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30.01.2017 N 9</w:t>
              <w:br/>
              <w:t xml:space="preserve">(ред. от 27.07.2023)</w:t>
              <w:br/>
              <w:t xml:space="preserve">"Об утверждении государственной программы Удмуртской Республики "Доступная среда"</w:t>
              <w:br/>
              <w:t xml:space="preserve">(Зарегистрировано в Управлении Минюста России по УР 15.02.2017 N RU18000201700049)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both"/>
      </w:pPr>
      <w:r>
        <w:rPr>
          <w:sz w:val="20"/>
        </w:rPr>
        <w:t xml:space="preserve">Зарегистрировано в Управлении Минюста России по УР 15 февраля 2017 г. N RU18000201700049</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ПРАВИТЕЛЬСТВО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января 2017 г. N 9</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УДМУРТСКОЙ РЕСПУБЛИКИ "ДОСТУПНАЯ СРЕДА"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15.02.2017 </w:t>
            </w:r>
            <w:hyperlink w:history="0" r:id="rId7" w:tooltip="Постановление Правительства УР от 15.02.2017 N 34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0.03.2017 N RU18000201700110)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19.06.2017 </w:t>
            </w:r>
            <w:hyperlink w:history="0" r:id="rId8" w:tooltip="Постановление Правительства УР от 19.06.2017 N 262 &quot;О внесении изменения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8.06.2017 N RU18000201700470) {КонсультантПлюс}">
              <w:r>
                <w:rPr>
                  <w:sz w:val="20"/>
                  <w:color w:val="0000ff"/>
                </w:rPr>
                <w:t xml:space="preserve">N 262</w:t>
              </w:r>
            </w:hyperlink>
            <w:r>
              <w:rPr>
                <w:sz w:val="20"/>
                <w:color w:val="392c69"/>
              </w:rPr>
              <w:t xml:space="preserve">, от 27.12.2017 </w:t>
            </w:r>
            <w:hyperlink w:history="0" r:id="rId9" w:tooltip="Постановление Правительства УР от 27.12.2017 N 562 &quot;О внесении изменения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0.01.2018 N RU18000201701493) {КонсультантПлюс}">
              <w:r>
                <w:rPr>
                  <w:sz w:val="20"/>
                  <w:color w:val="0000ff"/>
                </w:rPr>
                <w:t xml:space="preserve">N 562</w:t>
              </w:r>
            </w:hyperlink>
            <w:r>
              <w:rPr>
                <w:sz w:val="20"/>
                <w:color w:val="392c69"/>
              </w:rPr>
              <w:t xml:space="preserve">, от 29.08.2018 </w:t>
            </w:r>
            <w:hyperlink w:history="0" r:id="rId10" w:tooltip="Постановление Правительства УР от 29.08.2018 N 35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КонсультантПлюс}">
              <w:r>
                <w:rPr>
                  <w:sz w:val="20"/>
                  <w:color w:val="0000ff"/>
                </w:rPr>
                <w:t xml:space="preserve">N 358</w:t>
              </w:r>
            </w:hyperlink>
            <w:r>
              <w:rPr>
                <w:sz w:val="20"/>
                <w:color w:val="392c69"/>
              </w:rPr>
              <w:t xml:space="preserve">,</w:t>
            </w:r>
          </w:p>
          <w:p>
            <w:pPr>
              <w:pStyle w:val="0"/>
              <w:jc w:val="center"/>
            </w:pPr>
            <w:r>
              <w:rPr>
                <w:sz w:val="20"/>
                <w:color w:val="392c69"/>
              </w:rPr>
              <w:t xml:space="preserve">от 31.08.2018 </w:t>
            </w:r>
            <w:hyperlink w:history="0" r:id="rId11" w:tooltip="Постановление Правительства УР от 31.08.2018 N 370 &quot;О внесении изменения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и признании утратившими силу отдельных актов Правительства Удмуртской Республики&quot; {КонсультантПлюс}">
              <w:r>
                <w:rPr>
                  <w:sz w:val="20"/>
                  <w:color w:val="0000ff"/>
                </w:rPr>
                <w:t xml:space="preserve">N 370</w:t>
              </w:r>
            </w:hyperlink>
            <w:r>
              <w:rPr>
                <w:sz w:val="20"/>
                <w:color w:val="392c69"/>
              </w:rPr>
              <w:t xml:space="preserve">, от 28.09.2018 </w:t>
            </w:r>
            <w:hyperlink w:history="0" r:id="rId12" w:tooltip="Постановление Правительства УР от 28.09.2018 N 415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вместе с &quot;Правилами предоставления субсидий из бюджета Удмуртской Республики бюджетам муниципальных образований в Удмуртской Республике на проведение мероприятий по созданию в дошкольных образовательных, общеобразовательных организациях, организациях дополнительного образовани {КонсультантПлюс}">
              <w:r>
                <w:rPr>
                  <w:sz w:val="20"/>
                  <w:color w:val="0000ff"/>
                </w:rPr>
                <w:t xml:space="preserve">N 415</w:t>
              </w:r>
            </w:hyperlink>
            <w:r>
              <w:rPr>
                <w:sz w:val="20"/>
                <w:color w:val="392c69"/>
              </w:rPr>
              <w:t xml:space="preserve">, от 07.02.2019 </w:t>
            </w:r>
            <w:hyperlink w:history="0" r:id="rId13" w:tooltip="Постановление Правительства УР от 07.02.2019 N 29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КонсультантПлюс}">
              <w:r>
                <w:rPr>
                  <w:sz w:val="20"/>
                  <w:color w:val="0000ff"/>
                </w:rPr>
                <w:t xml:space="preserve">N 29</w:t>
              </w:r>
            </w:hyperlink>
            <w:r>
              <w:rPr>
                <w:sz w:val="20"/>
                <w:color w:val="392c69"/>
              </w:rPr>
              <w:t xml:space="preserve">,</w:t>
            </w:r>
          </w:p>
          <w:p>
            <w:pPr>
              <w:pStyle w:val="0"/>
              <w:jc w:val="center"/>
            </w:pPr>
            <w:r>
              <w:rPr>
                <w:sz w:val="20"/>
                <w:color w:val="392c69"/>
              </w:rPr>
              <w:t xml:space="preserve">от 18.12.2019 </w:t>
            </w:r>
            <w:hyperlink w:history="0" r:id="rId14" w:tooltip="Постановление Правительства УР от 18.12.2019 N 5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КонсультантПлюс}">
              <w:r>
                <w:rPr>
                  <w:sz w:val="20"/>
                  <w:color w:val="0000ff"/>
                </w:rPr>
                <w:t xml:space="preserve">N 587</w:t>
              </w:r>
            </w:hyperlink>
            <w:r>
              <w:rPr>
                <w:sz w:val="20"/>
                <w:color w:val="392c69"/>
              </w:rPr>
              <w:t xml:space="preserve">, от 21.12.2020 </w:t>
            </w:r>
            <w:hyperlink w:history="0" r:id="rId15" w:tooltip="Постановление Правительства УР от 21.12.2020 N 61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4.02.2021 N RU18000202001829) {КонсультантПлюс}">
              <w:r>
                <w:rPr>
                  <w:sz w:val="20"/>
                  <w:color w:val="0000ff"/>
                </w:rPr>
                <w:t xml:space="preserve">N 617</w:t>
              </w:r>
            </w:hyperlink>
            <w:r>
              <w:rPr>
                <w:sz w:val="20"/>
                <w:color w:val="392c69"/>
              </w:rPr>
              <w:t xml:space="preserve">, от 26.04.2021 </w:t>
            </w:r>
            <w:hyperlink w:history="0" r:id="rId16" w:tooltip="Постановление Правительства УР от 26.04.2021 N 22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5.05.2021 N RU18000202100356)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03.12.2021 </w:t>
            </w:r>
            <w:hyperlink w:history="0" r:id="rId17" w:tooltip="Постановление Правительства УР от 03.12.2021 N 66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12.2021 N RU18000202101615) {КонсультантПлюс}">
              <w:r>
                <w:rPr>
                  <w:sz w:val="20"/>
                  <w:color w:val="0000ff"/>
                </w:rPr>
                <w:t xml:space="preserve">N 662</w:t>
              </w:r>
            </w:hyperlink>
            <w:r>
              <w:rPr>
                <w:sz w:val="20"/>
                <w:color w:val="392c69"/>
              </w:rPr>
              <w:t xml:space="preserve">, от 31.10.2022 </w:t>
            </w:r>
            <w:hyperlink w:history="0" r:id="rId18" w:tooltip="Постановление Правительства УР от 31.10.2022 N 57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8.11.2022 N RU18000202201120) {КонсультантПлюс}">
              <w:r>
                <w:rPr>
                  <w:sz w:val="20"/>
                  <w:color w:val="0000ff"/>
                </w:rPr>
                <w:t xml:space="preserve">N 572</w:t>
              </w:r>
            </w:hyperlink>
            <w:r>
              <w:rPr>
                <w:sz w:val="20"/>
                <w:color w:val="392c69"/>
              </w:rPr>
              <w:t xml:space="preserve">, от 28.12.2022 </w:t>
            </w:r>
            <w:hyperlink w:history="0" r:id="rId19" w:tooltip="Постановление Правительства УР от 28.12.2022 N 80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1.2023 N RU18000202201940) {КонсультантПлюс}">
              <w:r>
                <w:rPr>
                  <w:sz w:val="20"/>
                  <w:color w:val="0000ff"/>
                </w:rPr>
                <w:t xml:space="preserve">N 802</w:t>
              </w:r>
            </w:hyperlink>
            <w:r>
              <w:rPr>
                <w:sz w:val="20"/>
                <w:color w:val="392c69"/>
              </w:rPr>
              <w:t xml:space="preserve">,</w:t>
            </w:r>
          </w:p>
          <w:p>
            <w:pPr>
              <w:pStyle w:val="0"/>
              <w:jc w:val="center"/>
            </w:pPr>
            <w:r>
              <w:rPr>
                <w:sz w:val="20"/>
                <w:color w:val="392c69"/>
              </w:rPr>
              <w:t xml:space="preserve">от 01.02.2023 </w:t>
            </w:r>
            <w:hyperlink w:history="0" r:id="rId20" w:tooltip="Постановление Правительства УР от 01.02.2023 N 5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2.2023 N RU18000202300130) {КонсультантПлюс}">
              <w:r>
                <w:rPr>
                  <w:sz w:val="20"/>
                  <w:color w:val="0000ff"/>
                </w:rPr>
                <w:t xml:space="preserve">N 52</w:t>
              </w:r>
            </w:hyperlink>
            <w:r>
              <w:rPr>
                <w:sz w:val="20"/>
                <w:color w:val="392c69"/>
              </w:rPr>
              <w:t xml:space="preserve">, от 21.04.2023 </w:t>
            </w:r>
            <w:hyperlink w:history="0" r:id="rId21"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N 248</w:t>
              </w:r>
            </w:hyperlink>
            <w:r>
              <w:rPr>
                <w:sz w:val="20"/>
                <w:color w:val="392c69"/>
              </w:rPr>
              <w:t xml:space="preserve">, от 27.07.2023 </w:t>
            </w:r>
            <w:hyperlink w:history="0" r:id="rId22"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N 487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23"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постановлением</w:t>
        </w:r>
      </w:hyperlink>
      <w:r>
        <w:rPr>
          <w:sz w:val="20"/>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w:t>
      </w:r>
      <w:hyperlink w:history="0" r:id="rId24" w:tooltip="Приказ Минтруда России от 06.12.2012 N 575 (ред. от 25.05.2017) &quo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целях формирования доступной среды жизнедеятельности инвалидов Правительство Удмуртской Республики постановляет:</w:t>
      </w:r>
    </w:p>
    <w:p>
      <w:pPr>
        <w:pStyle w:val="0"/>
        <w:jc w:val="both"/>
      </w:pPr>
      <w:r>
        <w:rPr>
          <w:sz w:val="20"/>
        </w:rPr>
        <w:t xml:space="preserve">(в ред. </w:t>
      </w:r>
      <w:hyperlink w:history="0" r:id="rId25" w:tooltip="Постановление Правительства УР от 18.12.2019 N 5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КонсультантПлюс}">
        <w:r>
          <w:rPr>
            <w:sz w:val="20"/>
            <w:color w:val="0000ff"/>
          </w:rPr>
          <w:t xml:space="preserve">постановления</w:t>
        </w:r>
      </w:hyperlink>
      <w:r>
        <w:rPr>
          <w:sz w:val="20"/>
        </w:rPr>
        <w:t xml:space="preserve"> Правительства УР от 18.12.2019 N 587)</w:t>
      </w:r>
    </w:p>
    <w:p>
      <w:pPr>
        <w:pStyle w:val="0"/>
        <w:spacing w:before="200" w:line-rule="auto"/>
        <w:ind w:firstLine="540"/>
        <w:jc w:val="both"/>
      </w:pPr>
      <w:r>
        <w:rPr>
          <w:sz w:val="20"/>
        </w:rPr>
        <w:t xml:space="preserve">1. Утвердить прилагаемую государственную </w:t>
      </w:r>
      <w:hyperlink w:history="0" w:anchor="P54" w:tooltip="ГОСУДАРСТВЕННАЯ ПРОГРАММА">
        <w:r>
          <w:rPr>
            <w:sz w:val="20"/>
            <w:color w:val="0000ff"/>
          </w:rPr>
          <w:t xml:space="preserve">программу</w:t>
        </w:r>
      </w:hyperlink>
      <w:r>
        <w:rPr>
          <w:sz w:val="20"/>
        </w:rPr>
        <w:t xml:space="preserve"> Удмуртской Республики "Доступная среда".</w:t>
      </w:r>
    </w:p>
    <w:p>
      <w:pPr>
        <w:pStyle w:val="0"/>
        <w:spacing w:before="200" w:line-rule="auto"/>
        <w:ind w:firstLine="540"/>
        <w:jc w:val="both"/>
      </w:pPr>
      <w:r>
        <w:rPr>
          <w:sz w:val="20"/>
        </w:rPr>
        <w:t xml:space="preserve">1.1. Определить Министерство социальной политики и труда Удмуртской Республики уполномоченным исполнительным органом Удмуртской Республики на осуществление взаимодействия с Министерством труда и социальной защиты Российской Федерации в части предоставления субсидии в 2023 - 2024 годах из федерального бюджета бюджету Удмуртской Республики в целях софинансирования реконструкции филиала автономного учреждения социального обслуживания Удмуртской Республики "Республиканский реабилитационный центр для детей и подростков с ограниченными возможностями" в г. Глазове по адресу: Удмуртская Республика, г. Глазов, ул. Советская, д. 50.</w:t>
      </w:r>
    </w:p>
    <w:p>
      <w:pPr>
        <w:pStyle w:val="0"/>
        <w:jc w:val="both"/>
      </w:pPr>
      <w:r>
        <w:rPr>
          <w:sz w:val="20"/>
        </w:rPr>
        <w:t xml:space="preserve">(п. 1.1 введен </w:t>
      </w:r>
      <w:hyperlink w:history="0" r:id="rId26" w:tooltip="Постановление Правительства УР от 28.12.2022 N 80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1.2023 N RU18000202201940) {КонсультантПлюс}">
        <w:r>
          <w:rPr>
            <w:sz w:val="20"/>
            <w:color w:val="0000ff"/>
          </w:rPr>
          <w:t xml:space="preserve">постановлением</w:t>
        </w:r>
      </w:hyperlink>
      <w:r>
        <w:rPr>
          <w:sz w:val="20"/>
        </w:rPr>
        <w:t xml:space="preserve"> Правительства УР от 28.12.2022 N 802)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27" w:tooltip="Постановление Правительства УР от 22.11.2010 N 357 (ред. от 03.10.2016) &quot;Об утверждении республиканской программы &quot;Доступная среда на 2011 - 2020 годы&quot; (Зарегистрировано в Управлении Минюста России по УР 06.12.2010 N RU18000201000534)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22 ноября 2010 года N 357 "Об утверждении республиканской программы "Доступная среда на 2011 - 2020 годы";</w:t>
      </w:r>
    </w:p>
    <w:p>
      <w:pPr>
        <w:pStyle w:val="0"/>
        <w:spacing w:before="200" w:line-rule="auto"/>
        <w:ind w:firstLine="540"/>
        <w:jc w:val="both"/>
      </w:pPr>
      <w:r>
        <w:rPr>
          <w:sz w:val="20"/>
        </w:rPr>
        <w:t xml:space="preserve">2) </w:t>
      </w:r>
      <w:hyperlink w:history="0" r:id="rId28" w:tooltip="Постановление Правительства УР от 03.10.2011 N 346 (ред. от 30.01.2017) &quot;О внесении изменений в отдельные акты Правительства Удмуртской Республики&quot; (Зарегистрировано в Управлении Минюста России по УР 13.10.2011 N RU18000201100609) {КонсультантПлюс}">
        <w:r>
          <w:rPr>
            <w:sz w:val="20"/>
            <w:color w:val="0000ff"/>
          </w:rPr>
          <w:t xml:space="preserve">пункт 1</w:t>
        </w:r>
      </w:hyperlink>
      <w:r>
        <w:rPr>
          <w:sz w:val="20"/>
        </w:rPr>
        <w:t xml:space="preserve"> постановления Правительства Удмуртской Республики от 3 октября 2011 года N 346 "О внесении изменений в отдельные акты Правительства Удмуртской Республики";</w:t>
      </w:r>
    </w:p>
    <w:p>
      <w:pPr>
        <w:pStyle w:val="0"/>
        <w:spacing w:before="200" w:line-rule="auto"/>
        <w:ind w:firstLine="540"/>
        <w:jc w:val="both"/>
      </w:pPr>
      <w:r>
        <w:rPr>
          <w:sz w:val="20"/>
        </w:rPr>
        <w:t xml:space="preserve">3) </w:t>
      </w:r>
      <w:hyperlink w:history="0" r:id="rId29" w:tooltip="Постановление Правительства УР от 02.05.2012 N 179 &quot;О внесении изменений в постановление Правительства Удмуртской Республики от 22 ноября 2010 года N 357 &quot;Об утверждении республиканской целевой программы &quot;Доступная среда на 2011 - 2015 годы&quot; (Зарегистрировано в Управлении Минюста России по УР 11.05.2012 N RU18000201200264)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 мая 2012 года N 179 "О внесении изменений в постановление Правительства Удмуртской Республики от 22 ноября 2010 года N 357 "Об утверждении республиканской целевой программы "Доступная среда на 2011 - 2015 годы";</w:t>
      </w:r>
    </w:p>
    <w:p>
      <w:pPr>
        <w:pStyle w:val="0"/>
        <w:spacing w:before="200" w:line-rule="auto"/>
        <w:ind w:firstLine="540"/>
        <w:jc w:val="both"/>
      </w:pPr>
      <w:r>
        <w:rPr>
          <w:sz w:val="20"/>
        </w:rPr>
        <w:t xml:space="preserve">4) </w:t>
      </w:r>
      <w:hyperlink w:history="0" r:id="rId30" w:tooltip="Постановление Правительства УР от 17.09.2012 N 403 &quot;О внесении изменения в постановление Правительства Удмуртской Республики от 22 ноября 2010 года N 357 &quot;Об утверждении республиканской целевой программы &quot;Доступная среда на 2011 - 2015 годы&quot; (Зарегистрировано в Управлении Минюста России по УР 21.09.2012 N RU18000201200638)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17 сентября 2012 года N 403 "О внесении изменения в постановление Правительства Удмуртской Республики от 22 ноября 2010 года N 357 "Об утверждении республиканской целевой программы "Доступная среда на 2011 - 2015 годы";</w:t>
      </w:r>
    </w:p>
    <w:p>
      <w:pPr>
        <w:pStyle w:val="0"/>
        <w:spacing w:before="200" w:line-rule="auto"/>
        <w:ind w:firstLine="540"/>
        <w:jc w:val="both"/>
      </w:pPr>
      <w:r>
        <w:rPr>
          <w:sz w:val="20"/>
        </w:rPr>
        <w:t xml:space="preserve">5) </w:t>
      </w:r>
      <w:hyperlink w:history="0" r:id="rId31" w:tooltip="Постановление Правительства УР от 17.12.2012 N 559 &quot;О внесении изменений в постановление Правительства Удмуртской Республики от 22 ноября 2010 года N 357 &quot;Об утверждении республиканской целевой программы &quot;Доступная среда на 2011 - 2015 годы&quot; (Зарегистрировано в Управлении Минюста России по УР 16.01.2013 N RU18000201201062)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17 декабря 2012 года N 559 "О внесении изменений в постановление Правительства Удмуртской Республики от 22 ноября 2010 года N 357 "Об утверждении республиканской целевой программы "Доступная среда на 2011 - 2015 годы";</w:t>
      </w:r>
    </w:p>
    <w:p>
      <w:pPr>
        <w:pStyle w:val="0"/>
        <w:spacing w:before="200" w:line-rule="auto"/>
        <w:ind w:firstLine="540"/>
        <w:jc w:val="both"/>
      </w:pPr>
      <w:r>
        <w:rPr>
          <w:sz w:val="20"/>
        </w:rPr>
        <w:t xml:space="preserve">6) </w:t>
      </w:r>
      <w:hyperlink w:history="0" r:id="rId32" w:tooltip="Постановление Правительства УР от 29.07.2013 N 332 &quot;О внесении изменений в постановление Правительства Удмуртской Республики от 22 ноября 2010 года N 357 &quot;Об утверждении республиканской программы &quot;Доступная среда на 2011 - 2015 годы&quot; (Зарегистрировано в Управлении Минюста России по УР 06.08.2013 N RU18000201300540)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29 июля 2013 года N 332 "О внесении изменений в постановление Правительства Удмуртской Республики от 22 ноября 2010 года N 357 "Об утверждении республиканской программы "Доступная среда на 2011 - 2015 годы";</w:t>
      </w:r>
    </w:p>
    <w:p>
      <w:pPr>
        <w:pStyle w:val="0"/>
        <w:spacing w:before="200" w:line-rule="auto"/>
        <w:ind w:firstLine="540"/>
        <w:jc w:val="both"/>
      </w:pPr>
      <w:r>
        <w:rPr>
          <w:sz w:val="20"/>
        </w:rPr>
        <w:t xml:space="preserve">7) </w:t>
      </w:r>
      <w:hyperlink w:history="0" r:id="rId33" w:tooltip="Постановление Правительства УР от 02.12.2013 N 541 &quot;О внесении изменения в постановление Правительства Удмуртской Республики от 22 ноября 2010 года N 357 &quot;Об утверждении республиканской программы &quot;Доступная среда на 2011 - 2015 годы&quot; (Зарегистрировано в Управлении Минюста России по УР 11.12.2013 N RU18000201301010)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 декабря 2013 года N 541 "О внесении изменения в постановление Правительства Удмуртской Республики от 22 ноября 2010 года N 357 "Об утверждении республиканской программы "Доступная среда на 2011 - 2015 годы";</w:t>
      </w:r>
    </w:p>
    <w:p>
      <w:pPr>
        <w:pStyle w:val="0"/>
        <w:spacing w:before="200" w:line-rule="auto"/>
        <w:ind w:firstLine="540"/>
        <w:jc w:val="both"/>
      </w:pPr>
      <w:r>
        <w:rPr>
          <w:sz w:val="20"/>
        </w:rPr>
        <w:t xml:space="preserve">8) </w:t>
      </w:r>
      <w:hyperlink w:history="0" r:id="rId34" w:tooltip="Постановление Правительства УР от 27.01.2014 N 11 &quot;О внесении изменения в постановление Правительства Удмуртской Республики от 22 ноября 2010 года N 357 &quot;Об утверждении республиканской программы &quot;Доступная среда на 2011 - 2015 годы&quot; (Зарегистрировано в Управлении Минюста России по УР 06.02.2014 N RU18000201400022)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27 января 2014 года N 11 "О внесении изменения в постановление Правительства Удмуртской Республики от 22 ноября 2010 года N 357 "Об утверждении республиканской программы "Доступная среда на 2011 - 2015 годы";</w:t>
      </w:r>
    </w:p>
    <w:p>
      <w:pPr>
        <w:pStyle w:val="0"/>
        <w:spacing w:before="200" w:line-rule="auto"/>
        <w:ind w:firstLine="540"/>
        <w:jc w:val="both"/>
      </w:pPr>
      <w:r>
        <w:rPr>
          <w:sz w:val="20"/>
        </w:rPr>
        <w:t xml:space="preserve">9) </w:t>
      </w:r>
      <w:hyperlink w:history="0" r:id="rId35" w:tooltip="Постановление Правительства УР от 05.05.2015 N 218 &quot;О внесении изменения в постановление Правительства Удмуртской Республики от 22 ноября 2010 года N 357 &quot;Об утверждении республиканской программы &quot;Доступная среда на 2011 - 2015 годы&quot; (Зарегистрировано в Управлении Минюста России по УР 19.05.2015 N RU18000201500363)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5 мая 2015 года N 218 "О внесении изменения в постановление Правительства Удмуртской Республики от 22 ноября 2010 года N 357 "Об утверждении республиканской программы "Доступная среда на 2011 - 2015 годы";</w:t>
      </w:r>
    </w:p>
    <w:p>
      <w:pPr>
        <w:pStyle w:val="0"/>
        <w:spacing w:before="200" w:line-rule="auto"/>
        <w:ind w:firstLine="540"/>
        <w:jc w:val="both"/>
      </w:pPr>
      <w:r>
        <w:rPr>
          <w:sz w:val="20"/>
        </w:rPr>
        <w:t xml:space="preserve">10) </w:t>
      </w:r>
      <w:hyperlink w:history="0" r:id="rId36" w:tooltip="Постановление Правительства УР от 18.05.2015 N 238 &quot;О внесении изменений в постановление Правительства Удмуртской Республики от 22 ноября 2010 года N 357 &quot;Об утверждении республиканской программы &quot;Доступная среда на 2011 - 2015 годы&quot; (Зарегистрировано в Управлении Минюста России по УР 22.05.2015 N RU18000201500393)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18 мая 2015 года N 238 "О внесении изменений в постановление Правительства Удмуртской Республики от 22 ноября 2010 года N 357 "Об утверждении республиканской программы "Доступная среда на 2011 - 2015 годы";</w:t>
      </w:r>
    </w:p>
    <w:p>
      <w:pPr>
        <w:pStyle w:val="0"/>
        <w:spacing w:before="200" w:line-rule="auto"/>
        <w:ind w:firstLine="540"/>
        <w:jc w:val="both"/>
      </w:pPr>
      <w:r>
        <w:rPr>
          <w:sz w:val="20"/>
        </w:rPr>
        <w:t xml:space="preserve">11) </w:t>
      </w:r>
      <w:hyperlink w:history="0" r:id="rId37" w:tooltip="Постановление Правительства УР от 15.06.2015 N 290 &quot;О внесении изменений в постановление Правительства Удмуртской Республики от 22 ноября 2010 года N 357 &quot;Об утверждении республиканской программы &quot;Доступная среда на 2011 - 2015 годы&quot; (Зарегистрировано в Управлении Минюста России по УР 25.06.2015 N RU18000201500477)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15 июня 2015 года N 290 "О внесении изменений в постановление Правительства Удмуртской Республики от 22 ноября 2010 года N 357 "Об утверждении республиканской программы "Доступная среда на 2011 - 2015 годы";</w:t>
      </w:r>
    </w:p>
    <w:p>
      <w:pPr>
        <w:pStyle w:val="0"/>
        <w:spacing w:before="200" w:line-rule="auto"/>
        <w:ind w:firstLine="540"/>
        <w:jc w:val="both"/>
      </w:pPr>
      <w:r>
        <w:rPr>
          <w:sz w:val="20"/>
        </w:rPr>
        <w:t xml:space="preserve">12) </w:t>
      </w:r>
      <w:hyperlink w:history="0" r:id="rId38" w:tooltip="Постановление Правительства УР от 04.05.2016 N 180 &quot;О внесении изменений в постановление Правительства Удмуртской Республики от 22 ноября 2010 года N 357 &quot;Об утверждении республиканской программы &quot;Доступная среда на 2011 - 2015 годы&quot; (Зарегистрировано в Управлении Минюста России по УР 27.05.2016 N RU18000201600379)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4 мая 2016 года N 180 "О внесении изменений в постановление Правительства Удмуртской Республики от 22 ноября 2010 года N 357 "Об утверждении республиканской программы "Доступная среда на 2011 - 2015 годы";</w:t>
      </w:r>
    </w:p>
    <w:p>
      <w:pPr>
        <w:pStyle w:val="0"/>
        <w:spacing w:before="200" w:line-rule="auto"/>
        <w:ind w:firstLine="540"/>
        <w:jc w:val="both"/>
      </w:pPr>
      <w:r>
        <w:rPr>
          <w:sz w:val="20"/>
        </w:rPr>
        <w:t xml:space="preserve">13) </w:t>
      </w:r>
      <w:hyperlink w:history="0" r:id="rId39" w:tooltip="Постановление Правительства УР от 03.10.2016 N 406 &quot;О внесении изменений в постановление Правительства Удмуртской Республики от 22 ноября 2010 года N 357 &quot;Об утверждении республиканской программы &quot;Доступная среда на 2011 - 2020 годы&quot;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3 октября 2016 года N 406 "О внесении изменений в постановление Правительства Удмуртской Республики от 22 ноября 2010 года N 357 "Об утверждении республиканской программы "Доступная среда на 2011 - 2015 годы".</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В.А.САВЕЛЬЕВ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30 января 2017 г. N 9</w:t>
      </w:r>
    </w:p>
    <w:p>
      <w:pPr>
        <w:pStyle w:val="0"/>
        <w:ind w:firstLine="540"/>
        <w:jc w:val="both"/>
      </w:pPr>
      <w:r>
        <w:rPr>
          <w:sz w:val="20"/>
        </w:rPr>
      </w:r>
    </w:p>
    <w:bookmarkStart w:id="54" w:name="P54"/>
    <w:bookmarkEnd w:id="54"/>
    <w:p>
      <w:pPr>
        <w:pStyle w:val="2"/>
        <w:jc w:val="center"/>
      </w:pPr>
      <w:r>
        <w:rPr>
          <w:sz w:val="20"/>
        </w:rPr>
        <w:t xml:space="preserve">ГОСУДАРСТВЕННАЯ ПРОГРАММА</w:t>
      </w:r>
    </w:p>
    <w:p>
      <w:pPr>
        <w:pStyle w:val="2"/>
        <w:jc w:val="center"/>
      </w:pPr>
      <w:r>
        <w:rPr>
          <w:sz w:val="20"/>
        </w:rPr>
        <w:t xml:space="preserve">УДМУРТСКОЙ РЕСПУБЛИКИ "ДОСТУПНАЯ СРЕДА"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27.12.2017 </w:t>
            </w:r>
            <w:hyperlink w:history="0" r:id="rId40" w:tooltip="Постановление Правительства УР от 27.12.2017 N 562 &quot;О внесении изменения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0.01.2018 N RU18000201701493)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29.08.2018 </w:t>
            </w:r>
            <w:hyperlink w:history="0" r:id="rId41" w:tooltip="Постановление Правительства УР от 29.08.2018 N 35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КонсультантПлюс}">
              <w:r>
                <w:rPr>
                  <w:sz w:val="20"/>
                  <w:color w:val="0000ff"/>
                </w:rPr>
                <w:t xml:space="preserve">N 358</w:t>
              </w:r>
            </w:hyperlink>
            <w:r>
              <w:rPr>
                <w:sz w:val="20"/>
                <w:color w:val="392c69"/>
              </w:rPr>
              <w:t xml:space="preserve">, от 31.08.2018 </w:t>
            </w:r>
            <w:hyperlink w:history="0" r:id="rId42" w:tooltip="Постановление Правительства УР от 31.08.2018 N 370 &quot;О внесении изменения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и признании утратившими силу отдельных актов Правительства Удмуртской Республики&quot; {КонсультантПлюс}">
              <w:r>
                <w:rPr>
                  <w:sz w:val="20"/>
                  <w:color w:val="0000ff"/>
                </w:rPr>
                <w:t xml:space="preserve">N 370</w:t>
              </w:r>
            </w:hyperlink>
            <w:r>
              <w:rPr>
                <w:sz w:val="20"/>
                <w:color w:val="392c69"/>
              </w:rPr>
              <w:t xml:space="preserve">, от 28.09.2018 </w:t>
            </w:r>
            <w:hyperlink w:history="0" r:id="rId43" w:tooltip="Постановление Правительства УР от 28.09.2018 N 415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вместе с &quot;Правилами предоставления субсидий из бюджета Удмуртской Республики бюджетам муниципальных образований в Удмуртской Республике на проведение мероприятий по созданию в дошкольных образовательных, общеобразовательных организациях, организациях дополнительного образовани {КонсультантПлюс}">
              <w:r>
                <w:rPr>
                  <w:sz w:val="20"/>
                  <w:color w:val="0000ff"/>
                </w:rPr>
                <w:t xml:space="preserve">N 415</w:t>
              </w:r>
            </w:hyperlink>
            <w:r>
              <w:rPr>
                <w:sz w:val="20"/>
                <w:color w:val="392c69"/>
              </w:rPr>
              <w:t xml:space="preserve">,</w:t>
            </w:r>
          </w:p>
          <w:p>
            <w:pPr>
              <w:pStyle w:val="0"/>
              <w:jc w:val="center"/>
            </w:pPr>
            <w:r>
              <w:rPr>
                <w:sz w:val="20"/>
                <w:color w:val="392c69"/>
              </w:rPr>
              <w:t xml:space="preserve">от 07.02.2019 </w:t>
            </w:r>
            <w:hyperlink w:history="0" r:id="rId44" w:tooltip="Постановление Правительства УР от 07.02.2019 N 29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КонсультантПлюс}">
              <w:r>
                <w:rPr>
                  <w:sz w:val="20"/>
                  <w:color w:val="0000ff"/>
                </w:rPr>
                <w:t xml:space="preserve">N 29</w:t>
              </w:r>
            </w:hyperlink>
            <w:r>
              <w:rPr>
                <w:sz w:val="20"/>
                <w:color w:val="392c69"/>
              </w:rPr>
              <w:t xml:space="preserve">, от 18.12.2019 </w:t>
            </w:r>
            <w:hyperlink w:history="0" r:id="rId45" w:tooltip="Постановление Правительства УР от 18.12.2019 N 5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КонсультантПлюс}">
              <w:r>
                <w:rPr>
                  <w:sz w:val="20"/>
                  <w:color w:val="0000ff"/>
                </w:rPr>
                <w:t xml:space="preserve">N 587</w:t>
              </w:r>
            </w:hyperlink>
            <w:r>
              <w:rPr>
                <w:sz w:val="20"/>
                <w:color w:val="392c69"/>
              </w:rPr>
              <w:t xml:space="preserve">, от 21.12.2020 </w:t>
            </w:r>
            <w:hyperlink w:history="0" r:id="rId46" w:tooltip="Постановление Правительства УР от 21.12.2020 N 61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4.02.2021 N RU18000202001829) {КонсультантПлюс}">
              <w:r>
                <w:rPr>
                  <w:sz w:val="20"/>
                  <w:color w:val="0000ff"/>
                </w:rPr>
                <w:t xml:space="preserve">N 617</w:t>
              </w:r>
            </w:hyperlink>
            <w:r>
              <w:rPr>
                <w:sz w:val="20"/>
                <w:color w:val="392c69"/>
              </w:rPr>
              <w:t xml:space="preserve">,</w:t>
            </w:r>
          </w:p>
          <w:p>
            <w:pPr>
              <w:pStyle w:val="0"/>
              <w:jc w:val="center"/>
            </w:pPr>
            <w:r>
              <w:rPr>
                <w:sz w:val="20"/>
                <w:color w:val="392c69"/>
              </w:rPr>
              <w:t xml:space="preserve">от 26.04.2021 </w:t>
            </w:r>
            <w:hyperlink w:history="0" r:id="rId47" w:tooltip="Постановление Правительства УР от 26.04.2021 N 22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5.05.2021 N RU18000202100356) {КонсультантПлюс}">
              <w:r>
                <w:rPr>
                  <w:sz w:val="20"/>
                  <w:color w:val="0000ff"/>
                </w:rPr>
                <w:t xml:space="preserve">N 222</w:t>
              </w:r>
            </w:hyperlink>
            <w:r>
              <w:rPr>
                <w:sz w:val="20"/>
                <w:color w:val="392c69"/>
              </w:rPr>
              <w:t xml:space="preserve">, от 03.12.2021 </w:t>
            </w:r>
            <w:hyperlink w:history="0" r:id="rId48" w:tooltip="Постановление Правительства УР от 03.12.2021 N 66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12.2021 N RU18000202101615) {КонсультантПлюс}">
              <w:r>
                <w:rPr>
                  <w:sz w:val="20"/>
                  <w:color w:val="0000ff"/>
                </w:rPr>
                <w:t xml:space="preserve">N 662</w:t>
              </w:r>
            </w:hyperlink>
            <w:r>
              <w:rPr>
                <w:sz w:val="20"/>
                <w:color w:val="392c69"/>
              </w:rPr>
              <w:t xml:space="preserve">, от 31.10.2022 </w:t>
            </w:r>
            <w:hyperlink w:history="0" r:id="rId49" w:tooltip="Постановление Правительства УР от 31.10.2022 N 57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8.11.2022 N RU18000202201120) {КонсультантПлюс}">
              <w:r>
                <w:rPr>
                  <w:sz w:val="20"/>
                  <w:color w:val="0000ff"/>
                </w:rPr>
                <w:t xml:space="preserve">N 572</w:t>
              </w:r>
            </w:hyperlink>
            <w:r>
              <w:rPr>
                <w:sz w:val="20"/>
                <w:color w:val="392c69"/>
              </w:rPr>
              <w:t xml:space="preserve">,</w:t>
            </w:r>
          </w:p>
          <w:p>
            <w:pPr>
              <w:pStyle w:val="0"/>
              <w:jc w:val="center"/>
            </w:pPr>
            <w:r>
              <w:rPr>
                <w:sz w:val="20"/>
                <w:color w:val="392c69"/>
              </w:rPr>
              <w:t xml:space="preserve">от 28.12.2022 </w:t>
            </w:r>
            <w:hyperlink w:history="0" r:id="rId50" w:tooltip="Постановление Правительства УР от 28.12.2022 N 80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1.2023 N RU18000202201940) {КонсультантПлюс}">
              <w:r>
                <w:rPr>
                  <w:sz w:val="20"/>
                  <w:color w:val="0000ff"/>
                </w:rPr>
                <w:t xml:space="preserve">N 802</w:t>
              </w:r>
            </w:hyperlink>
            <w:r>
              <w:rPr>
                <w:sz w:val="20"/>
                <w:color w:val="392c69"/>
              </w:rPr>
              <w:t xml:space="preserve">, от 01.02.2023 </w:t>
            </w:r>
            <w:hyperlink w:history="0" r:id="rId51" w:tooltip="Постановление Правительства УР от 01.02.2023 N 5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2.2023 N RU18000202300130) {КонсультантПлюс}">
              <w:r>
                <w:rPr>
                  <w:sz w:val="20"/>
                  <w:color w:val="0000ff"/>
                </w:rPr>
                <w:t xml:space="preserve">N 52</w:t>
              </w:r>
            </w:hyperlink>
            <w:r>
              <w:rPr>
                <w:sz w:val="20"/>
                <w:color w:val="392c69"/>
              </w:rPr>
              <w:t xml:space="preserve">, от 21.04.2023 </w:t>
            </w:r>
            <w:hyperlink w:history="0" r:id="rId52"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27.07.2023 </w:t>
            </w:r>
            <w:hyperlink w:history="0" r:id="rId53"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N 487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 государственной программы Удмуртской Республики</w:t>
      </w:r>
    </w:p>
    <w:p>
      <w:pPr>
        <w:pStyle w:val="2"/>
        <w:jc w:val="center"/>
      </w:pPr>
      <w:r>
        <w:rPr>
          <w:sz w:val="20"/>
        </w:rPr>
        <w:t xml:space="preserve">"Доступная среда"</w:t>
      </w:r>
    </w:p>
    <w:p>
      <w:pPr>
        <w:pStyle w:val="0"/>
        <w:ind w:firstLine="540"/>
        <w:jc w:val="both"/>
      </w:pPr>
      <w:r>
        <w:rPr>
          <w:sz w:val="20"/>
        </w:rPr>
      </w:r>
    </w:p>
    <w:p>
      <w:pPr>
        <w:pStyle w:val="0"/>
        <w:jc w:val="center"/>
      </w:pPr>
      <w:r>
        <w:rPr>
          <w:sz w:val="20"/>
        </w:rPr>
        <w:t xml:space="preserve">(в ред. </w:t>
      </w:r>
      <w:hyperlink w:history="0" r:id="rId54" w:tooltip="Постановление Правительства УР от 28.12.2022 N 80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1.2023 N RU18000202201940) {КонсультантПлюс}">
        <w:r>
          <w:rPr>
            <w:sz w:val="20"/>
            <w:color w:val="0000ff"/>
          </w:rPr>
          <w:t xml:space="preserve">постановления</w:t>
        </w:r>
      </w:hyperlink>
      <w:r>
        <w:rPr>
          <w:sz w:val="20"/>
        </w:rPr>
        <w:t xml:space="preserve"> Правительства УР от 28.12.2022 N 802)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c>
          <w:tcPr>
            <w:tcW w:w="1984" w:type="dxa"/>
          </w:tcPr>
          <w:p>
            <w:pPr>
              <w:pStyle w:val="0"/>
            </w:pPr>
            <w:r>
              <w:rPr>
                <w:sz w:val="20"/>
              </w:rPr>
              <w:t xml:space="preserve">Наименование государственной программы</w:t>
            </w:r>
          </w:p>
        </w:tc>
        <w:tc>
          <w:tcPr>
            <w:tcW w:w="7087" w:type="dxa"/>
          </w:tcPr>
          <w:p>
            <w:pPr>
              <w:pStyle w:val="0"/>
            </w:pPr>
            <w:r>
              <w:rPr>
                <w:sz w:val="20"/>
              </w:rPr>
              <w:t xml:space="preserve">Доступная среда (далее - государственная программа)</w:t>
            </w:r>
          </w:p>
        </w:tc>
      </w:tr>
      <w:tr>
        <w:tc>
          <w:tcPr>
            <w:tcW w:w="1984" w:type="dxa"/>
          </w:tcPr>
          <w:p>
            <w:pPr>
              <w:pStyle w:val="0"/>
            </w:pPr>
            <w:r>
              <w:rPr>
                <w:sz w:val="20"/>
              </w:rPr>
              <w:t xml:space="preserve">Основания разработки государственной программы</w:t>
            </w:r>
          </w:p>
        </w:tc>
        <w:tc>
          <w:tcPr>
            <w:tcW w:w="7087" w:type="dxa"/>
          </w:tcPr>
          <w:p>
            <w:pPr>
              <w:pStyle w:val="0"/>
            </w:pPr>
            <w:hyperlink w:history="0" r:id="rId5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Концепция</w:t>
              </w:r>
            </w:hyperlink>
            <w:r>
              <w:rPr>
                <w:sz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pPr>
              <w:pStyle w:val="0"/>
            </w:pPr>
            <w:hyperlink w:history="0" r:id="rId56"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 марта 2019 года N 363 "Об утверждении государственной программы Российской Федерации "Доступная среда";</w:t>
            </w:r>
          </w:p>
          <w:p>
            <w:pPr>
              <w:pStyle w:val="0"/>
            </w:pPr>
            <w:hyperlink w:history="0" r:id="rId57" w:tooltip="Распоряжение Правительства РФ от 16.07.2016 N 1507-р &lt;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gt; {КонсультантПлюс}">
              <w:r>
                <w:rPr>
                  <w:sz w:val="20"/>
                  <w:color w:val="0000ff"/>
                </w:rPr>
                <w:t xml:space="preserve">распоряжение</w:t>
              </w:r>
            </w:hyperlink>
            <w:r>
              <w:rPr>
                <w:sz w:val="20"/>
              </w:rPr>
              <w:t xml:space="preserve"> Правительства Российской Федерации от 16 июля 2016 года N 1507-р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w:t>
            </w:r>
          </w:p>
          <w:p>
            <w:pPr>
              <w:pStyle w:val="0"/>
            </w:pPr>
            <w:hyperlink w:history="0" r:id="rId58" w:tooltip="Закон УР от 09.10.2009 N 40-РЗ (ред. от 25.12.2018) &quot;О Стратегии социально-экономического развития Удмуртской Республики на период до 2025 года&quot; (принят Государственным Советом УР 29.09.2009 N 326-IV) (Зарегистрировано в Управлении Минюста России по УР 26.10.2009 N RU18000200900405) {КонсультантПлюс}">
              <w:r>
                <w:rPr>
                  <w:sz w:val="20"/>
                  <w:color w:val="0000ff"/>
                </w:rPr>
                <w:t xml:space="preserve">Закон</w:t>
              </w:r>
            </w:hyperlink>
            <w:r>
              <w:rPr>
                <w:sz w:val="20"/>
              </w:rPr>
              <w:t xml:space="preserve"> Удмуртской Республики от 9 октября 2009 года N 40-РЗ "О Стратегии социально-экономического развития Удмуртской Республики на период до 2025 года";</w:t>
            </w:r>
          </w:p>
          <w:p>
            <w:pPr>
              <w:pStyle w:val="0"/>
            </w:pPr>
            <w:hyperlink w:history="0" r:id="rId59" w:tooltip="Постановление Правительства УР от 10.10.2014 N 383 (ред. от 15.06.2022) &quot;Об утверждении Плана мероприятий по реализации Стратегии социально-экономического развития Удмуртской Республики на период до 2025 года&quot; (Зарегистрировано в Управлении Минюста России по УР 23.10.2014 N RU18000201400781) {КонсультантПлюс}">
              <w:r>
                <w:rPr>
                  <w:sz w:val="20"/>
                  <w:color w:val="0000ff"/>
                </w:rPr>
                <w:t xml:space="preserve">постановление</w:t>
              </w:r>
            </w:hyperlink>
            <w:r>
              <w:rPr>
                <w:sz w:val="20"/>
              </w:rPr>
              <w:t xml:space="preserve"> Правительства Удмуртской Республики от 10 октября 2014 года N 383 "Об утверждении Плана мероприятий по реализации Стратегии социально-экономического развития Удмуртской Республики на период до 2025 года";</w:t>
            </w:r>
          </w:p>
          <w:p>
            <w:pPr>
              <w:pStyle w:val="0"/>
            </w:pPr>
            <w:hyperlink w:history="0" r:id="rId60" w:tooltip="Распоряжение Правительства УР от 30.12.2013 N 899-р (ред. от 06.12.2022) &quot;Об утверждении Перечня государственных программ Удмуртской Республики&quot; ------------ Утратил силу или отменен {КонсультантПлюс}">
              <w:r>
                <w:rPr>
                  <w:sz w:val="20"/>
                  <w:color w:val="0000ff"/>
                </w:rPr>
                <w:t xml:space="preserve">распоряжение</w:t>
              </w:r>
            </w:hyperlink>
            <w:r>
              <w:rPr>
                <w:sz w:val="20"/>
              </w:rPr>
              <w:t xml:space="preserve"> Правительства Удмуртской Республики от 30 декабря 2013 года N 899-р "Об утверждении Перечня государственных программ Удмуртской Республики";</w:t>
            </w:r>
          </w:p>
          <w:p>
            <w:pPr>
              <w:pStyle w:val="0"/>
            </w:pPr>
            <w:hyperlink w:history="0" r:id="rId61" w:tooltip="Распоряжение Правительства РФ от 31.08.2016 N 1839-р &lt;Об утверждении Концепции развития ранней помощи в Российской Федерации на период до 2020 года&gt; {КонсультантПлюс}">
              <w:r>
                <w:rPr>
                  <w:sz w:val="20"/>
                  <w:color w:val="0000ff"/>
                </w:rPr>
                <w:t xml:space="preserve">Концепция</w:t>
              </w:r>
            </w:hyperlink>
            <w:r>
              <w:rPr>
                <w:sz w:val="20"/>
              </w:rPr>
              <w:t xml:space="preserve"> развития ранней помощи в Российской Федерации на период до 2020 года, утвержденная распоряжением Правительства Российской Федерации от 31 августа 2016 года N 1839-р;</w:t>
            </w:r>
          </w:p>
          <w:p>
            <w:pPr>
              <w:pStyle w:val="0"/>
            </w:pPr>
            <w:hyperlink w:history="0" r:id="rId62" w:tooltip="Распоряжение Правительства РФ от 16.07.2016 N 1506-р (ред. от 28.05.2020) &lt;Об утверждении Концепции создания, ведения и использования федеральной государственной информационной системы &quot;Федеральный реестр инвалидов&quot;&gt; (вместе с &quot;Планом мероприятий по реализации Концепции создания, ведения и использования федеральной государственной информационной системы &quot;Федеральный реестр инвалидов&quot;) {КонсультантПлюс}">
              <w:r>
                <w:rPr>
                  <w:sz w:val="20"/>
                  <w:color w:val="0000ff"/>
                </w:rPr>
                <w:t xml:space="preserve">Концепция</w:t>
              </w:r>
            </w:hyperlink>
            <w:r>
              <w:rPr>
                <w:sz w:val="20"/>
              </w:rP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 июля 2016 года N 1506-р;</w:t>
            </w:r>
          </w:p>
          <w:p>
            <w:pPr>
              <w:pStyle w:val="0"/>
            </w:pPr>
            <w:hyperlink w:history="0" r:id="rId63" w:tooltip="Постановление Правительства УР от 03.05.2011 N 131 (ред. от 16.02.2023, с изм. от 14.07.2023) &quot;Об утверждении Положения о разработке и реализации государственных программ Удмуртской Республики&quot; (Зарегистрировано в Управлении Минюста России по УР 17.05.2011 N RU18000201100216) {КонсультантПлюс}">
              <w:r>
                <w:rPr>
                  <w:sz w:val="20"/>
                  <w:color w:val="0000ff"/>
                </w:rPr>
                <w:t xml:space="preserve">постановление</w:t>
              </w:r>
            </w:hyperlink>
            <w:r>
              <w:rPr>
                <w:sz w:val="20"/>
              </w:rPr>
              <w:t xml:space="preserve"> Правительства Удмуртской Республики от 3 мая 2011 года N 131 "Об утверждении Положения о разработке и реализации государственных программ Удмуртской Республики"</w:t>
            </w:r>
          </w:p>
        </w:tc>
      </w:tr>
      <w:tr>
        <w:tc>
          <w:tcPr>
            <w:tcW w:w="1984" w:type="dxa"/>
          </w:tcPr>
          <w:p>
            <w:pPr>
              <w:pStyle w:val="0"/>
            </w:pPr>
            <w:r>
              <w:rPr>
                <w:sz w:val="20"/>
              </w:rPr>
              <w:t xml:space="preserve">Ответственный исполнитель государственной программы</w:t>
            </w:r>
          </w:p>
        </w:tc>
        <w:tc>
          <w:tcPr>
            <w:tcW w:w="7087" w:type="dxa"/>
          </w:tcPr>
          <w:p>
            <w:pPr>
              <w:pStyle w:val="0"/>
            </w:pPr>
            <w:r>
              <w:rPr>
                <w:sz w:val="20"/>
              </w:rPr>
              <w:t xml:space="preserve">Министерство социальной политики и труда Удмуртской Республики</w:t>
            </w:r>
          </w:p>
        </w:tc>
      </w:tr>
      <w:tr>
        <w:tblPrEx>
          <w:tblBorders>
            <w:insideH w:val="nil"/>
          </w:tblBorders>
        </w:tblPrEx>
        <w:tc>
          <w:tcPr>
            <w:tcW w:w="1984" w:type="dxa"/>
            <w:tcBorders>
              <w:bottom w:val="nil"/>
            </w:tcBorders>
          </w:tcPr>
          <w:p>
            <w:pPr>
              <w:pStyle w:val="0"/>
            </w:pPr>
            <w:r>
              <w:rPr>
                <w:sz w:val="20"/>
              </w:rPr>
              <w:t xml:space="preserve">Соисполнители государственной программы</w:t>
            </w:r>
          </w:p>
        </w:tc>
        <w:tc>
          <w:tcPr>
            <w:tcW w:w="7087" w:type="dxa"/>
            <w:tcBorders>
              <w:bottom w:val="nil"/>
            </w:tcBorders>
          </w:tcPr>
          <w:p>
            <w:pPr>
              <w:pStyle w:val="0"/>
            </w:pPr>
            <w:r>
              <w:rPr>
                <w:sz w:val="20"/>
              </w:rPr>
              <w:t xml:space="preserve">Министерство культуры Удмуртской Республики;</w:t>
            </w:r>
          </w:p>
          <w:p>
            <w:pPr>
              <w:pStyle w:val="0"/>
            </w:pPr>
            <w:r>
              <w:rPr>
                <w:sz w:val="20"/>
              </w:rPr>
              <w:t xml:space="preserve">Министерство здравоохранения Удмуртской Республики;</w:t>
            </w:r>
          </w:p>
          <w:p>
            <w:pPr>
              <w:pStyle w:val="0"/>
            </w:pPr>
            <w:r>
              <w:rPr>
                <w:sz w:val="20"/>
              </w:rPr>
              <w:t xml:space="preserve">Министерство по физической культуре и спорту Удмуртской Республики;</w:t>
            </w:r>
          </w:p>
          <w:p>
            <w:pPr>
              <w:pStyle w:val="0"/>
            </w:pPr>
            <w:r>
              <w:rPr>
                <w:sz w:val="20"/>
              </w:rPr>
              <w:t xml:space="preserve">Министерство образования и науки Удмуртской Республики;</w:t>
            </w:r>
          </w:p>
          <w:p>
            <w:pPr>
              <w:pStyle w:val="0"/>
            </w:pPr>
            <w:r>
              <w:rPr>
                <w:sz w:val="20"/>
              </w:rPr>
              <w:t xml:space="preserve">Министерство труда и миграционной политики Удмуртской Республики (до 1 декабря 2017 года);</w:t>
            </w:r>
          </w:p>
          <w:p>
            <w:pPr>
              <w:pStyle w:val="0"/>
            </w:pPr>
            <w:r>
              <w:rPr>
                <w:sz w:val="20"/>
              </w:rPr>
              <w:t xml:space="preserve">Министерство транспорта и дорожного хозяйства Удмуртской Республики;</w:t>
            </w:r>
          </w:p>
          <w:p>
            <w:pPr>
              <w:pStyle w:val="0"/>
            </w:pPr>
            <w:r>
              <w:rPr>
                <w:sz w:val="20"/>
              </w:rPr>
              <w:t xml:space="preserve">Агентство печати и массовых коммуникаций Удмуртской Республики;</w:t>
            </w:r>
          </w:p>
          <w:p>
            <w:pPr>
              <w:pStyle w:val="0"/>
            </w:pPr>
            <w:r>
              <w:rPr>
                <w:sz w:val="20"/>
              </w:rPr>
              <w:t xml:space="preserve">Министерство строительства, жилищно-коммунального хозяйства и энергетики Удмуртской Республики;</w:t>
            </w:r>
          </w:p>
          <w:p>
            <w:pPr>
              <w:pStyle w:val="0"/>
            </w:pPr>
            <w:r>
              <w:rPr>
                <w:sz w:val="20"/>
              </w:rPr>
              <w:t xml:space="preserve">Управление социальной защиты населения Удмуртской Республики при Министерстве социальной политики и труда Удмуртской Республики;</w:t>
            </w:r>
          </w:p>
          <w:p>
            <w:pPr>
              <w:pStyle w:val="0"/>
            </w:pPr>
            <w:r>
              <w:rPr>
                <w:sz w:val="20"/>
              </w:rPr>
              <w:t xml:space="preserve">Министерство цифрового развития Удмуртской Республики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4"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постановления</w:t>
              </w:r>
            </w:hyperlink>
            <w:r>
              <w:rPr>
                <w:sz w:val="20"/>
              </w:rPr>
              <w:t xml:space="preserve"> Правительства УР от 27.07.2023 N 487)</w:t>
            </w:r>
          </w:p>
        </w:tc>
      </w:tr>
      <w:tr>
        <w:tc>
          <w:tcPr>
            <w:tcW w:w="1984" w:type="dxa"/>
          </w:tcPr>
          <w:p>
            <w:pPr>
              <w:pStyle w:val="0"/>
            </w:pPr>
            <w:r>
              <w:rPr>
                <w:sz w:val="20"/>
              </w:rPr>
              <w:t xml:space="preserve">Срок реализации государственной программы</w:t>
            </w:r>
          </w:p>
        </w:tc>
        <w:tc>
          <w:tcPr>
            <w:tcW w:w="7087" w:type="dxa"/>
          </w:tcPr>
          <w:p>
            <w:pPr>
              <w:pStyle w:val="0"/>
            </w:pPr>
            <w:r>
              <w:rPr>
                <w:sz w:val="20"/>
              </w:rPr>
              <w:t xml:space="preserve">2017 - 2025 годы</w:t>
            </w:r>
          </w:p>
        </w:tc>
      </w:tr>
      <w:tr>
        <w:tc>
          <w:tcPr>
            <w:tcW w:w="1984" w:type="dxa"/>
          </w:tcPr>
          <w:p>
            <w:pPr>
              <w:pStyle w:val="0"/>
            </w:pPr>
            <w:r>
              <w:rPr>
                <w:sz w:val="20"/>
              </w:rPr>
              <w:t xml:space="preserve">Этапы государственной программы</w:t>
            </w:r>
          </w:p>
        </w:tc>
        <w:tc>
          <w:tcPr>
            <w:tcW w:w="7087" w:type="dxa"/>
          </w:tcPr>
          <w:p>
            <w:pPr>
              <w:pStyle w:val="0"/>
            </w:pPr>
            <w:r>
              <w:rPr>
                <w:sz w:val="20"/>
              </w:rPr>
              <w:t xml:space="preserve">Не предусмотрены</w:t>
            </w:r>
          </w:p>
        </w:tc>
      </w:tr>
      <w:tr>
        <w:tc>
          <w:tcPr>
            <w:tcW w:w="1984" w:type="dxa"/>
          </w:tcPr>
          <w:p>
            <w:pPr>
              <w:pStyle w:val="0"/>
            </w:pPr>
            <w:r>
              <w:rPr>
                <w:sz w:val="20"/>
              </w:rPr>
              <w:t xml:space="preserve">Цель государственной программы</w:t>
            </w:r>
          </w:p>
        </w:tc>
        <w:tc>
          <w:tcPr>
            <w:tcW w:w="7087" w:type="dxa"/>
          </w:tcPr>
          <w:p>
            <w:pPr>
              <w:pStyle w:val="0"/>
            </w:pPr>
            <w:r>
              <w:rPr>
                <w:sz w:val="20"/>
              </w:rPr>
              <w:t xml:space="preserve">Создание правовых, экономических и институциональных условий, способствующих интеграции инвалидов в общество и повышению уровня их жизни</w:t>
            </w:r>
          </w:p>
        </w:tc>
      </w:tr>
      <w:tr>
        <w:tc>
          <w:tcPr>
            <w:tcW w:w="1984" w:type="dxa"/>
          </w:tcPr>
          <w:p>
            <w:pPr>
              <w:pStyle w:val="0"/>
            </w:pPr>
            <w:r>
              <w:rPr>
                <w:sz w:val="20"/>
              </w:rPr>
              <w:t xml:space="preserve">Задачи государственной программы</w:t>
            </w:r>
          </w:p>
        </w:tc>
        <w:tc>
          <w:tcPr>
            <w:tcW w:w="7087" w:type="dxa"/>
          </w:tcPr>
          <w:p>
            <w:pPr>
              <w:pStyle w:val="0"/>
            </w:pPr>
            <w:r>
              <w:rPr>
                <w:sz w:val="20"/>
              </w:rPr>
              <w:t xml:space="preserve">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w:t>
            </w:r>
          </w:p>
          <w:p>
            <w:pPr>
              <w:pStyle w:val="0"/>
            </w:pPr>
            <w:r>
              <w:rPr>
                <w:sz w:val="20"/>
              </w:rPr>
              <w:t xml:space="preserve">обеспечение равного доступа инвалидов к реабилитационным и абилитационным услугам, включая обеспечение равного доступа к профессиональному образованию;</w:t>
            </w:r>
          </w:p>
          <w:p>
            <w:pPr>
              <w:pStyle w:val="0"/>
            </w:pPr>
            <w:r>
              <w:rPr>
                <w:sz w:val="20"/>
              </w:rPr>
              <w:t xml:space="preserve">обеспечение равного доступа инвалидов молодого возраста к профессиональному развитию и трудоустройству</w:t>
            </w:r>
          </w:p>
        </w:tc>
      </w:tr>
      <w:tr>
        <w:tc>
          <w:tcPr>
            <w:tcW w:w="1984" w:type="dxa"/>
          </w:tcPr>
          <w:p>
            <w:pPr>
              <w:pStyle w:val="0"/>
            </w:pPr>
            <w:r>
              <w:rPr>
                <w:sz w:val="20"/>
              </w:rPr>
              <w:t xml:space="preserve">Подпрограммы государственной программы</w:t>
            </w:r>
          </w:p>
        </w:tc>
        <w:tc>
          <w:tcPr>
            <w:tcW w:w="7087" w:type="dxa"/>
          </w:tcPr>
          <w:p>
            <w:pPr>
              <w:pStyle w:val="0"/>
            </w:pPr>
            <w:hyperlink w:history="0" w:anchor="P132" w:tooltip="Паспорт подпрограммы &quot;Обеспечение условий доступности">
              <w:r>
                <w:rPr>
                  <w:sz w:val="20"/>
                  <w:color w:val="0000ff"/>
                </w:rPr>
                <w:t xml:space="preserve">Обеспечение условий доступности</w:t>
              </w:r>
            </w:hyperlink>
            <w:r>
              <w:rPr>
                <w:sz w:val="20"/>
              </w:rPr>
              <w:t xml:space="preserve"> приоритетных объектов и услуг в приоритетных сферах жизнедеятельности инвалидов и других маломобильных групп населения.</w:t>
            </w:r>
          </w:p>
          <w:p>
            <w:pPr>
              <w:pStyle w:val="0"/>
            </w:pPr>
            <w:hyperlink w:history="0" w:anchor="P222" w:tooltip="Паспорт подпрограммы &quot;Совершенствование системы комплексной">
              <w:r>
                <w:rPr>
                  <w:sz w:val="20"/>
                  <w:color w:val="0000ff"/>
                </w:rPr>
                <w:t xml:space="preserve">Совершенствование системы комплексной реабилитации</w:t>
              </w:r>
            </w:hyperlink>
            <w:r>
              <w:rPr>
                <w:sz w:val="20"/>
              </w:rPr>
              <w:t xml:space="preserve"> и абилитации инвалидов.</w:t>
            </w:r>
          </w:p>
          <w:p>
            <w:pPr>
              <w:pStyle w:val="0"/>
            </w:pPr>
            <w:hyperlink w:history="0" w:anchor="P306" w:tooltip="Паспорт подпрограммы &quot;Сопровождение инвалидов молодого">
              <w:r>
                <w:rPr>
                  <w:sz w:val="20"/>
                  <w:color w:val="0000ff"/>
                </w:rPr>
                <w:t xml:space="preserve">Сопровождение инвалидов молодого возраста</w:t>
              </w:r>
            </w:hyperlink>
            <w:r>
              <w:rPr>
                <w:sz w:val="20"/>
              </w:rPr>
              <w:t xml:space="preserve"> при получении ими профессионального образования и содействие в последующем трудоустройстве</w:t>
            </w:r>
          </w:p>
        </w:tc>
      </w:tr>
      <w:tr>
        <w:tc>
          <w:tcPr>
            <w:tcW w:w="1984" w:type="dxa"/>
          </w:tcPr>
          <w:p>
            <w:pPr>
              <w:pStyle w:val="0"/>
            </w:pPr>
            <w:r>
              <w:rPr>
                <w:sz w:val="20"/>
              </w:rPr>
              <w:t xml:space="preserve">Приоритетные проекты (программы), реализуемые в рамках государственной программы</w:t>
            </w:r>
          </w:p>
        </w:tc>
        <w:tc>
          <w:tcPr>
            <w:tcW w:w="7087" w:type="dxa"/>
          </w:tcPr>
          <w:p>
            <w:pPr>
              <w:pStyle w:val="0"/>
            </w:pPr>
            <w:r>
              <w:rPr>
                <w:sz w:val="20"/>
              </w:rPr>
              <w:t xml:space="preserve">Не реализуются</w:t>
            </w:r>
          </w:p>
        </w:tc>
      </w:tr>
      <w:tr>
        <w:tc>
          <w:tcPr>
            <w:tcW w:w="1984" w:type="dxa"/>
          </w:tcPr>
          <w:p>
            <w:pPr>
              <w:pStyle w:val="0"/>
            </w:pPr>
            <w:r>
              <w:rPr>
                <w:sz w:val="20"/>
              </w:rPr>
              <w:t xml:space="preserve">Региональные проекты (программы) федеральных национальных проектов (программ), реализуемые в рамках государственной программы</w:t>
            </w:r>
          </w:p>
        </w:tc>
        <w:tc>
          <w:tcPr>
            <w:tcW w:w="7087" w:type="dxa"/>
          </w:tcPr>
          <w:p>
            <w:pPr>
              <w:pStyle w:val="0"/>
            </w:pPr>
            <w:r>
              <w:rPr>
                <w:sz w:val="20"/>
              </w:rPr>
              <w:t xml:space="preserve">Не реализуются</w:t>
            </w:r>
          </w:p>
        </w:tc>
      </w:tr>
      <w:tr>
        <w:tc>
          <w:tcPr>
            <w:tcW w:w="1984" w:type="dxa"/>
          </w:tcPr>
          <w:p>
            <w:pPr>
              <w:pStyle w:val="0"/>
            </w:pPr>
            <w:r>
              <w:rPr>
                <w:sz w:val="20"/>
              </w:rPr>
              <w:t xml:space="preserve">Целевые показатели (индикаторы) государственной программы</w:t>
            </w:r>
          </w:p>
        </w:tc>
        <w:tc>
          <w:tcPr>
            <w:tcW w:w="7087" w:type="dxa"/>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процентов;</w:t>
            </w:r>
          </w:p>
          <w:p>
            <w:pPr>
              <w:pStyle w:val="0"/>
            </w:pPr>
            <w:r>
              <w:rPr>
                <w:sz w:val="20"/>
              </w:rPr>
              <w:t xml:space="preserve">доля инвалидов, трудоустроенных органами службы занятости населения Удмуртской Республики, в общем числе инвалидов, обратившихся в органы службы занятости населения Удмуртской Республики, процентов</w:t>
            </w:r>
          </w:p>
        </w:tc>
      </w:tr>
      <w:tr>
        <w:tblPrEx>
          <w:tblBorders>
            <w:insideH w:val="nil"/>
          </w:tblBorders>
        </w:tblPrEx>
        <w:tc>
          <w:tcPr>
            <w:tcW w:w="1984" w:type="dxa"/>
            <w:tcBorders>
              <w:bottom w:val="nil"/>
            </w:tcBorders>
          </w:tcPr>
          <w:p>
            <w:pPr>
              <w:pStyle w:val="0"/>
            </w:pPr>
            <w:r>
              <w:rPr>
                <w:sz w:val="20"/>
              </w:rPr>
              <w:t xml:space="preserve">Ресурсное обеспечение государственной программы</w:t>
            </w:r>
          </w:p>
        </w:tc>
        <w:tc>
          <w:tcPr>
            <w:tcW w:w="7087" w:type="dxa"/>
            <w:tcBorders>
              <w:bottom w:val="nil"/>
            </w:tcBorders>
          </w:tcPr>
          <w:p>
            <w:pPr>
              <w:pStyle w:val="0"/>
            </w:pPr>
            <w:r>
              <w:rPr>
                <w:sz w:val="20"/>
              </w:rPr>
              <w:t xml:space="preserve">Общий объем финансирования государственной программы составит 735356,0 тыс. рублей, из них:</w:t>
            </w:r>
          </w:p>
          <w:p>
            <w:pPr>
              <w:pStyle w:val="0"/>
            </w:pPr>
            <w:r>
              <w:rPr>
                <w:sz w:val="20"/>
              </w:rPr>
              <w:t xml:space="preserve">в 2017 году - 88771,3 тыс. рублей (в том числе субсидии из федерального бюджета - 22221,4 тыс. рублей);</w:t>
            </w:r>
          </w:p>
          <w:p>
            <w:pPr>
              <w:pStyle w:val="0"/>
            </w:pPr>
            <w:r>
              <w:rPr>
                <w:sz w:val="20"/>
              </w:rPr>
              <w:t xml:space="preserve">в 2018 году - 70526,4 тыс. рублей (в том числе субсидии из федерального бюджета - 19000,2 тыс. рублей);</w:t>
            </w:r>
          </w:p>
          <w:p>
            <w:pPr>
              <w:pStyle w:val="0"/>
            </w:pPr>
            <w:r>
              <w:rPr>
                <w:sz w:val="20"/>
              </w:rPr>
              <w:t xml:space="preserve">в 2019 году - 39948,9 тыс. рублей (в том числе субсидии из федерального бюджета - 9134,2 тыс. рублей);</w:t>
            </w:r>
          </w:p>
          <w:p>
            <w:pPr>
              <w:pStyle w:val="0"/>
            </w:pPr>
            <w:r>
              <w:rPr>
                <w:sz w:val="20"/>
              </w:rPr>
              <w:t xml:space="preserve">в 2020 году - 66930,9 тыс. рублей (в том числе субсидии из федерального бюджета - 38682,8 тыс. рублей);</w:t>
            </w:r>
          </w:p>
          <w:p>
            <w:pPr>
              <w:pStyle w:val="0"/>
            </w:pPr>
            <w:r>
              <w:rPr>
                <w:sz w:val="20"/>
              </w:rPr>
              <w:t xml:space="preserve">в 2021 году - 25564,9 тыс. рублей (в том числе субсидии из федерального бюджета - 11647,4 тыс. рублей);</w:t>
            </w:r>
          </w:p>
          <w:p>
            <w:pPr>
              <w:pStyle w:val="0"/>
            </w:pPr>
            <w:r>
              <w:rPr>
                <w:sz w:val="20"/>
              </w:rPr>
              <w:t xml:space="preserve">в 2022 году - 49778,6 тыс. рублей (в том числе субсидии из федерального бюджета - 32881,1 тыс. рублей);</w:t>
            </w:r>
          </w:p>
          <w:p>
            <w:pPr>
              <w:pStyle w:val="0"/>
            </w:pPr>
            <w:r>
              <w:rPr>
                <w:sz w:val="20"/>
              </w:rPr>
              <w:t xml:space="preserve">в 2023 году - 252875,0 тыс. рублей;</w:t>
            </w:r>
          </w:p>
          <w:p>
            <w:pPr>
              <w:pStyle w:val="0"/>
            </w:pPr>
            <w:r>
              <w:rPr>
                <w:sz w:val="20"/>
              </w:rPr>
              <w:t xml:space="preserve">в 2024 году - 140960,0 тыс. рублей;</w:t>
            </w:r>
          </w:p>
          <w:p>
            <w:pPr>
              <w:pStyle w:val="0"/>
            </w:pPr>
            <w:r>
              <w:rPr>
                <w:sz w:val="20"/>
              </w:rPr>
              <w:t xml:space="preserve">в 2025 году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5"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r>
        <w:tc>
          <w:tcPr>
            <w:tcW w:w="1984" w:type="dxa"/>
          </w:tcPr>
          <w:p>
            <w:pPr>
              <w:pStyle w:val="0"/>
            </w:pPr>
            <w:r>
              <w:rPr>
                <w:sz w:val="20"/>
              </w:rPr>
              <w:t xml:space="preserve">Ожидаемые результаты реализации государственной программы и показатели эффективности</w:t>
            </w:r>
          </w:p>
        </w:tc>
        <w:tc>
          <w:tcPr>
            <w:tcW w:w="7087" w:type="dxa"/>
          </w:tcPr>
          <w:p>
            <w:pPr>
              <w:pStyle w:val="0"/>
            </w:pPr>
            <w:r>
              <w:rPr>
                <w:sz w:val="20"/>
              </w:rPr>
              <w:t xml:space="preserve">Увеличение доли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к 2025 году до 77,0 процента;</w:t>
            </w:r>
          </w:p>
          <w:p>
            <w:pPr>
              <w:pStyle w:val="0"/>
            </w:pPr>
            <w:r>
              <w:rPr>
                <w:sz w:val="20"/>
              </w:rPr>
              <w:t xml:space="preserve">увеличение доли инвалидов, трудоустроенных органами службы занятости населения Удмуртской Республики, в общем числе инвалидов, обратившихся в органы службы занятости населения Удмуртской Республики, к 2025 году до 75,0 процента</w:t>
            </w:r>
          </w:p>
        </w:tc>
      </w:tr>
    </w:tbl>
    <w:p>
      <w:pPr>
        <w:pStyle w:val="0"/>
        <w:ind w:firstLine="540"/>
        <w:jc w:val="both"/>
      </w:pPr>
      <w:r>
        <w:rPr>
          <w:sz w:val="20"/>
        </w:rPr>
      </w:r>
    </w:p>
    <w:bookmarkStart w:id="132" w:name="P132"/>
    <w:bookmarkEnd w:id="132"/>
    <w:p>
      <w:pPr>
        <w:pStyle w:val="2"/>
        <w:outlineLvl w:val="2"/>
        <w:jc w:val="center"/>
      </w:pPr>
      <w:r>
        <w:rPr>
          <w:sz w:val="20"/>
        </w:rPr>
        <w:t xml:space="preserve">Паспорт подпрограммы "Обеспечение условий доступности</w:t>
      </w:r>
    </w:p>
    <w:p>
      <w:pPr>
        <w:pStyle w:val="2"/>
        <w:jc w:val="center"/>
      </w:pPr>
      <w:r>
        <w:rPr>
          <w:sz w:val="20"/>
        </w:rPr>
        <w:t xml:space="preserve">приоритетных объектов и услуг в приоритетных сферах</w:t>
      </w:r>
    </w:p>
    <w:p>
      <w:pPr>
        <w:pStyle w:val="2"/>
        <w:jc w:val="center"/>
      </w:pPr>
      <w:r>
        <w:rPr>
          <w:sz w:val="20"/>
        </w:rPr>
        <w:t xml:space="preserve">жизнедеятельности инвалидов и других маломобильных</w:t>
      </w:r>
    </w:p>
    <w:p>
      <w:pPr>
        <w:pStyle w:val="2"/>
        <w:jc w:val="center"/>
      </w:pPr>
      <w:r>
        <w:rPr>
          <w:sz w:val="20"/>
        </w:rPr>
        <w:t xml:space="preserve">групп населения"</w:t>
      </w:r>
    </w:p>
    <w:p>
      <w:pPr>
        <w:pStyle w:val="0"/>
        <w:ind w:firstLine="540"/>
        <w:jc w:val="both"/>
      </w:pPr>
      <w:r>
        <w:rPr>
          <w:sz w:val="20"/>
        </w:rPr>
      </w:r>
    </w:p>
    <w:p>
      <w:pPr>
        <w:pStyle w:val="0"/>
        <w:jc w:val="center"/>
      </w:pPr>
      <w:r>
        <w:rPr>
          <w:sz w:val="20"/>
        </w:rPr>
        <w:t xml:space="preserve">(в ред. </w:t>
      </w:r>
      <w:hyperlink w:history="0" r:id="rId66" w:tooltip="Постановление Правительства УР от 28.12.2022 N 80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1.2023 N RU18000202201940) {КонсультантПлюс}">
        <w:r>
          <w:rPr>
            <w:sz w:val="20"/>
            <w:color w:val="0000ff"/>
          </w:rPr>
          <w:t xml:space="preserve">постановления</w:t>
        </w:r>
      </w:hyperlink>
      <w:r>
        <w:rPr>
          <w:sz w:val="20"/>
        </w:rPr>
        <w:t xml:space="preserve"> Правительства УР от 28.12.2022 N 802)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c>
          <w:tcPr>
            <w:tcW w:w="1984" w:type="dxa"/>
          </w:tcPr>
          <w:p>
            <w:pPr>
              <w:pStyle w:val="0"/>
            </w:pPr>
            <w:r>
              <w:rPr>
                <w:sz w:val="20"/>
              </w:rPr>
              <w:t xml:space="preserve">Наименование подпрограммы</w:t>
            </w:r>
          </w:p>
        </w:tc>
        <w:tc>
          <w:tcPr>
            <w:tcW w:w="7087" w:type="dxa"/>
          </w:tcPr>
          <w:p>
            <w:pPr>
              <w:pStyle w:val="0"/>
            </w:pPr>
            <w:r>
              <w:rPr>
                <w:sz w:val="20"/>
              </w:rPr>
              <w:t xml:space="preserve">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(далее - подпрограмма)</w:t>
            </w:r>
          </w:p>
        </w:tc>
      </w:tr>
      <w:tr>
        <w:tc>
          <w:tcPr>
            <w:tcW w:w="1984" w:type="dxa"/>
          </w:tcPr>
          <w:p>
            <w:pPr>
              <w:pStyle w:val="0"/>
            </w:pPr>
            <w:r>
              <w:rPr>
                <w:sz w:val="20"/>
              </w:rPr>
              <w:t xml:space="preserve">Ответственный исполнитель подпрограммы</w:t>
            </w:r>
          </w:p>
        </w:tc>
        <w:tc>
          <w:tcPr>
            <w:tcW w:w="7087" w:type="dxa"/>
          </w:tcPr>
          <w:p>
            <w:pPr>
              <w:pStyle w:val="0"/>
            </w:pPr>
            <w:r>
              <w:rPr>
                <w:sz w:val="20"/>
              </w:rPr>
              <w:t xml:space="preserve">Министерство социальной политики и труда Удмуртской Республики</w:t>
            </w:r>
          </w:p>
        </w:tc>
      </w:tr>
      <w:tr>
        <w:tblPrEx>
          <w:tblBorders>
            <w:insideH w:val="nil"/>
          </w:tblBorders>
        </w:tblPrEx>
        <w:tc>
          <w:tcPr>
            <w:tcW w:w="1984" w:type="dxa"/>
            <w:tcBorders>
              <w:bottom w:val="nil"/>
            </w:tcBorders>
          </w:tcPr>
          <w:p>
            <w:pPr>
              <w:pStyle w:val="0"/>
            </w:pPr>
            <w:r>
              <w:rPr>
                <w:sz w:val="20"/>
              </w:rPr>
              <w:t xml:space="preserve">Соисполнители подпрограммы</w:t>
            </w:r>
          </w:p>
        </w:tc>
        <w:tc>
          <w:tcPr>
            <w:tcW w:w="7087" w:type="dxa"/>
            <w:tcBorders>
              <w:bottom w:val="nil"/>
            </w:tcBorders>
          </w:tcPr>
          <w:p>
            <w:pPr>
              <w:pStyle w:val="0"/>
            </w:pPr>
            <w:r>
              <w:rPr>
                <w:sz w:val="20"/>
              </w:rPr>
              <w:t xml:space="preserve">Министерство культуры Удмуртской Республики;</w:t>
            </w:r>
          </w:p>
          <w:p>
            <w:pPr>
              <w:pStyle w:val="0"/>
            </w:pPr>
            <w:r>
              <w:rPr>
                <w:sz w:val="20"/>
              </w:rPr>
              <w:t xml:space="preserve">Министерство здравоохранения Удмуртской Республики;</w:t>
            </w:r>
          </w:p>
          <w:p>
            <w:pPr>
              <w:pStyle w:val="0"/>
            </w:pPr>
            <w:r>
              <w:rPr>
                <w:sz w:val="20"/>
              </w:rPr>
              <w:t xml:space="preserve">Министерство по физической культуре и спорту Удмуртской Республики;</w:t>
            </w:r>
          </w:p>
          <w:p>
            <w:pPr>
              <w:pStyle w:val="0"/>
            </w:pPr>
            <w:r>
              <w:rPr>
                <w:sz w:val="20"/>
              </w:rPr>
              <w:t xml:space="preserve">Министерство образования и науки Удмуртской Республики;</w:t>
            </w:r>
          </w:p>
          <w:p>
            <w:pPr>
              <w:pStyle w:val="0"/>
            </w:pPr>
            <w:r>
              <w:rPr>
                <w:sz w:val="20"/>
              </w:rPr>
              <w:t xml:space="preserve">Министерство труда и миграционной политики Удмуртской Республики (до 1 декабря 2017 года);</w:t>
            </w:r>
          </w:p>
          <w:p>
            <w:pPr>
              <w:pStyle w:val="0"/>
            </w:pPr>
            <w:r>
              <w:rPr>
                <w:sz w:val="20"/>
              </w:rPr>
              <w:t xml:space="preserve">Министерство транспорта и дорожного хозяйства Удмуртской Республики;</w:t>
            </w:r>
          </w:p>
          <w:p>
            <w:pPr>
              <w:pStyle w:val="0"/>
            </w:pPr>
            <w:r>
              <w:rPr>
                <w:sz w:val="20"/>
              </w:rPr>
              <w:t xml:space="preserve">Агентство печати и массовых коммуникаций Удмуртской Республики;</w:t>
            </w:r>
          </w:p>
          <w:p>
            <w:pPr>
              <w:pStyle w:val="0"/>
            </w:pPr>
            <w:r>
              <w:rPr>
                <w:sz w:val="20"/>
              </w:rPr>
              <w:t xml:space="preserve">Министерство строительства, жилищно-коммунального хозяйства и энергетики Удмуртской Республики;</w:t>
            </w:r>
          </w:p>
          <w:p>
            <w:pPr>
              <w:pStyle w:val="0"/>
            </w:pPr>
            <w:r>
              <w:rPr>
                <w:sz w:val="20"/>
              </w:rPr>
              <w:t xml:space="preserve">Управление социальной защиты населения Удмуртской Республики при Министерстве социальной политики и труда Удмуртской Республики;</w:t>
            </w:r>
          </w:p>
          <w:p>
            <w:pPr>
              <w:pStyle w:val="0"/>
            </w:pPr>
            <w:r>
              <w:rPr>
                <w:sz w:val="20"/>
              </w:rPr>
              <w:t xml:space="preserve">Министерство цифрового развития Удмуртской Республики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7"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постановления</w:t>
              </w:r>
            </w:hyperlink>
            <w:r>
              <w:rPr>
                <w:sz w:val="20"/>
              </w:rPr>
              <w:t xml:space="preserve"> Правительства УР от 27.07.2023 N 487)</w:t>
            </w:r>
          </w:p>
        </w:tc>
      </w:tr>
      <w:tr>
        <w:tc>
          <w:tcPr>
            <w:tcW w:w="1984" w:type="dxa"/>
          </w:tcPr>
          <w:p>
            <w:pPr>
              <w:pStyle w:val="0"/>
            </w:pPr>
            <w:r>
              <w:rPr>
                <w:sz w:val="20"/>
              </w:rPr>
              <w:t xml:space="preserve">Срок реализации подпрограммы</w:t>
            </w:r>
          </w:p>
        </w:tc>
        <w:tc>
          <w:tcPr>
            <w:tcW w:w="7087" w:type="dxa"/>
          </w:tcPr>
          <w:p>
            <w:pPr>
              <w:pStyle w:val="0"/>
            </w:pPr>
            <w:r>
              <w:rPr>
                <w:sz w:val="20"/>
              </w:rPr>
              <w:t xml:space="preserve">2017 - 2025 годы</w:t>
            </w:r>
          </w:p>
        </w:tc>
      </w:tr>
      <w:tr>
        <w:tc>
          <w:tcPr>
            <w:tcW w:w="1984" w:type="dxa"/>
          </w:tcPr>
          <w:p>
            <w:pPr>
              <w:pStyle w:val="0"/>
            </w:pPr>
            <w:r>
              <w:rPr>
                <w:sz w:val="20"/>
              </w:rPr>
              <w:t xml:space="preserve">Этапы подпрограммы</w:t>
            </w:r>
          </w:p>
        </w:tc>
        <w:tc>
          <w:tcPr>
            <w:tcW w:w="7087" w:type="dxa"/>
          </w:tcPr>
          <w:p>
            <w:pPr>
              <w:pStyle w:val="0"/>
            </w:pPr>
            <w:r>
              <w:rPr>
                <w:sz w:val="20"/>
              </w:rPr>
              <w:t xml:space="preserve">Не предусмотрены</w:t>
            </w:r>
          </w:p>
        </w:tc>
      </w:tr>
      <w:tr>
        <w:tc>
          <w:tcPr>
            <w:tcW w:w="1984" w:type="dxa"/>
          </w:tcPr>
          <w:p>
            <w:pPr>
              <w:pStyle w:val="0"/>
            </w:pPr>
            <w:r>
              <w:rPr>
                <w:sz w:val="20"/>
              </w:rPr>
              <w:t xml:space="preserve">Цель подпрограммы</w:t>
            </w:r>
          </w:p>
        </w:tc>
        <w:tc>
          <w:tcPr>
            <w:tcW w:w="7087" w:type="dxa"/>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МГН в Удмуртской Республике</w:t>
            </w:r>
          </w:p>
        </w:tc>
      </w:tr>
      <w:tr>
        <w:tblPrEx>
          <w:tblBorders>
            <w:insideH w:val="nil"/>
          </w:tblBorders>
        </w:tblPrEx>
        <w:tc>
          <w:tcPr>
            <w:tcW w:w="1984" w:type="dxa"/>
            <w:tcBorders>
              <w:bottom w:val="nil"/>
            </w:tcBorders>
          </w:tcPr>
          <w:p>
            <w:pPr>
              <w:pStyle w:val="0"/>
            </w:pPr>
            <w:r>
              <w:rPr>
                <w:sz w:val="20"/>
              </w:rPr>
              <w:t xml:space="preserve">Задачи подпрограммы</w:t>
            </w:r>
          </w:p>
        </w:tc>
        <w:tc>
          <w:tcPr>
            <w:tcW w:w="7087" w:type="dxa"/>
            <w:tcBorders>
              <w:bottom w:val="nil"/>
            </w:tcBorders>
          </w:tcPr>
          <w:p>
            <w:pPr>
              <w:pStyle w:val="0"/>
            </w:pPr>
            <w:r>
              <w:rPr>
                <w:sz w:val="20"/>
              </w:rPr>
              <w:t xml:space="preserve">Формирование условий для беспрепятственного доступа инвалидов и других МГН к приоритетным объектам и услугам в сфере предоставления государственных и муниципальных услуг, социальной защиты, занятости, здравоохранения, культуры, образования, транспортной и пешеходной инфраструктур, информации и связи, физической культуры и спорта, строительства, жилищно-коммунального хозяйства и энергетики;</w:t>
            </w:r>
          </w:p>
          <w:p>
            <w:pPr>
              <w:pStyle w:val="0"/>
            </w:pPr>
            <w:r>
              <w:rPr>
                <w:sz w:val="20"/>
              </w:rPr>
              <w:t xml:space="preserve">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pPr>
              <w:pStyle w:val="0"/>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p>
            <w:pPr>
              <w:pStyle w:val="0"/>
            </w:pPr>
            <w:r>
              <w:rPr>
                <w:sz w:val="20"/>
              </w:rPr>
              <w:t xml:space="preserve">информационно-методическое и кадровое обеспечение системы реабилитации и социальной интеграции инвалидов;</w:t>
            </w:r>
          </w:p>
          <w:p>
            <w:pPr>
              <w:pStyle w:val="0"/>
            </w:pPr>
            <w:r>
              <w:rPr>
                <w:sz w:val="20"/>
              </w:rPr>
              <w:t xml:space="preserve">формирование условий для просвещенности граждан в вопросах инвалидности и устранения барьеров во взаимоотношениях с другими людьми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21.04.2023 </w:t>
            </w:r>
            <w:hyperlink w:history="0" r:id="rId68"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N 248</w:t>
              </w:r>
            </w:hyperlink>
            <w:r>
              <w:rPr>
                <w:sz w:val="20"/>
              </w:rPr>
              <w:t xml:space="preserve">, от 27.07.2023 </w:t>
            </w:r>
            <w:hyperlink w:history="0" r:id="rId69"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N 487</w:t>
              </w:r>
            </w:hyperlink>
            <w:r>
              <w:rPr>
                <w:sz w:val="20"/>
              </w:rPr>
              <w:t xml:space="preserve">)</w:t>
            </w:r>
          </w:p>
        </w:tc>
      </w:tr>
      <w:tr>
        <w:tc>
          <w:tcPr>
            <w:tcW w:w="1984" w:type="dxa"/>
          </w:tcPr>
          <w:p>
            <w:pPr>
              <w:pStyle w:val="0"/>
            </w:pPr>
            <w:r>
              <w:rPr>
                <w:sz w:val="20"/>
              </w:rPr>
              <w:t xml:space="preserve">Приоритетные проекты (программы), реализуемые в рамках подпрограммы</w:t>
            </w:r>
          </w:p>
        </w:tc>
        <w:tc>
          <w:tcPr>
            <w:tcW w:w="7087" w:type="dxa"/>
          </w:tcPr>
          <w:p>
            <w:pPr>
              <w:pStyle w:val="0"/>
            </w:pPr>
            <w:r>
              <w:rPr>
                <w:sz w:val="20"/>
              </w:rPr>
              <w:t xml:space="preserve">Не реализуются</w:t>
            </w:r>
          </w:p>
        </w:tc>
      </w:tr>
      <w:tr>
        <w:tc>
          <w:tcPr>
            <w:tcW w:w="1984" w:type="dxa"/>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7087" w:type="dxa"/>
          </w:tcPr>
          <w:p>
            <w:pPr>
              <w:pStyle w:val="0"/>
            </w:pPr>
            <w:r>
              <w:rPr>
                <w:sz w:val="20"/>
              </w:rPr>
              <w:t xml:space="preserve">Не реализуются</w:t>
            </w:r>
          </w:p>
        </w:tc>
      </w:tr>
      <w:tr>
        <w:tblPrEx>
          <w:tblBorders>
            <w:insideH w:val="nil"/>
          </w:tblBorders>
        </w:tblPrEx>
        <w:tc>
          <w:tcPr>
            <w:tcW w:w="1984" w:type="dxa"/>
            <w:tcBorders>
              <w:bottom w:val="nil"/>
            </w:tcBorders>
          </w:tcPr>
          <w:p>
            <w:pPr>
              <w:pStyle w:val="0"/>
            </w:pPr>
            <w:r>
              <w:rPr>
                <w:sz w:val="20"/>
              </w:rPr>
              <w:t xml:space="preserve">Целевые показатели (индикаторы) подпрограммы</w:t>
            </w:r>
          </w:p>
        </w:tc>
        <w:tc>
          <w:tcPr>
            <w:tcW w:w="7087" w:type="dxa"/>
            <w:tcBorders>
              <w:bottom w:val="nil"/>
            </w:tcBorders>
          </w:tcPr>
          <w:p>
            <w:pPr>
              <w:pStyle w:val="0"/>
            </w:pPr>
            <w:r>
              <w:rPr>
                <w:sz w:val="20"/>
              </w:rP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процентов;</w:t>
            </w:r>
          </w:p>
          <w:p>
            <w:pPr>
              <w:pStyle w:val="0"/>
            </w:pPr>
            <w:r>
              <w:rPr>
                <w:sz w:val="20"/>
              </w:rPr>
              <w:t xml:space="preserve">доля приоритетных объектов, доступных для инвалидов и других МГН, в сфере культуры в общем количестве приоритетных объектов в сфере культуры, процентов;</w:t>
            </w:r>
          </w:p>
          <w:p>
            <w:pPr>
              <w:pStyle w:val="0"/>
            </w:pPr>
            <w:r>
              <w:rPr>
                <w:sz w:val="20"/>
              </w:rPr>
              <w:t xml:space="preserve">доля приоритетных объектов органов службы занятости, доступных для инвалидов и других МГН, в общем количестве объектов органов службы занятости, процентов;</w:t>
            </w:r>
          </w:p>
          <w:p>
            <w:pPr>
              <w:pStyle w:val="0"/>
            </w:pPr>
            <w:r>
              <w:rPr>
                <w:sz w:val="20"/>
              </w:rPr>
              <w:t xml:space="preserve">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процентов;</w:t>
            </w:r>
          </w:p>
          <w:p>
            <w:pPr>
              <w:pStyle w:val="0"/>
            </w:pPr>
            <w:r>
              <w:rPr>
                <w:sz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p>
            <w:pPr>
              <w:pStyle w:val="0"/>
            </w:pPr>
            <w:r>
              <w:rPr>
                <w:sz w:val="20"/>
              </w:rPr>
              <w:t xml:space="preserve">доля детей-инвалидов в возрасте от 5 до 18 лет, получающих дополнительное образование, в общей численности детей-инвалидов данного возраста, процентов;</w:t>
            </w:r>
          </w:p>
          <w:p>
            <w:pPr>
              <w:pStyle w:val="0"/>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процентов;</w:t>
            </w:r>
          </w:p>
          <w:p>
            <w:pPr>
              <w:pStyle w:val="0"/>
            </w:pPr>
            <w:r>
              <w:rPr>
                <w:sz w:val="20"/>
              </w:rPr>
              <w:t xml:space="preserve">доля детей-инвалидов в возрасте от 1,5 года до 7 лет, охваченных дошкольным образованием, в общей численности детей-инвалидов данного возраста, процентов;</w:t>
            </w:r>
          </w:p>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p>
            <w:pPr>
              <w:pStyle w:val="0"/>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процентов, в том числе:</w:t>
            </w:r>
          </w:p>
          <w:p>
            <w:pPr>
              <w:pStyle w:val="0"/>
            </w:pPr>
            <w:r>
              <w:rPr>
                <w:sz w:val="20"/>
              </w:rPr>
              <w:t xml:space="preserve">доля парка подвижного состава автомобильного (автобусного) транспорта общего пользования, оборудованного для перевозки инвалидов и других МГН, в парке подвижного состава автомобильного (автобусного) транспорта, процентов;</w:t>
            </w:r>
          </w:p>
          <w:p>
            <w:pPr>
              <w:pStyle w:val="0"/>
            </w:pPr>
            <w:r>
              <w:rPr>
                <w:sz w:val="20"/>
              </w:rPr>
              <w:t xml:space="preserve">доля парка подвижного состава городского наземного электрического (троллейбусного) транспорта общего пользования, оборудованного для перевозки инвалидов и других МГН, в парке подвижного состава городского наземного электрического (троллейбусного) транспорта, процентов;</w:t>
            </w:r>
          </w:p>
          <w:p>
            <w:pPr>
              <w:pStyle w:val="0"/>
            </w:pPr>
            <w:r>
              <w:rPr>
                <w:sz w:val="20"/>
              </w:rPr>
              <w:t xml:space="preserve">доля парка подвижного состава городского наземного электрического (трамвайного) транспорта общего пользования, оборудованного для перевозки инвалидов и других МГН, в парке подвижного состава городского наземного электрического (трамвайного) транспорта, процентов;</w:t>
            </w:r>
          </w:p>
          <w:p>
            <w:pPr>
              <w:pStyle w:val="0"/>
            </w:pPr>
            <w:r>
              <w:rPr>
                <w:sz w:val="20"/>
              </w:rPr>
              <w:t xml:space="preserve">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процентов;</w:t>
            </w:r>
          </w:p>
          <w:p>
            <w:pPr>
              <w:pStyle w:val="0"/>
            </w:pPr>
            <w:r>
              <w:rPr>
                <w:sz w:val="20"/>
              </w:rP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процентов;</w:t>
            </w:r>
          </w:p>
          <w:p>
            <w:pPr>
              <w:pStyle w:val="0"/>
            </w:pPr>
            <w:r>
              <w:rPr>
                <w:sz w:val="20"/>
              </w:rPr>
              <w:t xml:space="preserve">доля приоритетных объектов, доступных для инвалидов и других МГН в сфере физической культуры и спорта, в общем количестве приоритетных объектов, процентов;</w:t>
            </w:r>
          </w:p>
          <w:p>
            <w:pPr>
              <w:pStyle w:val="0"/>
            </w:pPr>
            <w:r>
              <w:rPr>
                <w:sz w:val="20"/>
              </w:rPr>
              <w:t xml:space="preserve">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процентов;</w:t>
            </w:r>
          </w:p>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процентов;</w:t>
            </w:r>
          </w:p>
          <w:p>
            <w:pPr>
              <w:pStyle w:val="0"/>
            </w:pPr>
            <w:r>
              <w:rPr>
                <w:sz w:val="20"/>
              </w:rPr>
              <w:t xml:space="preserve">доля многофункциональных центров предоставления государственных и муниципальных услуг (далее также - МФЦ) с беспрепятственным доступом для инвалидов и других МГН в общем количестве МФЦ в Удмуртской Республике, процентов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0"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постановления</w:t>
              </w:r>
            </w:hyperlink>
            <w:r>
              <w:rPr>
                <w:sz w:val="20"/>
              </w:rPr>
              <w:t xml:space="preserve"> Правительства УР от 27.07.2023 N 487)</w:t>
            </w:r>
          </w:p>
        </w:tc>
      </w:tr>
      <w:tr>
        <w:tblPrEx>
          <w:tblBorders>
            <w:insideH w:val="nil"/>
          </w:tblBorders>
        </w:tblPrEx>
        <w:tc>
          <w:tcPr>
            <w:tcW w:w="1984" w:type="dxa"/>
            <w:tcBorders>
              <w:bottom w:val="nil"/>
            </w:tcBorders>
          </w:tcPr>
          <w:p>
            <w:pPr>
              <w:pStyle w:val="0"/>
            </w:pPr>
            <w:r>
              <w:rPr>
                <w:sz w:val="20"/>
              </w:rPr>
              <w:t xml:space="preserve">Ресурсное обеспечение подпрограммы</w:t>
            </w:r>
          </w:p>
        </w:tc>
        <w:tc>
          <w:tcPr>
            <w:tcW w:w="7087" w:type="dxa"/>
            <w:tcBorders>
              <w:bottom w:val="nil"/>
            </w:tcBorders>
          </w:tcPr>
          <w:p>
            <w:pPr>
              <w:pStyle w:val="0"/>
            </w:pPr>
            <w:r>
              <w:rPr>
                <w:sz w:val="20"/>
              </w:rPr>
              <w:t xml:space="preserve">Общий объем финансирования подпрограммы составит 632566,6 тыс. рублей, из них:</w:t>
            </w:r>
          </w:p>
          <w:p>
            <w:pPr>
              <w:pStyle w:val="0"/>
            </w:pPr>
            <w:r>
              <w:rPr>
                <w:sz w:val="20"/>
              </w:rPr>
              <w:t xml:space="preserve">в 2017 году - 81426,1 тыс. рублей (в том числе субсидии из федерального бюджета - 18176,4 тыс. рублей);</w:t>
            </w:r>
          </w:p>
          <w:p>
            <w:pPr>
              <w:pStyle w:val="0"/>
            </w:pPr>
            <w:r>
              <w:rPr>
                <w:sz w:val="20"/>
              </w:rPr>
              <w:t xml:space="preserve">в 2018 году - 61758,5 тыс. рублей (в том числе субсидии из федерального бюджета - 15214,3 тыс. рублей);</w:t>
            </w:r>
          </w:p>
          <w:p>
            <w:pPr>
              <w:pStyle w:val="0"/>
            </w:pPr>
            <w:r>
              <w:rPr>
                <w:sz w:val="20"/>
              </w:rPr>
              <w:t xml:space="preserve">в 2019 году - 38299,2 тыс. рублей (в том числе субсидии из федерального бюджета - 9134,2 тыс. рублей);</w:t>
            </w:r>
          </w:p>
          <w:p>
            <w:pPr>
              <w:pStyle w:val="0"/>
            </w:pPr>
            <w:r>
              <w:rPr>
                <w:sz w:val="20"/>
              </w:rPr>
              <w:t xml:space="preserve">в 2020 году - 41041,8 тыс. рублей (в том числе субсидии из федерального бюджета - 18484,4 тыс. рублей);</w:t>
            </w:r>
          </w:p>
          <w:p>
            <w:pPr>
              <w:pStyle w:val="0"/>
            </w:pPr>
            <w:r>
              <w:rPr>
                <w:sz w:val="20"/>
              </w:rPr>
              <w:t xml:space="preserve">в 2021 году - 9118,9 тыс. рублей;</w:t>
            </w:r>
          </w:p>
          <w:p>
            <w:pPr>
              <w:pStyle w:val="0"/>
            </w:pPr>
            <w:r>
              <w:rPr>
                <w:sz w:val="20"/>
              </w:rPr>
              <w:t xml:space="preserve">в 2022 году - 7537,1 тыс. рублей;</w:t>
            </w:r>
          </w:p>
          <w:p>
            <w:pPr>
              <w:pStyle w:val="0"/>
            </w:pPr>
            <w:r>
              <w:rPr>
                <w:sz w:val="20"/>
              </w:rPr>
              <w:t xml:space="preserve">в 2023 году - 252425,0 тыс. рублей;</w:t>
            </w:r>
          </w:p>
          <w:p>
            <w:pPr>
              <w:pStyle w:val="0"/>
            </w:pPr>
            <w:r>
              <w:rPr>
                <w:sz w:val="20"/>
              </w:rPr>
              <w:t xml:space="preserve">в 2024 году - 140960,0 тыс. рублей;</w:t>
            </w:r>
          </w:p>
          <w:p>
            <w:pPr>
              <w:pStyle w:val="0"/>
            </w:pPr>
            <w:r>
              <w:rPr>
                <w:sz w:val="20"/>
              </w:rPr>
              <w:t xml:space="preserve">в 2025 году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1"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r>
        <w:tblPrEx>
          <w:tblBorders>
            <w:insideH w:val="nil"/>
          </w:tblBorders>
        </w:tblPrEx>
        <w:tc>
          <w:tcPr>
            <w:tcW w:w="1984" w:type="dxa"/>
            <w:tcBorders>
              <w:bottom w:val="nil"/>
            </w:tcBorders>
          </w:tcPr>
          <w:p>
            <w:pPr>
              <w:pStyle w:val="0"/>
            </w:pPr>
            <w:r>
              <w:rPr>
                <w:sz w:val="20"/>
              </w:rPr>
              <w:t xml:space="preserve">Ожидаемые результаты реализации подпрограммы</w:t>
            </w:r>
          </w:p>
        </w:tc>
        <w:tc>
          <w:tcPr>
            <w:tcW w:w="7087" w:type="dxa"/>
            <w:tcBorders>
              <w:bottom w:val="nil"/>
            </w:tcBorders>
          </w:tcPr>
          <w:p>
            <w:pPr>
              <w:pStyle w:val="0"/>
            </w:pPr>
            <w:r>
              <w:rPr>
                <w:sz w:val="20"/>
              </w:rPr>
              <w:t xml:space="preserve">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 2025 году до 79,0 процента;</w:t>
            </w:r>
          </w:p>
          <w:p>
            <w:pPr>
              <w:pStyle w:val="0"/>
            </w:pPr>
            <w:r>
              <w:rPr>
                <w:sz w:val="20"/>
              </w:rPr>
              <w:t xml:space="preserve">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к 2025 году до 90,0 процента;</w:t>
            </w:r>
          </w:p>
          <w:p>
            <w:pPr>
              <w:pStyle w:val="0"/>
            </w:pPr>
            <w:r>
              <w:rPr>
                <w:sz w:val="20"/>
              </w:rPr>
              <w:t xml:space="preserve">увеличение доли приоритетных объектов органов службы занятости населения Удмуртской Республики, доступных для инвалидов и других МГН, в общем количестве объектов органов службы занятости населения Удмуртской Республики к 2025 году до 84,0 процента;</w:t>
            </w:r>
          </w:p>
          <w:p>
            <w:pPr>
              <w:pStyle w:val="0"/>
            </w:pPr>
            <w:r>
              <w:rPr>
                <w:sz w:val="20"/>
              </w:rPr>
              <w:t xml:space="preserve">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 2025 году до 71,8 процента;</w:t>
            </w:r>
          </w:p>
          <w:p>
            <w:pPr>
              <w:pStyle w:val="0"/>
            </w:pPr>
            <w:r>
              <w:rPr>
                <w:sz w:val="20"/>
              </w:rPr>
              <w:t xml:space="preserve">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 2025 году до 100,0 процента;</w:t>
            </w:r>
          </w:p>
          <w:p>
            <w:pPr>
              <w:pStyle w:val="0"/>
            </w:pPr>
            <w:r>
              <w:rPr>
                <w:sz w:val="20"/>
              </w:rPr>
              <w:t xml:space="preserve">увеличение доли детей-инвалидов в возрасте от 5 до 18 лет, получающих дополнительное образование, в общей численности детей-инвалидов данного возраста к 2025 году до 75,0 процента;</w:t>
            </w:r>
          </w:p>
          <w:p>
            <w:pPr>
              <w:pStyle w:val="0"/>
            </w:pPr>
            <w:r>
              <w:rPr>
                <w:sz w:val="20"/>
              </w:rPr>
              <w:t xml:space="preserve">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 2025 году до 21,0 процента;</w:t>
            </w:r>
          </w:p>
          <w:p>
            <w:pPr>
              <w:pStyle w:val="0"/>
            </w:pPr>
            <w:r>
              <w:rPr>
                <w:sz w:val="20"/>
              </w:rPr>
              <w:t xml:space="preserve">увеличение доли детей-инвалидов в возрасте от 1,5 до 7 лет, охваченных дошкольным образованием, в общей численности детей-инвалидов данного возраста к 2025 году до 100,0 процента;</w:t>
            </w:r>
          </w:p>
          <w:p>
            <w:pPr>
              <w:pStyle w:val="0"/>
            </w:pPr>
            <w:r>
              <w:rPr>
                <w:sz w:val="20"/>
              </w:rPr>
              <w:t xml:space="preserve">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 2025 году до 24,4 процента;</w:t>
            </w:r>
          </w:p>
          <w:p>
            <w:pPr>
              <w:pStyle w:val="0"/>
            </w:pPr>
            <w:r>
              <w:rPr>
                <w:sz w:val="20"/>
              </w:rPr>
              <w:t xml:space="preserve">увеличение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к 2025 году до 83,5 процента;</w:t>
            </w:r>
          </w:p>
          <w:p>
            <w:pPr>
              <w:pStyle w:val="0"/>
            </w:pPr>
            <w:r>
              <w:rPr>
                <w:sz w:val="20"/>
              </w:rPr>
              <w:t xml:space="preserve">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 2025 году до 86,0 процента;</w:t>
            </w:r>
          </w:p>
          <w:p>
            <w:pPr>
              <w:pStyle w:val="0"/>
            </w:pPr>
            <w:r>
              <w:rPr>
                <w:sz w:val="20"/>
              </w:rPr>
              <w:t xml:space="preserve">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 к 2025 году до 75,5 процента;</w:t>
            </w:r>
          </w:p>
          <w:p>
            <w:pPr>
              <w:pStyle w:val="0"/>
            </w:pPr>
            <w:r>
              <w:rPr>
                <w:sz w:val="20"/>
              </w:rPr>
              <w:t xml:space="preserve">увеличение доли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к 2025 году до 18,0 процента;</w:t>
            </w:r>
          </w:p>
          <w:p>
            <w:pPr>
              <w:pStyle w:val="0"/>
            </w:pPr>
            <w:r>
              <w:rPr>
                <w:sz w:val="20"/>
              </w:rPr>
              <w:t xml:space="preserve">увеличение доли многофункциональных центров предоставления государственных и муниципальных услуг с беспрепятственным доступом для инвалидов и других МГН в общем количестве МФЦ в Удмуртской Республике к 2025 году до 100,0 процента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21.04.2023 </w:t>
            </w:r>
            <w:hyperlink w:history="0" r:id="rId72"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N 248</w:t>
              </w:r>
            </w:hyperlink>
            <w:r>
              <w:rPr>
                <w:sz w:val="20"/>
              </w:rPr>
              <w:t xml:space="preserve">, от 27.07.2023 </w:t>
            </w:r>
            <w:hyperlink w:history="0" r:id="rId73"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N 487</w:t>
              </w:r>
            </w:hyperlink>
            <w:r>
              <w:rPr>
                <w:sz w:val="20"/>
              </w:rPr>
              <w:t xml:space="preserve">)</w:t>
            </w:r>
          </w:p>
        </w:tc>
      </w:tr>
    </w:tbl>
    <w:p>
      <w:pPr>
        <w:pStyle w:val="0"/>
        <w:ind w:firstLine="540"/>
        <w:jc w:val="both"/>
      </w:pPr>
      <w:r>
        <w:rPr>
          <w:sz w:val="20"/>
        </w:rPr>
      </w:r>
    </w:p>
    <w:bookmarkStart w:id="222" w:name="P222"/>
    <w:bookmarkEnd w:id="222"/>
    <w:p>
      <w:pPr>
        <w:pStyle w:val="2"/>
        <w:outlineLvl w:val="2"/>
        <w:jc w:val="center"/>
      </w:pPr>
      <w:r>
        <w:rPr>
          <w:sz w:val="20"/>
        </w:rPr>
        <w:t xml:space="preserve">Паспорт подпрограммы "Совершенствование системы комплексной</w:t>
      </w:r>
    </w:p>
    <w:p>
      <w:pPr>
        <w:pStyle w:val="2"/>
        <w:jc w:val="center"/>
      </w:pPr>
      <w:r>
        <w:rPr>
          <w:sz w:val="20"/>
        </w:rPr>
        <w:t xml:space="preserve">реабилитации и абилитации инвалидов"</w:t>
      </w:r>
    </w:p>
    <w:p>
      <w:pPr>
        <w:pStyle w:val="0"/>
        <w:ind w:firstLine="540"/>
        <w:jc w:val="both"/>
      </w:pPr>
      <w:r>
        <w:rPr>
          <w:sz w:val="20"/>
        </w:rPr>
      </w:r>
    </w:p>
    <w:p>
      <w:pPr>
        <w:pStyle w:val="0"/>
        <w:jc w:val="center"/>
      </w:pPr>
      <w:r>
        <w:rPr>
          <w:sz w:val="20"/>
        </w:rPr>
        <w:t xml:space="preserve">(в ред. </w:t>
      </w:r>
      <w:hyperlink w:history="0" r:id="rId74" w:tooltip="Постановление Правительства УР от 28.12.2022 N 80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1.2023 N RU18000202201940) {КонсультантПлюс}">
        <w:r>
          <w:rPr>
            <w:sz w:val="20"/>
            <w:color w:val="0000ff"/>
          </w:rPr>
          <w:t xml:space="preserve">постановления</w:t>
        </w:r>
      </w:hyperlink>
      <w:r>
        <w:rPr>
          <w:sz w:val="20"/>
        </w:rPr>
        <w:t xml:space="preserve"> Правительства УР от 28.12.2022 N 802)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c>
          <w:tcPr>
            <w:tcW w:w="1984" w:type="dxa"/>
          </w:tcPr>
          <w:p>
            <w:pPr>
              <w:pStyle w:val="0"/>
            </w:pPr>
            <w:r>
              <w:rPr>
                <w:sz w:val="20"/>
              </w:rPr>
              <w:t xml:space="preserve">Наименование подпрограммы</w:t>
            </w:r>
          </w:p>
        </w:tc>
        <w:tc>
          <w:tcPr>
            <w:tcW w:w="7087" w:type="dxa"/>
          </w:tcPr>
          <w:p>
            <w:pPr>
              <w:pStyle w:val="0"/>
            </w:pPr>
            <w:r>
              <w:rPr>
                <w:sz w:val="20"/>
              </w:rPr>
              <w:t xml:space="preserve">Совершенствование системы комплексной реабилитации и абилитации инвалидов (далее - подпрограмма)</w:t>
            </w:r>
          </w:p>
        </w:tc>
      </w:tr>
      <w:tr>
        <w:tc>
          <w:tcPr>
            <w:tcW w:w="1984" w:type="dxa"/>
          </w:tcPr>
          <w:p>
            <w:pPr>
              <w:pStyle w:val="0"/>
            </w:pPr>
            <w:r>
              <w:rPr>
                <w:sz w:val="20"/>
              </w:rPr>
              <w:t xml:space="preserve">Ответственный исполнитель подпрограммы</w:t>
            </w:r>
          </w:p>
        </w:tc>
        <w:tc>
          <w:tcPr>
            <w:tcW w:w="7087" w:type="dxa"/>
          </w:tcPr>
          <w:p>
            <w:pPr>
              <w:pStyle w:val="0"/>
            </w:pPr>
            <w:r>
              <w:rPr>
                <w:sz w:val="20"/>
              </w:rPr>
              <w:t xml:space="preserve">Министерство социальной политики и труда Удмуртской Республики</w:t>
            </w:r>
          </w:p>
        </w:tc>
      </w:tr>
      <w:tr>
        <w:tc>
          <w:tcPr>
            <w:tcW w:w="1984" w:type="dxa"/>
          </w:tcPr>
          <w:p>
            <w:pPr>
              <w:pStyle w:val="0"/>
            </w:pPr>
            <w:r>
              <w:rPr>
                <w:sz w:val="20"/>
              </w:rPr>
              <w:t xml:space="preserve">Соисполнители подпрограммы</w:t>
            </w:r>
          </w:p>
        </w:tc>
        <w:tc>
          <w:tcPr>
            <w:tcW w:w="7087" w:type="dxa"/>
          </w:tcPr>
          <w:p>
            <w:pPr>
              <w:pStyle w:val="0"/>
            </w:pPr>
            <w:r>
              <w:rPr>
                <w:sz w:val="20"/>
              </w:rPr>
              <w:t xml:space="preserve">Министерство здравоохранения Удмуртской Республики;</w:t>
            </w:r>
          </w:p>
          <w:p>
            <w:pPr>
              <w:pStyle w:val="0"/>
            </w:pPr>
            <w:r>
              <w:rPr>
                <w:sz w:val="20"/>
              </w:rPr>
              <w:t xml:space="preserve">Министерство по физической культуре и спорту Удмуртской Республики;</w:t>
            </w:r>
          </w:p>
          <w:p>
            <w:pPr>
              <w:pStyle w:val="0"/>
            </w:pPr>
            <w:r>
              <w:rPr>
                <w:sz w:val="20"/>
              </w:rPr>
              <w:t xml:space="preserve">Министерство образования и науки Удмуртской Республики;</w:t>
            </w:r>
          </w:p>
          <w:p>
            <w:pPr>
              <w:pStyle w:val="0"/>
            </w:pPr>
            <w:r>
              <w:rPr>
                <w:sz w:val="20"/>
              </w:rPr>
              <w:t xml:space="preserve">Министерство культуры Удмуртской Республики;</w:t>
            </w:r>
          </w:p>
          <w:p>
            <w:pPr>
              <w:pStyle w:val="0"/>
            </w:pPr>
            <w:r>
              <w:rPr>
                <w:sz w:val="20"/>
              </w:rPr>
              <w:t xml:space="preserve">Агентство печати и массовых коммуникаций Удмуртской Республики</w:t>
            </w:r>
          </w:p>
        </w:tc>
      </w:tr>
      <w:tr>
        <w:tc>
          <w:tcPr>
            <w:tcW w:w="1984" w:type="dxa"/>
          </w:tcPr>
          <w:p>
            <w:pPr>
              <w:pStyle w:val="0"/>
            </w:pPr>
            <w:r>
              <w:rPr>
                <w:sz w:val="20"/>
              </w:rPr>
              <w:t xml:space="preserve">Срок реализации подпрограммы</w:t>
            </w:r>
          </w:p>
        </w:tc>
        <w:tc>
          <w:tcPr>
            <w:tcW w:w="7087" w:type="dxa"/>
          </w:tcPr>
          <w:p>
            <w:pPr>
              <w:pStyle w:val="0"/>
            </w:pPr>
            <w:r>
              <w:rPr>
                <w:sz w:val="20"/>
              </w:rPr>
              <w:t xml:space="preserve">2017 - 2025 годы</w:t>
            </w:r>
          </w:p>
        </w:tc>
      </w:tr>
      <w:tr>
        <w:tc>
          <w:tcPr>
            <w:tcW w:w="1984" w:type="dxa"/>
          </w:tcPr>
          <w:p>
            <w:pPr>
              <w:pStyle w:val="0"/>
            </w:pPr>
            <w:r>
              <w:rPr>
                <w:sz w:val="20"/>
              </w:rPr>
              <w:t xml:space="preserve">Этапы подпрограммы</w:t>
            </w:r>
          </w:p>
        </w:tc>
        <w:tc>
          <w:tcPr>
            <w:tcW w:w="7087" w:type="dxa"/>
          </w:tcPr>
          <w:p>
            <w:pPr>
              <w:pStyle w:val="0"/>
            </w:pPr>
            <w:r>
              <w:rPr>
                <w:sz w:val="20"/>
              </w:rPr>
              <w:t xml:space="preserve">Не предусмотрены</w:t>
            </w:r>
          </w:p>
        </w:tc>
      </w:tr>
      <w:tr>
        <w:tc>
          <w:tcPr>
            <w:tcW w:w="1984" w:type="dxa"/>
          </w:tcPr>
          <w:p>
            <w:pPr>
              <w:pStyle w:val="0"/>
            </w:pPr>
            <w:r>
              <w:rPr>
                <w:sz w:val="20"/>
              </w:rPr>
              <w:t xml:space="preserve">Цель подпрограммы</w:t>
            </w:r>
          </w:p>
        </w:tc>
        <w:tc>
          <w:tcPr>
            <w:tcW w:w="7087" w:type="dxa"/>
          </w:tcPr>
          <w:p>
            <w:pPr>
              <w:pStyle w:val="0"/>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Удмуртской Республике</w:t>
            </w:r>
          </w:p>
        </w:tc>
      </w:tr>
      <w:tr>
        <w:tc>
          <w:tcPr>
            <w:tcW w:w="1984" w:type="dxa"/>
          </w:tcPr>
          <w:p>
            <w:pPr>
              <w:pStyle w:val="0"/>
            </w:pPr>
            <w:r>
              <w:rPr>
                <w:sz w:val="20"/>
              </w:rPr>
              <w:t xml:space="preserve">Задачи подпрограммы</w:t>
            </w:r>
          </w:p>
        </w:tc>
        <w:tc>
          <w:tcPr>
            <w:tcW w:w="7087" w:type="dxa"/>
          </w:tcPr>
          <w:p>
            <w:pPr>
              <w:pStyle w:val="0"/>
            </w:pPr>
            <w:r>
              <w:rPr>
                <w:sz w:val="20"/>
              </w:rPr>
              <w:t xml:space="preserve">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Удмуртской Республике;</w:t>
            </w:r>
          </w:p>
          <w:p>
            <w:pPr>
              <w:pStyle w:val="0"/>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Удмуртской Республике;</w:t>
            </w:r>
          </w:p>
          <w:p>
            <w:pPr>
              <w:pStyle w:val="0"/>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Удмуртской Республике;</w:t>
            </w:r>
          </w:p>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Удмуртской Республике;</w:t>
            </w:r>
          </w:p>
          <w:p>
            <w:pPr>
              <w:pStyle w:val="0"/>
            </w:pPr>
            <w:r>
              <w:rPr>
                <w:sz w:val="20"/>
              </w:rPr>
              <w:t xml:space="preserve">повышение доступности и качества реабилитационных и абилитационных услуг, создание и развитие системы комплексной реабилитации и абилитации инвалидов, в том числе детей-инвалидов, посредством реализации базовых мероприятий программы;</w:t>
            </w:r>
          </w:p>
          <w:p>
            <w:pPr>
              <w:pStyle w:val="0"/>
            </w:pPr>
            <w:r>
              <w:rPr>
                <w:sz w:val="20"/>
              </w:rPr>
              <w:t xml:space="preserve">апробация и внедрение методических, методологических, технических, нормативных документов (методики, типовые модели, примерные стандарты, регламенты, положения), направленных на формирование системы комплексной реабилитации и абилитации инвалидов, в том числе детей-инвалидов, в Удмуртской Республике;</w:t>
            </w:r>
          </w:p>
          <w:p>
            <w:pPr>
              <w:pStyle w:val="0"/>
            </w:pPr>
            <w:r>
              <w:rPr>
                <w:sz w:val="20"/>
              </w:rPr>
              <w:t xml:space="preserve">отработка методов и способов межведомственного взаимодействия в сферах здравоохранения, образования, социальной защиты населения, физической культуры и спорта, культуры, труда и занятости населения (на муниципальном, региональном и межрегиональном уровнях);</w:t>
            </w:r>
          </w:p>
          <w:p>
            <w:pPr>
              <w:pStyle w:val="0"/>
            </w:pPr>
            <w:r>
              <w:rPr>
                <w:sz w:val="20"/>
              </w:rPr>
              <w:t xml:space="preserve">отработка модели подготовки к самостоятельному проживанию путем внедрения стационарозамещающих форм и технологий сопровождаемого проживания, сопровождаемой дневной занятости и сопровождаемого трудоустройства</w:t>
            </w:r>
          </w:p>
        </w:tc>
      </w:tr>
      <w:tr>
        <w:tc>
          <w:tcPr>
            <w:tcW w:w="1984" w:type="dxa"/>
          </w:tcPr>
          <w:p>
            <w:pPr>
              <w:pStyle w:val="0"/>
            </w:pPr>
            <w:r>
              <w:rPr>
                <w:sz w:val="20"/>
              </w:rPr>
              <w:t xml:space="preserve">Приоритетные проекты (программы), реализуемые в рамках подпрограммы</w:t>
            </w:r>
          </w:p>
        </w:tc>
        <w:tc>
          <w:tcPr>
            <w:tcW w:w="7087" w:type="dxa"/>
          </w:tcPr>
          <w:p>
            <w:pPr>
              <w:pStyle w:val="0"/>
            </w:pPr>
            <w:r>
              <w:rPr>
                <w:sz w:val="20"/>
              </w:rPr>
              <w:t xml:space="preserve">Не реализуются</w:t>
            </w:r>
          </w:p>
        </w:tc>
      </w:tr>
      <w:tr>
        <w:tc>
          <w:tcPr>
            <w:tcW w:w="1984" w:type="dxa"/>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7087" w:type="dxa"/>
          </w:tcPr>
          <w:p>
            <w:pPr>
              <w:pStyle w:val="0"/>
            </w:pPr>
            <w:r>
              <w:rPr>
                <w:sz w:val="20"/>
              </w:rPr>
              <w:t xml:space="preserve">Не реализуются</w:t>
            </w:r>
          </w:p>
        </w:tc>
      </w:tr>
      <w:tr>
        <w:tblPrEx>
          <w:tblBorders>
            <w:insideH w:val="nil"/>
          </w:tblBorders>
        </w:tblPrEx>
        <w:tc>
          <w:tcPr>
            <w:tcW w:w="1984" w:type="dxa"/>
            <w:tcBorders>
              <w:bottom w:val="nil"/>
            </w:tcBorders>
          </w:tcPr>
          <w:p>
            <w:pPr>
              <w:pStyle w:val="0"/>
            </w:pPr>
            <w:r>
              <w:rPr>
                <w:sz w:val="20"/>
              </w:rPr>
              <w:t xml:space="preserve">Целевые показатели (индикаторы) подпрограммы</w:t>
            </w:r>
          </w:p>
        </w:tc>
        <w:tc>
          <w:tcPr>
            <w:tcW w:w="7087" w:type="dxa"/>
            <w:tcBorders>
              <w:bottom w:val="nil"/>
            </w:tcBorders>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Удмуртской Республике, имеющих такие рекомендации в индивидуальной программе реабилитации или абилитации (взрослые), процентов;</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Удмуртской Республике, имеющих такие рекомендации в индивидуальной программе реабилитации или абилитации (дети), процентов;</w:t>
            </w:r>
          </w:p>
          <w:p>
            <w:pPr>
              <w:pStyle w:val="0"/>
            </w:pPr>
            <w:r>
              <w:rPr>
                <w:sz w:val="20"/>
              </w:rPr>
              <w:t xml:space="preserve">доля детей целевой группы, получивших услуги ранней помощи, в общем числе детей в Удмуртской Республике, нуждающихся в получении таких услуг, процентов;</w:t>
            </w:r>
          </w:p>
          <w:p>
            <w:pPr>
              <w:pStyle w:val="0"/>
            </w:pPr>
            <w:r>
              <w:rPr>
                <w:sz w:val="20"/>
              </w:rPr>
              <w:t xml:space="preserve">число инвалидов, получающих услуги в рамках сопровождаемого проживания, человек;</w:t>
            </w:r>
          </w:p>
          <w:p>
            <w:pPr>
              <w:pStyle w:val="0"/>
            </w:pPr>
            <w:r>
              <w:rPr>
                <w:sz w:val="20"/>
              </w:rPr>
              <w:t xml:space="preserve">доля занятых инвалидов трудоспособного возраста в общей численности инвалидов трудоспособного возраста в Удмуртской Республике, процентов;</w:t>
            </w:r>
          </w:p>
          <w:p>
            <w:pPr>
              <w:pStyle w:val="0"/>
            </w:pPr>
            <w:r>
              <w:rPr>
                <w:sz w:val="20"/>
              </w:rPr>
              <w:t xml:space="preserve">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процентов - с 2016 по 2020 год;</w:t>
            </w:r>
          </w:p>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 процентов - с 2021 по 2025 год;</w:t>
            </w:r>
          </w:p>
          <w:p>
            <w:pPr>
              <w:pStyle w:val="0"/>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 процентов;</w:t>
            </w:r>
          </w:p>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в Удмуртской Республике, в общем числе реабилитационных организаций, расположенных на территории Удмуртской Республики, процентов;</w:t>
            </w:r>
          </w:p>
          <w:p>
            <w:pPr>
              <w:pStyle w:val="0"/>
            </w:pPr>
            <w:r>
              <w:rPr>
                <w:sz w:val="20"/>
              </w:rPr>
              <w:t xml:space="preserve">доля специалистов в Удмуртской Республике,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Удмуртской Республике, процентов;</w:t>
            </w:r>
          </w:p>
          <w:p>
            <w:pPr>
              <w:pStyle w:val="0"/>
            </w:pPr>
            <w:r>
              <w:rPr>
                <w:sz w:val="20"/>
              </w:rPr>
              <w:t xml:space="preserve">доля семей в Удмуртской Республике, включенных в программы ранней помощи, удовлетворенных качеством услуг ранней помощи, процентов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 w:tooltip="Постановление Правительства УР от 01.02.2023 N 5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2.2023 N RU18000202300130) {КонсультантПлюс}">
              <w:r>
                <w:rPr>
                  <w:sz w:val="20"/>
                  <w:color w:val="0000ff"/>
                </w:rPr>
                <w:t xml:space="preserve">постановления</w:t>
              </w:r>
            </w:hyperlink>
            <w:r>
              <w:rPr>
                <w:sz w:val="20"/>
              </w:rPr>
              <w:t xml:space="preserve"> Правительства УР от 01.02.2023 N 52)</w:t>
            </w:r>
          </w:p>
        </w:tc>
      </w:tr>
      <w:tr>
        <w:tblPrEx>
          <w:tblBorders>
            <w:insideH w:val="nil"/>
          </w:tblBorders>
        </w:tblPrEx>
        <w:tc>
          <w:tcPr>
            <w:tcW w:w="1984" w:type="dxa"/>
            <w:tcBorders>
              <w:bottom w:val="nil"/>
            </w:tcBorders>
          </w:tcPr>
          <w:p>
            <w:pPr>
              <w:pStyle w:val="0"/>
            </w:pPr>
            <w:r>
              <w:rPr>
                <w:sz w:val="20"/>
              </w:rPr>
              <w:t xml:space="preserve">Объемы и источники финансирования подпрограммы</w:t>
            </w:r>
          </w:p>
        </w:tc>
        <w:tc>
          <w:tcPr>
            <w:tcW w:w="7087" w:type="dxa"/>
            <w:tcBorders>
              <w:bottom w:val="nil"/>
            </w:tcBorders>
          </w:tcPr>
          <w:p>
            <w:pPr>
              <w:pStyle w:val="0"/>
            </w:pPr>
            <w:r>
              <w:rPr>
                <w:sz w:val="20"/>
              </w:rPr>
              <w:t xml:space="preserve">Общий объем финансирования мероприятий подпрограммы составляет 96113,3 тыс. рублей, из них:</w:t>
            </w:r>
          </w:p>
          <w:p>
            <w:pPr>
              <w:pStyle w:val="0"/>
            </w:pPr>
            <w:r>
              <w:rPr>
                <w:sz w:val="20"/>
              </w:rPr>
              <w:t xml:space="preserve">в 2017 году - 7345,0 тыс. рублей (в том числе субсидии из федерального бюджета - 4045,0 тыс. рублей);</w:t>
            </w:r>
          </w:p>
          <w:p>
            <w:pPr>
              <w:pStyle w:val="0"/>
            </w:pPr>
            <w:r>
              <w:rPr>
                <w:sz w:val="20"/>
              </w:rPr>
              <w:t xml:space="preserve">в 2018 году - 7898,1 тыс. рублей (в том числе субсидии из федерального бюджета - 3785,9 тыс. рублей);</w:t>
            </w:r>
          </w:p>
          <w:p>
            <w:pPr>
              <w:pStyle w:val="0"/>
            </w:pPr>
            <w:r>
              <w:rPr>
                <w:sz w:val="20"/>
              </w:rPr>
              <w:t xml:space="preserve">в 2019 году - 980,7 тыс. рублей;</w:t>
            </w:r>
          </w:p>
          <w:p>
            <w:pPr>
              <w:pStyle w:val="0"/>
            </w:pPr>
            <w:r>
              <w:rPr>
                <w:sz w:val="20"/>
              </w:rPr>
              <w:t xml:space="preserve">в 2020 году - 24936,3 тыс. рублей (в том числе субсидии из федерального бюджета - 20198,4 тыс. рублей, из них 11610,5 тыс. рублей - по соглашению с Министерством труда и социальной защиты Российской Федерации на мероприятия по формированию системы комплексной реабилитации и абилитации инвалидов, в том числе детей-инвалидов, а также ранней помощи в субъекте Российской Федерации;</w:t>
            </w:r>
          </w:p>
          <w:p>
            <w:pPr>
              <w:pStyle w:val="0"/>
            </w:pPr>
            <w:r>
              <w:rPr>
                <w:sz w:val="20"/>
              </w:rPr>
              <w:t xml:space="preserve">8587,9 тыс. рублей - по соглашению с Министерством просвещения Российской Федерации на мероприятия по созданию в субъекте Российской Федерации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p>
            <w:pPr>
              <w:pStyle w:val="0"/>
            </w:pPr>
            <w:r>
              <w:rPr>
                <w:sz w:val="20"/>
              </w:rPr>
              <w:t xml:space="preserve">в 2021 году - 14359,1 тыс. рублей (в том числе субсидии из федерального бюджета - 11630,9 тыс. рублей);</w:t>
            </w:r>
          </w:p>
          <w:p>
            <w:pPr>
              <w:pStyle w:val="0"/>
            </w:pPr>
            <w:r>
              <w:rPr>
                <w:sz w:val="20"/>
              </w:rPr>
              <w:t xml:space="preserve">в 2022 году - 40594,1 тыс. рублей (в том числе субсидии из федерального бюджета - 32881,1 тыс. рублей).</w:t>
            </w:r>
          </w:p>
          <w:p>
            <w:pPr>
              <w:pStyle w:val="0"/>
            </w:pPr>
            <w:r>
              <w:rPr>
                <w:sz w:val="20"/>
              </w:rPr>
              <w:t xml:space="preserve">в 2023 году - 0,0 тыс. рублей;</w:t>
            </w:r>
          </w:p>
          <w:p>
            <w:pPr>
              <w:pStyle w:val="0"/>
            </w:pPr>
            <w:r>
              <w:rPr>
                <w:sz w:val="20"/>
              </w:rPr>
              <w:t xml:space="preserve">в 2024 году - 0,0 тыс. рублей;</w:t>
            </w:r>
          </w:p>
          <w:p>
            <w:pPr>
              <w:pStyle w:val="0"/>
            </w:pPr>
            <w:r>
              <w:rPr>
                <w:sz w:val="20"/>
              </w:rPr>
              <w:t xml:space="preserve">в 2025 году - 0,0 тыс. рублей.</w:t>
            </w:r>
          </w:p>
          <w:p>
            <w:pPr>
              <w:pStyle w:val="0"/>
            </w:pPr>
            <w:r>
              <w:rPr>
                <w:sz w:val="20"/>
              </w:rPr>
              <w:t xml:space="preserve">Объем средств федерального бюджета, предоставляемых на реализацию мероприятий в сфере деятельности Министерством труда и социальной защиты Российской Федерации, составляет 34765,7 тыс. рублей, из них:</w:t>
            </w:r>
          </w:p>
          <w:p>
            <w:pPr>
              <w:pStyle w:val="0"/>
            </w:pPr>
            <w:r>
              <w:rPr>
                <w:sz w:val="20"/>
              </w:rPr>
              <w:t xml:space="preserve">в 2020 году - 11610,5 тыс. рублей;</w:t>
            </w:r>
          </w:p>
          <w:p>
            <w:pPr>
              <w:pStyle w:val="0"/>
            </w:pPr>
            <w:r>
              <w:rPr>
                <w:sz w:val="20"/>
              </w:rPr>
              <w:t xml:space="preserve">в 2021 году - 11630,9 тыс. рублей;</w:t>
            </w:r>
          </w:p>
          <w:p>
            <w:pPr>
              <w:pStyle w:val="0"/>
            </w:pPr>
            <w:r>
              <w:rPr>
                <w:sz w:val="20"/>
              </w:rPr>
              <w:t xml:space="preserve">в 2022 году - 11524,3 тыс. рублей.</w:t>
            </w:r>
          </w:p>
          <w:p>
            <w:pPr>
              <w:pStyle w:val="0"/>
            </w:pPr>
            <w:r>
              <w:rPr>
                <w:sz w:val="20"/>
              </w:rPr>
              <w:t xml:space="preserve">Объем средств бюджета Удмуртской Республики составляет 8154,9 тыс. рублей, из них:</w:t>
            </w:r>
          </w:p>
          <w:p>
            <w:pPr>
              <w:pStyle w:val="0"/>
            </w:pPr>
            <w:r>
              <w:rPr>
                <w:sz w:val="20"/>
              </w:rPr>
              <w:t xml:space="preserve">в 2020 году - 2723,4 тыс. рублей;</w:t>
            </w:r>
          </w:p>
          <w:p>
            <w:pPr>
              <w:pStyle w:val="0"/>
            </w:pPr>
            <w:r>
              <w:rPr>
                <w:sz w:val="20"/>
              </w:rPr>
              <w:t xml:space="preserve">в 2021 году - 2728,2 тыс. рублей;</w:t>
            </w:r>
          </w:p>
          <w:p>
            <w:pPr>
              <w:pStyle w:val="0"/>
            </w:pPr>
            <w:r>
              <w:rPr>
                <w:sz w:val="20"/>
              </w:rPr>
              <w:t xml:space="preserve">в 2022 году - 2703,3 тыс. рублей.</w:t>
            </w:r>
          </w:p>
          <w:p>
            <w:pPr>
              <w:pStyle w:val="0"/>
            </w:pPr>
            <w:r>
              <w:rPr>
                <w:sz w:val="20"/>
              </w:rPr>
              <w:t xml:space="preserve">Общий объем финансирования мероприятий подпрограммы в 2022 году составляет 14227,7 тыс. рублей, в том числе:</w:t>
            </w:r>
          </w:p>
          <w:p>
            <w:pPr>
              <w:pStyle w:val="0"/>
            </w:pPr>
            <w:r>
              <w:rPr>
                <w:sz w:val="20"/>
              </w:rPr>
              <w:t xml:space="preserve">по показателю "доля инвалидов, в отношении которых осуществлялись мероприятия по реабилитации и (или)</w:t>
            </w:r>
          </w:p>
          <w:p>
            <w:pPr>
              <w:pStyle w:val="0"/>
            </w:pPr>
            <w:r>
              <w:rPr>
                <w:sz w:val="20"/>
              </w:rPr>
              <w:t xml:space="preserve">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(взрослые)" (39.2.1) - 2963,8 тыс. рублей;</w:t>
            </w:r>
          </w:p>
          <w:p>
            <w:pPr>
              <w:pStyle w:val="0"/>
            </w:pPr>
            <w:r>
              <w:rPr>
                <w:sz w:val="20"/>
              </w:rPr>
              <w:t xml:space="preserve">по показателю "доля инвалидов, в отношении которых осуществлялись мероприятия по реабилитации и (или)</w:t>
            </w:r>
          </w:p>
          <w:p>
            <w:pPr>
              <w:pStyle w:val="0"/>
            </w:pPr>
            <w:r>
              <w:rPr>
                <w:sz w:val="20"/>
              </w:rPr>
              <w:t xml:space="preserve">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(дети)" (39.2.2) - 11263,9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6"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r>
        <w:tblPrEx>
          <w:tblBorders>
            <w:insideH w:val="nil"/>
          </w:tblBorders>
        </w:tblPrEx>
        <w:tc>
          <w:tcPr>
            <w:tcW w:w="1984" w:type="dxa"/>
            <w:tcBorders>
              <w:bottom w:val="nil"/>
            </w:tcBorders>
          </w:tcPr>
          <w:p>
            <w:pPr>
              <w:pStyle w:val="0"/>
            </w:pPr>
            <w:r>
              <w:rPr>
                <w:sz w:val="20"/>
              </w:rPr>
              <w:t xml:space="preserve">Ожидаемые результаты реализации подпрограммы</w:t>
            </w:r>
          </w:p>
        </w:tc>
        <w:tc>
          <w:tcPr>
            <w:tcW w:w="7087" w:type="dxa"/>
            <w:tcBorders>
              <w:bottom w:val="nil"/>
            </w:tcBorders>
          </w:tcPr>
          <w:p>
            <w:pPr>
              <w:pStyle w:val="0"/>
            </w:pPr>
            <w:r>
              <w:rPr>
                <w:sz w:val="20"/>
              </w:rPr>
              <w:t xml:space="preserve">Увеличение доли детей целевой группы, получивших услуги ранней помощи, в общем количестве детей в Удмуртской Республике, нуждающихся в получении таких услуг, к 2025 году до 100,0 процента;</w:t>
            </w:r>
          </w:p>
          <w:p>
            <w:pPr>
              <w:pStyle w:val="0"/>
            </w:pPr>
            <w:r>
              <w:rPr>
                <w:sz w:val="20"/>
              </w:rPr>
              <w:t xml:space="preserve">увеличение числа инвалидов, получающих услуги в рамках сопровождаемого проживания, к 2025 году до 52 человек;</w:t>
            </w:r>
          </w:p>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 в Удмуртской Республике к 2025 году до 41,0 процента;</w:t>
            </w:r>
          </w:p>
          <w:p>
            <w:pPr>
              <w:pStyle w:val="0"/>
            </w:pPr>
            <w:r>
              <w:rPr>
                <w:sz w:val="20"/>
              </w:rPr>
              <w:t xml:space="preserve">увеличение темпа роста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 к 2025 году до 115,5 процента;</w:t>
            </w:r>
          </w:p>
          <w:p>
            <w:pPr>
              <w:pStyle w:val="0"/>
            </w:pPr>
            <w:r>
              <w:rPr>
                <w:sz w:val="20"/>
              </w:rPr>
              <w:t xml:space="preserve">сохранение доли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7,0 процента ежегодно) с 2019 года;</w:t>
            </w:r>
          </w:p>
          <w:p>
            <w:pPr>
              <w:pStyle w:val="0"/>
            </w:pPr>
            <w:r>
              <w:rPr>
                <w:sz w:val="20"/>
              </w:rPr>
              <w:t xml:space="preserve">увеличение доли специалистов в Удмуртской Республике, обеспечивающих оказание реабилитационных и (или)</w:t>
            </w:r>
          </w:p>
          <w:p>
            <w:pPr>
              <w:pStyle w:val="0"/>
            </w:pPr>
            <w:r>
              <w:rPr>
                <w:sz w:val="20"/>
              </w:rPr>
              <w:t xml:space="preserve">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Удмуртской Республике к 2025 году до 100,0 процента;</w:t>
            </w:r>
          </w:p>
          <w:p>
            <w:pPr>
              <w:pStyle w:val="0"/>
            </w:pPr>
            <w:r>
              <w:rPr>
                <w:sz w:val="20"/>
              </w:rPr>
              <w:t xml:space="preserve">увеличение доли семей в Удмуртской Республике, включенных в программы ранней помощи, удовлетворенных качеством услуг ранней помощи, к 2025 году до 99,0 процента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7" w:tooltip="Постановление Правительства УР от 01.02.2023 N 5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2.2023 N RU18000202300130) {КонсультантПлюс}">
              <w:r>
                <w:rPr>
                  <w:sz w:val="20"/>
                  <w:color w:val="0000ff"/>
                </w:rPr>
                <w:t xml:space="preserve">постановления</w:t>
              </w:r>
            </w:hyperlink>
            <w:r>
              <w:rPr>
                <w:sz w:val="20"/>
              </w:rPr>
              <w:t xml:space="preserve"> Правительства УР от 01.02.2023 N 52)</w:t>
            </w:r>
          </w:p>
        </w:tc>
      </w:tr>
    </w:tbl>
    <w:p>
      <w:pPr>
        <w:pStyle w:val="0"/>
        <w:ind w:firstLine="540"/>
        <w:jc w:val="both"/>
      </w:pPr>
      <w:r>
        <w:rPr>
          <w:sz w:val="20"/>
        </w:rPr>
      </w:r>
    </w:p>
    <w:bookmarkStart w:id="306" w:name="P306"/>
    <w:bookmarkEnd w:id="306"/>
    <w:p>
      <w:pPr>
        <w:pStyle w:val="2"/>
        <w:outlineLvl w:val="2"/>
        <w:jc w:val="center"/>
      </w:pPr>
      <w:r>
        <w:rPr>
          <w:sz w:val="20"/>
        </w:rPr>
        <w:t xml:space="preserve">Паспорт подпрограммы "Сопровождение инвалидов молодого</w:t>
      </w:r>
    </w:p>
    <w:p>
      <w:pPr>
        <w:pStyle w:val="2"/>
        <w:jc w:val="center"/>
      </w:pPr>
      <w:r>
        <w:rPr>
          <w:sz w:val="20"/>
        </w:rPr>
        <w:t xml:space="preserve">возраста при получении ими профессионального образования</w:t>
      </w:r>
    </w:p>
    <w:p>
      <w:pPr>
        <w:pStyle w:val="2"/>
        <w:jc w:val="center"/>
      </w:pPr>
      <w:r>
        <w:rPr>
          <w:sz w:val="20"/>
        </w:rPr>
        <w:t xml:space="preserve">и содействие в последующем трудоустройстве"</w:t>
      </w:r>
    </w:p>
    <w:p>
      <w:pPr>
        <w:pStyle w:val="0"/>
        <w:ind w:firstLine="540"/>
        <w:jc w:val="both"/>
      </w:pPr>
      <w:r>
        <w:rPr>
          <w:sz w:val="20"/>
        </w:rPr>
      </w:r>
    </w:p>
    <w:p>
      <w:pPr>
        <w:pStyle w:val="0"/>
        <w:jc w:val="center"/>
      </w:pPr>
      <w:r>
        <w:rPr>
          <w:sz w:val="20"/>
        </w:rPr>
        <w:t xml:space="preserve">(в ред. </w:t>
      </w:r>
      <w:hyperlink w:history="0" r:id="rId78" w:tooltip="Постановление Правительства УР от 28.12.2022 N 80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1.2023 N RU18000202201940) {КонсультантПлюс}">
        <w:r>
          <w:rPr>
            <w:sz w:val="20"/>
            <w:color w:val="0000ff"/>
          </w:rPr>
          <w:t xml:space="preserve">постановления</w:t>
        </w:r>
      </w:hyperlink>
      <w:r>
        <w:rPr>
          <w:sz w:val="20"/>
        </w:rPr>
        <w:t xml:space="preserve"> Правительства УР от 28.12.2022 N 802)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c>
          <w:tcPr>
            <w:tcW w:w="1984" w:type="dxa"/>
          </w:tcPr>
          <w:p>
            <w:pPr>
              <w:pStyle w:val="0"/>
            </w:pPr>
            <w:r>
              <w:rPr>
                <w:sz w:val="20"/>
              </w:rPr>
              <w:t xml:space="preserve">Наименование подпрограммы</w:t>
            </w:r>
          </w:p>
        </w:tc>
        <w:tc>
          <w:tcPr>
            <w:tcW w:w="7087" w:type="dxa"/>
          </w:tcPr>
          <w:p>
            <w:pPr>
              <w:pStyle w:val="0"/>
            </w:pPr>
            <w:r>
              <w:rPr>
                <w:sz w:val="20"/>
              </w:rPr>
              <w:t xml:space="preserve">Сопровождение инвалидов молодого возраста при получении ими профессионального образования и содействие в последующем трудоустройстве (далее - подпрограмма)</w:t>
            </w:r>
          </w:p>
        </w:tc>
      </w:tr>
      <w:tr>
        <w:tc>
          <w:tcPr>
            <w:tcW w:w="1984" w:type="dxa"/>
          </w:tcPr>
          <w:p>
            <w:pPr>
              <w:pStyle w:val="0"/>
            </w:pPr>
            <w:r>
              <w:rPr>
                <w:sz w:val="20"/>
              </w:rPr>
              <w:t xml:space="preserve">Ответственный исполнитель подпрограммы</w:t>
            </w:r>
          </w:p>
        </w:tc>
        <w:tc>
          <w:tcPr>
            <w:tcW w:w="7087" w:type="dxa"/>
          </w:tcPr>
          <w:p>
            <w:pPr>
              <w:pStyle w:val="0"/>
            </w:pPr>
            <w:r>
              <w:rPr>
                <w:sz w:val="20"/>
              </w:rPr>
              <w:t xml:space="preserve">Министерство социальной политики и труда Удмуртской Республики</w:t>
            </w:r>
          </w:p>
        </w:tc>
      </w:tr>
      <w:tr>
        <w:tc>
          <w:tcPr>
            <w:tcW w:w="1984" w:type="dxa"/>
          </w:tcPr>
          <w:p>
            <w:pPr>
              <w:pStyle w:val="0"/>
            </w:pPr>
            <w:r>
              <w:rPr>
                <w:sz w:val="20"/>
              </w:rPr>
              <w:t xml:space="preserve">Соисполнители подпрограммы</w:t>
            </w:r>
          </w:p>
        </w:tc>
        <w:tc>
          <w:tcPr>
            <w:tcW w:w="7087" w:type="dxa"/>
          </w:tcPr>
          <w:p>
            <w:pPr>
              <w:pStyle w:val="0"/>
            </w:pPr>
            <w:r>
              <w:rPr>
                <w:sz w:val="20"/>
              </w:rPr>
              <w:t xml:space="preserve">Министерство труда и миграционной политики Удмуртской Республики (до 1 декабря 2017 года);</w:t>
            </w:r>
          </w:p>
          <w:p>
            <w:pPr>
              <w:pStyle w:val="0"/>
            </w:pPr>
            <w:r>
              <w:rPr>
                <w:sz w:val="20"/>
              </w:rPr>
              <w:t xml:space="preserve">Министерство образования и науки Удмуртской Республики</w:t>
            </w:r>
          </w:p>
        </w:tc>
      </w:tr>
      <w:tr>
        <w:tc>
          <w:tcPr>
            <w:tcW w:w="1984" w:type="dxa"/>
          </w:tcPr>
          <w:p>
            <w:pPr>
              <w:pStyle w:val="0"/>
            </w:pPr>
            <w:r>
              <w:rPr>
                <w:sz w:val="20"/>
              </w:rPr>
              <w:t xml:space="preserve">Срок реализации подпрограммы</w:t>
            </w:r>
          </w:p>
        </w:tc>
        <w:tc>
          <w:tcPr>
            <w:tcW w:w="7087" w:type="dxa"/>
          </w:tcPr>
          <w:p>
            <w:pPr>
              <w:pStyle w:val="0"/>
            </w:pPr>
            <w:r>
              <w:rPr>
                <w:sz w:val="20"/>
              </w:rPr>
              <w:t xml:space="preserve">2017 - 2025 годы</w:t>
            </w:r>
          </w:p>
        </w:tc>
      </w:tr>
      <w:tr>
        <w:tc>
          <w:tcPr>
            <w:tcW w:w="1984" w:type="dxa"/>
          </w:tcPr>
          <w:p>
            <w:pPr>
              <w:pStyle w:val="0"/>
            </w:pPr>
            <w:r>
              <w:rPr>
                <w:sz w:val="20"/>
              </w:rPr>
              <w:t xml:space="preserve">Этапы подпрограммы</w:t>
            </w:r>
          </w:p>
        </w:tc>
        <w:tc>
          <w:tcPr>
            <w:tcW w:w="7087" w:type="dxa"/>
          </w:tcPr>
          <w:p>
            <w:pPr>
              <w:pStyle w:val="0"/>
            </w:pPr>
            <w:r>
              <w:rPr>
                <w:sz w:val="20"/>
              </w:rPr>
              <w:t xml:space="preserve">Не предусмотрены</w:t>
            </w:r>
          </w:p>
        </w:tc>
      </w:tr>
      <w:tr>
        <w:tc>
          <w:tcPr>
            <w:tcW w:w="1984" w:type="dxa"/>
          </w:tcPr>
          <w:p>
            <w:pPr>
              <w:pStyle w:val="0"/>
            </w:pPr>
            <w:r>
              <w:rPr>
                <w:sz w:val="20"/>
              </w:rPr>
              <w:t xml:space="preserve">Цель подпрограммы</w:t>
            </w:r>
          </w:p>
        </w:tc>
        <w:tc>
          <w:tcPr>
            <w:tcW w:w="7087" w:type="dxa"/>
          </w:tcPr>
          <w:p>
            <w:pPr>
              <w:pStyle w:val="0"/>
            </w:pPr>
            <w:r>
              <w:rPr>
                <w:sz w:val="20"/>
              </w:rPr>
              <w:t xml:space="preserve">Формирование условий для повышения уровня занятости инвалидов молодого возраста в Удмуртской Республике, а также уровня их профессионального развития</w:t>
            </w:r>
          </w:p>
        </w:tc>
      </w:tr>
      <w:tr>
        <w:tc>
          <w:tcPr>
            <w:tcW w:w="1984" w:type="dxa"/>
          </w:tcPr>
          <w:p>
            <w:pPr>
              <w:pStyle w:val="0"/>
            </w:pPr>
            <w:r>
              <w:rPr>
                <w:sz w:val="20"/>
              </w:rPr>
              <w:t xml:space="preserve">Задачи подпрограммы</w:t>
            </w:r>
          </w:p>
        </w:tc>
        <w:tc>
          <w:tcPr>
            <w:tcW w:w="7087" w:type="dxa"/>
          </w:tcPr>
          <w:p>
            <w:pPr>
              <w:pStyle w:val="0"/>
            </w:pPr>
            <w:r>
              <w:rPr>
                <w:sz w:val="20"/>
              </w:rPr>
              <w:t xml:space="preserve">Организация сопровождения при трудоустройстве инвалидов молодого возраста;</w:t>
            </w:r>
          </w:p>
          <w:p>
            <w:pPr>
              <w:pStyle w:val="0"/>
            </w:pPr>
            <w:r>
              <w:rPr>
                <w:sz w:val="20"/>
              </w:rPr>
              <w:t xml:space="preserve">создание специальных условий для получения профессионального образования инвалидами молодого возраста;</w:t>
            </w:r>
          </w:p>
          <w:p>
            <w:pPr>
              <w:pStyle w:val="0"/>
            </w:pPr>
            <w:r>
              <w:rPr>
                <w:sz w:val="20"/>
              </w:rPr>
              <w:t xml:space="preserve">увеличение числа инвалидов молодого возраста, принятых на обучение по образовательным программам высшего и среднего профессионального образования;</w:t>
            </w:r>
          </w:p>
          <w:p>
            <w:pPr>
              <w:pStyle w:val="0"/>
            </w:pPr>
            <w:r>
              <w:rPr>
                <w:sz w:val="20"/>
              </w:rPr>
              <w:t xml:space="preserve">увеличение числа инвалидов молодого возраста, принявших участие в профориентационном консультировании</w:t>
            </w:r>
          </w:p>
        </w:tc>
      </w:tr>
      <w:tr>
        <w:tc>
          <w:tcPr>
            <w:tcW w:w="1984" w:type="dxa"/>
          </w:tcPr>
          <w:p>
            <w:pPr>
              <w:pStyle w:val="0"/>
            </w:pPr>
            <w:r>
              <w:rPr>
                <w:sz w:val="20"/>
              </w:rPr>
              <w:t xml:space="preserve">Приоритетные проекты (программы), реализуемые в рамках подпрограммы</w:t>
            </w:r>
          </w:p>
        </w:tc>
        <w:tc>
          <w:tcPr>
            <w:tcW w:w="7087" w:type="dxa"/>
          </w:tcPr>
          <w:p>
            <w:pPr>
              <w:pStyle w:val="0"/>
            </w:pPr>
            <w:r>
              <w:rPr>
                <w:sz w:val="20"/>
              </w:rPr>
              <w:t xml:space="preserve">Не реализуются</w:t>
            </w:r>
          </w:p>
        </w:tc>
      </w:tr>
      <w:tr>
        <w:tc>
          <w:tcPr>
            <w:tcW w:w="1984" w:type="dxa"/>
          </w:tcPr>
          <w:p>
            <w:pPr>
              <w:pStyle w:val="0"/>
            </w:pPr>
            <w:r>
              <w:rPr>
                <w:sz w:val="20"/>
              </w:rPr>
              <w:t xml:space="preserve">Целевые показатели (индикаторы) подпрограммы</w:t>
            </w:r>
          </w:p>
        </w:tc>
        <w:tc>
          <w:tcPr>
            <w:tcW w:w="7087" w:type="dxa"/>
          </w:tcPr>
          <w:p>
            <w:pPr>
              <w:pStyle w:val="0"/>
            </w:pPr>
            <w:r>
              <w:rPr>
                <w:sz w:val="20"/>
              </w:rPr>
              <w:t xml:space="preserve">Доля инвалидов молодого возраста, получивших мероприятия по сопровождению при трудоустройстве, в общей численности инвалидов молодого возраста, обратившихся в органы службы занятости населения Удмуртской Республики, процентов;</w:t>
            </w:r>
          </w:p>
          <w:p>
            <w:pPr>
              <w:pStyle w:val="0"/>
            </w:pPr>
            <w:r>
              <w:rPr>
                <w:sz w:val="20"/>
              </w:rPr>
              <w:t xml:space="preserve">доля обучающихся инвалидов молодого возраста, принявших участие в профориентационных мероприятиях, в общей численности обучающихся инвалидов молодого возраста, процентов;</w:t>
            </w:r>
          </w:p>
          <w:p>
            <w:pPr>
              <w:pStyle w:val="0"/>
            </w:pPr>
            <w:r>
              <w:rPr>
                <w:sz w:val="20"/>
              </w:rPr>
              <w:t xml:space="preserve">доля выпускников-инвалидов 9 и 11 классов, охваченных профориентационной работой, в общей численности выпускников-инвалидов, процентов;</w:t>
            </w:r>
          </w:p>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в общей численности выпускников текущего года, являющихся инвалидами молодого возраста, процентов;</w:t>
            </w:r>
          </w:p>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в общей численности выпускников текущего года, являющихся инвалидами молодого возраста, процентов;</w:t>
            </w:r>
          </w:p>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в общей численности выпускников 2016 года и последующих годов (до отчетного включительно), являющихся инвалидами молодого возраста, процентов;</w:t>
            </w:r>
          </w:p>
          <w:p>
            <w:pPr>
              <w:pStyle w:val="0"/>
            </w:pPr>
            <w:r>
              <w:rPr>
                <w:sz w:val="20"/>
              </w:rPr>
              <w:t xml:space="preserve">доля занятых инвалидов молодого возраста, нашедших работу в течение 3 месяцев после прохождения профессионального обучения, в общей численности выпускников текущего года, являющихся инвалидами молодого возраста, процентов;</w:t>
            </w:r>
          </w:p>
          <w:p>
            <w:pPr>
              <w:pStyle w:val="0"/>
            </w:pPr>
            <w:r>
              <w:rPr>
                <w:sz w:val="20"/>
              </w:rPr>
              <w:t xml:space="preserve">доля занятых инвалидов молодого возраста, нашедших работу в течение 6 месяцев после прохождения профессионального обучения, в общей численности выпускников текущего года, являющихся инвалидами молодого возраста, процентов;</w:t>
            </w:r>
          </w:p>
          <w:p>
            <w:pPr>
              <w:pStyle w:val="0"/>
            </w:pPr>
            <w:r>
              <w:rPr>
                <w:sz w:val="20"/>
              </w:rPr>
              <w:t xml:space="preserve">доля занятых инвалидов молодого возраста, нашедших работу по прошествии 6 месяцев и более после прохождения профессионального обучения, в общей численности выпускников 2016 года и последующих годов (до отчетного включительно), являющихся инвалидами молодого возраста, процентов;</w:t>
            </w:r>
          </w:p>
          <w:p>
            <w:pPr>
              <w:pStyle w:val="0"/>
            </w:pPr>
            <w:r>
              <w:rPr>
                <w:sz w:val="20"/>
              </w:rPr>
              <w:t xml:space="preserve">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в общей численности выпускников текущего года, являющихся инвалидами молодого возраста, процентов;</w:t>
            </w:r>
          </w:p>
          <w:p>
            <w:pPr>
              <w:pStyle w:val="0"/>
            </w:pPr>
            <w:r>
              <w:rPr>
                <w:sz w:val="20"/>
              </w:rPr>
              <w:t xml:space="preserve">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в общей численности выпускников текущего года, являющихся инвалидами молодого возраста, процентов;</w:t>
            </w:r>
          </w:p>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в общей численности выпускников 2016 года и последующих годов (до отчетного периода включительно), являющихся инвалидами молодого возраста, процентов;</w:t>
            </w:r>
          </w:p>
          <w:p>
            <w:pPr>
              <w:pStyle w:val="0"/>
            </w:pPr>
            <w:r>
              <w:rPr>
                <w:sz w:val="20"/>
              </w:rPr>
              <w:t xml:space="preserve">доля работающих в отчетном периоде инвалидов в общей численности инвалидов трудоспособного возраста в Удмуртской Республике, процентов;</w:t>
            </w:r>
          </w:p>
          <w:p>
            <w:pPr>
              <w:pStyle w:val="0"/>
            </w:pPr>
            <w:r>
              <w:rPr>
                <w:sz w:val="20"/>
              </w:rPr>
              <w:t xml:space="preserve">доля инвалидов в возрасте 15 - 18 лет, принятых на обучение по образовательным программам высшего образования, в общей численности инвалидов данного возраста, процентов;</w:t>
            </w:r>
          </w:p>
          <w:p>
            <w:pPr>
              <w:pStyle w:val="0"/>
            </w:pPr>
            <w:r>
              <w:rPr>
                <w:sz w:val="20"/>
              </w:rPr>
              <w:t xml:space="preserve">доля инвалидов в возрасте 19 - 24 лет, принятых на обучение по образовательным программам высшего образования, в общей численности инвалидов данного возраста, процентов;</w:t>
            </w:r>
          </w:p>
          <w:p>
            <w:pPr>
              <w:pStyle w:val="0"/>
            </w:pPr>
            <w:r>
              <w:rPr>
                <w:sz w:val="20"/>
              </w:rPr>
              <w:t xml:space="preserve">доля инвалидов в возрасте 25 - 44 лет, принятых на обучение по образовательным программам высшего образования, в общей численности инвалидов данного возраста, процентов;</w:t>
            </w:r>
          </w:p>
          <w:p>
            <w:pPr>
              <w:pStyle w:val="0"/>
            </w:pPr>
            <w:r>
              <w:rPr>
                <w:sz w:val="20"/>
              </w:rPr>
              <w:t xml:space="preserve">доля инвалидов в возрасте 15 - 18 лет, принятых на обучение по образовательным программам среднего профессионального образования, в общей численности инвалидов данного возраста, процентов;</w:t>
            </w:r>
          </w:p>
          <w:p>
            <w:pPr>
              <w:pStyle w:val="0"/>
            </w:pPr>
            <w:r>
              <w:rPr>
                <w:sz w:val="20"/>
              </w:rPr>
              <w:t xml:space="preserve">доля инвалидов в возрасте 19 - 24 лет, принятых на обучение по образовательным программам среднего профессионального образования, в общей численности инвалидов данного возраста, процентов;</w:t>
            </w:r>
          </w:p>
          <w:p>
            <w:pPr>
              <w:pStyle w:val="0"/>
            </w:pPr>
            <w:r>
              <w:rPr>
                <w:sz w:val="20"/>
              </w:rPr>
              <w:t xml:space="preserve">доля инвалидов в возрасте 25 - 44 лет, принятых на обучение по образовательным программам среднего профессионального образования, в общей численности инвалидов данного возраста, процентов;</w:t>
            </w:r>
          </w:p>
          <w:p>
            <w:pPr>
              <w:pStyle w:val="0"/>
            </w:pPr>
            <w:r>
              <w:rPr>
                <w:sz w:val="20"/>
              </w:rPr>
              <w:t xml:space="preserve">доля инвалидов в возрасте 15 - 18 лет, обучающихся по образовательным программам высшего образования, в общей численности инвалидов данного возраста, процентов;</w:t>
            </w:r>
          </w:p>
          <w:p>
            <w:pPr>
              <w:pStyle w:val="0"/>
            </w:pPr>
            <w:r>
              <w:rPr>
                <w:sz w:val="20"/>
              </w:rPr>
              <w:t xml:space="preserve">доля инвалидов в возрасте 19 - 24 лет, обучающихся по образовательным программам высшего образования, в общей численности инвалидов данного возраста, процентов;</w:t>
            </w:r>
          </w:p>
          <w:p>
            <w:pPr>
              <w:pStyle w:val="0"/>
            </w:pPr>
            <w:r>
              <w:rPr>
                <w:sz w:val="20"/>
              </w:rPr>
              <w:t xml:space="preserve">доля инвалидов в возрасте 25 - 44 лет, обучающихся по образовательным программам высшего образования, в общей численности инвалидов данного возраста, процентов;</w:t>
            </w:r>
          </w:p>
          <w:p>
            <w:pPr>
              <w:pStyle w:val="0"/>
            </w:pPr>
            <w:r>
              <w:rPr>
                <w:sz w:val="20"/>
              </w:rPr>
              <w:t xml:space="preserve">доля инвалидов в возрасте 15 - 18 лет, обучающихся по образовательным программам среднего профессионального образования, в общей численности инвалидов данного возраста, процентов;</w:t>
            </w:r>
          </w:p>
          <w:p>
            <w:pPr>
              <w:pStyle w:val="0"/>
            </w:pPr>
            <w:r>
              <w:rPr>
                <w:sz w:val="20"/>
              </w:rPr>
              <w:t xml:space="preserve">доля инвалидов в возрасте 19 - 24 лет, обучающихся по образовательным программам среднего профессионального образования, в общей численности инвалидов данного возраста, процентов;</w:t>
            </w:r>
          </w:p>
          <w:p>
            <w:pPr>
              <w:pStyle w:val="0"/>
            </w:pPr>
            <w:r>
              <w:rPr>
                <w:sz w:val="20"/>
              </w:rPr>
              <w:t xml:space="preserve">доля инвалидов в возрасте 25 - 44 лет, обучающихся по образовательным программам среднего профессионального образования, в общей численности инвалидов данного возраста, процентов;</w:t>
            </w:r>
          </w:p>
          <w:p>
            <w:pPr>
              <w:pStyle w:val="0"/>
            </w:pPr>
            <w:r>
              <w:rPr>
                <w:sz w:val="20"/>
              </w:rPr>
              <w:t xml:space="preserve">доля инвалидов в возрасте 19 - 24 лет, успешно завершивших обучение по образовательным программам высшего образования, от числа принятых на обучение в соответствующем году, процентов;</w:t>
            </w:r>
          </w:p>
          <w:p>
            <w:pPr>
              <w:pStyle w:val="0"/>
            </w:pPr>
            <w:r>
              <w:rPr>
                <w:sz w:val="20"/>
              </w:rPr>
              <w:t xml:space="preserve">доля инвалидов в возрасте 25 - 44 лет, успешно завершивших обучение по образовательным программам высшего образования, от числа принятых на обучение в соответствующем году, процентов;</w:t>
            </w:r>
          </w:p>
          <w:p>
            <w:pPr>
              <w:pStyle w:val="0"/>
            </w:pPr>
            <w:r>
              <w:rPr>
                <w:sz w:val="20"/>
              </w:rPr>
              <w:t xml:space="preserve">доля инвалидов в возрасте 15 - 18 лет,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 процентов;</w:t>
            </w:r>
          </w:p>
          <w:p>
            <w:pPr>
              <w:pStyle w:val="0"/>
            </w:pPr>
            <w:r>
              <w:rPr>
                <w:sz w:val="20"/>
              </w:rPr>
              <w:t xml:space="preserve">доля инвалидов в возрасте 19 - 24 лет,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 процентов;</w:t>
            </w:r>
          </w:p>
          <w:p>
            <w:pPr>
              <w:pStyle w:val="0"/>
            </w:pPr>
            <w:r>
              <w:rPr>
                <w:sz w:val="20"/>
              </w:rPr>
              <w:t xml:space="preserve">доля инвалидов в возрасте 25 - 44 лет,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 процентов;</w:t>
            </w:r>
          </w:p>
          <w:p>
            <w:pPr>
              <w:pStyle w:val="0"/>
            </w:pPr>
            <w:r>
              <w:rPr>
                <w:sz w:val="20"/>
              </w:rPr>
              <w:t xml:space="preserve">доля занятых инвалидов молодого возраста, нашедших работу в течение 3 месяцев после получения высшего образования, процентов;</w:t>
            </w:r>
          </w:p>
          <w:p>
            <w:pPr>
              <w:pStyle w:val="0"/>
            </w:pPr>
            <w:r>
              <w:rPr>
                <w:sz w:val="20"/>
              </w:rPr>
              <w:t xml:space="preserve">доля занятых инвалидов молодого возраста, нашедших работу в течение 3 месяцев после получения среднего профессионального образования, процентов;</w:t>
            </w:r>
          </w:p>
          <w:p>
            <w:pPr>
              <w:pStyle w:val="0"/>
            </w:pPr>
            <w:r>
              <w:rPr>
                <w:sz w:val="20"/>
              </w:rPr>
              <w:t xml:space="preserve">доля занятых инвалидов молодого возраста, нашедших работу в течение 6 месяцев после получения высшего образования, процентов;</w:t>
            </w:r>
          </w:p>
          <w:p>
            <w:pPr>
              <w:pStyle w:val="0"/>
            </w:pPr>
            <w:r>
              <w:rPr>
                <w:sz w:val="20"/>
              </w:rPr>
              <w:t xml:space="preserve">доля занятых инвалидов молодого возраста, нашедших работу в течение 6 месяцев после получения среднего профессионального образования, процентов;</w:t>
            </w:r>
          </w:p>
          <w:p>
            <w:pPr>
              <w:pStyle w:val="0"/>
            </w:pPr>
            <w:r>
              <w:rPr>
                <w:sz w:val="20"/>
              </w:rPr>
              <w:t xml:space="preserve">доля занятых инвалидов молодого возраста, нашедших работу по прошествии 6 месяцев и более после получения высшего образования, процентов;</w:t>
            </w:r>
          </w:p>
          <w:p>
            <w:pPr>
              <w:pStyle w:val="0"/>
            </w:pPr>
            <w:r>
              <w:rPr>
                <w:sz w:val="20"/>
              </w:rPr>
              <w:t xml:space="preserve">доля занятых инвалидов молодого возраста, нашедших работу по прошествии 6 месяцев и более после получения среднего профессионального образования, процентов;</w:t>
            </w:r>
          </w:p>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 процентов;</w:t>
            </w:r>
          </w:p>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процентов;</w:t>
            </w:r>
          </w:p>
          <w:p>
            <w:pPr>
              <w:pStyle w:val="0"/>
            </w:pPr>
            <w:r>
              <w:rPr>
                <w:sz w:val="20"/>
              </w:rPr>
              <w:t xml:space="preserve">количество выпускников, прошедших обучение по образовательным программам высшего образования, человек;</w:t>
            </w:r>
          </w:p>
          <w:p>
            <w:pPr>
              <w:pStyle w:val="0"/>
            </w:pPr>
            <w:r>
              <w:rPr>
                <w:sz w:val="20"/>
              </w:rPr>
              <w:t xml:space="preserve">количество выпускников, прошедших обучение по образовательным программам среднего профессионального образования, человек</w:t>
            </w:r>
          </w:p>
        </w:tc>
      </w:tr>
      <w:tr>
        <w:tblPrEx>
          <w:tblBorders>
            <w:insideH w:val="nil"/>
          </w:tblBorders>
        </w:tblPrEx>
        <w:tc>
          <w:tcPr>
            <w:tcW w:w="1984" w:type="dxa"/>
            <w:tcBorders>
              <w:bottom w:val="nil"/>
            </w:tcBorders>
          </w:tcPr>
          <w:p>
            <w:pPr>
              <w:pStyle w:val="0"/>
            </w:pPr>
            <w:r>
              <w:rPr>
                <w:sz w:val="20"/>
              </w:rPr>
              <w:t xml:space="preserve">Ресурсное обеспечение подпрограммы</w:t>
            </w:r>
          </w:p>
        </w:tc>
        <w:tc>
          <w:tcPr>
            <w:tcW w:w="7087" w:type="dxa"/>
            <w:tcBorders>
              <w:bottom w:val="nil"/>
            </w:tcBorders>
          </w:tcPr>
          <w:p>
            <w:pPr>
              <w:pStyle w:val="0"/>
            </w:pPr>
            <w:r>
              <w:rPr>
                <w:sz w:val="20"/>
              </w:rPr>
              <w:t xml:space="preserve">Ресурсным обеспечением подпрограммы являются:</w:t>
            </w:r>
          </w:p>
          <w:p>
            <w:pPr>
              <w:pStyle w:val="0"/>
            </w:pPr>
            <w:r>
              <w:rPr>
                <w:sz w:val="20"/>
              </w:rPr>
              <w:t xml:space="preserve">1) расходы на реализацию установленных полномочий (функций) Министерства труда и миграционной политики Удмуртской Республики, отраженные в составе </w:t>
            </w:r>
            <w:hyperlink w:history="0" r:id="rId79" w:tooltip="Постановление Правительства УР от 31.03.2015 N 126 (ред. от 06.10.2023) &quot;Об утверждении государственной программы Удмуртской Республики &quot;Развитие социально-трудовых отношений и содействие занятости населения Удмуртской Республики&quot; (Зарегистрировано в Управлении Минюста России по УР 14.04.2015 N RU18000201500213) {КонсультантПлюс}">
              <w:r>
                <w:rPr>
                  <w:sz w:val="20"/>
                  <w:color w:val="0000ff"/>
                </w:rPr>
                <w:t xml:space="preserve">подпрограммы</w:t>
              </w:r>
            </w:hyperlink>
            <w:r>
              <w:rPr>
                <w:sz w:val="20"/>
              </w:rPr>
              <w:t xml:space="preserve"> "Создание условий для реализации государственной программы" государственной программы Удмуртской Республики "Развитие социально-трудовых отношений и содействие занятости населения Удмуртской Республики", утвержденной постановлением Правительства Удмуртской Республики от 31 марта 2015 года N 126 "Об утверждении государственной программы Удмуртской Республики "Развитие социально-трудовых отношений и содействие занятости населения Удмуртской Республики" (до 1 декабря 2017 года);</w:t>
            </w:r>
          </w:p>
          <w:p>
            <w:pPr>
              <w:pStyle w:val="0"/>
            </w:pPr>
            <w:r>
              <w:rPr>
                <w:sz w:val="20"/>
              </w:rPr>
              <w:t xml:space="preserve">2) расходы на реализацию установленных полномочий (функций) Министерства образования и науки Удмуртской Республики, отраженные в составе государственной </w:t>
            </w:r>
            <w:hyperlink w:history="0" r:id="rId80" w:tooltip="Постановление Правительства УР от 04.09.2013 N 391 (ред. от 10.03.2023) &quot;Об утверждении государственной программы Удмуртской Республики &quot;Развитие образования&quot; {КонсультантПлюс}">
              <w:r>
                <w:rPr>
                  <w:sz w:val="20"/>
                  <w:color w:val="0000ff"/>
                </w:rPr>
                <w:t xml:space="preserve">программы</w:t>
              </w:r>
            </w:hyperlink>
            <w:r>
              <w:rPr>
                <w:sz w:val="20"/>
              </w:rPr>
              <w:t xml:space="preserve"> Удмуртской Республики "Развитие образования", утвержденной постановлением Правительства Удмуртской Республики от 4 сентября 2013 года N 391 "Об утверждении государственной программы Удмуртской Республики "Развитие образования".</w:t>
            </w:r>
          </w:p>
          <w:p>
            <w:pPr>
              <w:pStyle w:val="0"/>
            </w:pPr>
            <w:r>
              <w:rPr>
                <w:sz w:val="20"/>
              </w:rPr>
              <w:t xml:space="preserve">Общий объем финансирования подпрограммы составит 6676,0 тыс. рублей, из них:</w:t>
            </w:r>
          </w:p>
          <w:p>
            <w:pPr>
              <w:pStyle w:val="0"/>
            </w:pPr>
            <w:r>
              <w:rPr>
                <w:sz w:val="20"/>
              </w:rPr>
              <w:t xml:space="preserve">в 2018 году - 869,9 тыс. рублей,</w:t>
            </w:r>
          </w:p>
          <w:p>
            <w:pPr>
              <w:pStyle w:val="0"/>
            </w:pPr>
            <w:r>
              <w:rPr>
                <w:sz w:val="20"/>
              </w:rPr>
              <w:t xml:space="preserve">в 2019 году - 669,0 тыс. рублей,</w:t>
            </w:r>
          </w:p>
          <w:p>
            <w:pPr>
              <w:pStyle w:val="0"/>
            </w:pPr>
            <w:r>
              <w:rPr>
                <w:sz w:val="20"/>
              </w:rPr>
              <w:t xml:space="preserve">в 2020 году - 952,8 тыс. рублей,</w:t>
            </w:r>
          </w:p>
          <w:p>
            <w:pPr>
              <w:pStyle w:val="0"/>
            </w:pPr>
            <w:r>
              <w:rPr>
                <w:sz w:val="20"/>
              </w:rPr>
              <w:t xml:space="preserve">в 2021 году - 2086,9 тыс. рублей,</w:t>
            </w:r>
          </w:p>
          <w:p>
            <w:pPr>
              <w:pStyle w:val="0"/>
            </w:pPr>
            <w:r>
              <w:rPr>
                <w:sz w:val="20"/>
              </w:rPr>
              <w:t xml:space="preserve">в 2022 году - 1647,4 тыс. рублей,</w:t>
            </w:r>
          </w:p>
          <w:p>
            <w:pPr>
              <w:pStyle w:val="0"/>
            </w:pPr>
            <w:r>
              <w:rPr>
                <w:sz w:val="20"/>
              </w:rPr>
              <w:t xml:space="preserve">в 2023 году - 450,0 тыс. рублей,</w:t>
            </w:r>
          </w:p>
          <w:p>
            <w:pPr>
              <w:pStyle w:val="0"/>
            </w:pPr>
            <w:r>
              <w:rPr>
                <w:sz w:val="20"/>
              </w:rPr>
              <w:t xml:space="preserve">в 2024 году - 0,0 тыс. рублей,</w:t>
            </w:r>
          </w:p>
          <w:p>
            <w:pPr>
              <w:pStyle w:val="0"/>
            </w:pPr>
            <w:r>
              <w:rPr>
                <w:sz w:val="20"/>
              </w:rPr>
              <w:t xml:space="preserve">в 2025 году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1"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r>
        <w:tc>
          <w:tcPr>
            <w:tcW w:w="1984" w:type="dxa"/>
          </w:tcPr>
          <w:p>
            <w:pPr>
              <w:pStyle w:val="0"/>
            </w:pPr>
            <w:r>
              <w:rPr>
                <w:sz w:val="20"/>
              </w:rPr>
              <w:t xml:space="preserve">Ожидаемые результаты реализации подпрограммы и показатели эффективности</w:t>
            </w:r>
          </w:p>
        </w:tc>
        <w:tc>
          <w:tcPr>
            <w:tcW w:w="7087" w:type="dxa"/>
          </w:tcPr>
          <w:p>
            <w:pPr>
              <w:pStyle w:val="0"/>
            </w:pPr>
            <w:r>
              <w:rPr>
                <w:sz w:val="20"/>
              </w:rPr>
              <w:t xml:space="preserve">Увеличение доли инвалидов молодого возраста, получивших мероприятия по сопровождению при трудоустройстве, в общей численности инвалидов молодого возраста, обратившихся в органы службы занятости населения Удмуртской Республики, к 2025 году до 100,0 процента;</w:t>
            </w:r>
          </w:p>
          <w:p>
            <w:pPr>
              <w:pStyle w:val="0"/>
            </w:pPr>
            <w:r>
              <w:rPr>
                <w:sz w:val="20"/>
              </w:rPr>
              <w:t xml:space="preserve">увеличение доли обучающихся инвалидов молодого возраста, принявших участие в профориентационных мероприятиях, в общей численности обучающихся инвалидов молодого возраста к 2025 году до 100,0 процента;</w:t>
            </w:r>
          </w:p>
          <w:p>
            <w:pPr>
              <w:pStyle w:val="0"/>
            </w:pPr>
            <w:r>
              <w:rPr>
                <w:sz w:val="20"/>
              </w:rPr>
              <w:t xml:space="preserve">увеличение доли выпускников-инвалидов 9 и 11 классов, охваченных профориентационной работой, в общей численности выпускников-инвалидов к 2025 году до 100,0 процента;</w:t>
            </w:r>
          </w:p>
          <w:p>
            <w:pPr>
              <w:pStyle w:val="0"/>
            </w:pPr>
            <w:r>
              <w:rPr>
                <w:sz w:val="20"/>
              </w:rPr>
              <w:t xml:space="preserve">увеличение доли работающих в отчетном периоде инвалидов в общей численности инвалидов трудоспособного возраста к 2025 году до 41,0 процента;</w:t>
            </w:r>
          </w:p>
          <w:p>
            <w:pPr>
              <w:pStyle w:val="0"/>
            </w:pPr>
            <w:r>
              <w:rPr>
                <w:sz w:val="20"/>
              </w:rPr>
              <w:t xml:space="preserve">увеличение доли занятых инвалидов молодого возраста, нашедших работу в течение 3 месяцев после получения высшего образования, к 2025 году до 27,4 процента;</w:t>
            </w:r>
          </w:p>
          <w:p>
            <w:pPr>
              <w:pStyle w:val="0"/>
            </w:pPr>
            <w:r>
              <w:rPr>
                <w:sz w:val="20"/>
              </w:rPr>
              <w:t xml:space="preserve">увеличение доли занятых инвалидов молодого возраста, нашедших работу в течение 3 месяцев после получения среднего профессионального образования, к 2025 году до 44,2 процента;</w:t>
            </w:r>
          </w:p>
          <w:p>
            <w:pPr>
              <w:pStyle w:val="0"/>
            </w:pPr>
            <w:r>
              <w:rPr>
                <w:sz w:val="20"/>
              </w:rPr>
              <w:t xml:space="preserve">увеличение доли занятых инвалидов молодого возраста, нашедших работу в течение 6 месяцев после получения высшего образования, к 2025 году до 29,4 процента;</w:t>
            </w:r>
          </w:p>
          <w:p>
            <w:pPr>
              <w:pStyle w:val="0"/>
            </w:pPr>
            <w:r>
              <w:rPr>
                <w:sz w:val="20"/>
              </w:rPr>
              <w:t xml:space="preserve">увеличение доли занятых инвалидов молодого возраста, нашедших работу в течение 6 месяцев после получения среднего профессионального образования, к 2025 году до 45,6 процента;</w:t>
            </w:r>
          </w:p>
          <w:p>
            <w:pPr>
              <w:pStyle w:val="0"/>
            </w:pPr>
            <w:r>
              <w:rPr>
                <w:sz w:val="20"/>
              </w:rPr>
              <w:t xml:space="preserve">увеличение доли занятых инвалидов молодого возраста, нашедших работу по прошествии 6 месяцев и более после получения высшего образования, к 2025 году до 31,2 процента;</w:t>
            </w:r>
          </w:p>
          <w:p>
            <w:pPr>
              <w:pStyle w:val="0"/>
            </w:pPr>
            <w:r>
              <w:rPr>
                <w:sz w:val="20"/>
              </w:rPr>
              <w:t xml:space="preserve">увеличение доли занятых инвалидов молодого возраста, нашедших работу по прошествии 6 месяцев и более после получения среднего профессионального образования, к 2025 году до 47,6 процента;</w:t>
            </w:r>
          </w:p>
          <w:p>
            <w:pPr>
              <w:pStyle w:val="0"/>
            </w:pPr>
            <w:r>
              <w:rPr>
                <w:sz w:val="20"/>
              </w:rPr>
              <w:t xml:space="preserve">увеличение доли выпускников из числа инвалидов молодого возраста, продолживших дальнейшее обучение после получения высшего образования, к 2025 году до 16,3 процента;</w:t>
            </w:r>
          </w:p>
          <w:p>
            <w:pPr>
              <w:pStyle w:val="0"/>
            </w:pPr>
            <w:r>
              <w:rPr>
                <w:sz w:val="20"/>
              </w:rPr>
              <w:t xml:space="preserve">увеличение доли выпускников из числа инвалидов молодого возраста, продолживших дальнейшее обучение после получения среднего профессионального образования, к 2025 году до 24,5 процента;</w:t>
            </w:r>
          </w:p>
          <w:p>
            <w:pPr>
              <w:pStyle w:val="0"/>
            </w:pPr>
            <w:r>
              <w:rPr>
                <w:sz w:val="20"/>
              </w:rPr>
              <w:t xml:space="preserve">увеличение количества выпускников, прошедших обучение по образовательным программам высшего образования, к 2025 году до 49 человек;</w:t>
            </w:r>
          </w:p>
          <w:p>
            <w:pPr>
              <w:pStyle w:val="0"/>
            </w:pPr>
            <w:r>
              <w:rPr>
                <w:sz w:val="20"/>
              </w:rPr>
              <w:t xml:space="preserve">увеличение количества выпускников, прошедших обучение по образовательным программам среднего профессионального образования, к 2025 году до 70 человек</w:t>
            </w:r>
          </w:p>
        </w:tc>
      </w:tr>
    </w:tbl>
    <w:p>
      <w:pPr>
        <w:pStyle w:val="0"/>
        <w:ind w:firstLine="540"/>
        <w:jc w:val="both"/>
      </w:pPr>
      <w:r>
        <w:rPr>
          <w:sz w:val="20"/>
        </w:rPr>
      </w:r>
    </w:p>
    <w:p>
      <w:pPr>
        <w:pStyle w:val="2"/>
        <w:outlineLvl w:val="1"/>
        <w:jc w:val="center"/>
      </w:pPr>
      <w:r>
        <w:rPr>
          <w:sz w:val="20"/>
        </w:rPr>
        <w:t xml:space="preserve">Приоритеты государственной политики, цели, задачи в сфере</w:t>
      </w:r>
    </w:p>
    <w:p>
      <w:pPr>
        <w:pStyle w:val="2"/>
        <w:jc w:val="center"/>
      </w:pPr>
      <w:r>
        <w:rPr>
          <w:sz w:val="20"/>
        </w:rPr>
        <w:t xml:space="preserve">социально-экономического развития, в рамках которой</w:t>
      </w:r>
    </w:p>
    <w:p>
      <w:pPr>
        <w:pStyle w:val="2"/>
        <w:jc w:val="center"/>
      </w:pPr>
      <w:r>
        <w:rPr>
          <w:sz w:val="20"/>
        </w:rPr>
        <w:t xml:space="preserve">реализуется государственная программа</w:t>
      </w:r>
    </w:p>
    <w:p>
      <w:pPr>
        <w:pStyle w:val="0"/>
        <w:ind w:firstLine="540"/>
        <w:jc w:val="both"/>
      </w:pPr>
      <w:r>
        <w:rPr>
          <w:sz w:val="20"/>
        </w:rPr>
      </w:r>
    </w:p>
    <w:p>
      <w:pPr>
        <w:pStyle w:val="0"/>
        <w:jc w:val="center"/>
      </w:pPr>
      <w:r>
        <w:rPr>
          <w:sz w:val="20"/>
        </w:rPr>
        <w:t xml:space="preserve">(в ред. </w:t>
      </w:r>
      <w:hyperlink w:history="0" r:id="rId82" w:tooltip="Постановление Правительства УР от 28.12.2022 N 80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1.2023 N RU18000202201940) {КонсультантПлюс}">
        <w:r>
          <w:rPr>
            <w:sz w:val="20"/>
            <w:color w:val="0000ff"/>
          </w:rPr>
          <w:t xml:space="preserve">постановления</w:t>
        </w:r>
      </w:hyperlink>
      <w:r>
        <w:rPr>
          <w:sz w:val="20"/>
        </w:rPr>
        <w:t xml:space="preserve"> Правительства УР от 28.12.2022 N 802)</w:t>
      </w:r>
    </w:p>
    <w:p>
      <w:pPr>
        <w:pStyle w:val="0"/>
        <w:ind w:firstLine="540"/>
        <w:jc w:val="both"/>
      </w:pPr>
      <w:r>
        <w:rPr>
          <w:sz w:val="20"/>
        </w:rPr>
      </w:r>
    </w:p>
    <w:p>
      <w:pPr>
        <w:pStyle w:val="2"/>
        <w:outlineLvl w:val="2"/>
        <w:jc w:val="center"/>
      </w:pPr>
      <w:r>
        <w:rPr>
          <w:sz w:val="20"/>
        </w:rPr>
        <w:t xml:space="preserve">I. Характеристика проблемы и обоснование необходимости</w:t>
      </w:r>
    </w:p>
    <w:p>
      <w:pPr>
        <w:pStyle w:val="2"/>
        <w:jc w:val="center"/>
      </w:pPr>
      <w:r>
        <w:rPr>
          <w:sz w:val="20"/>
        </w:rPr>
        <w:t xml:space="preserve">решения ее программными методами</w:t>
      </w:r>
    </w:p>
    <w:p>
      <w:pPr>
        <w:pStyle w:val="0"/>
        <w:ind w:firstLine="540"/>
        <w:jc w:val="both"/>
      </w:pPr>
      <w:r>
        <w:rPr>
          <w:sz w:val="20"/>
        </w:rPr>
      </w:r>
    </w:p>
    <w:p>
      <w:pPr>
        <w:pStyle w:val="0"/>
        <w:ind w:firstLine="540"/>
        <w:jc w:val="both"/>
      </w:pPr>
      <w:r>
        <w:rPr>
          <w:sz w:val="20"/>
        </w:rPr>
        <w:t xml:space="preserve">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строится в соответствии с общепризнанными принципами и нормами международного права, установленными Генеральной Ассамблеей Организации Объединенных Наций (далее - ООН), а также Федеральным </w:t>
      </w:r>
      <w:hyperlink w:history="0" r:id="rId8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Государственная программа разработана на основании:</w:t>
      </w:r>
    </w:p>
    <w:p>
      <w:pPr>
        <w:pStyle w:val="0"/>
        <w:spacing w:before="200" w:line-rule="auto"/>
        <w:ind w:firstLine="540"/>
        <w:jc w:val="both"/>
      </w:pPr>
      <w:hyperlink w:history="0" r:id="rId8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pPr>
        <w:pStyle w:val="0"/>
        <w:spacing w:before="200" w:line-rule="auto"/>
        <w:ind w:firstLine="540"/>
        <w:jc w:val="both"/>
      </w:pPr>
      <w:hyperlink w:history="0" r:id="rId86"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постановления</w:t>
        </w:r>
      </w:hyperlink>
      <w:r>
        <w:rPr>
          <w:sz w:val="20"/>
        </w:rPr>
        <w:t xml:space="preserve"> Правительства Российской Федерации от 29 марта 2019 года N 363 "Об утверждении государственной программы Российской Федерации "Доступная среда";</w:t>
      </w:r>
    </w:p>
    <w:p>
      <w:pPr>
        <w:pStyle w:val="0"/>
        <w:spacing w:before="200" w:line-rule="auto"/>
        <w:ind w:firstLine="540"/>
        <w:jc w:val="both"/>
      </w:pPr>
      <w:hyperlink w:history="0" r:id="rId87" w:tooltip="Распоряжение Правительства РФ от 31.08.2016 N 1839-р &lt;Об утверждении Концепции развития ранней помощи в Российской Федерации на период до 2020 года&gt; {КонсультантПлюс}">
        <w:r>
          <w:rPr>
            <w:sz w:val="20"/>
            <w:color w:val="0000ff"/>
          </w:rPr>
          <w:t xml:space="preserve">Концепции</w:t>
        </w:r>
      </w:hyperlink>
      <w:r>
        <w:rPr>
          <w:sz w:val="20"/>
        </w:rPr>
        <w:t xml:space="preserve"> развития ранней помощи в Российской Федерации на период до 2020 года, утвержденной распоряжением Правительства Российской Федерации от 31 августа 2016 года N 1839-р;</w:t>
      </w:r>
    </w:p>
    <w:p>
      <w:pPr>
        <w:pStyle w:val="0"/>
        <w:spacing w:before="200" w:line-rule="auto"/>
        <w:ind w:firstLine="540"/>
        <w:jc w:val="both"/>
      </w:pPr>
      <w:hyperlink w:history="0" r:id="rId88" w:tooltip="Распоряжение Правительства РФ от 16.07.2016 N 1506-р (ред. от 28.05.2020) &lt;Об утверждении Концепции создания, ведения и использования федеральной государственной информационной системы &quot;Федеральный реестр инвалидов&quot;&gt; (вместе с &quot;Планом мероприятий по реализации Концепции создания, ведения и использования федеральной государственной информационной системы &quot;Федеральный реестр инвалидов&quot;) {КонсультантПлюс}">
        <w:r>
          <w:rPr>
            <w:sz w:val="20"/>
            <w:color w:val="0000ff"/>
          </w:rPr>
          <w:t xml:space="preserve">Концепции</w:t>
        </w:r>
      </w:hyperlink>
      <w:r>
        <w:rPr>
          <w:sz w:val="20"/>
        </w:rPr>
        <w:t xml:space="preserve"> создания, ведения и использования федеральной государственной информационной системы "Федеральный реестр инвалидов", утвержденной распоряжением Правительства Российской Федерации от 16 июля 2016 года N 1506-р;</w:t>
      </w:r>
    </w:p>
    <w:p>
      <w:pPr>
        <w:pStyle w:val="0"/>
        <w:spacing w:before="200" w:line-rule="auto"/>
        <w:ind w:firstLine="540"/>
        <w:jc w:val="both"/>
      </w:pPr>
      <w:hyperlink w:history="0" r:id="rId89" w:tooltip="Закон УР от 09.10.2009 N 40-РЗ (ред. от 25.12.2018) &quot;О Стратегии социально-экономического развития Удмуртской Республики на период до 2025 года&quot; (принят Государственным Советом УР 29.09.2009 N 326-IV) (Зарегистрировано в Управлении Минюста России по УР 26.10.2009 N RU18000200900405) {КонсультантПлюс}">
        <w:r>
          <w:rPr>
            <w:sz w:val="20"/>
            <w:color w:val="0000ff"/>
          </w:rPr>
          <w:t xml:space="preserve">Закона</w:t>
        </w:r>
      </w:hyperlink>
      <w:r>
        <w:rPr>
          <w:sz w:val="20"/>
        </w:rPr>
        <w:t xml:space="preserve"> Удмуртской Республики от 9 октября 2009 года N 40-РЗ "О Стратегии социально-экономического развития Удмуртской Республики на период до 2025 года";</w:t>
      </w:r>
    </w:p>
    <w:p>
      <w:pPr>
        <w:pStyle w:val="0"/>
        <w:spacing w:before="200" w:line-rule="auto"/>
        <w:ind w:firstLine="540"/>
        <w:jc w:val="both"/>
      </w:pPr>
      <w:hyperlink w:history="0" r:id="rId90" w:tooltip="Постановление Правительства УР от 10.10.2014 N 383 (ред. от 15.06.2022) &quot;Об утверждении Плана мероприятий по реализации Стратегии социально-экономического развития Удмуртской Республики на период до 2025 года&quot; (Зарегистрировано в Управлении Минюста России по УР 23.10.2014 N RU18000201400781) {КонсультантПлюс}">
        <w:r>
          <w:rPr>
            <w:sz w:val="20"/>
            <w:color w:val="0000ff"/>
          </w:rPr>
          <w:t xml:space="preserve">постановления</w:t>
        </w:r>
      </w:hyperlink>
      <w:r>
        <w:rPr>
          <w:sz w:val="20"/>
        </w:rPr>
        <w:t xml:space="preserve"> Правительства Удмуртской Республики от 10 октября 2014 года N 383 "Об утверждении Плана мероприятий по реализации Стратегии социально-экономического развития Удмуртской Республики на период до 2025 года";</w:t>
      </w:r>
    </w:p>
    <w:p>
      <w:pPr>
        <w:pStyle w:val="0"/>
        <w:spacing w:before="200" w:line-rule="auto"/>
        <w:ind w:firstLine="540"/>
        <w:jc w:val="both"/>
      </w:pPr>
      <w:hyperlink w:history="0" r:id="rId91" w:tooltip="Постановление Правительства УР от 03.05.2011 N 131 (ред. от 16.02.2023, с изм. от 14.07.2023) &quot;Об утверждении Положения о разработке и реализации государственных программ Удмуртской Республики&quot; (Зарегистрировано в Управлении Минюста России по УР 17.05.2011 N RU18000201100216) {КонсультантПлюс}">
        <w:r>
          <w:rPr>
            <w:sz w:val="20"/>
            <w:color w:val="0000ff"/>
          </w:rPr>
          <w:t xml:space="preserve">постановления</w:t>
        </w:r>
      </w:hyperlink>
      <w:r>
        <w:rPr>
          <w:sz w:val="20"/>
        </w:rPr>
        <w:t xml:space="preserve"> Правительства Удмуртской Республики от 3 мая 2011 года N 131 "Об утверждении Положения о разработке и реализации государственных программ Удмуртской Республики";</w:t>
      </w:r>
    </w:p>
    <w:p>
      <w:pPr>
        <w:pStyle w:val="0"/>
        <w:spacing w:before="200" w:line-rule="auto"/>
        <w:ind w:firstLine="540"/>
        <w:jc w:val="both"/>
      </w:pPr>
      <w:hyperlink w:history="0" r:id="rId92" w:tooltip="Распоряжение Правительства УР от 30.12.2013 N 899-р (ред. от 06.12.2022) &quot;Об утверждении Перечня государственных программ Удмуртской Республики&quot; ------------ Утратил силу или отменен {КонсультантПлюс}">
        <w:r>
          <w:rPr>
            <w:sz w:val="20"/>
            <w:color w:val="0000ff"/>
          </w:rPr>
          <w:t xml:space="preserve">распоряжения</w:t>
        </w:r>
      </w:hyperlink>
      <w:r>
        <w:rPr>
          <w:sz w:val="20"/>
        </w:rPr>
        <w:t xml:space="preserve"> Правительства Удмуртской Республики от 30 декабря 2013 года N 899-р "Об утверждении Перечня государственных программ Удмуртской Республики".</w:t>
      </w:r>
    </w:p>
    <w:p>
      <w:pPr>
        <w:pStyle w:val="0"/>
        <w:spacing w:before="200" w:line-rule="auto"/>
        <w:ind w:firstLine="540"/>
        <w:jc w:val="both"/>
      </w:pPr>
      <w:r>
        <w:rPr>
          <w:sz w:val="20"/>
        </w:rPr>
        <w:t xml:space="preserve">В сентябре 2008 года Россия присоединилась к </w:t>
      </w:r>
      <w:hyperlink w:history="0" r:id="rId93" w:tooltip="Ссылка на КонсультантПлюс">
        <w:r>
          <w:rPr>
            <w:sz w:val="20"/>
            <w:color w:val="0000ff"/>
          </w:rPr>
          <w:t xml:space="preserve">Конвенции</w:t>
        </w:r>
      </w:hyperlink>
      <w:r>
        <w:rPr>
          <w:sz w:val="20"/>
        </w:rPr>
        <w:t xml:space="preserve"> о правах инвалидов, принятой резолюцией 61/106 Генеральной Ассамблеи ООН от 13 декабря 2006 года. Федеральным </w:t>
      </w:r>
      <w:hyperlink w:history="0" r:id="rId94" w:tooltip="Федеральный закон от 03.05.2012 N 46-ФЗ &quot;О ратификации Конвенции о правах инвалидов&quot; {КонсультантПлюс}">
        <w:r>
          <w:rPr>
            <w:sz w:val="20"/>
            <w:color w:val="0000ff"/>
          </w:rPr>
          <w:t xml:space="preserve">законом</w:t>
        </w:r>
      </w:hyperlink>
      <w:r>
        <w:rPr>
          <w:sz w:val="20"/>
        </w:rPr>
        <w:t xml:space="preserve"> от 3 мая 2012 года N 46-ФЗ "О ратификации Конвенции о правах инвалидов" в России ратифицирована Конвенция о правах инвалидов (далее - Конвенция), которая вступила в силу 25 октября 2012 года.</w:t>
      </w:r>
    </w:p>
    <w:p>
      <w:pPr>
        <w:pStyle w:val="0"/>
        <w:spacing w:before="200" w:line-rule="auto"/>
        <w:ind w:firstLine="540"/>
        <w:jc w:val="both"/>
      </w:pPr>
      <w:r>
        <w:rPr>
          <w:sz w:val="20"/>
        </w:rPr>
        <w:t xml:space="preserve">Положения Конвенции направлены на обеспечение полного участия инвалидов во всех сферах жизни общества, ликвидацию дискриминации по признаку инвалидности и создание эффективных правовых механизмов обеспечения этих прав.</w:t>
      </w:r>
    </w:p>
    <w:p>
      <w:pPr>
        <w:pStyle w:val="0"/>
        <w:spacing w:before="200" w:line-rule="auto"/>
        <w:ind w:firstLine="540"/>
        <w:jc w:val="both"/>
      </w:pPr>
      <w:r>
        <w:rPr>
          <w:sz w:val="20"/>
        </w:rPr>
        <w:t xml:space="preserve">Конвенция устанавливает, что государства-участники принимают надлежащие меры для обеспечения инвалидам доступа наравне с другими к физическому окружению, транспорту, информации и связи, а также другим объектам и услугам, открытым или предоставляемым для населения. Эти меры, включающие выявление и устранение препятствий и барьеров, мешающих доступности, должны распространяться в частности:</w:t>
      </w:r>
    </w:p>
    <w:p>
      <w:pPr>
        <w:pStyle w:val="0"/>
        <w:spacing w:before="200" w:line-rule="auto"/>
        <w:ind w:firstLine="540"/>
        <w:jc w:val="both"/>
      </w:pPr>
      <w:r>
        <w:rPr>
          <w:sz w:val="20"/>
        </w:rPr>
        <w:t xml:space="preserve">на здания, дороги, транспорт, а также школы, жилые дома, медицинские организации и рабочие места;</w:t>
      </w:r>
    </w:p>
    <w:p>
      <w:pPr>
        <w:pStyle w:val="0"/>
        <w:spacing w:before="200" w:line-rule="auto"/>
        <w:ind w:firstLine="540"/>
        <w:jc w:val="both"/>
      </w:pPr>
      <w:r>
        <w:rPr>
          <w:sz w:val="20"/>
        </w:rPr>
        <w:t xml:space="preserve">на информационные, коммуникационные и другие службы, включая электронные и экстренные службы;</w:t>
      </w:r>
    </w:p>
    <w:p>
      <w:pPr>
        <w:pStyle w:val="0"/>
        <w:spacing w:before="200" w:line-rule="auto"/>
        <w:ind w:firstLine="540"/>
        <w:jc w:val="both"/>
      </w:pPr>
      <w:r>
        <w:rPr>
          <w:sz w:val="20"/>
        </w:rPr>
        <w:t xml:space="preserve">на социальные программы и услуги, включая реабилитацию, способствующие эффективной социальной адаптации инвалидов в обществе.</w:t>
      </w:r>
    </w:p>
    <w:p>
      <w:pPr>
        <w:pStyle w:val="0"/>
        <w:spacing w:before="200" w:line-rule="auto"/>
        <w:ind w:firstLine="540"/>
        <w:jc w:val="both"/>
      </w:pPr>
      <w:r>
        <w:rPr>
          <w:sz w:val="20"/>
        </w:rPr>
        <w:t xml:space="preserve">Реализация положений Конвенции является одним из приоритетных направлений </w:t>
      </w:r>
      <w:hyperlink w:history="0" r:id="rId9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В рамках ратификации Конвенции принята государственная </w:t>
      </w:r>
      <w:hyperlink w:history="0" r:id="rId96"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 марта 2019 года N 363 "Об утверждении государственной программы Российской Федерации "Доступная среда".</w:t>
      </w:r>
    </w:p>
    <w:p>
      <w:pPr>
        <w:pStyle w:val="0"/>
        <w:spacing w:before="200" w:line-rule="auto"/>
        <w:ind w:firstLine="540"/>
        <w:jc w:val="both"/>
      </w:pPr>
      <w:r>
        <w:rPr>
          <w:sz w:val="20"/>
        </w:rPr>
        <w:t xml:space="preserve">В Удмуртской Республике наблюдается снижение общей численности инвалидов: в 2015 году - 111,9 тыс. человек, в 2021 году - 107,2 тыс. человек, их количество составляет более 7,0 процента от общей численности населения республики. Среди них свыше 14 тыс. человек имеют трудности в передвижении, более 10 тыс. человек - инвалиды по зрению и слуху. Ежегодно впервые признаются инвалидами около 7 тыс. человек, из них граждане трудоспособного возраста составляют более 38,0 процента.</w:t>
      </w:r>
    </w:p>
    <w:p>
      <w:pPr>
        <w:pStyle w:val="0"/>
        <w:spacing w:before="200" w:line-rule="auto"/>
        <w:ind w:firstLine="540"/>
        <w:jc w:val="both"/>
      </w:pPr>
      <w:r>
        <w:rPr>
          <w:sz w:val="20"/>
        </w:rPr>
        <w:t xml:space="preserve">В течение 2015 - 2021 годов показатель численности детей-инвалидов в Удмуртской Республике вырос и составляет около 6,3 тыс. человек.</w:t>
      </w:r>
    </w:p>
    <w:p>
      <w:pPr>
        <w:pStyle w:val="0"/>
        <w:spacing w:before="200" w:line-rule="auto"/>
        <w:ind w:firstLine="540"/>
        <w:jc w:val="both"/>
      </w:pPr>
      <w:r>
        <w:rPr>
          <w:sz w:val="20"/>
        </w:rPr>
        <w:t xml:space="preserve">Проблемы, связанные с инвалидизацией населения в Удмуртской Республике, решались посредством республиканских целевых программ:</w:t>
      </w:r>
    </w:p>
    <w:p>
      <w:pPr>
        <w:pStyle w:val="0"/>
        <w:spacing w:before="200" w:line-rule="auto"/>
        <w:ind w:firstLine="540"/>
        <w:jc w:val="both"/>
      </w:pPr>
      <w:r>
        <w:rPr>
          <w:sz w:val="20"/>
        </w:rPr>
        <w:t xml:space="preserve">"Старшее поколение" на 2010 - 2011 годы" (</w:t>
      </w:r>
      <w:hyperlink w:history="0" r:id="rId97" w:tooltip="Постановление Правительства УР от 28.09.2009 N 276 (ред. от 29.11.2010) &quot;Об утверждении республиканской целевой программы &quot;Старшее поколение&quot; на 2010 - 2011 годы&quot; (Зарегистрировано в Управлении Минюста РФ по УР 29.10.2009 N RU18000200900397) {КонсультантПлюс}">
        <w:r>
          <w:rPr>
            <w:sz w:val="20"/>
            <w:color w:val="0000ff"/>
          </w:rPr>
          <w:t xml:space="preserve">постановление</w:t>
        </w:r>
      </w:hyperlink>
      <w:r>
        <w:rPr>
          <w:sz w:val="20"/>
        </w:rPr>
        <w:t xml:space="preserve"> Правительства Удмуртской Республики от 28 сентября 2009 года N 276);</w:t>
      </w:r>
    </w:p>
    <w:p>
      <w:pPr>
        <w:pStyle w:val="0"/>
        <w:spacing w:before="200" w:line-rule="auto"/>
        <w:ind w:firstLine="540"/>
        <w:jc w:val="both"/>
      </w:pPr>
      <w:r>
        <w:rPr>
          <w:sz w:val="20"/>
        </w:rPr>
        <w:t xml:space="preserve">"Социальная поддержка инвалидов на 2010 - 2012 годы" (</w:t>
      </w:r>
      <w:hyperlink w:history="0" r:id="rId98" w:tooltip="Постановление Правительства УР от 23.11.2009 N 336 &quot;Об утверждении республиканской целевой программы &quot;Социальная поддержка инвалидов на 2010 - 2012 годы&quot; (Зарегистрировано в Управлении Минюста РФ по УР 09.12.2009 N RU18000200900444)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23 ноября 2009 года N 336);</w:t>
      </w:r>
    </w:p>
    <w:p>
      <w:pPr>
        <w:pStyle w:val="0"/>
        <w:spacing w:before="200" w:line-rule="auto"/>
        <w:ind w:firstLine="540"/>
        <w:jc w:val="both"/>
      </w:pPr>
      <w:r>
        <w:rPr>
          <w:sz w:val="20"/>
        </w:rPr>
        <w:t xml:space="preserve">"Дети Удмуртии" (2009 - 2012 годы)" (</w:t>
      </w:r>
      <w:hyperlink w:history="0" r:id="rId99" w:tooltip="Постановление Правительства УР от 28.12.2009 N 378 (ред. от 10.05.2011) &quot;Об утверждении республиканской целевой программы &quot;Дети Удмуртии&quot; (2009 - 2012 годы)&quot; (Зарегистрировано в Управлении Минюста РФ по УР 29.01.2010 N RU18000200900549) {КонсультантПлюс}">
        <w:r>
          <w:rPr>
            <w:sz w:val="20"/>
            <w:color w:val="0000ff"/>
          </w:rPr>
          <w:t xml:space="preserve">постановление</w:t>
        </w:r>
      </w:hyperlink>
      <w:r>
        <w:rPr>
          <w:sz w:val="20"/>
        </w:rPr>
        <w:t xml:space="preserve"> Правительства Удмуртской Республики от 28 декабря 2009 года N 378).</w:t>
      </w:r>
    </w:p>
    <w:p>
      <w:pPr>
        <w:pStyle w:val="0"/>
        <w:spacing w:before="200" w:line-rule="auto"/>
        <w:ind w:firstLine="540"/>
        <w:jc w:val="both"/>
      </w:pPr>
      <w:r>
        <w:rPr>
          <w:sz w:val="20"/>
        </w:rPr>
        <w:t xml:space="preserve">Вопросы реабилитации инвалидов являются приоритетными направлениями в деятельности Правительства Удмуртской Республики и в настоящее время.</w:t>
      </w:r>
    </w:p>
    <w:p>
      <w:pPr>
        <w:pStyle w:val="0"/>
        <w:spacing w:before="200" w:line-rule="auto"/>
        <w:ind w:firstLine="540"/>
        <w:jc w:val="both"/>
      </w:pPr>
      <w:r>
        <w:rPr>
          <w:sz w:val="20"/>
        </w:rPr>
        <w:t xml:space="preserve">Продолжают свою работу программы и соглашения по социальной поддержке:</w:t>
      </w:r>
    </w:p>
    <w:p>
      <w:pPr>
        <w:pStyle w:val="0"/>
        <w:spacing w:before="200" w:line-rule="auto"/>
        <w:ind w:firstLine="540"/>
        <w:jc w:val="both"/>
      </w:pPr>
      <w:r>
        <w:rPr>
          <w:sz w:val="20"/>
        </w:rPr>
        <w:t xml:space="preserve">государственная </w:t>
      </w:r>
      <w:hyperlink w:history="0" r:id="rId100" w:tooltip="Постановление Правительства УР от 17.08.2015 N 410 (ред. от 28.04.2023) &quot;Об утверждении государственной программы Удмуртской Республики &quot;Социальная поддержка граждан&quot; (Зарегистрировано в Управлении Минюста России по УР 24.08.2015 N RU18000201500691) {КонсультантПлюс}">
        <w:r>
          <w:rPr>
            <w:sz w:val="20"/>
            <w:color w:val="0000ff"/>
          </w:rPr>
          <w:t xml:space="preserve">программа</w:t>
        </w:r>
      </w:hyperlink>
      <w:r>
        <w:rPr>
          <w:sz w:val="20"/>
        </w:rPr>
        <w:t xml:space="preserve"> Удмуртской Республики "Социальная поддержка граждан" (постановление Правительства Удмуртской Республики от 17 августа 2015 года N 410);</w:t>
      </w:r>
    </w:p>
    <w:p>
      <w:pPr>
        <w:pStyle w:val="0"/>
        <w:spacing w:before="200" w:line-rule="auto"/>
        <w:ind w:firstLine="540"/>
        <w:jc w:val="both"/>
      </w:pPr>
      <w:r>
        <w:rPr>
          <w:sz w:val="20"/>
        </w:rPr>
        <w:t xml:space="preserve">соглашение по содействию в занятиях физической культурой и адаптивным спортом:</w:t>
      </w:r>
    </w:p>
    <w:p>
      <w:pPr>
        <w:pStyle w:val="0"/>
        <w:spacing w:before="200" w:line-rule="auto"/>
        <w:ind w:firstLine="540"/>
        <w:jc w:val="both"/>
      </w:pPr>
      <w:r>
        <w:rPr>
          <w:sz w:val="20"/>
        </w:rPr>
        <w:t xml:space="preserve">государственная </w:t>
      </w:r>
      <w:hyperlink w:history="0" r:id="rId101" w:tooltip="Постановление Правительства УР от 28.09.2015 N 460 (ред. от 10.05.2023) &quot;О государственной программе Удмуртской Республики &quot;Развитие физической культуры, спорта и молодежной политики&quot; (Зарегистрировано в Управлении Минюста России по УР 09.10.2015 N RU18000201500792) {КонсультантПлюс}">
        <w:r>
          <w:rPr>
            <w:sz w:val="20"/>
            <w:color w:val="0000ff"/>
          </w:rPr>
          <w:t xml:space="preserve">программа</w:t>
        </w:r>
      </w:hyperlink>
      <w:r>
        <w:rPr>
          <w:sz w:val="20"/>
        </w:rPr>
        <w:t xml:space="preserve"> Удмуртской Республики "Развитие физической культуры, спорта и молодежной политики" (постановление Правительства Удмуртской Республики от 28 сентября 2015 года N 460);</w:t>
      </w:r>
    </w:p>
    <w:p>
      <w:pPr>
        <w:pStyle w:val="0"/>
        <w:spacing w:before="200" w:line-rule="auto"/>
        <w:ind w:firstLine="540"/>
        <w:jc w:val="both"/>
      </w:pPr>
      <w:r>
        <w:rPr>
          <w:sz w:val="20"/>
        </w:rPr>
        <w:t xml:space="preserve">соглашение по содействию в трудоустройстве инвалидов:</w:t>
      </w:r>
    </w:p>
    <w:p>
      <w:pPr>
        <w:pStyle w:val="0"/>
        <w:spacing w:before="200" w:line-rule="auto"/>
        <w:ind w:firstLine="540"/>
        <w:jc w:val="both"/>
      </w:pPr>
      <w:r>
        <w:rPr>
          <w:sz w:val="20"/>
        </w:rPr>
        <w:t xml:space="preserve">государственная </w:t>
      </w:r>
      <w:hyperlink w:history="0" r:id="rId102" w:tooltip="Постановление Правительства УР от 31.03.2015 N 126 (ред. от 06.10.2023) &quot;Об утверждении государственной программы Удмуртской Республики &quot;Развитие социально-трудовых отношений и содействие занятости населения Удмуртской Республики&quot; (Зарегистрировано в Управлении Минюста России по УР 14.04.2015 N RU18000201500213) {КонсультантПлюс}">
        <w:r>
          <w:rPr>
            <w:sz w:val="20"/>
            <w:color w:val="0000ff"/>
          </w:rPr>
          <w:t xml:space="preserve">программа</w:t>
        </w:r>
      </w:hyperlink>
      <w:r>
        <w:rPr>
          <w:sz w:val="20"/>
        </w:rPr>
        <w:t xml:space="preserve"> Удмуртской Республики "Развитие социально-трудовых отношений и содействие занятости населения Удмуртской Республики" (постановление Правительства Удмуртской Республики от 31 марта 2015 года N 126);</w:t>
      </w:r>
    </w:p>
    <w:p>
      <w:pPr>
        <w:pStyle w:val="0"/>
        <w:spacing w:before="200" w:line-rule="auto"/>
        <w:ind w:firstLine="540"/>
        <w:jc w:val="both"/>
      </w:pPr>
      <w:r>
        <w:rPr>
          <w:sz w:val="20"/>
        </w:rPr>
        <w:t xml:space="preserve">соглашение о сотрудничестве между Правительством Удмуртской Республики и Общероссийской общественной организацией инвалидов "Всероссийское ордена Трудового Красного Знамени общество слепых".</w:t>
      </w:r>
    </w:p>
    <w:p>
      <w:pPr>
        <w:pStyle w:val="0"/>
        <w:spacing w:before="200" w:line-rule="auto"/>
        <w:ind w:firstLine="540"/>
        <w:jc w:val="both"/>
      </w:pPr>
      <w:r>
        <w:rPr>
          <w:sz w:val="20"/>
        </w:rPr>
        <w:t xml:space="preserve">Актуальной проблемой является трудоустройство инвалидов.</w:t>
      </w:r>
    </w:p>
    <w:p>
      <w:pPr>
        <w:pStyle w:val="0"/>
        <w:spacing w:before="200" w:line-rule="auto"/>
        <w:ind w:firstLine="540"/>
        <w:jc w:val="both"/>
      </w:pPr>
      <w:r>
        <w:rPr>
          <w:sz w:val="20"/>
        </w:rPr>
        <w:t xml:space="preserve">В Удмуртской Республике (по данным федеральной государственной информационной системы "Федеральный реестр инвалидов") по состоянию на 31 декабря 2016 года численность инвалидов составляла 108178 человек, в том числе 59654 женщин (55,0 процента), 48524 мужчин (45,0 процента); численность инвалидов I группы - 19348 человек (18,0 процента), численность инвалидов II группы - 44105 человек (41,0 процента), численность инвалидов III группы - 44719 человек (41,0 процента).</w:t>
      </w:r>
    </w:p>
    <w:p>
      <w:pPr>
        <w:pStyle w:val="0"/>
        <w:spacing w:before="200" w:line-rule="auto"/>
        <w:ind w:firstLine="540"/>
        <w:jc w:val="both"/>
      </w:pPr>
      <w:r>
        <w:rPr>
          <w:sz w:val="20"/>
        </w:rPr>
        <w:t xml:space="preserve">По состоянию на 31 декабря 2020 года численность инвалидов составляла 100810 человек, в том числе 54851 женщина (54,41 процента), 45959 мужчин (45,59 процента); численность инвалидов I группы - 17031 человек (16,9 процента), численность инвалидов II группы - 38365 человек (38,1 процента), численность инвалидов III группы - 45414 человек (45,0 процента).</w:t>
      </w:r>
    </w:p>
    <w:p>
      <w:pPr>
        <w:pStyle w:val="0"/>
        <w:spacing w:before="200" w:line-rule="auto"/>
        <w:ind w:firstLine="540"/>
        <w:jc w:val="both"/>
      </w:pPr>
      <w:r>
        <w:rPr>
          <w:sz w:val="20"/>
        </w:rPr>
        <w:t xml:space="preserve">Численность инвалидов молодого возраста в 2016 году составляла 13074 человека (18 - 40 лет) или 12,1 процента от общей численности инвалидов. Численность инвалидов молодого возраста в 2020 году составляла 11880 человек (18 - 40 лет), или 11,8 процента от общей численности инвалидов.</w:t>
      </w:r>
    </w:p>
    <w:p>
      <w:pPr>
        <w:pStyle w:val="0"/>
        <w:spacing w:before="200" w:line-rule="auto"/>
        <w:ind w:firstLine="540"/>
        <w:jc w:val="both"/>
      </w:pPr>
      <w:r>
        <w:rPr>
          <w:sz w:val="20"/>
        </w:rPr>
        <w:t xml:space="preserve">По данным Пенсионного фонда России, в декабре 2017 года численность инвалидов трудоспособного возраста составляла 34054 человека, из них работающих инвалидов - 8467 человек, или 24,9 процента, в декабре 2020 года численность инвалидов трудоспособного возраста в Удмуртской Республике составляла 35733 человека, из них работающих инвалидов - 8859 человек, или 24,8 процента.</w:t>
      </w:r>
    </w:p>
    <w:p>
      <w:pPr>
        <w:pStyle w:val="0"/>
        <w:spacing w:before="200" w:line-rule="auto"/>
        <w:ind w:firstLine="540"/>
        <w:jc w:val="both"/>
      </w:pPr>
      <w:r>
        <w:rPr>
          <w:sz w:val="20"/>
        </w:rPr>
        <w:t xml:space="preserve">По состоянию на 1 января 2021 года в Удмуртской Республике трудоустроено всего 24,8 процента от численности инвалидов трудоспособного возраста и 8,8 процента от общего числа инвалидов. Среди инвалидов III группы доля трудоустроенных составляет 40,7 процента от числа инвалидов III группы в трудоспособном возрасте, среди инвалидов II группы - 16,0 процента, среди инвалидов I группы - 5,0 процента соответственно.</w:t>
      </w:r>
    </w:p>
    <w:p>
      <w:pPr>
        <w:pStyle w:val="0"/>
        <w:spacing w:before="200" w:line-rule="auto"/>
        <w:ind w:firstLine="540"/>
        <w:jc w:val="both"/>
      </w:pPr>
      <w:r>
        <w:rPr>
          <w:sz w:val="20"/>
        </w:rPr>
        <w:t xml:space="preserve">В 2016 году в органы службы занятости населения Удмуртской Республики в целях поиска подходящей работы обратились 1562 инвалида, из них в возрасте от 18 до 44 лет - 614 человек, или 39,0 процента от общего числа обратившихся инвалидов; нашли работу при содействии органов службы занятости 738 инвалидов (47,0 процента от общей численности обратившихся), из них в возрасте от 18 до 44 лет - 306 инвалидов, или 50,0 процента от численности обратившихся инвалидов в возрасте от 18 до 44 лет.</w:t>
      </w:r>
    </w:p>
    <w:p>
      <w:pPr>
        <w:pStyle w:val="0"/>
        <w:spacing w:before="200" w:line-rule="auto"/>
        <w:ind w:firstLine="540"/>
        <w:jc w:val="both"/>
      </w:pPr>
      <w:r>
        <w:rPr>
          <w:sz w:val="20"/>
        </w:rPr>
        <w:t xml:space="preserve">В 2020 году в органы службы занятости населения Удмуртской Республики в целях поиска подходящей работы обратились 1554 инвалида, из них в возрасте от 18 до 44 лет - 699 человек, или 45,0 процента от общего числа обратившихся инвалидов; нашли работу при содействии органов службы занятости 425 инвалидов (27,3 процента от общей численности обратившихся), из них в возрасте от 18 до 44 лет - 211 инвалидов, или 30,2 процента от численности обратившихся инвалидов в возрасте от 18 до 44 лет.</w:t>
      </w:r>
    </w:p>
    <w:p>
      <w:pPr>
        <w:pStyle w:val="0"/>
        <w:spacing w:before="200" w:line-rule="auto"/>
        <w:ind w:firstLine="540"/>
        <w:jc w:val="both"/>
      </w:pPr>
      <w:r>
        <w:rPr>
          <w:sz w:val="20"/>
        </w:rPr>
        <w:t xml:space="preserve">Порядок квотирования рабочих мест для трудоустройства инвалидов в Удмуртской Республике определен </w:t>
      </w:r>
      <w:hyperlink w:history="0" r:id="rId103" w:tooltip="Постановление Правительства УР от 28.11.2016 N 500 (ред. от 09.03.2023) &quot;Об определении порядка проведения отдельных специальных мероприятий, способствующих повышению конкурентоспособности инвалидов на рынке труда Удмуртской Республики&quot; (вместе с &quot;Порядком установления квоты для приема на работу инвалидов и минимального количества специальных рабочих мест для трудоустройства инвалидов в Удмуртской Республике&quot;, &quot;Порядком резервирования рабочих мест по профессиям, наиболее подходящим для трудоустройства инвал {КонсультантПлюс}">
        <w:r>
          <w:rPr>
            <w:sz w:val="20"/>
            <w:color w:val="0000ff"/>
          </w:rPr>
          <w:t xml:space="preserve">постановлением</w:t>
        </w:r>
      </w:hyperlink>
      <w:r>
        <w:rPr>
          <w:sz w:val="20"/>
        </w:rPr>
        <w:t xml:space="preserve"> Правительства Удмуртской Республики от 28 ноября 2016 года N 500 "Об определении порядка проведения отдельных специальных мероприятий, способствующих повышению конкурентоспособности инвалидов на рынке труда Удмуртской Республики". В целях расширения гарантий трудовой занятости </w:t>
      </w:r>
      <w:hyperlink w:history="0" r:id="rId104" w:tooltip="Постановление Правительства УР от 29.05.2017 N 240 &quot;О внесении изменений в постановление Правительства Удмуртской Республики от 28 ноября 2016 года N 500 &quot;Об определении порядка проведения отдельных специальных мероприятий, способствующих повышению конкурентоспособности инвалидов на рынке труда Удмуртской Республики&quot; (Зарегистрировано в Управлении Минюста России по УР 13.06.2017 N RU18000201700399) {КонсультантПлюс}">
        <w:r>
          <w:rPr>
            <w:sz w:val="20"/>
            <w:color w:val="0000ff"/>
          </w:rPr>
          <w:t xml:space="preserve">постановлением</w:t>
        </w:r>
      </w:hyperlink>
      <w:r>
        <w:rPr>
          <w:sz w:val="20"/>
        </w:rPr>
        <w:t xml:space="preserve"> Правительства Удмуртской Республики от 29 мая 2017 года N 240 "О внесении изменений в постановление Правительства Удмуртской Республики от 28 ноября 2016 года N 500 "Об определении порядка проведения отдельных специальных мероприятий, способствующих повышению конкурентоспособности инвалидов на рынке труда Удмуртской Республики" увеличен установленный размер квот для работодателей.</w:t>
      </w:r>
    </w:p>
    <w:p>
      <w:pPr>
        <w:pStyle w:val="0"/>
        <w:spacing w:before="200" w:line-rule="auto"/>
        <w:ind w:firstLine="540"/>
        <w:jc w:val="both"/>
      </w:pPr>
      <w:r>
        <w:rPr>
          <w:sz w:val="20"/>
        </w:rPr>
        <w:t xml:space="preserve">С 1 июля 2017 года квота для определения рабочих мест в целях трудоустройства на них инвалидов установлена в следующих размерах: 2,0 процента - для организаций со среднесписочной численностью работников от 35 до 100 человек включительно; 2,5 процента - для организаций со среднесписочной численностью работников свыше 100 человек, с 1 января 2018 года - 3,0 процента. Увеличение размера квоты позволит создать еще около 1500 рабочих мест для инвалидов.</w:t>
      </w:r>
    </w:p>
    <w:p>
      <w:pPr>
        <w:pStyle w:val="0"/>
        <w:spacing w:before="200" w:line-rule="auto"/>
        <w:ind w:firstLine="540"/>
        <w:jc w:val="both"/>
      </w:pPr>
      <w:r>
        <w:rPr>
          <w:sz w:val="20"/>
        </w:rPr>
        <w:t xml:space="preserve">По состоянию на 1 января 2018 года на квотируемых рабочих местах работали 4542 человека с ограниченными возможностями здоровья.</w:t>
      </w:r>
    </w:p>
    <w:p>
      <w:pPr>
        <w:pStyle w:val="0"/>
        <w:spacing w:before="200" w:line-rule="auto"/>
        <w:ind w:firstLine="540"/>
        <w:jc w:val="both"/>
      </w:pPr>
      <w:r>
        <w:rPr>
          <w:sz w:val="20"/>
        </w:rPr>
        <w:t xml:space="preserve">По состоянию на 1 января 2021 года на квотируемых рабочих местах работали 4457 человек с ограниченными возможностями здоровья.</w:t>
      </w:r>
    </w:p>
    <w:p>
      <w:pPr>
        <w:pStyle w:val="0"/>
        <w:spacing w:before="200" w:line-rule="auto"/>
        <w:ind w:firstLine="540"/>
        <w:jc w:val="both"/>
      </w:pPr>
      <w:r>
        <w:rPr>
          <w:sz w:val="20"/>
        </w:rPr>
        <w:t xml:space="preserve">В 2017 году средний период поиска работы для инвалидов составил 5,77 месяца, что на 1,06 месяца дольше, чем для граждан без ограничений к труду. В 2020 году средний период поиска работы для инвалидов составил 4,5 месяца, что на 0,2 месяца дольше, чем для граждан без ограничений к труду.</w:t>
      </w:r>
    </w:p>
    <w:p>
      <w:pPr>
        <w:pStyle w:val="0"/>
        <w:spacing w:before="200" w:line-rule="auto"/>
        <w:ind w:firstLine="540"/>
        <w:jc w:val="both"/>
      </w:pPr>
      <w:r>
        <w:rPr>
          <w:sz w:val="20"/>
        </w:rPr>
        <w:t xml:space="preserve">Практика работы по квотированию рабочих мест показала, что трудоустройство инвалидов на особо режимные предприятия осложняется высокими требованиями к состоянию здоровья работников. В связи с этим, в случае невозможности создания или резервирования на своем производстве рабочих мест в пределах установленной квоты, работодатель может арендовать рабочие места у общественных объединений инвалидов (образованных ими организаций).</w:t>
      </w:r>
    </w:p>
    <w:p>
      <w:pPr>
        <w:pStyle w:val="0"/>
        <w:spacing w:before="200" w:line-rule="auto"/>
        <w:ind w:firstLine="540"/>
        <w:jc w:val="both"/>
      </w:pPr>
      <w:r>
        <w:rPr>
          <w:sz w:val="20"/>
        </w:rPr>
        <w:t xml:space="preserve">Активно к работе с инвалидами привлекаются социально ориентированные некоммерческие организации (</w:t>
      </w:r>
      <w:hyperlink w:history="0" r:id="rId105" w:tooltip="Постановление Правительства УР от 22.12.2014 N 540 (ред. от 15.04.2020) &quot;Об утверждении Порядка предоставления социальных услуг поставщиками социальных услуг на территории Удмуртской Республики&quot; (Зарегистрировано в Управлении Минюста России по УР 15.01.2015 N RU18000201401085) {КонсультантПлюс}">
        <w:r>
          <w:rPr>
            <w:sz w:val="20"/>
            <w:color w:val="0000ff"/>
          </w:rPr>
          <w:t xml:space="preserve">постановление</w:t>
        </w:r>
      </w:hyperlink>
      <w:r>
        <w:rPr>
          <w:sz w:val="20"/>
        </w:rPr>
        <w:t xml:space="preserve"> Правительства Удмуртской Республики от 22 декабря 2014 года N 540 "Об утверждении порядка предоставления социальных услуг поставщиками социальных услуг на территории Удмуртской Республики").</w:t>
      </w:r>
    </w:p>
    <w:p>
      <w:pPr>
        <w:pStyle w:val="0"/>
        <w:spacing w:before="200" w:line-rule="auto"/>
        <w:ind w:firstLine="540"/>
        <w:jc w:val="both"/>
      </w:pPr>
      <w:r>
        <w:rPr>
          <w:sz w:val="20"/>
        </w:rPr>
        <w:t xml:space="preserve">В системе социального обслуживания населения для организации помощи людям с инвалидностью, в том числе детям-инвалидам, на территории Удмуртской Республики функционируют:</w:t>
      </w:r>
    </w:p>
    <w:p>
      <w:pPr>
        <w:pStyle w:val="0"/>
        <w:spacing w:before="200" w:line-rule="auto"/>
        <w:ind w:firstLine="540"/>
        <w:jc w:val="both"/>
      </w:pPr>
      <w:r>
        <w:rPr>
          <w:sz w:val="20"/>
        </w:rPr>
        <w:t xml:space="preserve">Республиканский реабилитационный центр для детей и подростков с ограниченными возможностями с филиалами в г. Глазове и г. Можге;</w:t>
      </w:r>
    </w:p>
    <w:p>
      <w:pPr>
        <w:pStyle w:val="0"/>
        <w:spacing w:before="200" w:line-rule="auto"/>
        <w:ind w:firstLine="540"/>
        <w:jc w:val="both"/>
      </w:pPr>
      <w:r>
        <w:rPr>
          <w:sz w:val="20"/>
        </w:rPr>
        <w:t xml:space="preserve">Республиканский социально-реабилитационный центр для граждан пожилого возраста и инвалидов;</w:t>
      </w:r>
    </w:p>
    <w:p>
      <w:pPr>
        <w:pStyle w:val="0"/>
        <w:spacing w:before="200" w:line-rule="auto"/>
        <w:ind w:firstLine="540"/>
        <w:jc w:val="both"/>
      </w:pPr>
      <w:r>
        <w:rPr>
          <w:sz w:val="20"/>
        </w:rPr>
        <w:t xml:space="preserve">Республиканский комплексный центр социального обслуживания населения с 29 филиалами;</w:t>
      </w:r>
    </w:p>
    <w:p>
      <w:pPr>
        <w:pStyle w:val="0"/>
        <w:spacing w:before="200" w:line-rule="auto"/>
        <w:ind w:firstLine="540"/>
        <w:jc w:val="both"/>
      </w:pPr>
      <w:r>
        <w:rPr>
          <w:sz w:val="20"/>
        </w:rPr>
        <w:t xml:space="preserve">Республиканский центр социальной реабилитации и адаптации;</w:t>
      </w:r>
    </w:p>
    <w:p>
      <w:pPr>
        <w:pStyle w:val="0"/>
        <w:spacing w:before="200" w:line-rule="auto"/>
        <w:ind w:firstLine="540"/>
        <w:jc w:val="both"/>
      </w:pPr>
      <w:r>
        <w:rPr>
          <w:sz w:val="20"/>
        </w:rPr>
        <w:t xml:space="preserve">Республиканский дом-интернат для престарелых и инвалидов с 9 филиалами.</w:t>
      </w:r>
    </w:p>
    <w:p>
      <w:pPr>
        <w:pStyle w:val="0"/>
        <w:spacing w:before="200" w:line-rule="auto"/>
        <w:ind w:firstLine="540"/>
        <w:jc w:val="both"/>
      </w:pPr>
      <w:r>
        <w:rPr>
          <w:sz w:val="20"/>
        </w:rPr>
        <w:t xml:space="preserve">На особом учете находятся семьи с детьми-инвалидами. В Удмуртской Республике действовала Региональная </w:t>
      </w:r>
      <w:hyperlink w:history="0" r:id="rId106" w:tooltip="Постановление Правительства УР от 28.12.2012 N 623 (ред. от 10.08.2015) &quot;О Региональной стратегии действий в интересах детей в Удмуртской Республике на 2013 - 2017 годы&quot; (Зарегистрировано в Управлении Минюста России по УР 24.01.2013 N RU18000201201104) {КонсультантПлюс}">
        <w:r>
          <w:rPr>
            <w:sz w:val="20"/>
            <w:color w:val="0000ff"/>
          </w:rPr>
          <w:t xml:space="preserve">стратегия</w:t>
        </w:r>
      </w:hyperlink>
      <w:r>
        <w:rPr>
          <w:sz w:val="20"/>
        </w:rPr>
        <w:t xml:space="preserve"> действий в интересах детей в Удмуртской Республике на 2013 - 2017 годы, утвержденная постановлением Правительства Удмуртской Республики от 28 декабря 2012 года N 623.</w:t>
      </w:r>
    </w:p>
    <w:p>
      <w:pPr>
        <w:pStyle w:val="0"/>
        <w:spacing w:before="200" w:line-rule="auto"/>
        <w:ind w:firstLine="540"/>
        <w:jc w:val="both"/>
      </w:pPr>
      <w:r>
        <w:rPr>
          <w:sz w:val="20"/>
        </w:rPr>
        <w:t xml:space="preserve">С 2018 года на территории Удмуртской Республики реализуется Концепция развития ранней помощи. Созданная служба ранней помощи позволяет своевременно начать поддержку и сформировать индивидуальную траекторию развития и реабилитации ребенка, снизить степень социальной недостаточности, адаптировать и интегрировать их в общество.</w:t>
      </w:r>
    </w:p>
    <w:p>
      <w:pPr>
        <w:pStyle w:val="0"/>
        <w:spacing w:before="200" w:line-rule="auto"/>
        <w:ind w:firstLine="540"/>
        <w:jc w:val="both"/>
      </w:pPr>
      <w:r>
        <w:rPr>
          <w:sz w:val="20"/>
        </w:rPr>
        <w:t xml:space="preserve">Инициатива Удмуртской Республики была поддержана Фондом поддержки детей, находящихся в трудной жизненной ситуации (далее - Фонд). Министерство социальной политики и труда Удмуртской Республики (далее - Минсоцполитики УР) приняло участие в конкурсном отборе комплексов мер субъектов Российской Федерации по формированию современной инфраструктуры служб ранней помощи детям-инвалидам и детям с ограниченными возможностями здоровья, проводимом Фондом.</w:t>
      </w:r>
    </w:p>
    <w:p>
      <w:pPr>
        <w:pStyle w:val="0"/>
        <w:spacing w:before="200" w:line-rule="auto"/>
        <w:ind w:firstLine="540"/>
        <w:jc w:val="both"/>
      </w:pPr>
      <w:r>
        <w:rPr>
          <w:sz w:val="20"/>
        </w:rPr>
        <w:t xml:space="preserve">По итогам конкурса разработанный Минсоцполитики УР Комплекс мер по формированию межведомственной системы профилактики детской инвалидности путем развития службы раннего вмешательства в Удмуртской Республике в 2018 - 2019 годах получил грантовую поддержку Фонда в размере 13276,7 тыс. рублей.</w:t>
      </w:r>
    </w:p>
    <w:p>
      <w:pPr>
        <w:pStyle w:val="0"/>
        <w:spacing w:before="200" w:line-rule="auto"/>
        <w:ind w:firstLine="540"/>
        <w:jc w:val="both"/>
      </w:pPr>
      <w:r>
        <w:rPr>
          <w:sz w:val="20"/>
        </w:rPr>
        <w:t xml:space="preserve">С целью урегулирования работы служб ранней помощи принято </w:t>
      </w:r>
      <w:hyperlink w:history="0" r:id="rId107" w:tooltip="Распоряжение Правительства УР от 09.06.2018 N 708-р (ред. от 01.12.2021) &quot;Об организации услуг ранней помощи детям в возрасте от рождения до трех лет и их семьям в Удмуртской Республике&quot; (вместе с &quot;Положением о порядке организации услуг ранней помощи детям в возрасте от рождения до трех лет и их семьям в Удмуртской Республике&quot;) {КонсультантПлюс}">
        <w:r>
          <w:rPr>
            <w:sz w:val="20"/>
            <w:color w:val="0000ff"/>
          </w:rPr>
          <w:t xml:space="preserve">распоряжение</w:t>
        </w:r>
      </w:hyperlink>
      <w:r>
        <w:rPr>
          <w:sz w:val="20"/>
        </w:rPr>
        <w:t xml:space="preserve"> Правительства Удмуртской Республики от 9 июня 2018 года N 708-р "Об организации услуг ранней помощи детям в возрасте от рождения до трех лет и их семьям в Удмуртской Республике" (вместе с Положением о порядке организации услуг ранней помощи детям в возрасте от рождения до трех лет и их семьям в Удмуртской Республике).</w:t>
      </w:r>
    </w:p>
    <w:p>
      <w:pPr>
        <w:pStyle w:val="0"/>
        <w:spacing w:before="200" w:line-rule="auto"/>
        <w:ind w:firstLine="540"/>
        <w:jc w:val="both"/>
      </w:pPr>
      <w:r>
        <w:rPr>
          <w:sz w:val="20"/>
        </w:rPr>
        <w:t xml:space="preserve">Развитие служб ранней помощи детям с ограниченными возможностями здоровья и детям-инвалидам в возрасте от рождения до 3 лет реализуется на базе 47 организаций, подведомственных Министерству здравоохранения Удмуртской Республики, Министерству образования и науки Удмуртской Республики, Минсоцполитики УР.</w:t>
      </w:r>
    </w:p>
    <w:p>
      <w:pPr>
        <w:pStyle w:val="0"/>
        <w:spacing w:before="200" w:line-rule="auto"/>
        <w:ind w:firstLine="540"/>
        <w:jc w:val="both"/>
      </w:pPr>
      <w:r>
        <w:rPr>
          <w:sz w:val="20"/>
        </w:rPr>
        <w:t xml:space="preserve">В 2020 году услуги ранней помощи были оказаны 7987 детям.</w:t>
      </w:r>
    </w:p>
    <w:p>
      <w:pPr>
        <w:pStyle w:val="0"/>
        <w:spacing w:before="200" w:line-rule="auto"/>
        <w:ind w:firstLine="540"/>
        <w:jc w:val="both"/>
      </w:pPr>
      <w:r>
        <w:rPr>
          <w:sz w:val="20"/>
        </w:rPr>
        <w:t xml:space="preserve">Совместно с родителями специалисты работают над развитием двигательных, когнитивных, коммуникативных, социальных навыков и навыков самообслуживания в игровой деятельности привычной и доступной ребенку, что обеспечивает эффективность ранней помощи.</w:t>
      </w:r>
    </w:p>
    <w:p>
      <w:pPr>
        <w:pStyle w:val="0"/>
        <w:spacing w:before="200" w:line-rule="auto"/>
        <w:ind w:firstLine="540"/>
        <w:jc w:val="both"/>
      </w:pPr>
      <w:r>
        <w:rPr>
          <w:sz w:val="20"/>
        </w:rPr>
        <w:t xml:space="preserve">В соответствии с приказом Минсоцполитики УР от 23 ноября 2020 года N 312-а "Об организации работы кабинетов ранней помощи, созданных на базе комплексных центров социального обслуживания населения" в 10 филиалах Республиканского комплексного центра социального обслуживания населения работают кабинеты ранней помощи детям с рождения до 3 лет.</w:t>
      </w:r>
    </w:p>
    <w:p>
      <w:pPr>
        <w:pStyle w:val="0"/>
        <w:spacing w:before="200" w:line-rule="auto"/>
        <w:ind w:firstLine="540"/>
        <w:jc w:val="both"/>
      </w:pPr>
      <w:r>
        <w:rPr>
          <w:sz w:val="20"/>
        </w:rPr>
        <w:t xml:space="preserve">В конце 2020 года на базе АУ СО УР "Республиканский реабилитационный центр для детей и подростков с ограниченными возможностями" (далее - реабилитационный центр "Адели") открыт республиканский ресурсно-методический центр по комплексной реабилитации и абилитации детей-инвалидов и ранней помощи в Удмуртской Республике. Ресурсный центр создан для координации работы по комплексной реабилитации и абилитации детей-инвалидов в организациях социального обслуживания, а также во взаимодействии с образовательными и медицинскими организациями. Ресурсный центр осуществляет обучение специалистов комплексных центров по оказанию услуг ранней помощи детям.</w:t>
      </w:r>
    </w:p>
    <w:p>
      <w:pPr>
        <w:pStyle w:val="0"/>
        <w:spacing w:before="200" w:line-rule="auto"/>
        <w:ind w:firstLine="540"/>
        <w:jc w:val="both"/>
      </w:pPr>
      <w:r>
        <w:rPr>
          <w:sz w:val="20"/>
        </w:rPr>
        <w:t xml:space="preserve">В октябре 2020 года 34 руководителя и специалиста организаций здравоохранения и социального обслуживания Удмуртской Республики успешно прошли обучение на дистанционном курсе "Развитие региональной системы ранней помощи" в рамках реализации проекта "Образование в поддержку развития ранней помощи в Российской Федерации". На курсе были рассмотрены основные принципы и понятия ранней помощи, стандартные требования к оказанию услуг ранней помощи, типовые документы по организации предоставления услуг ранней помощи. Проект был реализован Ассоциацией профессионального сообщества и родительских организаций по развитию ранней помощи при поддержке Фонда Президентских грантов в партнерстве с АНО ДПО "Санкт-Петербургский Институт раннего вмешательства".</w:t>
      </w:r>
    </w:p>
    <w:p>
      <w:pPr>
        <w:pStyle w:val="0"/>
        <w:spacing w:before="200" w:line-rule="auto"/>
        <w:ind w:firstLine="540"/>
        <w:jc w:val="both"/>
      </w:pPr>
      <w:r>
        <w:rPr>
          <w:sz w:val="20"/>
        </w:rPr>
        <w:t xml:space="preserve">Привлечение негосударственных (немуниципальных) организаций с целью осуществления реабилитационных (абилитационных) мероприятий инвалидам, детям-инвалидам и детям с ограниченными возможностями здоровья осуществляется с учетом положений </w:t>
      </w:r>
      <w:hyperlink w:history="0" r:id="rId108"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N 768-р.</w:t>
      </w:r>
    </w:p>
    <w:p>
      <w:pPr>
        <w:pStyle w:val="0"/>
        <w:spacing w:before="200" w:line-rule="auto"/>
        <w:ind w:firstLine="540"/>
        <w:jc w:val="both"/>
      </w:pPr>
      <w:r>
        <w:rPr>
          <w:sz w:val="20"/>
        </w:rPr>
        <w:t xml:space="preserve">Комплексная реабилитация и абилитация должна начинаться как можно раньше, поскольку раннее начало комплексной реабилитации содействует максимально возможным достижениям в развитии, поддержании здоровья, профилактике утяжеления состояния здоровья, наиболее успешной социализации ребенка и включению его в образовательную среду с последующей интеграцией в общество.</w:t>
      </w:r>
    </w:p>
    <w:p>
      <w:pPr>
        <w:pStyle w:val="0"/>
        <w:spacing w:before="200" w:line-rule="auto"/>
        <w:ind w:firstLine="540"/>
        <w:jc w:val="both"/>
      </w:pPr>
      <w:r>
        <w:rPr>
          <w:sz w:val="20"/>
        </w:rPr>
        <w:t xml:space="preserve">Соблюдение преемственности между детскими и взрослыми реабилитационными центрами является залогом эффективности процесса реабилитации. Для решения данной проблемы в Удмуртской Республике функционирует автономное учреждение социального обслуживания Удмуртской Республики "Республиканский социально-реабилитационный центр для граждан пожилого возраста и инвалидов" (далее - Республиканский социально-реабилитационный центр для граждан пожилого возраста и инвалидов). Основной его задачей является реализация мероприятий индивидуальной программы реабилитации или абилитации инвалида.</w:t>
      </w:r>
    </w:p>
    <w:p>
      <w:pPr>
        <w:pStyle w:val="0"/>
        <w:spacing w:before="200" w:line-rule="auto"/>
        <w:ind w:firstLine="540"/>
        <w:jc w:val="both"/>
      </w:pPr>
      <w:r>
        <w:rPr>
          <w:sz w:val="20"/>
        </w:rPr>
        <w:t xml:space="preserve">Реабилитационные услуги предоставляются комплексно, последовательно и непрерывно, что подразумевает согласованное проведение реабилитационных мероприятий специалистами разных профилей: врачами, средним медицинским персоналом, специалистами по социальной работе, социальным работником, психологом, логопедом, педагогами. Для повышения доступности реабилитационных услуг в комплексных центрах социального обслуживания населения созданы социально-реабилитационные отделения для граждан пожилого возраста и инвалидов. Республиканским социально-реабилитационным центром для граждан пожилого возраста и инвалидов оказывается методическая помощь и производится оценка эффективности проводимых реабилитационных мероприятий.</w:t>
      </w:r>
    </w:p>
    <w:p>
      <w:pPr>
        <w:pStyle w:val="0"/>
        <w:spacing w:before="200" w:line-rule="auto"/>
        <w:ind w:firstLine="540"/>
        <w:jc w:val="both"/>
      </w:pPr>
      <w:r>
        <w:rPr>
          <w:sz w:val="20"/>
        </w:rPr>
        <w:t xml:space="preserve">С 1 июля 2019 года в подведомственных Минсоцполитики УР организациях в пилотном проекте организовано сопровождаемое проживание инвалидов. На базе филиала бюджетного учреждения социального обслуживания Удмуртской Республики "Республиканский комплексный центр социального обслуживания населения" в Первомайском районе г. Ижевска созданы учебно-тренировочные квартиры для проживания 12 человек, выделено необходимое количество сотрудников для обеспечения проживания участников проекта. Участники проекта самостоятельно готовят пищу, осуществляют походы в магазин, уборку жилых комнат, стирку одежды, обучаются финансовой грамотности.</w:t>
      </w:r>
    </w:p>
    <w:p>
      <w:pPr>
        <w:pStyle w:val="0"/>
        <w:spacing w:before="200" w:line-rule="auto"/>
        <w:ind w:firstLine="540"/>
        <w:jc w:val="both"/>
      </w:pPr>
      <w:r>
        <w:rPr>
          <w:sz w:val="20"/>
        </w:rPr>
        <w:t xml:space="preserve">В настоящее время пилотный проект продлен до конца 2021 года, в нем принимают участие 10 молодых инвалидов при 4 филиалах Республиканского комплексного центра социального обслуживания населения: в Первомайском районе г. Ижевска, Каракулинском районе, Кизнерском районе и г. Сарапуле. Один инвалид получает услуги в рамках сопровождаемого проживания в Республиканском доме-интернате для престарелых и инвалидов.</w:t>
      </w:r>
    </w:p>
    <w:p>
      <w:pPr>
        <w:pStyle w:val="0"/>
        <w:spacing w:before="200" w:line-rule="auto"/>
        <w:ind w:firstLine="540"/>
        <w:jc w:val="both"/>
      </w:pPr>
      <w:r>
        <w:rPr>
          <w:sz w:val="20"/>
        </w:rPr>
        <w:t xml:space="preserve">Мероприятия по тренировочному сопровождаемому проживанию в филиале республиканского комплексного центра направлены на формирование:</w:t>
      </w:r>
    </w:p>
    <w:p>
      <w:pPr>
        <w:pStyle w:val="0"/>
        <w:spacing w:before="200" w:line-rule="auto"/>
        <w:ind w:firstLine="540"/>
        <w:jc w:val="both"/>
      </w:pPr>
      <w:r>
        <w:rPr>
          <w:sz w:val="20"/>
        </w:rPr>
        <w:t xml:space="preserve">социальных компетенций, развитие и сохранение навыков самообслуживания (осуществление гигиенических процедур, принятие пищи, уход за одеждой и обувью);</w:t>
      </w:r>
    </w:p>
    <w:p>
      <w:pPr>
        <w:pStyle w:val="0"/>
        <w:spacing w:before="200" w:line-rule="auto"/>
        <w:ind w:firstLine="540"/>
        <w:jc w:val="both"/>
      </w:pPr>
      <w:r>
        <w:rPr>
          <w:sz w:val="20"/>
        </w:rPr>
        <w:t xml:space="preserve">навыков, необходимых для самостоятельной жизни (приготовление пищи, покупка продуктов и товаров, пользование общественным транспортом, использование банковских карточек);</w:t>
      </w:r>
    </w:p>
    <w:p>
      <w:pPr>
        <w:pStyle w:val="0"/>
        <w:spacing w:before="200" w:line-rule="auto"/>
        <w:ind w:firstLine="540"/>
        <w:jc w:val="both"/>
      </w:pPr>
      <w:r>
        <w:rPr>
          <w:sz w:val="20"/>
        </w:rPr>
        <w:t xml:space="preserve">навыков социально-средового взаимодействия и коммуникации;</w:t>
      </w:r>
    </w:p>
    <w:p>
      <w:pPr>
        <w:pStyle w:val="0"/>
        <w:spacing w:before="200" w:line-rule="auto"/>
        <w:ind w:firstLine="540"/>
        <w:jc w:val="both"/>
      </w:pPr>
      <w:r>
        <w:rPr>
          <w:sz w:val="20"/>
        </w:rPr>
        <w:t xml:space="preserve">на адаптацию к самостоятельной жизни.</w:t>
      </w:r>
    </w:p>
    <w:p>
      <w:pPr>
        <w:pStyle w:val="0"/>
        <w:spacing w:before="200" w:line-rule="auto"/>
        <w:ind w:firstLine="540"/>
        <w:jc w:val="both"/>
      </w:pPr>
      <w:r>
        <w:rPr>
          <w:sz w:val="20"/>
        </w:rPr>
        <w:t xml:space="preserve">Достигнутые результаты:</w:t>
      </w:r>
    </w:p>
    <w:p>
      <w:pPr>
        <w:pStyle w:val="0"/>
        <w:spacing w:before="200" w:line-rule="auto"/>
        <w:ind w:firstLine="540"/>
        <w:jc w:val="both"/>
      </w:pPr>
      <w:r>
        <w:rPr>
          <w:sz w:val="20"/>
        </w:rPr>
        <w:t xml:space="preserve">расширение круга общения;</w:t>
      </w:r>
    </w:p>
    <w:p>
      <w:pPr>
        <w:pStyle w:val="0"/>
        <w:spacing w:before="200" w:line-rule="auto"/>
        <w:ind w:firstLine="540"/>
        <w:jc w:val="both"/>
      </w:pPr>
      <w:r>
        <w:rPr>
          <w:sz w:val="20"/>
        </w:rPr>
        <w:t xml:space="preserve">развитие коммуникативных навыков;</w:t>
      </w:r>
    </w:p>
    <w:p>
      <w:pPr>
        <w:pStyle w:val="0"/>
        <w:spacing w:before="200" w:line-rule="auto"/>
        <w:ind w:firstLine="540"/>
        <w:jc w:val="both"/>
      </w:pPr>
      <w:r>
        <w:rPr>
          <w:sz w:val="20"/>
        </w:rPr>
        <w:t xml:space="preserve">овладение и закрепление социально-бытовых навыков и умений;</w:t>
      </w:r>
    </w:p>
    <w:p>
      <w:pPr>
        <w:pStyle w:val="0"/>
        <w:spacing w:before="200" w:line-rule="auto"/>
        <w:ind w:firstLine="540"/>
        <w:jc w:val="both"/>
      </w:pPr>
      <w:r>
        <w:rPr>
          <w:sz w:val="20"/>
        </w:rPr>
        <w:t xml:space="preserve">улучшение ориентации в социуме;</w:t>
      </w:r>
    </w:p>
    <w:p>
      <w:pPr>
        <w:pStyle w:val="0"/>
        <w:spacing w:before="200" w:line-rule="auto"/>
        <w:ind w:firstLine="540"/>
        <w:jc w:val="both"/>
      </w:pPr>
      <w:r>
        <w:rPr>
          <w:sz w:val="20"/>
        </w:rPr>
        <w:t xml:space="preserve">совершенствование трудовых навыков.</w:t>
      </w:r>
    </w:p>
    <w:p>
      <w:pPr>
        <w:pStyle w:val="0"/>
        <w:spacing w:before="200" w:line-rule="auto"/>
        <w:ind w:firstLine="540"/>
        <w:jc w:val="both"/>
      </w:pPr>
      <w:r>
        <w:rPr>
          <w:sz w:val="20"/>
        </w:rPr>
        <w:t xml:space="preserve">Все участники проекта активно взаимодействуют и ориентируются в социуме, но нуждаются в регулярной помощи, в регулярном сопровождении социального работника.</w:t>
      </w:r>
    </w:p>
    <w:p>
      <w:pPr>
        <w:pStyle w:val="0"/>
        <w:spacing w:before="200" w:line-rule="auto"/>
        <w:ind w:firstLine="540"/>
        <w:jc w:val="both"/>
      </w:pPr>
      <w:r>
        <w:rPr>
          <w:sz w:val="20"/>
        </w:rPr>
        <w:t xml:space="preserve">Самыми актуальными остаются вопросы по трудоустройству молодых инвалидов с ментальными нарушениями, возникает необходимость создания в Удмуртской Республике организации социально-трудовой адаптации инвалидов старше 18 лет.</w:t>
      </w:r>
    </w:p>
    <w:p>
      <w:pPr>
        <w:pStyle w:val="0"/>
        <w:spacing w:before="200" w:line-rule="auto"/>
        <w:ind w:firstLine="540"/>
        <w:jc w:val="both"/>
      </w:pPr>
      <w:r>
        <w:rPr>
          <w:sz w:val="20"/>
        </w:rPr>
        <w:t xml:space="preserve">Таким образом, положительные результаты пилотного проекта показывают актуальность и целесообразность в продолжении его реализации.</w:t>
      </w:r>
    </w:p>
    <w:p>
      <w:pPr>
        <w:pStyle w:val="0"/>
        <w:spacing w:before="200" w:line-rule="auto"/>
        <w:ind w:firstLine="540"/>
        <w:jc w:val="both"/>
      </w:pPr>
      <w:r>
        <w:rPr>
          <w:sz w:val="20"/>
        </w:rPr>
        <w:t xml:space="preserve">Получение профессионального образования инвалидами и лицами с ограниченными возможностями здоровья является неотъемлемой частью их профессиональной реабилитации.</w:t>
      </w:r>
    </w:p>
    <w:p>
      <w:pPr>
        <w:pStyle w:val="0"/>
        <w:spacing w:before="200" w:line-rule="auto"/>
        <w:ind w:firstLine="540"/>
        <w:jc w:val="both"/>
      </w:pPr>
      <w:r>
        <w:rPr>
          <w:sz w:val="20"/>
        </w:rPr>
        <w:t xml:space="preserve">По состоянию на 1 октября 2021 года программы среднего профессионального образования реализуются в 52 образовательных организациях, расположенных на территории Удмуртской Республики. Всего в Удмуртской Республике среднее профессиональное образование получают около 500 обучающихся, имеющих инвалидность.</w:t>
      </w:r>
    </w:p>
    <w:p>
      <w:pPr>
        <w:pStyle w:val="0"/>
        <w:spacing w:before="200" w:line-rule="auto"/>
        <w:ind w:firstLine="540"/>
        <w:jc w:val="both"/>
      </w:pPr>
      <w:r>
        <w:rPr>
          <w:sz w:val="20"/>
        </w:rPr>
        <w:t xml:space="preserve">Кроме того, в профессиональных образовательных организациях (далее - ПОО), подведомственных Министерству образования и науки Удмуртской Республики (далее - МОиН УР), ежегодно по программам профессиональной подготовки по профессиям рабочих, должностям служащих обучаются около 350 обучающихся с ограниченными возможностями здоровья, не имеющих общего образования. Профессиональная подготовка для данной категории лиц является территориально доступной. Объем и структура приема на обучение по указанным образовательным программам определяются с учетом количества выпускников общеобразовательных организаций.</w:t>
      </w:r>
    </w:p>
    <w:p>
      <w:pPr>
        <w:pStyle w:val="0"/>
        <w:spacing w:before="200" w:line-rule="auto"/>
        <w:ind w:firstLine="540"/>
        <w:jc w:val="both"/>
      </w:pPr>
      <w:r>
        <w:rPr>
          <w:sz w:val="20"/>
        </w:rPr>
        <w:t xml:space="preserve">С 2016 года проводятся мероприятия по созданию и функционированию базовых профессиональных образовательных организаций, обеспечивающих поддержку системы инклюзивного профессионального образования в Удмуртской Республике. В 2016, 2017, 2018 и 2020 годах между Правительством Удмуртской Республики и Министерством просвещения Российской Федерации были заключены соответствующие соглашения о предоставлении субсидии из федерального бюджета бюджету Удмуртской Республики.</w:t>
      </w:r>
    </w:p>
    <w:p>
      <w:pPr>
        <w:pStyle w:val="0"/>
        <w:spacing w:before="200" w:line-rule="auto"/>
        <w:ind w:firstLine="540"/>
        <w:jc w:val="both"/>
      </w:pPr>
      <w:r>
        <w:rPr>
          <w:sz w:val="20"/>
        </w:rPr>
        <w:t xml:space="preserve">В настоящее время в Удмуртской Республике 3 профессиональные образовательные организации определены базовыми в сфере инклюзивного профессионального образования (далее - БПОО):</w:t>
      </w:r>
    </w:p>
    <w:p>
      <w:pPr>
        <w:pStyle w:val="0"/>
        <w:spacing w:before="200" w:line-rule="auto"/>
        <w:ind w:firstLine="540"/>
        <w:jc w:val="both"/>
      </w:pPr>
      <w:r>
        <w:rPr>
          <w:sz w:val="20"/>
        </w:rPr>
        <w:t xml:space="preserve">бюджетное профессиональное образовательное учреждение Удмуртской Республики "Ижевский торгово-экономический техникум",</w:t>
      </w:r>
    </w:p>
    <w:p>
      <w:pPr>
        <w:pStyle w:val="0"/>
        <w:spacing w:before="200" w:line-rule="auto"/>
        <w:ind w:firstLine="540"/>
        <w:jc w:val="both"/>
      </w:pPr>
      <w:r>
        <w:rPr>
          <w:sz w:val="20"/>
        </w:rPr>
        <w:t xml:space="preserve">бюджетное профессиональное образовательное учреждение Удмуртской Республики "Глазовский политехнический колледж",</w:t>
      </w:r>
    </w:p>
    <w:p>
      <w:pPr>
        <w:pStyle w:val="0"/>
        <w:spacing w:before="200" w:line-rule="auto"/>
        <w:ind w:firstLine="540"/>
        <w:jc w:val="both"/>
      </w:pPr>
      <w:r>
        <w:rPr>
          <w:sz w:val="20"/>
        </w:rPr>
        <w:t xml:space="preserve">бюджетное профессиональное образовательное учреждение Удмуртской Республики "Воткинский музыкально-педагогический колледж имени П.И. Чайковского".</w:t>
      </w:r>
    </w:p>
    <w:p>
      <w:pPr>
        <w:pStyle w:val="0"/>
        <w:spacing w:before="200" w:line-rule="auto"/>
        <w:ind w:firstLine="540"/>
        <w:jc w:val="both"/>
      </w:pPr>
      <w:r>
        <w:rPr>
          <w:sz w:val="20"/>
        </w:rPr>
        <w:t xml:space="preserve">В 2019 году в рамках соглашения между Правительством Удмуртской Республики и Министерством просвещения Российской Федерации на базе БПОУ УР "Ижевский торгово-экономический техникум" был создан ресурсно-методический центр по обучению инвалидов и лиц с ограниченными возможностями здоровья в системе среднего профессионального образования (далее - РУМЦ).</w:t>
      </w:r>
    </w:p>
    <w:p>
      <w:pPr>
        <w:pStyle w:val="0"/>
        <w:spacing w:before="200" w:line-rule="auto"/>
        <w:ind w:firstLine="540"/>
        <w:jc w:val="both"/>
      </w:pPr>
      <w:r>
        <w:rPr>
          <w:sz w:val="20"/>
        </w:rPr>
        <w:t xml:space="preserve">В Удмуртской Республике функционирует бюджетное профессиональное образовательное учреждение Удмуртской Республики "Сарапульский колледж для инвалидов" - единственное учебное заведение для инвалидов в Приволжском федеральном округе.</w:t>
      </w:r>
    </w:p>
    <w:p>
      <w:pPr>
        <w:pStyle w:val="0"/>
        <w:spacing w:before="200" w:line-rule="auto"/>
        <w:ind w:firstLine="540"/>
        <w:jc w:val="both"/>
      </w:pPr>
      <w:r>
        <w:rPr>
          <w:sz w:val="20"/>
        </w:rPr>
        <w:t xml:space="preserve">Образовательная организация имеет статус профессиональной образовательной организации и реализует программы среднего профессионального образования по специальностям: "Техническое обслуживание и ремонт радиоэлектронной техники", "Техническая эксплуатация и обслуживание электрического и электромеханического оборудования", "Закройщик", "Экономика и бухгалтерский учет", а также программы профессионального обучения по профессиям рабочих, должностям служащих.</w:t>
      </w:r>
    </w:p>
    <w:p>
      <w:pPr>
        <w:pStyle w:val="0"/>
        <w:spacing w:before="200" w:line-rule="auto"/>
        <w:ind w:firstLine="540"/>
        <w:jc w:val="both"/>
      </w:pPr>
      <w:r>
        <w:rPr>
          <w:sz w:val="20"/>
        </w:rPr>
        <w:t xml:space="preserve">В образовательную организацию принимаются инвалиды I, II и III групп в соответствии с рекомендациями индивидуальной программы реабилитации или абилитации инвалида по направлению территориальных органов Минсоцполитики УР.</w:t>
      </w:r>
    </w:p>
    <w:p>
      <w:pPr>
        <w:pStyle w:val="0"/>
        <w:spacing w:before="200" w:line-rule="auto"/>
        <w:ind w:firstLine="540"/>
        <w:jc w:val="both"/>
      </w:pPr>
      <w:r>
        <w:rPr>
          <w:sz w:val="20"/>
        </w:rPr>
        <w:t xml:space="preserve">В Удмуртской Республике функционирует сеть образовательных организаций, состоящая из 31 организации, реализующей адаптированные образовательные программы для слепых, слабовидящих, глухих, слабослышащих, с тяжелыми нарушениями речи, с нарушениями опорно-двигательного аппарата, с задержкой психического здоровья, с умственной отсталостью. В 2020 - 2021 учебном году 11580 обучающимся с ограниченными возможностями здоровья созданы условия для получения качественного образования. В специализированных образовательных организациях обучаются 4449 детей с ограниченными возможностями здоровья. Из них 2009 обучающихся имеют инвалидность.</w:t>
      </w:r>
    </w:p>
    <w:p>
      <w:pPr>
        <w:pStyle w:val="0"/>
        <w:spacing w:before="200" w:line-rule="auto"/>
        <w:ind w:firstLine="540"/>
        <w:jc w:val="both"/>
      </w:pPr>
      <w:r>
        <w:rPr>
          <w:sz w:val="20"/>
        </w:rPr>
        <w:t xml:space="preserve">В республике на базе общеобразовательных организаций созданы 375 коррекционных классов. В данных классах получают образование 5636 обучающихся с ограниченными возможностями здоровья.</w:t>
      </w:r>
    </w:p>
    <w:p>
      <w:pPr>
        <w:pStyle w:val="0"/>
        <w:spacing w:before="200" w:line-rule="auto"/>
        <w:ind w:firstLine="540"/>
        <w:jc w:val="both"/>
      </w:pPr>
      <w:r>
        <w:rPr>
          <w:sz w:val="20"/>
        </w:rPr>
        <w:t xml:space="preserve">Для детей, не имеющих возможности посещать образовательные организации по состоянию здоровья, организуется обучение на дому.</w:t>
      </w:r>
    </w:p>
    <w:p>
      <w:pPr>
        <w:pStyle w:val="0"/>
        <w:spacing w:before="200" w:line-rule="auto"/>
        <w:ind w:firstLine="540"/>
        <w:jc w:val="both"/>
      </w:pPr>
      <w:r>
        <w:rPr>
          <w:sz w:val="20"/>
        </w:rPr>
        <w:t xml:space="preserve">В республике в целях реализации права детей-инвалидов на образование функционирует сеть дистанционного образования детей-инвалидов, состоящая из 16 образовательных организаций. С использованием дистанционных образовательных технологий обучаются дети, имеющие инвалидность с различными видами нарушений с сохранным интеллектом. Обучение осуществляется по общеобразовательным программам по индивидуальным планам. На сегодняшний день в республике созданы места для обучения 240 детей-инвалидов.</w:t>
      </w:r>
    </w:p>
    <w:p>
      <w:pPr>
        <w:pStyle w:val="0"/>
        <w:spacing w:before="200" w:line-rule="auto"/>
        <w:ind w:firstLine="540"/>
        <w:jc w:val="both"/>
      </w:pPr>
      <w:r>
        <w:rPr>
          <w:sz w:val="20"/>
        </w:rPr>
        <w:t xml:space="preserve">В государственных и муниципальных дошкольных образовательных организациях функционируют 208 групп для детей с ограниченными возможностями здоровья.</w:t>
      </w:r>
    </w:p>
    <w:p>
      <w:pPr>
        <w:pStyle w:val="0"/>
        <w:spacing w:before="200" w:line-rule="auto"/>
        <w:ind w:firstLine="540"/>
        <w:jc w:val="both"/>
      </w:pPr>
      <w:r>
        <w:rPr>
          <w:sz w:val="20"/>
        </w:rPr>
        <w:t xml:space="preserve">С 2011 года в рамках модернизации здравоохранения медицинские организации оснащаются современным оборудованием для оказания медицинской помощи. Вместе с тем, требует дальнейшего совершенствования ранняя реабилитация инвалидов в медицинских организациях. Имеется проблема в части отсутствия учета случаев оказания медицинской помощи инвалидам, так как в официально установленной медицинской статистике не предусмотрено выделение отдельных категорий граждан. Требуется соответствующая доработка автоматизированной программы в отрасли и ее интеграция с автоматизированными программами в других ведомствах.</w:t>
      </w:r>
    </w:p>
    <w:p>
      <w:pPr>
        <w:pStyle w:val="0"/>
        <w:spacing w:before="200" w:line-rule="auto"/>
        <w:ind w:firstLine="540"/>
        <w:jc w:val="both"/>
      </w:pPr>
      <w:r>
        <w:rPr>
          <w:sz w:val="20"/>
        </w:rPr>
        <w:t xml:space="preserve">В Удмуртской Республике отлажена преемственность в работе между медицинскими организациями и организациями, оказывающими услуги по реабилитации инвалидов.</w:t>
      </w:r>
    </w:p>
    <w:p>
      <w:pPr>
        <w:pStyle w:val="0"/>
        <w:spacing w:before="200" w:line-rule="auto"/>
        <w:ind w:firstLine="540"/>
        <w:jc w:val="both"/>
      </w:pPr>
      <w:r>
        <w:rPr>
          <w:sz w:val="20"/>
        </w:rPr>
        <w:t xml:space="preserve">Ведущее место в структуре общей и первичной заболеваемости занимают болезни органов дыхания и болезни системы кровообращения. Основными причинами смертности населения республики являются сердечно-сосудистые заболевания, несчастные случаи, отравления, травмы, онкологические заболевания. В структуре причин инвалидности 40,0 процента составляют болезни системы кровообращения, 16,0 процента - болезни костно-мышечной системы и последствия травм, 17,0 процента - злокачественные новообразования.</w:t>
      </w:r>
    </w:p>
    <w:p>
      <w:pPr>
        <w:pStyle w:val="0"/>
        <w:spacing w:before="200" w:line-rule="auto"/>
        <w:ind w:firstLine="540"/>
        <w:jc w:val="both"/>
      </w:pPr>
      <w:r>
        <w:rPr>
          <w:sz w:val="20"/>
        </w:rPr>
        <w:t xml:space="preserve">Реабилитационная помощь в Удмуртской Республике на 1 этапе в настоящее время осуществляется в стационарных и амбулаторных условиях медицинских организаций с использованием средств лечебной физкультуры, рефлексотерапии, физиотерапии, медицинского массажа с привлечением специалистов (инструкторов, логопедов, психотерапевтов и др.) и специального оборудования; на 2 этапе - в стационарных условиях бюджетного учреждения здравоохранения Удмуртской Республики "Республиканская больница медицинской реабилитации Министерства здравоохранения Удмуртской Республики" с использованием природных факторов (грязе- и водолечения, широкого применения современных методов физиотерапии, ЛФК и массажа), в амбулаторных условиях и условиях дневного стационара - на базе бюджетного учреждения здравоохранения Удмуртской Республики "Республиканский врачебно-физкультурный диспансер Министерства здравоохранения Удмуртской Республики"; на 3 этапе больные получают санаторно-курортное лечение в санаториях, профилакториях Удмуртской Республики.</w:t>
      </w:r>
    </w:p>
    <w:p>
      <w:pPr>
        <w:pStyle w:val="0"/>
        <w:spacing w:before="200" w:line-rule="auto"/>
        <w:ind w:firstLine="540"/>
        <w:jc w:val="both"/>
      </w:pPr>
      <w:r>
        <w:rPr>
          <w:sz w:val="20"/>
        </w:rPr>
        <w:t xml:space="preserve">В целях совершенствования лечебно-профилактической и реабилитационной помощи детскому населению Удмуртской Республики на базе бюджетного учреждения здравоохранения Удмуртской Республики "Республиканская детская клиническая больница Министерства здравоохранения Удмуртской Республики" созданы реабилитационные койки по профилю "медицинская реабилитация" на базе двух психоневрологических отделений.</w:t>
      </w:r>
    </w:p>
    <w:p>
      <w:pPr>
        <w:pStyle w:val="0"/>
        <w:spacing w:before="200" w:line-rule="auto"/>
        <w:ind w:firstLine="540"/>
        <w:jc w:val="both"/>
      </w:pPr>
      <w:r>
        <w:rPr>
          <w:sz w:val="20"/>
        </w:rPr>
        <w:t xml:space="preserve">На комплексную медицинскую реабилитацию направляются пациенты, закончившие амбулаторное или стационарное лечение в направляющих медицинских организациях, а также дети с экстремально низкой и очень низкой массой тела в соответствии с показаниями и противопоказаниями для медицинской реабилитации.</w:t>
      </w:r>
    </w:p>
    <w:p>
      <w:pPr>
        <w:pStyle w:val="0"/>
        <w:spacing w:before="200" w:line-rule="auto"/>
        <w:ind w:firstLine="540"/>
        <w:jc w:val="both"/>
      </w:pPr>
      <w:r>
        <w:rPr>
          <w:sz w:val="20"/>
        </w:rPr>
        <w:t xml:space="preserve">При наличии показаний к продолжению медицинской реабилитации пациенты могут быть направлены в отделение реабилитации медицинских организаций, оказывающих амбулаторно-поликлиническую помощь, или в санаторий.</w:t>
      </w:r>
    </w:p>
    <w:p>
      <w:pPr>
        <w:pStyle w:val="0"/>
        <w:spacing w:before="200" w:line-rule="auto"/>
        <w:ind w:firstLine="540"/>
        <w:jc w:val="both"/>
      </w:pPr>
      <w:r>
        <w:rPr>
          <w:sz w:val="20"/>
        </w:rPr>
        <w:t xml:space="preserve">В неврологических отделениях оказывается помощь по медицинской реабилитации 2 этапа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пациентам с 2 - 3 степенью курации (среднетяжелое и тяжелое течение заболевания), детям с ограниченными возможностями, нуждающимся в круглосуточном наблюдении, в проведении интенсивной реабилитации, а также нуждающимся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pPr>
        <w:pStyle w:val="0"/>
        <w:spacing w:before="200" w:line-rule="auto"/>
        <w:ind w:firstLine="540"/>
        <w:jc w:val="both"/>
      </w:pPr>
      <w:r>
        <w:rPr>
          <w:sz w:val="20"/>
        </w:rPr>
        <w:t xml:space="preserve">Необходимость совершенствования организации медицинской помощи по медицинской реабилитации взрослому и детскому населению в организациях здравоохранения Удмуртской Республики определена высокой медико-социальной и экономической значимостью достижения благоприятной динамики показателей общественного здоровья.</w:t>
      </w:r>
    </w:p>
    <w:p>
      <w:pPr>
        <w:pStyle w:val="0"/>
        <w:spacing w:before="200" w:line-rule="auto"/>
        <w:ind w:firstLine="540"/>
        <w:jc w:val="both"/>
      </w:pPr>
      <w:r>
        <w:rPr>
          <w:sz w:val="20"/>
        </w:rPr>
        <w:t xml:space="preserve">Министерством здравоохранения Удмуртской Республики планируется развитие системы медицинской реабилитации, а также укрепление реабилитационной инфраструктуры и внедрение передовых технологий.</w:t>
      </w:r>
    </w:p>
    <w:p>
      <w:pPr>
        <w:pStyle w:val="0"/>
        <w:spacing w:before="200" w:line-rule="auto"/>
        <w:ind w:firstLine="540"/>
        <w:jc w:val="both"/>
      </w:pPr>
      <w:r>
        <w:rPr>
          <w:sz w:val="20"/>
        </w:rPr>
        <w:t xml:space="preserve">На территории Удмуртской Республики значительное внимание уделяется реализации мер, направленных на развитие физической культуры и спорта среди инвалидов и лиц с ограниченными возможностями здоровья.</w:t>
      </w:r>
    </w:p>
    <w:p>
      <w:pPr>
        <w:pStyle w:val="0"/>
        <w:spacing w:before="200" w:line-rule="auto"/>
        <w:ind w:firstLine="540"/>
        <w:jc w:val="both"/>
      </w:pPr>
      <w:r>
        <w:rPr>
          <w:sz w:val="20"/>
        </w:rPr>
        <w:t xml:space="preserve">Реализация государственной политики, направленной на развитие физической культуры и спорта среди инвалидов и лиц с ограниченными возможностями здоровья, на территории региона осуществляется в соответствии с действующим законодательством, в том числе </w:t>
      </w:r>
      <w:hyperlink w:history="0" r:id="rId109"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Стратегией</w:t>
        </w:r>
      </w:hyperlink>
      <w:r>
        <w:rPr>
          <w:sz w:val="20"/>
        </w:rPr>
        <w:t xml:space="preserve"> развития физической культуры и спорта в Российской Федерации на период до 2030 года, утвержденной постановлением Правительства Российской Федерации от 24 ноября 2020 года N 3081-р, государственной </w:t>
      </w:r>
      <w:hyperlink w:history="0" r:id="rId110" w:tooltip="Постановление Правительства РФ от 15.04.2014 N 302 (ред. от 06.11.2021) &quot;Об утверждении государственной программы Российской Федерации &quot;Развитие физической культуры и спорта&quot; ------------ Утратил силу или отменен {КонсультантПлюс}">
        <w:r>
          <w:rPr>
            <w:sz w:val="20"/>
            <w:color w:val="0000ff"/>
          </w:rPr>
          <w:t xml:space="preserve">программой</w:t>
        </w:r>
      </w:hyperlink>
      <w:r>
        <w:rPr>
          <w:sz w:val="20"/>
        </w:rPr>
        <w:t xml:space="preserve"> Российской Федерации "Развитие физической культуры и спорта", утвержденной постановлением Правительства Российской Федерации от 15 апреля 2014 года N 302, Стратегией социально-экономического развития Удмуртской Республики на период до 2025 года, государственной программой Удмуртской Республики "Развитие физической культуры и спорта Удмуртской Республики".</w:t>
      </w:r>
    </w:p>
    <w:p>
      <w:pPr>
        <w:pStyle w:val="0"/>
        <w:spacing w:before="200" w:line-rule="auto"/>
        <w:ind w:firstLine="540"/>
        <w:jc w:val="both"/>
      </w:pPr>
      <w:r>
        <w:rPr>
          <w:sz w:val="20"/>
        </w:rPr>
        <w:t xml:space="preserve">По данным федерального статистического наблюдения за 2021 год в Удмуртии к систематическим занятиям привлечены 12732 жителя нашего региона, имеющих инвалидность, это на 179 человека больше, чем в 2020 году.</w:t>
      </w:r>
    </w:p>
    <w:p>
      <w:pPr>
        <w:pStyle w:val="0"/>
        <w:spacing w:before="200" w:line-rule="auto"/>
        <w:ind w:firstLine="54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2021 году составила 17,5 процента (в Удмуртской Республике 101131 человек имеют инвалидность, из них 28378 человек имеют противопоказания для занятий физической культурой и спортом).</w:t>
      </w:r>
    </w:p>
    <w:p>
      <w:pPr>
        <w:pStyle w:val="0"/>
        <w:ind w:firstLine="540"/>
        <w:jc w:val="both"/>
      </w:pPr>
      <w:r>
        <w:rPr>
          <w:sz w:val="20"/>
        </w:rPr>
      </w:r>
    </w:p>
    <w:p>
      <w:pPr>
        <w:pStyle w:val="0"/>
        <w:outlineLvl w:val="3"/>
        <w:jc w:val="right"/>
      </w:pPr>
      <w:r>
        <w:rPr>
          <w:sz w:val="20"/>
        </w:rPr>
        <w:t xml:space="preserve">Таблица 1</w:t>
      </w:r>
    </w:p>
    <w:p>
      <w:pPr>
        <w:pStyle w:val="0"/>
        <w:ind w:firstLine="540"/>
        <w:jc w:val="both"/>
      </w:pPr>
      <w:r>
        <w:rPr>
          <w:sz w:val="20"/>
        </w:rPr>
      </w:r>
    </w:p>
    <w:p>
      <w:pPr>
        <w:pStyle w:val="2"/>
        <w:jc w:val="center"/>
      </w:pPr>
      <w:r>
        <w:rPr>
          <w:sz w:val="20"/>
        </w:rPr>
        <w:t xml:space="preserve">Численность граждан с ограниченными возможностями здоровья</w:t>
      </w:r>
    </w:p>
    <w:p>
      <w:pPr>
        <w:pStyle w:val="2"/>
        <w:jc w:val="center"/>
      </w:pPr>
      <w:r>
        <w:rPr>
          <w:sz w:val="20"/>
        </w:rPr>
        <w:t xml:space="preserve">и инвалидов, систематически занимающихся физической</w:t>
      </w:r>
    </w:p>
    <w:p>
      <w:pPr>
        <w:pStyle w:val="2"/>
        <w:jc w:val="center"/>
      </w:pPr>
      <w:r>
        <w:rPr>
          <w:sz w:val="20"/>
        </w:rPr>
        <w:t xml:space="preserve">культурой и спортом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191"/>
        <w:gridCol w:w="1304"/>
        <w:gridCol w:w="1247"/>
        <w:gridCol w:w="1191"/>
        <w:gridCol w:w="1191"/>
        <w:gridCol w:w="1134"/>
      </w:tblGrid>
      <w:tr>
        <w:tc>
          <w:tcPr>
            <w:tcW w:w="1814" w:type="dxa"/>
          </w:tcPr>
          <w:p>
            <w:pPr>
              <w:pStyle w:val="0"/>
            </w:pPr>
            <w:r>
              <w:rPr>
                <w:sz w:val="20"/>
              </w:rPr>
            </w:r>
          </w:p>
        </w:tc>
        <w:tc>
          <w:tcPr>
            <w:tcW w:w="1191" w:type="dxa"/>
          </w:tcPr>
          <w:p>
            <w:pPr>
              <w:pStyle w:val="0"/>
              <w:jc w:val="center"/>
            </w:pPr>
            <w:r>
              <w:rPr>
                <w:sz w:val="20"/>
              </w:rPr>
              <w:t xml:space="preserve">2016 год</w:t>
            </w:r>
          </w:p>
        </w:tc>
        <w:tc>
          <w:tcPr>
            <w:tcW w:w="1304" w:type="dxa"/>
          </w:tcPr>
          <w:p>
            <w:pPr>
              <w:pStyle w:val="0"/>
              <w:jc w:val="center"/>
            </w:pPr>
            <w:r>
              <w:rPr>
                <w:sz w:val="20"/>
              </w:rPr>
              <w:t xml:space="preserve">2017 год</w:t>
            </w:r>
          </w:p>
        </w:tc>
        <w:tc>
          <w:tcPr>
            <w:tcW w:w="1247" w:type="dxa"/>
          </w:tcPr>
          <w:p>
            <w:pPr>
              <w:pStyle w:val="0"/>
              <w:jc w:val="center"/>
            </w:pPr>
            <w:r>
              <w:rPr>
                <w:sz w:val="20"/>
              </w:rPr>
              <w:t xml:space="preserve">2018 год</w:t>
            </w:r>
          </w:p>
        </w:tc>
        <w:tc>
          <w:tcPr>
            <w:tcW w:w="1191" w:type="dxa"/>
          </w:tcPr>
          <w:p>
            <w:pPr>
              <w:pStyle w:val="0"/>
              <w:jc w:val="center"/>
            </w:pPr>
            <w:r>
              <w:rPr>
                <w:sz w:val="20"/>
              </w:rPr>
              <w:t xml:space="preserve">2019 год</w:t>
            </w:r>
          </w:p>
        </w:tc>
        <w:tc>
          <w:tcPr>
            <w:tcW w:w="1191" w:type="dxa"/>
          </w:tcPr>
          <w:p>
            <w:pPr>
              <w:pStyle w:val="0"/>
              <w:jc w:val="center"/>
            </w:pPr>
            <w:r>
              <w:rPr>
                <w:sz w:val="20"/>
              </w:rPr>
              <w:t xml:space="preserve">2020 год</w:t>
            </w:r>
          </w:p>
        </w:tc>
        <w:tc>
          <w:tcPr>
            <w:tcW w:w="1134" w:type="dxa"/>
          </w:tcPr>
          <w:p>
            <w:pPr>
              <w:pStyle w:val="0"/>
              <w:jc w:val="center"/>
            </w:pPr>
            <w:r>
              <w:rPr>
                <w:sz w:val="20"/>
              </w:rPr>
              <w:t xml:space="preserve">2021 год</w:t>
            </w:r>
          </w:p>
        </w:tc>
      </w:tr>
      <w:tr>
        <w:tc>
          <w:tcPr>
            <w:tcW w:w="1814" w:type="dxa"/>
          </w:tcPr>
          <w:p>
            <w:pPr>
              <w:pStyle w:val="0"/>
            </w:pPr>
            <w:r>
              <w:rPr>
                <w:sz w:val="20"/>
              </w:rPr>
              <w:t xml:space="preserve">Численность занимающихся</w:t>
            </w:r>
          </w:p>
        </w:tc>
        <w:tc>
          <w:tcPr>
            <w:tcW w:w="1191" w:type="dxa"/>
          </w:tcPr>
          <w:p>
            <w:pPr>
              <w:pStyle w:val="0"/>
              <w:jc w:val="center"/>
            </w:pPr>
            <w:r>
              <w:rPr>
                <w:sz w:val="20"/>
              </w:rPr>
              <w:t xml:space="preserve">10396 чел.</w:t>
            </w:r>
          </w:p>
        </w:tc>
        <w:tc>
          <w:tcPr>
            <w:tcW w:w="1304" w:type="dxa"/>
          </w:tcPr>
          <w:p>
            <w:pPr>
              <w:pStyle w:val="0"/>
              <w:jc w:val="center"/>
            </w:pPr>
            <w:r>
              <w:rPr>
                <w:sz w:val="20"/>
              </w:rPr>
              <w:t xml:space="preserve">11295 чел.</w:t>
            </w:r>
          </w:p>
        </w:tc>
        <w:tc>
          <w:tcPr>
            <w:tcW w:w="1247" w:type="dxa"/>
          </w:tcPr>
          <w:p>
            <w:pPr>
              <w:pStyle w:val="0"/>
              <w:jc w:val="center"/>
            </w:pPr>
            <w:r>
              <w:rPr>
                <w:sz w:val="20"/>
              </w:rPr>
              <w:t xml:space="preserve">11741 чел.</w:t>
            </w:r>
          </w:p>
        </w:tc>
        <w:tc>
          <w:tcPr>
            <w:tcW w:w="1191" w:type="dxa"/>
          </w:tcPr>
          <w:p>
            <w:pPr>
              <w:pStyle w:val="0"/>
              <w:jc w:val="center"/>
            </w:pPr>
            <w:r>
              <w:rPr>
                <w:sz w:val="20"/>
              </w:rPr>
              <w:t xml:space="preserve">11669 чел.</w:t>
            </w:r>
          </w:p>
        </w:tc>
        <w:tc>
          <w:tcPr>
            <w:tcW w:w="1191" w:type="dxa"/>
          </w:tcPr>
          <w:p>
            <w:pPr>
              <w:pStyle w:val="0"/>
              <w:jc w:val="center"/>
            </w:pPr>
            <w:r>
              <w:rPr>
                <w:sz w:val="20"/>
              </w:rPr>
              <w:t xml:space="preserve">12553 чел.</w:t>
            </w:r>
          </w:p>
        </w:tc>
        <w:tc>
          <w:tcPr>
            <w:tcW w:w="1134" w:type="dxa"/>
          </w:tcPr>
          <w:p>
            <w:pPr>
              <w:pStyle w:val="0"/>
              <w:jc w:val="center"/>
            </w:pPr>
            <w:r>
              <w:rPr>
                <w:sz w:val="20"/>
              </w:rPr>
              <w:t xml:space="preserve">12732 чел.</w:t>
            </w:r>
          </w:p>
        </w:tc>
      </w:tr>
    </w:tbl>
    <w:p>
      <w:pPr>
        <w:pStyle w:val="0"/>
        <w:ind w:firstLine="540"/>
        <w:jc w:val="both"/>
      </w:pPr>
      <w:r>
        <w:rPr>
          <w:sz w:val="20"/>
        </w:rPr>
      </w:r>
    </w:p>
    <w:p>
      <w:pPr>
        <w:pStyle w:val="0"/>
        <w:ind w:firstLine="540"/>
        <w:jc w:val="both"/>
      </w:pPr>
      <w:r>
        <w:rPr>
          <w:sz w:val="20"/>
        </w:rPr>
        <w:t xml:space="preserve">В структуру управления развитием физической культурой и спортом среди инвалидов и лиц с ограниченными возможностями здоровья на региональном уровне включены муниципальные органы управления в сфере физической культуры и спорта, образования, социальной защиты, здравоохранения, три аккредитованные спортивные федерации по спорту инвалидов, один профессиональный спортивный клуб, общественные организации.</w:t>
      </w:r>
    </w:p>
    <w:p>
      <w:pPr>
        <w:pStyle w:val="0"/>
        <w:spacing w:before="200" w:line-rule="auto"/>
        <w:ind w:firstLine="540"/>
        <w:jc w:val="both"/>
      </w:pPr>
      <w:r>
        <w:rPr>
          <w:sz w:val="20"/>
        </w:rPr>
        <w:t xml:space="preserve">По данным федерального статистического наблюдения за 2021 год, физкультурно-оздоровительную работу с инвалидами и лицами с ограниченными возможностями здоровья в Удмуртской Республике осуществляют 263 учреждения, предприятия, объединения, организации. Численность штатных работников в области адаптивной физической культуры в таких учреждениях и организациях составляет 112 человек.</w:t>
      </w:r>
    </w:p>
    <w:p>
      <w:pPr>
        <w:pStyle w:val="0"/>
        <w:spacing w:before="200" w:line-rule="auto"/>
        <w:ind w:firstLine="540"/>
        <w:jc w:val="both"/>
      </w:pPr>
      <w:r>
        <w:rPr>
          <w:sz w:val="20"/>
        </w:rPr>
        <w:t xml:space="preserve">Осуществляется межведомственное взаимодействие следующих исполнительных органов государственной власти: Министерство по физической культуре и спорту Удмуртской Республики, Минсоцполитики УР, МОиН УР, а также Главное бюро медико-социальной экспертизы в Удмуртской Республике.</w:t>
      </w:r>
    </w:p>
    <w:p>
      <w:pPr>
        <w:pStyle w:val="0"/>
        <w:spacing w:before="200" w:line-rule="auto"/>
        <w:ind w:firstLine="540"/>
        <w:jc w:val="both"/>
      </w:pPr>
      <w:r>
        <w:rPr>
          <w:sz w:val="20"/>
        </w:rPr>
        <w:t xml:space="preserve">Активно развивается в регионе физкультурное движение, направленное на адаптацию и социализацию лиц с ограниченными возможностями здоровья и инвалидов.</w:t>
      </w:r>
    </w:p>
    <w:p>
      <w:pPr>
        <w:pStyle w:val="0"/>
        <w:spacing w:before="200" w:line-rule="auto"/>
        <w:ind w:firstLine="540"/>
        <w:jc w:val="both"/>
      </w:pPr>
      <w:r>
        <w:rPr>
          <w:sz w:val="20"/>
        </w:rPr>
        <w:t xml:space="preserve">В рамках взаимодействия с общественными объединениями ежегодно на территории республики проводятся более 1000 спортивно-массовых мероприятий муниципального и регионального уровней.</w:t>
      </w:r>
    </w:p>
    <w:p>
      <w:pPr>
        <w:pStyle w:val="0"/>
        <w:spacing w:before="200" w:line-rule="auto"/>
        <w:ind w:firstLine="540"/>
        <w:jc w:val="both"/>
      </w:pPr>
      <w:r>
        <w:rPr>
          <w:sz w:val="20"/>
        </w:rPr>
        <w:t xml:space="preserve">Старты с участием инвалидов и граждан с ограниченными возможностями здоровья включаются в программу проведения Всероссийских массовых акций: "Кросс Нации", "Лыжня России", "Оранжевый мяч", лыжные соревнования "Марафон им. Г.А. Кулаковой".</w:t>
      </w:r>
    </w:p>
    <w:p>
      <w:pPr>
        <w:pStyle w:val="0"/>
        <w:spacing w:before="200" w:line-rule="auto"/>
        <w:ind w:firstLine="540"/>
        <w:jc w:val="both"/>
      </w:pPr>
      <w:r>
        <w:rPr>
          <w:sz w:val="20"/>
        </w:rPr>
        <w:t xml:space="preserve">Особое внимание уделяется работе с детьми-инвалидами, обучающимися с ограниченными возможностями здоровья. Традиционно в школах проходят дни здоровья и спорта, в рамках которых проводятся спортивные состязания, туристические слеты и эстафеты. Организована работа кружков и спортивных секций по популярным для данной категории детей видам спорта: настольный теннис, шашки, шахматы, мини-футбол, бочча. Учащиеся принимают участие в школьных, городских и республиканских соревнованиях, таких как: соревнования среди обучающихся с ограниченными возможностями здоровья на приз Чемпиона Европы Надежды Пушпашевой, соревнования на призы ОГО ВФСО "Динамо". Традиционно учащиеся специальных коррекционных общеобразовательных организаций принимают участие в Республиканской Спартакиаде Специальной Олимпиады России, которая предлагает более 30 индивидуальных и командных видов Олимпийского спорта и дает возможность участвовать в важных тренировках и соревнованиях людям с особенностями развития. По итогам III Всероссийской зимней спартакиады Специальной Олимпиады Инвалидов 2021 года 13 спортсменов Удмуртской Республики отобраны для участия во Всемирных зимних играх Специальной Олимпиады.</w:t>
      </w:r>
    </w:p>
    <w:p>
      <w:pPr>
        <w:pStyle w:val="0"/>
        <w:spacing w:before="200" w:line-rule="auto"/>
        <w:ind w:firstLine="540"/>
        <w:jc w:val="both"/>
      </w:pPr>
      <w:r>
        <w:rPr>
          <w:sz w:val="20"/>
        </w:rPr>
        <w:t xml:space="preserve">В марте 2021 года состоялась III Всероссийская зимняя спартакиада инвалидов. Сборная команда Удмуртии стала чемпионом Всероссийской зимней спартакиады инвалидов среди субъектов с численностью инвалидов до 150000 человек. В Красноярск съехались более 500 спортсменов из 31 региона России. Сборную Удмуртии представляли 39 человек. В соревнованиях разыграли 173 комплекта наград в 11 видах программы.</w:t>
      </w:r>
    </w:p>
    <w:p>
      <w:pPr>
        <w:pStyle w:val="0"/>
        <w:spacing w:before="200" w:line-rule="auto"/>
        <w:ind w:firstLine="540"/>
        <w:jc w:val="both"/>
      </w:pPr>
      <w:r>
        <w:rPr>
          <w:sz w:val="20"/>
        </w:rPr>
        <w:t xml:space="preserve">В регионе активно развивается движение Специальной Олимпиады. Выполняется задача по массовому вовлечению в движение Специальной Олимпиады граждан с ограниченными возможностями здоровья.</w:t>
      </w:r>
    </w:p>
    <w:p>
      <w:pPr>
        <w:pStyle w:val="0"/>
        <w:spacing w:before="200" w:line-rule="auto"/>
        <w:ind w:firstLine="540"/>
        <w:jc w:val="both"/>
      </w:pPr>
      <w:r>
        <w:rPr>
          <w:sz w:val="20"/>
        </w:rPr>
        <w:t xml:space="preserve">С 3 по 8 февраля 2021 года город Казань принимал Всероссийские соревнования Специальной Олимпиады России по зимним видам спорта. Более 600 атлетов с интеллектуальными нарушениями из 38 регионов Российской Федерации приняли участие в соревнованиях. Сборная команда Удмуртии была представлена 31 атлетом и 9 тренерами. Команда Удмуртии достойно выступила в 4 дисциплинах: лыжные гонки, снегоступы, шорт-трек, горные лыжи. По итогам Спартакиады 12 атлетов Удмуртии вошли в состав сборной России на Всемирные зимние игры Специальной Олимпиады Инвалидов в 2023 году.</w:t>
      </w:r>
    </w:p>
    <w:p>
      <w:pPr>
        <w:pStyle w:val="0"/>
        <w:spacing w:before="200" w:line-rule="auto"/>
        <w:ind w:firstLine="540"/>
        <w:jc w:val="both"/>
      </w:pPr>
      <w:r>
        <w:rPr>
          <w:sz w:val="20"/>
        </w:rPr>
        <w:t xml:space="preserve">Также ежегодно на территории региона проходит Рождественский фестиваль Баскетбольного клуба инвалидов-колясочников "Локомотив". С 5 по 7 января спортсмены из Татарстана, г. Ульяновска, г. Саратова, г. Перми приезжают в Удмуртию, чтобы провести товарищеские встречи по баскетболу на колясках, петанку и керлингу.</w:t>
      </w:r>
    </w:p>
    <w:p>
      <w:pPr>
        <w:pStyle w:val="0"/>
        <w:spacing w:before="200" w:line-rule="auto"/>
        <w:ind w:firstLine="540"/>
        <w:jc w:val="both"/>
      </w:pPr>
      <w:r>
        <w:rPr>
          <w:sz w:val="20"/>
        </w:rPr>
        <w:t xml:space="preserve">В Удмуртской Республике накоплен большой опыт развития паралимпийских и сурдлимпийских видов спорта, значительное внимание уделяется подготовке спортивного резерва и спортивной подготовке членов сборных команд Удмуртской Республики, проводятся секционные занятия для инвалидов различных возрастных групп на базе организаций сферы образования, социальной защиты.</w:t>
      </w:r>
    </w:p>
    <w:p>
      <w:pPr>
        <w:pStyle w:val="0"/>
        <w:spacing w:before="200" w:line-rule="auto"/>
        <w:ind w:firstLine="540"/>
        <w:jc w:val="both"/>
      </w:pPr>
      <w:r>
        <w:rPr>
          <w:sz w:val="20"/>
        </w:rPr>
        <w:t xml:space="preserve">В Удмуртской Республике функционируют три спортивные федерации по спорту инвалидов: Федерация физической культуры и спорта инвалидов с поражением опорно-двигательного аппарата, Спортивная федерация спорта глухих, Федерация спорта слепых. На сегодняшний день в республике ведется деятельность по спортивной подготовке по более чем 30 паралимпийским и сурдлимпийским видам спорта. Наиболее активное развитие в регионе получают такие виды паралимпийского и сурдлимпийского спорта, как лыжные гонки и биатлон, сноуборд, легкая атлетика, плавание, велоспорт, настольный теннис, следж-хоккей, керлинг, шахматы, шашки.</w:t>
      </w:r>
    </w:p>
    <w:p>
      <w:pPr>
        <w:pStyle w:val="0"/>
        <w:spacing w:before="200" w:line-rule="auto"/>
        <w:ind w:firstLine="540"/>
        <w:jc w:val="both"/>
      </w:pPr>
      <w:r>
        <w:rPr>
          <w:sz w:val="20"/>
        </w:rPr>
        <w:t xml:space="preserve">В 2022 году планируется открыть Региональное отделение общероссийской общественной организации "Всероссийская федерация спорта лиц с интеллектуальными нарушениями" в Удмуртской Республике.</w:t>
      </w:r>
    </w:p>
    <w:p>
      <w:pPr>
        <w:pStyle w:val="0"/>
        <w:spacing w:before="200" w:line-rule="auto"/>
        <w:ind w:firstLine="540"/>
        <w:jc w:val="both"/>
      </w:pPr>
      <w:r>
        <w:rPr>
          <w:sz w:val="20"/>
        </w:rPr>
        <w:t xml:space="preserve">На территории Удмуртской Республики свою деятельность осуществляет Спортивно-адаптивная школа. На сегодняшний день занятия проводятся по программам спортивной подготовки по 10 видам паралимпийского и сурдлимпийского спорта. Главной целью работы Спортивно-адаптивной школы является развитие адаптивной физической культуры и спорта инвалидов на территории Удмуртии, а также деятельность, направленная на социальную адаптацию инвалидов в современном обществе; создание условий для жителей региона и привлечение максимального количества инвалидов для здоровой и активной жизни; изучение эффективных, оздоровительных и реабилитационных программ и работа над доступностью для практического использования; подготовка квалифицированных инструкторов, тренеров и создание условий, необходимых для освоения программ спортивной подготовки по четырем направлениям: спорт глухих, спорт слепых, спорт лиц с поражением опорно-двигательного аппарата, спорт лиц с интеллектуальными нарушениями.</w:t>
      </w:r>
    </w:p>
    <w:p>
      <w:pPr>
        <w:pStyle w:val="0"/>
        <w:spacing w:before="200" w:line-rule="auto"/>
        <w:ind w:firstLine="540"/>
        <w:jc w:val="both"/>
      </w:pPr>
      <w:r>
        <w:rPr>
          <w:sz w:val="20"/>
        </w:rPr>
        <w:t xml:space="preserve">В Удмуртской Республике существует общественная организация детей-инвалидов и их родителей "Ассоль", которая вышла с инициативой реализации в г. Ижевске всероссийской программы "Лыжи мечты". Это программа является эффективной для реабилитации людей с детским церебральным параличом, аутизмом, синдромом Дауна, нарушениями зрения и другими ограниченными возможностями здоровья с помощью занятий горными лыжами. С 2020 года программа стала называться "Лига мечты", т.к. включает в себя всестороннюю реабилитацию не только через спорт, но и через творчество.</w:t>
      </w:r>
    </w:p>
    <w:p>
      <w:pPr>
        <w:pStyle w:val="0"/>
        <w:spacing w:before="200" w:line-rule="auto"/>
        <w:ind w:firstLine="540"/>
        <w:jc w:val="both"/>
      </w:pPr>
      <w:r>
        <w:rPr>
          <w:sz w:val="20"/>
        </w:rPr>
        <w:t xml:space="preserve">В рамках проекта "Лига мечты" проводятся летние смены (спортивные инклюзивные смены) для детей с ментальными нарушениями на СК "Чекерил". В 2021 году в проекте приняли участие больше 200 человек.</w:t>
      </w:r>
    </w:p>
    <w:p>
      <w:pPr>
        <w:pStyle w:val="0"/>
        <w:spacing w:before="200" w:line-rule="auto"/>
        <w:ind w:firstLine="540"/>
        <w:jc w:val="both"/>
      </w:pPr>
      <w:r>
        <w:rPr>
          <w:sz w:val="20"/>
        </w:rPr>
        <w:t xml:space="preserve">В 2021 году состоялся Открытый гала-турнир по адаптивному хоккею среди детско-юношеских команд "Играй с нами", участие в котором приняли спортсмены из Удмуртской Республики, городов Саратова и Москвы.</w:t>
      </w:r>
    </w:p>
    <w:p>
      <w:pPr>
        <w:pStyle w:val="0"/>
        <w:spacing w:before="200" w:line-rule="auto"/>
        <w:ind w:firstLine="540"/>
        <w:jc w:val="both"/>
      </w:pPr>
      <w:r>
        <w:rPr>
          <w:sz w:val="20"/>
        </w:rPr>
        <w:t xml:space="preserve">В Удмуртии накоплен большой опыт развития паралимпийских и сурдлимпийских видов спорта, значительное внимание уделяется подготовке спортивного резерва и спортивной подготовке членов сборных команд Удмуртской Республики, проводятся секционные занятия для инвалидов различных возрастных групп на базе организаций сферы образования, социальной защиты.</w:t>
      </w:r>
    </w:p>
    <w:p>
      <w:pPr>
        <w:pStyle w:val="0"/>
        <w:spacing w:before="200" w:line-rule="auto"/>
        <w:ind w:firstLine="540"/>
        <w:jc w:val="both"/>
      </w:pPr>
      <w:r>
        <w:rPr>
          <w:sz w:val="20"/>
        </w:rPr>
        <w:t xml:space="preserve">В рамках деятельности по развитию и укреплению спортивной инфраструктуры введено в эксплуатацию более 30 объектов физической культуры и спорта различного масштаба, на которых на этапе проектирования и строительства реализованы требования "безбарьерного" доступа для лиц с ограниченными возможностями здоровья и инвалидов. В их числе ряд крупных спортивных сооружений, таких как: крытый каток в г. Воткинске, Ледовая арена "Можга", физкультурно-оздоровительный комплекс и стадион в с. Красногорское, межшкольные стадионы СОШ N 17, 35 г. Ижевска и Граховской СОШ, плавательный бассейн "Сила воды" в г. Ижевске, стадион "Локомотив" в г. Ижевске и другие спортивные сооружения.</w:t>
      </w:r>
    </w:p>
    <w:p>
      <w:pPr>
        <w:pStyle w:val="0"/>
        <w:ind w:firstLine="540"/>
        <w:jc w:val="both"/>
      </w:pPr>
      <w:r>
        <w:rPr>
          <w:sz w:val="20"/>
        </w:rPr>
      </w:r>
    </w:p>
    <w:p>
      <w:pPr>
        <w:pStyle w:val="2"/>
        <w:outlineLvl w:val="2"/>
        <w:jc w:val="center"/>
      </w:pPr>
      <w:r>
        <w:rPr>
          <w:sz w:val="20"/>
        </w:rPr>
        <w:t xml:space="preserve">II. Цели, задачи и целевые показатели (индикаторы)</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Целью государственной программы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pPr>
        <w:pStyle w:val="0"/>
        <w:spacing w:before="200" w:line-rule="auto"/>
        <w:ind w:firstLine="540"/>
        <w:jc w:val="both"/>
      </w:pPr>
      <w:r>
        <w:rPr>
          <w:sz w:val="20"/>
        </w:rPr>
        <w:t xml:space="preserve">В рамках государственной программы предусматривается решение следующих задач:</w:t>
      </w:r>
    </w:p>
    <w:p>
      <w:pPr>
        <w:pStyle w:val="0"/>
        <w:spacing w:before="200" w:line-rule="auto"/>
        <w:ind w:firstLine="540"/>
        <w:jc w:val="both"/>
      </w:pPr>
      <w:r>
        <w:rPr>
          <w:sz w:val="20"/>
        </w:rPr>
        <w:t xml:space="preserve">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(далее - МГН) (людей, испытывающих затруднения при самостоятельном передвижении, получении услуг, необходимой информации);</w:t>
      </w:r>
    </w:p>
    <w:p>
      <w:pPr>
        <w:pStyle w:val="0"/>
        <w:spacing w:before="200" w:line-rule="auto"/>
        <w:ind w:firstLine="540"/>
        <w:jc w:val="both"/>
      </w:pPr>
      <w:r>
        <w:rPr>
          <w:sz w:val="20"/>
        </w:rPr>
        <w:t xml:space="preserve">обеспечение равного доступа инвалидов к реабилитационным и абилитационным услугам, включая обеспечение равного доступа инвалидов к профессиональному образованию;</w:t>
      </w:r>
    </w:p>
    <w:p>
      <w:pPr>
        <w:pStyle w:val="0"/>
        <w:spacing w:before="200" w:line-rule="auto"/>
        <w:ind w:firstLine="540"/>
        <w:jc w:val="both"/>
      </w:pPr>
      <w:r>
        <w:rPr>
          <w:sz w:val="20"/>
        </w:rPr>
        <w:t xml:space="preserve">обеспечение равного доступа инвалидов молодого возраста к профессиональному развитию и трудоустройству.</w:t>
      </w:r>
    </w:p>
    <w:p>
      <w:pPr>
        <w:pStyle w:val="0"/>
        <w:spacing w:before="200" w:line-rule="auto"/>
        <w:ind w:firstLine="540"/>
        <w:jc w:val="both"/>
      </w:pPr>
      <w:r>
        <w:rPr>
          <w:sz w:val="20"/>
        </w:rPr>
        <w:t xml:space="preserve">Для оценки эффективности реализации государственной программы в соответствии с приоритетными направлениями ее реализации применяются следующие целевые показатели (индикаторы):</w:t>
      </w:r>
    </w:p>
    <w:p>
      <w:pPr>
        <w:pStyle w:val="0"/>
        <w:spacing w:before="200" w:line-rule="auto"/>
        <w:ind w:firstLine="540"/>
        <w:jc w:val="both"/>
      </w:pPr>
      <w:r>
        <w:rPr>
          <w:sz w:val="20"/>
        </w:rPr>
        <w:t xml:space="preserve">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w:t>
      </w:r>
    </w:p>
    <w:p>
      <w:pPr>
        <w:pStyle w:val="0"/>
        <w:spacing w:before="200" w:line-rule="auto"/>
        <w:ind w:firstLine="540"/>
        <w:jc w:val="both"/>
      </w:pPr>
      <w:r>
        <w:rPr>
          <w:sz w:val="20"/>
        </w:rPr>
        <w:t xml:space="preserve">доля инвалидов, трудоустроенных органами службы занятости населения Удмуртской Республики, в общем числе инвалидов, обратившихся в органы службы занятости населения Удмуртской Республики.</w:t>
      </w:r>
    </w:p>
    <w:p>
      <w:pPr>
        <w:pStyle w:val="0"/>
        <w:spacing w:before="200" w:line-rule="auto"/>
        <w:ind w:firstLine="540"/>
        <w:jc w:val="both"/>
      </w:pPr>
      <w:r>
        <w:rPr>
          <w:sz w:val="20"/>
        </w:rPr>
        <w:t xml:space="preserve">Для достижения поставленной цели и обеспечения эффективного решения определенных задач государственная программа делится на три подпрограммы:</w:t>
      </w:r>
    </w:p>
    <w:p>
      <w:pPr>
        <w:pStyle w:val="0"/>
        <w:spacing w:before="200" w:line-rule="auto"/>
        <w:ind w:firstLine="540"/>
        <w:jc w:val="both"/>
      </w:pPr>
      <w:hyperlink w:history="0" w:anchor="P132" w:tooltip="Паспорт подпрограммы &quot;Обеспечение условий доступности">
        <w:r>
          <w:rPr>
            <w:sz w:val="20"/>
            <w:color w:val="0000ff"/>
          </w:rPr>
          <w:t xml:space="preserve">подпрограмма</w:t>
        </w:r>
      </w:hyperlink>
      <w:r>
        <w:rPr>
          <w:sz w:val="20"/>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hyperlink w:history="0" w:anchor="P222" w:tooltip="Паспорт подпрограммы &quot;Совершенствование системы комплексной">
        <w:r>
          <w:rPr>
            <w:sz w:val="20"/>
            <w:color w:val="0000ff"/>
          </w:rPr>
          <w:t xml:space="preserve">подпрограмма</w:t>
        </w:r>
      </w:hyperlink>
      <w:r>
        <w:rPr>
          <w:sz w:val="20"/>
        </w:rPr>
        <w:t xml:space="preserve"> "Совершенствование системы комплексной реабилитации и абилитации";</w:t>
      </w:r>
    </w:p>
    <w:p>
      <w:pPr>
        <w:pStyle w:val="0"/>
        <w:spacing w:before="200" w:line-rule="auto"/>
        <w:ind w:firstLine="540"/>
        <w:jc w:val="both"/>
      </w:pPr>
      <w:hyperlink w:history="0" w:anchor="P306" w:tooltip="Паспорт подпрограммы &quot;Сопровождение инвалидов молодого">
        <w:r>
          <w:rPr>
            <w:sz w:val="20"/>
            <w:color w:val="0000ff"/>
          </w:rPr>
          <w:t xml:space="preserve">подпрограмма</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p>
      <w:pPr>
        <w:pStyle w:val="0"/>
        <w:spacing w:before="200" w:line-rule="auto"/>
        <w:ind w:firstLine="540"/>
        <w:jc w:val="both"/>
      </w:pPr>
      <w:r>
        <w:rPr>
          <w:sz w:val="20"/>
        </w:rPr>
        <w:t xml:space="preserve">Целью </w:t>
      </w:r>
      <w:hyperlink w:history="0" w:anchor="P132" w:tooltip="Паспорт подпрограммы &quot;Обеспечение условий доступности">
        <w:r>
          <w:rPr>
            <w:sz w:val="20"/>
            <w:color w:val="0000ff"/>
          </w:rPr>
          <w:t xml:space="preserve">подпрограммы</w:t>
        </w:r>
      </w:hyperlink>
      <w:r>
        <w:rPr>
          <w:sz w:val="20"/>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является повышение уровня доступности приоритетных объектов и услуг в приоритетных сферах жизнедеятельности инвалидов и других МГН в Удмуртской Республике.</w:t>
      </w:r>
    </w:p>
    <w:p>
      <w:pPr>
        <w:pStyle w:val="0"/>
        <w:spacing w:before="200" w:line-rule="auto"/>
        <w:ind w:firstLine="540"/>
        <w:jc w:val="both"/>
      </w:pPr>
      <w:r>
        <w:rPr>
          <w:sz w:val="20"/>
        </w:rPr>
        <w:t xml:space="preserve">В рамках подпрограммы предусматривается решение следующих задач:</w:t>
      </w:r>
    </w:p>
    <w:p>
      <w:pPr>
        <w:pStyle w:val="0"/>
        <w:spacing w:before="200" w:line-rule="auto"/>
        <w:ind w:firstLine="540"/>
        <w:jc w:val="both"/>
      </w:pPr>
      <w:r>
        <w:rPr>
          <w:sz w:val="20"/>
        </w:rPr>
        <w:t xml:space="preserve">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 информации и связи, физической культуры и спорта;</w:t>
      </w:r>
    </w:p>
    <w:p>
      <w:pPr>
        <w:pStyle w:val="0"/>
        <w:spacing w:before="200" w:line-rule="auto"/>
        <w:ind w:firstLine="540"/>
        <w:jc w:val="both"/>
      </w:pPr>
      <w:r>
        <w:rPr>
          <w:sz w:val="20"/>
        </w:rPr>
        <w:t xml:space="preserve">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p>
      <w:pPr>
        <w:pStyle w:val="0"/>
        <w:spacing w:before="200" w:line-rule="auto"/>
        <w:ind w:firstLine="540"/>
        <w:jc w:val="both"/>
      </w:pPr>
      <w:r>
        <w:rPr>
          <w:sz w:val="20"/>
        </w:rPr>
        <w:t xml:space="preserve">информационно-методическое и кадровое обеспечение системы реабилитации и социальной интеграции инвалидов;</w:t>
      </w:r>
    </w:p>
    <w:p>
      <w:pPr>
        <w:pStyle w:val="0"/>
        <w:spacing w:before="200" w:line-rule="auto"/>
        <w:ind w:firstLine="540"/>
        <w:jc w:val="both"/>
      </w:pPr>
      <w:r>
        <w:rPr>
          <w:sz w:val="20"/>
        </w:rPr>
        <w:t xml:space="preserve">формирование условий для просвещенности граждан в вопросах инвалидности и устранения барьеров во взаимоотношениях с другими людьми.</w:t>
      </w:r>
    </w:p>
    <w:p>
      <w:pPr>
        <w:pStyle w:val="0"/>
        <w:spacing w:before="200" w:line-rule="auto"/>
        <w:ind w:firstLine="540"/>
        <w:jc w:val="both"/>
      </w:pPr>
      <w:r>
        <w:rPr>
          <w:sz w:val="20"/>
        </w:rPr>
        <w:t xml:space="preserve">Целью </w:t>
      </w:r>
      <w:hyperlink w:history="0" w:anchor="P222" w:tooltip="Паспорт подпрограммы &quot;Совершенствование системы комплексной">
        <w:r>
          <w:rPr>
            <w:sz w:val="20"/>
            <w:color w:val="0000ff"/>
          </w:rPr>
          <w:t xml:space="preserve">подпрограммы</w:t>
        </w:r>
      </w:hyperlink>
      <w:r>
        <w:rPr>
          <w:sz w:val="20"/>
        </w:rPr>
        <w:t xml:space="preserve"> "Совершенствование системы комплексной реабилитации и абилитации инвалидов" является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Удмуртской Республике.</w:t>
      </w:r>
    </w:p>
    <w:p>
      <w:pPr>
        <w:pStyle w:val="0"/>
        <w:spacing w:before="200" w:line-rule="auto"/>
        <w:ind w:firstLine="540"/>
        <w:jc w:val="both"/>
      </w:pPr>
      <w:r>
        <w:rPr>
          <w:sz w:val="20"/>
        </w:rPr>
        <w:t xml:space="preserve">Для достижения цели данной подпрограммы предусматривается решение следующих задач:</w:t>
      </w:r>
    </w:p>
    <w:p>
      <w:pPr>
        <w:pStyle w:val="0"/>
        <w:spacing w:before="200" w:line-rule="auto"/>
        <w:ind w:firstLine="540"/>
        <w:jc w:val="both"/>
      </w:pPr>
      <w:r>
        <w:rPr>
          <w:sz w:val="20"/>
        </w:rPr>
        <w:t xml:space="preserve">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Удмуртской Республике;</w:t>
      </w:r>
    </w:p>
    <w:p>
      <w:pPr>
        <w:pStyle w:val="0"/>
        <w:spacing w:before="200" w:line-rule="auto"/>
        <w:ind w:firstLine="540"/>
        <w:jc w:val="both"/>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Удмуртской Республике;</w:t>
      </w:r>
    </w:p>
    <w:p>
      <w:pPr>
        <w:pStyle w:val="0"/>
        <w:spacing w:before="200" w:line-rule="auto"/>
        <w:ind w:firstLine="540"/>
        <w:jc w:val="both"/>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Удмуртской Республике;</w:t>
      </w:r>
    </w:p>
    <w:p>
      <w:pPr>
        <w:pStyle w:val="0"/>
        <w:spacing w:before="200" w:line-rule="auto"/>
        <w:ind w:firstLine="540"/>
        <w:jc w:val="both"/>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Удмуртской Республике;</w:t>
      </w:r>
    </w:p>
    <w:p>
      <w:pPr>
        <w:pStyle w:val="0"/>
        <w:spacing w:before="200" w:line-rule="auto"/>
        <w:ind w:firstLine="540"/>
        <w:jc w:val="both"/>
      </w:pPr>
      <w:r>
        <w:rPr>
          <w:sz w:val="20"/>
        </w:rPr>
        <w:t xml:space="preserve">повышение доступности и качества реабилитационных и абилитационных услуг, создание и развитие системы комплексной реабилитации и абилитации инвалидов, в том числе детей-инвалидов, посредством реализации базовых мероприятий программы;</w:t>
      </w:r>
    </w:p>
    <w:p>
      <w:pPr>
        <w:pStyle w:val="0"/>
        <w:spacing w:before="200" w:line-rule="auto"/>
        <w:ind w:firstLine="540"/>
        <w:jc w:val="both"/>
      </w:pPr>
      <w:r>
        <w:rPr>
          <w:sz w:val="20"/>
        </w:rPr>
        <w:t xml:space="preserve">апробация и внедрение методических, методологических, технических, нормативных документов (методики, типовые модели, примерные стандарты, регламенты, положения), направленных на формирование системы комплексной реабилитации и абилитации инвалидов, в том числе детей-инвалидов в Удмуртской Республике;</w:t>
      </w:r>
    </w:p>
    <w:p>
      <w:pPr>
        <w:pStyle w:val="0"/>
        <w:spacing w:before="200" w:line-rule="auto"/>
        <w:ind w:firstLine="540"/>
        <w:jc w:val="both"/>
      </w:pPr>
      <w:r>
        <w:rPr>
          <w:sz w:val="20"/>
        </w:rPr>
        <w:t xml:space="preserve">отработка методов и способов межведомственного взаимодействия в сферах здравоохранения, образования, социальной защиты населения, физической культуры и спорта, культуры, труда и занятости населения (на муниципальном, региональном и межрегиональном уровнях);</w:t>
      </w:r>
    </w:p>
    <w:p>
      <w:pPr>
        <w:pStyle w:val="0"/>
        <w:spacing w:before="200" w:line-rule="auto"/>
        <w:ind w:firstLine="540"/>
        <w:jc w:val="both"/>
      </w:pPr>
      <w:r>
        <w:rPr>
          <w:sz w:val="20"/>
        </w:rPr>
        <w:t xml:space="preserve">отработка модели подготовки к самостоятельному проживанию путем внедрения стационарозамещающих форм и технологий сопровождаемого проживания, сопровождаемой дневной занятости и сопровождаемого трудоустройства.</w:t>
      </w:r>
    </w:p>
    <w:p>
      <w:pPr>
        <w:pStyle w:val="0"/>
        <w:spacing w:before="200" w:line-rule="auto"/>
        <w:ind w:firstLine="540"/>
        <w:jc w:val="both"/>
      </w:pPr>
      <w:r>
        <w:rPr>
          <w:sz w:val="20"/>
        </w:rPr>
        <w:t xml:space="preserve">Целью </w:t>
      </w:r>
      <w:hyperlink w:history="0" w:anchor="P306" w:tooltip="Паспорт подпрограммы &quot;Сопровождение инвалидов молодого">
        <w:r>
          <w:rPr>
            <w:sz w:val="20"/>
            <w:color w:val="0000ff"/>
          </w:rPr>
          <w:t xml:space="preserve">подпрограммы</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 является формирование условий для повышения уровня занятости инвалидов молодого возраста в Удмуртской Республике, а также уровня их профессионального развития.</w:t>
      </w:r>
    </w:p>
    <w:p>
      <w:pPr>
        <w:pStyle w:val="0"/>
        <w:spacing w:before="200" w:line-rule="auto"/>
        <w:ind w:firstLine="540"/>
        <w:jc w:val="both"/>
      </w:pPr>
      <w:r>
        <w:rPr>
          <w:sz w:val="20"/>
        </w:rPr>
        <w:t xml:space="preserve">В рамках подпрограммы предусматривается решение следующих задач:</w:t>
      </w:r>
    </w:p>
    <w:p>
      <w:pPr>
        <w:pStyle w:val="0"/>
        <w:spacing w:before="200" w:line-rule="auto"/>
        <w:ind w:firstLine="540"/>
        <w:jc w:val="both"/>
      </w:pPr>
      <w:r>
        <w:rPr>
          <w:sz w:val="20"/>
        </w:rPr>
        <w:t xml:space="preserve">организация сопровождения при трудоустройстве инвалидов молодого возраста;</w:t>
      </w:r>
    </w:p>
    <w:p>
      <w:pPr>
        <w:pStyle w:val="0"/>
        <w:spacing w:before="200" w:line-rule="auto"/>
        <w:ind w:firstLine="540"/>
        <w:jc w:val="both"/>
      </w:pPr>
      <w:r>
        <w:rPr>
          <w:sz w:val="20"/>
        </w:rPr>
        <w:t xml:space="preserve">создание специальных условий для получения профессионального образования инвалидами молодого возраста;</w:t>
      </w:r>
    </w:p>
    <w:p>
      <w:pPr>
        <w:pStyle w:val="0"/>
        <w:spacing w:before="200" w:line-rule="auto"/>
        <w:ind w:firstLine="540"/>
        <w:jc w:val="both"/>
      </w:pPr>
      <w:r>
        <w:rPr>
          <w:sz w:val="20"/>
        </w:rPr>
        <w:t xml:space="preserve">увеличение числа инвалидов молодого возраста, принятых на обучение по образовательным программам высшего и среднего профессионального образования;</w:t>
      </w:r>
    </w:p>
    <w:p>
      <w:pPr>
        <w:pStyle w:val="0"/>
        <w:spacing w:before="200" w:line-rule="auto"/>
        <w:ind w:firstLine="540"/>
        <w:jc w:val="both"/>
      </w:pPr>
      <w:r>
        <w:rPr>
          <w:sz w:val="20"/>
        </w:rPr>
        <w:t xml:space="preserve">увеличение числа инвалидов молодого возраста, принявших участие в профориентационном консультировании.</w:t>
      </w:r>
    </w:p>
    <w:p>
      <w:pPr>
        <w:pStyle w:val="0"/>
        <w:spacing w:before="200" w:line-rule="auto"/>
        <w:ind w:firstLine="540"/>
        <w:jc w:val="both"/>
      </w:pPr>
      <w:hyperlink w:history="0" w:anchor="P823" w:tooltip="СВЕДЕНИЯ">
        <w:r>
          <w:rPr>
            <w:sz w:val="20"/>
            <w:color w:val="0000ff"/>
          </w:rPr>
          <w:t xml:space="preserve">Сведения</w:t>
        </w:r>
      </w:hyperlink>
      <w:r>
        <w:rPr>
          <w:sz w:val="20"/>
        </w:rPr>
        <w:t xml:space="preserve"> о целевых показателях (индикаторах) государственной программы и их значения приведены в приложении 1 к государственной программе.</w:t>
      </w:r>
    </w:p>
    <w:p>
      <w:pPr>
        <w:pStyle w:val="0"/>
        <w:spacing w:before="200" w:line-rule="auto"/>
        <w:ind w:firstLine="540"/>
        <w:jc w:val="both"/>
      </w:pPr>
      <w:r>
        <w:rPr>
          <w:sz w:val="20"/>
        </w:rPr>
        <w:t xml:space="preserve">Целевые показатели (индикаторы) соответствуют целям и задачам государственной программы. Целевые показатели (индикаторы) </w:t>
      </w:r>
      <w:hyperlink w:history="0" w:anchor="P306" w:tooltip="Паспорт подпрограммы &quot;Сопровождение инвалидов молодого">
        <w:r>
          <w:rPr>
            <w:sz w:val="20"/>
            <w:color w:val="0000ff"/>
          </w:rPr>
          <w:t xml:space="preserve">подпрограммы</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 в целях отражения количественных и качественных характеристик хода реализации подпрограммы сформированы с учетом Типовой </w:t>
      </w:r>
      <w:hyperlink w:history="0" r:id="rId111" w:tooltip="Приказ Минтруда России N 804н, Минпросвещения России N 299, Минобрнауки России N 1154 от 14.12.2018 &quot;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quot; (Зарегистрировано в Минюсте России 26.12.2018 N 53179) ------------ Утратил силу или отменен {КонсультантПлюс}">
        <w:r>
          <w:rPr>
            <w:sz w:val="20"/>
            <w:color w:val="0000ff"/>
          </w:rPr>
          <w:t xml:space="preserve">программы</w:t>
        </w:r>
      </w:hyperlink>
      <w:r>
        <w:rPr>
          <w:sz w:val="20"/>
        </w:rPr>
        <w:t xml:space="preserve">, утвержденной совместным приказом Министерства труда и социальной защиты Российской Федерации, Министерства просвещения Российской Федерации, Министерства образования и науки Российской Федерации от 14 декабря 2018 года N 804н/299/1154.</w:t>
      </w:r>
    </w:p>
    <w:p>
      <w:pPr>
        <w:pStyle w:val="0"/>
        <w:ind w:firstLine="540"/>
        <w:jc w:val="both"/>
      </w:pPr>
      <w:r>
        <w:rPr>
          <w:sz w:val="20"/>
        </w:rPr>
      </w:r>
    </w:p>
    <w:p>
      <w:pPr>
        <w:pStyle w:val="2"/>
        <w:outlineLvl w:val="2"/>
        <w:jc w:val="center"/>
      </w:pPr>
      <w:r>
        <w:rPr>
          <w:sz w:val="20"/>
        </w:rPr>
        <w:t xml:space="preserve">III. Срок реализации государственной программы</w:t>
      </w:r>
    </w:p>
    <w:p>
      <w:pPr>
        <w:pStyle w:val="0"/>
        <w:ind w:firstLine="540"/>
        <w:jc w:val="both"/>
      </w:pPr>
      <w:r>
        <w:rPr>
          <w:sz w:val="20"/>
        </w:rPr>
      </w:r>
    </w:p>
    <w:p>
      <w:pPr>
        <w:pStyle w:val="0"/>
        <w:ind w:firstLine="540"/>
        <w:jc w:val="both"/>
      </w:pPr>
      <w:r>
        <w:rPr>
          <w:sz w:val="20"/>
        </w:rPr>
        <w:t xml:space="preserve">Срок реализации государственной программы: 2017 - 2025 годы.</w:t>
      </w:r>
    </w:p>
    <w:p>
      <w:pPr>
        <w:pStyle w:val="0"/>
        <w:ind w:firstLine="540"/>
        <w:jc w:val="both"/>
      </w:pPr>
      <w:r>
        <w:rPr>
          <w:sz w:val="20"/>
        </w:rPr>
      </w:r>
    </w:p>
    <w:p>
      <w:pPr>
        <w:pStyle w:val="2"/>
        <w:outlineLvl w:val="2"/>
        <w:jc w:val="center"/>
      </w:pPr>
      <w:r>
        <w:rPr>
          <w:sz w:val="20"/>
        </w:rPr>
        <w:t xml:space="preserve">IV. Перечень программных мероприятий</w:t>
      </w:r>
    </w:p>
    <w:p>
      <w:pPr>
        <w:pStyle w:val="0"/>
        <w:ind w:firstLine="540"/>
        <w:jc w:val="both"/>
      </w:pPr>
      <w:r>
        <w:rPr>
          <w:sz w:val="20"/>
        </w:rPr>
      </w:r>
    </w:p>
    <w:p>
      <w:pPr>
        <w:pStyle w:val="0"/>
        <w:ind w:firstLine="540"/>
        <w:jc w:val="both"/>
      </w:pPr>
      <w:r>
        <w:rPr>
          <w:sz w:val="20"/>
        </w:rPr>
        <w:t xml:space="preserve">В рамках государственной программы реализуется комплекс мероприятий, направленных на создание для инвалидов и других МГН доступной и комфортной среды жизнедеятельности. Решение задач государственной программы осуществляется путем реализации мероприятий, направленных на решение задач </w:t>
      </w:r>
      <w:hyperlink w:history="0" w:anchor="P132" w:tooltip="Паспорт подпрограммы &quot;Обеспечение условий доступности">
        <w:r>
          <w:rPr>
            <w:sz w:val="20"/>
            <w:color w:val="0000ff"/>
          </w:rPr>
          <w:t xml:space="preserve">подпрограммы</w:t>
        </w:r>
      </w:hyperlink>
      <w:r>
        <w:rPr>
          <w:sz w:val="20"/>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w:t>
      </w:r>
      <w:hyperlink w:history="0" w:anchor="P222" w:tooltip="Паспорт подпрограммы &quot;Совершенствование системы комплексной">
        <w:r>
          <w:rPr>
            <w:sz w:val="20"/>
            <w:color w:val="0000ff"/>
          </w:rPr>
          <w:t xml:space="preserve">подпрограммы</w:t>
        </w:r>
      </w:hyperlink>
      <w:r>
        <w:rPr>
          <w:sz w:val="20"/>
        </w:rPr>
        <w:t xml:space="preserve"> "Совершенствование системы комплексной реабилитации и абилитации инвалидов" и </w:t>
      </w:r>
      <w:hyperlink w:history="0" w:anchor="P306" w:tooltip="Паспорт подпрограммы &quot;Сопровождение инвалидов молодого">
        <w:r>
          <w:rPr>
            <w:sz w:val="20"/>
            <w:color w:val="0000ff"/>
          </w:rPr>
          <w:t xml:space="preserve">подпрограммы</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p>
      <w:pPr>
        <w:pStyle w:val="0"/>
        <w:spacing w:before="200" w:line-rule="auto"/>
        <w:ind w:firstLine="540"/>
        <w:jc w:val="both"/>
      </w:pPr>
      <w:r>
        <w:rPr>
          <w:sz w:val="20"/>
        </w:rPr>
        <w:t xml:space="preserve">Для решения задачи, связанной с повышением уровня доступности приоритетных объектов и услуг в приоритетных сферах жизнедеятельности инвалидов и других МГН, планируется реализовать следующие мероприятия:</w:t>
      </w:r>
    </w:p>
    <w:p>
      <w:pPr>
        <w:pStyle w:val="0"/>
        <w:spacing w:before="200" w:line-rule="auto"/>
        <w:ind w:firstLine="540"/>
        <w:jc w:val="both"/>
      </w:pPr>
      <w:r>
        <w:rPr>
          <w:sz w:val="20"/>
        </w:rPr>
        <w:t xml:space="preserve">разработка проектно-сметной документации, проведение государственной экспертизы проекта, проведение паспортизации, технический надзор за выполнением строительно-монтажных работ по адаптации организаций с целью доступности для инвалидов (строительство лифтовой шахты и монтаж лифтового оборудования,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переоборудование санитарно-бытовых помещений и др.);</w:t>
      </w:r>
    </w:p>
    <w:p>
      <w:pPr>
        <w:pStyle w:val="0"/>
        <w:spacing w:before="200" w:line-rule="auto"/>
        <w:ind w:firstLine="540"/>
        <w:jc w:val="both"/>
      </w:pPr>
      <w:r>
        <w:rPr>
          <w:sz w:val="20"/>
        </w:rPr>
        <w:t xml:space="preserve">создание в дошкольных образовательных, общеобразовательных организациях, организациях дополнительного образования детей универсальной безбарьерной среды, позволяющей обеспечить полноценную интеграцию детей-инвалидов с обществом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переоборудование санитарно-бытовых помещений и другие), приобретение специального учебного, реабилитационного, компьютерного оборудования, автотранспорта для перевозки детей-инвалидов;</w:t>
      </w:r>
    </w:p>
    <w:p>
      <w:pPr>
        <w:pStyle w:val="0"/>
        <w:spacing w:before="200" w:line-rule="auto"/>
        <w:ind w:firstLine="540"/>
        <w:jc w:val="both"/>
      </w:pPr>
      <w:r>
        <w:rPr>
          <w:sz w:val="20"/>
        </w:rPr>
        <w:t xml:space="preserve">адаптация медицинских организаций, организаций занятости, культуры, социального обслуживания граждан, спорта с целью доступности для инвалидов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и др.);</w:t>
      </w:r>
    </w:p>
    <w:p>
      <w:pPr>
        <w:pStyle w:val="0"/>
        <w:spacing w:before="200" w:line-rule="auto"/>
        <w:ind w:firstLine="540"/>
        <w:jc w:val="both"/>
      </w:pPr>
      <w:r>
        <w:rPr>
          <w:sz w:val="20"/>
        </w:rPr>
        <w:t xml:space="preserve">адаптация спортивных объектов с учетом доступности для инвалидов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приобретение специализированного спортивного инвентаря, тренажеров, переоборудование санитарно-бытовых помещений и др.);</w:t>
      </w:r>
    </w:p>
    <w:p>
      <w:pPr>
        <w:pStyle w:val="0"/>
        <w:spacing w:before="200" w:line-rule="auto"/>
        <w:ind w:firstLine="540"/>
        <w:jc w:val="both"/>
      </w:pPr>
      <w:r>
        <w:rPr>
          <w:sz w:val="20"/>
        </w:rPr>
        <w:t xml:space="preserve">оборудование пешеходных и транспортных коммуникаций, остановок общественного пассажирского транспорта (установка пандусов, средств ориентации, тактильной плитки, занижение бордюрного камня, приобретение специализированного электрического транспорта общего пользования и др.);</w:t>
      </w:r>
    </w:p>
    <w:p>
      <w:pPr>
        <w:pStyle w:val="0"/>
        <w:spacing w:before="200" w:line-rule="auto"/>
        <w:ind w:firstLine="540"/>
        <w:jc w:val="both"/>
      </w:pPr>
      <w:r>
        <w:rPr>
          <w:sz w:val="20"/>
        </w:rPr>
        <w:t xml:space="preserve">оснащение специальным оборудованием зданий государственных органов для удобства и комфорта мест оказания государственных услуг инвалидам (установка подъемного устройства в здании Министерства социальной политики и труда Удмуртской Республики по адресу: г. Ижевск, ул. Ломоносова, д. 5, в том числе проведение государственной экспертизы проекта, авторский и технический надзор за выполнением строительно-монтажных работ, приобретение и монтаж лифтового оборудования, подъемных устройств, информационных табло с тактильной пространственно-рельефной информацией, переоборудование санитарно-бытовых помещений и др.) и автотранспортом;</w:t>
      </w:r>
    </w:p>
    <w:p>
      <w:pPr>
        <w:pStyle w:val="0"/>
        <w:spacing w:before="200" w:line-rule="auto"/>
        <w:ind w:firstLine="540"/>
        <w:jc w:val="both"/>
      </w:pPr>
      <w:r>
        <w:rPr>
          <w:sz w:val="20"/>
        </w:rPr>
        <w:t xml:space="preserve">размещение аудио- и видеоматериалов по вопросам формирования доступной среды и реабилитации инвалидов на республиканских теле- и (или) радиоканалах;</w:t>
      </w:r>
    </w:p>
    <w:p>
      <w:pPr>
        <w:pStyle w:val="0"/>
        <w:spacing w:before="200" w:line-rule="auto"/>
        <w:ind w:firstLine="540"/>
        <w:jc w:val="both"/>
      </w:pPr>
      <w:r>
        <w:rPr>
          <w:sz w:val="20"/>
        </w:rPr>
        <w:t xml:space="preserve">поддержка организаций спортивной направленности по адаптивной физической культуре и спорту;</w:t>
      </w:r>
    </w:p>
    <w:p>
      <w:pPr>
        <w:pStyle w:val="0"/>
        <w:spacing w:before="200" w:line-rule="auto"/>
        <w:ind w:firstLine="540"/>
        <w:jc w:val="both"/>
      </w:pPr>
      <w:r>
        <w:rPr>
          <w:sz w:val="20"/>
        </w:rPr>
        <w:t xml:space="preserve">реконструкция филиала автономного учреждения социального обслуживания Удмуртской Республики "Республиканский реабилитационный центр для детей и подростков с ограниченными возможностями" в г. Глазове" по адресу: Удмуртская Республика, г. Глазов, ул. Советская, д. 50.</w:t>
      </w:r>
    </w:p>
    <w:p>
      <w:pPr>
        <w:pStyle w:val="0"/>
        <w:spacing w:before="200" w:line-rule="auto"/>
        <w:ind w:firstLine="540"/>
        <w:jc w:val="both"/>
      </w:pPr>
      <w:r>
        <w:rPr>
          <w:sz w:val="20"/>
        </w:rPr>
        <w:t xml:space="preserve">Для решения задач, связанных с повышением доступности и качества реабилитационных услуг (развитие системы реабилитации и социальной интеграции инвалидов), планируется реализовать следующие мероприятия:</w:t>
      </w:r>
    </w:p>
    <w:p>
      <w:pPr>
        <w:pStyle w:val="0"/>
        <w:spacing w:before="200" w:line-rule="auto"/>
        <w:ind w:firstLine="540"/>
        <w:jc w:val="both"/>
      </w:pPr>
      <w:r>
        <w:rPr>
          <w:sz w:val="20"/>
        </w:rPr>
        <w:t xml:space="preserve">обеспечение организаций культуры (музеи, театры, выставочные залы, библиотеки) оборудованием, адаптированным для инвалидов (описание объектов искусства шрифтом Брайля, голосовое дублирование, индивидуальные беспроводные устройства, компьютеры с экранным доступом для инвалидов по зрению);</w:t>
      </w:r>
    </w:p>
    <w:p>
      <w:pPr>
        <w:pStyle w:val="0"/>
        <w:spacing w:before="200" w:line-rule="auto"/>
        <w:ind w:firstLine="540"/>
        <w:jc w:val="both"/>
      </w:pPr>
      <w:r>
        <w:rPr>
          <w:sz w:val="20"/>
        </w:rPr>
        <w:t xml:space="preserve">оснащение специализированным оборудованием, в том числе реабилитационным, техническими средствами реабилитации организаций социального обслуживания;</w:t>
      </w:r>
    </w:p>
    <w:p>
      <w:pPr>
        <w:pStyle w:val="0"/>
        <w:spacing w:before="200" w:line-rule="auto"/>
        <w:ind w:firstLine="540"/>
        <w:jc w:val="both"/>
      </w:pPr>
      <w:r>
        <w:rPr>
          <w:sz w:val="20"/>
        </w:rPr>
        <w:t xml:space="preserve">работа службы "Социальное такси" в городах Удмуртской Республики;</w:t>
      </w:r>
    </w:p>
    <w:p>
      <w:pPr>
        <w:pStyle w:val="0"/>
        <w:spacing w:before="200" w:line-rule="auto"/>
        <w:ind w:firstLine="540"/>
        <w:jc w:val="both"/>
      </w:pPr>
      <w:r>
        <w:rPr>
          <w:sz w:val="20"/>
        </w:rPr>
        <w:t xml:space="preserve">поддержка программ развития общественных организаций, деятельность которых направлена на развитие видов спорта, включенных в программу паралимпийских и сурдлимпийских игр;</w:t>
      </w:r>
    </w:p>
    <w:p>
      <w:pPr>
        <w:pStyle w:val="0"/>
        <w:spacing w:before="200" w:line-rule="auto"/>
        <w:ind w:firstLine="540"/>
        <w:jc w:val="both"/>
      </w:pPr>
      <w:r>
        <w:rPr>
          <w:sz w:val="20"/>
        </w:rPr>
        <w:t xml:space="preserve">создание единой базы персонифицированного учета инвалидов в Удмуртской Республике, формирование и обновление карты доступности объектов и услуг для инвалидов и МГН;</w:t>
      </w:r>
    </w:p>
    <w:p>
      <w:pPr>
        <w:pStyle w:val="0"/>
        <w:spacing w:before="200" w:line-rule="auto"/>
        <w:ind w:firstLine="540"/>
        <w:jc w:val="both"/>
      </w:pPr>
      <w:r>
        <w:rPr>
          <w:sz w:val="20"/>
        </w:rPr>
        <w:t xml:space="preserve">создание и сопровождение диспетчерской службы для инвалидов по слуху.</w:t>
      </w:r>
    </w:p>
    <w:p>
      <w:pPr>
        <w:pStyle w:val="0"/>
        <w:spacing w:before="200" w:line-rule="auto"/>
        <w:ind w:firstLine="540"/>
        <w:jc w:val="both"/>
      </w:pPr>
      <w:r>
        <w:rPr>
          <w:sz w:val="20"/>
        </w:rPr>
        <w:t xml:space="preserve">Мероприятия, направленные на информационно-методическое и кадровое обеспечение системы реабилитации и социальной интеграции инвалидов, включают:</w:t>
      </w:r>
    </w:p>
    <w:p>
      <w:pPr>
        <w:pStyle w:val="0"/>
        <w:spacing w:before="200" w:line-rule="auto"/>
        <w:ind w:firstLine="540"/>
        <w:jc w:val="both"/>
      </w:pPr>
      <w:r>
        <w:rPr>
          <w:sz w:val="20"/>
        </w:rPr>
        <w:t xml:space="preserve">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нарушением слуха и зрения (слепоглухих), в том числе тифлокомментаторов;</w:t>
      </w:r>
    </w:p>
    <w:p>
      <w:pPr>
        <w:pStyle w:val="0"/>
        <w:spacing w:before="200" w:line-rule="auto"/>
        <w:ind w:firstLine="540"/>
        <w:jc w:val="both"/>
      </w:pPr>
      <w:r>
        <w:rPr>
          <w:sz w:val="20"/>
        </w:rPr>
        <w:t xml:space="preserve">организацию и проведение республиканских научно-практических конференций, семинаров по проблемам реабилитации и социальной поддержки инвалидов и детей-инвалидов, формирования доступной среды, а также участие во всероссийских конференциях, семинарах по данной проблематике;</w:t>
      </w:r>
    </w:p>
    <w:p>
      <w:pPr>
        <w:pStyle w:val="0"/>
        <w:spacing w:before="200" w:line-rule="auto"/>
        <w:ind w:firstLine="540"/>
        <w:jc w:val="both"/>
      </w:pPr>
      <w:r>
        <w:rPr>
          <w:sz w:val="20"/>
        </w:rPr>
        <w:t xml:space="preserve">обучение (подготовка, переподготовка, повышение квалификации) специалистов организаций спортивной направленности по адаптивной физической культуре и адаптивному спорту среди инвалидов (в том числе детей-инвалидов);</w:t>
      </w:r>
    </w:p>
    <w:p>
      <w:pPr>
        <w:pStyle w:val="0"/>
        <w:spacing w:before="200" w:line-rule="auto"/>
        <w:ind w:firstLine="540"/>
        <w:jc w:val="both"/>
      </w:pPr>
      <w:r>
        <w:rPr>
          <w:sz w:val="20"/>
        </w:rPr>
        <w:t xml:space="preserve">организацию и проведение общественно-просветительских кампаний по распространению идей, принципов и средств формирования доступной среды, подготовку и публикацию учебных, информационных, справочных, методических пособий, руководств по формированию доступной среды.</w:t>
      </w:r>
    </w:p>
    <w:p>
      <w:pPr>
        <w:pStyle w:val="0"/>
        <w:spacing w:before="200" w:line-rule="auto"/>
        <w:ind w:firstLine="540"/>
        <w:jc w:val="both"/>
      </w:pPr>
      <w:r>
        <w:rPr>
          <w:sz w:val="20"/>
        </w:rPr>
        <w:t xml:space="preserve">Для преодоления социальной разобщенности в обществе и формирования позитивного отношения к проблемам инвалидов и к проблеме обеспечения доступной среды жизнедеятельности для инвалидов и других МГН планируется реализовать следующие мероприятия:</w:t>
      </w:r>
    </w:p>
    <w:p>
      <w:pPr>
        <w:pStyle w:val="0"/>
        <w:spacing w:before="200" w:line-rule="auto"/>
        <w:ind w:firstLine="540"/>
        <w:jc w:val="both"/>
      </w:pPr>
      <w:r>
        <w:rPr>
          <w:sz w:val="20"/>
        </w:rPr>
        <w:t xml:space="preserve">создание детской открытой игровой площадки, адаптированной для детей-инвалидов, в том числе разработка проектно-сметной документации;</w:t>
      </w:r>
    </w:p>
    <w:p>
      <w:pPr>
        <w:pStyle w:val="0"/>
        <w:spacing w:before="200" w:line-rule="auto"/>
        <w:ind w:firstLine="540"/>
        <w:jc w:val="both"/>
      </w:pPr>
      <w:r>
        <w:rPr>
          <w:sz w:val="20"/>
        </w:rPr>
        <w:t xml:space="preserve">организация субтитрирования и сурдоперевода региональных телевизионных передач;</w:t>
      </w:r>
    </w:p>
    <w:p>
      <w:pPr>
        <w:pStyle w:val="0"/>
        <w:spacing w:before="200" w:line-rule="auto"/>
        <w:ind w:firstLine="540"/>
        <w:jc w:val="both"/>
      </w:pPr>
      <w:r>
        <w:rPr>
          <w:sz w:val="20"/>
        </w:rPr>
        <w:t xml:space="preserve">проведение совместных мероприятий инвалидов и их сверстников, не имеющих группу инвалидности (фестивали, конкурсы, выставки, спартакиады, молодежные лагеря, форумы и др.);</w:t>
      </w:r>
    </w:p>
    <w:p>
      <w:pPr>
        <w:pStyle w:val="0"/>
        <w:spacing w:before="200" w:line-rule="auto"/>
        <w:ind w:firstLine="540"/>
        <w:jc w:val="both"/>
      </w:pPr>
      <w:r>
        <w:rPr>
          <w:sz w:val="20"/>
        </w:rPr>
        <w:t xml:space="preserve">организация взаимодействия с коммерческими организациями, осуществляющими деятельность по организации отдыха и развлечений, спорта и культуры, в части обеспечения закупки оборудования, необходимого для осуществления кинопоказов с подготовленным субтитрированием и тифлокомментированием;</w:t>
      </w:r>
    </w:p>
    <w:p>
      <w:pPr>
        <w:pStyle w:val="0"/>
        <w:spacing w:before="200" w:line-rule="auto"/>
        <w:ind w:firstLine="540"/>
        <w:jc w:val="both"/>
      </w:pPr>
      <w:r>
        <w:rPr>
          <w:sz w:val="20"/>
        </w:rPr>
        <w:t xml:space="preserve">проведение мероприятий, посвященных Международному дню инвалидов.</w:t>
      </w:r>
    </w:p>
    <w:p>
      <w:pPr>
        <w:pStyle w:val="0"/>
        <w:spacing w:before="200" w:line-rule="auto"/>
        <w:ind w:firstLine="540"/>
        <w:jc w:val="both"/>
      </w:pPr>
      <w:r>
        <w:rPr>
          <w:sz w:val="20"/>
        </w:rPr>
        <w:t xml:space="preserve">В рамках </w:t>
      </w:r>
      <w:hyperlink w:history="0" w:anchor="P222" w:tooltip="Паспорт подпрограммы &quot;Совершенствование системы комплексной">
        <w:r>
          <w:rPr>
            <w:sz w:val="20"/>
            <w:color w:val="0000ff"/>
          </w:rPr>
          <w:t xml:space="preserve">подпрограммы</w:t>
        </w:r>
      </w:hyperlink>
      <w:r>
        <w:rPr>
          <w:sz w:val="20"/>
        </w:rPr>
        <w:t xml:space="preserve"> "Совершенствование системы комплексной реабилитации и абилитации" планируется реализовать следующие мероприятия:</w:t>
      </w:r>
    </w:p>
    <w:p>
      <w:pPr>
        <w:pStyle w:val="0"/>
        <w:spacing w:before="200" w:line-rule="auto"/>
        <w:ind w:firstLine="540"/>
        <w:jc w:val="both"/>
      </w:pPr>
      <w:r>
        <w:rPr>
          <w:sz w:val="20"/>
        </w:rPr>
        <w:t xml:space="preserve">с целью создания в Удмуртской Республике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 в субъекте Российской Федерации:</w:t>
      </w:r>
    </w:p>
    <w:p>
      <w:pPr>
        <w:pStyle w:val="0"/>
        <w:spacing w:before="200" w:line-rule="auto"/>
        <w:ind w:firstLine="540"/>
        <w:jc w:val="both"/>
      </w:pPr>
      <w:r>
        <w:rPr>
          <w:sz w:val="20"/>
        </w:rPr>
        <w:t xml:space="preserve">адаптация объектов профессионального образования с целью обеспечения доступности для инвалидов;</w:t>
      </w:r>
    </w:p>
    <w:p>
      <w:pPr>
        <w:pStyle w:val="0"/>
        <w:spacing w:before="200" w:line-rule="auto"/>
        <w:ind w:firstLine="540"/>
        <w:jc w:val="both"/>
      </w:pPr>
      <w:r>
        <w:rPr>
          <w:sz w:val="20"/>
        </w:rPr>
        <w:t xml:space="preserve">с целью организации межведомственной системы профилактики детской инвалидности путем развития службы раннего вмешательства:</w:t>
      </w:r>
    </w:p>
    <w:p>
      <w:pPr>
        <w:pStyle w:val="0"/>
        <w:spacing w:before="200" w:line-rule="auto"/>
        <w:ind w:firstLine="540"/>
        <w:jc w:val="both"/>
      </w:pPr>
      <w:r>
        <w:rPr>
          <w:sz w:val="20"/>
        </w:rPr>
        <w:t xml:space="preserve">оснащение реабилитационным оборудованием реабилитационных центров (отделений) для детей и подростков с ограниченными возможностями;</w:t>
      </w:r>
    </w:p>
    <w:p>
      <w:pPr>
        <w:pStyle w:val="0"/>
        <w:spacing w:before="200" w:line-rule="auto"/>
        <w:ind w:firstLine="540"/>
        <w:jc w:val="both"/>
      </w:pPr>
      <w:r>
        <w:rPr>
          <w:sz w:val="20"/>
        </w:rPr>
        <w:t xml:space="preserve">оснащение медицинским, реабилитационным оборудованием медицинских организаций;</w:t>
      </w:r>
    </w:p>
    <w:p>
      <w:pPr>
        <w:pStyle w:val="0"/>
        <w:spacing w:before="200" w:line-rule="auto"/>
        <w:ind w:firstLine="540"/>
        <w:jc w:val="both"/>
      </w:pPr>
      <w:r>
        <w:rPr>
          <w:sz w:val="20"/>
        </w:rPr>
        <w:t xml:space="preserve">организация обучения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w:t>
      </w:r>
    </w:p>
    <w:p>
      <w:pPr>
        <w:pStyle w:val="0"/>
        <w:spacing w:before="200" w:line-rule="auto"/>
        <w:ind w:firstLine="540"/>
        <w:jc w:val="both"/>
      </w:pPr>
      <w:r>
        <w:rPr>
          <w:sz w:val="20"/>
        </w:rPr>
        <w:t xml:space="preserve">организация межведомственного взаимодействия и профессионального сотрудничества в ранней коррекционной и реабилитационной работе с детьми-инвалидами, детьми с ограниченными возможностями здоровья и семьями, их воспитывающими;</w:t>
      </w:r>
    </w:p>
    <w:p>
      <w:pPr>
        <w:pStyle w:val="0"/>
        <w:spacing w:before="200" w:line-rule="auto"/>
        <w:ind w:firstLine="540"/>
        <w:jc w:val="both"/>
      </w:pPr>
      <w:r>
        <w:rPr>
          <w:sz w:val="20"/>
        </w:rPr>
        <w:t xml:space="preserve">с целью определения потребности инвалидов, в том числе детей-инвалидов, в реабилитационных и абилитационных услугах, услугах ранней помощи в Удмуртской Республике:</w:t>
      </w:r>
    </w:p>
    <w:p>
      <w:pPr>
        <w:pStyle w:val="0"/>
        <w:spacing w:before="200" w:line-rule="auto"/>
        <w:ind w:firstLine="540"/>
        <w:jc w:val="both"/>
      </w:pPr>
      <w:r>
        <w:rPr>
          <w:sz w:val="20"/>
        </w:rPr>
        <w:t xml:space="preserve">организация основных направлений реабилитации и абилитации инвалидов, в том числе детей-инвалидов;</w:t>
      </w:r>
    </w:p>
    <w:p>
      <w:pPr>
        <w:pStyle w:val="0"/>
        <w:spacing w:before="200" w:line-rule="auto"/>
        <w:ind w:firstLine="540"/>
        <w:jc w:val="both"/>
      </w:pPr>
      <w:r>
        <w:rPr>
          <w:sz w:val="20"/>
        </w:rPr>
        <w:t xml:space="preserve">организация социальной занятости инвалидов трудоспособного возраста;</w:t>
      </w:r>
    </w:p>
    <w:p>
      <w:pPr>
        <w:pStyle w:val="0"/>
        <w:spacing w:before="200" w:line-rule="auto"/>
        <w:ind w:firstLine="540"/>
        <w:jc w:val="both"/>
      </w:pPr>
      <w:r>
        <w:rPr>
          <w:sz w:val="20"/>
        </w:rPr>
        <w:t xml:space="preserve">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p>
      <w:pPr>
        <w:pStyle w:val="0"/>
        <w:spacing w:before="200" w:line-rule="auto"/>
        <w:ind w:firstLine="540"/>
        <w:jc w:val="both"/>
      </w:pPr>
      <w:r>
        <w:rPr>
          <w:sz w:val="20"/>
        </w:rPr>
        <w:t xml:space="preserve">разработка и внедрение технологий комплексной диагностики ребенка в раннем возрасте, формирование модели выявление детей, нуждающихся в ранней помощи и сопровождении;</w:t>
      </w:r>
    </w:p>
    <w:p>
      <w:pPr>
        <w:pStyle w:val="0"/>
        <w:spacing w:before="200" w:line-rule="auto"/>
        <w:ind w:firstLine="540"/>
        <w:jc w:val="both"/>
      </w:pPr>
      <w:r>
        <w:rPr>
          <w:sz w:val="20"/>
        </w:rPr>
        <w:t xml:space="preserve">организация и проведение мониторинга развития системы ранней помощи;</w:t>
      </w:r>
    </w:p>
    <w:p>
      <w:pPr>
        <w:pStyle w:val="0"/>
        <w:spacing w:before="200" w:line-rule="auto"/>
        <w:ind w:firstLine="540"/>
        <w:jc w:val="both"/>
      </w:pPr>
      <w:r>
        <w:rPr>
          <w:sz w:val="20"/>
        </w:rPr>
        <w:t xml:space="preserve">организация своевременного выявления детей с ограниченными возможностями здоровья, детей с риском развития инвалидности, организация оказания ранней помощи и сопровождения;</w:t>
      </w:r>
    </w:p>
    <w:p>
      <w:pPr>
        <w:pStyle w:val="0"/>
        <w:spacing w:before="200" w:line-rule="auto"/>
        <w:ind w:firstLine="540"/>
        <w:jc w:val="both"/>
      </w:pPr>
      <w:r>
        <w:rPr>
          <w:sz w:val="20"/>
        </w:rPr>
        <w:t xml:space="preserve">мониторинг нуждаемости граждан, страдающих психическими расстройствами, в сопровождаемом проживании;</w:t>
      </w:r>
    </w:p>
    <w:p>
      <w:pPr>
        <w:pStyle w:val="0"/>
        <w:spacing w:before="200" w:line-rule="auto"/>
        <w:ind w:firstLine="540"/>
        <w:jc w:val="both"/>
      </w:pPr>
      <w:r>
        <w:rPr>
          <w:sz w:val="20"/>
        </w:rPr>
        <w:t xml:space="preserve">организация сопровождаемого проживания инвалидов, включая организацию дневной занятости и трудовой деятельности, социализацию инвалидов с ментальными нарушениями и психическими расстройствами;</w:t>
      </w:r>
    </w:p>
    <w:p>
      <w:pPr>
        <w:pStyle w:val="0"/>
        <w:spacing w:before="200" w:line-rule="auto"/>
        <w:ind w:firstLine="540"/>
        <w:jc w:val="both"/>
      </w:pPr>
      <w:r>
        <w:rPr>
          <w:sz w:val="20"/>
        </w:rPr>
        <w:t xml:space="preserve">внедрение модели сопровождаемого проживания в комплексных центрах социального обслуживания Удмуртской Республики;</w:t>
      </w:r>
    </w:p>
    <w:p>
      <w:pPr>
        <w:pStyle w:val="0"/>
        <w:spacing w:before="200" w:line-rule="auto"/>
        <w:ind w:firstLine="540"/>
        <w:jc w:val="both"/>
      </w:pPr>
      <w:r>
        <w:rPr>
          <w:sz w:val="20"/>
        </w:rPr>
        <w:t xml:space="preserve">с целью формирования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Удмуртской Республике:</w:t>
      </w:r>
    </w:p>
    <w:p>
      <w:pPr>
        <w:pStyle w:val="0"/>
        <w:spacing w:before="200" w:line-rule="auto"/>
        <w:ind w:firstLine="540"/>
        <w:jc w:val="both"/>
      </w:pPr>
      <w:r>
        <w:rPr>
          <w:sz w:val="20"/>
        </w:rPr>
        <w:t xml:space="preserve">организация сопровождаемого содействия занятости инвалидов с учетом стойких нарушений функций организма и ограничений жизнедеятельности;</w:t>
      </w:r>
    </w:p>
    <w:p>
      <w:pPr>
        <w:pStyle w:val="0"/>
        <w:spacing w:before="200" w:line-rule="auto"/>
        <w:ind w:firstLine="540"/>
        <w:jc w:val="both"/>
      </w:pPr>
      <w:r>
        <w:rPr>
          <w:sz w:val="20"/>
        </w:rPr>
        <w:t xml:space="preserve">организация взаимодействия федеральных государственных организаций медико-социальной экспертизы, органов службы занятости и органов социальной защиты населения по трудоустройству инвалидов;</w:t>
      </w:r>
    </w:p>
    <w:p>
      <w:pPr>
        <w:pStyle w:val="0"/>
        <w:spacing w:before="200" w:line-rule="auto"/>
        <w:ind w:firstLine="540"/>
        <w:jc w:val="both"/>
      </w:pPr>
      <w:r>
        <w:rPr>
          <w:sz w:val="20"/>
        </w:rPr>
        <w:t xml:space="preserve">с целью формирования и поддержания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Удмуртской Республике:</w:t>
      </w:r>
    </w:p>
    <w:p>
      <w:pPr>
        <w:pStyle w:val="0"/>
        <w:spacing w:before="200" w:line-rule="auto"/>
        <w:ind w:firstLine="540"/>
        <w:jc w:val="both"/>
      </w:pPr>
      <w:r>
        <w:rPr>
          <w:sz w:val="20"/>
        </w:rPr>
        <w:t xml:space="preserve">мониторинг действующих нормативных правовых актов по организации системы комплексной реабилитации и абилитации инвалидов, в том числе детей-инвалидов, системы ранней помощи, сопровождаемого проживания инвалидов, подготовка предложений по разработке дополнительных документов;</w:t>
      </w:r>
    </w:p>
    <w:p>
      <w:pPr>
        <w:pStyle w:val="0"/>
        <w:spacing w:before="200" w:line-rule="auto"/>
        <w:ind w:firstLine="540"/>
        <w:jc w:val="both"/>
      </w:pPr>
      <w:r>
        <w:rPr>
          <w:sz w:val="20"/>
        </w:rPr>
        <w:t xml:space="preserve">подготовка и принятие нормативных правовых актов по организации системы комплексной реабилитации и абилитации инвалидов, в том числе детей-инвалидов, системы ранней помощи, сопровождаемого проживания инвалидов в Удмуртской Республике;</w:t>
      </w:r>
    </w:p>
    <w:p>
      <w:pPr>
        <w:pStyle w:val="0"/>
        <w:spacing w:before="200" w:line-rule="auto"/>
        <w:ind w:firstLine="540"/>
        <w:jc w:val="both"/>
      </w:pPr>
      <w:r>
        <w:rPr>
          <w:sz w:val="20"/>
        </w:rPr>
        <w:t xml:space="preserve">внедрение и апробация современных методических, методологических, технических документов (типовая программа комплексной реабилитации, методики, примерные стандарты, регламенты, положения), направленных на развитие системы комплексной реабилитации и абилитации инвалидов, в том числе детей-инвалидов, системы ранней помощи, сопровождаемого проживания инвалидов;</w:t>
      </w:r>
    </w:p>
    <w:p>
      <w:pPr>
        <w:pStyle w:val="0"/>
        <w:spacing w:before="200" w:line-rule="auto"/>
        <w:ind w:firstLine="540"/>
        <w:jc w:val="both"/>
      </w:pPr>
      <w:r>
        <w:rPr>
          <w:sz w:val="20"/>
        </w:rPr>
        <w:t xml:space="preserve">с целью формирования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Удмуртской Республике:</w:t>
      </w:r>
    </w:p>
    <w:p>
      <w:pPr>
        <w:pStyle w:val="0"/>
        <w:spacing w:before="200" w:line-rule="auto"/>
        <w:ind w:firstLine="540"/>
        <w:jc w:val="both"/>
      </w:pPr>
      <w:r>
        <w:rPr>
          <w:sz w:val="20"/>
        </w:rPr>
        <w:t xml:space="preserve">организация работы центров проката технических средств реабилитации для инвалидов, в том числе для детей-инвалидов;</w:t>
      </w:r>
    </w:p>
    <w:p>
      <w:pPr>
        <w:pStyle w:val="0"/>
        <w:spacing w:before="200" w:line-rule="auto"/>
        <w:ind w:firstLine="540"/>
        <w:jc w:val="both"/>
      </w:pPr>
      <w:r>
        <w:rPr>
          <w:sz w:val="20"/>
        </w:rPr>
        <w:t xml:space="preserve">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 в том числе обучение слепоглухих инвалидов пользованию вспомогательными средствами для коммуникации и информации;</w:t>
      </w:r>
    </w:p>
    <w:p>
      <w:pPr>
        <w:pStyle w:val="0"/>
        <w:spacing w:before="200" w:line-rule="auto"/>
        <w:ind w:firstLine="540"/>
        <w:jc w:val="both"/>
      </w:pPr>
      <w:r>
        <w:rPr>
          <w:sz w:val="20"/>
        </w:rPr>
        <w:t xml:space="preserve">организация обучения (профессиональная переподготовка, повышение квалификации) специалистов, предоставляющих услуги реабилитации и абилитации инвалидов, в том числе детей-инвалидов, сопровождаемого проживания, ранней помощи;</w:t>
      </w:r>
    </w:p>
    <w:p>
      <w:pPr>
        <w:pStyle w:val="0"/>
        <w:spacing w:before="200" w:line-rule="auto"/>
        <w:ind w:firstLine="540"/>
        <w:jc w:val="both"/>
      </w:pPr>
      <w:r>
        <w:rPr>
          <w:sz w:val="20"/>
        </w:rPr>
        <w:t xml:space="preserve">оснащение организаций, осуществляющих социальную и профессиональную реабилитацию инвалидов, в том числе детей-инвалидов, реабилитационным оборудованием;</w:t>
      </w:r>
    </w:p>
    <w:p>
      <w:pPr>
        <w:pStyle w:val="0"/>
        <w:spacing w:before="200" w:line-rule="auto"/>
        <w:ind w:firstLine="540"/>
        <w:jc w:val="both"/>
      </w:pPr>
      <w:r>
        <w:rPr>
          <w:sz w:val="20"/>
        </w:rPr>
        <w:t xml:space="preserve">оснащение организаций социального обслуживания мебелью и бытовой техникой для социально-средовой и социально-бытовой реабилитации в условиях сопровождаемого проживания;</w:t>
      </w:r>
    </w:p>
    <w:p>
      <w:pPr>
        <w:pStyle w:val="0"/>
        <w:spacing w:before="200" w:line-rule="auto"/>
        <w:ind w:firstLine="540"/>
        <w:jc w:val="both"/>
      </w:pPr>
      <w:r>
        <w:rPr>
          <w:sz w:val="20"/>
        </w:rPr>
        <w:t xml:space="preserve">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p>
      <w:pPr>
        <w:pStyle w:val="0"/>
        <w:spacing w:before="200" w:line-rule="auto"/>
        <w:ind w:firstLine="540"/>
        <w:jc w:val="both"/>
      </w:pPr>
      <w:r>
        <w:rPr>
          <w:sz w:val="20"/>
        </w:rPr>
        <w:t xml:space="preserve">взаимодействие с добровольческими (волонтерскими) организациями, которые могут быть привлечены к организации предоставления реабилитационных и абилитационных услуг, услуг ранней помощи, сопровождения в Удмуртской Республике в рамках обеспечения мероприятий по повышению удобства и комфортности их предоставления, с целью вовлечения добровольческих (волонтерских) организаций в формирование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проведение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 в том числе детям-инвалидам, государственных и муниципальных услуг и выполнения государственных и муниципальных функций;</w:t>
      </w:r>
    </w:p>
    <w:p>
      <w:pPr>
        <w:pStyle w:val="0"/>
        <w:spacing w:before="200" w:line-rule="auto"/>
        <w:ind w:firstLine="540"/>
        <w:jc w:val="both"/>
      </w:pPr>
      <w:r>
        <w:rPr>
          <w:sz w:val="20"/>
        </w:rPr>
        <w:t xml:space="preserve">оснащение реабилитационным оборудованием организаций и реабилитационных центров (отделений) для оказания услуг ранней помощи детям-инвалидам и детям с ограниченными возможностями здоровья в возрасте от 0 до 3 лет;</w:t>
      </w:r>
    </w:p>
    <w:p>
      <w:pPr>
        <w:pStyle w:val="0"/>
        <w:spacing w:before="200" w:line-rule="auto"/>
        <w:ind w:firstLine="540"/>
        <w:jc w:val="both"/>
      </w:pPr>
      <w:r>
        <w:rPr>
          <w:sz w:val="20"/>
        </w:rPr>
        <w:t xml:space="preserve">внедрение примерной модели межведомственного взаимодействия организаций, обеспечивающей реализацию ранней помощи, преемственность в работе с инвалидами, в том числе с детьми-инвалидами, и их сопровождение;</w:t>
      </w:r>
    </w:p>
    <w:p>
      <w:pPr>
        <w:pStyle w:val="0"/>
        <w:spacing w:before="200" w:line-rule="auto"/>
        <w:ind w:firstLine="540"/>
        <w:jc w:val="both"/>
      </w:pPr>
      <w:r>
        <w:rPr>
          <w:sz w:val="20"/>
        </w:rPr>
        <w:t xml:space="preserve">организация обучения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w:t>
      </w:r>
    </w:p>
    <w:p>
      <w:pPr>
        <w:pStyle w:val="0"/>
        <w:spacing w:before="200" w:line-rule="auto"/>
        <w:ind w:firstLine="540"/>
        <w:jc w:val="both"/>
      </w:pPr>
      <w:r>
        <w:rPr>
          <w:sz w:val="20"/>
        </w:rPr>
        <w:t xml:space="preserve">организация межведомственного взаимодействия и профессионального сотрудничества в ранней коррекционной и реабилитационной работе с детьми-инвалидами, детьми с ограниченными возможностями здоровья и семьями, их воспитывающими;</w:t>
      </w:r>
    </w:p>
    <w:p>
      <w:pPr>
        <w:pStyle w:val="0"/>
        <w:spacing w:before="200" w:line-rule="auto"/>
        <w:ind w:firstLine="540"/>
        <w:jc w:val="both"/>
      </w:pPr>
      <w:r>
        <w:rPr>
          <w:sz w:val="20"/>
        </w:rPr>
        <w:t xml:space="preserve">разработка и реализация программ перехода детей в систему дошкольного образования;</w:t>
      </w:r>
    </w:p>
    <w:p>
      <w:pPr>
        <w:pStyle w:val="0"/>
        <w:spacing w:before="200" w:line-rule="auto"/>
        <w:ind w:firstLine="540"/>
        <w:jc w:val="both"/>
      </w:pPr>
      <w:r>
        <w:rPr>
          <w:sz w:val="20"/>
        </w:rPr>
        <w:t xml:space="preserve">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p>
      <w:pPr>
        <w:pStyle w:val="0"/>
        <w:spacing w:before="200" w:line-rule="auto"/>
        <w:ind w:firstLine="540"/>
        <w:jc w:val="both"/>
      </w:pPr>
      <w:r>
        <w:rPr>
          <w:sz w:val="20"/>
        </w:rPr>
        <w:t xml:space="preserve">укомплектование организаций, осуществляющих социальную и профессиональную реабилитацию инвалидов, в том числе детей-инвалидов, оказывающих услуги ранней помощи и сопровождаемого проживания инвалидов, специалистами соответствующего профиля;</w:t>
      </w:r>
    </w:p>
    <w:p>
      <w:pPr>
        <w:pStyle w:val="0"/>
        <w:spacing w:before="200" w:line-rule="auto"/>
        <w:ind w:firstLine="540"/>
        <w:jc w:val="both"/>
      </w:pPr>
      <w:r>
        <w:rPr>
          <w:sz w:val="20"/>
        </w:rPr>
        <w:t xml:space="preserve">повышение профессиональных компетенций руководителей и специалистов служб ранней помощи организаций разной ведомственной принадлежности, а также региональных ресурсных центров эффективным технологиям и методикам оказания комплексной помощи детям и семьям, воспитывающим детей в возрасте до 3 лет с отклонениями в развитии и здоровья, на базе профессиональных стажировочных площадок Фонда по направлению "Ранняя помощь";</w:t>
      </w:r>
    </w:p>
    <w:p>
      <w:pPr>
        <w:pStyle w:val="0"/>
        <w:spacing w:before="200" w:line-rule="auto"/>
        <w:ind w:firstLine="540"/>
        <w:jc w:val="both"/>
      </w:pPr>
      <w:r>
        <w:rPr>
          <w:sz w:val="20"/>
        </w:rPr>
        <w:t xml:space="preserve">создание и организация деятельности региональных ресурсных и стажировочных центров по оказанию услуг ранней помощи;</w:t>
      </w:r>
    </w:p>
    <w:p>
      <w:pPr>
        <w:pStyle w:val="0"/>
        <w:spacing w:before="200" w:line-rule="auto"/>
        <w:ind w:firstLine="540"/>
        <w:jc w:val="both"/>
      </w:pPr>
      <w:r>
        <w:rPr>
          <w:sz w:val="20"/>
        </w:rPr>
        <w:t xml:space="preserve">создание Регионального ресурсно-методического центра по комплексной реабилитации и абилитации детей-инвалидов и ранней помощи на базе АУСО УР "Республиканский 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открытие мест для организации сопровождаемого проживания в 26 специальных домах при комплексных центрах социального обслуживания.</w:t>
      </w:r>
    </w:p>
    <w:p>
      <w:pPr>
        <w:pStyle w:val="0"/>
        <w:spacing w:before="200" w:line-rule="auto"/>
        <w:ind w:firstLine="540"/>
        <w:jc w:val="both"/>
      </w:pPr>
      <w:r>
        <w:rPr>
          <w:sz w:val="20"/>
        </w:rPr>
        <w:t xml:space="preserve">Для организации сопровождаемого содействия занятости инвалидов молодого возраста планируется реализовать следующие мероприятия, направленные на организацию работы по:</w:t>
      </w:r>
    </w:p>
    <w:p>
      <w:pPr>
        <w:pStyle w:val="0"/>
        <w:spacing w:before="200" w:line-rule="auto"/>
        <w:ind w:firstLine="540"/>
        <w:jc w:val="both"/>
      </w:pPr>
      <w:r>
        <w:rPr>
          <w:sz w:val="20"/>
        </w:rPr>
        <w:t xml:space="preserve">профессиональной ориентации инвалидов молодого возраста (в том числе с привлечением ресурсов организаций, осуществляющих образовательную деятельность по образовательным программам среднего профессионального и высшего образования, ресурсных учебно-методических центров по обучению инвалидов, базовых профессиональных образовательных организаций);</w:t>
      </w:r>
    </w:p>
    <w:p>
      <w:pPr>
        <w:pStyle w:val="0"/>
        <w:spacing w:before="200" w:line-rule="auto"/>
        <w:ind w:firstLine="540"/>
        <w:jc w:val="both"/>
      </w:pPr>
      <w:r>
        <w:rPr>
          <w:sz w:val="20"/>
        </w:rPr>
        <w:t xml:space="preserve">сопровождению инвалидов молодого возраста при получении профессионального образования (включая информационное, социальное, реабилитационное, психолого-педагогическое сопровождение);</w:t>
      </w:r>
    </w:p>
    <w:p>
      <w:pPr>
        <w:pStyle w:val="0"/>
        <w:spacing w:before="200" w:line-rule="auto"/>
        <w:ind w:firstLine="540"/>
        <w:jc w:val="both"/>
      </w:pPr>
      <w:r>
        <w:rPr>
          <w:sz w:val="20"/>
        </w:rPr>
        <w:t xml:space="preserve">утверждению регламента межведомственного взаимодействия исполнительных органов Удмуртской Республики, осуществляющих государственное управление в сфере образования, занятости населения, органов местного самоуправления в Удмуртской Республике, осуществляющих управление в сфере образования, организаций, осуществляющих образовательную деятельность по образовательным программам среднего профессионального и высшего образования, а также органов службы занятости населения Удмуртской Республики, иных организаций по реализации мероприятий, направленных на организацию профориентационной работы с инвалидами молодого возраста и по содействию их трудоустройству;</w:t>
      </w:r>
    </w:p>
    <w:p>
      <w:pPr>
        <w:pStyle w:val="0"/>
        <w:jc w:val="both"/>
      </w:pPr>
      <w:r>
        <w:rPr>
          <w:sz w:val="20"/>
        </w:rPr>
        <w:t xml:space="preserve">(в ред. </w:t>
      </w:r>
      <w:hyperlink w:history="0" r:id="rId112"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p>
      <w:pPr>
        <w:pStyle w:val="0"/>
        <w:spacing w:before="200" w:line-rule="auto"/>
        <w:ind w:firstLine="540"/>
        <w:jc w:val="both"/>
      </w:pPr>
      <w:r>
        <w:rPr>
          <w:sz w:val="20"/>
        </w:rPr>
        <w:t xml:space="preserve">сопровождаемому содействию занятости инвалидов молодого возраста;</w:t>
      </w:r>
    </w:p>
    <w:p>
      <w:pPr>
        <w:pStyle w:val="0"/>
        <w:spacing w:before="200" w:line-rule="auto"/>
        <w:ind w:firstLine="540"/>
        <w:jc w:val="both"/>
      </w:pPr>
      <w:r>
        <w:rPr>
          <w:sz w:val="20"/>
        </w:rPr>
        <w:t xml:space="preserve">взаимодействию Минсоцполитики УР, государственных организаций службы занятости населения с МОиН УР, с органами местного самоуправления, осуществляющими управление в сфере образования, и организаций, осуществляющих образовательную деятельность, в том числе при реализации планов мероприятий, направленных на решение вопросов занятости выпускников из числа инвалидов, а также с федеральным казенным учреждением "Главное бюро медико-социальной экспертизы по Удмуртской Республике" Министерства труда и социальной защиты Российской Федерации, в том числе в рамках федеральной государственной информационной системы "Федеральный реестр инвалидов", в целях реализации мероприятий, направленных на сопровождение инвалидов молодого возраста при трудоустройстве;</w:t>
      </w:r>
    </w:p>
    <w:p>
      <w:pPr>
        <w:pStyle w:val="0"/>
        <w:spacing w:before="200" w:line-rule="auto"/>
        <w:ind w:firstLine="540"/>
        <w:jc w:val="both"/>
      </w:pPr>
      <w:r>
        <w:rPr>
          <w:sz w:val="20"/>
        </w:rPr>
        <w:t xml:space="preserve">взаимодействию базовых профессиональных организаций Удмуртской Республики и ресурсно-методического центра по обучению инвалидов и лиц с ограниченными возможностями здоровья Удмуртской Республики, обеспечивающих поддержку региональной системы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p>
      <w:pPr>
        <w:pStyle w:val="0"/>
        <w:spacing w:before="200" w:line-rule="auto"/>
        <w:ind w:firstLine="540"/>
        <w:jc w:val="both"/>
      </w:pPr>
      <w:r>
        <w:rPr>
          <w:sz w:val="20"/>
        </w:rPr>
        <w:t xml:space="preserve">содействию организациям, осуществляющим образовательную деятельность, при реализации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w:t>
      </w:r>
    </w:p>
    <w:p>
      <w:pPr>
        <w:pStyle w:val="0"/>
        <w:spacing w:before="200" w:line-rule="auto"/>
        <w:ind w:firstLine="540"/>
        <w:jc w:val="both"/>
      </w:pPr>
      <w:r>
        <w:rPr>
          <w:sz w:val="20"/>
        </w:rPr>
        <w:t xml:space="preserve">проведению конкурса профессионального мастерства среди людей с инвалидностью "Абилимпикс" в Удмуртской Республике, а также участию Удмуртской Республики в Национальном чемпионате по профессиональному мастерству среди инвалидов и лиц с ограниченными возможностями здоровья "Абилимпикс";</w:t>
      </w:r>
    </w:p>
    <w:p>
      <w:pPr>
        <w:pStyle w:val="0"/>
        <w:spacing w:before="200" w:line-rule="auto"/>
        <w:ind w:firstLine="540"/>
        <w:jc w:val="both"/>
      </w:pPr>
      <w:r>
        <w:rPr>
          <w:sz w:val="20"/>
        </w:rPr>
        <w:t xml:space="preserve">привлечению социально 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p>
      <w:pPr>
        <w:pStyle w:val="0"/>
        <w:spacing w:before="200" w:line-rule="auto"/>
        <w:ind w:firstLine="540"/>
        <w:jc w:val="both"/>
      </w:pPr>
      <w:r>
        <w:rPr>
          <w:sz w:val="20"/>
        </w:rPr>
        <w:t xml:space="preserve">организации дополнительного профессионального образования специалистов, занимающихся вопросами организации профориентационной работы инвалидов молодого возраста;</w:t>
      </w:r>
    </w:p>
    <w:p>
      <w:pPr>
        <w:pStyle w:val="0"/>
        <w:spacing w:before="200" w:line-rule="auto"/>
        <w:ind w:firstLine="540"/>
        <w:jc w:val="both"/>
      </w:pPr>
      <w:r>
        <w:rPr>
          <w:sz w:val="20"/>
        </w:rPr>
        <w:t xml:space="preserve">ежегодному проведению мониторинга реализации в Удмуртской Республике </w:t>
      </w:r>
      <w:hyperlink w:history="0" w:anchor="P306" w:tooltip="Паспорт подпрограммы &quot;Сопровождение инвалидов молодого">
        <w:r>
          <w:rPr>
            <w:sz w:val="20"/>
            <w:color w:val="0000ff"/>
          </w:rPr>
          <w:t xml:space="preserve">подпрограммы</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p>
      <w:pPr>
        <w:pStyle w:val="0"/>
        <w:spacing w:before="200" w:line-rule="auto"/>
        <w:ind w:firstLine="540"/>
        <w:jc w:val="both"/>
      </w:pPr>
      <w:r>
        <w:rPr>
          <w:sz w:val="20"/>
        </w:rPr>
        <w:t xml:space="preserve">взаимодействию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 с организациями, осуществляющими образовательную деятельность по образовательным программам высшего образования, в целях организации сопровождения инвалидов при получении ими высшего образования и последующего трудоустройства выпускников из числа инвалидов молодого возраста;</w:t>
      </w:r>
    </w:p>
    <w:p>
      <w:pPr>
        <w:pStyle w:val="0"/>
        <w:spacing w:before="200" w:line-rule="auto"/>
        <w:ind w:firstLine="540"/>
        <w:jc w:val="both"/>
      </w:pPr>
      <w:r>
        <w:rPr>
          <w:sz w:val="20"/>
        </w:rPr>
        <w:t xml:space="preserve">созданию специальных условий для получения среднего профессионального образования.</w:t>
      </w:r>
    </w:p>
    <w:p>
      <w:pPr>
        <w:pStyle w:val="0"/>
        <w:spacing w:before="200" w:line-rule="auto"/>
        <w:ind w:firstLine="540"/>
        <w:jc w:val="both"/>
      </w:pPr>
      <w:r>
        <w:rPr>
          <w:sz w:val="20"/>
        </w:rPr>
        <w:t xml:space="preserve">Минсоцполитики УР и (или) государственные учреждения службы занятости населения Удмуртской Республики (в том числе с привлечением организаций независимо от организационно-правовой формы, включая социально ориентированные некоммерческие организации и индивидуальных предпринимателей, осуществляющих деятельность по содействию трудоустройству и подбору персонала на основании договоров, заключаемых с органами службы занятости населения):</w:t>
      </w:r>
    </w:p>
    <w:p>
      <w:pPr>
        <w:pStyle w:val="0"/>
        <w:spacing w:before="200" w:line-rule="auto"/>
        <w:ind w:firstLine="540"/>
        <w:jc w:val="both"/>
      </w:pPr>
      <w:r>
        <w:rPr>
          <w:sz w:val="20"/>
        </w:rPr>
        <w:t xml:space="preserve">осуществляют подготовку предложений для включения мероприятий по сопровождению инвалидов молодого возраста при трудоустройстве в </w:t>
      </w:r>
      <w:hyperlink w:history="0" w:anchor="P306" w:tooltip="Паспорт подпрограммы &quot;Сопровождение инвалидов молодого">
        <w:r>
          <w:rPr>
            <w:sz w:val="20"/>
            <w:color w:val="0000ff"/>
          </w:rPr>
          <w:t xml:space="preserve">подпрограмму</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p>
      <w:pPr>
        <w:pStyle w:val="0"/>
        <w:spacing w:before="200" w:line-rule="auto"/>
        <w:ind w:firstLine="540"/>
        <w:jc w:val="both"/>
      </w:pPr>
      <w:r>
        <w:rPr>
          <w:sz w:val="20"/>
        </w:rPr>
        <w:t xml:space="preserve">осуществляют информационное обеспечение в сфере реализации мероприятий, направленных на сопровождение инвалидов молодого возраста при трудоустройстве;</w:t>
      </w:r>
    </w:p>
    <w:p>
      <w:pPr>
        <w:pStyle w:val="0"/>
        <w:spacing w:before="200" w:line-rule="auto"/>
        <w:ind w:firstLine="540"/>
        <w:jc w:val="both"/>
      </w:pPr>
      <w:r>
        <w:rPr>
          <w:sz w:val="20"/>
        </w:rPr>
        <w:t xml:space="preserve">организуют взаимодействие участников, реализующих мероприятия, направленные на сопровождение инвалидов молодого возраста при трудоустройстве, в целях оказания помощи инвалидам молодого возраста в освоении трудовых обязанностей;</w:t>
      </w:r>
    </w:p>
    <w:p>
      <w:pPr>
        <w:pStyle w:val="0"/>
        <w:spacing w:before="200" w:line-rule="auto"/>
        <w:ind w:firstLine="540"/>
        <w:jc w:val="both"/>
      </w:pPr>
      <w:r>
        <w:rPr>
          <w:sz w:val="20"/>
        </w:rPr>
        <w:t xml:space="preserve">организуют профессиональное обучение и дополнительное профессиональное образование инвалидов молодого возраста, являющихся безработными, в соответствии со </w:t>
      </w:r>
      <w:hyperlink w:history="0" r:id="rId11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23</w:t>
        </w:r>
      </w:hyperlink>
      <w:r>
        <w:rPr>
          <w:sz w:val="20"/>
        </w:rPr>
        <w:t xml:space="preserve"> Закона Российской Федерации от 19 апреля 1991 года N 1032-1 "О занятости населения в Российской Федерации" в рамках государственной </w:t>
      </w:r>
      <w:hyperlink w:history="0" r:id="rId114" w:tooltip="Постановление Правительства УР от 31.03.2015 N 126 (ред. от 06.10.2023) &quot;Об утверждении государственной программы Удмуртской Республики &quot;Развитие социально-трудовых отношений и содействие занятости населения Удмуртской Республики&quot; (Зарегистрировано в Управлении Минюста России по УР 14.04.2015 N RU18000201500213) {КонсультантПлюс}">
        <w:r>
          <w:rPr>
            <w:sz w:val="20"/>
            <w:color w:val="0000ff"/>
          </w:rPr>
          <w:t xml:space="preserve">программы</w:t>
        </w:r>
      </w:hyperlink>
      <w:r>
        <w:rPr>
          <w:sz w:val="20"/>
        </w:rPr>
        <w:t xml:space="preserve"> Удмуртской Республики "Развитие социально-трудовых отношений и содействие занятости населения Удмуртской Республики";</w:t>
      </w:r>
    </w:p>
    <w:p>
      <w:pPr>
        <w:pStyle w:val="0"/>
        <w:spacing w:before="200" w:line-rule="auto"/>
        <w:ind w:firstLine="540"/>
        <w:jc w:val="both"/>
      </w:pPr>
      <w:r>
        <w:rPr>
          <w:sz w:val="20"/>
        </w:rPr>
        <w:t xml:space="preserve">устанавливают сроки осуществления мероприятий, направленных на сопровождение инвалидов молодого возраста при трудоустройстве, с учетом рекомендаций индивидуальной программы реабилитации или абилитации инвалида в зависимости от уровня его профессиональной подготовки, индивидуальных способностей и опыта предыдущей профессиональной деятельности;</w:t>
      </w:r>
    </w:p>
    <w:p>
      <w:pPr>
        <w:pStyle w:val="0"/>
        <w:spacing w:before="200" w:line-rule="auto"/>
        <w:ind w:firstLine="540"/>
        <w:jc w:val="both"/>
      </w:pPr>
      <w:r>
        <w:rPr>
          <w:sz w:val="20"/>
        </w:rPr>
        <w:t xml:space="preserve">готовят и направляют в Федеральную службу по труду и занятости предложения в части модернизации федеральной государственной информационной системы "Единая цифровая платформа в сфере занятости и трудовых отношений "Работа в России" (далее - система "Работа в России"), в том числе о создании дополнительных сервисов для работодателей и инвалидов молодого возраста, направленных на повышение качества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p>
      <w:pPr>
        <w:pStyle w:val="0"/>
        <w:spacing w:before="200" w:line-rule="auto"/>
        <w:ind w:firstLine="540"/>
        <w:jc w:val="both"/>
      </w:pPr>
      <w:r>
        <w:rPr>
          <w:sz w:val="20"/>
        </w:rPr>
        <w:t xml:space="preserve">проводят анализ вакансий, в том числе на квотируемые рабочие места (информация о которых доступна в системе "Работа в России"), и консультации с работодателями для подбора предложений по трудоустройству инвалида молодого возраста;</w:t>
      </w:r>
    </w:p>
    <w:p>
      <w:pPr>
        <w:pStyle w:val="0"/>
        <w:spacing w:before="200" w:line-rule="auto"/>
        <w:ind w:firstLine="540"/>
        <w:jc w:val="both"/>
      </w:pPr>
      <w:r>
        <w:rPr>
          <w:sz w:val="20"/>
        </w:rPr>
        <w:t xml:space="preserve">ведут персонифицированный учет выпускников из числа инвалидов молодого возраста с учетом их переезда в другой субъект Российской Федерации, осуществляют передачу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организации, осуществляющей образовательную деятельность, планирует переезд в целях трудоустройства и дальнейшего проживания в другой субъект Российской Федерации);</w:t>
      </w:r>
    </w:p>
    <w:p>
      <w:pPr>
        <w:pStyle w:val="0"/>
        <w:spacing w:before="200" w:line-rule="auto"/>
        <w:ind w:firstLine="540"/>
        <w:jc w:val="both"/>
      </w:pPr>
      <w:r>
        <w:rPr>
          <w:sz w:val="20"/>
        </w:rPr>
        <w:t xml:space="preserve">взаимодействуют с инвалидом молодого возраста с целью уточнения его пожеланий и готовности к реализации мер по трудоустройству, выявления барьеров, препятствующих трудоустройству, информирования его об имеющихся возможностях содействия занятости, содействия в составлении резюме, направления его работодателям как потенциальным, так и желающим взять на работу конкретного инвалида;</w:t>
      </w:r>
    </w:p>
    <w:p>
      <w:pPr>
        <w:pStyle w:val="0"/>
        <w:spacing w:before="200" w:line-rule="auto"/>
        <w:ind w:firstLine="540"/>
        <w:jc w:val="both"/>
      </w:pPr>
      <w:r>
        <w:rPr>
          <w:sz w:val="20"/>
        </w:rPr>
        <w:t xml:space="preserve">организуют взаимодействие инвалида молодого возраста с представителем работодателя как на собеседовании, так и при трудоустройстве (при необходимости предоставляют услуги по переводу русского жестового языка (сурдопереводу, тифлосурдопереводу);</w:t>
      </w:r>
    </w:p>
    <w:p>
      <w:pPr>
        <w:pStyle w:val="0"/>
        <w:spacing w:before="200" w:line-rule="auto"/>
        <w:ind w:firstLine="540"/>
        <w:jc w:val="both"/>
      </w:pPr>
      <w:r>
        <w:rPr>
          <w:sz w:val="20"/>
        </w:rPr>
        <w:t xml:space="preserve">реализуют мероприятия, направленные на сопровождение инвалидов молодого возраста при трудоустройстве, включая возможность получения помощи наставника, определяемого работодателем, с учетом рекомендуемых в индивидуальной программе реабилитации или абилитации инвалида показанных (противопоказанных) видов трудовой деятельности. При этом наставником может осуществляться помощь по следующим направлениям:</w:t>
      </w:r>
    </w:p>
    <w:p>
      <w:pPr>
        <w:pStyle w:val="0"/>
        <w:spacing w:before="200" w:line-rule="auto"/>
        <w:ind w:firstLine="540"/>
        <w:jc w:val="both"/>
      </w:pPr>
      <w:r>
        <w:rPr>
          <w:sz w:val="20"/>
        </w:rPr>
        <w:t xml:space="preserve">содействие в освоении трудовых обязанностей;</w:t>
      </w:r>
    </w:p>
    <w:p>
      <w:pPr>
        <w:pStyle w:val="0"/>
        <w:spacing w:before="200" w:line-rule="auto"/>
        <w:ind w:firstLine="540"/>
        <w:jc w:val="both"/>
      </w:pPr>
      <w:r>
        <w:rPr>
          <w:sz w:val="20"/>
        </w:rPr>
        <w:t xml:space="preserve">внесение работодателю предложений по вопросам, связанным с созданием инвалиду молодого возраста условий доступности рабочего места и его дополнительного оснащения с учетом имеющихся у инвалида молодого возраста ограничений жизнедеятельности;</w:t>
      </w:r>
    </w:p>
    <w:p>
      <w:pPr>
        <w:pStyle w:val="0"/>
        <w:spacing w:before="200" w:line-rule="auto"/>
        <w:ind w:firstLine="540"/>
        <w:jc w:val="both"/>
      </w:pPr>
      <w:r>
        <w:rPr>
          <w:sz w:val="20"/>
        </w:rPr>
        <w:t xml:space="preserve">формируют и помогают в освоении доступного маршрута передвижения до места работы и на территории работодателя;</w:t>
      </w:r>
    </w:p>
    <w:p>
      <w:pPr>
        <w:pStyle w:val="0"/>
        <w:spacing w:before="200" w:line-rule="auto"/>
        <w:ind w:firstLine="540"/>
        <w:jc w:val="both"/>
      </w:pPr>
      <w:r>
        <w:rPr>
          <w:sz w:val="20"/>
        </w:rPr>
        <w:t xml:space="preserve">оказывают работодателям методическую помощь по организации сопровождения инвалидов молодого возраста при трудоустройстве;</w:t>
      </w:r>
    </w:p>
    <w:p>
      <w:pPr>
        <w:pStyle w:val="0"/>
        <w:spacing w:before="200" w:line-rule="auto"/>
        <w:ind w:firstLine="540"/>
        <w:jc w:val="both"/>
      </w:pPr>
      <w:r>
        <w:rPr>
          <w:sz w:val="20"/>
        </w:rPr>
        <w:t xml:space="preserve">информируют о состоянии рынка труда, вакансиях, услугах службы занятости населения как на базе организаций, осуществляющих образовательную деятельность, так и с использованием возможностей информационно-телекоммуникационной сети "Интернет", средств массовой информации, многофункциональных центров предоставления государственных и муниципальных услуг, а также в форме профессиональной ориентации, организации стажировок и другие;</w:t>
      </w:r>
    </w:p>
    <w:p>
      <w:pPr>
        <w:pStyle w:val="0"/>
        <w:spacing w:before="200" w:line-rule="auto"/>
        <w:ind w:firstLine="540"/>
        <w:jc w:val="both"/>
      </w:pPr>
      <w:r>
        <w:rPr>
          <w:sz w:val="20"/>
        </w:rPr>
        <w:t xml:space="preserve">готовят предложения организациям, осуществляющим образовательную деятельность по образовательным программам среднего профессионального и высшего образования в Удмуртской Республике, а также МОиН УР и органам местного самоуправления, осуществляющим управление в сфере образования,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 специальности и направлению подготовки.</w:t>
      </w:r>
    </w:p>
    <w:p>
      <w:pPr>
        <w:pStyle w:val="0"/>
        <w:spacing w:before="200" w:line-rule="auto"/>
        <w:ind w:firstLine="540"/>
        <w:jc w:val="both"/>
      </w:pPr>
      <w:r>
        <w:rPr>
          <w:sz w:val="20"/>
        </w:rPr>
        <w:t xml:space="preserve">МОиН УР и органы местного самоуправления, осуществляющие государственное управление в сфере образования, подведомственные им образовательные организации (в рамках полномочий):</w:t>
      </w:r>
    </w:p>
    <w:p>
      <w:pPr>
        <w:pStyle w:val="0"/>
        <w:spacing w:before="200" w:line-rule="auto"/>
        <w:ind w:firstLine="540"/>
        <w:jc w:val="both"/>
      </w:pPr>
      <w:r>
        <w:rPr>
          <w:sz w:val="20"/>
        </w:rPr>
        <w:t xml:space="preserve">обеспечивают непрерывность работы по профессиональной ориентации инвалидов на всех уровнях образования;</w:t>
      </w:r>
    </w:p>
    <w:p>
      <w:pPr>
        <w:pStyle w:val="0"/>
        <w:spacing w:before="200" w:line-rule="auto"/>
        <w:ind w:firstLine="540"/>
        <w:jc w:val="both"/>
      </w:pPr>
      <w:r>
        <w:rPr>
          <w:sz w:val="20"/>
        </w:rPr>
        <w:t xml:space="preserve">организуют работу "горячей линии" в Удмуртской Республике по вопросам приема в организации, осуществляющие образовательную деятельность по образовательным программам среднего профессионального образования, инвалидов молодого возраста;</w:t>
      </w:r>
    </w:p>
    <w:p>
      <w:pPr>
        <w:pStyle w:val="0"/>
        <w:spacing w:before="200" w:line-rule="auto"/>
        <w:ind w:firstLine="540"/>
        <w:jc w:val="both"/>
      </w:pPr>
      <w:r>
        <w:rPr>
          <w:sz w:val="20"/>
        </w:rPr>
        <w:t xml:space="preserve">осуществляют мониторинг деятельности организаций, осуществляющих образовательную деятельность по образовательным программам среднего профессионального образования (включая анализ условий доступности), по вопросам приема, обучения обучающихся с инвалидностью и обеспечения специальных условий для получения ими профессионального образования, а также их последующего трудоустройства;</w:t>
      </w:r>
    </w:p>
    <w:p>
      <w:pPr>
        <w:pStyle w:val="0"/>
        <w:spacing w:before="200" w:line-rule="auto"/>
        <w:ind w:firstLine="540"/>
        <w:jc w:val="both"/>
      </w:pPr>
      <w:r>
        <w:rPr>
          <w:sz w:val="20"/>
        </w:rPr>
        <w:t xml:space="preserve">организуют проведение семинаров (вебинаров)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p>
      <w:pPr>
        <w:pStyle w:val="0"/>
        <w:spacing w:before="200" w:line-rule="auto"/>
        <w:ind w:firstLine="540"/>
        <w:jc w:val="both"/>
      </w:pPr>
      <w:r>
        <w:rPr>
          <w:sz w:val="20"/>
        </w:rPr>
        <w:t xml:space="preserve">организуют получение дополнительного профессионального образования по программам повышения квалификации педагогических работников и учебно-вспомогательного персонала образовательных организаций, реализующих программы среднего профессионального образования, по вопросам работы со студентами с инвалидностью;</w:t>
      </w:r>
    </w:p>
    <w:p>
      <w:pPr>
        <w:pStyle w:val="0"/>
        <w:spacing w:before="200" w:line-rule="auto"/>
        <w:ind w:firstLine="540"/>
        <w:jc w:val="both"/>
      </w:pPr>
      <w:r>
        <w:rPr>
          <w:sz w:val="20"/>
        </w:rPr>
        <w:t xml:space="preserve">готовят предложения для включения мероприятий по сопровождению инвалидов молодого возраста при получении профессионального образования в региональную программу (по мере необходимости);</w:t>
      </w:r>
    </w:p>
    <w:p>
      <w:pPr>
        <w:pStyle w:val="0"/>
        <w:spacing w:before="200" w:line-rule="auto"/>
        <w:ind w:firstLine="540"/>
        <w:jc w:val="both"/>
      </w:pPr>
      <w:r>
        <w:rPr>
          <w:sz w:val="20"/>
        </w:rPr>
        <w:t xml:space="preserve">обеспечивают информирование в сфере реализации мероприятий, направленных на сопровождение инвалидов молодого возраста при получении профессионального образования;</w:t>
      </w:r>
    </w:p>
    <w:p>
      <w:pPr>
        <w:pStyle w:val="0"/>
        <w:spacing w:before="200" w:line-rule="auto"/>
        <w:ind w:firstLine="540"/>
        <w:jc w:val="both"/>
      </w:pPr>
      <w:r>
        <w:rPr>
          <w:sz w:val="20"/>
        </w:rPr>
        <w:t xml:space="preserve">организуют взаимодействие участников, реализующих мероприятия, направленные на сопровождение инвалидов молодого возраста при получении профессионального образования;</w:t>
      </w:r>
    </w:p>
    <w:p>
      <w:pPr>
        <w:pStyle w:val="0"/>
        <w:spacing w:before="200" w:line-rule="auto"/>
        <w:ind w:firstLine="540"/>
        <w:jc w:val="both"/>
      </w:pPr>
      <w:r>
        <w:rPr>
          <w:sz w:val="20"/>
        </w:rPr>
        <w:t xml:space="preserve">организуют взаимодействие инвалида с представителями организаций, реализующих программы среднего профессионального образования, при поступлении в образовательную организацию;</w:t>
      </w:r>
    </w:p>
    <w:p>
      <w:pPr>
        <w:pStyle w:val="0"/>
        <w:spacing w:before="200" w:line-rule="auto"/>
        <w:ind w:firstLine="540"/>
        <w:jc w:val="both"/>
      </w:pPr>
      <w:r>
        <w:rPr>
          <w:sz w:val="20"/>
        </w:rPr>
        <w:t xml:space="preserve">осуществляют 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образования.</w:t>
      </w:r>
    </w:p>
    <w:p>
      <w:pPr>
        <w:pStyle w:val="0"/>
        <w:spacing w:before="200" w:line-rule="auto"/>
        <w:ind w:firstLine="540"/>
        <w:jc w:val="both"/>
      </w:pPr>
      <w:hyperlink w:history="0" w:anchor="P1982" w:tooltip="ПЕРЕЧЕНЬ">
        <w:r>
          <w:rPr>
            <w:sz w:val="20"/>
            <w:color w:val="0000ff"/>
          </w:rPr>
          <w:t xml:space="preserve">Перечень</w:t>
        </w:r>
      </w:hyperlink>
      <w:r>
        <w:rPr>
          <w:sz w:val="20"/>
        </w:rPr>
        <w:t xml:space="preserve"> основных мероприятий государственной программы с описанием ожидаемых результатов их реализации приведен в приложении 2 к государственной программе.</w:t>
      </w:r>
    </w:p>
    <w:p>
      <w:pPr>
        <w:pStyle w:val="0"/>
        <w:spacing w:before="200" w:line-rule="auto"/>
        <w:ind w:firstLine="540"/>
        <w:jc w:val="both"/>
      </w:pPr>
      <w:hyperlink w:history="0" w:anchor="P3082" w:tooltip="ОЦЕНКА">
        <w:r>
          <w:rPr>
            <w:sz w:val="20"/>
            <w:color w:val="0000ff"/>
          </w:rPr>
          <w:t xml:space="preserve">Оценка</w:t>
        </w:r>
      </w:hyperlink>
      <w:r>
        <w:rPr>
          <w:sz w:val="20"/>
        </w:rPr>
        <w:t xml:space="preserve"> применения мер государственного регулирования в сфере реализации государственной программы приведена в приложении 3 к государственной программе.</w:t>
      </w:r>
    </w:p>
    <w:p>
      <w:pPr>
        <w:pStyle w:val="0"/>
        <w:spacing w:before="200" w:line-rule="auto"/>
        <w:ind w:firstLine="540"/>
        <w:jc w:val="both"/>
      </w:pPr>
      <w:hyperlink w:history="0" w:anchor="P3134" w:tooltip="ПРОГНОЗ">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выполнение государственных работ государственными учреждениями Удмуртской Республики по государственной программе приведен в приложении 4 к государственной программе.</w:t>
      </w:r>
    </w:p>
    <w:p>
      <w:pPr>
        <w:pStyle w:val="0"/>
        <w:ind w:firstLine="540"/>
        <w:jc w:val="both"/>
      </w:pPr>
      <w:r>
        <w:rPr>
          <w:sz w:val="20"/>
        </w:rPr>
      </w:r>
    </w:p>
    <w:p>
      <w:pPr>
        <w:pStyle w:val="2"/>
        <w:outlineLvl w:val="2"/>
        <w:jc w:val="center"/>
      </w:pPr>
      <w:r>
        <w:rPr>
          <w:sz w:val="20"/>
        </w:rPr>
        <w:t xml:space="preserve">V. Ресурсное обеспечение государственной программы</w:t>
      </w:r>
    </w:p>
    <w:p>
      <w:pPr>
        <w:pStyle w:val="0"/>
        <w:ind w:firstLine="540"/>
        <w:jc w:val="both"/>
      </w:pPr>
      <w:r>
        <w:rPr>
          <w:sz w:val="20"/>
        </w:rPr>
      </w:r>
    </w:p>
    <w:p>
      <w:pPr>
        <w:pStyle w:val="0"/>
        <w:ind w:firstLine="540"/>
        <w:jc w:val="both"/>
      </w:pPr>
      <w:r>
        <w:rPr>
          <w:sz w:val="20"/>
        </w:rPr>
        <w:t xml:space="preserve">Ресурсное обеспечение государственной программы планируется с учетом высокой экономической и социально-демографической значимости проблемы, а также возможности ее решения.</w:t>
      </w:r>
    </w:p>
    <w:p>
      <w:pPr>
        <w:pStyle w:val="0"/>
        <w:spacing w:before="200" w:line-rule="auto"/>
        <w:ind w:firstLine="540"/>
        <w:jc w:val="both"/>
      </w:pPr>
      <w:r>
        <w:rPr>
          <w:sz w:val="20"/>
        </w:rPr>
        <w:t xml:space="preserve">Общий объем финансирования государственной программы составит 684834,4 тыс. рублей, из них:</w:t>
      </w:r>
    </w:p>
    <w:p>
      <w:pPr>
        <w:pStyle w:val="0"/>
        <w:spacing w:before="200" w:line-rule="auto"/>
        <w:ind w:firstLine="540"/>
        <w:jc w:val="both"/>
      </w:pPr>
      <w:r>
        <w:rPr>
          <w:sz w:val="20"/>
        </w:rPr>
        <w:t xml:space="preserve">в 2017 году - 88771,3 тыс. рублей (в том числе субсидии из федерального бюджета - 22221,4 тыс. рублей);</w:t>
      </w:r>
    </w:p>
    <w:p>
      <w:pPr>
        <w:pStyle w:val="0"/>
        <w:spacing w:before="200" w:line-rule="auto"/>
        <w:ind w:firstLine="540"/>
        <w:jc w:val="both"/>
      </w:pPr>
      <w:r>
        <w:rPr>
          <w:sz w:val="20"/>
        </w:rPr>
        <w:t xml:space="preserve">в 2018 году - 70526,4 тыс. рублей (в том числе субсидии из федерального бюджета - 19000,2 тыс. рублей);</w:t>
      </w:r>
    </w:p>
    <w:p>
      <w:pPr>
        <w:pStyle w:val="0"/>
        <w:spacing w:before="200" w:line-rule="auto"/>
        <w:ind w:firstLine="540"/>
        <w:jc w:val="both"/>
      </w:pPr>
      <w:r>
        <w:rPr>
          <w:sz w:val="20"/>
        </w:rPr>
        <w:t xml:space="preserve">в 2019 году - 39948,9 тыс. рублей (в том числе субсидии из федерального бюджета - 9134,2 тыс. рублей);</w:t>
      </w:r>
    </w:p>
    <w:p>
      <w:pPr>
        <w:pStyle w:val="0"/>
        <w:spacing w:before="200" w:line-rule="auto"/>
        <w:ind w:firstLine="540"/>
        <w:jc w:val="both"/>
      </w:pPr>
      <w:r>
        <w:rPr>
          <w:sz w:val="20"/>
        </w:rPr>
        <w:t xml:space="preserve">в 2020 году - 66930,9 тыс. рублей (в том числе субсидии из федерального бюджета - 38682,8 тыс. рублей);</w:t>
      </w:r>
    </w:p>
    <w:p>
      <w:pPr>
        <w:pStyle w:val="0"/>
        <w:spacing w:before="200" w:line-rule="auto"/>
        <w:ind w:firstLine="540"/>
        <w:jc w:val="both"/>
      </w:pPr>
      <w:r>
        <w:rPr>
          <w:sz w:val="20"/>
        </w:rPr>
        <w:t xml:space="preserve">в 2021 году - 25564,9 тыс. рублей (в том числе субсидии из федерального бюджета - 11630,9 тыс. рублей);</w:t>
      </w:r>
    </w:p>
    <w:p>
      <w:pPr>
        <w:pStyle w:val="0"/>
        <w:spacing w:before="200" w:line-rule="auto"/>
        <w:ind w:firstLine="540"/>
        <w:jc w:val="both"/>
      </w:pPr>
      <w:r>
        <w:rPr>
          <w:sz w:val="20"/>
        </w:rPr>
        <w:t xml:space="preserve">в 2022 году - 49778,6 тыс. рублей (в том числе субсидии из федерального бюджета - 32881,1 тыс. рублей);</w:t>
      </w:r>
    </w:p>
    <w:p>
      <w:pPr>
        <w:pStyle w:val="0"/>
        <w:jc w:val="both"/>
      </w:pPr>
      <w:r>
        <w:rPr>
          <w:sz w:val="20"/>
        </w:rPr>
        <w:t xml:space="preserve">(в ред. </w:t>
      </w:r>
      <w:hyperlink w:history="0" r:id="rId115"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p>
      <w:pPr>
        <w:pStyle w:val="0"/>
        <w:spacing w:before="200" w:line-rule="auto"/>
        <w:ind w:firstLine="540"/>
        <w:jc w:val="both"/>
      </w:pPr>
      <w:r>
        <w:rPr>
          <w:sz w:val="20"/>
        </w:rPr>
        <w:t xml:space="preserve">в 2023 году - 252875,0 тыс. рублей;</w:t>
      </w:r>
    </w:p>
    <w:p>
      <w:pPr>
        <w:pStyle w:val="0"/>
        <w:jc w:val="both"/>
      </w:pPr>
      <w:r>
        <w:rPr>
          <w:sz w:val="20"/>
        </w:rPr>
        <w:t xml:space="preserve">(в ред. </w:t>
      </w:r>
      <w:hyperlink w:history="0" r:id="rId116"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p>
      <w:pPr>
        <w:pStyle w:val="0"/>
        <w:spacing w:before="200" w:line-rule="auto"/>
        <w:ind w:firstLine="540"/>
        <w:jc w:val="both"/>
      </w:pPr>
      <w:r>
        <w:rPr>
          <w:sz w:val="20"/>
        </w:rPr>
        <w:t xml:space="preserve">в 2024 году - 140960,0 тыс. рублей;</w:t>
      </w:r>
    </w:p>
    <w:p>
      <w:pPr>
        <w:pStyle w:val="0"/>
        <w:jc w:val="both"/>
      </w:pPr>
      <w:r>
        <w:rPr>
          <w:sz w:val="20"/>
        </w:rPr>
        <w:t xml:space="preserve">(в ред. </w:t>
      </w:r>
      <w:hyperlink w:history="0" r:id="rId117"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p>
      <w:pPr>
        <w:pStyle w:val="0"/>
        <w:spacing w:before="200" w:line-rule="auto"/>
        <w:ind w:firstLine="540"/>
        <w:jc w:val="both"/>
      </w:pPr>
      <w:r>
        <w:rPr>
          <w:sz w:val="20"/>
        </w:rPr>
        <w:t xml:space="preserve">в 2025 году - 0,0 тыс. рублей.</w:t>
      </w:r>
    </w:p>
    <w:p>
      <w:pPr>
        <w:pStyle w:val="0"/>
        <w:jc w:val="both"/>
      </w:pPr>
      <w:r>
        <w:rPr>
          <w:sz w:val="20"/>
        </w:rPr>
        <w:t xml:space="preserve">(в ред. </w:t>
      </w:r>
      <w:hyperlink w:history="0" r:id="rId118"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p>
      <w:pPr>
        <w:pStyle w:val="0"/>
        <w:spacing w:before="200" w:line-rule="auto"/>
        <w:ind w:firstLine="540"/>
        <w:jc w:val="both"/>
      </w:pPr>
      <w:r>
        <w:rPr>
          <w:sz w:val="20"/>
        </w:rPr>
        <w:t xml:space="preserve">Объемы финансирования из бюджета Удмуртской Республики, предусмотренные государственной программой, могут ежегодно корректироваться в соответствии с законом Удмуртской Республики о бюджете Удмуртской Республики.</w:t>
      </w:r>
    </w:p>
    <w:p>
      <w:pPr>
        <w:pStyle w:val="0"/>
        <w:spacing w:before="200" w:line-rule="auto"/>
        <w:ind w:firstLine="540"/>
        <w:jc w:val="both"/>
      </w:pPr>
      <w:r>
        <w:rPr>
          <w:sz w:val="20"/>
        </w:rPr>
        <w:t xml:space="preserve">Финансирование мероприятий государственной программы за счет средств федерального бюджета и иных источников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Информация по ресурсному обеспечению реализации государственной программы за счет средств бюджета Удмуртской Республики по годам ее реализации приведена в </w:t>
      </w:r>
      <w:hyperlink w:history="0" w:anchor="P3200" w:tooltip="РЕСУРСНОЕ ОБЕСПЕЧЕНИЕ">
        <w:r>
          <w:rPr>
            <w:sz w:val="20"/>
            <w:color w:val="0000ff"/>
          </w:rPr>
          <w:t xml:space="preserve">приложении 5</w:t>
        </w:r>
      </w:hyperlink>
      <w:r>
        <w:rPr>
          <w:sz w:val="20"/>
        </w:rPr>
        <w:t xml:space="preserve"> к государственной программе.</w:t>
      </w:r>
    </w:p>
    <w:p>
      <w:pPr>
        <w:pStyle w:val="0"/>
        <w:spacing w:before="200" w:line-rule="auto"/>
        <w:ind w:firstLine="540"/>
        <w:jc w:val="both"/>
      </w:pPr>
      <w:r>
        <w:rPr>
          <w:sz w:val="20"/>
        </w:rPr>
        <w:t xml:space="preserve">Прогнозная (справочная) </w:t>
      </w:r>
      <w:hyperlink w:history="0" w:anchor="P4109" w:tooltip="ПРОГНОЗНАЯ (СПРАВОЧНАЯ) ОЦЕНКА">
        <w:r>
          <w:rPr>
            <w:sz w:val="20"/>
            <w:color w:val="0000ff"/>
          </w:rPr>
          <w:t xml:space="preserve">оценка</w:t>
        </w:r>
      </w:hyperlink>
      <w:r>
        <w:rPr>
          <w:sz w:val="20"/>
        </w:rPr>
        <w:t xml:space="preserve"> ресурсного обеспечения реализации государственной программы за счет всех источников финансирования приведена в приложении 6 к государственной программе.</w:t>
      </w:r>
    </w:p>
    <w:p>
      <w:pPr>
        <w:pStyle w:val="0"/>
        <w:spacing w:before="200" w:line-rule="auto"/>
        <w:ind w:firstLine="540"/>
        <w:jc w:val="both"/>
      </w:pPr>
      <w:hyperlink w:history="0" w:anchor="P4517" w:tooltip="ОБЪЕМ">
        <w:r>
          <w:rPr>
            <w:sz w:val="20"/>
            <w:color w:val="0000ff"/>
          </w:rPr>
          <w:t xml:space="preserve">Объем</w:t>
        </w:r>
      </w:hyperlink>
      <w:r>
        <w:rPr>
          <w:sz w:val="20"/>
        </w:rPr>
        <w:t xml:space="preserve"> ресурсного обеспечения государственной программы приведен в приложении 7 к государственной программе.</w:t>
      </w:r>
    </w:p>
    <w:p>
      <w:pPr>
        <w:pStyle w:val="0"/>
        <w:spacing w:before="200" w:line-rule="auto"/>
        <w:ind w:firstLine="540"/>
        <w:jc w:val="both"/>
      </w:pPr>
      <w:hyperlink w:history="0" w:anchor="P8139" w:tooltip="ПОЛОЖЕНИЕ">
        <w:r>
          <w:rPr>
            <w:sz w:val="20"/>
            <w:color w:val="0000ff"/>
          </w:rPr>
          <w:t xml:space="preserve">Положение</w:t>
        </w:r>
      </w:hyperlink>
      <w:r>
        <w:rPr>
          <w:sz w:val="20"/>
        </w:rPr>
        <w:t xml:space="preserve"> о порядке предоставления из бюджета Удмуртской Республики бюджетам муниципальных образований в Удмуртской Республике иных межбюджетных трансфертов на реализацию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приведено в приложении 8 к государственной программе.</w:t>
      </w:r>
    </w:p>
    <w:p>
      <w:pPr>
        <w:pStyle w:val="0"/>
        <w:spacing w:before="200" w:line-rule="auto"/>
        <w:ind w:firstLine="540"/>
        <w:jc w:val="both"/>
      </w:pPr>
      <w:hyperlink w:history="0" w:anchor="P8221" w:tooltip="ПРАВИЛА">
        <w:r>
          <w:rPr>
            <w:sz w:val="20"/>
            <w:color w:val="0000ff"/>
          </w:rPr>
          <w:t xml:space="preserve">Правила</w:t>
        </w:r>
      </w:hyperlink>
      <w:r>
        <w:rPr>
          <w:sz w:val="20"/>
        </w:rPr>
        <w:t xml:space="preserve"> предоставления субсидий из бюджета Удмуртской Республики бюджетам муниципальных образований в Удмуртской Республике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приведены в приложении 9 к государственной программе.</w:t>
      </w:r>
    </w:p>
    <w:p>
      <w:pPr>
        <w:pStyle w:val="0"/>
        <w:spacing w:before="200" w:line-rule="auto"/>
        <w:ind w:firstLine="540"/>
        <w:jc w:val="both"/>
      </w:pPr>
      <w:r>
        <w:rPr>
          <w:sz w:val="20"/>
        </w:rPr>
        <w:t xml:space="preserve">Прогнозная (справочная) </w:t>
      </w:r>
      <w:hyperlink w:history="0" w:anchor="P8378" w:tooltip="ПРОГНОЗНАЯ (СПРАВОЧНАЯ) ОЦЕНКА">
        <w:r>
          <w:rPr>
            <w:sz w:val="20"/>
            <w:color w:val="0000ff"/>
          </w:rPr>
          <w:t xml:space="preserve">оценка</w:t>
        </w:r>
      </w:hyperlink>
      <w:r>
        <w:rPr>
          <w:sz w:val="20"/>
        </w:rPr>
        <w:t xml:space="preserve"> ресурсного обеспечения реализации мероприятия "Формирование условий для развития системы комплексной реабилитации и абилитации инвалидов, в том числе детей-инвалидов, а также ранней помощи в субъекте Российской Федерации" </w:t>
      </w:r>
      <w:hyperlink w:history="0" w:anchor="P222" w:tooltip="Паспорт подпрограммы &quot;Совершенствование системы комплексной">
        <w:r>
          <w:rPr>
            <w:sz w:val="20"/>
            <w:color w:val="0000ff"/>
          </w:rPr>
          <w:t xml:space="preserve">подпрограммы</w:t>
        </w:r>
      </w:hyperlink>
      <w:r>
        <w:rPr>
          <w:sz w:val="20"/>
        </w:rPr>
        <w:t xml:space="preserve"> "Совершенствование системы комплексной реабилитации и абилитации" за счет всех источников финансирования приведена в приложении 10 к государственной программе.</w:t>
      </w:r>
    </w:p>
    <w:p>
      <w:pPr>
        <w:pStyle w:val="0"/>
        <w:spacing w:before="200" w:line-rule="auto"/>
        <w:ind w:firstLine="540"/>
        <w:jc w:val="both"/>
      </w:pPr>
      <w:hyperlink w:history="0" w:anchor="P8525" w:tooltip="СВЕДЕНИЯ">
        <w:r>
          <w:rPr>
            <w:sz w:val="20"/>
            <w:color w:val="0000ff"/>
          </w:rPr>
          <w:t xml:space="preserve">Сведения</w:t>
        </w:r>
      </w:hyperlink>
      <w:r>
        <w:rPr>
          <w:sz w:val="20"/>
        </w:rPr>
        <w:t xml:space="preserve"> о планируемом распределении бюджетных ассигнований </w:t>
      </w:r>
      <w:hyperlink w:history="0" w:anchor="P222" w:tooltip="Паспорт подпрограммы &quot;Совершенствование системы комплексной">
        <w:r>
          <w:rPr>
            <w:sz w:val="20"/>
            <w:color w:val="0000ff"/>
          </w:rPr>
          <w:t xml:space="preserve">подпрограммы</w:t>
        </w:r>
      </w:hyperlink>
      <w:r>
        <w:rPr>
          <w:sz w:val="20"/>
        </w:rPr>
        <w:t xml:space="preserve"> "Совершенствование системы комплексной реабилитации и абилитации" за счет всех источников финансирования приведены в приложении 11 к государственной программе.</w:t>
      </w:r>
    </w:p>
    <w:p>
      <w:pPr>
        <w:pStyle w:val="0"/>
        <w:ind w:firstLine="540"/>
        <w:jc w:val="both"/>
      </w:pPr>
      <w:r>
        <w:rPr>
          <w:sz w:val="20"/>
        </w:rPr>
      </w:r>
    </w:p>
    <w:p>
      <w:pPr>
        <w:pStyle w:val="2"/>
        <w:outlineLvl w:val="2"/>
        <w:jc w:val="center"/>
      </w:pPr>
      <w:r>
        <w:rPr>
          <w:sz w:val="20"/>
        </w:rPr>
        <w:t xml:space="preserve">VI. Управление и контроль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Организация, исполнение мероприятий, текущее управление, координация работ соисполнителей государственной программы, контроль за ходом реализации государственной программы (в том числе оценка достижения целевых показателей (индикаторов) государственной программы) осуществляются ответственным исполнителем государственной программы.</w:t>
      </w:r>
    </w:p>
    <w:p>
      <w:pPr>
        <w:pStyle w:val="0"/>
        <w:spacing w:before="200" w:line-rule="auto"/>
        <w:ind w:firstLine="540"/>
        <w:jc w:val="both"/>
      </w:pPr>
      <w:r>
        <w:rPr>
          <w:sz w:val="20"/>
        </w:rPr>
        <w:t xml:space="preserve">Ответственный исполнитель государственной программы:</w:t>
      </w:r>
    </w:p>
    <w:p>
      <w:pPr>
        <w:pStyle w:val="0"/>
        <w:spacing w:before="200" w:line-rule="auto"/>
        <w:ind w:firstLine="540"/>
        <w:jc w:val="both"/>
      </w:pPr>
      <w:r>
        <w:rPr>
          <w:sz w:val="20"/>
        </w:rPr>
        <w:t xml:space="preserve">организует разработку государственной программы, ее согласование и внесение на рассмотрение в установленном порядке в Правительство Удмуртской Республики;</w:t>
      </w:r>
    </w:p>
    <w:p>
      <w:pPr>
        <w:pStyle w:val="0"/>
        <w:spacing w:before="200" w:line-rule="auto"/>
        <w:ind w:firstLine="540"/>
        <w:jc w:val="both"/>
      </w:pPr>
      <w:r>
        <w:rPr>
          <w:sz w:val="20"/>
        </w:rPr>
        <w:t xml:space="preserve">организует реализацию государственной программы, осуществляет на постоянной основе мониторинг реализации государственной программы, принимает решение о внесении изменений в государственную программу в соответствии с установленными настоящим Положением требованиями, несет ответственность за достижение целевых показателей (индикаторов) государственной программы, а также конечных результатов ее реализации;</w:t>
      </w:r>
    </w:p>
    <w:p>
      <w:pPr>
        <w:pStyle w:val="0"/>
        <w:spacing w:before="200" w:line-rule="auto"/>
        <w:ind w:firstLine="540"/>
        <w:jc w:val="both"/>
      </w:pPr>
      <w:r>
        <w:rPr>
          <w:sz w:val="20"/>
        </w:rPr>
        <w:t xml:space="preserve">проводит оценку эффективности реализации государственной программы;</w:t>
      </w:r>
    </w:p>
    <w:p>
      <w:pPr>
        <w:pStyle w:val="0"/>
        <w:spacing w:before="200" w:line-rule="auto"/>
        <w:ind w:firstLine="540"/>
        <w:jc w:val="both"/>
      </w:pPr>
      <w:r>
        <w:rPr>
          <w:sz w:val="20"/>
        </w:rPr>
        <w:t xml:space="preserve">предоставляет по запросу Главы Удмуртской Республики, Государственного Совета Удмуртской Республики, Правительства Удмуртской Республики, Министерства экономики Удмуртской Республики, Министерства финансов Удмуртской Республики оперативную информацию о реализации государственной программы;</w:t>
      </w:r>
    </w:p>
    <w:p>
      <w:pPr>
        <w:pStyle w:val="0"/>
        <w:spacing w:before="200" w:line-rule="auto"/>
        <w:ind w:firstLine="540"/>
        <w:jc w:val="both"/>
      </w:pPr>
      <w:r>
        <w:rPr>
          <w:sz w:val="20"/>
        </w:rPr>
        <w:t xml:space="preserve">запрашивает у соисполнителей информацию, необходимую для подготовки отчетов, оценки эффективности реализации государственной программы, а также ответов на запросы Главы Удмуртской Республики, Государственного Совета Удмуртской Республики, Правительства Удмуртской Республики, Министерства экономики Удмуртской Республики и Министерства финансов Удмуртской Республики;</w:t>
      </w:r>
    </w:p>
    <w:p>
      <w:pPr>
        <w:pStyle w:val="0"/>
        <w:spacing w:before="200" w:line-rule="auto"/>
        <w:ind w:firstLine="540"/>
        <w:jc w:val="both"/>
      </w:pPr>
      <w:r>
        <w:rPr>
          <w:sz w:val="20"/>
        </w:rPr>
        <w:t xml:space="preserve">вправе осуществлять перераспределение бюджетных ассигнований между мероприятиями государственной программы для достижения целей государственной программы;</w:t>
      </w:r>
    </w:p>
    <w:p>
      <w:pPr>
        <w:pStyle w:val="0"/>
        <w:spacing w:before="200" w:line-rule="auto"/>
        <w:ind w:firstLine="540"/>
        <w:jc w:val="both"/>
      </w:pPr>
      <w:r>
        <w:rPr>
          <w:sz w:val="20"/>
        </w:rPr>
        <w:t xml:space="preserve">вносит в установленном порядке предложения по уточнению мероприятий государственной программы с учетом складывающейся социально-экономической ситуации;</w:t>
      </w:r>
    </w:p>
    <w:p>
      <w:pPr>
        <w:pStyle w:val="0"/>
        <w:spacing w:before="200" w:line-rule="auto"/>
        <w:ind w:firstLine="540"/>
        <w:jc w:val="both"/>
      </w:pPr>
      <w:r>
        <w:rPr>
          <w:sz w:val="20"/>
        </w:rPr>
        <w:t xml:space="preserve">обеспечивает контроль за целевым использованием поступивших в установленном порядке в бюджет Удмуртской Республики средств федерального бюджета и средств бюджета Удмуртской Республики;</w:t>
      </w:r>
    </w:p>
    <w:p>
      <w:pPr>
        <w:pStyle w:val="0"/>
        <w:spacing w:before="200" w:line-rule="auto"/>
        <w:ind w:firstLine="540"/>
        <w:jc w:val="both"/>
      </w:pPr>
      <w:r>
        <w:rPr>
          <w:sz w:val="20"/>
        </w:rPr>
        <w:t xml:space="preserve">ежегодно формирует бюджетные заявки на ассигнования из федерального бюджета и бюджета Удмуртской Республики для финансирования мероприятий государственной программы и в установленном порядке представляет их в Министерство труда и социальной защиты Российской Федерации, Министерство экономики Удмуртской Республики;</w:t>
      </w:r>
    </w:p>
    <w:p>
      <w:pPr>
        <w:pStyle w:val="0"/>
        <w:spacing w:before="200" w:line-rule="auto"/>
        <w:ind w:firstLine="540"/>
        <w:jc w:val="both"/>
      </w:pPr>
      <w:r>
        <w:rPr>
          <w:sz w:val="20"/>
        </w:rPr>
        <w:t xml:space="preserve">обеспечивает выполнение мероприятий государственной программы посредством осуществления закупок товаров, работ, услуг для обеспечения государственных нужд в соответствии с Федеральным </w:t>
      </w:r>
      <w:hyperlink w:history="0" r:id="rId1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организует размещение в электронном виде информации о ходе и результатах реализации государственной программы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взаимодействует со средствами массовой информации по вопросам освещения хода реализации мероприятий государственной программы;</w:t>
      </w:r>
    </w:p>
    <w:p>
      <w:pPr>
        <w:pStyle w:val="0"/>
        <w:spacing w:before="200" w:line-rule="auto"/>
        <w:ind w:firstLine="540"/>
        <w:jc w:val="both"/>
      </w:pPr>
      <w:r>
        <w:rPr>
          <w:sz w:val="20"/>
        </w:rPr>
        <w:t xml:space="preserve">ежегодно представляет в Министерство труда и социальной защиты Российской Федерации:</w:t>
      </w:r>
    </w:p>
    <w:p>
      <w:pPr>
        <w:pStyle w:val="0"/>
        <w:spacing w:before="200" w:line-rule="auto"/>
        <w:ind w:firstLine="540"/>
        <w:jc w:val="both"/>
      </w:pPr>
      <w:r>
        <w:rPr>
          <w:sz w:val="20"/>
        </w:rPr>
        <w:t xml:space="preserve">информацию об исполнении мероприятий государственной программы с указанием сведений о выполнении мероприятий, включающих в себя количественно-качественные показатели и описание результата выполнения или невыполнения мероприятий;</w:t>
      </w:r>
    </w:p>
    <w:p>
      <w:pPr>
        <w:pStyle w:val="0"/>
        <w:spacing w:before="200" w:line-rule="auto"/>
        <w:ind w:firstLine="540"/>
        <w:jc w:val="both"/>
      </w:pPr>
      <w:r>
        <w:rPr>
          <w:sz w:val="20"/>
        </w:rPr>
        <w:t xml:space="preserve">отчет об осуществлении расходов бюджета Удмуртской Республики (местных бюджетов), источником финансового обеспечения которых являются субсидии из федерального бюджета бюджету Удмуртской Республики на софинансирование расходов по реализации мероприятий, включенных в государственную программу по обеспечению доступности приоритетных объектов и услуг в приоритетных сферах жизнедеятельности инвалидов и других МГН;</w:t>
      </w:r>
    </w:p>
    <w:p>
      <w:pPr>
        <w:pStyle w:val="0"/>
        <w:spacing w:before="200" w:line-rule="auto"/>
        <w:ind w:firstLine="540"/>
        <w:jc w:val="both"/>
      </w:pPr>
      <w:r>
        <w:rPr>
          <w:sz w:val="20"/>
        </w:rPr>
        <w:t xml:space="preserve">отчет о достижении значений целевых показателей (индикаторов) государственной программы по обеспечению доступности приоритетных объектов и услуг в приоритетных сферах жизнедеятельности инвалидов и других МГН.</w:t>
      </w:r>
    </w:p>
    <w:p>
      <w:pPr>
        <w:pStyle w:val="0"/>
        <w:spacing w:before="200" w:line-rule="auto"/>
        <w:ind w:firstLine="540"/>
        <w:jc w:val="both"/>
      </w:pPr>
      <w:r>
        <w:rPr>
          <w:sz w:val="20"/>
        </w:rPr>
        <w:t xml:space="preserve">Соисполнители государственной программы:</w:t>
      </w:r>
    </w:p>
    <w:p>
      <w:pPr>
        <w:pStyle w:val="0"/>
        <w:spacing w:before="200" w:line-rule="auto"/>
        <w:ind w:firstLine="540"/>
        <w:jc w:val="both"/>
      </w:pPr>
      <w:r>
        <w:rPr>
          <w:sz w:val="20"/>
        </w:rPr>
        <w:t xml:space="preserve">участвуют в разработке и осуществляют реализацию мероприятий государственной программы, в отношении которых они являются соисполнителями;</w:t>
      </w:r>
    </w:p>
    <w:p>
      <w:pPr>
        <w:pStyle w:val="0"/>
        <w:spacing w:before="200" w:line-rule="auto"/>
        <w:ind w:firstLine="540"/>
        <w:jc w:val="both"/>
      </w:pPr>
      <w:r>
        <w:rPr>
          <w:sz w:val="20"/>
        </w:rPr>
        <w:t xml:space="preserve">несут ответственность за достижение целевых показателей (индикаторов) мероприятий государственной программы, в отношении которых они являются соисполнителями;</w:t>
      </w:r>
    </w:p>
    <w:p>
      <w:pPr>
        <w:pStyle w:val="0"/>
        <w:spacing w:before="200" w:line-rule="auto"/>
        <w:ind w:firstLine="540"/>
        <w:jc w:val="both"/>
      </w:pPr>
      <w:r>
        <w:rPr>
          <w:sz w:val="20"/>
        </w:rPr>
        <w:t xml:space="preserve">представляют в установленный срок ответственному исполнителю необходимую информацию для подготовки отчетов, оценки эффективности реализации государственной программы, а также ответов на запросы Главы Удмуртской Республики, Государственного Совета Удмуртской Республики, Правительства Удмуртской Республики, Министерства экономики Удмуртской Республики и Министерства финансов Удмуртской Республики;</w:t>
      </w:r>
    </w:p>
    <w:p>
      <w:pPr>
        <w:pStyle w:val="0"/>
        <w:spacing w:before="200" w:line-rule="auto"/>
        <w:ind w:firstLine="540"/>
        <w:jc w:val="both"/>
      </w:pPr>
      <w:r>
        <w:rPr>
          <w:sz w:val="20"/>
        </w:rPr>
        <w:t xml:space="preserve">вправе вносить ответственному исполнителю предложения о перераспределении бюджетных ассигнований между мероприятиями государственной программы для достижения целей государственной программы;</w:t>
      </w:r>
    </w:p>
    <w:p>
      <w:pPr>
        <w:pStyle w:val="0"/>
        <w:spacing w:before="200" w:line-rule="auto"/>
        <w:ind w:firstLine="540"/>
        <w:jc w:val="both"/>
      </w:pPr>
      <w:r>
        <w:rPr>
          <w:sz w:val="20"/>
        </w:rPr>
        <w:t xml:space="preserve">обеспечивают контроль за целевым использованием поступивших в установленном порядке в бюджет Удмуртской Республики средств федерального бюджета и бюджета Удмуртской Республики;</w:t>
      </w:r>
    </w:p>
    <w:p>
      <w:pPr>
        <w:pStyle w:val="0"/>
        <w:spacing w:before="200" w:line-rule="auto"/>
        <w:ind w:firstLine="540"/>
        <w:jc w:val="both"/>
      </w:pPr>
      <w:r>
        <w:rPr>
          <w:sz w:val="20"/>
        </w:rPr>
        <w:t xml:space="preserve">уточняют с учетом выделяемых на государственную программу финансовых средств целевые показатели (индикаторы) и затраты по программным мероприятиям;</w:t>
      </w:r>
    </w:p>
    <w:p>
      <w:pPr>
        <w:pStyle w:val="0"/>
        <w:spacing w:before="200" w:line-rule="auto"/>
        <w:ind w:firstLine="540"/>
        <w:jc w:val="both"/>
      </w:pPr>
      <w:r>
        <w:rPr>
          <w:sz w:val="20"/>
        </w:rPr>
        <w:t xml:space="preserve">выступают инициаторами корректировки мероприятий государственной программы, источников и объемов их финансирования;</w:t>
      </w:r>
    </w:p>
    <w:p>
      <w:pPr>
        <w:pStyle w:val="0"/>
        <w:spacing w:before="200" w:line-rule="auto"/>
        <w:ind w:firstLine="540"/>
        <w:jc w:val="both"/>
      </w:pPr>
      <w:r>
        <w:rPr>
          <w:sz w:val="20"/>
        </w:rPr>
        <w:t xml:space="preserve">обеспечивают выполнение мероприятий государственной программы посредством осуществления закупок товаров, работ, услуг для обеспечения государственных нужд в соответствии с Федеральным </w:t>
      </w:r>
      <w:hyperlink w:history="0" r:id="rId12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ежеквартально в срок до 10 числа месяца, следующего за отчетным кварталом, обобщают и анализируют результаты реализации государственной программы и представляют ответственному исполнителю государственной программы соответствующие отчеты, в том числе об использовании бюджетных средств;</w:t>
      </w:r>
    </w:p>
    <w:p>
      <w:pPr>
        <w:pStyle w:val="0"/>
        <w:spacing w:before="200" w:line-rule="auto"/>
        <w:ind w:firstLine="540"/>
        <w:jc w:val="both"/>
      </w:pPr>
      <w:r>
        <w:rPr>
          <w:sz w:val="20"/>
        </w:rPr>
        <w:t xml:space="preserve">до 1 февраля года, следующего за отчетным, подготавливают и направляют ответственному исполнителю государственной программы годовой отчет о ходе реализации мероприятий государственной программы;</w:t>
      </w:r>
    </w:p>
    <w:p>
      <w:pPr>
        <w:pStyle w:val="0"/>
        <w:spacing w:before="200" w:line-rule="auto"/>
        <w:ind w:firstLine="540"/>
        <w:jc w:val="both"/>
      </w:pPr>
      <w:r>
        <w:rPr>
          <w:sz w:val="20"/>
        </w:rPr>
        <w:t xml:space="preserve">организуют осуществление контроля за реализацией мероприятий государственной программы в отношении объектов, находящихся в их ведении;</w:t>
      </w:r>
    </w:p>
    <w:p>
      <w:pPr>
        <w:pStyle w:val="0"/>
        <w:spacing w:before="200" w:line-rule="auto"/>
        <w:ind w:firstLine="540"/>
        <w:jc w:val="both"/>
      </w:pPr>
      <w:r>
        <w:rPr>
          <w:sz w:val="20"/>
        </w:rPr>
        <w:t xml:space="preserve">организуют размещение в электронном виде информации о ходе и результатах реализации государственной программы на своих официальных сайтах в информационно-телекоммуникационной сети "Интернет";</w:t>
      </w:r>
    </w:p>
    <w:p>
      <w:pPr>
        <w:pStyle w:val="0"/>
        <w:spacing w:before="200" w:line-rule="auto"/>
        <w:ind w:firstLine="540"/>
        <w:jc w:val="both"/>
      </w:pPr>
      <w:r>
        <w:rPr>
          <w:sz w:val="20"/>
        </w:rPr>
        <w:t xml:space="preserve">два раза в год проводят мониторинг реализации </w:t>
      </w:r>
      <w:hyperlink w:history="0" w:anchor="P306" w:tooltip="Паспорт подпрограммы &quot;Сопровождение инвалидов молодого">
        <w:r>
          <w:rPr>
            <w:sz w:val="20"/>
            <w:color w:val="0000ff"/>
          </w:rPr>
          <w:t xml:space="preserve">подпрограммы</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 и представляют в Минсоцполитики УР отчет о результатах мониторинга в срок до 15 февраля и 15 августа по установленным формам согласно </w:t>
      </w:r>
      <w:hyperlink w:history="0" w:anchor="P8671" w:tooltip="РЕЗУЛЬТАТЫ">
        <w:r>
          <w:rPr>
            <w:sz w:val="20"/>
            <w:color w:val="0000ff"/>
          </w:rPr>
          <w:t xml:space="preserve">приложению 12</w:t>
        </w:r>
      </w:hyperlink>
      <w:r>
        <w:rPr>
          <w:sz w:val="20"/>
        </w:rPr>
        <w:t xml:space="preserve"> к государственной программе.</w:t>
      </w:r>
    </w:p>
    <w:p>
      <w:pPr>
        <w:pStyle w:val="0"/>
        <w:spacing w:before="200" w:line-rule="auto"/>
        <w:ind w:firstLine="540"/>
        <w:jc w:val="both"/>
      </w:pPr>
      <w:r>
        <w:rPr>
          <w:sz w:val="20"/>
        </w:rPr>
        <w:t xml:space="preserve">Обеспечение контроля и независимой оценки государственной программы осуществляет координационный совет, формируемый из представителей государственных органов Удмуртской Республики, органов местного самоуправления в Удмуртской Республике и республиканских общественных организаций (объединений) инвалидов.</w:t>
      </w:r>
    </w:p>
    <w:p>
      <w:pPr>
        <w:pStyle w:val="0"/>
        <w:ind w:firstLine="540"/>
        <w:jc w:val="both"/>
      </w:pPr>
      <w:r>
        <w:rPr>
          <w:sz w:val="20"/>
        </w:rPr>
      </w:r>
    </w:p>
    <w:p>
      <w:pPr>
        <w:pStyle w:val="2"/>
        <w:outlineLvl w:val="2"/>
        <w:jc w:val="center"/>
      </w:pPr>
      <w:r>
        <w:rPr>
          <w:sz w:val="20"/>
        </w:rPr>
        <w:t xml:space="preserve">VII. Оценка эффективности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Оценка эффективности реализации государственной программы производится в соответствии с </w:t>
      </w:r>
      <w:hyperlink w:history="0" r:id="rId121" w:tooltip="Постановление Правительства УР от 30.12.2013 N 611 (ред. от 21.10.2021) &quot;О порядке проведения оценки эффективности реализации государственных программ Удмуртской Республики&quot; (вместе с &quot;Методикой оценки эффективности реализации государственных программ Удмуртской Республики&quot;, &quot;Положением о порядке проведения оценки эффективности реализации государственных программ Удмуртской Республики&quot;) (Зарегистрировано в Управлении Минюста России по УР 29.01.2014 N RU18000201301341) {КонсультантПлюс}">
        <w:r>
          <w:rPr>
            <w:sz w:val="20"/>
            <w:color w:val="0000ff"/>
          </w:rPr>
          <w:t xml:space="preserve">постановлением</w:t>
        </w:r>
      </w:hyperlink>
      <w:r>
        <w:rPr>
          <w:sz w:val="20"/>
        </w:rPr>
        <w:t xml:space="preserve"> Правительства Удмуртской Республики от 30 декабря 2013 года N 611 "О порядке проведения оценки эффективности реализации государственных программ Удмуртской Республики".</w:t>
      </w:r>
    </w:p>
    <w:p>
      <w:pPr>
        <w:pStyle w:val="0"/>
        <w:spacing w:before="200" w:line-rule="auto"/>
        <w:ind w:firstLine="540"/>
        <w:jc w:val="both"/>
      </w:pPr>
      <w:r>
        <w:rPr>
          <w:sz w:val="20"/>
        </w:rPr>
        <w:t xml:space="preserve">Государственная программа направлена на развитие мер социальной поддержки инвалидов и детей-инвалидов, создание им равных возможностей для участия в жизни общества и повышение качества жизни на основе формирования доступной среды жизнедеятельности.</w:t>
      </w:r>
    </w:p>
    <w:p>
      <w:pPr>
        <w:pStyle w:val="0"/>
        <w:spacing w:before="200" w:line-rule="auto"/>
        <w:ind w:firstLine="540"/>
        <w:jc w:val="both"/>
      </w:pPr>
      <w:r>
        <w:rPr>
          <w:sz w:val="20"/>
        </w:rPr>
        <w:t xml:space="preserve">Социальная эффективность государственной программы выражается в снижении социальной напряженности в обществе за счет:</w:t>
      </w:r>
    </w:p>
    <w:p>
      <w:pPr>
        <w:pStyle w:val="0"/>
        <w:spacing w:before="200" w:line-rule="auto"/>
        <w:ind w:firstLine="540"/>
        <w:jc w:val="both"/>
      </w:pPr>
      <w:r>
        <w:rPr>
          <w:sz w:val="20"/>
        </w:rPr>
        <w:t xml:space="preserve">повышения уровня информированности инвалидов и других МГН о доступных социально значимых объектах и услугах, о формате их предоставления;</w:t>
      </w:r>
    </w:p>
    <w:p>
      <w:pPr>
        <w:pStyle w:val="0"/>
        <w:spacing w:before="200" w:line-rule="auto"/>
        <w:ind w:firstLine="540"/>
        <w:jc w:val="both"/>
      </w:pPr>
      <w:r>
        <w:rPr>
          <w:sz w:val="20"/>
        </w:rPr>
        <w:t xml:space="preserve">преодоления социальной изоляции и включенности инвалидов и других МГН в жизнь общества, в том числе в совместные с другими гражданами мероприятия (в том числе досуговые, культурные, спортивные);</w:t>
      </w:r>
    </w:p>
    <w:p>
      <w:pPr>
        <w:pStyle w:val="0"/>
        <w:spacing w:before="200" w:line-rule="auto"/>
        <w:ind w:firstLine="540"/>
        <w:jc w:val="both"/>
      </w:pPr>
      <w:r>
        <w:rPr>
          <w:sz w:val="20"/>
        </w:rPr>
        <w:t xml:space="preserve">информационных кампаний и акций средств массовой информации в освещении проблем инвалидов для граждан, не являющихся инвалидами;</w:t>
      </w:r>
    </w:p>
    <w:p>
      <w:pPr>
        <w:pStyle w:val="0"/>
        <w:spacing w:before="200" w:line-rule="auto"/>
        <w:ind w:firstLine="540"/>
        <w:jc w:val="both"/>
      </w:pPr>
      <w:r>
        <w:rPr>
          <w:sz w:val="20"/>
        </w:rPr>
        <w:t xml:space="preserve">повышения уровня и качества услуг, предоставляемых населению.</w:t>
      </w:r>
    </w:p>
    <w:p>
      <w:pPr>
        <w:pStyle w:val="0"/>
        <w:spacing w:before="200" w:line-rule="auto"/>
        <w:ind w:firstLine="540"/>
        <w:jc w:val="both"/>
      </w:pPr>
      <w:r>
        <w:rPr>
          <w:sz w:val="20"/>
        </w:rPr>
        <w:t xml:space="preserve">Экономическая эффективность государственной программы обеспечивается путем рационального использования средств бюджета Удмуртской Республики, средств федерального бюджета, средств местных бюджетов, внебюджетных средств.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823" w:name="P823"/>
    <w:bookmarkEnd w:id="823"/>
    <w:p>
      <w:pPr>
        <w:pStyle w:val="2"/>
        <w:jc w:val="center"/>
      </w:pPr>
      <w:r>
        <w:rPr>
          <w:sz w:val="20"/>
        </w:rPr>
        <w:t xml:space="preserve">СВЕДЕНИЯ</w:t>
      </w:r>
    </w:p>
    <w:p>
      <w:pPr>
        <w:pStyle w:val="2"/>
        <w:jc w:val="center"/>
      </w:pPr>
      <w:r>
        <w:rPr>
          <w:sz w:val="20"/>
        </w:rPr>
        <w:t xml:space="preserve">О СОСТАВЕ И ЗНАЧЕНИЯХ ЦЕЛЕВЫХ ПОКАЗАТЕЛЕЙ (ИНДИКАТОРОВ)</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21.04.2023 </w:t>
            </w:r>
            <w:hyperlink w:history="0" r:id="rId122"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27.07.2023 </w:t>
            </w:r>
            <w:hyperlink w:history="0" r:id="rId123"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N 487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pPr>
            <w:r>
              <w:rPr>
                <w:sz w:val="20"/>
              </w:rPr>
              <w:t xml:space="preserve">Наименование государственной программы</w:t>
            </w:r>
          </w:p>
        </w:tc>
        <w:tc>
          <w:tcPr>
            <w:tcW w:w="6009" w:type="dxa"/>
            <w:tcBorders>
              <w:top w:val="nil"/>
              <w:left w:val="nil"/>
              <w:bottom w:val="nil"/>
              <w:right w:val="nil"/>
            </w:tcBorders>
          </w:tcPr>
          <w:p>
            <w:pPr>
              <w:pStyle w:val="0"/>
              <w:jc w:val="center"/>
            </w:pPr>
            <w:r>
              <w:rPr>
                <w:sz w:val="20"/>
              </w:rPr>
              <w:t xml:space="preserve">"Доступная среда"</w:t>
            </w:r>
          </w:p>
        </w:tc>
      </w:tr>
      <w:tr>
        <w:tc>
          <w:tcPr>
            <w:tcW w:w="3061" w:type="dxa"/>
            <w:tcBorders>
              <w:top w:val="nil"/>
              <w:left w:val="nil"/>
              <w:bottom w:val="nil"/>
              <w:right w:val="nil"/>
            </w:tcBorders>
          </w:tcPr>
          <w:p>
            <w:pPr>
              <w:pStyle w:val="0"/>
            </w:pPr>
            <w:r>
              <w:rPr>
                <w:sz w:val="20"/>
              </w:rPr>
              <w:t xml:space="preserve">Ответственный исполнитель</w:t>
            </w:r>
          </w:p>
        </w:tc>
        <w:tc>
          <w:tcPr>
            <w:tcW w:w="6009" w:type="dxa"/>
            <w:tcBorders>
              <w:top w:val="nil"/>
              <w:left w:val="nil"/>
              <w:bottom w:val="nil"/>
              <w:right w:val="nil"/>
            </w:tcBorders>
          </w:tcPr>
          <w:p>
            <w:pPr>
              <w:pStyle w:val="0"/>
              <w:jc w:val="center"/>
            </w:pPr>
            <w:r>
              <w:rPr>
                <w:sz w:val="20"/>
              </w:rPr>
              <w:t xml:space="preserve">Министерство социальной политики и труда Удмуртской Республики</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50"/>
        <w:gridCol w:w="510"/>
        <w:gridCol w:w="2835"/>
        <w:gridCol w:w="2494"/>
        <w:gridCol w:w="1247"/>
        <w:gridCol w:w="680"/>
        <w:gridCol w:w="680"/>
        <w:gridCol w:w="624"/>
        <w:gridCol w:w="680"/>
        <w:gridCol w:w="680"/>
        <w:gridCol w:w="680"/>
        <w:gridCol w:w="680"/>
        <w:gridCol w:w="850"/>
        <w:gridCol w:w="680"/>
        <w:gridCol w:w="680"/>
      </w:tblGrid>
      <w:tr>
        <w:tc>
          <w:tcPr>
            <w:gridSpan w:val="2"/>
            <w:tcW w:w="1700" w:type="dxa"/>
            <w:vMerge w:val="restart"/>
          </w:tcPr>
          <w:p>
            <w:pPr>
              <w:pStyle w:val="0"/>
              <w:jc w:val="center"/>
            </w:pPr>
            <w:r>
              <w:rPr>
                <w:sz w:val="20"/>
              </w:rPr>
              <w:t xml:space="preserve">Код аналитической программной классификации</w:t>
            </w:r>
          </w:p>
        </w:tc>
        <w:tc>
          <w:tcPr>
            <w:tcW w:w="510"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Цель и задачи государственной программы</w:t>
            </w:r>
          </w:p>
        </w:tc>
        <w:tc>
          <w:tcPr>
            <w:tcW w:w="2494" w:type="dxa"/>
            <w:vMerge w:val="restart"/>
          </w:tcPr>
          <w:p>
            <w:pPr>
              <w:pStyle w:val="0"/>
              <w:jc w:val="center"/>
            </w:pPr>
            <w:r>
              <w:rPr>
                <w:sz w:val="20"/>
              </w:rPr>
              <w:t xml:space="preserve">Наименование целевого показателя (индикатора)</w:t>
            </w:r>
          </w:p>
        </w:tc>
        <w:tc>
          <w:tcPr>
            <w:tcW w:w="1247" w:type="dxa"/>
            <w:vMerge w:val="restart"/>
          </w:tcPr>
          <w:p>
            <w:pPr>
              <w:pStyle w:val="0"/>
              <w:jc w:val="center"/>
            </w:pPr>
            <w:r>
              <w:rPr>
                <w:sz w:val="20"/>
              </w:rPr>
              <w:t xml:space="preserve">Единица измерения</w:t>
            </w:r>
          </w:p>
        </w:tc>
        <w:tc>
          <w:tcPr>
            <w:gridSpan w:val="10"/>
            <w:tcW w:w="6914" w:type="dxa"/>
          </w:tcPr>
          <w:p>
            <w:pPr>
              <w:pStyle w:val="0"/>
              <w:jc w:val="center"/>
            </w:pPr>
            <w:r>
              <w:rPr>
                <w:sz w:val="20"/>
              </w:rPr>
              <w:t xml:space="preserve">Значения целевых показателей (индикаторов)</w:t>
            </w:r>
          </w:p>
        </w:tc>
      </w:tr>
      <w:tr>
        <w:tc>
          <w:tcPr>
            <w:gridSpan w:val="2"/>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2016 год</w:t>
            </w:r>
          </w:p>
        </w:tc>
        <w:tc>
          <w:tcPr>
            <w:tcW w:w="680" w:type="dxa"/>
          </w:tcPr>
          <w:p>
            <w:pPr>
              <w:pStyle w:val="0"/>
              <w:jc w:val="center"/>
            </w:pPr>
            <w:r>
              <w:rPr>
                <w:sz w:val="20"/>
              </w:rPr>
              <w:t xml:space="preserve">2017 год</w:t>
            </w:r>
          </w:p>
        </w:tc>
        <w:tc>
          <w:tcPr>
            <w:tcW w:w="624" w:type="dxa"/>
          </w:tcPr>
          <w:p>
            <w:pPr>
              <w:pStyle w:val="0"/>
              <w:jc w:val="center"/>
            </w:pPr>
            <w:r>
              <w:rPr>
                <w:sz w:val="20"/>
              </w:rPr>
              <w:t xml:space="preserve">2018 год</w:t>
            </w:r>
          </w:p>
        </w:tc>
        <w:tc>
          <w:tcPr>
            <w:tcW w:w="680" w:type="dxa"/>
          </w:tcPr>
          <w:p>
            <w:pPr>
              <w:pStyle w:val="0"/>
              <w:jc w:val="center"/>
            </w:pPr>
            <w:r>
              <w:rPr>
                <w:sz w:val="20"/>
              </w:rPr>
              <w:t xml:space="preserve">2019 год</w:t>
            </w:r>
          </w:p>
        </w:tc>
        <w:tc>
          <w:tcPr>
            <w:tcW w:w="680" w:type="dxa"/>
          </w:tcPr>
          <w:p>
            <w:pPr>
              <w:pStyle w:val="0"/>
              <w:jc w:val="center"/>
            </w:pPr>
            <w:r>
              <w:rPr>
                <w:sz w:val="20"/>
              </w:rPr>
              <w:t xml:space="preserve">2020 год</w:t>
            </w:r>
          </w:p>
        </w:tc>
        <w:tc>
          <w:tcPr>
            <w:tcW w:w="680" w:type="dxa"/>
          </w:tcPr>
          <w:p>
            <w:pPr>
              <w:pStyle w:val="0"/>
              <w:jc w:val="center"/>
            </w:pPr>
            <w:r>
              <w:rPr>
                <w:sz w:val="20"/>
              </w:rPr>
              <w:t xml:space="preserve">2021 год</w:t>
            </w:r>
          </w:p>
        </w:tc>
        <w:tc>
          <w:tcPr>
            <w:tcW w:w="680"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r>
      <w:tr>
        <w:tc>
          <w:tcPr>
            <w:tcW w:w="850" w:type="dxa"/>
          </w:tcPr>
          <w:p>
            <w:pPr>
              <w:pStyle w:val="0"/>
              <w:jc w:val="center"/>
            </w:pPr>
            <w:r>
              <w:rPr>
                <w:sz w:val="20"/>
              </w:rPr>
              <w:t xml:space="preserve">ГП</w:t>
            </w:r>
          </w:p>
        </w:tc>
        <w:tc>
          <w:tcPr>
            <w:tcW w:w="850" w:type="dxa"/>
          </w:tcPr>
          <w:p>
            <w:pPr>
              <w:pStyle w:val="0"/>
              <w:jc w:val="center"/>
            </w:pPr>
            <w:r>
              <w:rPr>
                <w:sz w:val="20"/>
              </w:rPr>
              <w:t xml:space="preserve">Пп</w:t>
            </w: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факт</w:t>
            </w:r>
          </w:p>
        </w:tc>
        <w:tc>
          <w:tcPr>
            <w:tcW w:w="680" w:type="dxa"/>
          </w:tcPr>
          <w:p>
            <w:pPr>
              <w:pStyle w:val="0"/>
              <w:jc w:val="center"/>
            </w:pPr>
            <w:r>
              <w:rPr>
                <w:sz w:val="20"/>
              </w:rPr>
              <w:t xml:space="preserve">факт</w:t>
            </w:r>
          </w:p>
        </w:tc>
        <w:tc>
          <w:tcPr>
            <w:tcW w:w="624" w:type="dxa"/>
          </w:tcPr>
          <w:p>
            <w:pPr>
              <w:pStyle w:val="0"/>
              <w:jc w:val="center"/>
            </w:pPr>
            <w:r>
              <w:rPr>
                <w:sz w:val="20"/>
              </w:rPr>
              <w:t xml:space="preserve">факт</w:t>
            </w:r>
          </w:p>
        </w:tc>
        <w:tc>
          <w:tcPr>
            <w:tcW w:w="680" w:type="dxa"/>
          </w:tcPr>
          <w:p>
            <w:pPr>
              <w:pStyle w:val="0"/>
              <w:jc w:val="center"/>
            </w:pPr>
            <w:r>
              <w:rPr>
                <w:sz w:val="20"/>
              </w:rPr>
              <w:t xml:space="preserve">факт</w:t>
            </w:r>
          </w:p>
        </w:tc>
        <w:tc>
          <w:tcPr>
            <w:tcW w:w="680" w:type="dxa"/>
          </w:tcPr>
          <w:p>
            <w:pPr>
              <w:pStyle w:val="0"/>
              <w:jc w:val="center"/>
            </w:pPr>
            <w:r>
              <w:rPr>
                <w:sz w:val="20"/>
              </w:rPr>
              <w:t xml:space="preserve">факт</w:t>
            </w:r>
          </w:p>
        </w:tc>
        <w:tc>
          <w:tcPr>
            <w:tcW w:w="680" w:type="dxa"/>
          </w:tcPr>
          <w:p>
            <w:pPr>
              <w:pStyle w:val="0"/>
              <w:jc w:val="center"/>
            </w:pPr>
            <w:r>
              <w:rPr>
                <w:sz w:val="20"/>
              </w:rPr>
              <w:t xml:space="preserve">факт</w:t>
            </w:r>
          </w:p>
        </w:tc>
        <w:tc>
          <w:tcPr>
            <w:tcW w:w="680" w:type="dxa"/>
          </w:tcPr>
          <w:p>
            <w:pPr>
              <w:pStyle w:val="0"/>
              <w:jc w:val="center"/>
            </w:pPr>
            <w:r>
              <w:rPr>
                <w:sz w:val="20"/>
              </w:rPr>
              <w:t xml:space="preserve">факт</w:t>
            </w:r>
          </w:p>
        </w:tc>
        <w:tc>
          <w:tcPr>
            <w:tcW w:w="850" w:type="dxa"/>
          </w:tcPr>
          <w:p>
            <w:pPr>
              <w:pStyle w:val="0"/>
              <w:jc w:val="center"/>
            </w:pPr>
            <w:r>
              <w:rPr>
                <w:sz w:val="20"/>
              </w:rPr>
              <w:t xml:space="preserve">оценка</w:t>
            </w:r>
          </w:p>
        </w:tc>
        <w:tc>
          <w:tcPr>
            <w:tcW w:w="680" w:type="dxa"/>
          </w:tcPr>
          <w:p>
            <w:pPr>
              <w:pStyle w:val="0"/>
              <w:jc w:val="center"/>
            </w:pPr>
            <w:r>
              <w:rPr>
                <w:sz w:val="20"/>
              </w:rPr>
              <w:t xml:space="preserve">прогноз</w:t>
            </w:r>
          </w:p>
        </w:tc>
        <w:tc>
          <w:tcPr>
            <w:tcW w:w="680" w:type="dxa"/>
          </w:tcPr>
          <w:p>
            <w:pPr>
              <w:pStyle w:val="0"/>
              <w:jc w:val="center"/>
            </w:pPr>
            <w:r>
              <w:rPr>
                <w:sz w:val="20"/>
              </w:rPr>
              <w:t xml:space="preserve">прогноз</w:t>
            </w:r>
          </w:p>
        </w:tc>
      </w:tr>
      <w:tr>
        <w:tc>
          <w:tcPr>
            <w:gridSpan w:val="16"/>
            <w:tcW w:w="15700" w:type="dxa"/>
          </w:tcPr>
          <w:p>
            <w:pPr>
              <w:pStyle w:val="0"/>
              <w:outlineLvl w:val="2"/>
              <w:jc w:val="center"/>
            </w:pPr>
            <w:r>
              <w:rPr>
                <w:sz w:val="20"/>
              </w:rPr>
              <w:t xml:space="preserve">Государственная программа "Доступная среда"</w:t>
            </w:r>
          </w:p>
        </w:tc>
      </w:tr>
      <w:tr>
        <w:tc>
          <w:tcPr>
            <w:tcW w:w="850" w:type="dxa"/>
          </w:tcPr>
          <w:p>
            <w:pPr>
              <w:pStyle w:val="0"/>
              <w:jc w:val="center"/>
            </w:pPr>
            <w:r>
              <w:rPr>
                <w:sz w:val="20"/>
              </w:rPr>
              <w:t xml:space="preserve">39</w:t>
            </w:r>
          </w:p>
        </w:tc>
        <w:tc>
          <w:tcPr>
            <w:tcW w:w="850" w:type="dxa"/>
          </w:tcPr>
          <w:p>
            <w:pPr>
              <w:pStyle w:val="0"/>
              <w:jc w:val="center"/>
            </w:pPr>
            <w:r>
              <w:rPr>
                <w:sz w:val="20"/>
              </w:rPr>
              <w:t xml:space="preserve">0</w:t>
            </w:r>
          </w:p>
        </w:tc>
        <w:tc>
          <w:tcPr>
            <w:tcW w:w="510" w:type="dxa"/>
          </w:tcPr>
          <w:p>
            <w:pPr>
              <w:pStyle w:val="0"/>
              <w:jc w:val="center"/>
            </w:pPr>
            <w:r>
              <w:rPr>
                <w:sz w:val="20"/>
              </w:rPr>
              <w:t xml:space="preserve">1</w:t>
            </w:r>
          </w:p>
        </w:tc>
        <w:tc>
          <w:tcPr>
            <w:tcW w:w="2835" w:type="dxa"/>
          </w:tcPr>
          <w:p>
            <w:pPr>
              <w:pStyle w:val="0"/>
            </w:pPr>
            <w:r>
              <w:rPr>
                <w:sz w:val="20"/>
              </w:rPr>
              <w:t xml:space="preserve">Цель: создание правовых, экономических и институциональных условий, способствующих интеграции инвалидов в общество и повышению уровня их жизни.</w:t>
            </w:r>
          </w:p>
          <w:p>
            <w:pPr>
              <w:pStyle w:val="0"/>
            </w:pPr>
            <w:r>
              <w:rPr>
                <w:sz w:val="20"/>
              </w:rPr>
              <w:t xml:space="preserve">Задачи:</w:t>
            </w:r>
          </w:p>
          <w:p>
            <w:pPr>
              <w:pStyle w:val="0"/>
            </w:pPr>
            <w:r>
              <w:rPr>
                <w:sz w:val="20"/>
              </w:rPr>
              <w:t xml:space="preserve">1)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(далее - МГН);</w:t>
            </w:r>
          </w:p>
          <w:p>
            <w:pPr>
              <w:pStyle w:val="0"/>
            </w:pPr>
            <w:r>
              <w:rPr>
                <w:sz w:val="20"/>
              </w:rPr>
              <w:t xml:space="preserve">2) обеспечение равного доступа инвалидов к реабилитационным и абилитационным услугам, включая обеспечение равного доступа к профессиональному образованию;</w:t>
            </w:r>
          </w:p>
          <w:p>
            <w:pPr>
              <w:pStyle w:val="0"/>
            </w:pPr>
            <w:r>
              <w:rPr>
                <w:sz w:val="20"/>
              </w:rPr>
              <w:t xml:space="preserve">3) обеспечение равного доступа инвалидов молодого возраста к профессиональному развитию и трудоустройству</w:t>
            </w:r>
          </w:p>
        </w:tc>
        <w:tc>
          <w:tcPr>
            <w:tcW w:w="2494" w:type="dxa"/>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w:t>
            </w:r>
          </w:p>
        </w:tc>
        <w:tc>
          <w:tcPr>
            <w:tcW w:w="1247" w:type="dxa"/>
          </w:tcPr>
          <w:p>
            <w:pPr>
              <w:pStyle w:val="0"/>
              <w:jc w:val="center"/>
            </w:pPr>
            <w:r>
              <w:rPr>
                <w:sz w:val="20"/>
              </w:rPr>
              <w:t xml:space="preserve">%</w:t>
            </w:r>
          </w:p>
        </w:tc>
        <w:tc>
          <w:tcPr>
            <w:tcW w:w="680" w:type="dxa"/>
          </w:tcPr>
          <w:p>
            <w:pPr>
              <w:pStyle w:val="0"/>
              <w:jc w:val="center"/>
            </w:pPr>
            <w:r>
              <w:rPr>
                <w:sz w:val="20"/>
              </w:rPr>
              <w:t xml:space="preserve">44,4</w:t>
            </w:r>
          </w:p>
        </w:tc>
        <w:tc>
          <w:tcPr>
            <w:tcW w:w="680" w:type="dxa"/>
          </w:tcPr>
          <w:p>
            <w:pPr>
              <w:pStyle w:val="0"/>
              <w:jc w:val="center"/>
            </w:pPr>
            <w:r>
              <w:rPr>
                <w:sz w:val="20"/>
              </w:rPr>
              <w:t xml:space="preserve">54,2</w:t>
            </w:r>
          </w:p>
        </w:tc>
        <w:tc>
          <w:tcPr>
            <w:tcW w:w="624" w:type="dxa"/>
          </w:tcPr>
          <w:p>
            <w:pPr>
              <w:pStyle w:val="0"/>
              <w:jc w:val="center"/>
            </w:pPr>
            <w:r>
              <w:rPr>
                <w:sz w:val="20"/>
              </w:rPr>
              <w:t xml:space="preserve">64,0</w:t>
            </w:r>
          </w:p>
        </w:tc>
        <w:tc>
          <w:tcPr>
            <w:tcW w:w="680" w:type="dxa"/>
          </w:tcPr>
          <w:p>
            <w:pPr>
              <w:pStyle w:val="0"/>
              <w:jc w:val="center"/>
            </w:pPr>
            <w:r>
              <w:rPr>
                <w:sz w:val="20"/>
              </w:rPr>
              <w:t xml:space="preserve">75,2</w:t>
            </w:r>
          </w:p>
        </w:tc>
        <w:tc>
          <w:tcPr>
            <w:tcW w:w="680" w:type="dxa"/>
          </w:tcPr>
          <w:p>
            <w:pPr>
              <w:pStyle w:val="0"/>
              <w:jc w:val="center"/>
            </w:pPr>
            <w:r>
              <w:rPr>
                <w:sz w:val="20"/>
              </w:rPr>
              <w:t xml:space="preserve">68,2</w:t>
            </w:r>
          </w:p>
        </w:tc>
        <w:tc>
          <w:tcPr>
            <w:tcW w:w="680" w:type="dxa"/>
          </w:tcPr>
          <w:p>
            <w:pPr>
              <w:pStyle w:val="0"/>
              <w:jc w:val="center"/>
            </w:pPr>
            <w:r>
              <w:rPr>
                <w:sz w:val="20"/>
              </w:rPr>
              <w:t xml:space="preserve">77,9</w:t>
            </w:r>
          </w:p>
        </w:tc>
        <w:tc>
          <w:tcPr>
            <w:tcW w:w="680" w:type="dxa"/>
          </w:tcPr>
          <w:p>
            <w:pPr>
              <w:pStyle w:val="0"/>
              <w:jc w:val="center"/>
            </w:pPr>
            <w:r>
              <w:rPr>
                <w:sz w:val="20"/>
              </w:rPr>
              <w:t xml:space="preserve">69,5</w:t>
            </w:r>
          </w:p>
        </w:tc>
        <w:tc>
          <w:tcPr>
            <w:tcW w:w="850" w:type="dxa"/>
          </w:tcPr>
          <w:p>
            <w:pPr>
              <w:pStyle w:val="0"/>
              <w:jc w:val="center"/>
            </w:pPr>
            <w:r>
              <w:rPr>
                <w:sz w:val="20"/>
              </w:rPr>
              <w:t xml:space="preserve">73,7</w:t>
            </w:r>
          </w:p>
        </w:tc>
        <w:tc>
          <w:tcPr>
            <w:tcW w:w="680" w:type="dxa"/>
          </w:tcPr>
          <w:p>
            <w:pPr>
              <w:pStyle w:val="0"/>
              <w:jc w:val="center"/>
            </w:pPr>
            <w:r>
              <w:rPr>
                <w:sz w:val="20"/>
              </w:rPr>
              <w:t xml:space="preserve">75,9</w:t>
            </w:r>
          </w:p>
        </w:tc>
        <w:tc>
          <w:tcPr>
            <w:tcW w:w="680" w:type="dxa"/>
          </w:tcPr>
          <w:p>
            <w:pPr>
              <w:pStyle w:val="0"/>
              <w:jc w:val="center"/>
            </w:pPr>
            <w:r>
              <w:rPr>
                <w:sz w:val="20"/>
              </w:rPr>
              <w:t xml:space="preserve">77</w:t>
            </w:r>
          </w:p>
        </w:tc>
      </w:tr>
      <w:tr>
        <w:tc>
          <w:tcPr>
            <w:tcW w:w="850" w:type="dxa"/>
          </w:tcPr>
          <w:p>
            <w:pPr>
              <w:pStyle w:val="0"/>
              <w:jc w:val="center"/>
            </w:pPr>
            <w:r>
              <w:rPr>
                <w:sz w:val="20"/>
              </w:rPr>
              <w:t xml:space="preserve">39</w:t>
            </w:r>
          </w:p>
        </w:tc>
        <w:tc>
          <w:tcPr>
            <w:tcW w:w="850" w:type="dxa"/>
          </w:tcPr>
          <w:p>
            <w:pPr>
              <w:pStyle w:val="0"/>
              <w:jc w:val="center"/>
            </w:pPr>
            <w:r>
              <w:rPr>
                <w:sz w:val="20"/>
              </w:rPr>
              <w:t xml:space="preserve">0</w:t>
            </w:r>
          </w:p>
        </w:tc>
        <w:tc>
          <w:tcPr>
            <w:tcW w:w="510" w:type="dxa"/>
          </w:tcPr>
          <w:p>
            <w:pPr>
              <w:pStyle w:val="0"/>
              <w:jc w:val="center"/>
            </w:pPr>
            <w:r>
              <w:rPr>
                <w:sz w:val="20"/>
              </w:rPr>
              <w:t xml:space="preserve">2</w:t>
            </w:r>
          </w:p>
        </w:tc>
        <w:tc>
          <w:tcPr>
            <w:tcW w:w="2835" w:type="dxa"/>
          </w:tcPr>
          <w:p>
            <w:pPr>
              <w:pStyle w:val="0"/>
            </w:pPr>
            <w:r>
              <w:rPr>
                <w:sz w:val="20"/>
              </w:rPr>
            </w:r>
          </w:p>
        </w:tc>
        <w:tc>
          <w:tcPr>
            <w:tcW w:w="2494" w:type="dxa"/>
          </w:tcPr>
          <w:p>
            <w:pPr>
              <w:pStyle w:val="0"/>
            </w:pPr>
            <w:r>
              <w:rPr>
                <w:sz w:val="20"/>
              </w:rPr>
              <w:t xml:space="preserve">доля инвалидов, трудоустроенных органами службы занятости населения Удмуртской Республики, в общем числе инвалидов, обратившихся в органы службы занятости населения Удмуртской Республики</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44,7</w:t>
            </w:r>
          </w:p>
        </w:tc>
        <w:tc>
          <w:tcPr>
            <w:tcW w:w="624" w:type="dxa"/>
          </w:tcPr>
          <w:p>
            <w:pPr>
              <w:pStyle w:val="0"/>
              <w:jc w:val="center"/>
            </w:pPr>
            <w:r>
              <w:rPr>
                <w:sz w:val="20"/>
              </w:rPr>
              <w:t xml:space="preserve">52</w:t>
            </w:r>
          </w:p>
        </w:tc>
        <w:tc>
          <w:tcPr>
            <w:tcW w:w="680" w:type="dxa"/>
          </w:tcPr>
          <w:p>
            <w:pPr>
              <w:pStyle w:val="0"/>
              <w:jc w:val="center"/>
            </w:pPr>
            <w:r>
              <w:rPr>
                <w:sz w:val="20"/>
              </w:rPr>
              <w:t xml:space="preserve">43,2</w:t>
            </w:r>
          </w:p>
        </w:tc>
        <w:tc>
          <w:tcPr>
            <w:tcW w:w="680" w:type="dxa"/>
          </w:tcPr>
          <w:p>
            <w:pPr>
              <w:pStyle w:val="0"/>
              <w:jc w:val="center"/>
            </w:pPr>
            <w:r>
              <w:rPr>
                <w:sz w:val="20"/>
              </w:rPr>
              <w:t xml:space="preserve">27,3</w:t>
            </w:r>
          </w:p>
        </w:tc>
        <w:tc>
          <w:tcPr>
            <w:tcW w:w="680" w:type="dxa"/>
          </w:tcPr>
          <w:p>
            <w:pPr>
              <w:pStyle w:val="0"/>
              <w:jc w:val="center"/>
            </w:pPr>
            <w:r>
              <w:rPr>
                <w:sz w:val="20"/>
              </w:rPr>
              <w:t xml:space="preserve">28,9</w:t>
            </w:r>
          </w:p>
        </w:tc>
        <w:tc>
          <w:tcPr>
            <w:tcW w:w="680" w:type="dxa"/>
          </w:tcPr>
          <w:p>
            <w:pPr>
              <w:pStyle w:val="0"/>
              <w:jc w:val="center"/>
            </w:pPr>
            <w:r>
              <w:rPr>
                <w:sz w:val="20"/>
              </w:rPr>
              <w:t xml:space="preserve">35,2</w:t>
            </w:r>
          </w:p>
        </w:tc>
        <w:tc>
          <w:tcPr>
            <w:tcW w:w="850" w:type="dxa"/>
          </w:tcPr>
          <w:p>
            <w:pPr>
              <w:pStyle w:val="0"/>
              <w:jc w:val="center"/>
            </w:pPr>
            <w:r>
              <w:rPr>
                <w:sz w:val="20"/>
              </w:rPr>
              <w:t xml:space="preserve">50,0</w:t>
            </w:r>
          </w:p>
        </w:tc>
        <w:tc>
          <w:tcPr>
            <w:tcW w:w="680" w:type="dxa"/>
          </w:tcPr>
          <w:p>
            <w:pPr>
              <w:pStyle w:val="0"/>
              <w:jc w:val="center"/>
            </w:pPr>
            <w:r>
              <w:rPr>
                <w:sz w:val="20"/>
              </w:rPr>
              <w:t xml:space="preserve">60,0</w:t>
            </w:r>
          </w:p>
        </w:tc>
        <w:tc>
          <w:tcPr>
            <w:tcW w:w="680" w:type="dxa"/>
          </w:tcPr>
          <w:p>
            <w:pPr>
              <w:pStyle w:val="0"/>
              <w:jc w:val="center"/>
            </w:pPr>
            <w:r>
              <w:rPr>
                <w:sz w:val="20"/>
              </w:rPr>
              <w:t xml:space="preserve">75,0</w:t>
            </w:r>
          </w:p>
        </w:tc>
      </w:tr>
      <w:tr>
        <w:tc>
          <w:tcPr>
            <w:gridSpan w:val="16"/>
            <w:tcW w:w="15700" w:type="dxa"/>
          </w:tcPr>
          <w:p>
            <w:pPr>
              <w:pStyle w:val="0"/>
              <w:outlineLvl w:val="3"/>
              <w:jc w:val="center"/>
            </w:pPr>
            <w:hyperlink w:history="0" w:anchor="P132" w:tooltip="Паспорт подпрограммы &quot;Обеспечение условий доступности">
              <w:r>
                <w:rPr>
                  <w:sz w:val="20"/>
                  <w:color w:val="0000ff"/>
                </w:rPr>
                <w:t xml:space="preserve">Подпрограмма</w:t>
              </w:r>
            </w:hyperlink>
            <w:r>
              <w:rPr>
                <w:sz w:val="20"/>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1</w:t>
            </w:r>
          </w:p>
        </w:tc>
        <w:tc>
          <w:tcPr>
            <w:tcW w:w="2835" w:type="dxa"/>
            <w:tcBorders>
              <w:bottom w:val="nil"/>
            </w:tcBorders>
            <w:vMerge w:val="restart"/>
          </w:tcPr>
          <w:p>
            <w:pPr>
              <w:pStyle w:val="0"/>
            </w:pPr>
            <w:r>
              <w:rPr>
                <w:sz w:val="20"/>
              </w:rPr>
              <w:t xml:space="preserve">Цель: повышение уровня доступности приоритетных объектов и услуг в приоритетных сферах жизнедеятельности инвалидов и других МГН в Удмуртской Республике.</w:t>
            </w:r>
          </w:p>
          <w:p>
            <w:pPr>
              <w:pStyle w:val="0"/>
            </w:pPr>
            <w:r>
              <w:rPr>
                <w:sz w:val="20"/>
              </w:rPr>
              <w:t xml:space="preserve">Задачи:</w:t>
            </w:r>
          </w:p>
          <w:p>
            <w:pPr>
              <w:pStyle w:val="0"/>
            </w:pPr>
            <w:r>
              <w:rPr>
                <w:sz w:val="20"/>
              </w:rPr>
              <w:t xml:space="preserve">1) формирование условий для беспрепятственного доступа инвалидов и других МГН к приоритетным объектам и услугам в сфере предоставления государственных и муниципальных услуг, социальной защиты, занятости, здравоохранения, культуры, образования, транспортной и пешеходной инфраструктур, информации и связи, физической культуры и спорта;</w:t>
            </w:r>
          </w:p>
          <w:p>
            <w:pPr>
              <w:pStyle w:val="0"/>
            </w:pPr>
            <w:r>
              <w:rPr>
                <w:sz w:val="20"/>
              </w:rPr>
              <w:t xml:space="preserve">2) 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pPr>
              <w:pStyle w:val="0"/>
            </w:pPr>
            <w:r>
              <w:rPr>
                <w:sz w:val="20"/>
              </w:rPr>
              <w:t xml:space="preserve">3) повышение доступности и качества реабилитационных услуг (развитие системы реабилитации и социальной интеграции инвалидов);</w:t>
            </w:r>
          </w:p>
          <w:p>
            <w:pPr>
              <w:pStyle w:val="0"/>
            </w:pPr>
            <w:r>
              <w:rPr>
                <w:sz w:val="20"/>
              </w:rPr>
              <w:t xml:space="preserve">4) информационно-методическое и кадровое обеспечение системы реабилитации и социальной интеграции инвалидов;</w:t>
            </w:r>
          </w:p>
          <w:p>
            <w:pPr>
              <w:pStyle w:val="0"/>
            </w:pPr>
            <w:r>
              <w:rPr>
                <w:sz w:val="20"/>
              </w:rPr>
              <w:t xml:space="preserve">5) формирование условий для просвещенности граждан в вопросах инвалидности и устранения барьеров во взаимоотношениях с другими людьми</w:t>
            </w:r>
          </w:p>
        </w:tc>
        <w:tc>
          <w:tcPr>
            <w:tcW w:w="2494" w:type="dxa"/>
          </w:tcPr>
          <w:p>
            <w:pPr>
              <w:pStyle w:val="0"/>
            </w:pPr>
            <w:r>
              <w:rPr>
                <w:sz w:val="20"/>
              </w:rP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tc>
        <w:tc>
          <w:tcPr>
            <w:tcW w:w="1247" w:type="dxa"/>
          </w:tcPr>
          <w:p>
            <w:pPr>
              <w:pStyle w:val="0"/>
              <w:jc w:val="center"/>
            </w:pPr>
            <w:r>
              <w:rPr>
                <w:sz w:val="20"/>
              </w:rPr>
              <w:t xml:space="preserve">%</w:t>
            </w:r>
          </w:p>
        </w:tc>
        <w:tc>
          <w:tcPr>
            <w:tcW w:w="680" w:type="dxa"/>
          </w:tcPr>
          <w:p>
            <w:pPr>
              <w:pStyle w:val="0"/>
              <w:jc w:val="center"/>
            </w:pPr>
            <w:r>
              <w:rPr>
                <w:sz w:val="20"/>
              </w:rPr>
              <w:t xml:space="preserve">52,4</w:t>
            </w:r>
          </w:p>
        </w:tc>
        <w:tc>
          <w:tcPr>
            <w:tcW w:w="680" w:type="dxa"/>
          </w:tcPr>
          <w:p>
            <w:pPr>
              <w:pStyle w:val="0"/>
              <w:jc w:val="center"/>
            </w:pPr>
            <w:r>
              <w:rPr>
                <w:sz w:val="20"/>
              </w:rPr>
              <w:t xml:space="preserve">62,2</w:t>
            </w:r>
          </w:p>
        </w:tc>
        <w:tc>
          <w:tcPr>
            <w:tcW w:w="624" w:type="dxa"/>
          </w:tcPr>
          <w:p>
            <w:pPr>
              <w:pStyle w:val="0"/>
              <w:jc w:val="center"/>
            </w:pPr>
            <w:r>
              <w:rPr>
                <w:sz w:val="20"/>
              </w:rPr>
              <w:t xml:space="preserve">74,0</w:t>
            </w:r>
          </w:p>
        </w:tc>
        <w:tc>
          <w:tcPr>
            <w:tcW w:w="680" w:type="dxa"/>
          </w:tcPr>
          <w:p>
            <w:pPr>
              <w:pStyle w:val="0"/>
              <w:jc w:val="center"/>
            </w:pPr>
            <w:r>
              <w:rPr>
                <w:sz w:val="20"/>
              </w:rPr>
              <w:t xml:space="preserve">77,8</w:t>
            </w:r>
          </w:p>
        </w:tc>
        <w:tc>
          <w:tcPr>
            <w:tcW w:w="680" w:type="dxa"/>
          </w:tcPr>
          <w:p>
            <w:pPr>
              <w:pStyle w:val="0"/>
              <w:jc w:val="center"/>
            </w:pPr>
            <w:r>
              <w:rPr>
                <w:sz w:val="20"/>
              </w:rPr>
              <w:t xml:space="preserve">76,2</w:t>
            </w:r>
          </w:p>
        </w:tc>
        <w:tc>
          <w:tcPr>
            <w:tcW w:w="680" w:type="dxa"/>
          </w:tcPr>
          <w:p>
            <w:pPr>
              <w:pStyle w:val="0"/>
              <w:jc w:val="center"/>
            </w:pPr>
            <w:r>
              <w:rPr>
                <w:sz w:val="20"/>
              </w:rPr>
              <w:t xml:space="preserve">77,5</w:t>
            </w:r>
          </w:p>
        </w:tc>
        <w:tc>
          <w:tcPr>
            <w:tcW w:w="680" w:type="dxa"/>
          </w:tcPr>
          <w:p>
            <w:pPr>
              <w:pStyle w:val="0"/>
              <w:jc w:val="center"/>
            </w:pPr>
            <w:r>
              <w:rPr>
                <w:sz w:val="20"/>
              </w:rPr>
              <w:t xml:space="preserve">77,5</w:t>
            </w:r>
          </w:p>
        </w:tc>
        <w:tc>
          <w:tcPr>
            <w:tcW w:w="850" w:type="dxa"/>
          </w:tcPr>
          <w:p>
            <w:pPr>
              <w:pStyle w:val="0"/>
              <w:jc w:val="center"/>
            </w:pPr>
            <w:r>
              <w:rPr>
                <w:sz w:val="20"/>
              </w:rPr>
              <w:t xml:space="preserve">78,0</w:t>
            </w:r>
          </w:p>
        </w:tc>
        <w:tc>
          <w:tcPr>
            <w:tcW w:w="680" w:type="dxa"/>
          </w:tcPr>
          <w:p>
            <w:pPr>
              <w:pStyle w:val="0"/>
              <w:jc w:val="center"/>
            </w:pPr>
            <w:r>
              <w:rPr>
                <w:sz w:val="20"/>
              </w:rPr>
              <w:t xml:space="preserve">78,5</w:t>
            </w:r>
          </w:p>
        </w:tc>
        <w:tc>
          <w:tcPr>
            <w:tcW w:w="680" w:type="dxa"/>
          </w:tcPr>
          <w:p>
            <w:pPr>
              <w:pStyle w:val="0"/>
              <w:jc w:val="center"/>
            </w:pPr>
            <w:r>
              <w:rPr>
                <w:sz w:val="20"/>
              </w:rPr>
              <w:t xml:space="preserve">79,0</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2</w:t>
            </w:r>
          </w:p>
        </w:tc>
        <w:tc>
          <w:tcPr>
            <w:tcBorders>
              <w:bottom w:val="nil"/>
            </w:tcBorders>
            <w:vMerge w:val="continue"/>
          </w:tcPr>
          <w:p/>
        </w:tc>
        <w:tc>
          <w:tcPr>
            <w:tcW w:w="2494" w:type="dxa"/>
          </w:tcPr>
          <w:p>
            <w:pPr>
              <w:pStyle w:val="0"/>
            </w:pPr>
            <w:r>
              <w:rPr>
                <w:sz w:val="20"/>
              </w:rPr>
              <w:t xml:space="preserve">доля приоритетных объектов, доступных для инвалидов и других МГН в сфере культуры, в общем количестве приоритетных объектов в сфере культуры</w:t>
            </w:r>
          </w:p>
        </w:tc>
        <w:tc>
          <w:tcPr>
            <w:tcW w:w="1247" w:type="dxa"/>
          </w:tcPr>
          <w:p>
            <w:pPr>
              <w:pStyle w:val="0"/>
              <w:jc w:val="center"/>
            </w:pPr>
            <w:r>
              <w:rPr>
                <w:sz w:val="20"/>
              </w:rPr>
              <w:t xml:space="preserve">%</w:t>
            </w:r>
          </w:p>
        </w:tc>
        <w:tc>
          <w:tcPr>
            <w:tcW w:w="680" w:type="dxa"/>
          </w:tcPr>
          <w:p>
            <w:pPr>
              <w:pStyle w:val="0"/>
              <w:jc w:val="center"/>
            </w:pPr>
            <w:r>
              <w:rPr>
                <w:sz w:val="20"/>
              </w:rPr>
              <w:t xml:space="preserve">36,8</w:t>
            </w:r>
          </w:p>
        </w:tc>
        <w:tc>
          <w:tcPr>
            <w:tcW w:w="680" w:type="dxa"/>
          </w:tcPr>
          <w:p>
            <w:pPr>
              <w:pStyle w:val="0"/>
              <w:jc w:val="center"/>
            </w:pPr>
            <w:r>
              <w:rPr>
                <w:sz w:val="20"/>
              </w:rPr>
              <w:t xml:space="preserve">46,6</w:t>
            </w:r>
          </w:p>
        </w:tc>
        <w:tc>
          <w:tcPr>
            <w:tcW w:w="624" w:type="dxa"/>
          </w:tcPr>
          <w:p>
            <w:pPr>
              <w:pStyle w:val="0"/>
              <w:jc w:val="center"/>
            </w:pPr>
            <w:r>
              <w:rPr>
                <w:sz w:val="20"/>
              </w:rPr>
              <w:t xml:space="preserve">91</w:t>
            </w:r>
          </w:p>
        </w:tc>
        <w:tc>
          <w:tcPr>
            <w:tcW w:w="680" w:type="dxa"/>
          </w:tcPr>
          <w:p>
            <w:pPr>
              <w:pStyle w:val="0"/>
              <w:jc w:val="center"/>
            </w:pPr>
            <w:r>
              <w:rPr>
                <w:sz w:val="20"/>
              </w:rPr>
              <w:t xml:space="preserve">95,2</w:t>
            </w:r>
          </w:p>
        </w:tc>
        <w:tc>
          <w:tcPr>
            <w:tcW w:w="680" w:type="dxa"/>
          </w:tcPr>
          <w:p>
            <w:pPr>
              <w:pStyle w:val="0"/>
              <w:jc w:val="center"/>
            </w:pPr>
            <w:r>
              <w:rPr>
                <w:sz w:val="20"/>
              </w:rPr>
              <w:t xml:space="preserve">70,3</w:t>
            </w:r>
          </w:p>
        </w:tc>
        <w:tc>
          <w:tcPr>
            <w:tcW w:w="680" w:type="dxa"/>
          </w:tcPr>
          <w:p>
            <w:pPr>
              <w:pStyle w:val="0"/>
              <w:jc w:val="center"/>
            </w:pPr>
            <w:r>
              <w:rPr>
                <w:sz w:val="20"/>
              </w:rPr>
              <w:t xml:space="preserve">90</w:t>
            </w:r>
          </w:p>
        </w:tc>
        <w:tc>
          <w:tcPr>
            <w:tcW w:w="680" w:type="dxa"/>
          </w:tcPr>
          <w:p>
            <w:pPr>
              <w:pStyle w:val="0"/>
              <w:jc w:val="center"/>
            </w:pPr>
            <w:r>
              <w:rPr>
                <w:sz w:val="20"/>
              </w:rPr>
              <w:t xml:space="preserve">90</w:t>
            </w:r>
          </w:p>
        </w:tc>
        <w:tc>
          <w:tcPr>
            <w:tcW w:w="850" w:type="dxa"/>
          </w:tcPr>
          <w:p>
            <w:pPr>
              <w:pStyle w:val="0"/>
              <w:jc w:val="center"/>
            </w:pPr>
            <w:r>
              <w:rPr>
                <w:sz w:val="20"/>
              </w:rPr>
              <w:t xml:space="preserve">90,0</w:t>
            </w:r>
          </w:p>
        </w:tc>
        <w:tc>
          <w:tcPr>
            <w:tcW w:w="680" w:type="dxa"/>
          </w:tcPr>
          <w:p>
            <w:pPr>
              <w:pStyle w:val="0"/>
              <w:jc w:val="center"/>
            </w:pPr>
            <w:r>
              <w:rPr>
                <w:sz w:val="20"/>
              </w:rPr>
              <w:t xml:space="preserve">90,0</w:t>
            </w:r>
          </w:p>
        </w:tc>
        <w:tc>
          <w:tcPr>
            <w:tcW w:w="680" w:type="dxa"/>
          </w:tcPr>
          <w:p>
            <w:pPr>
              <w:pStyle w:val="0"/>
              <w:jc w:val="center"/>
            </w:pPr>
            <w:r>
              <w:rPr>
                <w:sz w:val="20"/>
              </w:rPr>
              <w:t xml:space="preserve">90,0</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3</w:t>
            </w:r>
          </w:p>
        </w:tc>
        <w:tc>
          <w:tcPr>
            <w:tcBorders>
              <w:bottom w:val="nil"/>
            </w:tcBorders>
            <w:vMerge w:val="continue"/>
          </w:tcPr>
          <w:p/>
        </w:tc>
        <w:tc>
          <w:tcPr>
            <w:tcW w:w="2494" w:type="dxa"/>
          </w:tcPr>
          <w:p>
            <w:pPr>
              <w:pStyle w:val="0"/>
            </w:pPr>
            <w:r>
              <w:rPr>
                <w:sz w:val="20"/>
              </w:rPr>
              <w:t xml:space="preserve">доля приоритетных объектов органов службы занятости, доступных для инвалидов и других МГН, в общем количестве объектов органов службы занятости</w:t>
            </w:r>
          </w:p>
        </w:tc>
        <w:tc>
          <w:tcPr>
            <w:tcW w:w="1247" w:type="dxa"/>
          </w:tcPr>
          <w:p>
            <w:pPr>
              <w:pStyle w:val="0"/>
              <w:jc w:val="center"/>
            </w:pPr>
            <w:r>
              <w:rPr>
                <w:sz w:val="20"/>
              </w:rPr>
              <w:t xml:space="preserve">%</w:t>
            </w:r>
          </w:p>
        </w:tc>
        <w:tc>
          <w:tcPr>
            <w:tcW w:w="680" w:type="dxa"/>
          </w:tcPr>
          <w:p>
            <w:pPr>
              <w:pStyle w:val="0"/>
              <w:jc w:val="center"/>
            </w:pPr>
            <w:r>
              <w:rPr>
                <w:sz w:val="20"/>
              </w:rPr>
              <w:t xml:space="preserve">37,4</w:t>
            </w:r>
          </w:p>
        </w:tc>
        <w:tc>
          <w:tcPr>
            <w:tcW w:w="680" w:type="dxa"/>
          </w:tcPr>
          <w:p>
            <w:pPr>
              <w:pStyle w:val="0"/>
              <w:jc w:val="center"/>
            </w:pPr>
            <w:r>
              <w:rPr>
                <w:sz w:val="20"/>
              </w:rPr>
              <w:t xml:space="preserve">47,2</w:t>
            </w:r>
          </w:p>
        </w:tc>
        <w:tc>
          <w:tcPr>
            <w:tcW w:w="624" w:type="dxa"/>
          </w:tcPr>
          <w:p>
            <w:pPr>
              <w:pStyle w:val="0"/>
              <w:jc w:val="center"/>
            </w:pPr>
            <w:r>
              <w:rPr>
                <w:sz w:val="20"/>
              </w:rPr>
              <w:t xml:space="preserve">63</w:t>
            </w:r>
          </w:p>
        </w:tc>
        <w:tc>
          <w:tcPr>
            <w:tcW w:w="680" w:type="dxa"/>
          </w:tcPr>
          <w:p>
            <w:pPr>
              <w:pStyle w:val="0"/>
              <w:jc w:val="center"/>
            </w:pPr>
            <w:r>
              <w:rPr>
                <w:sz w:val="20"/>
              </w:rPr>
              <w:t xml:space="preserve">81,5</w:t>
            </w:r>
          </w:p>
        </w:tc>
        <w:tc>
          <w:tcPr>
            <w:tcW w:w="680" w:type="dxa"/>
          </w:tcPr>
          <w:p>
            <w:pPr>
              <w:pStyle w:val="0"/>
              <w:jc w:val="center"/>
            </w:pPr>
            <w:r>
              <w:rPr>
                <w:sz w:val="20"/>
              </w:rPr>
              <w:t xml:space="preserve">61,2</w:t>
            </w:r>
          </w:p>
        </w:tc>
        <w:tc>
          <w:tcPr>
            <w:tcW w:w="680" w:type="dxa"/>
          </w:tcPr>
          <w:p>
            <w:pPr>
              <w:pStyle w:val="0"/>
              <w:jc w:val="center"/>
            </w:pPr>
            <w:r>
              <w:rPr>
                <w:sz w:val="20"/>
              </w:rPr>
              <w:t xml:space="preserve">73,3</w:t>
            </w:r>
          </w:p>
        </w:tc>
        <w:tc>
          <w:tcPr>
            <w:tcW w:w="680" w:type="dxa"/>
          </w:tcPr>
          <w:p>
            <w:pPr>
              <w:pStyle w:val="0"/>
              <w:jc w:val="center"/>
            </w:pPr>
            <w:r>
              <w:rPr>
                <w:sz w:val="20"/>
              </w:rPr>
              <w:t xml:space="preserve">84,0</w:t>
            </w:r>
          </w:p>
        </w:tc>
        <w:tc>
          <w:tcPr>
            <w:tcW w:w="850" w:type="dxa"/>
          </w:tcPr>
          <w:p>
            <w:pPr>
              <w:pStyle w:val="0"/>
              <w:jc w:val="center"/>
            </w:pPr>
            <w:r>
              <w:rPr>
                <w:sz w:val="20"/>
              </w:rPr>
              <w:t xml:space="preserve">84,0</w:t>
            </w:r>
          </w:p>
        </w:tc>
        <w:tc>
          <w:tcPr>
            <w:tcW w:w="680" w:type="dxa"/>
          </w:tcPr>
          <w:p>
            <w:pPr>
              <w:pStyle w:val="0"/>
              <w:jc w:val="center"/>
            </w:pPr>
            <w:r>
              <w:rPr>
                <w:sz w:val="20"/>
              </w:rPr>
              <w:t xml:space="preserve">84,0</w:t>
            </w:r>
          </w:p>
        </w:tc>
        <w:tc>
          <w:tcPr>
            <w:tcW w:w="680" w:type="dxa"/>
          </w:tcPr>
          <w:p>
            <w:pPr>
              <w:pStyle w:val="0"/>
              <w:jc w:val="center"/>
            </w:pPr>
            <w:r>
              <w:rPr>
                <w:sz w:val="20"/>
              </w:rPr>
              <w:t xml:space="preserve">84,0</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4</w:t>
            </w:r>
          </w:p>
        </w:tc>
        <w:tc>
          <w:tcPr>
            <w:tcBorders>
              <w:bottom w:val="nil"/>
            </w:tcBorders>
            <w:vMerge w:val="continue"/>
          </w:tcPr>
          <w:p/>
        </w:tc>
        <w:tc>
          <w:tcPr>
            <w:tcW w:w="2494" w:type="dxa"/>
          </w:tcPr>
          <w:p>
            <w:pPr>
              <w:pStyle w:val="0"/>
            </w:pPr>
            <w:r>
              <w:rPr>
                <w:sz w:val="20"/>
              </w:rPr>
              <w:t xml:space="preserve">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tc>
        <w:tc>
          <w:tcPr>
            <w:tcW w:w="1247" w:type="dxa"/>
          </w:tcPr>
          <w:p>
            <w:pPr>
              <w:pStyle w:val="0"/>
              <w:jc w:val="center"/>
            </w:pPr>
            <w:r>
              <w:rPr>
                <w:sz w:val="20"/>
              </w:rPr>
              <w:t xml:space="preserve">%</w:t>
            </w:r>
          </w:p>
        </w:tc>
        <w:tc>
          <w:tcPr>
            <w:tcW w:w="680" w:type="dxa"/>
          </w:tcPr>
          <w:p>
            <w:pPr>
              <w:pStyle w:val="0"/>
              <w:jc w:val="center"/>
            </w:pPr>
            <w:r>
              <w:rPr>
                <w:sz w:val="20"/>
              </w:rPr>
              <w:t xml:space="preserve">45,4</w:t>
            </w:r>
          </w:p>
        </w:tc>
        <w:tc>
          <w:tcPr>
            <w:tcW w:w="680" w:type="dxa"/>
          </w:tcPr>
          <w:p>
            <w:pPr>
              <w:pStyle w:val="0"/>
              <w:jc w:val="center"/>
            </w:pPr>
            <w:r>
              <w:rPr>
                <w:sz w:val="20"/>
              </w:rPr>
              <w:t xml:space="preserve">55,2</w:t>
            </w:r>
          </w:p>
        </w:tc>
        <w:tc>
          <w:tcPr>
            <w:tcW w:w="624" w:type="dxa"/>
          </w:tcPr>
          <w:p>
            <w:pPr>
              <w:pStyle w:val="0"/>
              <w:jc w:val="center"/>
            </w:pPr>
            <w:r>
              <w:rPr>
                <w:sz w:val="20"/>
              </w:rPr>
              <w:t xml:space="preserve">65</w:t>
            </w:r>
          </w:p>
        </w:tc>
        <w:tc>
          <w:tcPr>
            <w:tcW w:w="680" w:type="dxa"/>
          </w:tcPr>
          <w:p>
            <w:pPr>
              <w:pStyle w:val="0"/>
              <w:jc w:val="center"/>
            </w:pPr>
            <w:r>
              <w:rPr>
                <w:sz w:val="20"/>
              </w:rPr>
              <w:t xml:space="preserve">61,5</w:t>
            </w:r>
          </w:p>
        </w:tc>
        <w:tc>
          <w:tcPr>
            <w:tcW w:w="680" w:type="dxa"/>
          </w:tcPr>
          <w:p>
            <w:pPr>
              <w:pStyle w:val="0"/>
              <w:jc w:val="center"/>
            </w:pPr>
            <w:r>
              <w:rPr>
                <w:sz w:val="20"/>
              </w:rPr>
              <w:t xml:space="preserve">69,2</w:t>
            </w:r>
          </w:p>
        </w:tc>
        <w:tc>
          <w:tcPr>
            <w:tcW w:w="680" w:type="dxa"/>
          </w:tcPr>
          <w:p>
            <w:pPr>
              <w:pStyle w:val="0"/>
              <w:jc w:val="center"/>
            </w:pPr>
            <w:r>
              <w:rPr>
                <w:sz w:val="20"/>
              </w:rPr>
              <w:t xml:space="preserve">70,9</w:t>
            </w:r>
          </w:p>
        </w:tc>
        <w:tc>
          <w:tcPr>
            <w:tcW w:w="680" w:type="dxa"/>
          </w:tcPr>
          <w:p>
            <w:pPr>
              <w:pStyle w:val="0"/>
              <w:jc w:val="center"/>
            </w:pPr>
            <w:r>
              <w:rPr>
                <w:sz w:val="20"/>
              </w:rPr>
              <w:t xml:space="preserve">71,8</w:t>
            </w:r>
          </w:p>
        </w:tc>
        <w:tc>
          <w:tcPr>
            <w:tcW w:w="850" w:type="dxa"/>
          </w:tcPr>
          <w:p>
            <w:pPr>
              <w:pStyle w:val="0"/>
              <w:jc w:val="center"/>
            </w:pPr>
            <w:r>
              <w:rPr>
                <w:sz w:val="20"/>
              </w:rPr>
              <w:t xml:space="preserve">71,8</w:t>
            </w:r>
          </w:p>
        </w:tc>
        <w:tc>
          <w:tcPr>
            <w:tcW w:w="680" w:type="dxa"/>
          </w:tcPr>
          <w:p>
            <w:pPr>
              <w:pStyle w:val="0"/>
              <w:jc w:val="center"/>
            </w:pPr>
            <w:r>
              <w:rPr>
                <w:sz w:val="20"/>
              </w:rPr>
              <w:t xml:space="preserve">71,8</w:t>
            </w:r>
          </w:p>
        </w:tc>
        <w:tc>
          <w:tcPr>
            <w:tcW w:w="680" w:type="dxa"/>
          </w:tcPr>
          <w:p>
            <w:pPr>
              <w:pStyle w:val="0"/>
              <w:jc w:val="center"/>
            </w:pPr>
            <w:r>
              <w:rPr>
                <w:sz w:val="20"/>
              </w:rPr>
              <w:t xml:space="preserve">71,8</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5</w:t>
            </w:r>
          </w:p>
        </w:tc>
        <w:tc>
          <w:tcPr>
            <w:tcBorders>
              <w:bottom w:val="nil"/>
            </w:tcBorders>
            <w:vMerge w:val="continue"/>
          </w:tcPr>
          <w:p/>
        </w:tc>
        <w:tc>
          <w:tcPr>
            <w:tcW w:w="2494" w:type="dxa"/>
          </w:tcPr>
          <w:p>
            <w:pPr>
              <w:pStyle w:val="0"/>
            </w:pPr>
            <w:r>
              <w:rPr>
                <w:sz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96,0</w:t>
            </w:r>
          </w:p>
        </w:tc>
        <w:tc>
          <w:tcPr>
            <w:tcW w:w="680" w:type="dxa"/>
          </w:tcPr>
          <w:p>
            <w:pPr>
              <w:pStyle w:val="0"/>
              <w:jc w:val="center"/>
            </w:pPr>
            <w:r>
              <w:rPr>
                <w:sz w:val="20"/>
              </w:rPr>
              <w:t xml:space="preserve">97,0</w:t>
            </w:r>
          </w:p>
        </w:tc>
        <w:tc>
          <w:tcPr>
            <w:tcW w:w="624" w:type="dxa"/>
          </w:tcPr>
          <w:p>
            <w:pPr>
              <w:pStyle w:val="0"/>
              <w:jc w:val="center"/>
            </w:pPr>
            <w:r>
              <w:rPr>
                <w:sz w:val="20"/>
              </w:rPr>
              <w:t xml:space="preserve">98,0</w:t>
            </w:r>
          </w:p>
        </w:tc>
        <w:tc>
          <w:tcPr>
            <w:tcW w:w="680" w:type="dxa"/>
          </w:tcPr>
          <w:p>
            <w:pPr>
              <w:pStyle w:val="0"/>
              <w:jc w:val="center"/>
            </w:pPr>
            <w:r>
              <w:rPr>
                <w:sz w:val="20"/>
              </w:rPr>
              <w:t xml:space="preserve">99,0</w:t>
            </w:r>
          </w:p>
        </w:tc>
        <w:tc>
          <w:tcPr>
            <w:tcW w:w="680" w:type="dxa"/>
          </w:tcPr>
          <w:p>
            <w:pPr>
              <w:pStyle w:val="0"/>
              <w:jc w:val="center"/>
            </w:pPr>
            <w:r>
              <w:rPr>
                <w:sz w:val="20"/>
              </w:rPr>
              <w:t xml:space="preserve">100,0</w:t>
            </w:r>
          </w:p>
        </w:tc>
        <w:tc>
          <w:tcPr>
            <w:tcW w:w="680" w:type="dxa"/>
          </w:tcPr>
          <w:p>
            <w:pPr>
              <w:pStyle w:val="0"/>
              <w:jc w:val="center"/>
            </w:pPr>
            <w:r>
              <w:rPr>
                <w:sz w:val="20"/>
              </w:rPr>
              <w:t xml:space="preserve">100,0</w:t>
            </w:r>
          </w:p>
        </w:tc>
        <w:tc>
          <w:tcPr>
            <w:tcW w:w="680" w:type="dxa"/>
          </w:tcPr>
          <w:p>
            <w:pPr>
              <w:pStyle w:val="0"/>
              <w:jc w:val="center"/>
            </w:pPr>
            <w:r>
              <w:rPr>
                <w:sz w:val="20"/>
              </w:rPr>
              <w:t xml:space="preserve">100,0</w:t>
            </w:r>
          </w:p>
        </w:tc>
        <w:tc>
          <w:tcPr>
            <w:tcW w:w="850" w:type="dxa"/>
          </w:tcPr>
          <w:p>
            <w:pPr>
              <w:pStyle w:val="0"/>
              <w:jc w:val="center"/>
            </w:pPr>
            <w:r>
              <w:rPr>
                <w:sz w:val="20"/>
              </w:rPr>
              <w:t xml:space="preserve">100,0</w:t>
            </w:r>
          </w:p>
        </w:tc>
        <w:tc>
          <w:tcPr>
            <w:tcW w:w="680" w:type="dxa"/>
          </w:tcPr>
          <w:p>
            <w:pPr>
              <w:pStyle w:val="0"/>
              <w:jc w:val="center"/>
            </w:pPr>
            <w:r>
              <w:rPr>
                <w:sz w:val="20"/>
              </w:rPr>
              <w:t xml:space="preserve">100,0</w:t>
            </w:r>
          </w:p>
        </w:tc>
        <w:tc>
          <w:tcPr>
            <w:tcW w:w="680" w:type="dxa"/>
          </w:tcPr>
          <w:p>
            <w:pPr>
              <w:pStyle w:val="0"/>
              <w:jc w:val="center"/>
            </w:pPr>
            <w:r>
              <w:rPr>
                <w:sz w:val="20"/>
              </w:rPr>
              <w:t xml:space="preserve">100,0</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6</w:t>
            </w:r>
          </w:p>
        </w:tc>
        <w:tc>
          <w:tcPr>
            <w:tcBorders>
              <w:bottom w:val="nil"/>
            </w:tcBorders>
            <w:vMerge w:val="continue"/>
          </w:tcPr>
          <w:p/>
        </w:tc>
        <w:tc>
          <w:tcPr>
            <w:tcW w:w="2494" w:type="dxa"/>
          </w:tcPr>
          <w:p>
            <w:pPr>
              <w:pStyle w:val="0"/>
            </w:pPr>
            <w:r>
              <w:rPr>
                <w:sz w:val="20"/>
              </w:rPr>
              <w:t xml:space="preserve">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30,0</w:t>
            </w:r>
          </w:p>
        </w:tc>
        <w:tc>
          <w:tcPr>
            <w:tcW w:w="680" w:type="dxa"/>
          </w:tcPr>
          <w:p>
            <w:pPr>
              <w:pStyle w:val="0"/>
              <w:jc w:val="center"/>
            </w:pPr>
            <w:r>
              <w:rPr>
                <w:sz w:val="20"/>
              </w:rPr>
              <w:t xml:space="preserve">35,0</w:t>
            </w:r>
          </w:p>
        </w:tc>
        <w:tc>
          <w:tcPr>
            <w:tcW w:w="624" w:type="dxa"/>
          </w:tcPr>
          <w:p>
            <w:pPr>
              <w:pStyle w:val="0"/>
              <w:jc w:val="center"/>
            </w:pPr>
            <w:r>
              <w:rPr>
                <w:sz w:val="20"/>
              </w:rPr>
              <w:t xml:space="preserve">40,0</w:t>
            </w:r>
          </w:p>
        </w:tc>
        <w:tc>
          <w:tcPr>
            <w:tcW w:w="680" w:type="dxa"/>
          </w:tcPr>
          <w:p>
            <w:pPr>
              <w:pStyle w:val="0"/>
              <w:jc w:val="center"/>
            </w:pPr>
            <w:r>
              <w:rPr>
                <w:sz w:val="20"/>
              </w:rPr>
              <w:t xml:space="preserve">45,0</w:t>
            </w:r>
          </w:p>
        </w:tc>
        <w:tc>
          <w:tcPr>
            <w:tcW w:w="680" w:type="dxa"/>
          </w:tcPr>
          <w:p>
            <w:pPr>
              <w:pStyle w:val="0"/>
              <w:jc w:val="center"/>
            </w:pPr>
            <w:r>
              <w:rPr>
                <w:sz w:val="20"/>
              </w:rPr>
              <w:t xml:space="preserve">50,0</w:t>
            </w:r>
          </w:p>
        </w:tc>
        <w:tc>
          <w:tcPr>
            <w:tcW w:w="680" w:type="dxa"/>
          </w:tcPr>
          <w:p>
            <w:pPr>
              <w:pStyle w:val="0"/>
              <w:jc w:val="center"/>
            </w:pPr>
            <w:r>
              <w:rPr>
                <w:sz w:val="20"/>
              </w:rPr>
              <w:t xml:space="preserve">57,8</w:t>
            </w:r>
          </w:p>
        </w:tc>
        <w:tc>
          <w:tcPr>
            <w:tcW w:w="680" w:type="dxa"/>
          </w:tcPr>
          <w:p>
            <w:pPr>
              <w:pStyle w:val="0"/>
              <w:jc w:val="center"/>
            </w:pPr>
            <w:r>
              <w:rPr>
                <w:sz w:val="20"/>
              </w:rPr>
              <w:t xml:space="preserve">60,0</w:t>
            </w:r>
          </w:p>
        </w:tc>
        <w:tc>
          <w:tcPr>
            <w:tcW w:w="850" w:type="dxa"/>
          </w:tcPr>
          <w:p>
            <w:pPr>
              <w:pStyle w:val="0"/>
              <w:jc w:val="center"/>
            </w:pPr>
            <w:r>
              <w:rPr>
                <w:sz w:val="20"/>
              </w:rPr>
              <w:t xml:space="preserve">65,0</w:t>
            </w:r>
          </w:p>
        </w:tc>
        <w:tc>
          <w:tcPr>
            <w:tcW w:w="680" w:type="dxa"/>
          </w:tcPr>
          <w:p>
            <w:pPr>
              <w:pStyle w:val="0"/>
              <w:jc w:val="center"/>
            </w:pPr>
            <w:r>
              <w:rPr>
                <w:sz w:val="20"/>
              </w:rPr>
              <w:t xml:space="preserve">70,0</w:t>
            </w:r>
          </w:p>
        </w:tc>
        <w:tc>
          <w:tcPr>
            <w:tcW w:w="680" w:type="dxa"/>
          </w:tcPr>
          <w:p>
            <w:pPr>
              <w:pStyle w:val="0"/>
              <w:jc w:val="center"/>
            </w:pPr>
            <w:r>
              <w:rPr>
                <w:sz w:val="20"/>
              </w:rPr>
              <w:t xml:space="preserve">75,0</w:t>
            </w:r>
          </w:p>
        </w:tc>
      </w:tr>
      <w:tr>
        <w:tblPrEx>
          <w:tblBorders>
            <w:insideH w:val="nil"/>
          </w:tblBorders>
        </w:tblPrEx>
        <w:tc>
          <w:tcPr>
            <w:tcW w:w="850" w:type="dxa"/>
            <w:tcBorders>
              <w:bottom w:val="nil"/>
            </w:tcBorders>
          </w:tcPr>
          <w:p>
            <w:pPr>
              <w:pStyle w:val="0"/>
              <w:jc w:val="center"/>
            </w:pPr>
            <w:r>
              <w:rPr>
                <w:sz w:val="20"/>
              </w:rPr>
              <w:t xml:space="preserve">39</w:t>
            </w:r>
          </w:p>
        </w:tc>
        <w:tc>
          <w:tcPr>
            <w:tcW w:w="850" w:type="dxa"/>
            <w:tcBorders>
              <w:bottom w:val="nil"/>
            </w:tcBorders>
          </w:tcPr>
          <w:p>
            <w:pPr>
              <w:pStyle w:val="0"/>
              <w:jc w:val="center"/>
            </w:pPr>
            <w:r>
              <w:rPr>
                <w:sz w:val="20"/>
              </w:rPr>
              <w:t xml:space="preserve">1</w:t>
            </w:r>
          </w:p>
        </w:tc>
        <w:tc>
          <w:tcPr>
            <w:tcW w:w="510" w:type="dxa"/>
            <w:tcBorders>
              <w:bottom w:val="nil"/>
            </w:tcBorders>
          </w:tcPr>
          <w:p>
            <w:pPr>
              <w:pStyle w:val="0"/>
              <w:jc w:val="center"/>
            </w:pPr>
            <w:r>
              <w:rPr>
                <w:sz w:val="20"/>
              </w:rPr>
              <w:t xml:space="preserve">7</w:t>
            </w:r>
          </w:p>
        </w:tc>
        <w:tc>
          <w:tcPr>
            <w:tcBorders>
              <w:bottom w:val="nil"/>
            </w:tcBorders>
            <w:vMerge w:val="continue"/>
          </w:tcPr>
          <w:p/>
        </w:tc>
        <w:tc>
          <w:tcPr>
            <w:tcW w:w="2494" w:type="dxa"/>
            <w:tcBorders>
              <w:bottom w:val="nil"/>
            </w:tcBorders>
          </w:tcPr>
          <w:p>
            <w:pPr>
              <w:pStyle w:val="0"/>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247"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16</w:t>
            </w:r>
          </w:p>
        </w:tc>
        <w:tc>
          <w:tcPr>
            <w:tcW w:w="680" w:type="dxa"/>
            <w:tcBorders>
              <w:bottom w:val="nil"/>
            </w:tcBorders>
          </w:tcPr>
          <w:p>
            <w:pPr>
              <w:pStyle w:val="0"/>
              <w:jc w:val="center"/>
            </w:pPr>
            <w:r>
              <w:rPr>
                <w:sz w:val="20"/>
              </w:rPr>
              <w:t xml:space="preserve">17,1</w:t>
            </w:r>
          </w:p>
        </w:tc>
        <w:tc>
          <w:tcPr>
            <w:tcW w:w="624" w:type="dxa"/>
            <w:tcBorders>
              <w:bottom w:val="nil"/>
            </w:tcBorders>
          </w:tcPr>
          <w:p>
            <w:pPr>
              <w:pStyle w:val="0"/>
              <w:jc w:val="center"/>
            </w:pPr>
            <w:r>
              <w:rPr>
                <w:sz w:val="20"/>
              </w:rPr>
              <w:t xml:space="preserve">18</w:t>
            </w:r>
          </w:p>
        </w:tc>
        <w:tc>
          <w:tcPr>
            <w:tcW w:w="680" w:type="dxa"/>
            <w:tcBorders>
              <w:bottom w:val="nil"/>
            </w:tcBorders>
          </w:tcPr>
          <w:p>
            <w:pPr>
              <w:pStyle w:val="0"/>
              <w:jc w:val="center"/>
            </w:pPr>
            <w:r>
              <w:rPr>
                <w:sz w:val="20"/>
              </w:rPr>
              <w:t xml:space="preserve">18</w:t>
            </w:r>
          </w:p>
        </w:tc>
        <w:tc>
          <w:tcPr>
            <w:tcW w:w="680" w:type="dxa"/>
            <w:tcBorders>
              <w:bottom w:val="nil"/>
            </w:tcBorders>
          </w:tcPr>
          <w:p>
            <w:pPr>
              <w:pStyle w:val="0"/>
              <w:jc w:val="center"/>
            </w:pPr>
            <w:r>
              <w:rPr>
                <w:sz w:val="20"/>
              </w:rPr>
              <w:t xml:space="preserve">18,5</w:t>
            </w:r>
          </w:p>
        </w:tc>
        <w:tc>
          <w:tcPr>
            <w:tcW w:w="680" w:type="dxa"/>
            <w:tcBorders>
              <w:bottom w:val="nil"/>
            </w:tcBorders>
          </w:tcPr>
          <w:p>
            <w:pPr>
              <w:pStyle w:val="0"/>
              <w:jc w:val="center"/>
            </w:pPr>
            <w:r>
              <w:rPr>
                <w:sz w:val="20"/>
              </w:rPr>
              <w:t xml:space="preserve">27,8</w:t>
            </w:r>
          </w:p>
        </w:tc>
        <w:tc>
          <w:tcPr>
            <w:tcW w:w="680" w:type="dxa"/>
            <w:tcBorders>
              <w:bottom w:val="nil"/>
            </w:tcBorders>
          </w:tcPr>
          <w:p>
            <w:pPr>
              <w:pStyle w:val="0"/>
              <w:jc w:val="center"/>
            </w:pPr>
            <w:r>
              <w:rPr>
                <w:sz w:val="20"/>
              </w:rPr>
              <w:t xml:space="preserve">19,5</w:t>
            </w:r>
          </w:p>
        </w:tc>
        <w:tc>
          <w:tcPr>
            <w:tcW w:w="850" w:type="dxa"/>
            <w:tcBorders>
              <w:bottom w:val="nil"/>
            </w:tcBorders>
          </w:tcPr>
          <w:p>
            <w:pPr>
              <w:pStyle w:val="0"/>
              <w:jc w:val="center"/>
            </w:pPr>
            <w:r>
              <w:rPr>
                <w:sz w:val="20"/>
              </w:rPr>
              <w:t xml:space="preserve">20,0</w:t>
            </w:r>
          </w:p>
        </w:tc>
        <w:tc>
          <w:tcPr>
            <w:tcW w:w="680" w:type="dxa"/>
            <w:tcBorders>
              <w:bottom w:val="nil"/>
            </w:tcBorders>
          </w:tcPr>
          <w:p>
            <w:pPr>
              <w:pStyle w:val="0"/>
              <w:jc w:val="center"/>
            </w:pPr>
            <w:r>
              <w:rPr>
                <w:sz w:val="20"/>
              </w:rPr>
              <w:t xml:space="preserve">20,5</w:t>
            </w:r>
          </w:p>
        </w:tc>
        <w:tc>
          <w:tcPr>
            <w:tcW w:w="680" w:type="dxa"/>
            <w:tcBorders>
              <w:bottom w:val="nil"/>
            </w:tcBorders>
          </w:tcPr>
          <w:p>
            <w:pPr>
              <w:pStyle w:val="0"/>
              <w:jc w:val="center"/>
            </w:pPr>
            <w:r>
              <w:rPr>
                <w:sz w:val="20"/>
              </w:rPr>
              <w:t xml:space="preserve">21,0</w:t>
            </w:r>
          </w:p>
        </w:tc>
      </w:tr>
      <w:tr>
        <w:tblPrEx>
          <w:tblBorders>
            <w:insideH w:val="nil"/>
          </w:tblBorders>
        </w:tblPrEx>
        <w:tc>
          <w:tcPr>
            <w:gridSpan w:val="16"/>
            <w:tcW w:w="15700" w:type="dxa"/>
            <w:tcBorders>
              <w:top w:val="nil"/>
            </w:tcBorders>
          </w:tcPr>
          <w:p>
            <w:pPr>
              <w:pStyle w:val="0"/>
              <w:jc w:val="both"/>
            </w:pPr>
            <w:r>
              <w:rPr>
                <w:sz w:val="20"/>
              </w:rPr>
              <w:t xml:space="preserve">(в ред. </w:t>
            </w:r>
            <w:hyperlink w:history="0" r:id="rId126"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постановления</w:t>
              </w:r>
            </w:hyperlink>
            <w:r>
              <w:rPr>
                <w:sz w:val="20"/>
              </w:rPr>
              <w:t xml:space="preserve"> Правительства УР от 27.07.2023 N 487)</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8</w:t>
            </w:r>
          </w:p>
        </w:tc>
        <w:tc>
          <w:tcPr>
            <w:tcW w:w="2835" w:type="dxa"/>
            <w:vMerge w:val="restart"/>
          </w:tcPr>
          <w:p>
            <w:pPr>
              <w:pStyle w:val="0"/>
            </w:pPr>
            <w:r>
              <w:rPr>
                <w:sz w:val="20"/>
              </w:rPr>
            </w:r>
          </w:p>
        </w:tc>
        <w:tc>
          <w:tcPr>
            <w:tcW w:w="2494" w:type="dxa"/>
          </w:tcPr>
          <w:p>
            <w:pPr>
              <w:pStyle w:val="0"/>
            </w:pPr>
            <w:r>
              <w:rPr>
                <w:sz w:val="20"/>
              </w:rPr>
              <w:t xml:space="preserve">доля детей-инвалидов в возрасте от 1,5 до 7 лет, охваченных дошкольным образованием, в общей численности детей-инвалидов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80,0</w:t>
            </w:r>
          </w:p>
        </w:tc>
        <w:tc>
          <w:tcPr>
            <w:tcW w:w="680" w:type="dxa"/>
          </w:tcPr>
          <w:p>
            <w:pPr>
              <w:pStyle w:val="0"/>
              <w:jc w:val="center"/>
            </w:pPr>
            <w:r>
              <w:rPr>
                <w:sz w:val="20"/>
              </w:rPr>
              <w:t xml:space="preserve">85,0</w:t>
            </w:r>
          </w:p>
        </w:tc>
        <w:tc>
          <w:tcPr>
            <w:tcW w:w="624" w:type="dxa"/>
          </w:tcPr>
          <w:p>
            <w:pPr>
              <w:pStyle w:val="0"/>
              <w:jc w:val="center"/>
            </w:pPr>
            <w:r>
              <w:rPr>
                <w:sz w:val="20"/>
              </w:rPr>
              <w:t xml:space="preserve">90,0</w:t>
            </w:r>
          </w:p>
        </w:tc>
        <w:tc>
          <w:tcPr>
            <w:tcW w:w="680" w:type="dxa"/>
          </w:tcPr>
          <w:p>
            <w:pPr>
              <w:pStyle w:val="0"/>
              <w:jc w:val="center"/>
            </w:pPr>
            <w:r>
              <w:rPr>
                <w:sz w:val="20"/>
              </w:rPr>
              <w:t xml:space="preserve">95,0</w:t>
            </w:r>
          </w:p>
        </w:tc>
        <w:tc>
          <w:tcPr>
            <w:tcW w:w="680" w:type="dxa"/>
          </w:tcPr>
          <w:p>
            <w:pPr>
              <w:pStyle w:val="0"/>
              <w:jc w:val="center"/>
            </w:pPr>
            <w:r>
              <w:rPr>
                <w:sz w:val="20"/>
              </w:rPr>
              <w:t xml:space="preserve">100,0</w:t>
            </w:r>
          </w:p>
        </w:tc>
        <w:tc>
          <w:tcPr>
            <w:tcW w:w="680" w:type="dxa"/>
          </w:tcPr>
          <w:p>
            <w:pPr>
              <w:pStyle w:val="0"/>
              <w:jc w:val="center"/>
            </w:pPr>
            <w:r>
              <w:rPr>
                <w:sz w:val="20"/>
              </w:rPr>
              <w:t xml:space="preserve">100,0</w:t>
            </w:r>
          </w:p>
        </w:tc>
        <w:tc>
          <w:tcPr>
            <w:tcW w:w="680" w:type="dxa"/>
          </w:tcPr>
          <w:p>
            <w:pPr>
              <w:pStyle w:val="0"/>
              <w:jc w:val="center"/>
            </w:pPr>
            <w:r>
              <w:rPr>
                <w:sz w:val="20"/>
              </w:rPr>
              <w:t xml:space="preserve">100,0</w:t>
            </w:r>
          </w:p>
        </w:tc>
        <w:tc>
          <w:tcPr>
            <w:tcW w:w="850" w:type="dxa"/>
          </w:tcPr>
          <w:p>
            <w:pPr>
              <w:pStyle w:val="0"/>
              <w:jc w:val="center"/>
            </w:pPr>
            <w:r>
              <w:rPr>
                <w:sz w:val="20"/>
              </w:rPr>
              <w:t xml:space="preserve">100,0</w:t>
            </w:r>
          </w:p>
        </w:tc>
        <w:tc>
          <w:tcPr>
            <w:tcW w:w="680" w:type="dxa"/>
          </w:tcPr>
          <w:p>
            <w:pPr>
              <w:pStyle w:val="0"/>
              <w:jc w:val="center"/>
            </w:pPr>
            <w:r>
              <w:rPr>
                <w:sz w:val="20"/>
              </w:rPr>
              <w:t xml:space="preserve">100,0</w:t>
            </w:r>
          </w:p>
        </w:tc>
        <w:tc>
          <w:tcPr>
            <w:tcW w:w="680" w:type="dxa"/>
          </w:tcPr>
          <w:p>
            <w:pPr>
              <w:pStyle w:val="0"/>
              <w:jc w:val="center"/>
            </w:pPr>
            <w:r>
              <w:rPr>
                <w:sz w:val="20"/>
              </w:rPr>
              <w:t xml:space="preserve">100,0</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9</w:t>
            </w:r>
          </w:p>
        </w:tc>
        <w:tc>
          <w:tcPr>
            <w:vMerge w:val="continue"/>
          </w:tcPr>
          <w:p/>
        </w:tc>
        <w:tc>
          <w:tcPr>
            <w:tcW w:w="2494" w:type="dxa"/>
          </w:tcPr>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247" w:type="dxa"/>
          </w:tcPr>
          <w:p>
            <w:pPr>
              <w:pStyle w:val="0"/>
              <w:jc w:val="center"/>
            </w:pPr>
            <w:r>
              <w:rPr>
                <w:sz w:val="20"/>
              </w:rPr>
              <w:t xml:space="preserve">%</w:t>
            </w:r>
          </w:p>
        </w:tc>
        <w:tc>
          <w:tcPr>
            <w:tcW w:w="680" w:type="dxa"/>
          </w:tcPr>
          <w:p>
            <w:pPr>
              <w:pStyle w:val="0"/>
              <w:jc w:val="center"/>
            </w:pPr>
            <w:r>
              <w:rPr>
                <w:sz w:val="20"/>
              </w:rPr>
              <w:t xml:space="preserve">21,4</w:t>
            </w:r>
          </w:p>
        </w:tc>
        <w:tc>
          <w:tcPr>
            <w:tcW w:w="680" w:type="dxa"/>
          </w:tcPr>
          <w:p>
            <w:pPr>
              <w:pStyle w:val="0"/>
              <w:jc w:val="center"/>
            </w:pPr>
            <w:r>
              <w:rPr>
                <w:sz w:val="20"/>
              </w:rPr>
              <w:t xml:space="preserve">22</w:t>
            </w:r>
          </w:p>
        </w:tc>
        <w:tc>
          <w:tcPr>
            <w:tcW w:w="624" w:type="dxa"/>
          </w:tcPr>
          <w:p>
            <w:pPr>
              <w:pStyle w:val="0"/>
              <w:jc w:val="center"/>
            </w:pPr>
            <w:r>
              <w:rPr>
                <w:sz w:val="20"/>
              </w:rPr>
              <w:t xml:space="preserve">23,2</w:t>
            </w:r>
          </w:p>
        </w:tc>
        <w:tc>
          <w:tcPr>
            <w:tcW w:w="680" w:type="dxa"/>
          </w:tcPr>
          <w:p>
            <w:pPr>
              <w:pStyle w:val="0"/>
              <w:jc w:val="center"/>
            </w:pPr>
            <w:r>
              <w:rPr>
                <w:sz w:val="20"/>
              </w:rPr>
              <w:t xml:space="preserve">22,6</w:t>
            </w:r>
          </w:p>
        </w:tc>
        <w:tc>
          <w:tcPr>
            <w:tcW w:w="680" w:type="dxa"/>
          </w:tcPr>
          <w:p>
            <w:pPr>
              <w:pStyle w:val="0"/>
              <w:jc w:val="center"/>
            </w:pPr>
            <w:r>
              <w:rPr>
                <w:sz w:val="20"/>
              </w:rPr>
              <w:t xml:space="preserve">22,9</w:t>
            </w:r>
          </w:p>
        </w:tc>
        <w:tc>
          <w:tcPr>
            <w:tcW w:w="680" w:type="dxa"/>
          </w:tcPr>
          <w:p>
            <w:pPr>
              <w:pStyle w:val="0"/>
              <w:jc w:val="center"/>
            </w:pPr>
            <w:r>
              <w:rPr>
                <w:sz w:val="20"/>
              </w:rPr>
              <w:t xml:space="preserve">35,1</w:t>
            </w:r>
          </w:p>
        </w:tc>
        <w:tc>
          <w:tcPr>
            <w:tcW w:w="680" w:type="dxa"/>
          </w:tcPr>
          <w:p>
            <w:pPr>
              <w:pStyle w:val="0"/>
              <w:jc w:val="center"/>
            </w:pPr>
            <w:r>
              <w:rPr>
                <w:sz w:val="20"/>
              </w:rPr>
              <w:t xml:space="preserve">23,5</w:t>
            </w:r>
          </w:p>
        </w:tc>
        <w:tc>
          <w:tcPr>
            <w:tcW w:w="850" w:type="dxa"/>
          </w:tcPr>
          <w:p>
            <w:pPr>
              <w:pStyle w:val="0"/>
              <w:jc w:val="center"/>
            </w:pPr>
            <w:r>
              <w:rPr>
                <w:sz w:val="20"/>
              </w:rPr>
              <w:t xml:space="preserve">23,8</w:t>
            </w:r>
          </w:p>
        </w:tc>
        <w:tc>
          <w:tcPr>
            <w:tcW w:w="680" w:type="dxa"/>
          </w:tcPr>
          <w:p>
            <w:pPr>
              <w:pStyle w:val="0"/>
              <w:jc w:val="center"/>
            </w:pPr>
            <w:r>
              <w:rPr>
                <w:sz w:val="20"/>
              </w:rPr>
              <w:t xml:space="preserve">24,1</w:t>
            </w:r>
          </w:p>
        </w:tc>
        <w:tc>
          <w:tcPr>
            <w:tcW w:w="680" w:type="dxa"/>
          </w:tcPr>
          <w:p>
            <w:pPr>
              <w:pStyle w:val="0"/>
              <w:jc w:val="center"/>
            </w:pPr>
            <w:r>
              <w:rPr>
                <w:sz w:val="20"/>
              </w:rPr>
              <w:t xml:space="preserve">24,4</w:t>
            </w:r>
          </w:p>
        </w:tc>
      </w:tr>
      <w:tr>
        <w:tc>
          <w:tcPr>
            <w:tcW w:w="850" w:type="dxa"/>
            <w:vMerge w:val="restart"/>
          </w:tcPr>
          <w:p>
            <w:pPr>
              <w:pStyle w:val="0"/>
              <w:jc w:val="center"/>
            </w:pPr>
            <w:r>
              <w:rPr>
                <w:sz w:val="20"/>
              </w:rPr>
              <w:t xml:space="preserve">39</w:t>
            </w:r>
          </w:p>
        </w:tc>
        <w:tc>
          <w:tcPr>
            <w:tcW w:w="850" w:type="dxa"/>
            <w:vMerge w:val="restart"/>
          </w:tcPr>
          <w:p>
            <w:pPr>
              <w:pStyle w:val="0"/>
              <w:jc w:val="center"/>
            </w:pPr>
            <w:r>
              <w:rPr>
                <w:sz w:val="20"/>
              </w:rPr>
              <w:t xml:space="preserve">1</w:t>
            </w:r>
          </w:p>
        </w:tc>
        <w:tc>
          <w:tcPr>
            <w:tcW w:w="510" w:type="dxa"/>
            <w:vMerge w:val="restart"/>
          </w:tcPr>
          <w:p>
            <w:pPr>
              <w:pStyle w:val="0"/>
              <w:jc w:val="center"/>
            </w:pPr>
            <w:r>
              <w:rPr>
                <w:sz w:val="20"/>
              </w:rPr>
              <w:t xml:space="preserve">10</w:t>
            </w:r>
          </w:p>
        </w:tc>
        <w:tc>
          <w:tcPr>
            <w:vMerge w:val="continue"/>
          </w:tcPr>
          <w:p/>
        </w:tc>
        <w:tc>
          <w:tcPr>
            <w:tcW w:w="2494" w:type="dxa"/>
          </w:tcPr>
          <w:p>
            <w:pPr>
              <w:pStyle w:val="0"/>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в том числе</w:t>
            </w:r>
          </w:p>
        </w:tc>
        <w:tc>
          <w:tcPr>
            <w:tcW w:w="1247" w:type="dxa"/>
          </w:tcPr>
          <w:p>
            <w:pPr>
              <w:pStyle w:val="0"/>
              <w:jc w:val="center"/>
            </w:pPr>
            <w:r>
              <w:rPr>
                <w:sz w:val="20"/>
              </w:rPr>
              <w:t xml:space="preserve">%</w:t>
            </w:r>
          </w:p>
        </w:tc>
        <w:tc>
          <w:tcPr>
            <w:tcW w:w="680" w:type="dxa"/>
          </w:tcPr>
          <w:p>
            <w:pPr>
              <w:pStyle w:val="0"/>
              <w:jc w:val="center"/>
            </w:pPr>
            <w:r>
              <w:rPr>
                <w:sz w:val="20"/>
              </w:rPr>
              <w:t xml:space="preserve">13,4</w:t>
            </w:r>
          </w:p>
        </w:tc>
        <w:tc>
          <w:tcPr>
            <w:tcW w:w="680" w:type="dxa"/>
          </w:tcPr>
          <w:p>
            <w:pPr>
              <w:pStyle w:val="0"/>
              <w:jc w:val="center"/>
            </w:pPr>
            <w:r>
              <w:rPr>
                <w:sz w:val="20"/>
              </w:rPr>
              <w:t xml:space="preserve">15,1</w:t>
            </w:r>
          </w:p>
        </w:tc>
        <w:tc>
          <w:tcPr>
            <w:tcW w:w="624" w:type="dxa"/>
          </w:tcPr>
          <w:p>
            <w:pPr>
              <w:pStyle w:val="0"/>
              <w:jc w:val="center"/>
            </w:pPr>
            <w:r>
              <w:rPr>
                <w:sz w:val="20"/>
              </w:rPr>
              <w:t xml:space="preserve">10</w:t>
            </w:r>
          </w:p>
        </w:tc>
        <w:tc>
          <w:tcPr>
            <w:tcW w:w="680" w:type="dxa"/>
          </w:tcPr>
          <w:p>
            <w:pPr>
              <w:pStyle w:val="0"/>
              <w:jc w:val="center"/>
            </w:pPr>
            <w:r>
              <w:rPr>
                <w:sz w:val="20"/>
              </w:rPr>
              <w:t xml:space="preserve">10</w:t>
            </w:r>
          </w:p>
        </w:tc>
        <w:tc>
          <w:tcPr>
            <w:tcW w:w="680" w:type="dxa"/>
          </w:tcPr>
          <w:p>
            <w:pPr>
              <w:pStyle w:val="0"/>
              <w:jc w:val="center"/>
            </w:pPr>
            <w:r>
              <w:rPr>
                <w:sz w:val="20"/>
              </w:rPr>
              <w:t xml:space="preserve">20,2</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494" w:type="dxa"/>
          </w:tcPr>
          <w:p>
            <w:pPr>
              <w:pStyle w:val="0"/>
            </w:pPr>
            <w:r>
              <w:rPr>
                <w:sz w:val="20"/>
              </w:rPr>
              <w:t xml:space="preserve">доля парка подвижного состава автомобильного (автобусного) транспорта общего пользования, оборудованного для перевозки инвалидов и других МГН, в парке подвижного состава автомобильного (автобусного) транспорта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22</w:t>
            </w:r>
          </w:p>
        </w:tc>
        <w:tc>
          <w:tcPr>
            <w:tcW w:w="624" w:type="dxa"/>
          </w:tcPr>
          <w:p>
            <w:pPr>
              <w:pStyle w:val="0"/>
              <w:jc w:val="center"/>
            </w:pPr>
            <w:r>
              <w:rPr>
                <w:sz w:val="20"/>
              </w:rPr>
              <w:t xml:space="preserve">16,4</w:t>
            </w:r>
          </w:p>
        </w:tc>
        <w:tc>
          <w:tcPr>
            <w:tcW w:w="680" w:type="dxa"/>
          </w:tcPr>
          <w:p>
            <w:pPr>
              <w:pStyle w:val="0"/>
              <w:jc w:val="center"/>
            </w:pPr>
            <w:r>
              <w:rPr>
                <w:sz w:val="20"/>
              </w:rPr>
              <w:t xml:space="preserve">16,4</w:t>
            </w:r>
          </w:p>
        </w:tc>
        <w:tc>
          <w:tcPr>
            <w:tcW w:w="680" w:type="dxa"/>
          </w:tcPr>
          <w:p>
            <w:pPr>
              <w:pStyle w:val="0"/>
              <w:jc w:val="center"/>
            </w:pPr>
            <w:r>
              <w:rPr>
                <w:sz w:val="20"/>
              </w:rPr>
              <w:t xml:space="preserve">26,1</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494" w:type="dxa"/>
          </w:tcPr>
          <w:p>
            <w:pPr>
              <w:pStyle w:val="0"/>
            </w:pPr>
            <w:r>
              <w:rPr>
                <w:sz w:val="20"/>
              </w:rPr>
              <w:t xml:space="preserve">доля парка подвижного состава городского наземного электрического (троллейбусного) транспорта общего пользования, оборудованного для перевозки инвалидов и других МГН, в парке подвижного состава городского наземного электрического (троллейбусного) транспорта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1,7</w:t>
            </w:r>
          </w:p>
        </w:tc>
        <w:tc>
          <w:tcPr>
            <w:tcW w:w="624" w:type="dxa"/>
          </w:tcPr>
          <w:p>
            <w:pPr>
              <w:pStyle w:val="0"/>
              <w:jc w:val="center"/>
            </w:pPr>
            <w:r>
              <w:rPr>
                <w:sz w:val="20"/>
              </w:rPr>
              <w:t xml:space="preserve">1,0</w:t>
            </w:r>
          </w:p>
        </w:tc>
        <w:tc>
          <w:tcPr>
            <w:tcW w:w="680" w:type="dxa"/>
          </w:tcPr>
          <w:p>
            <w:pPr>
              <w:pStyle w:val="0"/>
              <w:jc w:val="center"/>
            </w:pPr>
            <w:r>
              <w:rPr>
                <w:sz w:val="20"/>
              </w:rPr>
              <w:t xml:space="preserve">1</w:t>
            </w:r>
          </w:p>
        </w:tc>
        <w:tc>
          <w:tcPr>
            <w:tcW w:w="680" w:type="dxa"/>
          </w:tcPr>
          <w:p>
            <w:pPr>
              <w:pStyle w:val="0"/>
              <w:jc w:val="center"/>
            </w:pPr>
            <w:r>
              <w:rPr>
                <w:sz w:val="20"/>
              </w:rPr>
              <w:t xml:space="preserve">31,4</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494" w:type="dxa"/>
          </w:tcPr>
          <w:p>
            <w:pPr>
              <w:pStyle w:val="0"/>
            </w:pPr>
            <w:r>
              <w:rPr>
                <w:sz w:val="20"/>
              </w:rPr>
              <w:t xml:space="preserve">доля парка подвижного состава городского наземного электрического (трамвайного) транспорта общего пользования, оборудованного для перевозки инвалидов и других МГН, в парке подвижного состава городского наземного электрического (трамвайного) транспорта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0</w:t>
            </w:r>
          </w:p>
        </w:tc>
        <w:tc>
          <w:tcPr>
            <w:tcW w:w="624"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14,6</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11</w:t>
            </w:r>
          </w:p>
        </w:tc>
        <w:tc>
          <w:tcPr>
            <w:tcW w:w="2835" w:type="dxa"/>
            <w:vMerge w:val="restart"/>
          </w:tcPr>
          <w:p>
            <w:pPr>
              <w:pStyle w:val="0"/>
            </w:pPr>
            <w:r>
              <w:rPr>
                <w:sz w:val="20"/>
              </w:rPr>
            </w:r>
          </w:p>
        </w:tc>
        <w:tc>
          <w:tcPr>
            <w:tcW w:w="2494" w:type="dxa"/>
          </w:tcPr>
          <w:p>
            <w:pPr>
              <w:pStyle w:val="0"/>
            </w:pPr>
            <w:r>
              <w:rPr>
                <w:sz w:val="20"/>
              </w:rPr>
              <w:t xml:space="preserve">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w:t>
            </w:r>
          </w:p>
        </w:tc>
        <w:tc>
          <w:tcPr>
            <w:tcW w:w="1247" w:type="dxa"/>
          </w:tcPr>
          <w:p>
            <w:pPr>
              <w:pStyle w:val="0"/>
              <w:jc w:val="center"/>
            </w:pPr>
            <w:r>
              <w:rPr>
                <w:sz w:val="20"/>
              </w:rPr>
              <w:t xml:space="preserve">%</w:t>
            </w:r>
          </w:p>
        </w:tc>
        <w:tc>
          <w:tcPr>
            <w:tcW w:w="680" w:type="dxa"/>
          </w:tcPr>
          <w:p>
            <w:pPr>
              <w:pStyle w:val="0"/>
              <w:jc w:val="center"/>
            </w:pPr>
            <w:r>
              <w:rPr>
                <w:sz w:val="20"/>
              </w:rPr>
              <w:t xml:space="preserve">56,2</w:t>
            </w:r>
          </w:p>
        </w:tc>
        <w:tc>
          <w:tcPr>
            <w:tcW w:w="680" w:type="dxa"/>
          </w:tcPr>
          <w:p>
            <w:pPr>
              <w:pStyle w:val="0"/>
              <w:jc w:val="center"/>
            </w:pPr>
            <w:r>
              <w:rPr>
                <w:sz w:val="20"/>
              </w:rPr>
              <w:t xml:space="preserve">66</w:t>
            </w:r>
          </w:p>
        </w:tc>
        <w:tc>
          <w:tcPr>
            <w:tcW w:w="624" w:type="dxa"/>
          </w:tcPr>
          <w:p>
            <w:pPr>
              <w:pStyle w:val="0"/>
              <w:jc w:val="center"/>
            </w:pPr>
            <w:r>
              <w:rPr>
                <w:sz w:val="20"/>
              </w:rPr>
              <w:t xml:space="preserve">75,8</w:t>
            </w:r>
          </w:p>
        </w:tc>
        <w:tc>
          <w:tcPr>
            <w:tcW w:w="680" w:type="dxa"/>
          </w:tcPr>
          <w:p>
            <w:pPr>
              <w:pStyle w:val="0"/>
              <w:jc w:val="center"/>
            </w:pPr>
            <w:r>
              <w:rPr>
                <w:sz w:val="20"/>
              </w:rPr>
              <w:t xml:space="preserve">82,8</w:t>
            </w:r>
          </w:p>
        </w:tc>
        <w:tc>
          <w:tcPr>
            <w:tcW w:w="680" w:type="dxa"/>
          </w:tcPr>
          <w:p>
            <w:pPr>
              <w:pStyle w:val="0"/>
              <w:jc w:val="center"/>
            </w:pPr>
            <w:r>
              <w:rPr>
                <w:sz w:val="20"/>
              </w:rPr>
              <w:t xml:space="preserve">80</w:t>
            </w:r>
          </w:p>
        </w:tc>
        <w:tc>
          <w:tcPr>
            <w:tcW w:w="680" w:type="dxa"/>
          </w:tcPr>
          <w:p>
            <w:pPr>
              <w:pStyle w:val="0"/>
              <w:jc w:val="center"/>
            </w:pPr>
            <w:r>
              <w:rPr>
                <w:sz w:val="20"/>
              </w:rPr>
              <w:t xml:space="preserve">81</w:t>
            </w:r>
          </w:p>
        </w:tc>
        <w:tc>
          <w:tcPr>
            <w:tcW w:w="680" w:type="dxa"/>
          </w:tcPr>
          <w:p>
            <w:pPr>
              <w:pStyle w:val="0"/>
              <w:jc w:val="center"/>
            </w:pPr>
            <w:r>
              <w:rPr>
                <w:sz w:val="20"/>
              </w:rPr>
              <w:t xml:space="preserve">82</w:t>
            </w:r>
          </w:p>
        </w:tc>
        <w:tc>
          <w:tcPr>
            <w:tcW w:w="850" w:type="dxa"/>
          </w:tcPr>
          <w:p>
            <w:pPr>
              <w:pStyle w:val="0"/>
              <w:jc w:val="center"/>
            </w:pPr>
            <w:r>
              <w:rPr>
                <w:sz w:val="20"/>
              </w:rPr>
              <w:t xml:space="preserve">82,5</w:t>
            </w:r>
          </w:p>
        </w:tc>
        <w:tc>
          <w:tcPr>
            <w:tcW w:w="680" w:type="dxa"/>
          </w:tcPr>
          <w:p>
            <w:pPr>
              <w:pStyle w:val="0"/>
              <w:jc w:val="center"/>
            </w:pPr>
            <w:r>
              <w:rPr>
                <w:sz w:val="20"/>
              </w:rPr>
              <w:t xml:space="preserve">83,0</w:t>
            </w:r>
          </w:p>
        </w:tc>
        <w:tc>
          <w:tcPr>
            <w:tcW w:w="680" w:type="dxa"/>
          </w:tcPr>
          <w:p>
            <w:pPr>
              <w:pStyle w:val="0"/>
              <w:jc w:val="center"/>
            </w:pPr>
            <w:r>
              <w:rPr>
                <w:sz w:val="20"/>
              </w:rPr>
              <w:t xml:space="preserve">83,5</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12</w:t>
            </w:r>
          </w:p>
        </w:tc>
        <w:tc>
          <w:tcPr>
            <w:vMerge w:val="continue"/>
          </w:tcPr>
          <w:p/>
        </w:tc>
        <w:tc>
          <w:tcPr>
            <w:tcW w:w="2494" w:type="dxa"/>
          </w:tcPr>
          <w:p>
            <w:pPr>
              <w:pStyle w:val="0"/>
            </w:pPr>
            <w:r>
              <w:rPr>
                <w:sz w:val="20"/>
              </w:rP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1247" w:type="dxa"/>
          </w:tcPr>
          <w:p>
            <w:pPr>
              <w:pStyle w:val="0"/>
              <w:jc w:val="center"/>
            </w:pPr>
            <w:r>
              <w:rPr>
                <w:sz w:val="20"/>
              </w:rPr>
              <w:t xml:space="preserve">%</w:t>
            </w:r>
          </w:p>
        </w:tc>
        <w:tc>
          <w:tcPr>
            <w:tcW w:w="680" w:type="dxa"/>
          </w:tcPr>
          <w:p>
            <w:pPr>
              <w:pStyle w:val="0"/>
              <w:jc w:val="center"/>
            </w:pPr>
            <w:r>
              <w:rPr>
                <w:sz w:val="20"/>
              </w:rPr>
              <w:t xml:space="preserve">54,5</w:t>
            </w:r>
          </w:p>
        </w:tc>
        <w:tc>
          <w:tcPr>
            <w:tcW w:w="680" w:type="dxa"/>
          </w:tcPr>
          <w:p>
            <w:pPr>
              <w:pStyle w:val="0"/>
              <w:jc w:val="center"/>
            </w:pPr>
            <w:r>
              <w:rPr>
                <w:sz w:val="20"/>
              </w:rPr>
              <w:t xml:space="preserve">67,5</w:t>
            </w:r>
          </w:p>
        </w:tc>
        <w:tc>
          <w:tcPr>
            <w:tcW w:w="624" w:type="dxa"/>
          </w:tcPr>
          <w:p>
            <w:pPr>
              <w:pStyle w:val="0"/>
              <w:jc w:val="center"/>
            </w:pPr>
            <w:r>
              <w:rPr>
                <w:sz w:val="20"/>
              </w:rPr>
              <w:t xml:space="preserve">83,0</w:t>
            </w:r>
          </w:p>
        </w:tc>
        <w:tc>
          <w:tcPr>
            <w:tcW w:w="680" w:type="dxa"/>
          </w:tcPr>
          <w:p>
            <w:pPr>
              <w:pStyle w:val="0"/>
              <w:jc w:val="center"/>
            </w:pPr>
            <w:r>
              <w:rPr>
                <w:sz w:val="20"/>
              </w:rPr>
              <w:t xml:space="preserve">83,0</w:t>
            </w:r>
          </w:p>
        </w:tc>
        <w:tc>
          <w:tcPr>
            <w:tcW w:w="680" w:type="dxa"/>
          </w:tcPr>
          <w:p>
            <w:pPr>
              <w:pStyle w:val="0"/>
              <w:jc w:val="center"/>
            </w:pPr>
            <w:r>
              <w:rPr>
                <w:sz w:val="20"/>
              </w:rPr>
              <w:t xml:space="preserve">83,5</w:t>
            </w:r>
          </w:p>
        </w:tc>
        <w:tc>
          <w:tcPr>
            <w:tcW w:w="680" w:type="dxa"/>
          </w:tcPr>
          <w:p>
            <w:pPr>
              <w:pStyle w:val="0"/>
              <w:jc w:val="center"/>
            </w:pPr>
            <w:r>
              <w:rPr>
                <w:sz w:val="20"/>
              </w:rPr>
              <w:t xml:space="preserve">84</w:t>
            </w:r>
          </w:p>
        </w:tc>
        <w:tc>
          <w:tcPr>
            <w:tcW w:w="680" w:type="dxa"/>
          </w:tcPr>
          <w:p>
            <w:pPr>
              <w:pStyle w:val="0"/>
              <w:jc w:val="center"/>
            </w:pPr>
            <w:r>
              <w:rPr>
                <w:sz w:val="20"/>
              </w:rPr>
              <w:t xml:space="preserve">84,5</w:t>
            </w:r>
          </w:p>
        </w:tc>
        <w:tc>
          <w:tcPr>
            <w:tcW w:w="850" w:type="dxa"/>
          </w:tcPr>
          <w:p>
            <w:pPr>
              <w:pStyle w:val="0"/>
              <w:jc w:val="center"/>
            </w:pPr>
            <w:r>
              <w:rPr>
                <w:sz w:val="20"/>
              </w:rPr>
              <w:t xml:space="preserve">85,0</w:t>
            </w:r>
          </w:p>
        </w:tc>
        <w:tc>
          <w:tcPr>
            <w:tcW w:w="680" w:type="dxa"/>
          </w:tcPr>
          <w:p>
            <w:pPr>
              <w:pStyle w:val="0"/>
              <w:jc w:val="center"/>
            </w:pPr>
            <w:r>
              <w:rPr>
                <w:sz w:val="20"/>
              </w:rPr>
              <w:t xml:space="preserve">85,5</w:t>
            </w:r>
          </w:p>
        </w:tc>
        <w:tc>
          <w:tcPr>
            <w:tcW w:w="680" w:type="dxa"/>
          </w:tcPr>
          <w:p>
            <w:pPr>
              <w:pStyle w:val="0"/>
              <w:jc w:val="center"/>
            </w:pPr>
            <w:r>
              <w:rPr>
                <w:sz w:val="20"/>
              </w:rPr>
              <w:t xml:space="preserve">86,0</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13</w:t>
            </w:r>
          </w:p>
        </w:tc>
        <w:tc>
          <w:tcPr>
            <w:vMerge w:val="continue"/>
          </w:tcPr>
          <w:p/>
        </w:tc>
        <w:tc>
          <w:tcPr>
            <w:tcW w:w="2494" w:type="dxa"/>
          </w:tcPr>
          <w:p>
            <w:pPr>
              <w:pStyle w:val="0"/>
            </w:pPr>
            <w:r>
              <w:rPr>
                <w:sz w:val="20"/>
              </w:rPr>
              <w:t xml:space="preserve">доля приоритетных объектов, доступных для инвалидов и других МГН в сфере физической культуры и спорта, в общем количестве приоритетных объектов</w:t>
            </w:r>
          </w:p>
        </w:tc>
        <w:tc>
          <w:tcPr>
            <w:tcW w:w="1247" w:type="dxa"/>
          </w:tcPr>
          <w:p>
            <w:pPr>
              <w:pStyle w:val="0"/>
              <w:jc w:val="center"/>
            </w:pPr>
            <w:r>
              <w:rPr>
                <w:sz w:val="20"/>
              </w:rPr>
              <w:t xml:space="preserve">%</w:t>
            </w:r>
          </w:p>
        </w:tc>
        <w:tc>
          <w:tcPr>
            <w:tcW w:w="680" w:type="dxa"/>
          </w:tcPr>
          <w:p>
            <w:pPr>
              <w:pStyle w:val="0"/>
              <w:jc w:val="center"/>
            </w:pPr>
            <w:r>
              <w:rPr>
                <w:sz w:val="20"/>
              </w:rPr>
              <w:t xml:space="preserve">49,8</w:t>
            </w:r>
          </w:p>
        </w:tc>
        <w:tc>
          <w:tcPr>
            <w:tcW w:w="680" w:type="dxa"/>
          </w:tcPr>
          <w:p>
            <w:pPr>
              <w:pStyle w:val="0"/>
              <w:jc w:val="center"/>
            </w:pPr>
            <w:r>
              <w:rPr>
                <w:sz w:val="20"/>
              </w:rPr>
              <w:t xml:space="preserve">59,6</w:t>
            </w:r>
          </w:p>
        </w:tc>
        <w:tc>
          <w:tcPr>
            <w:tcW w:w="624" w:type="dxa"/>
          </w:tcPr>
          <w:p>
            <w:pPr>
              <w:pStyle w:val="0"/>
              <w:jc w:val="center"/>
            </w:pPr>
            <w:r>
              <w:rPr>
                <w:sz w:val="20"/>
              </w:rPr>
              <w:t xml:space="preserve">89,6</w:t>
            </w:r>
          </w:p>
        </w:tc>
        <w:tc>
          <w:tcPr>
            <w:tcW w:w="680" w:type="dxa"/>
          </w:tcPr>
          <w:p>
            <w:pPr>
              <w:pStyle w:val="0"/>
              <w:jc w:val="center"/>
            </w:pPr>
            <w:r>
              <w:rPr>
                <w:sz w:val="20"/>
              </w:rPr>
              <w:t xml:space="preserve">92,9</w:t>
            </w:r>
          </w:p>
        </w:tc>
        <w:tc>
          <w:tcPr>
            <w:tcW w:w="680" w:type="dxa"/>
          </w:tcPr>
          <w:p>
            <w:pPr>
              <w:pStyle w:val="0"/>
              <w:jc w:val="center"/>
            </w:pPr>
            <w:r>
              <w:rPr>
                <w:sz w:val="20"/>
              </w:rPr>
              <w:t xml:space="preserve">73,6</w:t>
            </w:r>
          </w:p>
        </w:tc>
        <w:tc>
          <w:tcPr>
            <w:tcW w:w="680" w:type="dxa"/>
          </w:tcPr>
          <w:p>
            <w:pPr>
              <w:pStyle w:val="0"/>
              <w:jc w:val="center"/>
            </w:pPr>
            <w:r>
              <w:rPr>
                <w:sz w:val="20"/>
              </w:rPr>
              <w:t xml:space="preserve">96,5</w:t>
            </w:r>
          </w:p>
        </w:tc>
        <w:tc>
          <w:tcPr>
            <w:tcW w:w="680" w:type="dxa"/>
          </w:tcPr>
          <w:p>
            <w:pPr>
              <w:pStyle w:val="0"/>
              <w:jc w:val="center"/>
            </w:pPr>
            <w:r>
              <w:rPr>
                <w:sz w:val="20"/>
              </w:rPr>
              <w:t xml:space="preserve">74</w:t>
            </w:r>
          </w:p>
        </w:tc>
        <w:tc>
          <w:tcPr>
            <w:tcW w:w="850" w:type="dxa"/>
          </w:tcPr>
          <w:p>
            <w:pPr>
              <w:pStyle w:val="0"/>
              <w:jc w:val="center"/>
            </w:pPr>
            <w:r>
              <w:rPr>
                <w:sz w:val="20"/>
              </w:rPr>
              <w:t xml:space="preserve">74,5</w:t>
            </w:r>
          </w:p>
        </w:tc>
        <w:tc>
          <w:tcPr>
            <w:tcW w:w="680" w:type="dxa"/>
          </w:tcPr>
          <w:p>
            <w:pPr>
              <w:pStyle w:val="0"/>
              <w:jc w:val="center"/>
            </w:pPr>
            <w:r>
              <w:rPr>
                <w:sz w:val="20"/>
              </w:rPr>
              <w:t xml:space="preserve">75,0</w:t>
            </w:r>
          </w:p>
        </w:tc>
        <w:tc>
          <w:tcPr>
            <w:tcW w:w="680" w:type="dxa"/>
          </w:tcPr>
          <w:p>
            <w:pPr>
              <w:pStyle w:val="0"/>
              <w:jc w:val="center"/>
            </w:pPr>
            <w:r>
              <w:rPr>
                <w:sz w:val="20"/>
              </w:rPr>
              <w:t xml:space="preserve">75,5</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14</w:t>
            </w:r>
          </w:p>
        </w:tc>
        <w:tc>
          <w:tcPr>
            <w:vMerge w:val="continue"/>
          </w:tcPr>
          <w:p/>
        </w:tc>
        <w:tc>
          <w:tcPr>
            <w:tcW w:w="2494" w:type="dxa"/>
          </w:tcPr>
          <w:p>
            <w:pPr>
              <w:pStyle w:val="0"/>
            </w:pPr>
            <w:r>
              <w:rPr>
                <w:sz w:val="20"/>
              </w:rPr>
              <w:t xml:space="preserve">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w:t>
            </w:r>
          </w:p>
        </w:tc>
        <w:tc>
          <w:tcPr>
            <w:tcW w:w="1247" w:type="dxa"/>
          </w:tcPr>
          <w:p>
            <w:pPr>
              <w:pStyle w:val="0"/>
              <w:jc w:val="center"/>
            </w:pPr>
            <w:r>
              <w:rPr>
                <w:sz w:val="20"/>
              </w:rPr>
              <w:t xml:space="preserve">%</w:t>
            </w:r>
          </w:p>
        </w:tc>
        <w:tc>
          <w:tcPr>
            <w:tcW w:w="680" w:type="dxa"/>
          </w:tcPr>
          <w:p>
            <w:pPr>
              <w:pStyle w:val="0"/>
              <w:jc w:val="center"/>
            </w:pPr>
            <w:r>
              <w:rPr>
                <w:sz w:val="20"/>
              </w:rPr>
              <w:t xml:space="preserve">12</w:t>
            </w:r>
          </w:p>
        </w:tc>
        <w:tc>
          <w:tcPr>
            <w:tcW w:w="680" w:type="dxa"/>
          </w:tcPr>
          <w:p>
            <w:pPr>
              <w:pStyle w:val="0"/>
              <w:jc w:val="center"/>
            </w:pPr>
            <w:r>
              <w:rPr>
                <w:sz w:val="20"/>
              </w:rPr>
              <w:t xml:space="preserve">12</w:t>
            </w:r>
          </w:p>
        </w:tc>
        <w:tc>
          <w:tcPr>
            <w:tcW w:w="624" w:type="dxa"/>
          </w:tcPr>
          <w:p>
            <w:pPr>
              <w:pStyle w:val="0"/>
              <w:jc w:val="center"/>
            </w:pPr>
            <w:r>
              <w:rPr>
                <w:sz w:val="20"/>
              </w:rPr>
              <w:t xml:space="preserve">13,8</w:t>
            </w:r>
          </w:p>
        </w:tc>
        <w:tc>
          <w:tcPr>
            <w:tcW w:w="680" w:type="dxa"/>
          </w:tcPr>
          <w:p>
            <w:pPr>
              <w:pStyle w:val="0"/>
              <w:jc w:val="center"/>
            </w:pPr>
            <w:r>
              <w:rPr>
                <w:sz w:val="20"/>
              </w:rPr>
              <w:t xml:space="preserve">14</w:t>
            </w:r>
          </w:p>
        </w:tc>
        <w:tc>
          <w:tcPr>
            <w:tcW w:w="680" w:type="dxa"/>
          </w:tcPr>
          <w:p>
            <w:pPr>
              <w:pStyle w:val="0"/>
              <w:jc w:val="center"/>
            </w:pPr>
            <w:r>
              <w:rPr>
                <w:sz w:val="20"/>
              </w:rPr>
              <w:t xml:space="preserve">15</w:t>
            </w:r>
          </w:p>
        </w:tc>
        <w:tc>
          <w:tcPr>
            <w:tcW w:w="680" w:type="dxa"/>
          </w:tcPr>
          <w:p>
            <w:pPr>
              <w:pStyle w:val="0"/>
              <w:jc w:val="center"/>
            </w:pPr>
            <w:r>
              <w:rPr>
                <w:sz w:val="20"/>
              </w:rPr>
              <w:t xml:space="preserve">16</w:t>
            </w:r>
          </w:p>
        </w:tc>
        <w:tc>
          <w:tcPr>
            <w:tcW w:w="680" w:type="dxa"/>
          </w:tcPr>
          <w:p>
            <w:pPr>
              <w:pStyle w:val="0"/>
              <w:jc w:val="center"/>
            </w:pPr>
            <w:r>
              <w:rPr>
                <w:sz w:val="20"/>
              </w:rPr>
              <w:t xml:space="preserve">16,5</w:t>
            </w:r>
          </w:p>
        </w:tc>
        <w:tc>
          <w:tcPr>
            <w:tcW w:w="850" w:type="dxa"/>
          </w:tcPr>
          <w:p>
            <w:pPr>
              <w:pStyle w:val="0"/>
              <w:jc w:val="center"/>
            </w:pPr>
            <w:r>
              <w:rPr>
                <w:sz w:val="20"/>
              </w:rPr>
              <w:t xml:space="preserve">17,0</w:t>
            </w:r>
          </w:p>
        </w:tc>
        <w:tc>
          <w:tcPr>
            <w:tcW w:w="680" w:type="dxa"/>
          </w:tcPr>
          <w:p>
            <w:pPr>
              <w:pStyle w:val="0"/>
              <w:jc w:val="center"/>
            </w:pPr>
            <w:r>
              <w:rPr>
                <w:sz w:val="20"/>
              </w:rPr>
              <w:t xml:space="preserve">17,5</w:t>
            </w:r>
          </w:p>
        </w:tc>
        <w:tc>
          <w:tcPr>
            <w:tcW w:w="680" w:type="dxa"/>
          </w:tcPr>
          <w:p>
            <w:pPr>
              <w:pStyle w:val="0"/>
              <w:jc w:val="center"/>
            </w:pPr>
            <w:r>
              <w:rPr>
                <w:sz w:val="20"/>
              </w:rPr>
              <w:t xml:space="preserve">18,0</w:t>
            </w:r>
          </w:p>
        </w:tc>
      </w:tr>
      <w:tr>
        <w:tc>
          <w:tcPr>
            <w:tcW w:w="850" w:type="dxa"/>
          </w:tcPr>
          <w:p>
            <w:pPr>
              <w:pStyle w:val="0"/>
              <w:jc w:val="center"/>
            </w:pPr>
            <w:r>
              <w:rPr>
                <w:sz w:val="20"/>
              </w:rPr>
              <w:t xml:space="preserve">39</w:t>
            </w:r>
          </w:p>
        </w:tc>
        <w:tc>
          <w:tcPr>
            <w:tcW w:w="850" w:type="dxa"/>
          </w:tcPr>
          <w:p>
            <w:pPr>
              <w:pStyle w:val="0"/>
              <w:jc w:val="center"/>
            </w:pPr>
            <w:r>
              <w:rPr>
                <w:sz w:val="20"/>
              </w:rPr>
              <w:t xml:space="preserve">1</w:t>
            </w:r>
          </w:p>
        </w:tc>
        <w:tc>
          <w:tcPr>
            <w:tcW w:w="510" w:type="dxa"/>
          </w:tcPr>
          <w:p>
            <w:pPr>
              <w:pStyle w:val="0"/>
              <w:jc w:val="center"/>
            </w:pPr>
            <w:r>
              <w:rPr>
                <w:sz w:val="20"/>
              </w:rPr>
              <w:t xml:space="preserve">15</w:t>
            </w:r>
          </w:p>
        </w:tc>
        <w:tc>
          <w:tcPr>
            <w:vMerge w:val="continue"/>
          </w:tcPr>
          <w:p/>
        </w:tc>
        <w:tc>
          <w:tcPr>
            <w:tcW w:w="2494"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w:t>
            </w:r>
          </w:p>
        </w:tc>
        <w:tc>
          <w:tcPr>
            <w:tcW w:w="1247" w:type="dxa"/>
          </w:tcPr>
          <w:p>
            <w:pPr>
              <w:pStyle w:val="0"/>
              <w:jc w:val="center"/>
            </w:pPr>
            <w:r>
              <w:rPr>
                <w:sz w:val="20"/>
              </w:rPr>
              <w:t xml:space="preserve">%</w:t>
            </w:r>
          </w:p>
        </w:tc>
        <w:tc>
          <w:tcPr>
            <w:tcW w:w="680" w:type="dxa"/>
          </w:tcPr>
          <w:p>
            <w:pPr>
              <w:pStyle w:val="0"/>
              <w:jc w:val="center"/>
            </w:pPr>
            <w:r>
              <w:rPr>
                <w:sz w:val="20"/>
              </w:rPr>
              <w:t xml:space="preserve">50,6</w:t>
            </w:r>
          </w:p>
        </w:tc>
        <w:tc>
          <w:tcPr>
            <w:tcW w:w="680" w:type="dxa"/>
          </w:tcPr>
          <w:p>
            <w:pPr>
              <w:pStyle w:val="0"/>
              <w:jc w:val="center"/>
            </w:pPr>
            <w:r>
              <w:rPr>
                <w:sz w:val="20"/>
              </w:rPr>
              <w:t xml:space="preserve">51,2</w:t>
            </w:r>
          </w:p>
        </w:tc>
        <w:tc>
          <w:tcPr>
            <w:tcW w:w="624" w:type="dxa"/>
          </w:tcPr>
          <w:p>
            <w:pPr>
              <w:pStyle w:val="0"/>
              <w:jc w:val="center"/>
            </w:pPr>
            <w:r>
              <w:rPr>
                <w:sz w:val="20"/>
              </w:rPr>
              <w:t xml:space="preserve">51,8</w:t>
            </w:r>
          </w:p>
        </w:tc>
        <w:tc>
          <w:tcPr>
            <w:tcW w:w="680" w:type="dxa"/>
          </w:tcPr>
          <w:p>
            <w:pPr>
              <w:pStyle w:val="0"/>
              <w:jc w:val="center"/>
            </w:pPr>
            <w:r>
              <w:rPr>
                <w:sz w:val="20"/>
              </w:rPr>
              <w:t xml:space="preserve">52,5</w:t>
            </w:r>
          </w:p>
        </w:tc>
        <w:tc>
          <w:tcPr>
            <w:tcW w:w="680" w:type="dxa"/>
          </w:tcPr>
          <w:p>
            <w:pPr>
              <w:pStyle w:val="0"/>
              <w:jc w:val="center"/>
            </w:pPr>
            <w:r>
              <w:rPr>
                <w:sz w:val="20"/>
              </w:rPr>
              <w:t xml:space="preserve">61,9</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39</w:t>
            </w:r>
          </w:p>
        </w:tc>
        <w:tc>
          <w:tcPr>
            <w:tcW w:w="850" w:type="dxa"/>
            <w:tcBorders>
              <w:bottom w:val="nil"/>
            </w:tcBorders>
          </w:tcPr>
          <w:p>
            <w:pPr>
              <w:pStyle w:val="0"/>
              <w:jc w:val="center"/>
            </w:pPr>
            <w:r>
              <w:rPr>
                <w:sz w:val="20"/>
              </w:rPr>
              <w:t xml:space="preserve">1</w:t>
            </w:r>
          </w:p>
        </w:tc>
        <w:tc>
          <w:tcPr>
            <w:tcW w:w="510" w:type="dxa"/>
            <w:tcBorders>
              <w:bottom w:val="nil"/>
            </w:tcBorders>
          </w:tcPr>
          <w:p>
            <w:pPr>
              <w:pStyle w:val="0"/>
              <w:jc w:val="center"/>
            </w:pPr>
            <w:r>
              <w:rPr>
                <w:sz w:val="20"/>
              </w:rPr>
              <w:t xml:space="preserve">16</w:t>
            </w:r>
          </w:p>
        </w:tc>
        <w:tc>
          <w:tcPr>
            <w:tcW w:w="2835" w:type="dxa"/>
            <w:tcBorders>
              <w:bottom w:val="nil"/>
            </w:tcBorders>
          </w:tcPr>
          <w:p>
            <w:pPr>
              <w:pStyle w:val="0"/>
            </w:pPr>
            <w:r>
              <w:rPr>
                <w:sz w:val="20"/>
              </w:rPr>
            </w:r>
          </w:p>
        </w:tc>
        <w:tc>
          <w:tcPr>
            <w:tcW w:w="2494" w:type="dxa"/>
            <w:tcBorders>
              <w:bottom w:val="nil"/>
            </w:tcBorders>
          </w:tcPr>
          <w:p>
            <w:pPr>
              <w:pStyle w:val="0"/>
            </w:pPr>
            <w:r>
              <w:rPr>
                <w:sz w:val="20"/>
              </w:rPr>
              <w:t xml:space="preserve">Доля многофункциональных центров предоставления государственных и муниципальных услуг с беспрепятственным доступом для инвалидов и других МГН в общем количестве МФЦ в Удмуртской Республике</w:t>
            </w:r>
          </w:p>
        </w:tc>
        <w:tc>
          <w:tcPr>
            <w:tcW w:w="1247"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w:t>
            </w:r>
          </w:p>
        </w:tc>
        <w:tc>
          <w:tcPr>
            <w:tcW w:w="624"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100</w:t>
            </w:r>
          </w:p>
        </w:tc>
        <w:tc>
          <w:tcPr>
            <w:tcW w:w="680" w:type="dxa"/>
            <w:tcBorders>
              <w:bottom w:val="nil"/>
            </w:tcBorders>
          </w:tcPr>
          <w:p>
            <w:pPr>
              <w:pStyle w:val="0"/>
              <w:jc w:val="center"/>
            </w:pPr>
            <w:r>
              <w:rPr>
                <w:sz w:val="20"/>
              </w:rPr>
              <w:t xml:space="preserve">-</w:t>
            </w:r>
          </w:p>
        </w:tc>
      </w:tr>
      <w:tr>
        <w:tblPrEx>
          <w:tblBorders>
            <w:insideH w:val="nil"/>
          </w:tblBorders>
        </w:tblPrEx>
        <w:tc>
          <w:tcPr>
            <w:gridSpan w:val="16"/>
            <w:tcW w:w="15700" w:type="dxa"/>
            <w:tcBorders>
              <w:top w:val="nil"/>
            </w:tcBorders>
          </w:tcPr>
          <w:p>
            <w:pPr>
              <w:pStyle w:val="0"/>
              <w:jc w:val="both"/>
            </w:pPr>
            <w:r>
              <w:rPr>
                <w:sz w:val="20"/>
              </w:rPr>
              <w:t xml:space="preserve">(п. 39 1 16 введен </w:t>
            </w:r>
            <w:hyperlink w:history="0" r:id="rId127"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постановлением</w:t>
              </w:r>
            </w:hyperlink>
            <w:r>
              <w:rPr>
                <w:sz w:val="20"/>
              </w:rPr>
              <w:t xml:space="preserve"> Правительства УР от 27.07.2023 N 487)</w:t>
            </w:r>
          </w:p>
        </w:tc>
      </w:tr>
      <w:tr>
        <w:tc>
          <w:tcPr>
            <w:gridSpan w:val="16"/>
            <w:tcW w:w="15700" w:type="dxa"/>
          </w:tcPr>
          <w:p>
            <w:pPr>
              <w:pStyle w:val="0"/>
              <w:outlineLvl w:val="3"/>
              <w:jc w:val="center"/>
            </w:pPr>
            <w:hyperlink w:history="0" w:anchor="P222" w:tooltip="Паспорт подпрограммы &quot;Совершенствование системы комплексной">
              <w:r>
                <w:rPr>
                  <w:sz w:val="20"/>
                  <w:color w:val="0000ff"/>
                </w:rPr>
                <w:t xml:space="preserve">Подпрограмма</w:t>
              </w:r>
            </w:hyperlink>
            <w:r>
              <w:rPr>
                <w:sz w:val="20"/>
              </w:rPr>
              <w:t xml:space="preserve"> "Совершенствование системы комплексной реабилитации и абилитации инвалидов"</w:t>
            </w:r>
          </w:p>
        </w:tc>
      </w:tr>
      <w:tr>
        <w:tc>
          <w:tcPr>
            <w:tcW w:w="850" w:type="dxa"/>
          </w:tcPr>
          <w:p>
            <w:pPr>
              <w:pStyle w:val="0"/>
              <w:jc w:val="center"/>
            </w:pPr>
            <w:r>
              <w:rPr>
                <w:sz w:val="20"/>
              </w:rPr>
              <w:t xml:space="preserve">39</w:t>
            </w:r>
          </w:p>
        </w:tc>
        <w:tc>
          <w:tcPr>
            <w:tcW w:w="850" w:type="dxa"/>
          </w:tcPr>
          <w:p>
            <w:pPr>
              <w:pStyle w:val="0"/>
              <w:jc w:val="center"/>
            </w:pPr>
            <w:r>
              <w:rPr>
                <w:sz w:val="20"/>
              </w:rPr>
              <w:t xml:space="preserve">2</w:t>
            </w:r>
          </w:p>
        </w:tc>
        <w:tc>
          <w:tcPr>
            <w:tcW w:w="510" w:type="dxa"/>
          </w:tcPr>
          <w:p>
            <w:pPr>
              <w:pStyle w:val="0"/>
              <w:jc w:val="center"/>
            </w:pPr>
            <w:r>
              <w:rPr>
                <w:sz w:val="20"/>
              </w:rPr>
              <w:t xml:space="preserve">1</w:t>
            </w:r>
          </w:p>
        </w:tc>
        <w:tc>
          <w:tcPr>
            <w:tcW w:w="2835" w:type="dxa"/>
          </w:tcPr>
          <w:p>
            <w:pPr>
              <w:pStyle w:val="0"/>
            </w:pPr>
            <w:r>
              <w:rPr>
                <w:sz w:val="20"/>
              </w:rPr>
              <w:t xml:space="preserve">Цель: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развития сопровождаемого проживания инвалидов в Удмуртской Республике.</w:t>
            </w:r>
          </w:p>
          <w:p>
            <w:pPr>
              <w:pStyle w:val="0"/>
            </w:pPr>
            <w:r>
              <w:rPr>
                <w:sz w:val="20"/>
              </w:rPr>
              <w:t xml:space="preserve">Задачи:</w:t>
            </w:r>
          </w:p>
          <w:p>
            <w:pPr>
              <w:pStyle w:val="0"/>
            </w:pPr>
            <w:r>
              <w:rPr>
                <w:sz w:val="20"/>
              </w:rPr>
              <w:t xml:space="preserve">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развития сопровождаемого проживания в Удмуртской Республике</w:t>
            </w:r>
          </w:p>
        </w:tc>
        <w:tc>
          <w:tcPr>
            <w:tcW w:w="249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Удмуртской Республике, имеющих такие рекомендации в индивидуальной программе реабилитации или абилитации (взрослые)</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25</w:t>
            </w:r>
          </w:p>
        </w:tc>
        <w:tc>
          <w:tcPr>
            <w:tcW w:w="680" w:type="dxa"/>
          </w:tcPr>
          <w:p>
            <w:pPr>
              <w:pStyle w:val="0"/>
              <w:jc w:val="center"/>
            </w:pPr>
            <w:r>
              <w:rPr>
                <w:sz w:val="20"/>
              </w:rPr>
              <w:t xml:space="preserve">70,9</w:t>
            </w:r>
          </w:p>
        </w:tc>
        <w:tc>
          <w:tcPr>
            <w:tcW w:w="680" w:type="dxa"/>
          </w:tcPr>
          <w:p>
            <w:pPr>
              <w:pStyle w:val="0"/>
              <w:jc w:val="center"/>
            </w:pPr>
            <w:r>
              <w:rPr>
                <w:sz w:val="20"/>
              </w:rPr>
              <w:t xml:space="preserve">71,9</w:t>
            </w:r>
          </w:p>
        </w:tc>
        <w:tc>
          <w:tcPr>
            <w:tcW w:w="680" w:type="dxa"/>
          </w:tcPr>
          <w:p>
            <w:pPr>
              <w:pStyle w:val="0"/>
              <w:jc w:val="center"/>
            </w:pPr>
            <w:r>
              <w:rPr>
                <w:sz w:val="20"/>
              </w:rPr>
              <w:t xml:space="preserve">75</w:t>
            </w:r>
          </w:p>
        </w:tc>
        <w:tc>
          <w:tcPr>
            <w:tcW w:w="680" w:type="dxa"/>
          </w:tcPr>
          <w:p>
            <w:pPr>
              <w:pStyle w:val="0"/>
              <w:jc w:val="center"/>
            </w:pPr>
            <w:r>
              <w:rPr>
                <w:sz w:val="20"/>
              </w:rPr>
              <w:t xml:space="preserve">80,0</w:t>
            </w:r>
          </w:p>
        </w:tc>
        <w:tc>
          <w:tcPr>
            <w:tcW w:w="850"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r>
      <w:tr>
        <w:tc>
          <w:tcPr>
            <w:tcW w:w="850" w:type="dxa"/>
          </w:tcPr>
          <w:p>
            <w:pPr>
              <w:pStyle w:val="0"/>
              <w:jc w:val="center"/>
            </w:pPr>
            <w:r>
              <w:rPr>
                <w:sz w:val="20"/>
              </w:rPr>
              <w:t xml:space="preserve">39</w:t>
            </w:r>
          </w:p>
        </w:tc>
        <w:tc>
          <w:tcPr>
            <w:tcW w:w="850" w:type="dxa"/>
          </w:tcPr>
          <w:p>
            <w:pPr>
              <w:pStyle w:val="0"/>
              <w:jc w:val="center"/>
            </w:pPr>
            <w:r>
              <w:rPr>
                <w:sz w:val="20"/>
              </w:rPr>
              <w:t xml:space="preserve">2</w:t>
            </w:r>
          </w:p>
        </w:tc>
        <w:tc>
          <w:tcPr>
            <w:tcW w:w="510" w:type="dxa"/>
          </w:tcPr>
          <w:p>
            <w:pPr>
              <w:pStyle w:val="0"/>
              <w:jc w:val="center"/>
            </w:pPr>
            <w:r>
              <w:rPr>
                <w:sz w:val="20"/>
              </w:rPr>
              <w:t xml:space="preserve">2</w:t>
            </w:r>
          </w:p>
        </w:tc>
        <w:tc>
          <w:tcPr>
            <w:tcW w:w="2835" w:type="dxa"/>
            <w:vMerge w:val="restart"/>
          </w:tcPr>
          <w:p>
            <w:pPr>
              <w:pStyle w:val="0"/>
            </w:pPr>
            <w:r>
              <w:rPr>
                <w:sz w:val="20"/>
              </w:rPr>
            </w:r>
          </w:p>
        </w:tc>
        <w:tc>
          <w:tcPr>
            <w:tcW w:w="249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Удмуртской Республике, имеющих такие рекомендации в индивидуальной программе реабилитации или абилитации (дети)</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68,3</w:t>
            </w:r>
          </w:p>
        </w:tc>
        <w:tc>
          <w:tcPr>
            <w:tcW w:w="680" w:type="dxa"/>
          </w:tcPr>
          <w:p>
            <w:pPr>
              <w:pStyle w:val="0"/>
              <w:jc w:val="center"/>
            </w:pPr>
            <w:r>
              <w:rPr>
                <w:sz w:val="20"/>
              </w:rPr>
              <w:t xml:space="preserve">72,8</w:t>
            </w:r>
          </w:p>
        </w:tc>
        <w:tc>
          <w:tcPr>
            <w:tcW w:w="680" w:type="dxa"/>
          </w:tcPr>
          <w:p>
            <w:pPr>
              <w:pStyle w:val="0"/>
              <w:jc w:val="center"/>
            </w:pPr>
            <w:r>
              <w:rPr>
                <w:sz w:val="20"/>
              </w:rPr>
              <w:t xml:space="preserve">73,8</w:t>
            </w:r>
          </w:p>
        </w:tc>
        <w:tc>
          <w:tcPr>
            <w:tcW w:w="680" w:type="dxa"/>
          </w:tcPr>
          <w:p>
            <w:pPr>
              <w:pStyle w:val="0"/>
              <w:jc w:val="center"/>
            </w:pPr>
            <w:r>
              <w:rPr>
                <w:sz w:val="20"/>
              </w:rPr>
              <w:t xml:space="preserve">79</w:t>
            </w:r>
          </w:p>
        </w:tc>
        <w:tc>
          <w:tcPr>
            <w:tcW w:w="680" w:type="dxa"/>
          </w:tcPr>
          <w:p>
            <w:pPr>
              <w:pStyle w:val="0"/>
              <w:jc w:val="center"/>
            </w:pPr>
            <w:r>
              <w:rPr>
                <w:sz w:val="20"/>
              </w:rPr>
              <w:t xml:space="preserve">84,0</w:t>
            </w:r>
          </w:p>
        </w:tc>
        <w:tc>
          <w:tcPr>
            <w:tcW w:w="850"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r>
      <w:tr>
        <w:tc>
          <w:tcPr>
            <w:tcW w:w="850" w:type="dxa"/>
          </w:tcPr>
          <w:p>
            <w:pPr>
              <w:pStyle w:val="0"/>
              <w:jc w:val="center"/>
            </w:pPr>
            <w:r>
              <w:rPr>
                <w:sz w:val="20"/>
              </w:rPr>
              <w:t xml:space="preserve">39</w:t>
            </w:r>
          </w:p>
        </w:tc>
        <w:tc>
          <w:tcPr>
            <w:tcW w:w="850" w:type="dxa"/>
          </w:tcPr>
          <w:p>
            <w:pPr>
              <w:pStyle w:val="0"/>
              <w:jc w:val="center"/>
            </w:pPr>
            <w:r>
              <w:rPr>
                <w:sz w:val="20"/>
              </w:rPr>
              <w:t xml:space="preserve">2</w:t>
            </w:r>
          </w:p>
        </w:tc>
        <w:tc>
          <w:tcPr>
            <w:tcW w:w="510" w:type="dxa"/>
          </w:tcPr>
          <w:p>
            <w:pPr>
              <w:pStyle w:val="0"/>
              <w:jc w:val="center"/>
            </w:pPr>
            <w:r>
              <w:rPr>
                <w:sz w:val="20"/>
              </w:rPr>
              <w:t xml:space="preserve">3</w:t>
            </w:r>
          </w:p>
        </w:tc>
        <w:tc>
          <w:tcPr>
            <w:vMerge w:val="continue"/>
          </w:tcPr>
          <w:p/>
        </w:tc>
        <w:tc>
          <w:tcPr>
            <w:tcW w:w="2494" w:type="dxa"/>
          </w:tcPr>
          <w:p>
            <w:pPr>
              <w:pStyle w:val="0"/>
            </w:pPr>
            <w:r>
              <w:rPr>
                <w:sz w:val="20"/>
              </w:rPr>
              <w:t xml:space="preserve">доля детей целевой группы, получивших услуги ранней помощи, в общем числе детей в Удмуртской Республике, нуждающихся в получении таких услуг</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50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85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850" w:type="dxa"/>
          </w:tcPr>
          <w:p>
            <w:pPr>
              <w:pStyle w:val="0"/>
              <w:jc w:val="center"/>
            </w:pPr>
            <w:r>
              <w:rPr>
                <w:sz w:val="20"/>
              </w:rPr>
              <w:t xml:space="preserve">39</w:t>
            </w:r>
          </w:p>
        </w:tc>
        <w:tc>
          <w:tcPr>
            <w:tcW w:w="850" w:type="dxa"/>
          </w:tcPr>
          <w:p>
            <w:pPr>
              <w:pStyle w:val="0"/>
              <w:jc w:val="center"/>
            </w:pPr>
            <w:r>
              <w:rPr>
                <w:sz w:val="20"/>
              </w:rPr>
              <w:t xml:space="preserve">2</w:t>
            </w:r>
          </w:p>
        </w:tc>
        <w:tc>
          <w:tcPr>
            <w:tcW w:w="510" w:type="dxa"/>
          </w:tcPr>
          <w:p>
            <w:pPr>
              <w:pStyle w:val="0"/>
              <w:jc w:val="center"/>
            </w:pPr>
            <w:r>
              <w:rPr>
                <w:sz w:val="20"/>
              </w:rPr>
              <w:t xml:space="preserve">4</w:t>
            </w:r>
          </w:p>
        </w:tc>
        <w:tc>
          <w:tcPr>
            <w:vMerge w:val="continue"/>
          </w:tcPr>
          <w:p/>
        </w:tc>
        <w:tc>
          <w:tcPr>
            <w:tcW w:w="2494" w:type="dxa"/>
          </w:tcPr>
          <w:p>
            <w:pPr>
              <w:pStyle w:val="0"/>
            </w:pPr>
            <w:r>
              <w:rPr>
                <w:sz w:val="20"/>
              </w:rPr>
              <w:t xml:space="preserve">число инвалидов, получающих услуги в рамках сопровождаемого проживания</w:t>
            </w:r>
          </w:p>
        </w:tc>
        <w:tc>
          <w:tcPr>
            <w:tcW w:w="1247" w:type="dxa"/>
          </w:tcPr>
          <w:p>
            <w:pPr>
              <w:pStyle w:val="0"/>
              <w:jc w:val="center"/>
            </w:pPr>
            <w:r>
              <w:rPr>
                <w:sz w:val="20"/>
              </w:rPr>
              <w:t xml:space="preserve">чел.</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7</w:t>
            </w:r>
          </w:p>
        </w:tc>
        <w:tc>
          <w:tcPr>
            <w:tcW w:w="680" w:type="dxa"/>
          </w:tcPr>
          <w:p>
            <w:pPr>
              <w:pStyle w:val="0"/>
              <w:jc w:val="center"/>
            </w:pPr>
            <w:r>
              <w:rPr>
                <w:sz w:val="20"/>
              </w:rPr>
              <w:t xml:space="preserve">19</w:t>
            </w:r>
          </w:p>
        </w:tc>
        <w:tc>
          <w:tcPr>
            <w:tcW w:w="680" w:type="dxa"/>
          </w:tcPr>
          <w:p>
            <w:pPr>
              <w:pStyle w:val="0"/>
              <w:jc w:val="center"/>
            </w:pPr>
            <w:r>
              <w:rPr>
                <w:sz w:val="20"/>
              </w:rPr>
              <w:t xml:space="preserve">32</w:t>
            </w:r>
          </w:p>
        </w:tc>
        <w:tc>
          <w:tcPr>
            <w:tcW w:w="850" w:type="dxa"/>
          </w:tcPr>
          <w:p>
            <w:pPr>
              <w:pStyle w:val="0"/>
              <w:jc w:val="center"/>
            </w:pPr>
            <w:r>
              <w:rPr>
                <w:sz w:val="20"/>
              </w:rPr>
              <w:t xml:space="preserve">41</w:t>
            </w:r>
          </w:p>
        </w:tc>
        <w:tc>
          <w:tcPr>
            <w:tcW w:w="680" w:type="dxa"/>
          </w:tcPr>
          <w:p>
            <w:pPr>
              <w:pStyle w:val="0"/>
              <w:jc w:val="center"/>
            </w:pPr>
            <w:r>
              <w:rPr>
                <w:sz w:val="20"/>
              </w:rPr>
              <w:t xml:space="preserve">52</w:t>
            </w:r>
          </w:p>
        </w:tc>
        <w:tc>
          <w:tcPr>
            <w:tcW w:w="680" w:type="dxa"/>
          </w:tcPr>
          <w:p>
            <w:pPr>
              <w:pStyle w:val="0"/>
              <w:jc w:val="center"/>
            </w:pPr>
            <w:r>
              <w:rPr>
                <w:sz w:val="20"/>
              </w:rPr>
              <w:t xml:space="preserve">52</w:t>
            </w:r>
          </w:p>
        </w:tc>
      </w:tr>
      <w:tr>
        <w:tc>
          <w:tcPr>
            <w:tcW w:w="850" w:type="dxa"/>
          </w:tcPr>
          <w:p>
            <w:pPr>
              <w:pStyle w:val="0"/>
              <w:jc w:val="center"/>
            </w:pPr>
            <w:r>
              <w:rPr>
                <w:sz w:val="20"/>
              </w:rPr>
              <w:t xml:space="preserve">39</w:t>
            </w:r>
          </w:p>
        </w:tc>
        <w:tc>
          <w:tcPr>
            <w:tcW w:w="850" w:type="dxa"/>
          </w:tcPr>
          <w:p>
            <w:pPr>
              <w:pStyle w:val="0"/>
              <w:jc w:val="center"/>
            </w:pPr>
            <w:r>
              <w:rPr>
                <w:sz w:val="20"/>
              </w:rPr>
              <w:t xml:space="preserve">2</w:t>
            </w:r>
          </w:p>
        </w:tc>
        <w:tc>
          <w:tcPr>
            <w:tcW w:w="510" w:type="dxa"/>
          </w:tcPr>
          <w:p>
            <w:pPr>
              <w:pStyle w:val="0"/>
              <w:jc w:val="center"/>
            </w:pPr>
            <w:r>
              <w:rPr>
                <w:sz w:val="20"/>
              </w:rPr>
              <w:t xml:space="preserve">5</w:t>
            </w:r>
          </w:p>
        </w:tc>
        <w:tc>
          <w:tcPr>
            <w:tcW w:w="2835" w:type="dxa"/>
            <w:vMerge w:val="restart"/>
          </w:tcPr>
          <w:p>
            <w:pPr>
              <w:pStyle w:val="0"/>
            </w:pPr>
            <w:r>
              <w:rPr>
                <w:sz w:val="20"/>
              </w:rPr>
              <w:t xml:space="preserve">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Удмуртской Республике</w:t>
            </w:r>
          </w:p>
        </w:tc>
        <w:tc>
          <w:tcPr>
            <w:tcW w:w="2494" w:type="dxa"/>
          </w:tcPr>
          <w:p>
            <w:pPr>
              <w:pStyle w:val="0"/>
            </w:pPr>
            <w:r>
              <w:rPr>
                <w:sz w:val="20"/>
              </w:rPr>
              <w:t xml:space="preserve">доля занятых инвалидов трудоспособного возраста в общей численности инвалидов трудоспособного возраста в Удмуртской Республике</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35,3</w:t>
            </w:r>
          </w:p>
        </w:tc>
        <w:tc>
          <w:tcPr>
            <w:tcW w:w="680" w:type="dxa"/>
          </w:tcPr>
          <w:p>
            <w:pPr>
              <w:pStyle w:val="0"/>
              <w:jc w:val="center"/>
            </w:pPr>
            <w:r>
              <w:rPr>
                <w:sz w:val="20"/>
              </w:rPr>
              <w:t xml:space="preserve">25,01</w:t>
            </w:r>
          </w:p>
        </w:tc>
        <w:tc>
          <w:tcPr>
            <w:tcW w:w="680" w:type="dxa"/>
          </w:tcPr>
          <w:p>
            <w:pPr>
              <w:pStyle w:val="0"/>
              <w:jc w:val="center"/>
            </w:pPr>
            <w:r>
              <w:rPr>
                <w:sz w:val="20"/>
              </w:rPr>
              <w:t xml:space="preserve">40</w:t>
            </w:r>
          </w:p>
        </w:tc>
        <w:tc>
          <w:tcPr>
            <w:tcW w:w="680" w:type="dxa"/>
          </w:tcPr>
          <w:p>
            <w:pPr>
              <w:pStyle w:val="0"/>
              <w:jc w:val="center"/>
            </w:pPr>
            <w:r>
              <w:rPr>
                <w:sz w:val="20"/>
              </w:rPr>
              <w:t xml:space="preserve">23,8</w:t>
            </w:r>
          </w:p>
        </w:tc>
        <w:tc>
          <w:tcPr>
            <w:tcW w:w="680" w:type="dxa"/>
          </w:tcPr>
          <w:p>
            <w:pPr>
              <w:pStyle w:val="0"/>
              <w:jc w:val="center"/>
            </w:pPr>
            <w:r>
              <w:rPr>
                <w:sz w:val="20"/>
              </w:rPr>
              <w:t xml:space="preserve">40,4</w:t>
            </w:r>
          </w:p>
        </w:tc>
        <w:tc>
          <w:tcPr>
            <w:tcW w:w="850" w:type="dxa"/>
          </w:tcPr>
          <w:p>
            <w:pPr>
              <w:pStyle w:val="0"/>
              <w:jc w:val="center"/>
            </w:pPr>
            <w:r>
              <w:rPr>
                <w:sz w:val="20"/>
              </w:rPr>
              <w:t xml:space="preserve">40,6</w:t>
            </w:r>
          </w:p>
        </w:tc>
        <w:tc>
          <w:tcPr>
            <w:tcW w:w="680" w:type="dxa"/>
          </w:tcPr>
          <w:p>
            <w:pPr>
              <w:pStyle w:val="0"/>
              <w:jc w:val="center"/>
            </w:pPr>
            <w:r>
              <w:rPr>
                <w:sz w:val="20"/>
              </w:rPr>
              <w:t xml:space="preserve">40,8</w:t>
            </w:r>
          </w:p>
        </w:tc>
        <w:tc>
          <w:tcPr>
            <w:tcW w:w="680" w:type="dxa"/>
          </w:tcPr>
          <w:p>
            <w:pPr>
              <w:pStyle w:val="0"/>
              <w:jc w:val="center"/>
            </w:pPr>
            <w:r>
              <w:rPr>
                <w:sz w:val="20"/>
              </w:rPr>
              <w:t xml:space="preserve">41,0</w:t>
            </w:r>
          </w:p>
        </w:tc>
      </w:tr>
      <w:tr>
        <w:tc>
          <w:tcPr>
            <w:tcW w:w="850" w:type="dxa"/>
            <w:vMerge w:val="restart"/>
          </w:tcPr>
          <w:p>
            <w:pPr>
              <w:pStyle w:val="0"/>
              <w:jc w:val="center"/>
            </w:pPr>
            <w:r>
              <w:rPr>
                <w:sz w:val="20"/>
              </w:rPr>
              <w:t xml:space="preserve">39</w:t>
            </w:r>
          </w:p>
        </w:tc>
        <w:tc>
          <w:tcPr>
            <w:tcW w:w="850" w:type="dxa"/>
            <w:vMerge w:val="restart"/>
          </w:tcPr>
          <w:p>
            <w:pPr>
              <w:pStyle w:val="0"/>
              <w:jc w:val="center"/>
            </w:pPr>
            <w:r>
              <w:rPr>
                <w:sz w:val="20"/>
              </w:rPr>
              <w:t xml:space="preserve">2</w:t>
            </w:r>
          </w:p>
        </w:tc>
        <w:tc>
          <w:tcPr>
            <w:tcW w:w="510" w:type="dxa"/>
            <w:vMerge w:val="restart"/>
          </w:tcPr>
          <w:p>
            <w:pPr>
              <w:pStyle w:val="0"/>
              <w:jc w:val="center"/>
            </w:pPr>
            <w:r>
              <w:rPr>
                <w:sz w:val="20"/>
              </w:rPr>
              <w:t xml:space="preserve">6</w:t>
            </w:r>
          </w:p>
        </w:tc>
        <w:tc>
          <w:tcPr>
            <w:vMerge w:val="continue"/>
          </w:tcPr>
          <w:p/>
        </w:tc>
        <w:tc>
          <w:tcPr>
            <w:tcW w:w="2494" w:type="dxa"/>
          </w:tcPr>
          <w:p>
            <w:pPr>
              <w:pStyle w:val="0"/>
            </w:pPr>
            <w:r>
              <w:rPr>
                <w:sz w:val="20"/>
              </w:rPr>
              <w:t xml:space="preserve">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247" w:type="dxa"/>
          </w:tcPr>
          <w:p>
            <w:pPr>
              <w:pStyle w:val="0"/>
              <w:jc w:val="center"/>
            </w:pPr>
            <w:r>
              <w:rPr>
                <w:sz w:val="20"/>
              </w:rPr>
              <w:t xml:space="preserve">%</w:t>
            </w:r>
          </w:p>
        </w:tc>
        <w:tc>
          <w:tcPr>
            <w:tcW w:w="680" w:type="dxa"/>
          </w:tcPr>
          <w:p>
            <w:pPr>
              <w:pStyle w:val="0"/>
              <w:jc w:val="center"/>
            </w:pPr>
            <w:r>
              <w:rPr>
                <w:sz w:val="20"/>
              </w:rPr>
              <w:t xml:space="preserve">105,8</w:t>
            </w:r>
          </w:p>
        </w:tc>
        <w:tc>
          <w:tcPr>
            <w:tcW w:w="680" w:type="dxa"/>
          </w:tcPr>
          <w:p>
            <w:pPr>
              <w:pStyle w:val="0"/>
              <w:jc w:val="center"/>
            </w:pPr>
            <w:r>
              <w:rPr>
                <w:sz w:val="20"/>
              </w:rPr>
              <w:t xml:space="preserve">102</w:t>
            </w:r>
          </w:p>
        </w:tc>
        <w:tc>
          <w:tcPr>
            <w:tcW w:w="624" w:type="dxa"/>
          </w:tcPr>
          <w:p>
            <w:pPr>
              <w:pStyle w:val="0"/>
              <w:jc w:val="center"/>
            </w:pPr>
            <w:r>
              <w:rPr>
                <w:sz w:val="20"/>
              </w:rPr>
              <w:t xml:space="preserve">139</w:t>
            </w:r>
          </w:p>
        </w:tc>
        <w:tc>
          <w:tcPr>
            <w:tcW w:w="680" w:type="dxa"/>
          </w:tcPr>
          <w:p>
            <w:pPr>
              <w:pStyle w:val="0"/>
              <w:jc w:val="center"/>
            </w:pPr>
            <w:r>
              <w:rPr>
                <w:sz w:val="20"/>
              </w:rPr>
              <w:t xml:space="preserve">110,5</w:t>
            </w:r>
          </w:p>
        </w:tc>
        <w:tc>
          <w:tcPr>
            <w:tcW w:w="680" w:type="dxa"/>
          </w:tcPr>
          <w:p>
            <w:pPr>
              <w:pStyle w:val="0"/>
              <w:jc w:val="center"/>
            </w:pPr>
            <w:r>
              <w:rPr>
                <w:sz w:val="20"/>
              </w:rPr>
              <w:t xml:space="preserve">107</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494" w:type="dxa"/>
          </w:tcPr>
          <w:p>
            <w:pPr>
              <w:pStyle w:val="0"/>
            </w:pPr>
            <w:r>
              <w:rPr>
                <w:sz w:val="20"/>
              </w:rPr>
              <w:t xml:space="preserve">темп роста/снижения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103,1</w:t>
            </w:r>
          </w:p>
        </w:tc>
        <w:tc>
          <w:tcPr>
            <w:tcW w:w="680" w:type="dxa"/>
          </w:tcPr>
          <w:p>
            <w:pPr>
              <w:pStyle w:val="0"/>
              <w:jc w:val="center"/>
            </w:pPr>
            <w:r>
              <w:rPr>
                <w:sz w:val="20"/>
              </w:rPr>
              <w:t xml:space="preserve">111</w:t>
            </w:r>
          </w:p>
        </w:tc>
        <w:tc>
          <w:tcPr>
            <w:tcW w:w="850" w:type="dxa"/>
          </w:tcPr>
          <w:p>
            <w:pPr>
              <w:pStyle w:val="0"/>
              <w:jc w:val="center"/>
            </w:pPr>
            <w:r>
              <w:rPr>
                <w:sz w:val="20"/>
              </w:rPr>
              <w:t xml:space="preserve">113</w:t>
            </w:r>
          </w:p>
        </w:tc>
        <w:tc>
          <w:tcPr>
            <w:tcW w:w="680" w:type="dxa"/>
          </w:tcPr>
          <w:p>
            <w:pPr>
              <w:pStyle w:val="0"/>
              <w:jc w:val="center"/>
            </w:pPr>
            <w:r>
              <w:rPr>
                <w:sz w:val="20"/>
              </w:rPr>
              <w:t xml:space="preserve">115</w:t>
            </w:r>
          </w:p>
        </w:tc>
        <w:tc>
          <w:tcPr>
            <w:tcW w:w="680" w:type="dxa"/>
          </w:tcPr>
          <w:p>
            <w:pPr>
              <w:pStyle w:val="0"/>
              <w:jc w:val="center"/>
            </w:pPr>
            <w:r>
              <w:rPr>
                <w:sz w:val="20"/>
              </w:rPr>
              <w:t xml:space="preserve">115,5</w:t>
            </w:r>
          </w:p>
        </w:tc>
      </w:tr>
      <w:tr>
        <w:tc>
          <w:tcPr>
            <w:tcW w:w="850" w:type="dxa"/>
          </w:tcPr>
          <w:p>
            <w:pPr>
              <w:pStyle w:val="0"/>
              <w:jc w:val="center"/>
            </w:pPr>
            <w:r>
              <w:rPr>
                <w:sz w:val="20"/>
              </w:rPr>
              <w:t xml:space="preserve">39</w:t>
            </w:r>
          </w:p>
        </w:tc>
        <w:tc>
          <w:tcPr>
            <w:tcW w:w="850" w:type="dxa"/>
          </w:tcPr>
          <w:p>
            <w:pPr>
              <w:pStyle w:val="0"/>
              <w:jc w:val="center"/>
            </w:pPr>
            <w:r>
              <w:rPr>
                <w:sz w:val="20"/>
              </w:rPr>
              <w:t xml:space="preserve">2</w:t>
            </w:r>
          </w:p>
        </w:tc>
        <w:tc>
          <w:tcPr>
            <w:tcW w:w="510" w:type="dxa"/>
          </w:tcPr>
          <w:p>
            <w:pPr>
              <w:pStyle w:val="0"/>
              <w:jc w:val="center"/>
            </w:pPr>
            <w:r>
              <w:rPr>
                <w:sz w:val="20"/>
              </w:rPr>
              <w:t xml:space="preserve">7</w:t>
            </w:r>
          </w:p>
        </w:tc>
        <w:tc>
          <w:tcPr>
            <w:vMerge w:val="continue"/>
          </w:tcPr>
          <w:p/>
        </w:tc>
        <w:tc>
          <w:tcPr>
            <w:tcW w:w="2494" w:type="dxa"/>
          </w:tcPr>
          <w:p>
            <w:pPr>
              <w:pStyle w:val="0"/>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247" w:type="dxa"/>
          </w:tcPr>
          <w:p>
            <w:pPr>
              <w:pStyle w:val="0"/>
              <w:jc w:val="center"/>
            </w:pPr>
            <w:r>
              <w:rPr>
                <w:sz w:val="20"/>
              </w:rPr>
              <w:t xml:space="preserve">%</w:t>
            </w:r>
          </w:p>
        </w:tc>
        <w:tc>
          <w:tcPr>
            <w:tcW w:w="680" w:type="dxa"/>
          </w:tcPr>
          <w:p>
            <w:pPr>
              <w:pStyle w:val="0"/>
              <w:jc w:val="center"/>
            </w:pPr>
            <w:r>
              <w:rPr>
                <w:sz w:val="20"/>
              </w:rPr>
              <w:t xml:space="preserve">2,7</w:t>
            </w:r>
          </w:p>
        </w:tc>
        <w:tc>
          <w:tcPr>
            <w:tcW w:w="680" w:type="dxa"/>
          </w:tcPr>
          <w:p>
            <w:pPr>
              <w:pStyle w:val="0"/>
              <w:jc w:val="center"/>
            </w:pPr>
            <w:r>
              <w:rPr>
                <w:sz w:val="20"/>
              </w:rPr>
              <w:t xml:space="preserve">8</w:t>
            </w:r>
          </w:p>
        </w:tc>
        <w:tc>
          <w:tcPr>
            <w:tcW w:w="624" w:type="dxa"/>
          </w:tcPr>
          <w:p>
            <w:pPr>
              <w:pStyle w:val="0"/>
              <w:jc w:val="center"/>
            </w:pPr>
            <w:r>
              <w:rPr>
                <w:sz w:val="20"/>
              </w:rPr>
              <w:t xml:space="preserve">4,2</w:t>
            </w:r>
          </w:p>
        </w:tc>
        <w:tc>
          <w:tcPr>
            <w:tcW w:w="680" w:type="dxa"/>
          </w:tcPr>
          <w:p>
            <w:pPr>
              <w:pStyle w:val="0"/>
              <w:jc w:val="center"/>
            </w:pPr>
            <w:r>
              <w:rPr>
                <w:sz w:val="20"/>
              </w:rPr>
              <w:t xml:space="preserve">2</w:t>
            </w:r>
          </w:p>
        </w:tc>
        <w:tc>
          <w:tcPr>
            <w:tcW w:w="680" w:type="dxa"/>
          </w:tcPr>
          <w:p>
            <w:pPr>
              <w:pStyle w:val="0"/>
              <w:jc w:val="center"/>
            </w:pPr>
            <w:r>
              <w:rPr>
                <w:sz w:val="20"/>
              </w:rPr>
              <w:t xml:space="preserve">7</w:t>
            </w:r>
          </w:p>
        </w:tc>
        <w:tc>
          <w:tcPr>
            <w:tcW w:w="680" w:type="dxa"/>
          </w:tcPr>
          <w:p>
            <w:pPr>
              <w:pStyle w:val="0"/>
              <w:jc w:val="center"/>
            </w:pPr>
            <w:r>
              <w:rPr>
                <w:sz w:val="20"/>
              </w:rPr>
              <w:t xml:space="preserve">1,4</w:t>
            </w:r>
          </w:p>
        </w:tc>
        <w:tc>
          <w:tcPr>
            <w:tcW w:w="680" w:type="dxa"/>
          </w:tcPr>
          <w:p>
            <w:pPr>
              <w:pStyle w:val="0"/>
              <w:jc w:val="center"/>
            </w:pPr>
            <w:r>
              <w:rPr>
                <w:sz w:val="20"/>
              </w:rPr>
              <w:t xml:space="preserve">7</w:t>
            </w:r>
          </w:p>
        </w:tc>
        <w:tc>
          <w:tcPr>
            <w:tcW w:w="85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r>
      <w:tr>
        <w:tc>
          <w:tcPr>
            <w:tcW w:w="850" w:type="dxa"/>
          </w:tcPr>
          <w:p>
            <w:pPr>
              <w:pStyle w:val="0"/>
              <w:jc w:val="center"/>
            </w:pPr>
            <w:r>
              <w:rPr>
                <w:sz w:val="20"/>
              </w:rPr>
              <w:t xml:space="preserve">39</w:t>
            </w:r>
          </w:p>
        </w:tc>
        <w:tc>
          <w:tcPr>
            <w:tcW w:w="850" w:type="dxa"/>
          </w:tcPr>
          <w:p>
            <w:pPr>
              <w:pStyle w:val="0"/>
              <w:jc w:val="center"/>
            </w:pPr>
            <w:r>
              <w:rPr>
                <w:sz w:val="20"/>
              </w:rPr>
              <w:t xml:space="preserve">2</w:t>
            </w:r>
          </w:p>
        </w:tc>
        <w:tc>
          <w:tcPr>
            <w:tcW w:w="510" w:type="dxa"/>
          </w:tcPr>
          <w:p>
            <w:pPr>
              <w:pStyle w:val="0"/>
              <w:jc w:val="center"/>
            </w:pPr>
            <w:r>
              <w:rPr>
                <w:sz w:val="20"/>
              </w:rPr>
              <w:t xml:space="preserve">8</w:t>
            </w:r>
          </w:p>
        </w:tc>
        <w:tc>
          <w:tcPr>
            <w:tcW w:w="2835" w:type="dxa"/>
          </w:tcPr>
          <w:p>
            <w:pPr>
              <w:pStyle w:val="0"/>
            </w:pPr>
            <w:r>
              <w:rPr>
                <w:sz w:val="20"/>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Удмуртской Республике</w:t>
            </w:r>
          </w:p>
        </w:tc>
        <w:tc>
          <w:tcPr>
            <w:tcW w:w="2494" w:type="dxa"/>
          </w:tcPr>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в Удмуртской Республике, в общем числе реабилитационных организаций, расположенных на территории Удмуртской Республики</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12,0</w:t>
            </w:r>
          </w:p>
        </w:tc>
        <w:tc>
          <w:tcPr>
            <w:tcW w:w="680" w:type="dxa"/>
          </w:tcPr>
          <w:p>
            <w:pPr>
              <w:pStyle w:val="0"/>
              <w:jc w:val="center"/>
            </w:pPr>
            <w:r>
              <w:rPr>
                <w:sz w:val="20"/>
              </w:rPr>
              <w:t xml:space="preserve">0,0</w:t>
            </w:r>
          </w:p>
        </w:tc>
        <w:tc>
          <w:tcPr>
            <w:tcW w:w="680" w:type="dxa"/>
          </w:tcPr>
          <w:p>
            <w:pPr>
              <w:pStyle w:val="0"/>
              <w:jc w:val="center"/>
            </w:pPr>
            <w:r>
              <w:rPr>
                <w:sz w:val="20"/>
              </w:rPr>
              <w:t xml:space="preserve">48,0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2</w:t>
            </w:r>
          </w:p>
        </w:tc>
        <w:tc>
          <w:tcPr>
            <w:tcW w:w="510" w:type="dxa"/>
          </w:tcPr>
          <w:p>
            <w:pPr>
              <w:pStyle w:val="0"/>
              <w:jc w:val="center"/>
            </w:pPr>
            <w:r>
              <w:rPr>
                <w:sz w:val="20"/>
              </w:rPr>
              <w:t xml:space="preserve">9</w:t>
            </w:r>
          </w:p>
        </w:tc>
        <w:tc>
          <w:tcPr>
            <w:tcW w:w="2835" w:type="dxa"/>
            <w:vMerge w:val="restart"/>
          </w:tcPr>
          <w:p>
            <w:pPr>
              <w:pStyle w:val="0"/>
            </w:pPr>
            <w:r>
              <w:rPr>
                <w:sz w:val="20"/>
              </w:rPr>
              <w:t xml:space="preserve">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Удмуртской Республике</w:t>
            </w:r>
          </w:p>
        </w:tc>
        <w:tc>
          <w:tcPr>
            <w:tcW w:w="2494" w:type="dxa"/>
          </w:tcPr>
          <w:p>
            <w:pPr>
              <w:pStyle w:val="0"/>
            </w:pPr>
            <w:r>
              <w:rPr>
                <w:sz w:val="20"/>
              </w:rPr>
              <w:t xml:space="preserve">доля специалистов в Удмуртской Республике,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Удмуртской Республике</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50</w:t>
            </w:r>
          </w:p>
        </w:tc>
        <w:tc>
          <w:tcPr>
            <w:tcW w:w="680" w:type="dxa"/>
          </w:tcPr>
          <w:p>
            <w:pPr>
              <w:pStyle w:val="0"/>
              <w:jc w:val="center"/>
            </w:pPr>
            <w:r>
              <w:rPr>
                <w:sz w:val="20"/>
              </w:rPr>
              <w:t xml:space="preserve">90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85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850" w:type="dxa"/>
          </w:tcPr>
          <w:p>
            <w:pPr>
              <w:pStyle w:val="0"/>
              <w:jc w:val="center"/>
            </w:pPr>
            <w:r>
              <w:rPr>
                <w:sz w:val="20"/>
              </w:rPr>
              <w:t xml:space="preserve">39</w:t>
            </w:r>
          </w:p>
        </w:tc>
        <w:tc>
          <w:tcPr>
            <w:tcW w:w="850" w:type="dxa"/>
          </w:tcPr>
          <w:p>
            <w:pPr>
              <w:pStyle w:val="0"/>
              <w:jc w:val="center"/>
            </w:pPr>
            <w:r>
              <w:rPr>
                <w:sz w:val="20"/>
              </w:rPr>
              <w:t xml:space="preserve">2</w:t>
            </w:r>
          </w:p>
        </w:tc>
        <w:tc>
          <w:tcPr>
            <w:tcW w:w="510" w:type="dxa"/>
          </w:tcPr>
          <w:p>
            <w:pPr>
              <w:pStyle w:val="0"/>
              <w:jc w:val="center"/>
            </w:pPr>
            <w:r>
              <w:rPr>
                <w:sz w:val="20"/>
              </w:rPr>
              <w:t xml:space="preserve">10</w:t>
            </w:r>
          </w:p>
        </w:tc>
        <w:tc>
          <w:tcPr>
            <w:vMerge w:val="continue"/>
          </w:tcPr>
          <w:p/>
        </w:tc>
        <w:tc>
          <w:tcPr>
            <w:tcW w:w="2494" w:type="dxa"/>
          </w:tcPr>
          <w:p>
            <w:pPr>
              <w:pStyle w:val="0"/>
            </w:pPr>
            <w:r>
              <w:rPr>
                <w:sz w:val="20"/>
              </w:rPr>
              <w:t xml:space="preserve">доля семей в Удмуртской Республике, включенных в программы ранней помощи, удовлетворенных качеством услуг ранней помощи</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99</w:t>
            </w:r>
          </w:p>
        </w:tc>
        <w:tc>
          <w:tcPr>
            <w:tcW w:w="680" w:type="dxa"/>
          </w:tcPr>
          <w:p>
            <w:pPr>
              <w:pStyle w:val="0"/>
              <w:jc w:val="center"/>
            </w:pPr>
            <w:r>
              <w:rPr>
                <w:sz w:val="20"/>
              </w:rPr>
              <w:t xml:space="preserve">99</w:t>
            </w:r>
          </w:p>
        </w:tc>
        <w:tc>
          <w:tcPr>
            <w:tcW w:w="680" w:type="dxa"/>
          </w:tcPr>
          <w:p>
            <w:pPr>
              <w:pStyle w:val="0"/>
              <w:jc w:val="center"/>
            </w:pPr>
            <w:r>
              <w:rPr>
                <w:sz w:val="20"/>
              </w:rPr>
              <w:t xml:space="preserve">99</w:t>
            </w:r>
          </w:p>
        </w:tc>
        <w:tc>
          <w:tcPr>
            <w:tcW w:w="680" w:type="dxa"/>
          </w:tcPr>
          <w:p>
            <w:pPr>
              <w:pStyle w:val="0"/>
              <w:jc w:val="center"/>
            </w:pPr>
            <w:r>
              <w:rPr>
                <w:sz w:val="20"/>
              </w:rPr>
              <w:t xml:space="preserve">99</w:t>
            </w:r>
          </w:p>
        </w:tc>
        <w:tc>
          <w:tcPr>
            <w:tcW w:w="680" w:type="dxa"/>
          </w:tcPr>
          <w:p>
            <w:pPr>
              <w:pStyle w:val="0"/>
              <w:jc w:val="center"/>
            </w:pPr>
            <w:r>
              <w:rPr>
                <w:sz w:val="20"/>
              </w:rPr>
              <w:t xml:space="preserve">99</w:t>
            </w:r>
          </w:p>
        </w:tc>
        <w:tc>
          <w:tcPr>
            <w:tcW w:w="850" w:type="dxa"/>
          </w:tcPr>
          <w:p>
            <w:pPr>
              <w:pStyle w:val="0"/>
              <w:jc w:val="center"/>
            </w:pPr>
            <w:r>
              <w:rPr>
                <w:sz w:val="20"/>
              </w:rPr>
              <w:t xml:space="preserve">99</w:t>
            </w:r>
          </w:p>
        </w:tc>
        <w:tc>
          <w:tcPr>
            <w:tcW w:w="680" w:type="dxa"/>
          </w:tcPr>
          <w:p>
            <w:pPr>
              <w:pStyle w:val="0"/>
              <w:jc w:val="center"/>
            </w:pPr>
            <w:r>
              <w:rPr>
                <w:sz w:val="20"/>
              </w:rPr>
              <w:t xml:space="preserve">99</w:t>
            </w:r>
          </w:p>
        </w:tc>
        <w:tc>
          <w:tcPr>
            <w:tcW w:w="680" w:type="dxa"/>
          </w:tcPr>
          <w:p>
            <w:pPr>
              <w:pStyle w:val="0"/>
              <w:jc w:val="center"/>
            </w:pPr>
            <w:r>
              <w:rPr>
                <w:sz w:val="20"/>
              </w:rPr>
              <w:t xml:space="preserve">99</w:t>
            </w:r>
          </w:p>
        </w:tc>
      </w:tr>
      <w:tr>
        <w:tc>
          <w:tcPr>
            <w:gridSpan w:val="16"/>
            <w:tcW w:w="15700" w:type="dxa"/>
          </w:tcPr>
          <w:p>
            <w:pPr>
              <w:pStyle w:val="0"/>
              <w:outlineLvl w:val="3"/>
              <w:jc w:val="center"/>
            </w:pPr>
            <w:hyperlink w:history="0" w:anchor="P306" w:tooltip="Паспорт подпрограммы &quot;Сопровождение инвалидов молодого">
              <w:r>
                <w:rPr>
                  <w:sz w:val="20"/>
                  <w:color w:val="0000ff"/>
                </w:rPr>
                <w:t xml:space="preserve">Подпрограмма</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w:t>
            </w:r>
          </w:p>
        </w:tc>
        <w:tc>
          <w:tcPr>
            <w:tcW w:w="2835" w:type="dxa"/>
          </w:tcPr>
          <w:p>
            <w:pPr>
              <w:pStyle w:val="0"/>
            </w:pPr>
            <w:r>
              <w:rPr>
                <w:sz w:val="20"/>
              </w:rPr>
              <w:t xml:space="preserve">Цель: формирование условий для повышения уровня занятости инвалидов молодого возраста в Удмуртской Республике, а также уровня их профессионального развития.</w:t>
            </w:r>
          </w:p>
          <w:p>
            <w:pPr>
              <w:pStyle w:val="0"/>
            </w:pPr>
            <w:r>
              <w:rPr>
                <w:sz w:val="20"/>
              </w:rPr>
              <w:t xml:space="preserve">Задачи:</w:t>
            </w:r>
          </w:p>
          <w:p>
            <w:pPr>
              <w:pStyle w:val="0"/>
            </w:pPr>
            <w:r>
              <w:rPr>
                <w:sz w:val="20"/>
              </w:rPr>
              <w:t xml:space="preserve">1) организация сопровождения при трудоустройстве инвалидов молодого возраста;</w:t>
            </w:r>
          </w:p>
          <w:p>
            <w:pPr>
              <w:pStyle w:val="0"/>
            </w:pPr>
            <w:r>
              <w:rPr>
                <w:sz w:val="20"/>
              </w:rPr>
              <w:t xml:space="preserve">2) создание специальных условий для получения профессионального образования инвалидами молодого возраста;</w:t>
            </w:r>
          </w:p>
          <w:p>
            <w:pPr>
              <w:pStyle w:val="0"/>
            </w:pPr>
            <w:r>
              <w:rPr>
                <w:sz w:val="20"/>
              </w:rPr>
              <w:t xml:space="preserve">3) увеличение числа инвалидов молодого возраста, принятых на обучение по образовательным программам высшего и среднего профессионального образования;</w:t>
            </w:r>
          </w:p>
          <w:p>
            <w:pPr>
              <w:pStyle w:val="0"/>
            </w:pPr>
            <w:r>
              <w:rPr>
                <w:sz w:val="20"/>
              </w:rPr>
              <w:t xml:space="preserve">4) увеличение числа инвалидов молодого возраста, принявших участие в профориентационном консультировании</w:t>
            </w:r>
          </w:p>
        </w:tc>
        <w:tc>
          <w:tcPr>
            <w:tcW w:w="2494" w:type="dxa"/>
          </w:tcPr>
          <w:p>
            <w:pPr>
              <w:pStyle w:val="0"/>
            </w:pPr>
            <w:r>
              <w:rPr>
                <w:sz w:val="20"/>
              </w:rPr>
              <w:t xml:space="preserve">доля инвалидов молодого возраста, получивших мероприятия по сопровождению при трудоустройстве, в общей численности инвалидов молодого возраста, обратившихся в органы службы занятости населения Удмуртской Республики</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75</w:t>
            </w:r>
          </w:p>
        </w:tc>
        <w:tc>
          <w:tcPr>
            <w:tcW w:w="624" w:type="dxa"/>
          </w:tcPr>
          <w:p>
            <w:pPr>
              <w:pStyle w:val="0"/>
              <w:jc w:val="center"/>
            </w:pPr>
            <w:r>
              <w:rPr>
                <w:sz w:val="20"/>
              </w:rPr>
              <w:t xml:space="preserve">100</w:t>
            </w:r>
          </w:p>
        </w:tc>
        <w:tc>
          <w:tcPr>
            <w:tcW w:w="680" w:type="dxa"/>
          </w:tcPr>
          <w:p>
            <w:pPr>
              <w:pStyle w:val="0"/>
              <w:jc w:val="center"/>
            </w:pPr>
            <w:r>
              <w:rPr>
                <w:sz w:val="20"/>
              </w:rPr>
              <w:t xml:space="preserve">95</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85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w:t>
            </w:r>
          </w:p>
        </w:tc>
        <w:tc>
          <w:tcPr>
            <w:tcW w:w="2835" w:type="dxa"/>
            <w:vMerge w:val="restart"/>
          </w:tcPr>
          <w:p>
            <w:pPr>
              <w:pStyle w:val="0"/>
            </w:pPr>
            <w:r>
              <w:rPr>
                <w:sz w:val="20"/>
              </w:rPr>
            </w:r>
          </w:p>
        </w:tc>
        <w:tc>
          <w:tcPr>
            <w:tcW w:w="2494" w:type="dxa"/>
          </w:tcPr>
          <w:p>
            <w:pPr>
              <w:pStyle w:val="0"/>
            </w:pPr>
            <w:r>
              <w:rPr>
                <w:sz w:val="20"/>
              </w:rPr>
              <w:t xml:space="preserve">доля обучающихся инвалидов молодого возраста, принявших участие в профориентационных мероприятиях, в общей численности обучающихся инвалидов молодого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85</w:t>
            </w:r>
          </w:p>
        </w:tc>
        <w:tc>
          <w:tcPr>
            <w:tcW w:w="624" w:type="dxa"/>
          </w:tcPr>
          <w:p>
            <w:pPr>
              <w:pStyle w:val="0"/>
              <w:jc w:val="center"/>
            </w:pPr>
            <w:r>
              <w:rPr>
                <w:sz w:val="20"/>
              </w:rPr>
              <w:t xml:space="preserve">90</w:t>
            </w:r>
          </w:p>
        </w:tc>
        <w:tc>
          <w:tcPr>
            <w:tcW w:w="680" w:type="dxa"/>
          </w:tcPr>
          <w:p>
            <w:pPr>
              <w:pStyle w:val="0"/>
              <w:jc w:val="center"/>
            </w:pPr>
            <w:r>
              <w:rPr>
                <w:sz w:val="20"/>
              </w:rPr>
              <w:t xml:space="preserve">95</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85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w:t>
            </w:r>
          </w:p>
        </w:tc>
        <w:tc>
          <w:tcPr>
            <w:vMerge w:val="continue"/>
          </w:tcPr>
          <w:p/>
        </w:tc>
        <w:tc>
          <w:tcPr>
            <w:tcW w:w="2494" w:type="dxa"/>
          </w:tcPr>
          <w:p>
            <w:pPr>
              <w:pStyle w:val="0"/>
            </w:pPr>
            <w:r>
              <w:rPr>
                <w:sz w:val="20"/>
              </w:rPr>
              <w:t xml:space="preserve">доля выпускников-инвалидов 9 и 11 классов, охваченных профориентационной работой, в общей численности выпускников-инвалидов</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85</w:t>
            </w:r>
          </w:p>
        </w:tc>
        <w:tc>
          <w:tcPr>
            <w:tcW w:w="624" w:type="dxa"/>
          </w:tcPr>
          <w:p>
            <w:pPr>
              <w:pStyle w:val="0"/>
              <w:jc w:val="center"/>
            </w:pPr>
            <w:r>
              <w:rPr>
                <w:sz w:val="20"/>
              </w:rPr>
              <w:t xml:space="preserve">90</w:t>
            </w:r>
          </w:p>
        </w:tc>
        <w:tc>
          <w:tcPr>
            <w:tcW w:w="680" w:type="dxa"/>
          </w:tcPr>
          <w:p>
            <w:pPr>
              <w:pStyle w:val="0"/>
              <w:jc w:val="center"/>
            </w:pPr>
            <w:r>
              <w:rPr>
                <w:sz w:val="20"/>
              </w:rPr>
              <w:t xml:space="preserve">95</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85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4</w:t>
            </w:r>
          </w:p>
        </w:tc>
        <w:tc>
          <w:tcPr>
            <w:vMerge w:val="continue"/>
          </w:tcPr>
          <w:p/>
        </w:tc>
        <w:tc>
          <w:tcPr>
            <w:tcW w:w="2494"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в общей численности выпускников текущего года, являющихся инвалидами молодого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28</w:t>
            </w:r>
          </w:p>
        </w:tc>
        <w:tc>
          <w:tcPr>
            <w:tcW w:w="680" w:type="dxa"/>
          </w:tcPr>
          <w:p>
            <w:pPr>
              <w:pStyle w:val="0"/>
              <w:jc w:val="center"/>
            </w:pPr>
            <w:r>
              <w:rPr>
                <w:sz w:val="20"/>
              </w:rPr>
              <w:t xml:space="preserve">41</w:t>
            </w:r>
          </w:p>
        </w:tc>
        <w:tc>
          <w:tcPr>
            <w:tcW w:w="624" w:type="dxa"/>
          </w:tcPr>
          <w:p>
            <w:pPr>
              <w:pStyle w:val="0"/>
              <w:jc w:val="center"/>
            </w:pPr>
            <w:r>
              <w:rPr>
                <w:sz w:val="20"/>
              </w:rPr>
              <w:t xml:space="preserve">29,3</w:t>
            </w:r>
          </w:p>
        </w:tc>
        <w:tc>
          <w:tcPr>
            <w:tcW w:w="680" w:type="dxa"/>
          </w:tcPr>
          <w:p>
            <w:pPr>
              <w:pStyle w:val="0"/>
              <w:jc w:val="center"/>
            </w:pPr>
            <w:r>
              <w:rPr>
                <w:sz w:val="20"/>
              </w:rPr>
              <w:t xml:space="preserve">50,9</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5</w:t>
            </w:r>
          </w:p>
        </w:tc>
        <w:tc>
          <w:tcPr>
            <w:vMerge w:val="continue"/>
          </w:tcPr>
          <w:p/>
        </w:tc>
        <w:tc>
          <w:tcPr>
            <w:tcW w:w="2494"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в общей численности выпускников текущего года, являющихся инвалидами молодого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33</w:t>
            </w:r>
          </w:p>
        </w:tc>
        <w:tc>
          <w:tcPr>
            <w:tcW w:w="680" w:type="dxa"/>
          </w:tcPr>
          <w:p>
            <w:pPr>
              <w:pStyle w:val="0"/>
              <w:jc w:val="center"/>
            </w:pPr>
            <w:r>
              <w:rPr>
                <w:sz w:val="20"/>
              </w:rPr>
              <w:t xml:space="preserve">41,5</w:t>
            </w:r>
          </w:p>
        </w:tc>
        <w:tc>
          <w:tcPr>
            <w:tcW w:w="624" w:type="dxa"/>
          </w:tcPr>
          <w:p>
            <w:pPr>
              <w:pStyle w:val="0"/>
              <w:jc w:val="center"/>
            </w:pPr>
            <w:r>
              <w:rPr>
                <w:sz w:val="20"/>
              </w:rPr>
              <w:t xml:space="preserve">48,3</w:t>
            </w:r>
          </w:p>
        </w:tc>
        <w:tc>
          <w:tcPr>
            <w:tcW w:w="680" w:type="dxa"/>
          </w:tcPr>
          <w:p>
            <w:pPr>
              <w:pStyle w:val="0"/>
              <w:jc w:val="center"/>
            </w:pPr>
            <w:r>
              <w:rPr>
                <w:sz w:val="20"/>
              </w:rPr>
              <w:t xml:space="preserve">61,8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6</w:t>
            </w:r>
          </w:p>
        </w:tc>
        <w:tc>
          <w:tcPr>
            <w:vMerge w:val="continue"/>
          </w:tcPr>
          <w:p/>
        </w:tc>
        <w:tc>
          <w:tcPr>
            <w:tcW w:w="2494"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в общей численности выпускников 2016 года и последующих годов (до отчетного включительно), являющихся инвалидами молодого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41,5</w:t>
            </w:r>
          </w:p>
        </w:tc>
        <w:tc>
          <w:tcPr>
            <w:tcW w:w="624" w:type="dxa"/>
          </w:tcPr>
          <w:p>
            <w:pPr>
              <w:pStyle w:val="0"/>
              <w:jc w:val="center"/>
            </w:pPr>
            <w:r>
              <w:rPr>
                <w:sz w:val="20"/>
              </w:rPr>
              <w:t xml:space="preserve">53,4</w:t>
            </w:r>
          </w:p>
        </w:tc>
        <w:tc>
          <w:tcPr>
            <w:tcW w:w="680" w:type="dxa"/>
          </w:tcPr>
          <w:p>
            <w:pPr>
              <w:pStyle w:val="0"/>
              <w:jc w:val="center"/>
            </w:pPr>
            <w:r>
              <w:rPr>
                <w:sz w:val="20"/>
              </w:rPr>
              <w:t xml:space="preserve">61,8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7</w:t>
            </w:r>
          </w:p>
        </w:tc>
        <w:tc>
          <w:tcPr>
            <w:vMerge w:val="continue"/>
          </w:tcPr>
          <w:p/>
        </w:tc>
        <w:tc>
          <w:tcPr>
            <w:tcW w:w="2494" w:type="dxa"/>
          </w:tcPr>
          <w:p>
            <w:pPr>
              <w:pStyle w:val="0"/>
            </w:pPr>
            <w:r>
              <w:rPr>
                <w:sz w:val="20"/>
              </w:rPr>
              <w:t xml:space="preserve">доля занятых инвалидов молодого возраста, нашедших работу в течение 3 месяцев после прохождения профессионального обучения, в общей численности выпускников текущего года, являющихся инвалидами молодого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40</w:t>
            </w:r>
          </w:p>
        </w:tc>
        <w:tc>
          <w:tcPr>
            <w:tcW w:w="624" w:type="dxa"/>
          </w:tcPr>
          <w:p>
            <w:pPr>
              <w:pStyle w:val="0"/>
              <w:jc w:val="center"/>
            </w:pPr>
            <w:r>
              <w:rPr>
                <w:sz w:val="20"/>
              </w:rPr>
              <w:t xml:space="preserve">24,1</w:t>
            </w:r>
          </w:p>
        </w:tc>
        <w:tc>
          <w:tcPr>
            <w:tcW w:w="680" w:type="dxa"/>
          </w:tcPr>
          <w:p>
            <w:pPr>
              <w:pStyle w:val="0"/>
              <w:jc w:val="center"/>
            </w:pPr>
            <w:r>
              <w:rPr>
                <w:sz w:val="20"/>
              </w:rPr>
              <w:t xml:space="preserve">28,2</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8</w:t>
            </w:r>
          </w:p>
        </w:tc>
        <w:tc>
          <w:tcPr>
            <w:tcW w:w="2835" w:type="dxa"/>
            <w:vMerge w:val="restart"/>
          </w:tcPr>
          <w:p>
            <w:pPr>
              <w:pStyle w:val="0"/>
            </w:pPr>
            <w:r>
              <w:rPr>
                <w:sz w:val="20"/>
              </w:rPr>
            </w:r>
          </w:p>
        </w:tc>
        <w:tc>
          <w:tcPr>
            <w:tcW w:w="2494" w:type="dxa"/>
          </w:tcPr>
          <w:p>
            <w:pPr>
              <w:pStyle w:val="0"/>
            </w:pPr>
            <w:r>
              <w:rPr>
                <w:sz w:val="20"/>
              </w:rPr>
              <w:t xml:space="preserve">доля занятых инвалидов молодого возраста, нашедших работу в течение 6 месяцев после прохождения профессионального обучения, в общей численности выпускников текущего года, являющихся инвалидами молодого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41</w:t>
            </w:r>
          </w:p>
        </w:tc>
        <w:tc>
          <w:tcPr>
            <w:tcW w:w="624" w:type="dxa"/>
          </w:tcPr>
          <w:p>
            <w:pPr>
              <w:pStyle w:val="0"/>
              <w:jc w:val="center"/>
            </w:pPr>
            <w:r>
              <w:rPr>
                <w:sz w:val="20"/>
              </w:rPr>
              <w:t xml:space="preserve">33,3</w:t>
            </w:r>
          </w:p>
        </w:tc>
        <w:tc>
          <w:tcPr>
            <w:tcW w:w="680" w:type="dxa"/>
          </w:tcPr>
          <w:p>
            <w:pPr>
              <w:pStyle w:val="0"/>
              <w:jc w:val="center"/>
            </w:pPr>
            <w:r>
              <w:rPr>
                <w:sz w:val="20"/>
              </w:rPr>
              <w:t xml:space="preserve">30,8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9</w:t>
            </w:r>
          </w:p>
        </w:tc>
        <w:tc>
          <w:tcPr>
            <w:vMerge w:val="continue"/>
          </w:tcPr>
          <w:p/>
        </w:tc>
        <w:tc>
          <w:tcPr>
            <w:tcW w:w="2494" w:type="dxa"/>
          </w:tcPr>
          <w:p>
            <w:pPr>
              <w:pStyle w:val="0"/>
            </w:pPr>
            <w:r>
              <w:rPr>
                <w:sz w:val="20"/>
              </w:rPr>
              <w:t xml:space="preserve">доля занятых инвалидов молодого возраста, нашедших работу по прошествии 6 месяцев и более после прохождения профессионального обучения, в общей численности выпускников 2016 года и последующих годов (до отчетного включительно), являющихся инвалидами молодого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41,5</w:t>
            </w:r>
          </w:p>
        </w:tc>
        <w:tc>
          <w:tcPr>
            <w:tcW w:w="624" w:type="dxa"/>
          </w:tcPr>
          <w:p>
            <w:pPr>
              <w:pStyle w:val="0"/>
              <w:jc w:val="center"/>
            </w:pPr>
            <w:r>
              <w:rPr>
                <w:sz w:val="20"/>
              </w:rPr>
              <w:t xml:space="preserve">33,3</w:t>
            </w:r>
          </w:p>
        </w:tc>
        <w:tc>
          <w:tcPr>
            <w:tcW w:w="680" w:type="dxa"/>
          </w:tcPr>
          <w:p>
            <w:pPr>
              <w:pStyle w:val="0"/>
              <w:jc w:val="center"/>
            </w:pPr>
            <w:r>
              <w:rPr>
                <w:sz w:val="20"/>
              </w:rPr>
              <w:t xml:space="preserve">42,5</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10</w:t>
            </w:r>
          </w:p>
        </w:tc>
        <w:tc>
          <w:tcPr>
            <w:vMerge w:val="continue"/>
          </w:tcPr>
          <w:p/>
        </w:tc>
        <w:tc>
          <w:tcPr>
            <w:tcW w:w="2494" w:type="dxa"/>
          </w:tcPr>
          <w:p>
            <w:pPr>
              <w:pStyle w:val="0"/>
            </w:pPr>
            <w:r>
              <w:rPr>
                <w:sz w:val="20"/>
              </w:rPr>
              <w:t xml:space="preserve">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в общей численности выпускников текущего года, являющихся инвалидами молодого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43</w:t>
            </w:r>
          </w:p>
        </w:tc>
        <w:tc>
          <w:tcPr>
            <w:tcW w:w="624" w:type="dxa"/>
          </w:tcPr>
          <w:p>
            <w:pPr>
              <w:pStyle w:val="0"/>
              <w:jc w:val="center"/>
            </w:pPr>
            <w:r>
              <w:rPr>
                <w:sz w:val="20"/>
              </w:rPr>
              <w:t xml:space="preserve">100</w:t>
            </w:r>
          </w:p>
        </w:tc>
        <w:tc>
          <w:tcPr>
            <w:tcW w:w="680" w:type="dxa"/>
          </w:tcPr>
          <w:p>
            <w:pPr>
              <w:pStyle w:val="0"/>
              <w:jc w:val="center"/>
            </w:pPr>
            <w:r>
              <w:rPr>
                <w:sz w:val="20"/>
              </w:rPr>
              <w:t xml:space="preserve">100,0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11</w:t>
            </w:r>
          </w:p>
        </w:tc>
        <w:tc>
          <w:tcPr>
            <w:vMerge w:val="continue"/>
          </w:tcPr>
          <w:p/>
        </w:tc>
        <w:tc>
          <w:tcPr>
            <w:tcW w:w="2494" w:type="dxa"/>
          </w:tcPr>
          <w:p>
            <w:pPr>
              <w:pStyle w:val="0"/>
            </w:pPr>
            <w:r>
              <w:rPr>
                <w:sz w:val="20"/>
              </w:rPr>
              <w:t xml:space="preserve">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в общей численности выпускников текущего года, являющихся инвалидами молодого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44</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12</w:t>
            </w:r>
          </w:p>
        </w:tc>
        <w:tc>
          <w:tcPr>
            <w:vMerge w:val="continue"/>
          </w:tcPr>
          <w:p/>
        </w:tc>
        <w:tc>
          <w:tcPr>
            <w:tcW w:w="2494"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в общей численности выпускников 2016 года и последующих годов (до отчетного периода включительно), являющихся инвалидами молодого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27,6</w:t>
            </w:r>
          </w:p>
        </w:tc>
        <w:tc>
          <w:tcPr>
            <w:tcW w:w="680" w:type="dxa"/>
          </w:tcPr>
          <w:p>
            <w:pPr>
              <w:pStyle w:val="0"/>
              <w:jc w:val="center"/>
            </w:pPr>
            <w:r>
              <w:rPr>
                <w:sz w:val="20"/>
              </w:rPr>
              <w:t xml:space="preserve">32,7</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13</w:t>
            </w:r>
          </w:p>
        </w:tc>
        <w:tc>
          <w:tcPr>
            <w:tcW w:w="2835" w:type="dxa"/>
            <w:vMerge w:val="restart"/>
          </w:tcPr>
          <w:p>
            <w:pPr>
              <w:pStyle w:val="0"/>
            </w:pPr>
            <w:r>
              <w:rPr>
                <w:sz w:val="20"/>
              </w:rPr>
            </w:r>
          </w:p>
        </w:tc>
        <w:tc>
          <w:tcPr>
            <w:tcW w:w="2494" w:type="dxa"/>
          </w:tcPr>
          <w:p>
            <w:pPr>
              <w:pStyle w:val="0"/>
            </w:pPr>
            <w:r>
              <w:rPr>
                <w:sz w:val="20"/>
              </w:rPr>
              <w:t xml:space="preserve">доля работающих в отчетном периоде инвалидов в общей численности инвалидов трудоспособного возраста в Удмуртской Республике</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24,8</w:t>
            </w:r>
          </w:p>
        </w:tc>
        <w:tc>
          <w:tcPr>
            <w:tcW w:w="624" w:type="dxa"/>
          </w:tcPr>
          <w:p>
            <w:pPr>
              <w:pStyle w:val="0"/>
              <w:jc w:val="center"/>
            </w:pPr>
            <w:r>
              <w:rPr>
                <w:sz w:val="20"/>
              </w:rPr>
              <w:t xml:space="preserve">25,0</w:t>
            </w:r>
          </w:p>
        </w:tc>
        <w:tc>
          <w:tcPr>
            <w:tcW w:w="680" w:type="dxa"/>
          </w:tcPr>
          <w:p>
            <w:pPr>
              <w:pStyle w:val="0"/>
              <w:jc w:val="center"/>
            </w:pPr>
            <w:r>
              <w:rPr>
                <w:sz w:val="20"/>
              </w:rPr>
              <w:t xml:space="preserve">25</w:t>
            </w:r>
          </w:p>
        </w:tc>
        <w:tc>
          <w:tcPr>
            <w:tcW w:w="680" w:type="dxa"/>
          </w:tcPr>
          <w:p>
            <w:pPr>
              <w:pStyle w:val="0"/>
              <w:jc w:val="center"/>
            </w:pPr>
            <w:r>
              <w:rPr>
                <w:sz w:val="20"/>
              </w:rPr>
              <w:t xml:space="preserve">40</w:t>
            </w:r>
          </w:p>
        </w:tc>
        <w:tc>
          <w:tcPr>
            <w:tcW w:w="680" w:type="dxa"/>
          </w:tcPr>
          <w:p>
            <w:pPr>
              <w:pStyle w:val="0"/>
              <w:jc w:val="center"/>
            </w:pPr>
            <w:r>
              <w:rPr>
                <w:sz w:val="20"/>
              </w:rPr>
              <w:t xml:space="preserve">23,8</w:t>
            </w:r>
          </w:p>
        </w:tc>
        <w:tc>
          <w:tcPr>
            <w:tcW w:w="680" w:type="dxa"/>
          </w:tcPr>
          <w:p>
            <w:pPr>
              <w:pStyle w:val="0"/>
              <w:jc w:val="center"/>
            </w:pPr>
            <w:r>
              <w:rPr>
                <w:sz w:val="20"/>
              </w:rPr>
              <w:t xml:space="preserve">40,4</w:t>
            </w:r>
          </w:p>
        </w:tc>
        <w:tc>
          <w:tcPr>
            <w:tcW w:w="850" w:type="dxa"/>
          </w:tcPr>
          <w:p>
            <w:pPr>
              <w:pStyle w:val="0"/>
              <w:jc w:val="center"/>
            </w:pPr>
            <w:r>
              <w:rPr>
                <w:sz w:val="20"/>
              </w:rPr>
              <w:t xml:space="preserve">40,6</w:t>
            </w:r>
          </w:p>
        </w:tc>
        <w:tc>
          <w:tcPr>
            <w:tcW w:w="680" w:type="dxa"/>
          </w:tcPr>
          <w:p>
            <w:pPr>
              <w:pStyle w:val="0"/>
              <w:jc w:val="center"/>
            </w:pPr>
            <w:r>
              <w:rPr>
                <w:sz w:val="20"/>
              </w:rPr>
              <w:t xml:space="preserve">40,8</w:t>
            </w:r>
          </w:p>
        </w:tc>
        <w:tc>
          <w:tcPr>
            <w:tcW w:w="680" w:type="dxa"/>
          </w:tcPr>
          <w:p>
            <w:pPr>
              <w:pStyle w:val="0"/>
              <w:jc w:val="center"/>
            </w:pPr>
            <w:r>
              <w:rPr>
                <w:sz w:val="20"/>
              </w:rPr>
              <w:t xml:space="preserve">41,0</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14</w:t>
            </w:r>
          </w:p>
        </w:tc>
        <w:tc>
          <w:tcPr>
            <w:vMerge w:val="continue"/>
          </w:tcPr>
          <w:p/>
        </w:tc>
        <w:tc>
          <w:tcPr>
            <w:tcW w:w="2494" w:type="dxa"/>
          </w:tcPr>
          <w:p>
            <w:pPr>
              <w:pStyle w:val="0"/>
            </w:pPr>
            <w:r>
              <w:rPr>
                <w:sz w:val="20"/>
              </w:rPr>
              <w:t xml:space="preserve">доля инвалидов в возрасте 15 - 18 лет, принятых на обучение по образовательным программам высшего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0,6</w:t>
            </w:r>
          </w:p>
        </w:tc>
        <w:tc>
          <w:tcPr>
            <w:tcW w:w="680" w:type="dxa"/>
          </w:tcPr>
          <w:p>
            <w:pPr>
              <w:pStyle w:val="0"/>
              <w:jc w:val="center"/>
            </w:pPr>
            <w:r>
              <w:rPr>
                <w:sz w:val="20"/>
              </w:rPr>
              <w:t xml:space="preserve">1,9</w:t>
            </w:r>
          </w:p>
        </w:tc>
        <w:tc>
          <w:tcPr>
            <w:tcW w:w="680" w:type="dxa"/>
          </w:tcPr>
          <w:p>
            <w:pPr>
              <w:pStyle w:val="0"/>
              <w:jc w:val="center"/>
            </w:pPr>
            <w:r>
              <w:rPr>
                <w:sz w:val="20"/>
              </w:rPr>
              <w:t xml:space="preserve">-</w:t>
            </w:r>
          </w:p>
        </w:tc>
        <w:tc>
          <w:tcPr>
            <w:tcW w:w="680" w:type="dxa"/>
          </w:tcPr>
          <w:p>
            <w:pPr>
              <w:pStyle w:val="0"/>
              <w:jc w:val="center"/>
            </w:pPr>
            <w:r>
              <w:rPr>
                <w:sz w:val="20"/>
              </w:rPr>
              <w:t xml:space="preserve">0,57</w:t>
            </w:r>
          </w:p>
        </w:tc>
        <w:tc>
          <w:tcPr>
            <w:tcW w:w="850" w:type="dxa"/>
          </w:tcPr>
          <w:p>
            <w:pPr>
              <w:pStyle w:val="0"/>
              <w:jc w:val="center"/>
            </w:pPr>
            <w:r>
              <w:rPr>
                <w:sz w:val="20"/>
              </w:rPr>
              <w:t xml:space="preserve">0,57</w:t>
            </w:r>
          </w:p>
        </w:tc>
        <w:tc>
          <w:tcPr>
            <w:tcW w:w="680" w:type="dxa"/>
          </w:tcPr>
          <w:p>
            <w:pPr>
              <w:pStyle w:val="0"/>
              <w:jc w:val="center"/>
            </w:pPr>
            <w:r>
              <w:rPr>
                <w:sz w:val="20"/>
              </w:rPr>
              <w:t xml:space="preserve">0,58</w:t>
            </w:r>
          </w:p>
        </w:tc>
        <w:tc>
          <w:tcPr>
            <w:tcW w:w="680" w:type="dxa"/>
          </w:tcPr>
          <w:p>
            <w:pPr>
              <w:pStyle w:val="0"/>
              <w:jc w:val="center"/>
            </w:pPr>
            <w:r>
              <w:rPr>
                <w:sz w:val="20"/>
              </w:rPr>
              <w:t xml:space="preserve">0,58</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15</w:t>
            </w:r>
          </w:p>
        </w:tc>
        <w:tc>
          <w:tcPr>
            <w:vMerge w:val="continue"/>
          </w:tcPr>
          <w:p/>
        </w:tc>
        <w:tc>
          <w:tcPr>
            <w:tcW w:w="2494" w:type="dxa"/>
          </w:tcPr>
          <w:p>
            <w:pPr>
              <w:pStyle w:val="0"/>
            </w:pPr>
            <w:r>
              <w:rPr>
                <w:sz w:val="20"/>
              </w:rPr>
              <w:t xml:space="preserve">доля инвалидов в возрасте 19 - 24 лет, принятых на обучение по образовательным программам высшего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2,3</w:t>
            </w:r>
          </w:p>
        </w:tc>
        <w:tc>
          <w:tcPr>
            <w:tcW w:w="680" w:type="dxa"/>
          </w:tcPr>
          <w:p>
            <w:pPr>
              <w:pStyle w:val="0"/>
              <w:jc w:val="center"/>
            </w:pPr>
            <w:r>
              <w:rPr>
                <w:sz w:val="20"/>
              </w:rPr>
              <w:t xml:space="preserve">1,3</w:t>
            </w:r>
          </w:p>
        </w:tc>
        <w:tc>
          <w:tcPr>
            <w:tcW w:w="680" w:type="dxa"/>
          </w:tcPr>
          <w:p>
            <w:pPr>
              <w:pStyle w:val="0"/>
              <w:jc w:val="center"/>
            </w:pPr>
            <w:r>
              <w:rPr>
                <w:sz w:val="20"/>
              </w:rPr>
              <w:t xml:space="preserve">-</w:t>
            </w:r>
          </w:p>
        </w:tc>
        <w:tc>
          <w:tcPr>
            <w:tcW w:w="680" w:type="dxa"/>
          </w:tcPr>
          <w:p>
            <w:pPr>
              <w:pStyle w:val="0"/>
              <w:jc w:val="center"/>
            </w:pPr>
            <w:r>
              <w:rPr>
                <w:sz w:val="20"/>
              </w:rPr>
              <w:t xml:space="preserve">3,2</w:t>
            </w:r>
          </w:p>
        </w:tc>
        <w:tc>
          <w:tcPr>
            <w:tcW w:w="850" w:type="dxa"/>
          </w:tcPr>
          <w:p>
            <w:pPr>
              <w:pStyle w:val="0"/>
              <w:jc w:val="center"/>
            </w:pPr>
            <w:r>
              <w:rPr>
                <w:sz w:val="20"/>
              </w:rPr>
              <w:t xml:space="preserve">3,2</w:t>
            </w:r>
          </w:p>
        </w:tc>
        <w:tc>
          <w:tcPr>
            <w:tcW w:w="680" w:type="dxa"/>
          </w:tcPr>
          <w:p>
            <w:pPr>
              <w:pStyle w:val="0"/>
              <w:jc w:val="center"/>
            </w:pPr>
            <w:r>
              <w:rPr>
                <w:sz w:val="20"/>
              </w:rPr>
              <w:t xml:space="preserve">3,31</w:t>
            </w:r>
          </w:p>
        </w:tc>
        <w:tc>
          <w:tcPr>
            <w:tcW w:w="680" w:type="dxa"/>
          </w:tcPr>
          <w:p>
            <w:pPr>
              <w:pStyle w:val="0"/>
              <w:jc w:val="center"/>
            </w:pPr>
            <w:r>
              <w:rPr>
                <w:sz w:val="20"/>
              </w:rPr>
              <w:t xml:space="preserve">3,4</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16</w:t>
            </w:r>
          </w:p>
        </w:tc>
        <w:tc>
          <w:tcPr>
            <w:vMerge w:val="continue"/>
          </w:tcPr>
          <w:p/>
        </w:tc>
        <w:tc>
          <w:tcPr>
            <w:tcW w:w="2494" w:type="dxa"/>
          </w:tcPr>
          <w:p>
            <w:pPr>
              <w:pStyle w:val="0"/>
            </w:pPr>
            <w:r>
              <w:rPr>
                <w:sz w:val="20"/>
              </w:rPr>
              <w:t xml:space="preserve">доля инвалидов в возрасте 25 - 44 лет, принятых на обучение по образовательным программам высшего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0,1</w:t>
            </w:r>
          </w:p>
        </w:tc>
        <w:tc>
          <w:tcPr>
            <w:tcW w:w="680" w:type="dxa"/>
          </w:tcPr>
          <w:p>
            <w:pPr>
              <w:pStyle w:val="0"/>
              <w:jc w:val="center"/>
            </w:pPr>
            <w:r>
              <w:rPr>
                <w:sz w:val="20"/>
              </w:rPr>
              <w:t xml:space="preserve">0,6</w:t>
            </w:r>
          </w:p>
        </w:tc>
        <w:tc>
          <w:tcPr>
            <w:tcW w:w="680" w:type="dxa"/>
          </w:tcPr>
          <w:p>
            <w:pPr>
              <w:pStyle w:val="0"/>
              <w:jc w:val="center"/>
            </w:pPr>
            <w:r>
              <w:rPr>
                <w:sz w:val="20"/>
              </w:rPr>
              <w:t xml:space="preserve">-</w:t>
            </w:r>
          </w:p>
        </w:tc>
        <w:tc>
          <w:tcPr>
            <w:tcW w:w="680" w:type="dxa"/>
          </w:tcPr>
          <w:p>
            <w:pPr>
              <w:pStyle w:val="0"/>
              <w:jc w:val="center"/>
            </w:pPr>
            <w:r>
              <w:rPr>
                <w:sz w:val="20"/>
              </w:rPr>
              <w:t xml:space="preserve">0,06</w:t>
            </w:r>
          </w:p>
        </w:tc>
        <w:tc>
          <w:tcPr>
            <w:tcW w:w="850" w:type="dxa"/>
          </w:tcPr>
          <w:p>
            <w:pPr>
              <w:pStyle w:val="0"/>
              <w:jc w:val="center"/>
            </w:pPr>
            <w:r>
              <w:rPr>
                <w:sz w:val="20"/>
              </w:rPr>
              <w:t xml:space="preserve">0,06</w:t>
            </w:r>
          </w:p>
        </w:tc>
        <w:tc>
          <w:tcPr>
            <w:tcW w:w="680" w:type="dxa"/>
          </w:tcPr>
          <w:p>
            <w:pPr>
              <w:pStyle w:val="0"/>
              <w:jc w:val="center"/>
            </w:pPr>
            <w:r>
              <w:rPr>
                <w:sz w:val="20"/>
              </w:rPr>
              <w:t xml:space="preserve">0,07</w:t>
            </w:r>
          </w:p>
        </w:tc>
        <w:tc>
          <w:tcPr>
            <w:tcW w:w="680" w:type="dxa"/>
          </w:tcPr>
          <w:p>
            <w:pPr>
              <w:pStyle w:val="0"/>
              <w:jc w:val="center"/>
            </w:pPr>
            <w:r>
              <w:rPr>
                <w:sz w:val="20"/>
              </w:rPr>
              <w:t xml:space="preserve">0,07</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17</w:t>
            </w:r>
          </w:p>
        </w:tc>
        <w:tc>
          <w:tcPr>
            <w:vMerge w:val="continue"/>
          </w:tcPr>
          <w:p/>
        </w:tc>
        <w:tc>
          <w:tcPr>
            <w:tcW w:w="2494" w:type="dxa"/>
          </w:tcPr>
          <w:p>
            <w:pPr>
              <w:pStyle w:val="0"/>
            </w:pPr>
            <w:r>
              <w:rPr>
                <w:sz w:val="20"/>
              </w:rPr>
              <w:t xml:space="preserve">доля инвалидов в возрасте 15 - 18 лет, принятых на обучение по образовательным программам среднего профессионального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5,4</w:t>
            </w:r>
          </w:p>
        </w:tc>
        <w:tc>
          <w:tcPr>
            <w:tcW w:w="680" w:type="dxa"/>
          </w:tcPr>
          <w:p>
            <w:pPr>
              <w:pStyle w:val="0"/>
              <w:jc w:val="center"/>
            </w:pPr>
            <w:r>
              <w:rPr>
                <w:sz w:val="20"/>
              </w:rPr>
              <w:t xml:space="preserve">6,4</w:t>
            </w:r>
          </w:p>
        </w:tc>
        <w:tc>
          <w:tcPr>
            <w:tcW w:w="680" w:type="dxa"/>
          </w:tcPr>
          <w:p>
            <w:pPr>
              <w:pStyle w:val="0"/>
              <w:jc w:val="center"/>
            </w:pPr>
            <w:r>
              <w:rPr>
                <w:sz w:val="20"/>
              </w:rPr>
              <w:t xml:space="preserve">-</w:t>
            </w:r>
          </w:p>
        </w:tc>
        <w:tc>
          <w:tcPr>
            <w:tcW w:w="680" w:type="dxa"/>
          </w:tcPr>
          <w:p>
            <w:pPr>
              <w:pStyle w:val="0"/>
              <w:jc w:val="center"/>
            </w:pPr>
            <w:r>
              <w:rPr>
                <w:sz w:val="20"/>
              </w:rPr>
              <w:t xml:space="preserve">6,81</w:t>
            </w:r>
          </w:p>
        </w:tc>
        <w:tc>
          <w:tcPr>
            <w:tcW w:w="850" w:type="dxa"/>
          </w:tcPr>
          <w:p>
            <w:pPr>
              <w:pStyle w:val="0"/>
              <w:jc w:val="center"/>
            </w:pPr>
            <w:r>
              <w:rPr>
                <w:sz w:val="20"/>
              </w:rPr>
              <w:t xml:space="preserve">6,83</w:t>
            </w:r>
          </w:p>
        </w:tc>
        <w:tc>
          <w:tcPr>
            <w:tcW w:w="680" w:type="dxa"/>
          </w:tcPr>
          <w:p>
            <w:pPr>
              <w:pStyle w:val="0"/>
              <w:jc w:val="center"/>
            </w:pPr>
            <w:r>
              <w:rPr>
                <w:sz w:val="20"/>
              </w:rPr>
              <w:t xml:space="preserve">6,84</w:t>
            </w:r>
          </w:p>
        </w:tc>
        <w:tc>
          <w:tcPr>
            <w:tcW w:w="680" w:type="dxa"/>
          </w:tcPr>
          <w:p>
            <w:pPr>
              <w:pStyle w:val="0"/>
              <w:jc w:val="center"/>
            </w:pPr>
            <w:r>
              <w:rPr>
                <w:sz w:val="20"/>
              </w:rPr>
              <w:t xml:space="preserve">6,87</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18</w:t>
            </w:r>
          </w:p>
        </w:tc>
        <w:tc>
          <w:tcPr>
            <w:vMerge w:val="continue"/>
          </w:tcPr>
          <w:p/>
        </w:tc>
        <w:tc>
          <w:tcPr>
            <w:tcW w:w="2494" w:type="dxa"/>
          </w:tcPr>
          <w:p>
            <w:pPr>
              <w:pStyle w:val="0"/>
            </w:pPr>
            <w:r>
              <w:rPr>
                <w:sz w:val="20"/>
              </w:rPr>
              <w:t xml:space="preserve">доля инвалидов в возрасте 19 - 24 лет, принятых на обучение по образовательным программам среднего профессионального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1,2</w:t>
            </w:r>
          </w:p>
        </w:tc>
        <w:tc>
          <w:tcPr>
            <w:tcW w:w="680" w:type="dxa"/>
          </w:tcPr>
          <w:p>
            <w:pPr>
              <w:pStyle w:val="0"/>
              <w:jc w:val="center"/>
            </w:pPr>
            <w:r>
              <w:rPr>
                <w:sz w:val="20"/>
              </w:rPr>
              <w:t xml:space="preserve">0,8</w:t>
            </w:r>
          </w:p>
        </w:tc>
        <w:tc>
          <w:tcPr>
            <w:tcW w:w="680" w:type="dxa"/>
          </w:tcPr>
          <w:p>
            <w:pPr>
              <w:pStyle w:val="0"/>
              <w:jc w:val="center"/>
            </w:pPr>
            <w:r>
              <w:rPr>
                <w:sz w:val="20"/>
              </w:rPr>
              <w:t xml:space="preserve">-</w:t>
            </w:r>
          </w:p>
        </w:tc>
        <w:tc>
          <w:tcPr>
            <w:tcW w:w="680" w:type="dxa"/>
          </w:tcPr>
          <w:p>
            <w:pPr>
              <w:pStyle w:val="0"/>
              <w:jc w:val="center"/>
            </w:pPr>
            <w:r>
              <w:rPr>
                <w:sz w:val="20"/>
              </w:rPr>
              <w:t xml:space="preserve">1,18</w:t>
            </w:r>
          </w:p>
        </w:tc>
        <w:tc>
          <w:tcPr>
            <w:tcW w:w="850" w:type="dxa"/>
          </w:tcPr>
          <w:p>
            <w:pPr>
              <w:pStyle w:val="0"/>
              <w:jc w:val="center"/>
            </w:pPr>
            <w:r>
              <w:rPr>
                <w:sz w:val="20"/>
              </w:rPr>
              <w:t xml:space="preserve">1,2</w:t>
            </w:r>
          </w:p>
        </w:tc>
        <w:tc>
          <w:tcPr>
            <w:tcW w:w="680" w:type="dxa"/>
          </w:tcPr>
          <w:p>
            <w:pPr>
              <w:pStyle w:val="0"/>
              <w:jc w:val="center"/>
            </w:pPr>
            <w:r>
              <w:rPr>
                <w:sz w:val="20"/>
              </w:rPr>
              <w:t xml:space="preserve">1,2</w:t>
            </w:r>
          </w:p>
        </w:tc>
        <w:tc>
          <w:tcPr>
            <w:tcW w:w="680" w:type="dxa"/>
          </w:tcPr>
          <w:p>
            <w:pPr>
              <w:pStyle w:val="0"/>
              <w:jc w:val="center"/>
            </w:pPr>
            <w:r>
              <w:rPr>
                <w:sz w:val="20"/>
              </w:rPr>
              <w:t xml:space="preserve">1,22</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19</w:t>
            </w:r>
          </w:p>
        </w:tc>
        <w:tc>
          <w:tcPr>
            <w:vMerge w:val="continue"/>
          </w:tcPr>
          <w:p/>
        </w:tc>
        <w:tc>
          <w:tcPr>
            <w:tcW w:w="2494" w:type="dxa"/>
          </w:tcPr>
          <w:p>
            <w:pPr>
              <w:pStyle w:val="0"/>
            </w:pPr>
            <w:r>
              <w:rPr>
                <w:sz w:val="20"/>
              </w:rPr>
              <w:t xml:space="preserve">доля инвалидов в возрасте 25 - 44 лет, принятых на обучение по образовательным программам среднего профессионального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0,1</w:t>
            </w:r>
          </w:p>
        </w:tc>
        <w:tc>
          <w:tcPr>
            <w:tcW w:w="680" w:type="dxa"/>
          </w:tcPr>
          <w:p>
            <w:pPr>
              <w:pStyle w:val="0"/>
              <w:jc w:val="center"/>
            </w:pPr>
            <w:r>
              <w:rPr>
                <w:sz w:val="20"/>
              </w:rPr>
              <w:t xml:space="preserve">0,07</w:t>
            </w:r>
          </w:p>
        </w:tc>
        <w:tc>
          <w:tcPr>
            <w:tcW w:w="680" w:type="dxa"/>
          </w:tcPr>
          <w:p>
            <w:pPr>
              <w:pStyle w:val="0"/>
              <w:jc w:val="center"/>
            </w:pPr>
            <w:r>
              <w:rPr>
                <w:sz w:val="20"/>
              </w:rPr>
              <w:t xml:space="preserve">-</w:t>
            </w:r>
          </w:p>
        </w:tc>
        <w:tc>
          <w:tcPr>
            <w:tcW w:w="680" w:type="dxa"/>
          </w:tcPr>
          <w:p>
            <w:pPr>
              <w:pStyle w:val="0"/>
              <w:jc w:val="center"/>
            </w:pPr>
            <w:r>
              <w:rPr>
                <w:sz w:val="20"/>
              </w:rPr>
              <w:t xml:space="preserve">0,08</w:t>
            </w:r>
          </w:p>
        </w:tc>
        <w:tc>
          <w:tcPr>
            <w:tcW w:w="850" w:type="dxa"/>
          </w:tcPr>
          <w:p>
            <w:pPr>
              <w:pStyle w:val="0"/>
              <w:jc w:val="center"/>
            </w:pPr>
            <w:r>
              <w:rPr>
                <w:sz w:val="20"/>
              </w:rPr>
              <w:t xml:space="preserve">0,09</w:t>
            </w:r>
          </w:p>
        </w:tc>
        <w:tc>
          <w:tcPr>
            <w:tcW w:w="680" w:type="dxa"/>
          </w:tcPr>
          <w:p>
            <w:pPr>
              <w:pStyle w:val="0"/>
              <w:jc w:val="center"/>
            </w:pPr>
            <w:r>
              <w:rPr>
                <w:sz w:val="20"/>
              </w:rPr>
              <w:t xml:space="preserve">0,09</w:t>
            </w:r>
          </w:p>
        </w:tc>
        <w:tc>
          <w:tcPr>
            <w:tcW w:w="680" w:type="dxa"/>
          </w:tcPr>
          <w:p>
            <w:pPr>
              <w:pStyle w:val="0"/>
              <w:jc w:val="center"/>
            </w:pPr>
            <w:r>
              <w:rPr>
                <w:sz w:val="20"/>
              </w:rPr>
              <w:t xml:space="preserve">0,09</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20</w:t>
            </w:r>
          </w:p>
        </w:tc>
        <w:tc>
          <w:tcPr>
            <w:vMerge w:val="continue"/>
          </w:tcPr>
          <w:p/>
        </w:tc>
        <w:tc>
          <w:tcPr>
            <w:tcW w:w="2494" w:type="dxa"/>
          </w:tcPr>
          <w:p>
            <w:pPr>
              <w:pStyle w:val="0"/>
            </w:pPr>
            <w:r>
              <w:rPr>
                <w:sz w:val="20"/>
              </w:rPr>
              <w:t xml:space="preserve">доля инвалидов в возрасте 15 - 18 лет, обучающихся по образовательным программам высшего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0,6</w:t>
            </w:r>
          </w:p>
        </w:tc>
        <w:tc>
          <w:tcPr>
            <w:tcW w:w="680" w:type="dxa"/>
          </w:tcPr>
          <w:p>
            <w:pPr>
              <w:pStyle w:val="0"/>
              <w:jc w:val="center"/>
            </w:pPr>
            <w:r>
              <w:rPr>
                <w:sz w:val="20"/>
              </w:rPr>
              <w:t xml:space="preserve">1,4</w:t>
            </w:r>
          </w:p>
        </w:tc>
        <w:tc>
          <w:tcPr>
            <w:tcW w:w="680" w:type="dxa"/>
          </w:tcPr>
          <w:p>
            <w:pPr>
              <w:pStyle w:val="0"/>
              <w:jc w:val="center"/>
            </w:pPr>
            <w:r>
              <w:rPr>
                <w:sz w:val="20"/>
              </w:rPr>
              <w:t xml:space="preserve">-</w:t>
            </w:r>
          </w:p>
        </w:tc>
        <w:tc>
          <w:tcPr>
            <w:tcW w:w="680" w:type="dxa"/>
          </w:tcPr>
          <w:p>
            <w:pPr>
              <w:pStyle w:val="0"/>
              <w:jc w:val="center"/>
            </w:pPr>
            <w:r>
              <w:rPr>
                <w:sz w:val="20"/>
              </w:rPr>
              <w:t xml:space="preserve">1,63</w:t>
            </w:r>
          </w:p>
        </w:tc>
        <w:tc>
          <w:tcPr>
            <w:tcW w:w="850" w:type="dxa"/>
          </w:tcPr>
          <w:p>
            <w:pPr>
              <w:pStyle w:val="0"/>
              <w:jc w:val="center"/>
            </w:pPr>
            <w:r>
              <w:rPr>
                <w:sz w:val="20"/>
              </w:rPr>
              <w:t xml:space="preserve">1,64</w:t>
            </w:r>
          </w:p>
        </w:tc>
        <w:tc>
          <w:tcPr>
            <w:tcW w:w="680" w:type="dxa"/>
          </w:tcPr>
          <w:p>
            <w:pPr>
              <w:pStyle w:val="0"/>
              <w:jc w:val="center"/>
            </w:pPr>
            <w:r>
              <w:rPr>
                <w:sz w:val="20"/>
              </w:rPr>
              <w:t xml:space="preserve">1,65</w:t>
            </w:r>
          </w:p>
        </w:tc>
        <w:tc>
          <w:tcPr>
            <w:tcW w:w="680" w:type="dxa"/>
          </w:tcPr>
          <w:p>
            <w:pPr>
              <w:pStyle w:val="0"/>
              <w:jc w:val="center"/>
            </w:pPr>
            <w:r>
              <w:rPr>
                <w:sz w:val="20"/>
              </w:rPr>
              <w:t xml:space="preserve">1,66</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21</w:t>
            </w:r>
          </w:p>
        </w:tc>
        <w:tc>
          <w:tcPr>
            <w:vMerge w:val="continue"/>
          </w:tcPr>
          <w:p/>
        </w:tc>
        <w:tc>
          <w:tcPr>
            <w:tcW w:w="2494" w:type="dxa"/>
          </w:tcPr>
          <w:p>
            <w:pPr>
              <w:pStyle w:val="0"/>
            </w:pPr>
            <w:r>
              <w:rPr>
                <w:sz w:val="20"/>
              </w:rPr>
              <w:t xml:space="preserve">доля инвалидов в возрасте 19 - 24 лет, обучающихся по образовательным программам высшего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9,1</w:t>
            </w:r>
          </w:p>
        </w:tc>
        <w:tc>
          <w:tcPr>
            <w:tcW w:w="680" w:type="dxa"/>
          </w:tcPr>
          <w:p>
            <w:pPr>
              <w:pStyle w:val="0"/>
              <w:jc w:val="center"/>
            </w:pPr>
            <w:r>
              <w:rPr>
                <w:sz w:val="20"/>
              </w:rPr>
              <w:t xml:space="preserve">6,5</w:t>
            </w:r>
          </w:p>
        </w:tc>
        <w:tc>
          <w:tcPr>
            <w:tcW w:w="680" w:type="dxa"/>
          </w:tcPr>
          <w:p>
            <w:pPr>
              <w:pStyle w:val="0"/>
              <w:jc w:val="center"/>
            </w:pPr>
            <w:r>
              <w:rPr>
                <w:sz w:val="20"/>
              </w:rPr>
              <w:t xml:space="preserve">-</w:t>
            </w:r>
          </w:p>
        </w:tc>
        <w:tc>
          <w:tcPr>
            <w:tcW w:w="680" w:type="dxa"/>
          </w:tcPr>
          <w:p>
            <w:pPr>
              <w:pStyle w:val="0"/>
              <w:jc w:val="center"/>
            </w:pPr>
            <w:r>
              <w:rPr>
                <w:sz w:val="20"/>
              </w:rPr>
              <w:t xml:space="preserve">9,58</w:t>
            </w:r>
          </w:p>
        </w:tc>
        <w:tc>
          <w:tcPr>
            <w:tcW w:w="850" w:type="dxa"/>
          </w:tcPr>
          <w:p>
            <w:pPr>
              <w:pStyle w:val="0"/>
              <w:jc w:val="center"/>
            </w:pPr>
            <w:r>
              <w:rPr>
                <w:sz w:val="20"/>
              </w:rPr>
              <w:t xml:space="preserve">9,58</w:t>
            </w:r>
          </w:p>
        </w:tc>
        <w:tc>
          <w:tcPr>
            <w:tcW w:w="680" w:type="dxa"/>
          </w:tcPr>
          <w:p>
            <w:pPr>
              <w:pStyle w:val="0"/>
              <w:jc w:val="center"/>
            </w:pPr>
            <w:r>
              <w:rPr>
                <w:sz w:val="20"/>
              </w:rPr>
              <w:t xml:space="preserve">9,58</w:t>
            </w:r>
          </w:p>
        </w:tc>
        <w:tc>
          <w:tcPr>
            <w:tcW w:w="680" w:type="dxa"/>
          </w:tcPr>
          <w:p>
            <w:pPr>
              <w:pStyle w:val="0"/>
              <w:jc w:val="center"/>
            </w:pPr>
            <w:r>
              <w:rPr>
                <w:sz w:val="20"/>
              </w:rPr>
              <w:t xml:space="preserve">9,59</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22</w:t>
            </w:r>
          </w:p>
        </w:tc>
        <w:tc>
          <w:tcPr>
            <w:tcW w:w="2835" w:type="dxa"/>
            <w:vMerge w:val="restart"/>
          </w:tcPr>
          <w:p>
            <w:pPr>
              <w:pStyle w:val="0"/>
            </w:pPr>
            <w:r>
              <w:rPr>
                <w:sz w:val="20"/>
              </w:rPr>
            </w:r>
          </w:p>
        </w:tc>
        <w:tc>
          <w:tcPr>
            <w:tcW w:w="2494" w:type="dxa"/>
          </w:tcPr>
          <w:p>
            <w:pPr>
              <w:pStyle w:val="0"/>
            </w:pPr>
            <w:r>
              <w:rPr>
                <w:sz w:val="20"/>
              </w:rPr>
              <w:t xml:space="preserve">доля инвалидов в возрасте 25 - 44 лет, обучающихся по образовательным программам высшего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0,3</w:t>
            </w:r>
          </w:p>
        </w:tc>
        <w:tc>
          <w:tcPr>
            <w:tcW w:w="680" w:type="dxa"/>
          </w:tcPr>
          <w:p>
            <w:pPr>
              <w:pStyle w:val="0"/>
              <w:jc w:val="center"/>
            </w:pPr>
            <w:r>
              <w:rPr>
                <w:sz w:val="20"/>
              </w:rPr>
              <w:t xml:space="preserve">0,2</w:t>
            </w:r>
          </w:p>
        </w:tc>
        <w:tc>
          <w:tcPr>
            <w:tcW w:w="680" w:type="dxa"/>
          </w:tcPr>
          <w:p>
            <w:pPr>
              <w:pStyle w:val="0"/>
              <w:jc w:val="center"/>
            </w:pPr>
            <w:r>
              <w:rPr>
                <w:sz w:val="20"/>
              </w:rPr>
              <w:t xml:space="preserve">-</w:t>
            </w:r>
          </w:p>
        </w:tc>
        <w:tc>
          <w:tcPr>
            <w:tcW w:w="680" w:type="dxa"/>
          </w:tcPr>
          <w:p>
            <w:pPr>
              <w:pStyle w:val="0"/>
              <w:jc w:val="center"/>
            </w:pPr>
            <w:r>
              <w:rPr>
                <w:sz w:val="20"/>
              </w:rPr>
              <w:t xml:space="preserve">0,27</w:t>
            </w:r>
          </w:p>
        </w:tc>
        <w:tc>
          <w:tcPr>
            <w:tcW w:w="850" w:type="dxa"/>
          </w:tcPr>
          <w:p>
            <w:pPr>
              <w:pStyle w:val="0"/>
              <w:jc w:val="center"/>
            </w:pPr>
            <w:r>
              <w:rPr>
                <w:sz w:val="20"/>
              </w:rPr>
              <w:t xml:space="preserve">0,27</w:t>
            </w:r>
          </w:p>
        </w:tc>
        <w:tc>
          <w:tcPr>
            <w:tcW w:w="680" w:type="dxa"/>
          </w:tcPr>
          <w:p>
            <w:pPr>
              <w:pStyle w:val="0"/>
              <w:jc w:val="center"/>
            </w:pPr>
            <w:r>
              <w:rPr>
                <w:sz w:val="20"/>
              </w:rPr>
              <w:t xml:space="preserve">0,27</w:t>
            </w:r>
          </w:p>
        </w:tc>
        <w:tc>
          <w:tcPr>
            <w:tcW w:w="680" w:type="dxa"/>
          </w:tcPr>
          <w:p>
            <w:pPr>
              <w:pStyle w:val="0"/>
              <w:jc w:val="center"/>
            </w:pPr>
            <w:r>
              <w:rPr>
                <w:sz w:val="20"/>
              </w:rPr>
              <w:t xml:space="preserve">0,27</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23</w:t>
            </w:r>
          </w:p>
        </w:tc>
        <w:tc>
          <w:tcPr>
            <w:vMerge w:val="continue"/>
          </w:tcPr>
          <w:p/>
        </w:tc>
        <w:tc>
          <w:tcPr>
            <w:tcW w:w="2494" w:type="dxa"/>
          </w:tcPr>
          <w:p>
            <w:pPr>
              <w:pStyle w:val="0"/>
            </w:pPr>
            <w:r>
              <w:rPr>
                <w:sz w:val="20"/>
              </w:rPr>
              <w:t xml:space="preserve">доля инвалидов в возрасте 15 - 18 лет, обучающихся по образовательным программам среднего профессионального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9,8</w:t>
            </w:r>
          </w:p>
        </w:tc>
        <w:tc>
          <w:tcPr>
            <w:tcW w:w="680" w:type="dxa"/>
          </w:tcPr>
          <w:p>
            <w:pPr>
              <w:pStyle w:val="0"/>
              <w:jc w:val="center"/>
            </w:pPr>
            <w:r>
              <w:rPr>
                <w:sz w:val="20"/>
              </w:rPr>
              <w:t xml:space="preserve">11,5</w:t>
            </w:r>
          </w:p>
        </w:tc>
        <w:tc>
          <w:tcPr>
            <w:tcW w:w="680" w:type="dxa"/>
          </w:tcPr>
          <w:p>
            <w:pPr>
              <w:pStyle w:val="0"/>
              <w:jc w:val="center"/>
            </w:pPr>
            <w:r>
              <w:rPr>
                <w:sz w:val="20"/>
              </w:rPr>
              <w:t xml:space="preserve">-</w:t>
            </w:r>
          </w:p>
        </w:tc>
        <w:tc>
          <w:tcPr>
            <w:tcW w:w="680" w:type="dxa"/>
          </w:tcPr>
          <w:p>
            <w:pPr>
              <w:pStyle w:val="0"/>
              <w:jc w:val="center"/>
            </w:pPr>
            <w:r>
              <w:rPr>
                <w:sz w:val="20"/>
              </w:rPr>
              <w:t xml:space="preserve">16,23</w:t>
            </w:r>
          </w:p>
        </w:tc>
        <w:tc>
          <w:tcPr>
            <w:tcW w:w="850" w:type="dxa"/>
          </w:tcPr>
          <w:p>
            <w:pPr>
              <w:pStyle w:val="0"/>
              <w:jc w:val="center"/>
            </w:pPr>
            <w:r>
              <w:rPr>
                <w:sz w:val="20"/>
              </w:rPr>
              <w:t xml:space="preserve">16,24</w:t>
            </w:r>
          </w:p>
        </w:tc>
        <w:tc>
          <w:tcPr>
            <w:tcW w:w="680" w:type="dxa"/>
          </w:tcPr>
          <w:p>
            <w:pPr>
              <w:pStyle w:val="0"/>
              <w:jc w:val="center"/>
            </w:pPr>
            <w:r>
              <w:rPr>
                <w:sz w:val="20"/>
              </w:rPr>
              <w:t xml:space="preserve">16,28</w:t>
            </w:r>
          </w:p>
        </w:tc>
        <w:tc>
          <w:tcPr>
            <w:tcW w:w="680" w:type="dxa"/>
          </w:tcPr>
          <w:p>
            <w:pPr>
              <w:pStyle w:val="0"/>
              <w:jc w:val="center"/>
            </w:pPr>
            <w:r>
              <w:rPr>
                <w:sz w:val="20"/>
              </w:rPr>
              <w:t xml:space="preserve">16,3</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24</w:t>
            </w:r>
          </w:p>
        </w:tc>
        <w:tc>
          <w:tcPr>
            <w:vMerge w:val="continue"/>
          </w:tcPr>
          <w:p/>
        </w:tc>
        <w:tc>
          <w:tcPr>
            <w:tcW w:w="2494" w:type="dxa"/>
          </w:tcPr>
          <w:p>
            <w:pPr>
              <w:pStyle w:val="0"/>
            </w:pPr>
            <w:r>
              <w:rPr>
                <w:sz w:val="20"/>
              </w:rPr>
              <w:t xml:space="preserve">доля инвалидов в возрасте 19 - 24 лет, обучающихся по образовательным программам среднего профессионального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6,6</w:t>
            </w:r>
          </w:p>
        </w:tc>
        <w:tc>
          <w:tcPr>
            <w:tcW w:w="680" w:type="dxa"/>
          </w:tcPr>
          <w:p>
            <w:pPr>
              <w:pStyle w:val="0"/>
              <w:jc w:val="center"/>
            </w:pPr>
            <w:r>
              <w:rPr>
                <w:sz w:val="20"/>
              </w:rPr>
              <w:t xml:space="preserve">5,6</w:t>
            </w:r>
          </w:p>
        </w:tc>
        <w:tc>
          <w:tcPr>
            <w:tcW w:w="680" w:type="dxa"/>
          </w:tcPr>
          <w:p>
            <w:pPr>
              <w:pStyle w:val="0"/>
              <w:jc w:val="center"/>
            </w:pPr>
            <w:r>
              <w:rPr>
                <w:sz w:val="20"/>
              </w:rPr>
              <w:t xml:space="preserve">-</w:t>
            </w:r>
          </w:p>
        </w:tc>
        <w:tc>
          <w:tcPr>
            <w:tcW w:w="680" w:type="dxa"/>
          </w:tcPr>
          <w:p>
            <w:pPr>
              <w:pStyle w:val="0"/>
              <w:jc w:val="center"/>
            </w:pPr>
            <w:r>
              <w:rPr>
                <w:sz w:val="20"/>
              </w:rPr>
              <w:t xml:space="preserve">9,46</w:t>
            </w:r>
          </w:p>
        </w:tc>
        <w:tc>
          <w:tcPr>
            <w:tcW w:w="850" w:type="dxa"/>
          </w:tcPr>
          <w:p>
            <w:pPr>
              <w:pStyle w:val="0"/>
              <w:jc w:val="center"/>
            </w:pPr>
            <w:r>
              <w:rPr>
                <w:sz w:val="20"/>
              </w:rPr>
              <w:t xml:space="preserve">9,49</w:t>
            </w:r>
          </w:p>
        </w:tc>
        <w:tc>
          <w:tcPr>
            <w:tcW w:w="680" w:type="dxa"/>
          </w:tcPr>
          <w:p>
            <w:pPr>
              <w:pStyle w:val="0"/>
              <w:jc w:val="center"/>
            </w:pPr>
            <w:r>
              <w:rPr>
                <w:sz w:val="20"/>
              </w:rPr>
              <w:t xml:space="preserve">9,52</w:t>
            </w:r>
          </w:p>
        </w:tc>
        <w:tc>
          <w:tcPr>
            <w:tcW w:w="680" w:type="dxa"/>
          </w:tcPr>
          <w:p>
            <w:pPr>
              <w:pStyle w:val="0"/>
              <w:jc w:val="center"/>
            </w:pPr>
            <w:r>
              <w:rPr>
                <w:sz w:val="20"/>
              </w:rPr>
              <w:t xml:space="preserve">9,57</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25</w:t>
            </w:r>
          </w:p>
        </w:tc>
        <w:tc>
          <w:tcPr>
            <w:vMerge w:val="continue"/>
          </w:tcPr>
          <w:p/>
        </w:tc>
        <w:tc>
          <w:tcPr>
            <w:tcW w:w="2494" w:type="dxa"/>
          </w:tcPr>
          <w:p>
            <w:pPr>
              <w:pStyle w:val="0"/>
            </w:pPr>
            <w:r>
              <w:rPr>
                <w:sz w:val="20"/>
              </w:rPr>
              <w:t xml:space="preserve">доля инвалидов в возрасте 25 - 44 лет, обучающихся по образовательным программам среднего профессионального образования, в общей численности инвалидов данного возраста</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0,3</w:t>
            </w:r>
          </w:p>
        </w:tc>
        <w:tc>
          <w:tcPr>
            <w:tcW w:w="680" w:type="dxa"/>
          </w:tcPr>
          <w:p>
            <w:pPr>
              <w:pStyle w:val="0"/>
              <w:jc w:val="center"/>
            </w:pPr>
            <w:r>
              <w:rPr>
                <w:sz w:val="20"/>
              </w:rPr>
              <w:t xml:space="preserve">0,3</w:t>
            </w:r>
          </w:p>
        </w:tc>
        <w:tc>
          <w:tcPr>
            <w:tcW w:w="680" w:type="dxa"/>
          </w:tcPr>
          <w:p>
            <w:pPr>
              <w:pStyle w:val="0"/>
              <w:jc w:val="center"/>
            </w:pPr>
            <w:r>
              <w:rPr>
                <w:sz w:val="20"/>
              </w:rPr>
              <w:t xml:space="preserve">-</w:t>
            </w:r>
          </w:p>
        </w:tc>
        <w:tc>
          <w:tcPr>
            <w:tcW w:w="680" w:type="dxa"/>
          </w:tcPr>
          <w:p>
            <w:pPr>
              <w:pStyle w:val="0"/>
              <w:jc w:val="center"/>
            </w:pPr>
            <w:r>
              <w:rPr>
                <w:sz w:val="20"/>
              </w:rPr>
              <w:t xml:space="preserve">0,3</w:t>
            </w:r>
          </w:p>
        </w:tc>
        <w:tc>
          <w:tcPr>
            <w:tcW w:w="850" w:type="dxa"/>
          </w:tcPr>
          <w:p>
            <w:pPr>
              <w:pStyle w:val="0"/>
              <w:jc w:val="center"/>
            </w:pPr>
            <w:r>
              <w:rPr>
                <w:sz w:val="20"/>
              </w:rPr>
              <w:t xml:space="preserve">0,31</w:t>
            </w:r>
          </w:p>
        </w:tc>
        <w:tc>
          <w:tcPr>
            <w:tcW w:w="680" w:type="dxa"/>
          </w:tcPr>
          <w:p>
            <w:pPr>
              <w:pStyle w:val="0"/>
              <w:jc w:val="center"/>
            </w:pPr>
            <w:r>
              <w:rPr>
                <w:sz w:val="20"/>
              </w:rPr>
              <w:t xml:space="preserve">0,33</w:t>
            </w:r>
          </w:p>
        </w:tc>
        <w:tc>
          <w:tcPr>
            <w:tcW w:w="680" w:type="dxa"/>
          </w:tcPr>
          <w:p>
            <w:pPr>
              <w:pStyle w:val="0"/>
              <w:jc w:val="center"/>
            </w:pPr>
            <w:r>
              <w:rPr>
                <w:sz w:val="20"/>
              </w:rPr>
              <w:t xml:space="preserve">0,33</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26</w:t>
            </w:r>
          </w:p>
        </w:tc>
        <w:tc>
          <w:tcPr>
            <w:vMerge w:val="continue"/>
          </w:tcPr>
          <w:p/>
        </w:tc>
        <w:tc>
          <w:tcPr>
            <w:tcW w:w="2494" w:type="dxa"/>
          </w:tcPr>
          <w:p>
            <w:pPr>
              <w:pStyle w:val="0"/>
            </w:pPr>
            <w:r>
              <w:rPr>
                <w:sz w:val="20"/>
              </w:rPr>
              <w:t xml:space="preserve">доля инвалидов в возрасте 19 - 24 лет, успешно завершивших обучение по образовательным программам высшего образования, от числа принятых на обучение в соответствующем году</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50</w:t>
            </w:r>
          </w:p>
        </w:tc>
        <w:tc>
          <w:tcPr>
            <w:tcW w:w="680" w:type="dxa"/>
          </w:tcPr>
          <w:p>
            <w:pPr>
              <w:pStyle w:val="0"/>
              <w:jc w:val="center"/>
            </w:pPr>
            <w:r>
              <w:rPr>
                <w:sz w:val="20"/>
              </w:rPr>
              <w:t xml:space="preserve">70</w:t>
            </w:r>
          </w:p>
        </w:tc>
        <w:tc>
          <w:tcPr>
            <w:tcW w:w="680" w:type="dxa"/>
          </w:tcPr>
          <w:p>
            <w:pPr>
              <w:pStyle w:val="0"/>
              <w:jc w:val="center"/>
            </w:pPr>
            <w:r>
              <w:rPr>
                <w:sz w:val="20"/>
              </w:rPr>
              <w:t xml:space="preserve">-</w:t>
            </w:r>
          </w:p>
        </w:tc>
        <w:tc>
          <w:tcPr>
            <w:tcW w:w="680" w:type="dxa"/>
          </w:tcPr>
          <w:p>
            <w:pPr>
              <w:pStyle w:val="0"/>
              <w:jc w:val="center"/>
            </w:pPr>
            <w:r>
              <w:rPr>
                <w:sz w:val="20"/>
              </w:rPr>
              <w:t xml:space="preserve">56,4</w:t>
            </w:r>
          </w:p>
        </w:tc>
        <w:tc>
          <w:tcPr>
            <w:tcW w:w="850" w:type="dxa"/>
          </w:tcPr>
          <w:p>
            <w:pPr>
              <w:pStyle w:val="0"/>
              <w:jc w:val="center"/>
            </w:pPr>
            <w:r>
              <w:rPr>
                <w:sz w:val="20"/>
              </w:rPr>
              <w:t xml:space="preserve">56,5</w:t>
            </w:r>
          </w:p>
        </w:tc>
        <w:tc>
          <w:tcPr>
            <w:tcW w:w="680" w:type="dxa"/>
          </w:tcPr>
          <w:p>
            <w:pPr>
              <w:pStyle w:val="0"/>
              <w:jc w:val="center"/>
            </w:pPr>
            <w:r>
              <w:rPr>
                <w:sz w:val="20"/>
              </w:rPr>
              <w:t xml:space="preserve">56,9</w:t>
            </w:r>
          </w:p>
        </w:tc>
        <w:tc>
          <w:tcPr>
            <w:tcW w:w="680" w:type="dxa"/>
          </w:tcPr>
          <w:p>
            <w:pPr>
              <w:pStyle w:val="0"/>
              <w:jc w:val="center"/>
            </w:pPr>
            <w:r>
              <w:rPr>
                <w:sz w:val="20"/>
              </w:rPr>
              <w:t xml:space="preserve">57</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27</w:t>
            </w:r>
          </w:p>
        </w:tc>
        <w:tc>
          <w:tcPr>
            <w:vMerge w:val="continue"/>
          </w:tcPr>
          <w:p/>
        </w:tc>
        <w:tc>
          <w:tcPr>
            <w:tcW w:w="2494" w:type="dxa"/>
          </w:tcPr>
          <w:p>
            <w:pPr>
              <w:pStyle w:val="0"/>
            </w:pPr>
            <w:r>
              <w:rPr>
                <w:sz w:val="20"/>
              </w:rPr>
              <w:t xml:space="preserve">доля инвалидов в возрасте 25 - 44 лет, успешно завершивших обучение по образовательным программам высшего образования, от числа принятых на обучение в соответствующем году</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70</w:t>
            </w:r>
          </w:p>
        </w:tc>
        <w:tc>
          <w:tcPr>
            <w:tcW w:w="680" w:type="dxa"/>
          </w:tcPr>
          <w:p>
            <w:pPr>
              <w:pStyle w:val="0"/>
              <w:jc w:val="center"/>
            </w:pPr>
            <w:r>
              <w:rPr>
                <w:sz w:val="20"/>
              </w:rPr>
              <w:t xml:space="preserve">35</w:t>
            </w:r>
          </w:p>
        </w:tc>
        <w:tc>
          <w:tcPr>
            <w:tcW w:w="680" w:type="dxa"/>
          </w:tcPr>
          <w:p>
            <w:pPr>
              <w:pStyle w:val="0"/>
              <w:jc w:val="center"/>
            </w:pPr>
            <w:r>
              <w:rPr>
                <w:sz w:val="20"/>
              </w:rPr>
              <w:t xml:space="preserve">-</w:t>
            </w:r>
          </w:p>
        </w:tc>
        <w:tc>
          <w:tcPr>
            <w:tcW w:w="680" w:type="dxa"/>
          </w:tcPr>
          <w:p>
            <w:pPr>
              <w:pStyle w:val="0"/>
              <w:jc w:val="center"/>
            </w:pPr>
            <w:r>
              <w:rPr>
                <w:sz w:val="20"/>
              </w:rPr>
              <w:t xml:space="preserve">76,9</w:t>
            </w:r>
          </w:p>
        </w:tc>
        <w:tc>
          <w:tcPr>
            <w:tcW w:w="850" w:type="dxa"/>
          </w:tcPr>
          <w:p>
            <w:pPr>
              <w:pStyle w:val="0"/>
              <w:jc w:val="center"/>
            </w:pPr>
            <w:r>
              <w:rPr>
                <w:sz w:val="20"/>
              </w:rPr>
              <w:t xml:space="preserve">76,9</w:t>
            </w:r>
          </w:p>
        </w:tc>
        <w:tc>
          <w:tcPr>
            <w:tcW w:w="680" w:type="dxa"/>
          </w:tcPr>
          <w:p>
            <w:pPr>
              <w:pStyle w:val="0"/>
              <w:jc w:val="center"/>
            </w:pPr>
            <w:r>
              <w:rPr>
                <w:sz w:val="20"/>
              </w:rPr>
              <w:t xml:space="preserve">77</w:t>
            </w:r>
          </w:p>
        </w:tc>
        <w:tc>
          <w:tcPr>
            <w:tcW w:w="680" w:type="dxa"/>
          </w:tcPr>
          <w:p>
            <w:pPr>
              <w:pStyle w:val="0"/>
              <w:jc w:val="center"/>
            </w:pPr>
            <w:r>
              <w:rPr>
                <w:sz w:val="20"/>
              </w:rPr>
              <w:t xml:space="preserve">77</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28</w:t>
            </w:r>
          </w:p>
        </w:tc>
        <w:tc>
          <w:tcPr>
            <w:vMerge w:val="continue"/>
          </w:tcPr>
          <w:p/>
        </w:tc>
        <w:tc>
          <w:tcPr>
            <w:tcW w:w="2494" w:type="dxa"/>
          </w:tcPr>
          <w:p>
            <w:pPr>
              <w:pStyle w:val="0"/>
            </w:pPr>
            <w:r>
              <w:rPr>
                <w:sz w:val="20"/>
              </w:rPr>
              <w:t xml:space="preserve">доля инвалидов в возрасте 15 - 18 лет,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100</w:t>
            </w:r>
          </w:p>
        </w:tc>
        <w:tc>
          <w:tcPr>
            <w:tcW w:w="680" w:type="dxa"/>
          </w:tcPr>
          <w:p>
            <w:pPr>
              <w:pStyle w:val="0"/>
              <w:jc w:val="center"/>
            </w:pPr>
            <w:r>
              <w:rPr>
                <w:sz w:val="20"/>
              </w:rPr>
              <w:t xml:space="preserve">61</w:t>
            </w:r>
          </w:p>
        </w:tc>
        <w:tc>
          <w:tcPr>
            <w:tcW w:w="680" w:type="dxa"/>
          </w:tcPr>
          <w:p>
            <w:pPr>
              <w:pStyle w:val="0"/>
              <w:jc w:val="center"/>
            </w:pPr>
            <w:r>
              <w:rPr>
                <w:sz w:val="20"/>
              </w:rPr>
              <w:t xml:space="preserve">-</w:t>
            </w:r>
          </w:p>
        </w:tc>
        <w:tc>
          <w:tcPr>
            <w:tcW w:w="680" w:type="dxa"/>
          </w:tcPr>
          <w:p>
            <w:pPr>
              <w:pStyle w:val="0"/>
              <w:jc w:val="center"/>
            </w:pPr>
            <w:r>
              <w:rPr>
                <w:sz w:val="20"/>
              </w:rPr>
              <w:t xml:space="preserve">90</w:t>
            </w:r>
          </w:p>
        </w:tc>
        <w:tc>
          <w:tcPr>
            <w:tcW w:w="850" w:type="dxa"/>
          </w:tcPr>
          <w:p>
            <w:pPr>
              <w:pStyle w:val="0"/>
              <w:jc w:val="center"/>
            </w:pPr>
            <w:r>
              <w:rPr>
                <w:sz w:val="20"/>
              </w:rPr>
              <w:t xml:space="preserve">90</w:t>
            </w:r>
          </w:p>
        </w:tc>
        <w:tc>
          <w:tcPr>
            <w:tcW w:w="680" w:type="dxa"/>
          </w:tcPr>
          <w:p>
            <w:pPr>
              <w:pStyle w:val="0"/>
              <w:jc w:val="center"/>
            </w:pPr>
            <w:r>
              <w:rPr>
                <w:sz w:val="20"/>
              </w:rPr>
              <w:t xml:space="preserve">90,5</w:t>
            </w:r>
          </w:p>
        </w:tc>
        <w:tc>
          <w:tcPr>
            <w:tcW w:w="680" w:type="dxa"/>
          </w:tcPr>
          <w:p>
            <w:pPr>
              <w:pStyle w:val="0"/>
              <w:jc w:val="center"/>
            </w:pPr>
            <w:r>
              <w:rPr>
                <w:sz w:val="20"/>
              </w:rPr>
              <w:t xml:space="preserve">91</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29</w:t>
            </w:r>
          </w:p>
        </w:tc>
        <w:tc>
          <w:tcPr>
            <w:vMerge w:val="continue"/>
          </w:tcPr>
          <w:p/>
        </w:tc>
        <w:tc>
          <w:tcPr>
            <w:tcW w:w="2494" w:type="dxa"/>
          </w:tcPr>
          <w:p>
            <w:pPr>
              <w:pStyle w:val="0"/>
            </w:pPr>
            <w:r>
              <w:rPr>
                <w:sz w:val="20"/>
              </w:rPr>
              <w:t xml:space="preserve">доля инвалидов в возрасте 19 - 24 лет,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94</w:t>
            </w:r>
          </w:p>
        </w:tc>
        <w:tc>
          <w:tcPr>
            <w:tcW w:w="680" w:type="dxa"/>
          </w:tcPr>
          <w:p>
            <w:pPr>
              <w:pStyle w:val="0"/>
              <w:jc w:val="center"/>
            </w:pPr>
            <w:r>
              <w:rPr>
                <w:sz w:val="20"/>
              </w:rPr>
              <w:t xml:space="preserve">70</w:t>
            </w:r>
          </w:p>
        </w:tc>
        <w:tc>
          <w:tcPr>
            <w:tcW w:w="680" w:type="dxa"/>
          </w:tcPr>
          <w:p>
            <w:pPr>
              <w:pStyle w:val="0"/>
              <w:jc w:val="center"/>
            </w:pPr>
            <w:r>
              <w:rPr>
                <w:sz w:val="20"/>
              </w:rPr>
              <w:t xml:space="preserve">-</w:t>
            </w:r>
          </w:p>
        </w:tc>
        <w:tc>
          <w:tcPr>
            <w:tcW w:w="680" w:type="dxa"/>
          </w:tcPr>
          <w:p>
            <w:pPr>
              <w:pStyle w:val="0"/>
              <w:jc w:val="center"/>
            </w:pPr>
            <w:r>
              <w:rPr>
                <w:sz w:val="20"/>
              </w:rPr>
              <w:t xml:space="preserve">79,5</w:t>
            </w:r>
          </w:p>
        </w:tc>
        <w:tc>
          <w:tcPr>
            <w:tcW w:w="850" w:type="dxa"/>
          </w:tcPr>
          <w:p>
            <w:pPr>
              <w:pStyle w:val="0"/>
              <w:jc w:val="center"/>
            </w:pPr>
            <w:r>
              <w:rPr>
                <w:sz w:val="20"/>
              </w:rPr>
              <w:t xml:space="preserve">79,7</w:t>
            </w:r>
          </w:p>
        </w:tc>
        <w:tc>
          <w:tcPr>
            <w:tcW w:w="680" w:type="dxa"/>
          </w:tcPr>
          <w:p>
            <w:pPr>
              <w:pStyle w:val="0"/>
              <w:jc w:val="center"/>
            </w:pPr>
            <w:r>
              <w:rPr>
                <w:sz w:val="20"/>
              </w:rPr>
              <w:t xml:space="preserve">80</w:t>
            </w:r>
          </w:p>
        </w:tc>
        <w:tc>
          <w:tcPr>
            <w:tcW w:w="680" w:type="dxa"/>
          </w:tcPr>
          <w:p>
            <w:pPr>
              <w:pStyle w:val="0"/>
              <w:jc w:val="center"/>
            </w:pPr>
            <w:r>
              <w:rPr>
                <w:sz w:val="20"/>
              </w:rPr>
              <w:t xml:space="preserve">81</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30</w:t>
            </w:r>
          </w:p>
        </w:tc>
        <w:tc>
          <w:tcPr>
            <w:tcW w:w="2835" w:type="dxa"/>
            <w:vMerge w:val="restart"/>
          </w:tcPr>
          <w:p>
            <w:pPr>
              <w:pStyle w:val="0"/>
            </w:pPr>
            <w:r>
              <w:rPr>
                <w:sz w:val="20"/>
              </w:rPr>
            </w:r>
          </w:p>
        </w:tc>
        <w:tc>
          <w:tcPr>
            <w:tcW w:w="2494" w:type="dxa"/>
          </w:tcPr>
          <w:p>
            <w:pPr>
              <w:pStyle w:val="0"/>
            </w:pPr>
            <w:r>
              <w:rPr>
                <w:sz w:val="20"/>
              </w:rPr>
              <w:t xml:space="preserve">доля инвалидов в возрасте 25 - 44 лет,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71</w:t>
            </w:r>
          </w:p>
        </w:tc>
        <w:tc>
          <w:tcPr>
            <w:tcW w:w="680" w:type="dxa"/>
          </w:tcPr>
          <w:p>
            <w:pPr>
              <w:pStyle w:val="0"/>
              <w:jc w:val="center"/>
            </w:pPr>
            <w:r>
              <w:rPr>
                <w:sz w:val="20"/>
              </w:rPr>
              <w:t xml:space="preserve">70</w:t>
            </w:r>
          </w:p>
        </w:tc>
        <w:tc>
          <w:tcPr>
            <w:tcW w:w="680" w:type="dxa"/>
          </w:tcPr>
          <w:p>
            <w:pPr>
              <w:pStyle w:val="0"/>
              <w:jc w:val="center"/>
            </w:pPr>
            <w:r>
              <w:rPr>
                <w:sz w:val="20"/>
              </w:rPr>
              <w:t xml:space="preserve">-</w:t>
            </w:r>
          </w:p>
        </w:tc>
        <w:tc>
          <w:tcPr>
            <w:tcW w:w="680" w:type="dxa"/>
          </w:tcPr>
          <w:p>
            <w:pPr>
              <w:pStyle w:val="0"/>
              <w:jc w:val="center"/>
            </w:pPr>
            <w:r>
              <w:rPr>
                <w:sz w:val="20"/>
              </w:rPr>
              <w:t xml:space="preserve">82,6</w:t>
            </w:r>
          </w:p>
        </w:tc>
        <w:tc>
          <w:tcPr>
            <w:tcW w:w="850" w:type="dxa"/>
          </w:tcPr>
          <w:p>
            <w:pPr>
              <w:pStyle w:val="0"/>
              <w:jc w:val="center"/>
            </w:pPr>
            <w:r>
              <w:rPr>
                <w:sz w:val="20"/>
              </w:rPr>
              <w:t xml:space="preserve">82,8</w:t>
            </w:r>
          </w:p>
        </w:tc>
        <w:tc>
          <w:tcPr>
            <w:tcW w:w="680" w:type="dxa"/>
          </w:tcPr>
          <w:p>
            <w:pPr>
              <w:pStyle w:val="0"/>
              <w:jc w:val="center"/>
            </w:pPr>
            <w:r>
              <w:rPr>
                <w:sz w:val="20"/>
              </w:rPr>
              <w:t xml:space="preserve">83</w:t>
            </w:r>
          </w:p>
        </w:tc>
        <w:tc>
          <w:tcPr>
            <w:tcW w:w="680" w:type="dxa"/>
          </w:tcPr>
          <w:p>
            <w:pPr>
              <w:pStyle w:val="0"/>
              <w:jc w:val="center"/>
            </w:pPr>
            <w:r>
              <w:rPr>
                <w:sz w:val="20"/>
              </w:rPr>
              <w:t xml:space="preserve">83</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31</w:t>
            </w:r>
          </w:p>
        </w:tc>
        <w:tc>
          <w:tcPr>
            <w:vMerge w:val="continue"/>
          </w:tcPr>
          <w:p/>
        </w:tc>
        <w:tc>
          <w:tcPr>
            <w:tcW w:w="2494" w:type="dxa"/>
          </w:tcPr>
          <w:p>
            <w:pPr>
              <w:pStyle w:val="0"/>
            </w:pPr>
            <w:r>
              <w:rPr>
                <w:sz w:val="20"/>
              </w:rPr>
              <w:t xml:space="preserve">доля занятых инвалидов молодого возраста, нашедших работу в течение 3 месяцев после получения высшего образования</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22,9</w:t>
            </w:r>
          </w:p>
        </w:tc>
        <w:tc>
          <w:tcPr>
            <w:tcW w:w="680" w:type="dxa"/>
          </w:tcPr>
          <w:p>
            <w:pPr>
              <w:pStyle w:val="0"/>
              <w:jc w:val="center"/>
            </w:pPr>
            <w:r>
              <w:rPr>
                <w:sz w:val="20"/>
              </w:rPr>
              <w:t xml:space="preserve">20,3</w:t>
            </w:r>
          </w:p>
        </w:tc>
        <w:tc>
          <w:tcPr>
            <w:tcW w:w="680" w:type="dxa"/>
          </w:tcPr>
          <w:p>
            <w:pPr>
              <w:pStyle w:val="0"/>
              <w:jc w:val="center"/>
            </w:pPr>
            <w:r>
              <w:rPr>
                <w:sz w:val="20"/>
              </w:rPr>
              <w:t xml:space="preserve">18,8</w:t>
            </w:r>
          </w:p>
        </w:tc>
        <w:tc>
          <w:tcPr>
            <w:tcW w:w="680" w:type="dxa"/>
          </w:tcPr>
          <w:p>
            <w:pPr>
              <w:pStyle w:val="0"/>
              <w:jc w:val="center"/>
            </w:pPr>
            <w:r>
              <w:rPr>
                <w:sz w:val="20"/>
              </w:rPr>
              <w:t xml:space="preserve">24,8</w:t>
            </w:r>
          </w:p>
        </w:tc>
        <w:tc>
          <w:tcPr>
            <w:tcW w:w="850" w:type="dxa"/>
          </w:tcPr>
          <w:p>
            <w:pPr>
              <w:pStyle w:val="0"/>
              <w:jc w:val="center"/>
            </w:pPr>
            <w:r>
              <w:rPr>
                <w:sz w:val="20"/>
              </w:rPr>
              <w:t xml:space="preserve">25,9</w:t>
            </w:r>
          </w:p>
        </w:tc>
        <w:tc>
          <w:tcPr>
            <w:tcW w:w="680" w:type="dxa"/>
          </w:tcPr>
          <w:p>
            <w:pPr>
              <w:pStyle w:val="0"/>
              <w:jc w:val="center"/>
            </w:pPr>
            <w:r>
              <w:rPr>
                <w:sz w:val="20"/>
              </w:rPr>
              <w:t xml:space="preserve">26,5</w:t>
            </w:r>
          </w:p>
        </w:tc>
        <w:tc>
          <w:tcPr>
            <w:tcW w:w="680" w:type="dxa"/>
          </w:tcPr>
          <w:p>
            <w:pPr>
              <w:pStyle w:val="0"/>
              <w:jc w:val="center"/>
            </w:pPr>
            <w:r>
              <w:rPr>
                <w:sz w:val="20"/>
              </w:rPr>
              <w:t xml:space="preserve">27,4</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32</w:t>
            </w:r>
          </w:p>
        </w:tc>
        <w:tc>
          <w:tcPr>
            <w:vMerge w:val="continue"/>
          </w:tcPr>
          <w:p/>
        </w:tc>
        <w:tc>
          <w:tcPr>
            <w:tcW w:w="2494" w:type="dxa"/>
          </w:tcPr>
          <w:p>
            <w:pPr>
              <w:pStyle w:val="0"/>
            </w:pPr>
            <w:r>
              <w:rPr>
                <w:sz w:val="20"/>
              </w:rPr>
              <w:t xml:space="preserve">доля занятых инвалидов молодого возраста, нашедших работу в течение 3 месяцев после получения среднего профессионального образования</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50,9</w:t>
            </w:r>
          </w:p>
        </w:tc>
        <w:tc>
          <w:tcPr>
            <w:tcW w:w="680" w:type="dxa"/>
          </w:tcPr>
          <w:p>
            <w:pPr>
              <w:pStyle w:val="0"/>
              <w:jc w:val="center"/>
            </w:pPr>
            <w:r>
              <w:rPr>
                <w:sz w:val="20"/>
              </w:rPr>
              <w:t xml:space="preserve">43,2</w:t>
            </w:r>
          </w:p>
        </w:tc>
        <w:tc>
          <w:tcPr>
            <w:tcW w:w="680" w:type="dxa"/>
          </w:tcPr>
          <w:p>
            <w:pPr>
              <w:pStyle w:val="0"/>
              <w:jc w:val="center"/>
            </w:pPr>
            <w:r>
              <w:rPr>
                <w:sz w:val="20"/>
              </w:rPr>
              <w:t xml:space="preserve">25</w:t>
            </w:r>
          </w:p>
        </w:tc>
        <w:tc>
          <w:tcPr>
            <w:tcW w:w="680" w:type="dxa"/>
          </w:tcPr>
          <w:p>
            <w:pPr>
              <w:pStyle w:val="0"/>
              <w:jc w:val="center"/>
            </w:pPr>
            <w:r>
              <w:rPr>
                <w:sz w:val="20"/>
              </w:rPr>
              <w:t xml:space="preserve">43,6</w:t>
            </w:r>
          </w:p>
        </w:tc>
        <w:tc>
          <w:tcPr>
            <w:tcW w:w="850" w:type="dxa"/>
          </w:tcPr>
          <w:p>
            <w:pPr>
              <w:pStyle w:val="0"/>
              <w:jc w:val="center"/>
            </w:pPr>
            <w:r>
              <w:rPr>
                <w:sz w:val="20"/>
              </w:rPr>
              <w:t xml:space="preserve">43,8</w:t>
            </w:r>
          </w:p>
        </w:tc>
        <w:tc>
          <w:tcPr>
            <w:tcW w:w="680" w:type="dxa"/>
          </w:tcPr>
          <w:p>
            <w:pPr>
              <w:pStyle w:val="0"/>
              <w:jc w:val="center"/>
            </w:pPr>
            <w:r>
              <w:rPr>
                <w:sz w:val="20"/>
              </w:rPr>
              <w:t xml:space="preserve">44</w:t>
            </w:r>
          </w:p>
        </w:tc>
        <w:tc>
          <w:tcPr>
            <w:tcW w:w="680" w:type="dxa"/>
          </w:tcPr>
          <w:p>
            <w:pPr>
              <w:pStyle w:val="0"/>
              <w:jc w:val="center"/>
            </w:pPr>
            <w:r>
              <w:rPr>
                <w:sz w:val="20"/>
              </w:rPr>
              <w:t xml:space="preserve">44,2</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33</w:t>
            </w:r>
          </w:p>
        </w:tc>
        <w:tc>
          <w:tcPr>
            <w:vMerge w:val="continue"/>
          </w:tcPr>
          <w:p/>
        </w:tc>
        <w:tc>
          <w:tcPr>
            <w:tcW w:w="2494" w:type="dxa"/>
          </w:tcPr>
          <w:p>
            <w:pPr>
              <w:pStyle w:val="0"/>
            </w:pPr>
            <w:r>
              <w:rPr>
                <w:sz w:val="20"/>
              </w:rPr>
              <w:t xml:space="preserve">доля занятых инвалидов молодого возраста, нашедших работу в течение 6 месяцев после получения высшего образования</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42,9</w:t>
            </w:r>
          </w:p>
        </w:tc>
        <w:tc>
          <w:tcPr>
            <w:tcW w:w="680" w:type="dxa"/>
          </w:tcPr>
          <w:p>
            <w:pPr>
              <w:pStyle w:val="0"/>
              <w:jc w:val="center"/>
            </w:pPr>
            <w:r>
              <w:rPr>
                <w:sz w:val="20"/>
              </w:rPr>
              <w:t xml:space="preserve">20,6</w:t>
            </w:r>
          </w:p>
        </w:tc>
        <w:tc>
          <w:tcPr>
            <w:tcW w:w="680" w:type="dxa"/>
          </w:tcPr>
          <w:p>
            <w:pPr>
              <w:pStyle w:val="0"/>
              <w:jc w:val="center"/>
            </w:pPr>
            <w:r>
              <w:rPr>
                <w:sz w:val="20"/>
              </w:rPr>
              <w:t xml:space="preserve">18,8</w:t>
            </w:r>
          </w:p>
        </w:tc>
        <w:tc>
          <w:tcPr>
            <w:tcW w:w="680" w:type="dxa"/>
          </w:tcPr>
          <w:p>
            <w:pPr>
              <w:pStyle w:val="0"/>
              <w:jc w:val="center"/>
            </w:pPr>
            <w:r>
              <w:rPr>
                <w:sz w:val="20"/>
              </w:rPr>
              <w:t xml:space="preserve">25,9</w:t>
            </w:r>
          </w:p>
        </w:tc>
        <w:tc>
          <w:tcPr>
            <w:tcW w:w="850" w:type="dxa"/>
          </w:tcPr>
          <w:p>
            <w:pPr>
              <w:pStyle w:val="0"/>
              <w:jc w:val="center"/>
            </w:pPr>
            <w:r>
              <w:rPr>
                <w:sz w:val="20"/>
              </w:rPr>
              <w:t xml:space="preserve">26,5</w:t>
            </w:r>
          </w:p>
        </w:tc>
        <w:tc>
          <w:tcPr>
            <w:tcW w:w="680" w:type="dxa"/>
          </w:tcPr>
          <w:p>
            <w:pPr>
              <w:pStyle w:val="0"/>
              <w:jc w:val="center"/>
            </w:pPr>
            <w:r>
              <w:rPr>
                <w:sz w:val="20"/>
              </w:rPr>
              <w:t xml:space="preserve">27,9</w:t>
            </w:r>
          </w:p>
        </w:tc>
        <w:tc>
          <w:tcPr>
            <w:tcW w:w="680" w:type="dxa"/>
          </w:tcPr>
          <w:p>
            <w:pPr>
              <w:pStyle w:val="0"/>
              <w:jc w:val="center"/>
            </w:pPr>
            <w:r>
              <w:rPr>
                <w:sz w:val="20"/>
              </w:rPr>
              <w:t xml:space="preserve">29,4</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34</w:t>
            </w:r>
          </w:p>
        </w:tc>
        <w:tc>
          <w:tcPr>
            <w:vMerge w:val="continue"/>
          </w:tcPr>
          <w:p/>
        </w:tc>
        <w:tc>
          <w:tcPr>
            <w:tcW w:w="2494" w:type="dxa"/>
          </w:tcPr>
          <w:p>
            <w:pPr>
              <w:pStyle w:val="0"/>
            </w:pPr>
            <w:r>
              <w:rPr>
                <w:sz w:val="20"/>
              </w:rPr>
              <w:t xml:space="preserve">доля занятых инвалидов молодого возраста, нашедших работу в течение 6 месяцев после получения среднего профессионального образования</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61,8</w:t>
            </w:r>
          </w:p>
        </w:tc>
        <w:tc>
          <w:tcPr>
            <w:tcW w:w="680" w:type="dxa"/>
          </w:tcPr>
          <w:p>
            <w:pPr>
              <w:pStyle w:val="0"/>
              <w:jc w:val="center"/>
            </w:pPr>
            <w:r>
              <w:rPr>
                <w:sz w:val="20"/>
              </w:rPr>
              <w:t xml:space="preserve">45,1</w:t>
            </w:r>
          </w:p>
        </w:tc>
        <w:tc>
          <w:tcPr>
            <w:tcW w:w="680" w:type="dxa"/>
          </w:tcPr>
          <w:p>
            <w:pPr>
              <w:pStyle w:val="0"/>
              <w:jc w:val="center"/>
            </w:pPr>
            <w:r>
              <w:rPr>
                <w:sz w:val="20"/>
              </w:rPr>
              <w:t xml:space="preserve">39</w:t>
            </w:r>
          </w:p>
        </w:tc>
        <w:tc>
          <w:tcPr>
            <w:tcW w:w="680" w:type="dxa"/>
          </w:tcPr>
          <w:p>
            <w:pPr>
              <w:pStyle w:val="0"/>
              <w:jc w:val="center"/>
            </w:pPr>
            <w:r>
              <w:rPr>
                <w:sz w:val="20"/>
              </w:rPr>
              <w:t xml:space="preserve">45,3</w:t>
            </w:r>
          </w:p>
        </w:tc>
        <w:tc>
          <w:tcPr>
            <w:tcW w:w="850" w:type="dxa"/>
          </w:tcPr>
          <w:p>
            <w:pPr>
              <w:pStyle w:val="0"/>
              <w:jc w:val="center"/>
            </w:pPr>
            <w:r>
              <w:rPr>
                <w:sz w:val="20"/>
              </w:rPr>
              <w:t xml:space="preserve">45,4</w:t>
            </w:r>
          </w:p>
        </w:tc>
        <w:tc>
          <w:tcPr>
            <w:tcW w:w="680" w:type="dxa"/>
          </w:tcPr>
          <w:p>
            <w:pPr>
              <w:pStyle w:val="0"/>
              <w:jc w:val="center"/>
            </w:pPr>
            <w:r>
              <w:rPr>
                <w:sz w:val="20"/>
              </w:rPr>
              <w:t xml:space="preserve">45,5</w:t>
            </w:r>
          </w:p>
        </w:tc>
        <w:tc>
          <w:tcPr>
            <w:tcW w:w="680" w:type="dxa"/>
          </w:tcPr>
          <w:p>
            <w:pPr>
              <w:pStyle w:val="0"/>
              <w:jc w:val="center"/>
            </w:pPr>
            <w:r>
              <w:rPr>
                <w:sz w:val="20"/>
              </w:rPr>
              <w:t xml:space="preserve">45,6</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35</w:t>
            </w:r>
          </w:p>
        </w:tc>
        <w:tc>
          <w:tcPr>
            <w:vMerge w:val="continue"/>
          </w:tcPr>
          <w:p/>
        </w:tc>
        <w:tc>
          <w:tcPr>
            <w:tcW w:w="2494"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высшего образования</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65,7</w:t>
            </w:r>
          </w:p>
        </w:tc>
        <w:tc>
          <w:tcPr>
            <w:tcW w:w="680" w:type="dxa"/>
          </w:tcPr>
          <w:p>
            <w:pPr>
              <w:pStyle w:val="0"/>
              <w:jc w:val="center"/>
            </w:pPr>
            <w:r>
              <w:rPr>
                <w:sz w:val="20"/>
              </w:rPr>
              <w:t xml:space="preserve">23,1</w:t>
            </w:r>
          </w:p>
        </w:tc>
        <w:tc>
          <w:tcPr>
            <w:tcW w:w="680" w:type="dxa"/>
          </w:tcPr>
          <w:p>
            <w:pPr>
              <w:pStyle w:val="0"/>
              <w:jc w:val="center"/>
            </w:pPr>
            <w:r>
              <w:rPr>
                <w:sz w:val="20"/>
              </w:rPr>
              <w:t xml:space="preserve">18,8</w:t>
            </w:r>
          </w:p>
        </w:tc>
        <w:tc>
          <w:tcPr>
            <w:tcW w:w="680" w:type="dxa"/>
          </w:tcPr>
          <w:p>
            <w:pPr>
              <w:pStyle w:val="0"/>
              <w:jc w:val="center"/>
            </w:pPr>
            <w:r>
              <w:rPr>
                <w:sz w:val="20"/>
              </w:rPr>
              <w:t xml:space="preserve">26,7</w:t>
            </w:r>
          </w:p>
        </w:tc>
        <w:tc>
          <w:tcPr>
            <w:tcW w:w="850" w:type="dxa"/>
          </w:tcPr>
          <w:p>
            <w:pPr>
              <w:pStyle w:val="0"/>
              <w:jc w:val="center"/>
            </w:pPr>
            <w:r>
              <w:rPr>
                <w:sz w:val="20"/>
              </w:rPr>
              <w:t xml:space="preserve">28,1</w:t>
            </w:r>
          </w:p>
        </w:tc>
        <w:tc>
          <w:tcPr>
            <w:tcW w:w="680" w:type="dxa"/>
          </w:tcPr>
          <w:p>
            <w:pPr>
              <w:pStyle w:val="0"/>
              <w:jc w:val="center"/>
            </w:pPr>
            <w:r>
              <w:rPr>
                <w:sz w:val="20"/>
              </w:rPr>
              <w:t xml:space="preserve">29,5</w:t>
            </w:r>
          </w:p>
        </w:tc>
        <w:tc>
          <w:tcPr>
            <w:tcW w:w="680" w:type="dxa"/>
          </w:tcPr>
          <w:p>
            <w:pPr>
              <w:pStyle w:val="0"/>
              <w:jc w:val="center"/>
            </w:pPr>
            <w:r>
              <w:rPr>
                <w:sz w:val="20"/>
              </w:rPr>
              <w:t xml:space="preserve">31,2</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36</w:t>
            </w:r>
          </w:p>
        </w:tc>
        <w:tc>
          <w:tcPr>
            <w:vMerge w:val="continue"/>
          </w:tcPr>
          <w:p/>
        </w:tc>
        <w:tc>
          <w:tcPr>
            <w:tcW w:w="2494"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среднего профессионального образования</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61,8</w:t>
            </w:r>
          </w:p>
        </w:tc>
        <w:tc>
          <w:tcPr>
            <w:tcW w:w="680" w:type="dxa"/>
          </w:tcPr>
          <w:p>
            <w:pPr>
              <w:pStyle w:val="0"/>
              <w:jc w:val="center"/>
            </w:pPr>
            <w:r>
              <w:rPr>
                <w:sz w:val="20"/>
              </w:rPr>
              <w:t xml:space="preserve">47,1</w:t>
            </w:r>
          </w:p>
        </w:tc>
        <w:tc>
          <w:tcPr>
            <w:tcW w:w="680" w:type="dxa"/>
          </w:tcPr>
          <w:p>
            <w:pPr>
              <w:pStyle w:val="0"/>
              <w:jc w:val="center"/>
            </w:pPr>
            <w:r>
              <w:rPr>
                <w:sz w:val="20"/>
              </w:rPr>
              <w:t xml:space="preserve">43,8</w:t>
            </w:r>
          </w:p>
        </w:tc>
        <w:tc>
          <w:tcPr>
            <w:tcW w:w="680" w:type="dxa"/>
          </w:tcPr>
          <w:p>
            <w:pPr>
              <w:pStyle w:val="0"/>
              <w:jc w:val="center"/>
            </w:pPr>
            <w:r>
              <w:rPr>
                <w:sz w:val="20"/>
              </w:rPr>
              <w:t xml:space="preserve">47,3</w:t>
            </w:r>
          </w:p>
        </w:tc>
        <w:tc>
          <w:tcPr>
            <w:tcW w:w="850" w:type="dxa"/>
          </w:tcPr>
          <w:p>
            <w:pPr>
              <w:pStyle w:val="0"/>
              <w:jc w:val="center"/>
            </w:pPr>
            <w:r>
              <w:rPr>
                <w:sz w:val="20"/>
              </w:rPr>
              <w:t xml:space="preserve">47,4</w:t>
            </w:r>
          </w:p>
        </w:tc>
        <w:tc>
          <w:tcPr>
            <w:tcW w:w="680" w:type="dxa"/>
          </w:tcPr>
          <w:p>
            <w:pPr>
              <w:pStyle w:val="0"/>
              <w:jc w:val="center"/>
            </w:pPr>
            <w:r>
              <w:rPr>
                <w:sz w:val="20"/>
              </w:rPr>
              <w:t xml:space="preserve">47,5</w:t>
            </w:r>
          </w:p>
        </w:tc>
        <w:tc>
          <w:tcPr>
            <w:tcW w:w="680" w:type="dxa"/>
          </w:tcPr>
          <w:p>
            <w:pPr>
              <w:pStyle w:val="0"/>
              <w:jc w:val="center"/>
            </w:pPr>
            <w:r>
              <w:rPr>
                <w:sz w:val="20"/>
              </w:rPr>
              <w:t xml:space="preserve">47,6</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37</w:t>
            </w:r>
          </w:p>
        </w:tc>
        <w:tc>
          <w:tcPr>
            <w:vMerge w:val="continue"/>
          </w:tcPr>
          <w:p/>
        </w:tc>
        <w:tc>
          <w:tcPr>
            <w:tcW w:w="2494"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8,6</w:t>
            </w:r>
          </w:p>
        </w:tc>
        <w:tc>
          <w:tcPr>
            <w:tcW w:w="680" w:type="dxa"/>
          </w:tcPr>
          <w:p>
            <w:pPr>
              <w:pStyle w:val="0"/>
              <w:jc w:val="center"/>
            </w:pPr>
            <w:r>
              <w:rPr>
                <w:sz w:val="20"/>
              </w:rPr>
              <w:t xml:space="preserve">10</w:t>
            </w:r>
          </w:p>
        </w:tc>
        <w:tc>
          <w:tcPr>
            <w:tcW w:w="680" w:type="dxa"/>
          </w:tcPr>
          <w:p>
            <w:pPr>
              <w:pStyle w:val="0"/>
              <w:jc w:val="center"/>
            </w:pPr>
            <w:r>
              <w:rPr>
                <w:sz w:val="20"/>
              </w:rPr>
              <w:t xml:space="preserve">0</w:t>
            </w:r>
          </w:p>
        </w:tc>
        <w:tc>
          <w:tcPr>
            <w:tcW w:w="680" w:type="dxa"/>
          </w:tcPr>
          <w:p>
            <w:pPr>
              <w:pStyle w:val="0"/>
              <w:jc w:val="center"/>
            </w:pPr>
            <w:r>
              <w:rPr>
                <w:sz w:val="20"/>
              </w:rPr>
              <w:t xml:space="preserve">11,6</w:t>
            </w:r>
          </w:p>
        </w:tc>
        <w:tc>
          <w:tcPr>
            <w:tcW w:w="850" w:type="dxa"/>
          </w:tcPr>
          <w:p>
            <w:pPr>
              <w:pStyle w:val="0"/>
              <w:jc w:val="center"/>
            </w:pPr>
            <w:r>
              <w:rPr>
                <w:sz w:val="20"/>
              </w:rPr>
              <w:t xml:space="preserve">17,3</w:t>
            </w:r>
          </w:p>
        </w:tc>
        <w:tc>
          <w:tcPr>
            <w:tcW w:w="680" w:type="dxa"/>
          </w:tcPr>
          <w:p>
            <w:pPr>
              <w:pStyle w:val="0"/>
              <w:jc w:val="center"/>
            </w:pPr>
            <w:r>
              <w:rPr>
                <w:sz w:val="20"/>
              </w:rPr>
              <w:t xml:space="preserve">13</w:t>
            </w:r>
          </w:p>
        </w:tc>
        <w:tc>
          <w:tcPr>
            <w:tcW w:w="680" w:type="dxa"/>
          </w:tcPr>
          <w:p>
            <w:pPr>
              <w:pStyle w:val="0"/>
              <w:jc w:val="center"/>
            </w:pPr>
            <w:r>
              <w:rPr>
                <w:sz w:val="20"/>
              </w:rPr>
              <w:t xml:space="preserve">16,3</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38</w:t>
            </w:r>
          </w:p>
        </w:tc>
        <w:tc>
          <w:tcPr>
            <w:vMerge w:val="continue"/>
          </w:tcPr>
          <w:p/>
        </w:tc>
        <w:tc>
          <w:tcPr>
            <w:tcW w:w="2494"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124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32,7</w:t>
            </w:r>
          </w:p>
        </w:tc>
        <w:tc>
          <w:tcPr>
            <w:tcW w:w="680" w:type="dxa"/>
          </w:tcPr>
          <w:p>
            <w:pPr>
              <w:pStyle w:val="0"/>
              <w:jc w:val="center"/>
            </w:pPr>
            <w:r>
              <w:rPr>
                <w:sz w:val="20"/>
              </w:rPr>
              <w:t xml:space="preserve">23</w:t>
            </w:r>
          </w:p>
        </w:tc>
        <w:tc>
          <w:tcPr>
            <w:tcW w:w="680" w:type="dxa"/>
          </w:tcPr>
          <w:p>
            <w:pPr>
              <w:pStyle w:val="0"/>
              <w:jc w:val="center"/>
            </w:pPr>
            <w:r>
              <w:rPr>
                <w:sz w:val="20"/>
              </w:rPr>
              <w:t xml:space="preserve">21,9</w:t>
            </w:r>
          </w:p>
        </w:tc>
        <w:tc>
          <w:tcPr>
            <w:tcW w:w="680" w:type="dxa"/>
          </w:tcPr>
          <w:p>
            <w:pPr>
              <w:pStyle w:val="0"/>
              <w:jc w:val="center"/>
            </w:pPr>
            <w:r>
              <w:rPr>
                <w:sz w:val="20"/>
              </w:rPr>
              <w:t xml:space="preserve">23,5</w:t>
            </w:r>
          </w:p>
        </w:tc>
        <w:tc>
          <w:tcPr>
            <w:tcW w:w="850" w:type="dxa"/>
          </w:tcPr>
          <w:p>
            <w:pPr>
              <w:pStyle w:val="0"/>
              <w:jc w:val="center"/>
            </w:pPr>
            <w:r>
              <w:rPr>
                <w:sz w:val="20"/>
              </w:rPr>
              <w:t xml:space="preserve">24</w:t>
            </w:r>
          </w:p>
        </w:tc>
        <w:tc>
          <w:tcPr>
            <w:tcW w:w="680" w:type="dxa"/>
          </w:tcPr>
          <w:p>
            <w:pPr>
              <w:pStyle w:val="0"/>
              <w:jc w:val="center"/>
            </w:pPr>
            <w:r>
              <w:rPr>
                <w:sz w:val="20"/>
              </w:rPr>
              <w:t xml:space="preserve">24</w:t>
            </w:r>
          </w:p>
        </w:tc>
        <w:tc>
          <w:tcPr>
            <w:tcW w:w="680" w:type="dxa"/>
          </w:tcPr>
          <w:p>
            <w:pPr>
              <w:pStyle w:val="0"/>
              <w:jc w:val="center"/>
            </w:pPr>
            <w:r>
              <w:rPr>
                <w:sz w:val="20"/>
              </w:rPr>
              <w:t xml:space="preserve">24,5</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39</w:t>
            </w:r>
          </w:p>
        </w:tc>
        <w:tc>
          <w:tcPr>
            <w:vMerge w:val="continue"/>
          </w:tcPr>
          <w:p/>
        </w:tc>
        <w:tc>
          <w:tcPr>
            <w:tcW w:w="2494" w:type="dxa"/>
          </w:tcPr>
          <w:p>
            <w:pPr>
              <w:pStyle w:val="0"/>
            </w:pPr>
            <w:r>
              <w:rPr>
                <w:sz w:val="20"/>
              </w:rPr>
              <w:t xml:space="preserve">количество выпускников, прошедших обучение по образовательным программам высшего образования</w:t>
            </w:r>
          </w:p>
        </w:tc>
        <w:tc>
          <w:tcPr>
            <w:tcW w:w="1247" w:type="dxa"/>
          </w:tcPr>
          <w:p>
            <w:pPr>
              <w:pStyle w:val="0"/>
              <w:jc w:val="center"/>
            </w:pPr>
            <w:r>
              <w:rPr>
                <w:sz w:val="20"/>
              </w:rPr>
              <w:t xml:space="preserve">чел.</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35</w:t>
            </w:r>
          </w:p>
        </w:tc>
        <w:tc>
          <w:tcPr>
            <w:tcW w:w="680" w:type="dxa"/>
          </w:tcPr>
          <w:p>
            <w:pPr>
              <w:pStyle w:val="0"/>
              <w:jc w:val="center"/>
            </w:pPr>
            <w:r>
              <w:rPr>
                <w:sz w:val="20"/>
              </w:rPr>
              <w:t xml:space="preserve">30</w:t>
            </w:r>
          </w:p>
        </w:tc>
        <w:tc>
          <w:tcPr>
            <w:tcW w:w="680" w:type="dxa"/>
          </w:tcPr>
          <w:p>
            <w:pPr>
              <w:pStyle w:val="0"/>
              <w:jc w:val="center"/>
            </w:pPr>
            <w:r>
              <w:rPr>
                <w:sz w:val="20"/>
              </w:rPr>
              <w:t xml:space="preserve">32</w:t>
            </w:r>
          </w:p>
        </w:tc>
        <w:tc>
          <w:tcPr>
            <w:tcW w:w="680" w:type="dxa"/>
          </w:tcPr>
          <w:p>
            <w:pPr>
              <w:pStyle w:val="0"/>
              <w:jc w:val="center"/>
            </w:pPr>
            <w:r>
              <w:rPr>
                <w:sz w:val="20"/>
              </w:rPr>
              <w:t xml:space="preserve">43</w:t>
            </w:r>
          </w:p>
        </w:tc>
        <w:tc>
          <w:tcPr>
            <w:tcW w:w="850" w:type="dxa"/>
          </w:tcPr>
          <w:p>
            <w:pPr>
              <w:pStyle w:val="0"/>
              <w:jc w:val="center"/>
            </w:pPr>
            <w:r>
              <w:rPr>
                <w:sz w:val="20"/>
              </w:rPr>
              <w:t xml:space="preserve">46</w:t>
            </w:r>
          </w:p>
        </w:tc>
        <w:tc>
          <w:tcPr>
            <w:tcW w:w="680" w:type="dxa"/>
          </w:tcPr>
          <w:p>
            <w:pPr>
              <w:pStyle w:val="0"/>
              <w:jc w:val="center"/>
            </w:pPr>
            <w:r>
              <w:rPr>
                <w:sz w:val="20"/>
              </w:rPr>
              <w:t xml:space="preserve">46</w:t>
            </w:r>
          </w:p>
        </w:tc>
        <w:tc>
          <w:tcPr>
            <w:tcW w:w="680" w:type="dxa"/>
          </w:tcPr>
          <w:p>
            <w:pPr>
              <w:pStyle w:val="0"/>
              <w:jc w:val="center"/>
            </w:pPr>
            <w:r>
              <w:rPr>
                <w:sz w:val="20"/>
              </w:rPr>
              <w:t xml:space="preserve">49</w:t>
            </w:r>
          </w:p>
        </w:tc>
      </w:tr>
      <w:tr>
        <w:tc>
          <w:tcPr>
            <w:tcW w:w="850" w:type="dxa"/>
          </w:tcPr>
          <w:p>
            <w:pPr>
              <w:pStyle w:val="0"/>
              <w:jc w:val="center"/>
            </w:pPr>
            <w:r>
              <w:rPr>
                <w:sz w:val="20"/>
              </w:rPr>
              <w:t xml:space="preserve">39</w:t>
            </w:r>
          </w:p>
        </w:tc>
        <w:tc>
          <w:tcPr>
            <w:tcW w:w="850" w:type="dxa"/>
          </w:tcPr>
          <w:p>
            <w:pPr>
              <w:pStyle w:val="0"/>
              <w:jc w:val="center"/>
            </w:pPr>
            <w:r>
              <w:rPr>
                <w:sz w:val="20"/>
              </w:rPr>
              <w:t xml:space="preserve">3</w:t>
            </w:r>
          </w:p>
        </w:tc>
        <w:tc>
          <w:tcPr>
            <w:tcW w:w="510" w:type="dxa"/>
          </w:tcPr>
          <w:p>
            <w:pPr>
              <w:pStyle w:val="0"/>
              <w:jc w:val="center"/>
            </w:pPr>
            <w:r>
              <w:rPr>
                <w:sz w:val="20"/>
              </w:rPr>
              <w:t xml:space="preserve">40</w:t>
            </w:r>
          </w:p>
        </w:tc>
        <w:tc>
          <w:tcPr>
            <w:tcW w:w="2835" w:type="dxa"/>
          </w:tcPr>
          <w:p>
            <w:pPr>
              <w:pStyle w:val="0"/>
            </w:pPr>
            <w:r>
              <w:rPr>
                <w:sz w:val="20"/>
              </w:rPr>
            </w:r>
          </w:p>
        </w:tc>
        <w:tc>
          <w:tcPr>
            <w:tcW w:w="2494" w:type="dxa"/>
          </w:tcPr>
          <w:p>
            <w:pPr>
              <w:pStyle w:val="0"/>
            </w:pPr>
            <w:r>
              <w:rPr>
                <w:sz w:val="20"/>
              </w:rPr>
              <w:t xml:space="preserve">количество выпускников, прошедших обучение по образовательным программам среднего профессионального образования</w:t>
            </w:r>
          </w:p>
        </w:tc>
        <w:tc>
          <w:tcPr>
            <w:tcW w:w="1247" w:type="dxa"/>
          </w:tcPr>
          <w:p>
            <w:pPr>
              <w:pStyle w:val="0"/>
              <w:jc w:val="center"/>
            </w:pPr>
            <w:r>
              <w:rPr>
                <w:sz w:val="20"/>
              </w:rPr>
              <w:t xml:space="preserve">чел.</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55</w:t>
            </w:r>
          </w:p>
        </w:tc>
        <w:tc>
          <w:tcPr>
            <w:tcW w:w="680" w:type="dxa"/>
          </w:tcPr>
          <w:p>
            <w:pPr>
              <w:pStyle w:val="0"/>
              <w:jc w:val="center"/>
            </w:pPr>
            <w:r>
              <w:rPr>
                <w:sz w:val="20"/>
              </w:rPr>
              <w:t xml:space="preserve">77</w:t>
            </w:r>
          </w:p>
        </w:tc>
        <w:tc>
          <w:tcPr>
            <w:tcW w:w="680" w:type="dxa"/>
          </w:tcPr>
          <w:p>
            <w:pPr>
              <w:pStyle w:val="0"/>
              <w:jc w:val="center"/>
            </w:pPr>
            <w:r>
              <w:rPr>
                <w:sz w:val="20"/>
              </w:rPr>
              <w:t xml:space="preserve">64</w:t>
            </w:r>
          </w:p>
        </w:tc>
        <w:tc>
          <w:tcPr>
            <w:tcW w:w="680" w:type="dxa"/>
          </w:tcPr>
          <w:p>
            <w:pPr>
              <w:pStyle w:val="0"/>
              <w:jc w:val="center"/>
            </w:pPr>
            <w:r>
              <w:rPr>
                <w:sz w:val="20"/>
              </w:rPr>
              <w:t xml:space="preserve">60</w:t>
            </w:r>
          </w:p>
        </w:tc>
        <w:tc>
          <w:tcPr>
            <w:tcW w:w="850" w:type="dxa"/>
          </w:tcPr>
          <w:p>
            <w:pPr>
              <w:pStyle w:val="0"/>
              <w:jc w:val="center"/>
            </w:pPr>
            <w:r>
              <w:rPr>
                <w:sz w:val="20"/>
              </w:rPr>
              <w:t xml:space="preserve">65</w:t>
            </w:r>
          </w:p>
        </w:tc>
        <w:tc>
          <w:tcPr>
            <w:tcW w:w="680" w:type="dxa"/>
          </w:tcPr>
          <w:p>
            <w:pPr>
              <w:pStyle w:val="0"/>
              <w:jc w:val="center"/>
            </w:pPr>
            <w:r>
              <w:rPr>
                <w:sz w:val="20"/>
              </w:rPr>
              <w:t xml:space="preserve">70</w:t>
            </w:r>
          </w:p>
        </w:tc>
        <w:tc>
          <w:tcPr>
            <w:tcW w:w="680" w:type="dxa"/>
          </w:tcPr>
          <w:p>
            <w:pPr>
              <w:pStyle w:val="0"/>
              <w:jc w:val="center"/>
            </w:pPr>
            <w:r>
              <w:rPr>
                <w:sz w:val="20"/>
              </w:rPr>
              <w:t xml:space="preserve">70</w:t>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1982" w:name="P1982"/>
    <w:bookmarkEnd w:id="1982"/>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28.12.2022 </w:t>
            </w:r>
            <w:hyperlink w:history="0" r:id="rId128" w:tooltip="Постановление Правительства УР от 28.12.2022 N 80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01.2023 N RU18000202201940) {КонсультантПлюс}">
              <w:r>
                <w:rPr>
                  <w:sz w:val="20"/>
                  <w:color w:val="0000ff"/>
                </w:rPr>
                <w:t xml:space="preserve">N 802</w:t>
              </w:r>
            </w:hyperlink>
            <w:r>
              <w:rPr>
                <w:sz w:val="20"/>
                <w:color w:val="392c69"/>
              </w:rPr>
              <w:t xml:space="preserve">,</w:t>
            </w:r>
          </w:p>
          <w:p>
            <w:pPr>
              <w:pStyle w:val="0"/>
              <w:jc w:val="center"/>
            </w:pPr>
            <w:r>
              <w:rPr>
                <w:sz w:val="20"/>
                <w:color w:val="392c69"/>
              </w:rPr>
              <w:t xml:space="preserve">от 21.04.2023 </w:t>
            </w:r>
            <w:hyperlink w:history="0" r:id="rId129"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N 248</w:t>
              </w:r>
            </w:hyperlink>
            <w:r>
              <w:rPr>
                <w:sz w:val="20"/>
                <w:color w:val="392c69"/>
              </w:rPr>
              <w:t xml:space="preserve">, от 27.07.2023 </w:t>
            </w:r>
            <w:hyperlink w:history="0" r:id="rId130"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N 487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pPr>
            <w:r>
              <w:rPr>
                <w:sz w:val="20"/>
              </w:rPr>
              <w:t xml:space="preserve">Наименование государственной программы</w:t>
            </w:r>
          </w:p>
        </w:tc>
        <w:tc>
          <w:tcPr>
            <w:tcW w:w="6009" w:type="dxa"/>
            <w:tcBorders>
              <w:top w:val="nil"/>
              <w:left w:val="nil"/>
              <w:bottom w:val="single" w:sz="4"/>
              <w:right w:val="nil"/>
            </w:tcBorders>
          </w:tcPr>
          <w:p>
            <w:pPr>
              <w:pStyle w:val="0"/>
              <w:jc w:val="center"/>
            </w:pPr>
            <w:r>
              <w:rPr>
                <w:sz w:val="20"/>
              </w:rPr>
              <w:t xml:space="preserve">"Доступная среда"</w:t>
            </w:r>
          </w:p>
        </w:tc>
      </w:tr>
      <w:tr>
        <w:tc>
          <w:tcPr>
            <w:tcW w:w="3061" w:type="dxa"/>
            <w:tcBorders>
              <w:top w:val="nil"/>
              <w:left w:val="nil"/>
              <w:bottom w:val="nil"/>
              <w:right w:val="nil"/>
            </w:tcBorders>
          </w:tcPr>
          <w:p>
            <w:pPr>
              <w:pStyle w:val="0"/>
            </w:pPr>
            <w:r>
              <w:rPr>
                <w:sz w:val="20"/>
              </w:rPr>
            </w:r>
          </w:p>
        </w:tc>
        <w:tc>
          <w:tcPr>
            <w:tcW w:w="6009" w:type="dxa"/>
            <w:tcBorders>
              <w:top w:val="single" w:sz="4"/>
              <w:left w:val="nil"/>
              <w:bottom w:val="nil"/>
              <w:right w:val="nil"/>
            </w:tcBorders>
          </w:tcPr>
          <w:p>
            <w:pPr>
              <w:pStyle w:val="0"/>
              <w:jc w:val="center"/>
            </w:pPr>
            <w:r>
              <w:rPr>
                <w:sz w:val="20"/>
              </w:rPr>
              <w:t xml:space="preserve">(указать наименование государственной программы)</w:t>
            </w:r>
          </w:p>
        </w:tc>
      </w:tr>
      <w:tr>
        <w:tc>
          <w:tcPr>
            <w:tcW w:w="3061" w:type="dxa"/>
            <w:tcBorders>
              <w:top w:val="nil"/>
              <w:left w:val="nil"/>
              <w:bottom w:val="nil"/>
              <w:right w:val="nil"/>
            </w:tcBorders>
          </w:tcPr>
          <w:p>
            <w:pPr>
              <w:pStyle w:val="0"/>
            </w:pPr>
            <w:r>
              <w:rPr>
                <w:sz w:val="20"/>
              </w:rPr>
              <w:t xml:space="preserve">Ответственный исполнитель</w:t>
            </w:r>
          </w:p>
        </w:tc>
        <w:tc>
          <w:tcPr>
            <w:tcW w:w="6009" w:type="dxa"/>
            <w:tcBorders>
              <w:top w:val="nil"/>
              <w:left w:val="nil"/>
              <w:bottom w:val="single" w:sz="4"/>
              <w:right w:val="nil"/>
            </w:tcBorders>
          </w:tcPr>
          <w:p>
            <w:pPr>
              <w:pStyle w:val="0"/>
              <w:jc w:val="center"/>
            </w:pPr>
            <w:r>
              <w:rPr>
                <w:sz w:val="20"/>
              </w:rPr>
              <w:t xml:space="preserve">Министерство социальной политики и труда Удмуртской Республики</w:t>
            </w:r>
          </w:p>
        </w:tc>
      </w:tr>
      <w:tr>
        <w:tc>
          <w:tcPr>
            <w:tcW w:w="3061" w:type="dxa"/>
            <w:tcBorders>
              <w:top w:val="nil"/>
              <w:left w:val="nil"/>
              <w:bottom w:val="nil"/>
              <w:right w:val="nil"/>
            </w:tcBorders>
          </w:tcPr>
          <w:p>
            <w:pPr>
              <w:pStyle w:val="0"/>
            </w:pPr>
            <w:r>
              <w:rPr>
                <w:sz w:val="20"/>
              </w:rPr>
            </w:r>
          </w:p>
        </w:tc>
        <w:tc>
          <w:tcPr>
            <w:tcW w:w="6009" w:type="dxa"/>
            <w:tcBorders>
              <w:top w:val="single" w:sz="4"/>
              <w:left w:val="nil"/>
              <w:bottom w:val="nil"/>
              <w:right w:val="nil"/>
            </w:tcBorders>
          </w:tcPr>
          <w:p>
            <w:pPr>
              <w:pStyle w:val="0"/>
              <w:jc w:val="center"/>
            </w:pPr>
            <w:r>
              <w:rPr>
                <w:sz w:val="20"/>
              </w:rPr>
              <w:t xml:space="preserve">(указать наименование исполнительного органа Удмуртской Республики)</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31"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54"/>
        <w:gridCol w:w="567"/>
        <w:gridCol w:w="454"/>
        <w:gridCol w:w="3118"/>
        <w:gridCol w:w="2551"/>
        <w:gridCol w:w="964"/>
        <w:gridCol w:w="3175"/>
        <w:gridCol w:w="1871"/>
      </w:tblGrid>
      <w:tr>
        <w:tc>
          <w:tcPr>
            <w:gridSpan w:val="4"/>
            <w:tcW w:w="1929" w:type="dxa"/>
          </w:tcPr>
          <w:p>
            <w:pPr>
              <w:pStyle w:val="0"/>
              <w:jc w:val="center"/>
            </w:pPr>
            <w:r>
              <w:rPr>
                <w:sz w:val="20"/>
              </w:rPr>
              <w:t xml:space="preserve">Код аналитической программной классификации</w:t>
            </w:r>
          </w:p>
        </w:tc>
        <w:tc>
          <w:tcPr>
            <w:tcW w:w="3118" w:type="dxa"/>
            <w:vMerge w:val="restart"/>
          </w:tcPr>
          <w:p>
            <w:pPr>
              <w:pStyle w:val="0"/>
              <w:jc w:val="center"/>
            </w:pPr>
            <w:r>
              <w:rPr>
                <w:sz w:val="20"/>
              </w:rPr>
              <w:t xml:space="preserve">Наименование подпрограммы, основного мероприятия, мероприятия</w:t>
            </w:r>
          </w:p>
        </w:tc>
        <w:tc>
          <w:tcPr>
            <w:tcW w:w="2551" w:type="dxa"/>
            <w:vMerge w:val="restart"/>
          </w:tcPr>
          <w:p>
            <w:pPr>
              <w:pStyle w:val="0"/>
              <w:jc w:val="center"/>
            </w:pPr>
            <w:r>
              <w:rPr>
                <w:sz w:val="20"/>
              </w:rPr>
              <w:t xml:space="preserve">Ответственный исполнитель, соисполнители подпрограммы, основного мероприятия, мероприятия</w:t>
            </w:r>
          </w:p>
        </w:tc>
        <w:tc>
          <w:tcPr>
            <w:tcW w:w="964" w:type="dxa"/>
            <w:vMerge w:val="restart"/>
          </w:tcPr>
          <w:p>
            <w:pPr>
              <w:pStyle w:val="0"/>
              <w:jc w:val="center"/>
            </w:pPr>
            <w:r>
              <w:rPr>
                <w:sz w:val="20"/>
              </w:rPr>
              <w:t xml:space="preserve">Срок выполнения</w:t>
            </w:r>
          </w:p>
        </w:tc>
        <w:tc>
          <w:tcPr>
            <w:tcW w:w="3175" w:type="dxa"/>
            <w:vMerge w:val="restart"/>
          </w:tcPr>
          <w:p>
            <w:pPr>
              <w:pStyle w:val="0"/>
              <w:jc w:val="center"/>
            </w:pPr>
            <w:r>
              <w:rPr>
                <w:sz w:val="20"/>
              </w:rPr>
              <w:t xml:space="preserve">Ожидаемый непосредственный результат</w:t>
            </w:r>
          </w:p>
        </w:tc>
        <w:tc>
          <w:tcPr>
            <w:tcW w:w="1871" w:type="dxa"/>
            <w:vMerge w:val="restart"/>
          </w:tcPr>
          <w:p>
            <w:pPr>
              <w:pStyle w:val="0"/>
              <w:jc w:val="center"/>
            </w:pPr>
            <w:r>
              <w:rPr>
                <w:sz w:val="20"/>
              </w:rPr>
              <w:t xml:space="preserve">Взаимосвязь с целевыми показателями (индикаторами)</w:t>
            </w:r>
          </w:p>
        </w:tc>
      </w:tr>
      <w:tr>
        <w:tc>
          <w:tcPr>
            <w:tcW w:w="454" w:type="dxa"/>
          </w:tcPr>
          <w:p>
            <w:pPr>
              <w:pStyle w:val="0"/>
              <w:jc w:val="center"/>
            </w:pPr>
            <w:r>
              <w:rPr>
                <w:sz w:val="20"/>
              </w:rPr>
              <w:t xml:space="preserve">ГП</w:t>
            </w:r>
          </w:p>
        </w:tc>
        <w:tc>
          <w:tcPr>
            <w:tcW w:w="454" w:type="dxa"/>
          </w:tcPr>
          <w:p>
            <w:pPr>
              <w:pStyle w:val="0"/>
              <w:jc w:val="center"/>
            </w:pPr>
            <w:r>
              <w:rPr>
                <w:sz w:val="20"/>
              </w:rPr>
              <w:t xml:space="preserve">Пп</w:t>
            </w:r>
          </w:p>
        </w:tc>
        <w:tc>
          <w:tcPr>
            <w:tcW w:w="567" w:type="dxa"/>
          </w:tcPr>
          <w:p>
            <w:pPr>
              <w:pStyle w:val="0"/>
              <w:jc w:val="center"/>
            </w:pPr>
            <w:r>
              <w:rPr>
                <w:sz w:val="20"/>
              </w:rPr>
              <w:t xml:space="preserve">ОМ</w:t>
            </w:r>
          </w:p>
        </w:tc>
        <w:tc>
          <w:tcPr>
            <w:tcW w:w="454" w:type="dxa"/>
          </w:tcPr>
          <w:p>
            <w:pPr>
              <w:pStyle w:val="0"/>
              <w:jc w:val="center"/>
            </w:pPr>
            <w:r>
              <w:rPr>
                <w:sz w:val="20"/>
              </w:rPr>
              <w:t xml:space="preserve">М</w:t>
            </w:r>
          </w:p>
        </w:tc>
        <w:tc>
          <w:tcPr>
            <w:vMerge w:val="continue"/>
          </w:tcP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39</w:t>
            </w:r>
          </w:p>
        </w:tc>
        <w:tc>
          <w:tcPr>
            <w:tcW w:w="454" w:type="dxa"/>
          </w:tcPr>
          <w:p>
            <w:pPr>
              <w:pStyle w:val="0"/>
              <w:outlineLvl w:val="2"/>
              <w:jc w:val="center"/>
            </w:pPr>
            <w:r>
              <w:rPr>
                <w:sz w:val="20"/>
              </w:rPr>
              <w:t xml:space="preserve">1</w:t>
            </w:r>
          </w:p>
        </w:tc>
        <w:tc>
          <w:tcPr>
            <w:tcW w:w="567" w:type="dxa"/>
          </w:tcPr>
          <w:p>
            <w:pPr>
              <w:pStyle w:val="0"/>
            </w:pPr>
            <w:r>
              <w:rPr>
                <w:sz w:val="20"/>
              </w:rPr>
            </w:r>
          </w:p>
        </w:tc>
        <w:tc>
          <w:tcPr>
            <w:tcW w:w="454" w:type="dxa"/>
          </w:tcPr>
          <w:p>
            <w:pPr>
              <w:pStyle w:val="0"/>
            </w:pPr>
            <w:r>
              <w:rPr>
                <w:sz w:val="20"/>
              </w:rPr>
            </w:r>
          </w:p>
        </w:tc>
        <w:tc>
          <w:tcPr>
            <w:tcW w:w="3118" w:type="dxa"/>
          </w:tcPr>
          <w:p>
            <w:pPr>
              <w:pStyle w:val="0"/>
            </w:pPr>
            <w:hyperlink w:history="0" w:anchor="P132" w:tooltip="Паспорт подпрограммы &quot;Обеспечение условий доступности">
              <w:r>
                <w:rPr>
                  <w:sz w:val="20"/>
                  <w:color w:val="0000ff"/>
                </w:rPr>
                <w:t xml:space="preserve">Подпрограмма</w:t>
              </w:r>
            </w:hyperlink>
            <w:r>
              <w:rPr>
                <w:sz w:val="20"/>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(далее - МГН)"</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pPr>
            <w:r>
              <w:rPr>
                <w:sz w:val="20"/>
              </w:rPr>
            </w:r>
          </w:p>
        </w:tc>
        <w:tc>
          <w:tcPr>
            <w:tcW w:w="3118" w:type="dxa"/>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МГН</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r>
          </w:p>
        </w:tc>
        <w:tc>
          <w:tcPr>
            <w:tcW w:w="1871" w:type="dxa"/>
          </w:tcPr>
          <w:p>
            <w:pPr>
              <w:pStyle w:val="0"/>
              <w:jc w:val="center"/>
            </w:pPr>
            <w:r>
              <w:rPr>
                <w:sz w:val="20"/>
              </w:rPr>
              <w:t xml:space="preserve">39.0.1, 39.1.1 - 39.1.13</w:t>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01</w:t>
            </w:r>
          </w:p>
        </w:tc>
        <w:tc>
          <w:tcPr>
            <w:tcW w:w="3118" w:type="dxa"/>
          </w:tcPr>
          <w:p>
            <w:pPr>
              <w:pStyle w:val="0"/>
            </w:pPr>
            <w:r>
              <w:rPr>
                <w:sz w:val="20"/>
              </w:rPr>
              <w:t xml:space="preserve">Разработка проектно-сметной документации, проведение государственной экспертизы проекта, проведение паспортизации, технический надзор за выполнением строительно-монтажных работ по адаптации учреждений с целью доступности для инвалидов (строительство лифтовой шахты и монтаж лифтового оборудования,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переоборудование санитарно-бытовых помещений и другие)</w:t>
            </w:r>
          </w:p>
        </w:tc>
        <w:tc>
          <w:tcPr>
            <w:tcW w:w="2551"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Министерство по физической культуре и спорту Удмуртской Республики, Министерство культуры Удмуртской Республики, Министерство труда и миграционной политики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Доступ инвалида к объектам социальной инфраструктуры</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02</w:t>
            </w:r>
          </w:p>
        </w:tc>
        <w:tc>
          <w:tcPr>
            <w:tcW w:w="3118" w:type="dxa"/>
          </w:tcPr>
          <w:p>
            <w:pPr>
              <w:pStyle w:val="0"/>
            </w:pPr>
            <w:r>
              <w:rPr>
                <w:sz w:val="20"/>
              </w:rPr>
              <w:t xml:space="preserve">Создание в дошкольных образовательных, общеобразовательных организациях, организациях дополнительного образования детей универсальной безбарьерной среды, позволяющей обеспечить полноценную интеграцию детей-инвалидов с обществом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переоборудование санитарно-бытовых помещений и другие), приобретение специального учебного, реабилитационного, компьютерного оборудования, автотранспорта для перевозки детей-инвалидов</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Обеспечение полноценной интеграции детей-инвалидов с обществом, доступ к специальному учебному, реабилитационному, компьютерному оборудованию</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03</w:t>
            </w:r>
          </w:p>
        </w:tc>
        <w:tc>
          <w:tcPr>
            <w:tcW w:w="3118" w:type="dxa"/>
          </w:tcPr>
          <w:p>
            <w:pPr>
              <w:pStyle w:val="0"/>
            </w:pPr>
            <w:r>
              <w:rPr>
                <w:sz w:val="20"/>
              </w:rPr>
              <w:t xml:space="preserve">Адаптация медицинских организаций с целью доступности для инвалидов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переоборудование санитарно-бытовых помещений и другие)</w:t>
            </w:r>
          </w:p>
        </w:tc>
        <w:tc>
          <w:tcPr>
            <w:tcW w:w="2551" w:type="dxa"/>
          </w:tcPr>
          <w:p>
            <w:pPr>
              <w:pStyle w:val="0"/>
            </w:pPr>
            <w:r>
              <w:rPr>
                <w:sz w:val="20"/>
              </w:rPr>
              <w:t xml:space="preserve">Министерство здравоохранения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Доступ инвалидов к медицинским организациям</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04</w:t>
            </w:r>
          </w:p>
        </w:tc>
        <w:tc>
          <w:tcPr>
            <w:tcW w:w="3118" w:type="dxa"/>
          </w:tcPr>
          <w:p>
            <w:pPr>
              <w:pStyle w:val="0"/>
            </w:pPr>
            <w:r>
              <w:rPr>
                <w:sz w:val="20"/>
              </w:rPr>
              <w:t xml:space="preserve">Адаптация спортивных объектов с учетом доступности для инвалидов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приобретение специализированного спортивного инвентаря, тренажеров, переоборудование санитарно-бытовых помещений и другие)</w:t>
            </w:r>
          </w:p>
        </w:tc>
        <w:tc>
          <w:tcPr>
            <w:tcW w:w="2551" w:type="dxa"/>
          </w:tcPr>
          <w:p>
            <w:pPr>
              <w:pStyle w:val="0"/>
            </w:pPr>
            <w:r>
              <w:rPr>
                <w:sz w:val="20"/>
              </w:rPr>
              <w:t xml:space="preserve">Министерство по физической культуре и спорту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Доступ инвалидам в спортивные объекты и участие в спортивных мероприятиях</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05</w:t>
            </w:r>
          </w:p>
        </w:tc>
        <w:tc>
          <w:tcPr>
            <w:tcW w:w="3118" w:type="dxa"/>
          </w:tcPr>
          <w:p>
            <w:pPr>
              <w:pStyle w:val="0"/>
            </w:pPr>
            <w:r>
              <w:rPr>
                <w:sz w:val="20"/>
              </w:rPr>
              <w:t xml:space="preserve">Адаптация учреждений культуры с целью доступности для инвалидов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переоборудование санитарно-бытовых помещений и другие)</w:t>
            </w:r>
          </w:p>
        </w:tc>
        <w:tc>
          <w:tcPr>
            <w:tcW w:w="2551" w:type="dxa"/>
          </w:tcPr>
          <w:p>
            <w:pPr>
              <w:pStyle w:val="0"/>
            </w:pPr>
            <w:r>
              <w:rPr>
                <w:sz w:val="20"/>
              </w:rPr>
              <w:t xml:space="preserve">Министерство культуры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Возможность инвалидам посещать учреждения культуры</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06</w:t>
            </w:r>
          </w:p>
        </w:tc>
        <w:tc>
          <w:tcPr>
            <w:tcW w:w="3118" w:type="dxa"/>
          </w:tcPr>
          <w:p>
            <w:pPr>
              <w:pStyle w:val="0"/>
            </w:pPr>
            <w:r>
              <w:rPr>
                <w:sz w:val="20"/>
              </w:rPr>
              <w:t xml:space="preserve">Адаптация организаций социального обслуживания с целью доступности для инвалидов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переоборудование санитарно-бытовых помещений, оснащение специализированным оборудованием, в том числе реабилитационным и другие)</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Возможность инвалидам получать государственные услуги и реабилитационные мероприятия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07</w:t>
            </w:r>
          </w:p>
        </w:tc>
        <w:tc>
          <w:tcPr>
            <w:tcW w:w="3118" w:type="dxa"/>
          </w:tcPr>
          <w:p>
            <w:pPr>
              <w:pStyle w:val="0"/>
            </w:pPr>
            <w:r>
              <w:rPr>
                <w:sz w:val="20"/>
              </w:rPr>
              <w:t xml:space="preserve">Адаптация учреждений службы занятости с целью доступности для инвалидов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переоборудование санитарно-бытовых помещений и другие)</w:t>
            </w:r>
          </w:p>
        </w:tc>
        <w:tc>
          <w:tcPr>
            <w:tcW w:w="2551" w:type="dxa"/>
          </w:tcPr>
          <w:p>
            <w:pPr>
              <w:pStyle w:val="0"/>
            </w:pPr>
            <w:r>
              <w:rPr>
                <w:sz w:val="20"/>
              </w:rPr>
              <w:t xml:space="preserve">Министерство труда и миграционной политики Удмуртской Республики, Министерство социальной политики и труда Удмуртской Республики</w:t>
            </w:r>
          </w:p>
        </w:tc>
        <w:tc>
          <w:tcPr>
            <w:tcW w:w="964" w:type="dxa"/>
          </w:tcPr>
          <w:p>
            <w:pPr>
              <w:pStyle w:val="0"/>
              <w:jc w:val="center"/>
            </w:pPr>
            <w:r>
              <w:rPr>
                <w:sz w:val="20"/>
              </w:rPr>
              <w:t xml:space="preserve">2017 год, 2018 - 2025 годы</w:t>
            </w:r>
          </w:p>
        </w:tc>
        <w:tc>
          <w:tcPr>
            <w:tcW w:w="3175" w:type="dxa"/>
          </w:tcPr>
          <w:p>
            <w:pPr>
              <w:pStyle w:val="0"/>
            </w:pPr>
            <w:r>
              <w:rPr>
                <w:sz w:val="20"/>
              </w:rPr>
              <w:t xml:space="preserve">Возможность инвалидам получать услуги в центрах занятости населения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08</w:t>
            </w:r>
          </w:p>
        </w:tc>
        <w:tc>
          <w:tcPr>
            <w:tcW w:w="3118" w:type="dxa"/>
          </w:tcPr>
          <w:p>
            <w:pPr>
              <w:pStyle w:val="0"/>
            </w:pPr>
            <w:r>
              <w:rPr>
                <w:sz w:val="20"/>
              </w:rPr>
              <w:t xml:space="preserve">Оборудование пешеходных и транспортных коммуникаций, остановок общественного пассажирского транспорта (установка пандусов, средств ориентации, тактильной плитки, занижение бордюрного камня, приобретение специализированного электротранспорта, приобретение подвижного состава (автобусов) общего пользования и другие)</w:t>
            </w:r>
          </w:p>
        </w:tc>
        <w:tc>
          <w:tcPr>
            <w:tcW w:w="2551" w:type="dxa"/>
          </w:tcPr>
          <w:p>
            <w:pPr>
              <w:pStyle w:val="0"/>
            </w:pPr>
            <w:r>
              <w:rPr>
                <w:sz w:val="20"/>
              </w:rPr>
              <w:t xml:space="preserve">Министерство транспорта и дорожного хозяйства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Улучшение качества жизни инвалидов, доступ к значимым объектам</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09</w:t>
            </w:r>
          </w:p>
        </w:tc>
        <w:tc>
          <w:tcPr>
            <w:tcW w:w="3118" w:type="dxa"/>
          </w:tcPr>
          <w:p>
            <w:pPr>
              <w:pStyle w:val="0"/>
            </w:pPr>
            <w:r>
              <w:rPr>
                <w:sz w:val="20"/>
              </w:rPr>
              <w:t xml:space="preserve">Оснащение специальным оборудованием зданий государственных органов для удобства и комфорта мест оказания государственных услуг инвалидам (установка подъемного устройства в здании Министерства социальной политики и труда Удмуртской Республики по адресу: г. Ижевск, ул. Ломоносова, д. 5, в том числе проведение государственной экспертизы проекта, авторский и технический надзор за выполнением строительно-монтажных работ, приобретение и монтаж лифтового оборудования, подъемных устройств, информационных табло с тактильной пространственно-рельефной информацией, переоборудование санитарно-бытовых помещений и другие) и автотранспортом</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2017 - 2021 годы</w:t>
            </w:r>
          </w:p>
        </w:tc>
        <w:tc>
          <w:tcPr>
            <w:tcW w:w="3175" w:type="dxa"/>
          </w:tcPr>
          <w:p>
            <w:pPr>
              <w:pStyle w:val="0"/>
            </w:pPr>
            <w:r>
              <w:rPr>
                <w:sz w:val="20"/>
              </w:rPr>
              <w:t xml:space="preserve">Увеличение количества оказанных услуг лицам с ограниченными возможностями здоровья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10</w:t>
            </w:r>
          </w:p>
        </w:tc>
        <w:tc>
          <w:tcPr>
            <w:tcW w:w="3118" w:type="dxa"/>
          </w:tcPr>
          <w:p>
            <w:pPr>
              <w:pStyle w:val="0"/>
            </w:pPr>
            <w:r>
              <w:rPr>
                <w:sz w:val="20"/>
              </w:rPr>
              <w:t xml:space="preserve">Размещение аудио- и видеоматериалов по вопросам формирования доступной среды и реабилитации инвалидов на республиканских теле- и (или) радиоканалах</w:t>
            </w:r>
          </w:p>
        </w:tc>
        <w:tc>
          <w:tcPr>
            <w:tcW w:w="2551" w:type="dxa"/>
          </w:tcPr>
          <w:p>
            <w:pPr>
              <w:pStyle w:val="0"/>
            </w:pPr>
            <w:r>
              <w:rPr>
                <w:sz w:val="20"/>
              </w:rPr>
              <w:t xml:space="preserve">Агентство печати и массовых коммуникаций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Информирование инвалидов по слуху на республиканском телеканале "Моя Удмуртия", возможность организовать прокат социальных видеороликов, направленных на формирование толерантного отношения общества к инвалидам</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11</w:t>
            </w:r>
          </w:p>
        </w:tc>
        <w:tc>
          <w:tcPr>
            <w:tcW w:w="3118" w:type="dxa"/>
          </w:tcPr>
          <w:p>
            <w:pPr>
              <w:pStyle w:val="0"/>
            </w:pPr>
            <w:r>
              <w:rPr>
                <w:sz w:val="20"/>
              </w:rPr>
              <w:t xml:space="preserve">Поддержка учреждений спортивной направленности по адаптивной физической культуре и спорту</w:t>
            </w:r>
          </w:p>
        </w:tc>
        <w:tc>
          <w:tcPr>
            <w:tcW w:w="2551" w:type="dxa"/>
          </w:tcPr>
          <w:p>
            <w:pPr>
              <w:pStyle w:val="0"/>
            </w:pPr>
            <w:r>
              <w:rPr>
                <w:sz w:val="20"/>
              </w:rPr>
              <w:t xml:space="preserve">Министерство по физической культуре и спорту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Обеспечение доступности для инвалидов услуг в сфере физической культуры и спорта. Развитие системы спортивной подготовки по паралимпийским, сурдлимпийским видам спорта. Развитие сети учреждений спортивной направленности по адаптивной физической культуре и спорту</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01</w:t>
            </w:r>
          </w:p>
        </w:tc>
        <w:tc>
          <w:tcPr>
            <w:tcW w:w="454" w:type="dxa"/>
          </w:tcPr>
          <w:p>
            <w:pPr>
              <w:pStyle w:val="0"/>
              <w:jc w:val="center"/>
            </w:pPr>
            <w:r>
              <w:rPr>
                <w:sz w:val="20"/>
              </w:rPr>
              <w:t xml:space="preserve">12</w:t>
            </w:r>
          </w:p>
        </w:tc>
        <w:tc>
          <w:tcPr>
            <w:tcW w:w="3118" w:type="dxa"/>
          </w:tcPr>
          <w:p>
            <w:pPr>
              <w:pStyle w:val="0"/>
            </w:pPr>
            <w:r>
              <w:rPr>
                <w:sz w:val="20"/>
              </w:rPr>
              <w:t xml:space="preserve">Реконструкция филиала автономного учреждения социального обслуживания Удмуртской Республики "Республиканский реабилитационный центр для детей и подростков с ограниченными возможностями" в г. Глазове" по адресу: Удмуртская Республика, г. Глазов, ул. Советская, д. 50</w:t>
            </w:r>
          </w:p>
        </w:tc>
        <w:tc>
          <w:tcPr>
            <w:tcW w:w="2551" w:type="dxa"/>
          </w:tcPr>
          <w:p>
            <w:pPr>
              <w:pStyle w:val="0"/>
            </w:pPr>
            <w:r>
              <w:rPr>
                <w:sz w:val="20"/>
              </w:rPr>
              <w:t xml:space="preserve">Министерство социальной политики и труда Удмуртской Республики, автономное учреждение социального обслуживания Удмуртской Республики "Республиканский реабилитационный центр для детей и подростков с ограниченными возможностями"</w:t>
            </w:r>
          </w:p>
        </w:tc>
        <w:tc>
          <w:tcPr>
            <w:tcW w:w="964" w:type="dxa"/>
          </w:tcPr>
          <w:p>
            <w:pPr>
              <w:pStyle w:val="0"/>
              <w:jc w:val="center"/>
            </w:pPr>
            <w:r>
              <w:rPr>
                <w:sz w:val="20"/>
              </w:rPr>
              <w:t xml:space="preserve">2023 - 2024 годы</w:t>
            </w:r>
          </w:p>
        </w:tc>
        <w:tc>
          <w:tcPr>
            <w:tcW w:w="3175" w:type="dxa"/>
          </w:tcPr>
          <w:p>
            <w:pPr>
              <w:pStyle w:val="0"/>
            </w:pPr>
            <w:r>
              <w:rPr>
                <w:sz w:val="20"/>
              </w:rPr>
              <w:t xml:space="preserve">Увеличение количества детей-инвалидов, получивших мероприятия по социальной реабилитации и (или) абилитации, в общей численности инвалидов в Удмуртской Республике, имеющих такие рекомендации в индивидуальной программе реабилитации или абилитации</w:t>
            </w:r>
          </w:p>
        </w:tc>
        <w:tc>
          <w:tcPr>
            <w:tcW w:w="1871" w:type="dxa"/>
          </w:tcPr>
          <w:p>
            <w:pPr>
              <w:pStyle w:val="0"/>
            </w:pPr>
            <w:r>
              <w:rPr>
                <w:sz w:val="20"/>
              </w:rPr>
            </w:r>
          </w:p>
        </w:tc>
      </w:tr>
      <w:tr>
        <w:tblPrEx>
          <w:tblBorders>
            <w:insideH w:val="nil"/>
          </w:tblBorders>
        </w:tblPrEx>
        <w:tc>
          <w:tcPr>
            <w:tcW w:w="454" w:type="dxa"/>
            <w:tcBorders>
              <w:bottom w:val="nil"/>
            </w:tcBorders>
          </w:tcPr>
          <w:p>
            <w:pPr>
              <w:pStyle w:val="0"/>
              <w:jc w:val="center"/>
            </w:pPr>
            <w:r>
              <w:rPr>
                <w:sz w:val="20"/>
              </w:rPr>
              <w:t xml:space="preserve">39</w:t>
            </w:r>
          </w:p>
        </w:tc>
        <w:tc>
          <w:tcPr>
            <w:tcW w:w="454" w:type="dxa"/>
            <w:tcBorders>
              <w:bottom w:val="nil"/>
            </w:tcBorders>
          </w:tcPr>
          <w:p>
            <w:pPr>
              <w:pStyle w:val="0"/>
              <w:jc w:val="center"/>
            </w:pPr>
            <w:r>
              <w:rPr>
                <w:sz w:val="20"/>
              </w:rPr>
              <w:t xml:space="preserve">1</w:t>
            </w:r>
          </w:p>
        </w:tc>
        <w:tc>
          <w:tcPr>
            <w:tcW w:w="567" w:type="dxa"/>
            <w:tcBorders>
              <w:bottom w:val="nil"/>
            </w:tcBorders>
          </w:tcPr>
          <w:p>
            <w:pPr>
              <w:pStyle w:val="0"/>
              <w:jc w:val="center"/>
            </w:pPr>
            <w:r>
              <w:rPr>
                <w:sz w:val="20"/>
              </w:rPr>
              <w:t xml:space="preserve">01</w:t>
            </w:r>
          </w:p>
        </w:tc>
        <w:tc>
          <w:tcPr>
            <w:tcW w:w="454" w:type="dxa"/>
            <w:tcBorders>
              <w:bottom w:val="nil"/>
            </w:tcBorders>
          </w:tcPr>
          <w:p>
            <w:pPr>
              <w:pStyle w:val="0"/>
              <w:jc w:val="center"/>
            </w:pPr>
            <w:r>
              <w:rPr>
                <w:sz w:val="20"/>
              </w:rPr>
              <w:t xml:space="preserve">13</w:t>
            </w:r>
          </w:p>
        </w:tc>
        <w:tc>
          <w:tcPr>
            <w:tcW w:w="3118" w:type="dxa"/>
            <w:tcBorders>
              <w:bottom w:val="nil"/>
            </w:tcBorders>
          </w:tcPr>
          <w:p>
            <w:pPr>
              <w:pStyle w:val="0"/>
            </w:pPr>
            <w:r>
              <w:rPr>
                <w:sz w:val="20"/>
              </w:rPr>
              <w:t xml:space="preserve">Обеспечение беспрепятственного доступа в многофункциональные центры предоставления государственных и муниципальных услуг (далее - МФЦ) для инвалидов и других МГН</w:t>
            </w:r>
          </w:p>
        </w:tc>
        <w:tc>
          <w:tcPr>
            <w:tcW w:w="2551" w:type="dxa"/>
            <w:tcBorders>
              <w:bottom w:val="nil"/>
            </w:tcBorders>
          </w:tcPr>
          <w:p>
            <w:pPr>
              <w:pStyle w:val="0"/>
            </w:pPr>
            <w:r>
              <w:rPr>
                <w:sz w:val="20"/>
              </w:rPr>
              <w:t xml:space="preserve">Министерство цифрового развития Удмуртской Республики</w:t>
            </w:r>
          </w:p>
        </w:tc>
        <w:tc>
          <w:tcPr>
            <w:tcW w:w="964" w:type="dxa"/>
            <w:tcBorders>
              <w:bottom w:val="nil"/>
            </w:tcBorders>
          </w:tcPr>
          <w:p>
            <w:pPr>
              <w:pStyle w:val="0"/>
              <w:jc w:val="center"/>
            </w:pPr>
            <w:r>
              <w:rPr>
                <w:sz w:val="20"/>
              </w:rPr>
              <w:t xml:space="preserve">2024 год</w:t>
            </w:r>
          </w:p>
        </w:tc>
        <w:tc>
          <w:tcPr>
            <w:tcW w:w="3175" w:type="dxa"/>
            <w:tcBorders>
              <w:bottom w:val="nil"/>
            </w:tcBorders>
          </w:tcPr>
          <w:p>
            <w:pPr>
              <w:pStyle w:val="0"/>
            </w:pPr>
            <w:r>
              <w:rPr>
                <w:sz w:val="20"/>
              </w:rPr>
              <w:t xml:space="preserve">Улучшение комфортности и доступности посещения МФЦ для инвалидов и других МГН</w:t>
            </w:r>
          </w:p>
        </w:tc>
        <w:tc>
          <w:tcPr>
            <w:tcW w:w="1871" w:type="dxa"/>
            <w:tcBorders>
              <w:bottom w:val="nil"/>
            </w:tcBorders>
          </w:tcPr>
          <w:p>
            <w:pPr>
              <w:pStyle w:val="0"/>
            </w:pPr>
            <w:r>
              <w:rPr>
                <w:sz w:val="20"/>
              </w:rPr>
            </w:r>
          </w:p>
        </w:tc>
      </w:tr>
      <w:tr>
        <w:tblPrEx>
          <w:tblBorders>
            <w:insideH w:val="nil"/>
          </w:tblBorders>
        </w:tblPrEx>
        <w:tc>
          <w:tcPr>
            <w:gridSpan w:val="9"/>
            <w:tcW w:w="13608" w:type="dxa"/>
            <w:tcBorders>
              <w:top w:val="nil"/>
            </w:tcBorders>
          </w:tcPr>
          <w:p>
            <w:pPr>
              <w:pStyle w:val="0"/>
              <w:jc w:val="both"/>
            </w:pPr>
            <w:r>
              <w:rPr>
                <w:sz w:val="20"/>
              </w:rPr>
              <w:t xml:space="preserve">(п. 39 1 01 13 введен </w:t>
            </w:r>
            <w:hyperlink w:history="0" r:id="rId132" w:tooltip="Постановление Правительства УР от 27.07.2023 N 4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2.08.2023 N RU18000202300756) {КонсультантПлюс}">
              <w:r>
                <w:rPr>
                  <w:sz w:val="20"/>
                  <w:color w:val="0000ff"/>
                </w:rPr>
                <w:t xml:space="preserve">постановлением</w:t>
              </w:r>
            </w:hyperlink>
            <w:r>
              <w:rPr>
                <w:sz w:val="20"/>
              </w:rPr>
              <w:t xml:space="preserve"> Правительства УР от 27.07.2023 N 487)</w:t>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02</w:t>
            </w:r>
          </w:p>
        </w:tc>
        <w:tc>
          <w:tcPr>
            <w:tcW w:w="454" w:type="dxa"/>
          </w:tcPr>
          <w:p>
            <w:pPr>
              <w:pStyle w:val="0"/>
            </w:pPr>
            <w:r>
              <w:rPr>
                <w:sz w:val="20"/>
              </w:rPr>
            </w:r>
          </w:p>
        </w:tc>
        <w:tc>
          <w:tcPr>
            <w:tcW w:w="3118" w:type="dxa"/>
          </w:tcPr>
          <w:p>
            <w:pPr>
              <w:pStyle w:val="0"/>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r>
          </w:p>
        </w:tc>
        <w:tc>
          <w:tcPr>
            <w:tcW w:w="1871" w:type="dxa"/>
          </w:tcPr>
          <w:p>
            <w:pPr>
              <w:pStyle w:val="0"/>
              <w:jc w:val="center"/>
            </w:pPr>
            <w:r>
              <w:rPr>
                <w:sz w:val="20"/>
              </w:rPr>
              <w:t xml:space="preserve">39.2.1 - 39.2.2</w:t>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02</w:t>
            </w:r>
          </w:p>
        </w:tc>
        <w:tc>
          <w:tcPr>
            <w:tcW w:w="454" w:type="dxa"/>
          </w:tcPr>
          <w:p>
            <w:pPr>
              <w:pStyle w:val="0"/>
              <w:jc w:val="center"/>
            </w:pPr>
            <w:r>
              <w:rPr>
                <w:sz w:val="20"/>
              </w:rPr>
              <w:t xml:space="preserve">01</w:t>
            </w:r>
          </w:p>
        </w:tc>
        <w:tc>
          <w:tcPr>
            <w:tcW w:w="3118" w:type="dxa"/>
          </w:tcPr>
          <w:p>
            <w:pPr>
              <w:pStyle w:val="0"/>
            </w:pPr>
            <w:r>
              <w:rPr>
                <w:sz w:val="20"/>
              </w:rPr>
              <w:t xml:space="preserve">Обеспечение учреждений культуры (музеи, театры, выставочные залы, библиотеки) оборудованием, адаптированным для инвалидов (описание объектов искусства шрифтом Брайля, голосовое дублирование, индивидуальные беспроводные устройства, компьютеры с экранным доступом для инвалидов по зрению и другие)</w:t>
            </w:r>
          </w:p>
        </w:tc>
        <w:tc>
          <w:tcPr>
            <w:tcW w:w="2551" w:type="dxa"/>
          </w:tcPr>
          <w:p>
            <w:pPr>
              <w:pStyle w:val="0"/>
            </w:pPr>
            <w:r>
              <w:rPr>
                <w:sz w:val="20"/>
              </w:rPr>
              <w:t xml:space="preserve">Министерство культуры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посещаемости культурно-массовых мероприятий лицами с ограниченными возможностями. Позволит инвалидам обучаться компьютерной грамоте</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02</w:t>
            </w:r>
          </w:p>
        </w:tc>
        <w:tc>
          <w:tcPr>
            <w:tcW w:w="454" w:type="dxa"/>
          </w:tcPr>
          <w:p>
            <w:pPr>
              <w:pStyle w:val="0"/>
              <w:jc w:val="center"/>
            </w:pPr>
            <w:r>
              <w:rPr>
                <w:sz w:val="20"/>
              </w:rPr>
              <w:t xml:space="preserve">02</w:t>
            </w:r>
          </w:p>
        </w:tc>
        <w:tc>
          <w:tcPr>
            <w:tcW w:w="3118" w:type="dxa"/>
          </w:tcPr>
          <w:p>
            <w:pPr>
              <w:pStyle w:val="0"/>
            </w:pPr>
            <w:r>
              <w:rPr>
                <w:sz w:val="20"/>
              </w:rPr>
              <w:t xml:space="preserve">Оснащение специализированным оборудованием, в том числе реабилитационным, организаций социального обслуживания (индивидуальные подъемники для инвалидов, трансформируемые столы с изменением угла наклона, приобретение специализированного автотранспорта для инвалидов и иное реабилитационное оборудование)</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количества реабилитационных услуг лицам с ограниченными возможностями</w:t>
            </w:r>
          </w:p>
        </w:tc>
        <w:tc>
          <w:tcPr>
            <w:tcW w:w="1871" w:type="dxa"/>
          </w:tcPr>
          <w:p>
            <w:pPr>
              <w:pStyle w:val="0"/>
            </w:pPr>
            <w:r>
              <w:rPr>
                <w:sz w:val="20"/>
              </w:rPr>
            </w:r>
          </w:p>
        </w:tc>
      </w:tr>
      <w:tr>
        <w:tblPrEx>
          <w:tblBorders>
            <w:insideH w:val="nil"/>
          </w:tblBorders>
        </w:tblPrEx>
        <w:tc>
          <w:tcPr>
            <w:tcW w:w="454" w:type="dxa"/>
            <w:tcBorders>
              <w:bottom w:val="nil"/>
            </w:tcBorders>
          </w:tcPr>
          <w:p>
            <w:pPr>
              <w:pStyle w:val="0"/>
              <w:jc w:val="center"/>
            </w:pPr>
            <w:r>
              <w:rPr>
                <w:sz w:val="20"/>
              </w:rPr>
              <w:t xml:space="preserve">39</w:t>
            </w:r>
          </w:p>
        </w:tc>
        <w:tc>
          <w:tcPr>
            <w:tcW w:w="454" w:type="dxa"/>
            <w:tcBorders>
              <w:bottom w:val="nil"/>
            </w:tcBorders>
          </w:tcPr>
          <w:p>
            <w:pPr>
              <w:pStyle w:val="0"/>
              <w:jc w:val="center"/>
            </w:pPr>
            <w:r>
              <w:rPr>
                <w:sz w:val="20"/>
              </w:rPr>
              <w:t xml:space="preserve">1</w:t>
            </w:r>
          </w:p>
        </w:tc>
        <w:tc>
          <w:tcPr>
            <w:tcW w:w="567" w:type="dxa"/>
            <w:tcBorders>
              <w:bottom w:val="nil"/>
            </w:tcBorders>
          </w:tcPr>
          <w:p>
            <w:pPr>
              <w:pStyle w:val="0"/>
              <w:jc w:val="center"/>
            </w:pPr>
            <w:r>
              <w:rPr>
                <w:sz w:val="20"/>
              </w:rPr>
              <w:t xml:space="preserve">02</w:t>
            </w:r>
          </w:p>
        </w:tc>
        <w:tc>
          <w:tcPr>
            <w:tcW w:w="454"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Работа службы "Социальное такси" в городах Удмуртской Республики</w:t>
            </w:r>
          </w:p>
        </w:tc>
        <w:tc>
          <w:tcPr>
            <w:tcW w:w="2551" w:type="dxa"/>
            <w:tcBorders>
              <w:bottom w:val="nil"/>
            </w:tcBorders>
          </w:tcPr>
          <w:p>
            <w:pPr>
              <w:pStyle w:val="0"/>
            </w:pPr>
            <w:r>
              <w:rPr>
                <w:sz w:val="20"/>
              </w:rPr>
              <w:t xml:space="preserve">Министерство социальной политики и труда Удмуртской Республики</w:t>
            </w:r>
          </w:p>
        </w:tc>
        <w:tc>
          <w:tcPr>
            <w:tcW w:w="964" w:type="dxa"/>
            <w:tcBorders>
              <w:bottom w:val="nil"/>
            </w:tcBorders>
          </w:tcPr>
          <w:p>
            <w:pPr>
              <w:pStyle w:val="0"/>
              <w:jc w:val="center"/>
            </w:pPr>
            <w:r>
              <w:rPr>
                <w:sz w:val="20"/>
              </w:rPr>
              <w:t xml:space="preserve">2017 - 2025 годы</w:t>
            </w:r>
          </w:p>
        </w:tc>
        <w:tc>
          <w:tcPr>
            <w:tcW w:w="3175" w:type="dxa"/>
            <w:tcBorders>
              <w:bottom w:val="nil"/>
            </w:tcBorders>
          </w:tcPr>
          <w:p>
            <w:pPr>
              <w:pStyle w:val="0"/>
            </w:pPr>
            <w:r>
              <w:rPr>
                <w:sz w:val="20"/>
              </w:rPr>
              <w:t xml:space="preserve">Доступ участникам Великой Отечественной войны, инвалидам I, II группы, детям-инвалидам, гражданам, проходящим амбулаторное лечение гемодиализом, пользоваться услугами службы "Социальное такси" в городах Удмуртской Республики и беспрепятственно добираться к объектам социальной инфраструктуры</w:t>
            </w:r>
          </w:p>
        </w:tc>
        <w:tc>
          <w:tcPr>
            <w:tcW w:w="1871" w:type="dxa"/>
            <w:tcBorders>
              <w:bottom w:val="nil"/>
            </w:tcBorders>
          </w:tcPr>
          <w:p>
            <w:pPr>
              <w:pStyle w:val="0"/>
            </w:pPr>
            <w:r>
              <w:rPr>
                <w:sz w:val="20"/>
              </w:rPr>
            </w:r>
          </w:p>
        </w:tc>
      </w:tr>
      <w:tr>
        <w:tblPrEx>
          <w:tblBorders>
            <w:insideH w:val="nil"/>
          </w:tblBorders>
        </w:tblPrEx>
        <w:tc>
          <w:tcPr>
            <w:gridSpan w:val="9"/>
            <w:tcW w:w="13608" w:type="dxa"/>
            <w:tcBorders>
              <w:top w:val="nil"/>
            </w:tcBorders>
          </w:tcPr>
          <w:p>
            <w:pPr>
              <w:pStyle w:val="0"/>
              <w:jc w:val="both"/>
            </w:pPr>
            <w:r>
              <w:rPr>
                <w:sz w:val="20"/>
              </w:rPr>
              <w:t xml:space="preserve">(в ред. </w:t>
            </w:r>
            <w:hyperlink w:history="0" r:id="rId133"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02</w:t>
            </w:r>
          </w:p>
        </w:tc>
        <w:tc>
          <w:tcPr>
            <w:tcW w:w="454" w:type="dxa"/>
          </w:tcPr>
          <w:p>
            <w:pPr>
              <w:pStyle w:val="0"/>
              <w:jc w:val="center"/>
            </w:pPr>
            <w:r>
              <w:rPr>
                <w:sz w:val="20"/>
              </w:rPr>
              <w:t xml:space="preserve">04</w:t>
            </w:r>
          </w:p>
        </w:tc>
        <w:tc>
          <w:tcPr>
            <w:tcW w:w="3118" w:type="dxa"/>
          </w:tcPr>
          <w:p>
            <w:pPr>
              <w:pStyle w:val="0"/>
            </w:pPr>
            <w:r>
              <w:rPr>
                <w:sz w:val="20"/>
              </w:rPr>
              <w:t xml:space="preserve">Поддержка программ развития общественных организаций, деятельность которых направлена на развитие видов спорта, включенных в программу паралимпийских и сурдлимпийских игр</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Улучшение качества жизни инвалидов, семей, воспитывающих детей-инвалидов, развития индивидуальных спортивных способностей и приобретения новых знаний и умений в спортивных направлениях</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02</w:t>
            </w:r>
          </w:p>
        </w:tc>
        <w:tc>
          <w:tcPr>
            <w:tcW w:w="454" w:type="dxa"/>
          </w:tcPr>
          <w:p>
            <w:pPr>
              <w:pStyle w:val="0"/>
              <w:jc w:val="center"/>
            </w:pPr>
            <w:r>
              <w:rPr>
                <w:sz w:val="20"/>
              </w:rPr>
              <w:t xml:space="preserve">05</w:t>
            </w:r>
          </w:p>
        </w:tc>
        <w:tc>
          <w:tcPr>
            <w:tcW w:w="3118" w:type="dxa"/>
          </w:tcPr>
          <w:p>
            <w:pPr>
              <w:pStyle w:val="0"/>
            </w:pPr>
            <w:r>
              <w:rPr>
                <w:sz w:val="20"/>
              </w:rPr>
              <w:t xml:space="preserve">Создание единой базы персонифицированного учета инвалидов в Удмуртской Республике, формирование и обновление карты доступности объектов и услуг для инвалидов и МГН</w:t>
            </w:r>
          </w:p>
        </w:tc>
        <w:tc>
          <w:tcPr>
            <w:tcW w:w="2551" w:type="dxa"/>
          </w:tcPr>
          <w:p>
            <w:pPr>
              <w:pStyle w:val="0"/>
            </w:pPr>
            <w:r>
              <w:rPr>
                <w:sz w:val="20"/>
              </w:rPr>
              <w:t xml:space="preserve">Министерство социальной политики и труда Удмуртской Республики, Министерство транспорта и дорожного хозяйства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Доступ инвалидам к информации о доступности объектов и услуг, а также возможность получения информации об общественном транспорте в режиме реального времени (обычные и низкопольные автобусы)</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02</w:t>
            </w:r>
          </w:p>
        </w:tc>
        <w:tc>
          <w:tcPr>
            <w:tcW w:w="454" w:type="dxa"/>
          </w:tcPr>
          <w:p>
            <w:pPr>
              <w:pStyle w:val="0"/>
              <w:jc w:val="center"/>
            </w:pPr>
            <w:r>
              <w:rPr>
                <w:sz w:val="20"/>
              </w:rPr>
              <w:t xml:space="preserve">06</w:t>
            </w:r>
          </w:p>
        </w:tc>
        <w:tc>
          <w:tcPr>
            <w:tcW w:w="3118" w:type="dxa"/>
          </w:tcPr>
          <w:p>
            <w:pPr>
              <w:pStyle w:val="0"/>
            </w:pPr>
            <w:r>
              <w:rPr>
                <w:sz w:val="20"/>
              </w:rPr>
              <w:t xml:space="preserve">Создание и сопровождение диспетчерской службы для инвалидов по слуху</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оказания консультационно-информативной, социальной помощи обратившимся инвалидам по слуху</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03</w:t>
            </w:r>
          </w:p>
        </w:tc>
        <w:tc>
          <w:tcPr>
            <w:tcW w:w="454" w:type="dxa"/>
          </w:tcPr>
          <w:p>
            <w:pPr>
              <w:pStyle w:val="0"/>
            </w:pPr>
            <w:r>
              <w:rPr>
                <w:sz w:val="20"/>
              </w:rPr>
            </w:r>
          </w:p>
        </w:tc>
        <w:tc>
          <w:tcPr>
            <w:tcW w:w="3118" w:type="dxa"/>
          </w:tcPr>
          <w:p>
            <w:pPr>
              <w:pStyle w:val="0"/>
            </w:pPr>
            <w:r>
              <w:rPr>
                <w:sz w:val="20"/>
              </w:rPr>
              <w:t xml:space="preserve">Информационно-методическое и кадровое обеспечение системы реабилитации и социальной интеграции инвалидов</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r>
          </w:p>
        </w:tc>
        <w:tc>
          <w:tcPr>
            <w:tcW w:w="1871" w:type="dxa"/>
          </w:tcPr>
          <w:p>
            <w:pPr>
              <w:pStyle w:val="0"/>
              <w:jc w:val="center"/>
            </w:pPr>
            <w:r>
              <w:rPr>
                <w:sz w:val="20"/>
              </w:rPr>
              <w:t xml:space="preserve">39.1.14</w:t>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03</w:t>
            </w:r>
          </w:p>
        </w:tc>
        <w:tc>
          <w:tcPr>
            <w:tcW w:w="454" w:type="dxa"/>
          </w:tcPr>
          <w:p>
            <w:pPr>
              <w:pStyle w:val="0"/>
              <w:jc w:val="center"/>
            </w:pPr>
            <w:r>
              <w:rPr>
                <w:sz w:val="20"/>
              </w:rPr>
              <w:t xml:space="preserve">01</w:t>
            </w:r>
          </w:p>
        </w:tc>
        <w:tc>
          <w:tcPr>
            <w:tcW w:w="3118" w:type="dxa"/>
          </w:tcPr>
          <w:p>
            <w:pPr>
              <w:pStyle w:val="0"/>
            </w:pPr>
            <w:r>
              <w:rPr>
                <w:sz w:val="20"/>
              </w:rPr>
              <w:t xml:space="preserve">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нарушением слуха и зрения (слепоглухих), в том числе тифлокомментаторов</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оказания квалифицированной консультационно-информативной, социальной помощи инвалидам по слуху</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03</w:t>
            </w:r>
          </w:p>
        </w:tc>
        <w:tc>
          <w:tcPr>
            <w:tcW w:w="454" w:type="dxa"/>
          </w:tcPr>
          <w:p>
            <w:pPr>
              <w:pStyle w:val="0"/>
              <w:jc w:val="center"/>
            </w:pPr>
            <w:r>
              <w:rPr>
                <w:sz w:val="20"/>
              </w:rPr>
              <w:t xml:space="preserve">02</w:t>
            </w:r>
          </w:p>
        </w:tc>
        <w:tc>
          <w:tcPr>
            <w:tcW w:w="3118" w:type="dxa"/>
          </w:tcPr>
          <w:p>
            <w:pPr>
              <w:pStyle w:val="0"/>
            </w:pPr>
            <w:r>
              <w:rPr>
                <w:sz w:val="20"/>
              </w:rPr>
              <w:t xml:space="preserve">Организация и проведение республиканских научно-практических конференций, семинаров по проблемам реабилитации и социальной поддержки инвалидов и детей-инвалидов, формирования доступной среды, а также участие во Всероссийских конференциях, семинарах по данной проблематике</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количества специалистов республиканских министерств и ведомств, их подведомственных учреждений, специалистов муниципальных образований, прошедших обучение по вопросам паспортизации объектов социальной и транспортной инфраструктуры, их адаптации с учетом доступа для инвалидов, оказания ситуационной помощи, реабилитации. Распространение эффективного опыта работы по оказанию помощи родителям, воспитывающим детей-инвалидов и детей с ограниченными возможностями здоровья (далее - ОВЗ). Выявление и решение проблем межведомственного взаимодействия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03</w:t>
            </w:r>
          </w:p>
        </w:tc>
        <w:tc>
          <w:tcPr>
            <w:tcW w:w="454" w:type="dxa"/>
          </w:tcPr>
          <w:p>
            <w:pPr>
              <w:pStyle w:val="0"/>
              <w:jc w:val="center"/>
            </w:pPr>
            <w:r>
              <w:rPr>
                <w:sz w:val="20"/>
              </w:rPr>
              <w:t xml:space="preserve">03</w:t>
            </w:r>
          </w:p>
        </w:tc>
        <w:tc>
          <w:tcPr>
            <w:tcW w:w="3118" w:type="dxa"/>
          </w:tcPr>
          <w:p>
            <w:pPr>
              <w:pStyle w:val="0"/>
            </w:pPr>
            <w:r>
              <w:rPr>
                <w:sz w:val="20"/>
              </w:rPr>
              <w:t xml:space="preserve">Обучение (подготовка, переподготовка, повышение квалификации) специалистов организаций спортивной направленности по адаптивной физической культуре и адаптивному спорту среди инвалидов (в том числе детей-инвалидов)</w:t>
            </w:r>
          </w:p>
        </w:tc>
        <w:tc>
          <w:tcPr>
            <w:tcW w:w="2551" w:type="dxa"/>
          </w:tcPr>
          <w:p>
            <w:pPr>
              <w:pStyle w:val="0"/>
            </w:pPr>
            <w:r>
              <w:rPr>
                <w:sz w:val="20"/>
              </w:rPr>
              <w:t xml:space="preserve">Министерство по физической культуре и спорту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количества специалистов учреждений спортивной направленности, прошедших обучение по адаптивной физической культуре и адаптивному спорту среди инвалидов (в том числе детей-инвалидов)</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03</w:t>
            </w:r>
          </w:p>
        </w:tc>
        <w:tc>
          <w:tcPr>
            <w:tcW w:w="454" w:type="dxa"/>
          </w:tcPr>
          <w:p>
            <w:pPr>
              <w:pStyle w:val="0"/>
              <w:jc w:val="center"/>
            </w:pPr>
            <w:r>
              <w:rPr>
                <w:sz w:val="20"/>
              </w:rPr>
              <w:t xml:space="preserve">04</w:t>
            </w:r>
          </w:p>
        </w:tc>
        <w:tc>
          <w:tcPr>
            <w:tcW w:w="3118" w:type="dxa"/>
          </w:tcPr>
          <w:p>
            <w:pPr>
              <w:pStyle w:val="0"/>
            </w:pPr>
            <w:r>
              <w:rPr>
                <w:sz w:val="20"/>
              </w:rPr>
              <w:t xml:space="preserve">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Изменение отношения общества к лицам с ограниченными возможностями и создание доступной и доброжелательной атмосферы для людей с инвалидностью в обществе</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04</w:t>
            </w:r>
          </w:p>
        </w:tc>
        <w:tc>
          <w:tcPr>
            <w:tcW w:w="454" w:type="dxa"/>
          </w:tcPr>
          <w:p>
            <w:pPr>
              <w:pStyle w:val="0"/>
            </w:pPr>
            <w:r>
              <w:rPr>
                <w:sz w:val="20"/>
              </w:rPr>
            </w:r>
          </w:p>
        </w:tc>
        <w:tc>
          <w:tcPr>
            <w:tcW w:w="3118" w:type="dxa"/>
          </w:tcPr>
          <w:p>
            <w:pPr>
              <w:pStyle w:val="0"/>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r>
          </w:p>
        </w:tc>
        <w:tc>
          <w:tcPr>
            <w:tcW w:w="1871" w:type="dxa"/>
          </w:tcPr>
          <w:p>
            <w:pPr>
              <w:pStyle w:val="0"/>
              <w:jc w:val="center"/>
            </w:pPr>
            <w:r>
              <w:rPr>
                <w:sz w:val="20"/>
              </w:rPr>
              <w:t xml:space="preserve">39.1.15</w:t>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04</w:t>
            </w:r>
          </w:p>
        </w:tc>
        <w:tc>
          <w:tcPr>
            <w:tcW w:w="454" w:type="dxa"/>
          </w:tcPr>
          <w:p>
            <w:pPr>
              <w:pStyle w:val="0"/>
              <w:jc w:val="center"/>
            </w:pPr>
            <w:r>
              <w:rPr>
                <w:sz w:val="20"/>
              </w:rPr>
              <w:t xml:space="preserve">01</w:t>
            </w:r>
          </w:p>
        </w:tc>
        <w:tc>
          <w:tcPr>
            <w:tcW w:w="3118" w:type="dxa"/>
          </w:tcPr>
          <w:p>
            <w:pPr>
              <w:pStyle w:val="0"/>
            </w:pPr>
            <w:r>
              <w:rPr>
                <w:sz w:val="20"/>
              </w:rPr>
              <w:t xml:space="preserve">Создание детской открытой игровой площадки, адаптированной для детей-инвалидов, в том числе разработка проектно-сметной документации</w:t>
            </w:r>
          </w:p>
        </w:tc>
        <w:tc>
          <w:tcPr>
            <w:tcW w:w="2551" w:type="dxa"/>
          </w:tcPr>
          <w:p>
            <w:pPr>
              <w:pStyle w:val="0"/>
            </w:pPr>
            <w:r>
              <w:rPr>
                <w:sz w:val="20"/>
              </w:rPr>
              <w:t xml:space="preserve">Министерство здравоохранения Удмуртской Республики</w:t>
            </w:r>
          </w:p>
        </w:tc>
        <w:tc>
          <w:tcPr>
            <w:tcW w:w="964" w:type="dxa"/>
          </w:tcPr>
          <w:p>
            <w:pPr>
              <w:pStyle w:val="0"/>
              <w:jc w:val="center"/>
            </w:pPr>
            <w:r>
              <w:rPr>
                <w:sz w:val="20"/>
              </w:rPr>
              <w:t xml:space="preserve">2017 - 2021 годы</w:t>
            </w:r>
          </w:p>
        </w:tc>
        <w:tc>
          <w:tcPr>
            <w:tcW w:w="3175" w:type="dxa"/>
          </w:tcPr>
          <w:p>
            <w:pPr>
              <w:pStyle w:val="0"/>
            </w:pPr>
            <w:r>
              <w:rPr>
                <w:sz w:val="20"/>
              </w:rPr>
              <w:t xml:space="preserve">Создание детской открытой игровой площадки, которая будет полностью адаптирована для детей-инвалидов, оснащена необходимыми подъездными путями и игровыми элементами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04</w:t>
            </w:r>
          </w:p>
        </w:tc>
        <w:tc>
          <w:tcPr>
            <w:tcW w:w="454" w:type="dxa"/>
          </w:tcPr>
          <w:p>
            <w:pPr>
              <w:pStyle w:val="0"/>
              <w:jc w:val="center"/>
            </w:pPr>
            <w:r>
              <w:rPr>
                <w:sz w:val="20"/>
              </w:rPr>
              <w:t xml:space="preserve">02</w:t>
            </w:r>
          </w:p>
        </w:tc>
        <w:tc>
          <w:tcPr>
            <w:tcW w:w="3118" w:type="dxa"/>
          </w:tcPr>
          <w:p>
            <w:pPr>
              <w:pStyle w:val="0"/>
            </w:pPr>
            <w:r>
              <w:rPr>
                <w:sz w:val="20"/>
              </w:rPr>
              <w:t xml:space="preserve">Организация субтитрирования и сурдоперевода региональных телевизионных передач</w:t>
            </w:r>
          </w:p>
        </w:tc>
        <w:tc>
          <w:tcPr>
            <w:tcW w:w="2551" w:type="dxa"/>
          </w:tcPr>
          <w:p>
            <w:pPr>
              <w:pStyle w:val="0"/>
            </w:pPr>
            <w:r>
              <w:rPr>
                <w:sz w:val="20"/>
              </w:rPr>
              <w:t xml:space="preserve">Агентство печати и массовых коммуникаций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Улучшение качества жизни инвалидов по слуху, возможность своевременно получать новостную информацию на республиканском телеканале "Моя Удмуртия"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04</w:t>
            </w:r>
          </w:p>
        </w:tc>
        <w:tc>
          <w:tcPr>
            <w:tcW w:w="454" w:type="dxa"/>
          </w:tcPr>
          <w:p>
            <w:pPr>
              <w:pStyle w:val="0"/>
              <w:jc w:val="center"/>
            </w:pPr>
            <w:r>
              <w:rPr>
                <w:sz w:val="20"/>
              </w:rPr>
              <w:t xml:space="preserve">03</w:t>
            </w:r>
          </w:p>
        </w:tc>
        <w:tc>
          <w:tcPr>
            <w:tcW w:w="3118" w:type="dxa"/>
          </w:tcPr>
          <w:p>
            <w:pPr>
              <w:pStyle w:val="0"/>
            </w:pPr>
            <w:r>
              <w:rPr>
                <w:sz w:val="20"/>
              </w:rPr>
              <w:t xml:space="preserve">Проведение совместных мероприятий инвалидов и их сверстников, не имеющих группу инвалидности (фестивали, конкурсы, выставки, спартакиады, молодежные лагеря, форумы и другие)</w:t>
            </w:r>
          </w:p>
        </w:tc>
        <w:tc>
          <w:tcPr>
            <w:tcW w:w="2551" w:type="dxa"/>
          </w:tcPr>
          <w:p>
            <w:pPr>
              <w:pStyle w:val="0"/>
            </w:pPr>
            <w:r>
              <w:rPr>
                <w:sz w:val="20"/>
              </w:rPr>
              <w:t xml:space="preserve">Министерство социальной политики и труда Удмуртской Республики, Министерство по физической культуре и спорту Удмуртской Республики, Министерство культуры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Изменение отношения общества к лицам с ограниченными возможностями, что способствует развитию и реализации творческого потенциала инвалидов</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04</w:t>
            </w:r>
          </w:p>
        </w:tc>
        <w:tc>
          <w:tcPr>
            <w:tcW w:w="454" w:type="dxa"/>
          </w:tcPr>
          <w:p>
            <w:pPr>
              <w:pStyle w:val="0"/>
              <w:jc w:val="center"/>
            </w:pPr>
            <w:r>
              <w:rPr>
                <w:sz w:val="20"/>
              </w:rPr>
              <w:t xml:space="preserve">04</w:t>
            </w:r>
          </w:p>
        </w:tc>
        <w:tc>
          <w:tcPr>
            <w:tcW w:w="3118" w:type="dxa"/>
          </w:tcPr>
          <w:p>
            <w:pPr>
              <w:pStyle w:val="0"/>
            </w:pPr>
            <w:r>
              <w:rPr>
                <w:sz w:val="20"/>
              </w:rPr>
              <w:t xml:space="preserve">Взаимодействие с коммерческими организациями, осуществляющими деятельность по организации отдыха и развлечений, спорта и культуры, в части обеспечения закупки оборудования, необходимого для осуществления кинопоказов с подготовленным субтитрированием и тифлокомментированием</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2017 - 2021 годы</w:t>
            </w:r>
          </w:p>
        </w:tc>
        <w:tc>
          <w:tcPr>
            <w:tcW w:w="3175" w:type="dxa"/>
          </w:tcPr>
          <w:p>
            <w:pPr>
              <w:pStyle w:val="0"/>
            </w:pPr>
            <w:r>
              <w:rPr>
                <w:sz w:val="20"/>
              </w:rPr>
              <w:t xml:space="preserve">Улучшение качества жизни инвалидов по слуху, возможность посещать культурно-массовые мероприятия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1</w:t>
            </w:r>
          </w:p>
        </w:tc>
        <w:tc>
          <w:tcPr>
            <w:tcW w:w="567" w:type="dxa"/>
          </w:tcPr>
          <w:p>
            <w:pPr>
              <w:pStyle w:val="0"/>
              <w:jc w:val="center"/>
            </w:pPr>
            <w:r>
              <w:rPr>
                <w:sz w:val="20"/>
              </w:rPr>
              <w:t xml:space="preserve">04</w:t>
            </w:r>
          </w:p>
        </w:tc>
        <w:tc>
          <w:tcPr>
            <w:tcW w:w="454" w:type="dxa"/>
          </w:tcPr>
          <w:p>
            <w:pPr>
              <w:pStyle w:val="0"/>
              <w:jc w:val="center"/>
            </w:pPr>
            <w:r>
              <w:rPr>
                <w:sz w:val="20"/>
              </w:rPr>
              <w:t xml:space="preserve">05</w:t>
            </w:r>
          </w:p>
        </w:tc>
        <w:tc>
          <w:tcPr>
            <w:tcW w:w="3118" w:type="dxa"/>
          </w:tcPr>
          <w:p>
            <w:pPr>
              <w:pStyle w:val="0"/>
            </w:pPr>
            <w:r>
              <w:rPr>
                <w:sz w:val="20"/>
              </w:rPr>
              <w:t xml:space="preserve">Проведение мероприятий, посвященных Международному дню инвалидов</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2021 - 2025 годы</w:t>
            </w:r>
          </w:p>
        </w:tc>
        <w:tc>
          <w:tcPr>
            <w:tcW w:w="3175" w:type="dxa"/>
          </w:tcPr>
          <w:p>
            <w:pPr>
              <w:pStyle w:val="0"/>
            </w:pPr>
            <w:r>
              <w:rPr>
                <w:sz w:val="20"/>
              </w:rPr>
              <w:t xml:space="preserve">Улучшение качества жизни инвалидов</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outlineLvl w:val="2"/>
              <w:jc w:val="center"/>
            </w:pPr>
            <w:r>
              <w:rPr>
                <w:sz w:val="20"/>
              </w:rPr>
              <w:t xml:space="preserve">2</w:t>
            </w:r>
          </w:p>
        </w:tc>
        <w:tc>
          <w:tcPr>
            <w:tcW w:w="567" w:type="dxa"/>
          </w:tcPr>
          <w:p>
            <w:pPr>
              <w:pStyle w:val="0"/>
            </w:pPr>
            <w:r>
              <w:rPr>
                <w:sz w:val="20"/>
              </w:rPr>
            </w:r>
          </w:p>
        </w:tc>
        <w:tc>
          <w:tcPr>
            <w:tcW w:w="454" w:type="dxa"/>
          </w:tcPr>
          <w:p>
            <w:pPr>
              <w:pStyle w:val="0"/>
            </w:pPr>
            <w:r>
              <w:rPr>
                <w:sz w:val="20"/>
              </w:rPr>
            </w:r>
          </w:p>
        </w:tc>
        <w:tc>
          <w:tcPr>
            <w:tcW w:w="3118" w:type="dxa"/>
          </w:tcPr>
          <w:p>
            <w:pPr>
              <w:pStyle w:val="0"/>
            </w:pPr>
            <w:hyperlink w:history="0" w:anchor="P222" w:tooltip="Паспорт подпрограммы &quot;Совершенствование системы комплексной">
              <w:r>
                <w:rPr>
                  <w:sz w:val="20"/>
                  <w:color w:val="0000ff"/>
                </w:rPr>
                <w:t xml:space="preserve">Подпрограмма</w:t>
              </w:r>
            </w:hyperlink>
            <w:r>
              <w:rPr>
                <w:sz w:val="20"/>
              </w:rPr>
              <w:t xml:space="preserve"> "Совершенствование системы комплексной реабилитации и абилитации инвалидов"</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01</w:t>
            </w:r>
          </w:p>
        </w:tc>
        <w:tc>
          <w:tcPr>
            <w:tcW w:w="454" w:type="dxa"/>
          </w:tcPr>
          <w:p>
            <w:pPr>
              <w:pStyle w:val="0"/>
            </w:pPr>
            <w:r>
              <w:rPr>
                <w:sz w:val="20"/>
              </w:rPr>
            </w:r>
          </w:p>
        </w:tc>
        <w:tc>
          <w:tcPr>
            <w:tcW w:w="3118" w:type="dxa"/>
          </w:tcPr>
          <w:p>
            <w:pPr>
              <w:pStyle w:val="0"/>
            </w:pPr>
            <w:r>
              <w:rPr>
                <w:sz w:val="20"/>
              </w:rPr>
              <w:t xml:space="preserve">Создание в субъекте Российской Федерации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 в субъекте Российской Федерации</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Доступ инвалидов к организациям профессионального образования</w:t>
            </w:r>
          </w:p>
        </w:tc>
        <w:tc>
          <w:tcPr>
            <w:tcW w:w="1871" w:type="dxa"/>
          </w:tcPr>
          <w:p>
            <w:pPr>
              <w:pStyle w:val="0"/>
              <w:jc w:val="center"/>
            </w:pPr>
            <w:r>
              <w:rPr>
                <w:sz w:val="20"/>
              </w:rPr>
              <w:t xml:space="preserve">39.2.6 - 39.2.7, 39.3.20 - 39.3.25</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01</w:t>
            </w:r>
          </w:p>
        </w:tc>
        <w:tc>
          <w:tcPr>
            <w:tcW w:w="454" w:type="dxa"/>
          </w:tcPr>
          <w:p>
            <w:pPr>
              <w:pStyle w:val="0"/>
              <w:jc w:val="center"/>
            </w:pPr>
            <w:r>
              <w:rPr>
                <w:sz w:val="20"/>
              </w:rPr>
              <w:t xml:space="preserve">01</w:t>
            </w:r>
          </w:p>
        </w:tc>
        <w:tc>
          <w:tcPr>
            <w:tcW w:w="3118" w:type="dxa"/>
          </w:tcPr>
          <w:p>
            <w:pPr>
              <w:pStyle w:val="0"/>
            </w:pPr>
            <w:r>
              <w:rPr>
                <w:sz w:val="20"/>
              </w:rPr>
              <w:t xml:space="preserve">Адаптация объектов профессионального образования с целью обеспечения доступности для инвалидов и другие мероприятия в рамках реализации государственной </w:t>
            </w:r>
            <w:hyperlink w:history="0" r:id="rId134"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Доступ инвалидов к организациям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02</w:t>
            </w:r>
          </w:p>
        </w:tc>
        <w:tc>
          <w:tcPr>
            <w:tcW w:w="454" w:type="dxa"/>
          </w:tcPr>
          <w:p>
            <w:pPr>
              <w:pStyle w:val="0"/>
            </w:pPr>
            <w:r>
              <w:rPr>
                <w:sz w:val="20"/>
              </w:rPr>
            </w:r>
          </w:p>
        </w:tc>
        <w:tc>
          <w:tcPr>
            <w:tcW w:w="3118" w:type="dxa"/>
          </w:tcPr>
          <w:p>
            <w:pPr>
              <w:pStyle w:val="0"/>
            </w:pPr>
            <w:r>
              <w:rPr>
                <w:sz w:val="20"/>
              </w:rPr>
              <w:t xml:space="preserve">Организация межведомственной системы профилактики детской инвалидности путем развития службы раннего вмешательства</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2017 - 2019 годы</w:t>
            </w:r>
          </w:p>
        </w:tc>
        <w:tc>
          <w:tcPr>
            <w:tcW w:w="3175" w:type="dxa"/>
          </w:tcPr>
          <w:p>
            <w:pPr>
              <w:pStyle w:val="0"/>
            </w:pPr>
            <w:r>
              <w:rPr>
                <w:sz w:val="20"/>
              </w:rPr>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02</w:t>
            </w:r>
          </w:p>
        </w:tc>
        <w:tc>
          <w:tcPr>
            <w:tcW w:w="454" w:type="dxa"/>
          </w:tcPr>
          <w:p>
            <w:pPr>
              <w:pStyle w:val="0"/>
              <w:jc w:val="center"/>
            </w:pPr>
            <w:r>
              <w:rPr>
                <w:sz w:val="20"/>
              </w:rPr>
              <w:t xml:space="preserve">01</w:t>
            </w:r>
          </w:p>
        </w:tc>
        <w:tc>
          <w:tcPr>
            <w:tcW w:w="3118" w:type="dxa"/>
          </w:tcPr>
          <w:p>
            <w:pPr>
              <w:pStyle w:val="0"/>
            </w:pPr>
            <w:r>
              <w:rPr>
                <w:sz w:val="20"/>
              </w:rPr>
              <w:t xml:space="preserve">Оснащение реабилитационным оборудованием реабилитационных центров (отделений) для детей и подростков с ограниченными возможностями</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2018 - 2019 годы</w:t>
            </w:r>
          </w:p>
        </w:tc>
        <w:tc>
          <w:tcPr>
            <w:tcW w:w="3175" w:type="dxa"/>
          </w:tcPr>
          <w:p>
            <w:pPr>
              <w:pStyle w:val="0"/>
            </w:pPr>
            <w:r>
              <w:rPr>
                <w:sz w:val="20"/>
              </w:rPr>
              <w:t xml:space="preserve">Увеличение количества реабилитационных услуг</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02</w:t>
            </w:r>
          </w:p>
        </w:tc>
        <w:tc>
          <w:tcPr>
            <w:tcW w:w="454" w:type="dxa"/>
          </w:tcPr>
          <w:p>
            <w:pPr>
              <w:pStyle w:val="0"/>
              <w:jc w:val="center"/>
            </w:pPr>
            <w:r>
              <w:rPr>
                <w:sz w:val="20"/>
              </w:rPr>
              <w:t xml:space="preserve">02</w:t>
            </w:r>
          </w:p>
        </w:tc>
        <w:tc>
          <w:tcPr>
            <w:tcW w:w="3118" w:type="dxa"/>
          </w:tcPr>
          <w:p>
            <w:pPr>
              <w:pStyle w:val="0"/>
            </w:pPr>
            <w:r>
              <w:rPr>
                <w:sz w:val="20"/>
              </w:rPr>
              <w:t xml:space="preserve">Оснащение медицинским, реабилитационным оборудованием медицинских организаций</w:t>
            </w:r>
          </w:p>
        </w:tc>
        <w:tc>
          <w:tcPr>
            <w:tcW w:w="2551" w:type="dxa"/>
          </w:tcPr>
          <w:p>
            <w:pPr>
              <w:pStyle w:val="0"/>
            </w:pPr>
            <w:r>
              <w:rPr>
                <w:sz w:val="20"/>
              </w:rPr>
              <w:t xml:space="preserve">Министерство здравоохранения Удмуртской Республики</w:t>
            </w:r>
          </w:p>
        </w:tc>
        <w:tc>
          <w:tcPr>
            <w:tcW w:w="964" w:type="dxa"/>
          </w:tcPr>
          <w:p>
            <w:pPr>
              <w:pStyle w:val="0"/>
              <w:jc w:val="center"/>
            </w:pPr>
            <w:r>
              <w:rPr>
                <w:sz w:val="20"/>
              </w:rPr>
              <w:t xml:space="preserve">2018 - 2019 годы</w:t>
            </w:r>
          </w:p>
        </w:tc>
        <w:tc>
          <w:tcPr>
            <w:tcW w:w="3175" w:type="dxa"/>
          </w:tcPr>
          <w:p>
            <w:pPr>
              <w:pStyle w:val="0"/>
            </w:pPr>
            <w:r>
              <w:rPr>
                <w:sz w:val="20"/>
              </w:rPr>
              <w:t xml:space="preserve">Увеличение количества медицинских, реабилитационных услуг</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02</w:t>
            </w:r>
          </w:p>
        </w:tc>
        <w:tc>
          <w:tcPr>
            <w:tcW w:w="454" w:type="dxa"/>
          </w:tcPr>
          <w:p>
            <w:pPr>
              <w:pStyle w:val="0"/>
              <w:jc w:val="center"/>
            </w:pPr>
            <w:r>
              <w:rPr>
                <w:sz w:val="20"/>
              </w:rPr>
              <w:t xml:space="preserve">03</w:t>
            </w:r>
          </w:p>
        </w:tc>
        <w:tc>
          <w:tcPr>
            <w:tcW w:w="3118" w:type="dxa"/>
          </w:tcPr>
          <w:p>
            <w:pPr>
              <w:pStyle w:val="0"/>
            </w:pPr>
            <w:r>
              <w:rPr>
                <w:sz w:val="20"/>
              </w:rPr>
              <w:t xml:space="preserve">Организация обучения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w:t>
            </w:r>
          </w:p>
        </w:tc>
        <w:tc>
          <w:tcPr>
            <w:tcW w:w="255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964" w:type="dxa"/>
          </w:tcPr>
          <w:p>
            <w:pPr>
              <w:pStyle w:val="0"/>
              <w:jc w:val="center"/>
            </w:pPr>
            <w:r>
              <w:rPr>
                <w:sz w:val="20"/>
              </w:rPr>
              <w:t xml:space="preserve">2017 - 2019 годы</w:t>
            </w:r>
          </w:p>
        </w:tc>
        <w:tc>
          <w:tcPr>
            <w:tcW w:w="3175" w:type="dxa"/>
          </w:tcPr>
          <w:p>
            <w:pPr>
              <w:pStyle w:val="0"/>
            </w:pPr>
            <w:r>
              <w:rPr>
                <w:sz w:val="20"/>
              </w:rPr>
              <w:t xml:space="preserve">Увеличение количества специалистов, прошедших обучение по вопросам внедрения современных реабилитационных методик в системе ранней помощи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02</w:t>
            </w:r>
          </w:p>
        </w:tc>
        <w:tc>
          <w:tcPr>
            <w:tcW w:w="454" w:type="dxa"/>
          </w:tcPr>
          <w:p>
            <w:pPr>
              <w:pStyle w:val="0"/>
              <w:jc w:val="center"/>
            </w:pPr>
            <w:r>
              <w:rPr>
                <w:sz w:val="20"/>
              </w:rPr>
              <w:t xml:space="preserve">04</w:t>
            </w:r>
          </w:p>
        </w:tc>
        <w:tc>
          <w:tcPr>
            <w:tcW w:w="3118" w:type="dxa"/>
          </w:tcPr>
          <w:p>
            <w:pPr>
              <w:pStyle w:val="0"/>
            </w:pPr>
            <w:r>
              <w:rPr>
                <w:sz w:val="20"/>
              </w:rPr>
              <w:t xml:space="preserve">Организация межведомственного взаимодействия и профессионального сотрудничества в ранней коррекционной и реабилитационной работе с детьми-инвалидами, детьми с ограниченными возможностями здоровья и семьями, их воспитывающими</w:t>
            </w:r>
          </w:p>
        </w:tc>
        <w:tc>
          <w:tcPr>
            <w:tcW w:w="255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964" w:type="dxa"/>
          </w:tcPr>
          <w:p>
            <w:pPr>
              <w:pStyle w:val="0"/>
              <w:jc w:val="center"/>
            </w:pPr>
            <w:r>
              <w:rPr>
                <w:sz w:val="20"/>
              </w:rPr>
              <w:t xml:space="preserve">2018 - 2019 годы</w:t>
            </w:r>
          </w:p>
        </w:tc>
        <w:tc>
          <w:tcPr>
            <w:tcW w:w="3175" w:type="dxa"/>
          </w:tcPr>
          <w:p>
            <w:pPr>
              <w:pStyle w:val="0"/>
            </w:pPr>
            <w:r>
              <w:rPr>
                <w:sz w:val="20"/>
              </w:rPr>
              <w:t xml:space="preserve">Улучшение качества жизни семей, воспитывающих детей с ограниченными возможностями здоровья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54" w:type="dxa"/>
          </w:tcPr>
          <w:p>
            <w:pPr>
              <w:pStyle w:val="0"/>
            </w:pPr>
            <w:r>
              <w:rPr>
                <w:sz w:val="20"/>
              </w:rPr>
            </w:r>
          </w:p>
        </w:tc>
        <w:tc>
          <w:tcPr>
            <w:tcW w:w="3118" w:type="dxa"/>
          </w:tcPr>
          <w:p>
            <w:pPr>
              <w:pStyle w:val="0"/>
            </w:pPr>
            <w:r>
              <w:rPr>
                <w:sz w:val="20"/>
              </w:rPr>
              <w:t xml:space="preserve">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субъекте Российской Федерации</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r>
          </w:p>
        </w:tc>
        <w:tc>
          <w:tcPr>
            <w:tcW w:w="1871" w:type="dxa"/>
          </w:tcPr>
          <w:p>
            <w:pPr>
              <w:pStyle w:val="0"/>
              <w:jc w:val="center"/>
            </w:pPr>
            <w:r>
              <w:rPr>
                <w:sz w:val="20"/>
              </w:rPr>
              <w:t xml:space="preserve">39.2.1 - 39.2.4</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54" w:type="dxa"/>
          </w:tcPr>
          <w:p>
            <w:pPr>
              <w:pStyle w:val="0"/>
              <w:jc w:val="center"/>
            </w:pPr>
            <w:r>
              <w:rPr>
                <w:sz w:val="20"/>
              </w:rPr>
              <w:t xml:space="preserve">01</w:t>
            </w:r>
          </w:p>
        </w:tc>
        <w:tc>
          <w:tcPr>
            <w:tcW w:w="3118" w:type="dxa"/>
          </w:tcPr>
          <w:p>
            <w:pPr>
              <w:pStyle w:val="0"/>
            </w:pPr>
            <w:r>
              <w:rPr>
                <w:sz w:val="20"/>
              </w:rPr>
              <w:t xml:space="preserve">Организация основных направлений реабилитации и абилитации инвалидов</w:t>
            </w:r>
          </w:p>
        </w:tc>
        <w:tc>
          <w:tcPr>
            <w:tcW w:w="2551"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организации социального обслуживания, образовательные организации и организации здравоохранения</w:t>
            </w:r>
          </w:p>
        </w:tc>
        <w:tc>
          <w:tcPr>
            <w:tcW w:w="964" w:type="dxa"/>
          </w:tcPr>
          <w:p>
            <w:pPr>
              <w:pStyle w:val="0"/>
              <w:jc w:val="center"/>
            </w:pPr>
            <w:r>
              <w:rPr>
                <w:sz w:val="20"/>
              </w:rPr>
              <w:t xml:space="preserve">2020 - 2025 годы</w:t>
            </w:r>
          </w:p>
        </w:tc>
        <w:tc>
          <w:tcPr>
            <w:tcW w:w="3175" w:type="dxa"/>
          </w:tcPr>
          <w:p>
            <w:pPr>
              <w:pStyle w:val="0"/>
            </w:pPr>
            <w:r>
              <w:rPr>
                <w:sz w:val="20"/>
              </w:rPr>
              <w:t xml:space="preserve">Создание условий для качественной и своевременной реабилитации и абилитации инвалидов, в том числе детей-инвалидов, включая социокультурную реабилитацию и абилитацию</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54" w:type="dxa"/>
          </w:tcPr>
          <w:p>
            <w:pPr>
              <w:pStyle w:val="0"/>
              <w:jc w:val="center"/>
            </w:pPr>
            <w:r>
              <w:rPr>
                <w:sz w:val="20"/>
              </w:rPr>
              <w:t xml:space="preserve">02</w:t>
            </w:r>
          </w:p>
        </w:tc>
        <w:tc>
          <w:tcPr>
            <w:tcW w:w="3118" w:type="dxa"/>
          </w:tcPr>
          <w:p>
            <w:pPr>
              <w:pStyle w:val="0"/>
            </w:pPr>
            <w:r>
              <w:rPr>
                <w:sz w:val="20"/>
              </w:rPr>
              <w:t xml:space="preserve">Организация социальной занятости инвалидов трудоспособного возраста</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Обеспечение самостоятельной и комфортной жизни в привычной обстановке для граждан, страдающих психическими расстройствами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54" w:type="dxa"/>
          </w:tcPr>
          <w:p>
            <w:pPr>
              <w:pStyle w:val="0"/>
              <w:jc w:val="center"/>
            </w:pPr>
            <w:r>
              <w:rPr>
                <w:sz w:val="20"/>
              </w:rPr>
              <w:t xml:space="preserve">03</w:t>
            </w:r>
          </w:p>
        </w:tc>
        <w:tc>
          <w:tcPr>
            <w:tcW w:w="3118" w:type="dxa"/>
          </w:tcPr>
          <w:p>
            <w:pPr>
              <w:pStyle w:val="0"/>
            </w:pPr>
            <w:r>
              <w:rPr>
                <w:sz w:val="20"/>
              </w:rPr>
              <w:t xml:space="preserve">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c>
          <w:tcPr>
            <w:tcW w:w="2551"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Реестр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54" w:type="dxa"/>
          </w:tcPr>
          <w:p>
            <w:pPr>
              <w:pStyle w:val="0"/>
              <w:jc w:val="center"/>
            </w:pPr>
            <w:r>
              <w:rPr>
                <w:sz w:val="20"/>
              </w:rPr>
              <w:t xml:space="preserve">04</w:t>
            </w:r>
          </w:p>
        </w:tc>
        <w:tc>
          <w:tcPr>
            <w:tcW w:w="3118" w:type="dxa"/>
          </w:tcPr>
          <w:p>
            <w:pPr>
              <w:pStyle w:val="0"/>
            </w:pPr>
            <w:r>
              <w:rPr>
                <w:sz w:val="20"/>
              </w:rPr>
              <w:t xml:space="preserve">Разработка и внедрение технологий комплексной диагностики ребенка в раннем возрасте, формирование модели выявления детей, нуждающихся в ранней помощи и сопровождении</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2019 год</w:t>
            </w:r>
          </w:p>
        </w:tc>
        <w:tc>
          <w:tcPr>
            <w:tcW w:w="3175" w:type="dxa"/>
          </w:tcPr>
          <w:p>
            <w:pPr>
              <w:pStyle w:val="0"/>
            </w:pPr>
            <w:r>
              <w:rPr>
                <w:sz w:val="20"/>
              </w:rPr>
              <w:t xml:space="preserve">Создание условий для раннего выявления детей с ограниченными возможностями здоровья на основе применения своевременных и эффективных методов диагностики. Обучение специалистов новым технологиям комплексной диагностики детей в раннем возрасте будет осуществляться в рамках семинара (4 академических часа), проводимого ФГБОУ ВО ИГМА Минздрава России в 2019 году. Новыми технологиями овладеют не менее 25 специалистов. Специалистам будет предоставлен методический инструментарий</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54" w:type="dxa"/>
          </w:tcPr>
          <w:p>
            <w:pPr>
              <w:pStyle w:val="0"/>
              <w:jc w:val="center"/>
            </w:pPr>
            <w:r>
              <w:rPr>
                <w:sz w:val="20"/>
              </w:rPr>
              <w:t xml:space="preserve">05</w:t>
            </w:r>
          </w:p>
        </w:tc>
        <w:tc>
          <w:tcPr>
            <w:tcW w:w="3118" w:type="dxa"/>
          </w:tcPr>
          <w:p>
            <w:pPr>
              <w:pStyle w:val="0"/>
            </w:pPr>
            <w:r>
              <w:rPr>
                <w:sz w:val="20"/>
              </w:rPr>
              <w:t xml:space="preserve">Организация и проведение мониторинга развития системы ранней помощи</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Определение потребности в услугах ранней помощи в Удмуртской Республике. Получение данных, характеризующих состояние системы ранней помощи. Проведение оценки эффективности принимаемых мер по формированию системы ранней помощи Оценка деятельности действующих служб ранней помощи, выявление проблем и путей их решения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54" w:type="dxa"/>
          </w:tcPr>
          <w:p>
            <w:pPr>
              <w:pStyle w:val="0"/>
              <w:jc w:val="center"/>
            </w:pPr>
            <w:r>
              <w:rPr>
                <w:sz w:val="20"/>
              </w:rPr>
              <w:t xml:space="preserve">06</w:t>
            </w:r>
          </w:p>
        </w:tc>
        <w:tc>
          <w:tcPr>
            <w:tcW w:w="3118" w:type="dxa"/>
          </w:tcPr>
          <w:p>
            <w:pPr>
              <w:pStyle w:val="0"/>
            </w:pPr>
            <w:r>
              <w:rPr>
                <w:sz w:val="20"/>
              </w:rPr>
              <w:t xml:space="preserve">Организация своевременного выявления детей с ограниченными возможностями здоровья, детей с риском развития инвалидности, организация оказания ранней помощи и сопровождения</w:t>
            </w:r>
          </w:p>
        </w:tc>
        <w:tc>
          <w:tcPr>
            <w:tcW w:w="2551"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организации социального обслуживания, образовательные организации и организации здравоохранения</w:t>
            </w:r>
          </w:p>
        </w:tc>
        <w:tc>
          <w:tcPr>
            <w:tcW w:w="964" w:type="dxa"/>
          </w:tcPr>
          <w:p>
            <w:pPr>
              <w:pStyle w:val="0"/>
              <w:jc w:val="center"/>
            </w:pPr>
            <w:r>
              <w:rPr>
                <w:sz w:val="20"/>
              </w:rPr>
              <w:t xml:space="preserve">2020 - 2025 годы</w:t>
            </w:r>
          </w:p>
        </w:tc>
        <w:tc>
          <w:tcPr>
            <w:tcW w:w="3175" w:type="dxa"/>
          </w:tcPr>
          <w:p>
            <w:pPr>
              <w:pStyle w:val="0"/>
            </w:pPr>
            <w:r>
              <w:rPr>
                <w:sz w:val="20"/>
              </w:rPr>
              <w:t xml:space="preserve">Создание условий для своевременного выявления детей с ограниченными возможностями здоровья и детей с риском развития инвалидности, оказания им необходимой помощи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54" w:type="dxa"/>
          </w:tcPr>
          <w:p>
            <w:pPr>
              <w:pStyle w:val="0"/>
              <w:jc w:val="center"/>
            </w:pPr>
            <w:r>
              <w:rPr>
                <w:sz w:val="20"/>
              </w:rPr>
              <w:t xml:space="preserve">07</w:t>
            </w:r>
          </w:p>
        </w:tc>
        <w:tc>
          <w:tcPr>
            <w:tcW w:w="3118" w:type="dxa"/>
          </w:tcPr>
          <w:p>
            <w:pPr>
              <w:pStyle w:val="0"/>
            </w:pPr>
            <w:r>
              <w:rPr>
                <w:sz w:val="20"/>
              </w:rPr>
              <w:t xml:space="preserve">Мониторинг нуждаемости граждан, страдающих психическими расстройствами, в сопровождаемом проживании</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Определение нуждаемости граждан, страдающих психическими расстройствами, в сопровождаемом проживании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54" w:type="dxa"/>
          </w:tcPr>
          <w:p>
            <w:pPr>
              <w:pStyle w:val="0"/>
              <w:jc w:val="center"/>
            </w:pPr>
            <w:r>
              <w:rPr>
                <w:sz w:val="20"/>
              </w:rPr>
              <w:t xml:space="preserve">08</w:t>
            </w:r>
          </w:p>
        </w:tc>
        <w:tc>
          <w:tcPr>
            <w:tcW w:w="3118" w:type="dxa"/>
          </w:tcPr>
          <w:p>
            <w:pPr>
              <w:pStyle w:val="0"/>
            </w:pPr>
            <w:r>
              <w:rPr>
                <w:sz w:val="20"/>
              </w:rPr>
              <w:t xml:space="preserve">Организация сопровождаемого проживания инвалидов, включая организацию дневной занятости и трудовой деятельности, социализацию инвалидов с ментальными нарушениями и психическими расстройствами</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Создание условий для сопровождаемого проживания граждан, страдающих психическими расстройствами в стационарных организациях социального обслуживания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54" w:type="dxa"/>
          </w:tcPr>
          <w:p>
            <w:pPr>
              <w:pStyle w:val="0"/>
              <w:jc w:val="center"/>
            </w:pPr>
            <w:r>
              <w:rPr>
                <w:sz w:val="20"/>
              </w:rPr>
              <w:t xml:space="preserve">09</w:t>
            </w:r>
          </w:p>
        </w:tc>
        <w:tc>
          <w:tcPr>
            <w:tcW w:w="3118" w:type="dxa"/>
          </w:tcPr>
          <w:p>
            <w:pPr>
              <w:pStyle w:val="0"/>
            </w:pPr>
            <w:r>
              <w:rPr>
                <w:sz w:val="20"/>
              </w:rPr>
              <w:t xml:space="preserve">Внедрение модели сопровождаемого проживания в комплексных центрах социального обслуживания Удмуртской Республики</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Увеличение количества граждан, страдающих психическими расстройствами, охваченных сопровождаемым проживанием</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04</w:t>
            </w:r>
          </w:p>
        </w:tc>
        <w:tc>
          <w:tcPr>
            <w:tcW w:w="454" w:type="dxa"/>
          </w:tcPr>
          <w:p>
            <w:pPr>
              <w:pStyle w:val="0"/>
            </w:pPr>
            <w:r>
              <w:rPr>
                <w:sz w:val="20"/>
              </w:rPr>
            </w:r>
          </w:p>
        </w:tc>
        <w:tc>
          <w:tcPr>
            <w:tcW w:w="3118" w:type="dxa"/>
          </w:tcPr>
          <w:p>
            <w:pPr>
              <w:pStyle w:val="0"/>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Удмуртской Республике</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r>
          </w:p>
        </w:tc>
        <w:tc>
          <w:tcPr>
            <w:tcW w:w="1871" w:type="dxa"/>
          </w:tcPr>
          <w:p>
            <w:pPr>
              <w:pStyle w:val="0"/>
              <w:jc w:val="center"/>
            </w:pPr>
            <w:r>
              <w:rPr>
                <w:sz w:val="20"/>
              </w:rPr>
              <w:t xml:space="preserve">39.2.5 - 39.2.7</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04</w:t>
            </w:r>
          </w:p>
        </w:tc>
        <w:tc>
          <w:tcPr>
            <w:tcW w:w="454" w:type="dxa"/>
          </w:tcPr>
          <w:p>
            <w:pPr>
              <w:pStyle w:val="0"/>
              <w:jc w:val="center"/>
            </w:pPr>
            <w:r>
              <w:rPr>
                <w:sz w:val="20"/>
              </w:rPr>
              <w:t xml:space="preserve">01</w:t>
            </w:r>
          </w:p>
        </w:tc>
        <w:tc>
          <w:tcPr>
            <w:tcW w:w="3118" w:type="dxa"/>
          </w:tcPr>
          <w:p>
            <w:pPr>
              <w:pStyle w:val="0"/>
            </w:pPr>
            <w:r>
              <w:rPr>
                <w:sz w:val="20"/>
              </w:rPr>
              <w:t xml:space="preserve">Организация сопровождаемого содействия занятости инвалидов с учетом стойких нарушений функций организма и ограничений жизнедеятельности</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Увеличение числа трудоустроенных инвалидов, в том числе инвалидов молодого возраста</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04</w:t>
            </w:r>
          </w:p>
        </w:tc>
        <w:tc>
          <w:tcPr>
            <w:tcW w:w="454" w:type="dxa"/>
          </w:tcPr>
          <w:p>
            <w:pPr>
              <w:pStyle w:val="0"/>
              <w:jc w:val="center"/>
            </w:pPr>
            <w:r>
              <w:rPr>
                <w:sz w:val="20"/>
              </w:rPr>
              <w:t xml:space="preserve">02</w:t>
            </w:r>
          </w:p>
        </w:tc>
        <w:tc>
          <w:tcPr>
            <w:tcW w:w="3118" w:type="dxa"/>
          </w:tcPr>
          <w:p>
            <w:pPr>
              <w:pStyle w:val="0"/>
            </w:pPr>
            <w:r>
              <w:rPr>
                <w:sz w:val="20"/>
              </w:rPr>
              <w:t xml:space="preserve">Организация взаимодействия федеральных государственных учреждений медико-социальной экспертизы, органов службы занятости и органов социальной защиты населения по трудоустройству инвалидов</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Увеличение числа трудоустроенных инвалидов</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05</w:t>
            </w:r>
          </w:p>
        </w:tc>
        <w:tc>
          <w:tcPr>
            <w:tcW w:w="454" w:type="dxa"/>
          </w:tcPr>
          <w:p>
            <w:pPr>
              <w:pStyle w:val="0"/>
            </w:pPr>
            <w:r>
              <w:rPr>
                <w:sz w:val="20"/>
              </w:rPr>
            </w:r>
          </w:p>
        </w:tc>
        <w:tc>
          <w:tcPr>
            <w:tcW w:w="3118" w:type="dxa"/>
          </w:tcPr>
          <w:p>
            <w:pPr>
              <w:pStyle w:val="0"/>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Удмуртской Республике</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r>
          </w:p>
        </w:tc>
        <w:tc>
          <w:tcPr>
            <w:tcW w:w="1871" w:type="dxa"/>
          </w:tcPr>
          <w:p>
            <w:pPr>
              <w:pStyle w:val="0"/>
              <w:jc w:val="center"/>
            </w:pPr>
            <w:r>
              <w:rPr>
                <w:sz w:val="20"/>
              </w:rPr>
              <w:t xml:space="preserve">39.2.8</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05</w:t>
            </w:r>
          </w:p>
        </w:tc>
        <w:tc>
          <w:tcPr>
            <w:tcW w:w="454" w:type="dxa"/>
          </w:tcPr>
          <w:p>
            <w:pPr>
              <w:pStyle w:val="0"/>
              <w:jc w:val="center"/>
            </w:pPr>
            <w:r>
              <w:rPr>
                <w:sz w:val="20"/>
              </w:rPr>
              <w:t xml:space="preserve">01</w:t>
            </w:r>
          </w:p>
        </w:tc>
        <w:tc>
          <w:tcPr>
            <w:tcW w:w="3118" w:type="dxa"/>
          </w:tcPr>
          <w:p>
            <w:pPr>
              <w:pStyle w:val="0"/>
            </w:pPr>
            <w:r>
              <w:rPr>
                <w:sz w:val="20"/>
              </w:rPr>
              <w:t xml:space="preserve">Мониторинг действующих нормативных правовых актов по организации системы комплексной реабилитации и абилитации инвалидов, в том числе детей-инвалидов, системы ранней помощи, сопровождаемого проживания инвалидов, подготовка предложений по разработке дополнительных документов</w:t>
            </w:r>
          </w:p>
        </w:tc>
        <w:tc>
          <w:tcPr>
            <w:tcW w:w="255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 Министерство образования и науки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Подготовка реестра действующих нормативных правовых актов по организации системы комплексной реабилитации и абилитации инвалидов, в том числе детей-инвалидов, ранней помощи, сопровождаемого проживания в Удмуртской Республике, определение перечня необходимых к принятию ведомственных и межведомственных нормативных правовых актов</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05</w:t>
            </w:r>
          </w:p>
        </w:tc>
        <w:tc>
          <w:tcPr>
            <w:tcW w:w="454" w:type="dxa"/>
          </w:tcPr>
          <w:p>
            <w:pPr>
              <w:pStyle w:val="0"/>
              <w:jc w:val="center"/>
            </w:pPr>
            <w:r>
              <w:rPr>
                <w:sz w:val="20"/>
              </w:rPr>
              <w:t xml:space="preserve">02</w:t>
            </w:r>
          </w:p>
        </w:tc>
        <w:tc>
          <w:tcPr>
            <w:tcW w:w="3118" w:type="dxa"/>
          </w:tcPr>
          <w:p>
            <w:pPr>
              <w:pStyle w:val="0"/>
            </w:pPr>
            <w:r>
              <w:rPr>
                <w:sz w:val="20"/>
              </w:rPr>
              <w:t xml:space="preserve">Подготовка и принятие нормативных правовых актов по организации системы комплексной реабилитации и абилитации инвалидов, в том числе детей-инвалидов, системы ранней помощи, сопровождаемого проживания инвалидов в Удмуртской Республике</w:t>
            </w:r>
          </w:p>
        </w:tc>
        <w:tc>
          <w:tcPr>
            <w:tcW w:w="255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 Министерство образования и науки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Формирование нормативной правовой базы по организации системы комплексной реабилитации и абилитации инвалидов, в том числе детей-инвалидов, ранней помощи, сопровождаемого проживания в Удмуртской Республике</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05</w:t>
            </w:r>
          </w:p>
        </w:tc>
        <w:tc>
          <w:tcPr>
            <w:tcW w:w="454" w:type="dxa"/>
          </w:tcPr>
          <w:p>
            <w:pPr>
              <w:pStyle w:val="0"/>
              <w:jc w:val="center"/>
            </w:pPr>
            <w:r>
              <w:rPr>
                <w:sz w:val="20"/>
              </w:rPr>
              <w:t xml:space="preserve">03</w:t>
            </w:r>
          </w:p>
        </w:tc>
        <w:tc>
          <w:tcPr>
            <w:tcW w:w="3118" w:type="dxa"/>
          </w:tcPr>
          <w:p>
            <w:pPr>
              <w:pStyle w:val="0"/>
            </w:pPr>
            <w:r>
              <w:rPr>
                <w:sz w:val="20"/>
              </w:rPr>
              <w:t xml:space="preserve">Внедрение и апробация современных методических, методологических, технических документов (типовая программа комплексной реабилитации, методики, примерные стандарты, регламенты, положения), направленных на развитие системы комплексной реабилитации и абилитации инвалидов, в том числе детей-инвалидов, системы ранней помощи, сопровождаемого проживания инвалидов</w:t>
            </w:r>
          </w:p>
        </w:tc>
        <w:tc>
          <w:tcPr>
            <w:tcW w:w="255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 Министерство образования и науки Удмуртской Республики</w:t>
            </w:r>
          </w:p>
        </w:tc>
        <w:tc>
          <w:tcPr>
            <w:tcW w:w="964" w:type="dxa"/>
          </w:tcPr>
          <w:p>
            <w:pPr>
              <w:pStyle w:val="0"/>
              <w:jc w:val="center"/>
            </w:pPr>
            <w:r>
              <w:rPr>
                <w:sz w:val="20"/>
              </w:rPr>
              <w:t xml:space="preserve">2020 год</w:t>
            </w:r>
          </w:p>
        </w:tc>
        <w:tc>
          <w:tcPr>
            <w:tcW w:w="3175" w:type="dxa"/>
          </w:tcPr>
          <w:p>
            <w:pPr>
              <w:pStyle w:val="0"/>
            </w:pPr>
            <w:r>
              <w:rPr>
                <w:sz w:val="20"/>
              </w:rPr>
              <w:t xml:space="preserve">Формирование единых подходов для организаций различной ведомственной принадлежности. Создание условий для обеспечения преемственности оказываемой помощи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pPr>
            <w:r>
              <w:rPr>
                <w:sz w:val="20"/>
              </w:rPr>
            </w:r>
          </w:p>
        </w:tc>
        <w:tc>
          <w:tcPr>
            <w:tcW w:w="3118" w:type="dxa"/>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в субъекте Российской Федерации</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r>
          </w:p>
        </w:tc>
        <w:tc>
          <w:tcPr>
            <w:tcW w:w="1871" w:type="dxa"/>
          </w:tcPr>
          <w:p>
            <w:pPr>
              <w:pStyle w:val="0"/>
              <w:jc w:val="center"/>
            </w:pPr>
            <w:r>
              <w:rPr>
                <w:sz w:val="20"/>
              </w:rPr>
              <w:t xml:space="preserve">39.2.1, 39.2.2, 39.2.9, 39.2.10</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01</w:t>
            </w:r>
          </w:p>
        </w:tc>
        <w:tc>
          <w:tcPr>
            <w:tcW w:w="3118" w:type="dxa"/>
          </w:tcPr>
          <w:p>
            <w:pPr>
              <w:pStyle w:val="0"/>
            </w:pPr>
            <w:r>
              <w:rPr>
                <w:sz w:val="20"/>
              </w:rPr>
              <w:t xml:space="preserve">Организация работы центров проката технических средств реабилитации для инвалидов, в том числе для детей-инвалидов</w:t>
            </w:r>
          </w:p>
        </w:tc>
        <w:tc>
          <w:tcPr>
            <w:tcW w:w="2551" w:type="dxa"/>
          </w:tcPr>
          <w:p>
            <w:pPr>
              <w:pStyle w:val="0"/>
            </w:pPr>
            <w:r>
              <w:rPr>
                <w:sz w:val="20"/>
              </w:rPr>
              <w:t xml:space="preserve">Министерство социальной политики и труда Удмуртской Республики, организации социального обслуживания</w:t>
            </w:r>
          </w:p>
        </w:tc>
        <w:tc>
          <w:tcPr>
            <w:tcW w:w="964" w:type="dxa"/>
          </w:tcPr>
          <w:p>
            <w:pPr>
              <w:pStyle w:val="0"/>
              <w:jc w:val="center"/>
            </w:pPr>
            <w:r>
              <w:rPr>
                <w:sz w:val="20"/>
              </w:rPr>
              <w:t xml:space="preserve">2020 - 2025 годы</w:t>
            </w:r>
          </w:p>
        </w:tc>
        <w:tc>
          <w:tcPr>
            <w:tcW w:w="3175" w:type="dxa"/>
          </w:tcPr>
          <w:p>
            <w:pPr>
              <w:pStyle w:val="0"/>
            </w:pPr>
            <w:r>
              <w:rPr>
                <w:sz w:val="20"/>
              </w:rPr>
              <w:t xml:space="preserve">Повышение уровня и качества жизни инвалидов, в том числе семей, воспитывающих детей-инвалидов, улучшение социального самочувствия и психологического климата в этих семьях, их социализации и интеграции в обществе. Предоставление услуг проката реабилитационного оборудования семьям с детьми-инвалидами раннего возраста на базе АУСО УР "Республиканский реабилитационный центр для детей и подростков с ограниченными возможностями"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02</w:t>
            </w:r>
          </w:p>
        </w:tc>
        <w:tc>
          <w:tcPr>
            <w:tcW w:w="3118" w:type="dxa"/>
          </w:tcPr>
          <w:p>
            <w:pPr>
              <w:pStyle w:val="0"/>
            </w:pPr>
            <w:r>
              <w:rPr>
                <w:sz w:val="20"/>
              </w:rPr>
              <w:t xml:space="preserve">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 в том числе обучение слепоглухих инвалидов пользованию вспомогательными средствами для коммуникации и информации</w:t>
            </w:r>
          </w:p>
        </w:tc>
        <w:tc>
          <w:tcPr>
            <w:tcW w:w="2551" w:type="dxa"/>
          </w:tcPr>
          <w:p>
            <w:pPr>
              <w:pStyle w:val="0"/>
            </w:pPr>
            <w:r>
              <w:rPr>
                <w:sz w:val="20"/>
              </w:rPr>
              <w:t xml:space="preserve">Министерство социальной политики и труда Удмуртской Республики, организации социального обслуживания</w:t>
            </w:r>
          </w:p>
        </w:tc>
        <w:tc>
          <w:tcPr>
            <w:tcW w:w="964" w:type="dxa"/>
          </w:tcPr>
          <w:p>
            <w:pPr>
              <w:pStyle w:val="0"/>
              <w:jc w:val="center"/>
            </w:pPr>
            <w:r>
              <w:rPr>
                <w:sz w:val="20"/>
              </w:rPr>
              <w:t xml:space="preserve">2020 - 2025 годы</w:t>
            </w:r>
          </w:p>
        </w:tc>
        <w:tc>
          <w:tcPr>
            <w:tcW w:w="3175" w:type="dxa"/>
          </w:tcPr>
          <w:p>
            <w:pPr>
              <w:pStyle w:val="0"/>
            </w:pPr>
            <w:r>
              <w:rPr>
                <w:sz w:val="20"/>
              </w:rPr>
              <w:t xml:space="preserve">Повышение уровня и качества жизни инвалидов, семей, воспитывающих детей-инвалидов, улучшение социального самочувствия и психологического климата в этих семьях, их социализации и интеграции в обществе</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03</w:t>
            </w:r>
          </w:p>
        </w:tc>
        <w:tc>
          <w:tcPr>
            <w:tcW w:w="3118" w:type="dxa"/>
          </w:tcPr>
          <w:p>
            <w:pPr>
              <w:pStyle w:val="0"/>
            </w:pPr>
            <w:r>
              <w:rPr>
                <w:sz w:val="20"/>
              </w:rPr>
              <w:t xml:space="preserve">Организация обучения (профессиональная переподготовка, повышение квалификации) специалистов, предоставляющих услуги реабилитации и абилитации инвалидов, в том числе детей-инвалидов, сопровождаемого проживания, ранней помощи</w:t>
            </w:r>
          </w:p>
        </w:tc>
        <w:tc>
          <w:tcPr>
            <w:tcW w:w="255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Повышение профессиональной компетентности и уровня квалификации специалистов, занимающихся вопросами социальной, профессиональной и медицинской реабилитации и абилитации инвалидов, в том числе детей-инвалидов, сопровождаемого проживания, ранней помощи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04</w:t>
            </w:r>
          </w:p>
        </w:tc>
        <w:tc>
          <w:tcPr>
            <w:tcW w:w="3118" w:type="dxa"/>
          </w:tcPr>
          <w:p>
            <w:pPr>
              <w:pStyle w:val="0"/>
            </w:pPr>
            <w:r>
              <w:rPr>
                <w:sz w:val="20"/>
              </w:rPr>
              <w:t xml:space="preserve">Оснащение организаций, осуществляющих социальную и профессиональную реабилитацию инвалидов, в том числе детей-инвалидов, реабилитационным оборудованием</w:t>
            </w:r>
          </w:p>
        </w:tc>
        <w:tc>
          <w:tcPr>
            <w:tcW w:w="2551"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организации социального обслуживания, образовательные организации и организации здравоохранения</w:t>
            </w:r>
          </w:p>
        </w:tc>
        <w:tc>
          <w:tcPr>
            <w:tcW w:w="964" w:type="dxa"/>
          </w:tcPr>
          <w:p>
            <w:pPr>
              <w:pStyle w:val="0"/>
              <w:jc w:val="center"/>
            </w:pPr>
            <w:r>
              <w:rPr>
                <w:sz w:val="20"/>
              </w:rPr>
              <w:t xml:space="preserve">2020 - 2025 годы</w:t>
            </w:r>
          </w:p>
        </w:tc>
        <w:tc>
          <w:tcPr>
            <w:tcW w:w="3175" w:type="dxa"/>
          </w:tcPr>
          <w:p>
            <w:pPr>
              <w:pStyle w:val="0"/>
            </w:pPr>
            <w:r>
              <w:rPr>
                <w:sz w:val="20"/>
              </w:rPr>
              <w:t xml:space="preserve">Увеличение числа организаций, осуществляющих социальную и профессиональную реабилитацию инвалидов, в том числе детей-инвалидов, оснащенных специализированным оборудованием</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05</w:t>
            </w:r>
          </w:p>
        </w:tc>
        <w:tc>
          <w:tcPr>
            <w:tcW w:w="3118" w:type="dxa"/>
          </w:tcPr>
          <w:p>
            <w:pPr>
              <w:pStyle w:val="0"/>
            </w:pPr>
            <w:r>
              <w:rPr>
                <w:sz w:val="20"/>
              </w:rPr>
              <w:t xml:space="preserve">Оснащение организаций социального обслуживания мебелью и бытовой техникой для социально-средовой и социально-бытовой реабилитации в условиях сопровождаемого проживания</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Повышение уровня и качества жизни инвалидов, семей, воспитывающих детей-инвалидов, улучшение социального самочувствия и психологического климата в этих семьях, их социализации и интеграции в обществе</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06</w:t>
            </w:r>
          </w:p>
        </w:tc>
        <w:tc>
          <w:tcPr>
            <w:tcW w:w="3118" w:type="dxa"/>
          </w:tcPr>
          <w:p>
            <w:pPr>
              <w:pStyle w:val="0"/>
            </w:pPr>
            <w:r>
              <w:rPr>
                <w:sz w:val="20"/>
              </w:rPr>
              <w:t xml:space="preserve">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tc>
        <w:tc>
          <w:tcPr>
            <w:tcW w:w="2551"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во взаимодействии с ФКУ "ГБ МСЭ по Удмуртской Республике" Минтруда России и социально ориентированными некоммерческими организациями</w:t>
            </w:r>
          </w:p>
        </w:tc>
        <w:tc>
          <w:tcPr>
            <w:tcW w:w="964" w:type="dxa"/>
          </w:tcPr>
          <w:p>
            <w:pPr>
              <w:pStyle w:val="0"/>
              <w:jc w:val="center"/>
            </w:pPr>
            <w:r>
              <w:rPr>
                <w:sz w:val="20"/>
              </w:rPr>
              <w:t xml:space="preserve">2020 - 2025 годы</w:t>
            </w:r>
          </w:p>
        </w:tc>
        <w:tc>
          <w:tcPr>
            <w:tcW w:w="3175" w:type="dxa"/>
          </w:tcPr>
          <w:p>
            <w:pPr>
              <w:pStyle w:val="0"/>
            </w:pPr>
            <w:r>
              <w:rPr>
                <w:sz w:val="20"/>
              </w:rPr>
              <w:t xml:space="preserve">Размещение информации о деятельности служб ранней помощи и возможности получения услуг ранней помощи в средствах массовой информации, сети Интернет. Разработка информационных брошюр, буклетов, стоек, размещение информации на сайтах ведомств в целях обеспечения информирования родителей о возможных проблемах в развитии детей и системе ранней помощи. Обеспечение раннего информирования родителей о возможных проблемах в развитии ребенка и системе ранней помощи в Удмуртской Республике</w:t>
            </w:r>
          </w:p>
        </w:tc>
        <w:tc>
          <w:tcPr>
            <w:tcW w:w="1871" w:type="dxa"/>
          </w:tcPr>
          <w:p>
            <w:pPr>
              <w:pStyle w:val="0"/>
            </w:pPr>
            <w:r>
              <w:rPr>
                <w:sz w:val="20"/>
              </w:rPr>
            </w:r>
          </w:p>
        </w:tc>
      </w:tr>
      <w:tr>
        <w:tblPrEx>
          <w:tblBorders>
            <w:insideH w:val="nil"/>
          </w:tblBorders>
        </w:tblPrEx>
        <w:tc>
          <w:tcPr>
            <w:tcW w:w="454" w:type="dxa"/>
            <w:tcBorders>
              <w:bottom w:val="nil"/>
            </w:tcBorders>
          </w:tcPr>
          <w:p>
            <w:pPr>
              <w:pStyle w:val="0"/>
              <w:jc w:val="center"/>
            </w:pPr>
            <w:r>
              <w:rPr>
                <w:sz w:val="20"/>
              </w:rPr>
              <w:t xml:space="preserve">39</w:t>
            </w:r>
          </w:p>
        </w:tc>
        <w:tc>
          <w:tcPr>
            <w:tcW w:w="454" w:type="dxa"/>
            <w:tcBorders>
              <w:bottom w:val="nil"/>
            </w:tcBorders>
          </w:tcPr>
          <w:p>
            <w:pPr>
              <w:pStyle w:val="0"/>
              <w:jc w:val="center"/>
            </w:pPr>
            <w:r>
              <w:rPr>
                <w:sz w:val="20"/>
              </w:rPr>
              <w:t xml:space="preserve">2</w:t>
            </w:r>
          </w:p>
        </w:tc>
        <w:tc>
          <w:tcPr>
            <w:tcW w:w="567" w:type="dxa"/>
            <w:tcBorders>
              <w:bottom w:val="nil"/>
            </w:tcBorders>
          </w:tcPr>
          <w:p>
            <w:pPr>
              <w:pStyle w:val="0"/>
              <w:jc w:val="center"/>
            </w:pPr>
            <w:r>
              <w:rPr>
                <w:sz w:val="20"/>
              </w:rPr>
              <w:t xml:space="preserve">06</w:t>
            </w:r>
          </w:p>
        </w:tc>
        <w:tc>
          <w:tcPr>
            <w:tcW w:w="454" w:type="dxa"/>
            <w:tcBorders>
              <w:bottom w:val="nil"/>
            </w:tcBorders>
          </w:tcPr>
          <w:p>
            <w:pPr>
              <w:pStyle w:val="0"/>
              <w:jc w:val="center"/>
            </w:pPr>
            <w:r>
              <w:rPr>
                <w:sz w:val="20"/>
              </w:rPr>
              <w:t xml:space="preserve">07</w:t>
            </w:r>
          </w:p>
        </w:tc>
        <w:tc>
          <w:tcPr>
            <w:tcW w:w="3118" w:type="dxa"/>
            <w:tcBorders>
              <w:bottom w:val="nil"/>
            </w:tcBorders>
          </w:tcPr>
          <w:p>
            <w:pPr>
              <w:pStyle w:val="0"/>
            </w:pPr>
            <w:r>
              <w:rPr>
                <w:sz w:val="20"/>
              </w:rPr>
              <w:t xml:space="preserve">Взаимодействие с добровольческими (волонтерскими) организациями, которые могут быть привлечены к организации предоставления реабилитационных и абилитационных услуг, услуг ранней помощи, сопровождения в субъекте Российской Федерации в рамках обеспечения мероприятий по повышению удобства и комфортности их предоставления, с целью вовлечения добровольческих (волонтерских) организаций в формирование системы комплексной реабилитации и абилитации инвалидов, в том числе детей-инвалидов</w:t>
            </w:r>
          </w:p>
        </w:tc>
        <w:tc>
          <w:tcPr>
            <w:tcW w:w="2551" w:type="dxa"/>
            <w:tcBorders>
              <w:bottom w:val="nil"/>
            </w:tcBorders>
          </w:tcPr>
          <w:p>
            <w:pPr>
              <w:pStyle w:val="0"/>
            </w:pPr>
            <w:r>
              <w:rPr>
                <w:sz w:val="20"/>
              </w:rPr>
              <w:t xml:space="preserve">Министерство социальной политики и труда Удмуртской Республики во взаимодействии с исполнительными органами Удмуртской Республики и социально ориентированными некоммерческими организациями</w:t>
            </w:r>
          </w:p>
        </w:tc>
        <w:tc>
          <w:tcPr>
            <w:tcW w:w="964" w:type="dxa"/>
            <w:tcBorders>
              <w:bottom w:val="nil"/>
            </w:tcBorders>
          </w:tcPr>
          <w:p>
            <w:pPr>
              <w:pStyle w:val="0"/>
              <w:jc w:val="center"/>
            </w:pPr>
            <w:r>
              <w:rPr>
                <w:sz w:val="20"/>
              </w:rPr>
              <w:t xml:space="preserve">2020 - 2025 годы</w:t>
            </w:r>
          </w:p>
        </w:tc>
        <w:tc>
          <w:tcPr>
            <w:tcW w:w="3175" w:type="dxa"/>
            <w:tcBorders>
              <w:bottom w:val="nil"/>
            </w:tcBorders>
          </w:tcPr>
          <w:p>
            <w:pPr>
              <w:pStyle w:val="0"/>
            </w:pPr>
            <w:r>
              <w:rPr>
                <w:sz w:val="20"/>
              </w:rPr>
              <w:t xml:space="preserve">Создание условий для привлечения дополнительных ресурсов для оказания всесторонней поддержки семей целевой группы</w:t>
            </w:r>
          </w:p>
        </w:tc>
        <w:tc>
          <w:tcPr>
            <w:tcW w:w="1871" w:type="dxa"/>
            <w:tcBorders>
              <w:bottom w:val="nil"/>
            </w:tcBorders>
          </w:tcPr>
          <w:p>
            <w:pPr>
              <w:pStyle w:val="0"/>
            </w:pPr>
            <w:r>
              <w:rPr>
                <w:sz w:val="20"/>
              </w:rPr>
            </w:r>
          </w:p>
        </w:tc>
      </w:tr>
      <w:tr>
        <w:tblPrEx>
          <w:tblBorders>
            <w:insideH w:val="nil"/>
          </w:tblBorders>
        </w:tblPrEx>
        <w:tc>
          <w:tcPr>
            <w:gridSpan w:val="9"/>
            <w:tcW w:w="13608" w:type="dxa"/>
            <w:tcBorders>
              <w:top w:val="nil"/>
            </w:tcBorders>
          </w:tcPr>
          <w:p>
            <w:pPr>
              <w:pStyle w:val="0"/>
              <w:jc w:val="both"/>
            </w:pPr>
            <w:r>
              <w:rPr>
                <w:sz w:val="20"/>
              </w:rPr>
              <w:t xml:space="preserve">(в ред. </w:t>
            </w:r>
            <w:hyperlink w:history="0" r:id="rId135"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08</w:t>
            </w:r>
          </w:p>
        </w:tc>
        <w:tc>
          <w:tcPr>
            <w:tcW w:w="3118" w:type="dxa"/>
          </w:tcPr>
          <w:p>
            <w:pPr>
              <w:pStyle w:val="0"/>
            </w:pPr>
            <w:r>
              <w:rPr>
                <w:sz w:val="20"/>
              </w:rPr>
              <w:t xml:space="preserve">Проведение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 в том числе детям-инвалидам, государственных и муниципальных услуг и выполнения государственных и муниципальных функций</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Оптимизация предоставления в федеральный реестр инвалидов сведений с целью последующего их использования для предоставления инвалидам, в том числе детям-инвалидам, государственных и муниципальных услуг и выполнения государственных и муниципальных функций</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09</w:t>
            </w:r>
          </w:p>
        </w:tc>
        <w:tc>
          <w:tcPr>
            <w:tcW w:w="3118" w:type="dxa"/>
          </w:tcPr>
          <w:p>
            <w:pPr>
              <w:pStyle w:val="0"/>
            </w:pPr>
            <w:r>
              <w:rPr>
                <w:sz w:val="20"/>
              </w:rPr>
              <w:t xml:space="preserve">Оснащение реабилитационным оборудованием организаций и реабилитационных центров (отделений) для оказания услуг ранней помощи детям-инвалидам и детям с ограниченными возможностями здоровья в возрасте от 0 до 3 лет</w:t>
            </w:r>
          </w:p>
        </w:tc>
        <w:tc>
          <w:tcPr>
            <w:tcW w:w="2551"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во взаимодействии с социально ориентированными некоммерческими организациями</w:t>
            </w:r>
          </w:p>
        </w:tc>
        <w:tc>
          <w:tcPr>
            <w:tcW w:w="964" w:type="dxa"/>
          </w:tcPr>
          <w:p>
            <w:pPr>
              <w:pStyle w:val="0"/>
              <w:jc w:val="center"/>
            </w:pPr>
            <w:r>
              <w:rPr>
                <w:sz w:val="20"/>
              </w:rPr>
              <w:t xml:space="preserve">2020 - 2025 годы</w:t>
            </w:r>
          </w:p>
        </w:tc>
        <w:tc>
          <w:tcPr>
            <w:tcW w:w="3175" w:type="dxa"/>
          </w:tcPr>
          <w:p>
            <w:pPr>
              <w:pStyle w:val="0"/>
            </w:pPr>
            <w:r>
              <w:rPr>
                <w:sz w:val="20"/>
              </w:rPr>
              <w:t xml:space="preserve">Открытие и развитие деятельности служб ранней помощи на базе организаций социального обслуживания населения, образовательных организаций, организаций здравоохранения. Повышение доступности услуг ранней помощи. Профилактика инвалидности у детей раннего возраста, имеющих нарушения развития или риск их появления в более старшем возрасте. Предоставление комплексной медико-социальной и психолого-педагогической помощи семьям, воспитывающим таких детей в целях содействия их оптимальному развитию, социальной адаптации и интеграции в общество. Организация работы междисциплинарной команды специалистов по предоставлению услуг ранней помощи детям целевой группы и их родителям. Развитие межведомственного взаимодействия при оказании помощи детям, имеющим ограничения жизнедеятельности, и их родителям, обеспечение преемственности оказываемой помощи. Всего услугами служб ранней помощи будет охвачено не менее 250 детей в возрасте от рождения до 3 лет, имеющих ограничения жизнедеятельности, 230 родителей, их воспитывающих</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10</w:t>
            </w:r>
          </w:p>
        </w:tc>
        <w:tc>
          <w:tcPr>
            <w:tcW w:w="3118" w:type="dxa"/>
          </w:tcPr>
          <w:p>
            <w:pPr>
              <w:pStyle w:val="0"/>
            </w:pPr>
            <w:r>
              <w:rPr>
                <w:sz w:val="20"/>
              </w:rPr>
              <w:t xml:space="preserve">Внедрение примерной модели межведомственного взаимодействия организаций, обеспечивающей реализацию ранней помощи, преемственность в работе с инвалидами, в том числе с детьми-инвалидами, и их сопровождение</w:t>
            </w:r>
          </w:p>
        </w:tc>
        <w:tc>
          <w:tcPr>
            <w:tcW w:w="2551"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во взаимодействии с социально ориентированными некоммерческими организациями</w:t>
            </w:r>
          </w:p>
        </w:tc>
        <w:tc>
          <w:tcPr>
            <w:tcW w:w="964" w:type="dxa"/>
          </w:tcPr>
          <w:p>
            <w:pPr>
              <w:pStyle w:val="0"/>
              <w:jc w:val="center"/>
            </w:pPr>
            <w:r>
              <w:rPr>
                <w:sz w:val="20"/>
              </w:rPr>
              <w:t xml:space="preserve">2018 - 2019 годы</w:t>
            </w:r>
          </w:p>
        </w:tc>
        <w:tc>
          <w:tcPr>
            <w:tcW w:w="3175" w:type="dxa"/>
          </w:tcPr>
          <w:p>
            <w:pPr>
              <w:pStyle w:val="0"/>
            </w:pPr>
            <w:r>
              <w:rPr>
                <w:sz w:val="20"/>
              </w:rPr>
              <w:t xml:space="preserve">Обеспечение межведомственного взаимодействия при оказании услуг ранней помощи. Повышение эффективности оказываемой ранней помощи детям в возрасте от рождения до 3 лет, имеющих ограничения жизнедеятельности, и их родителям</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11</w:t>
            </w:r>
          </w:p>
        </w:tc>
        <w:tc>
          <w:tcPr>
            <w:tcW w:w="3118" w:type="dxa"/>
          </w:tcPr>
          <w:p>
            <w:pPr>
              <w:pStyle w:val="0"/>
            </w:pPr>
            <w:r>
              <w:rPr>
                <w:sz w:val="20"/>
              </w:rPr>
              <w:t xml:space="preserve">Организация обучения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w:t>
            </w:r>
          </w:p>
        </w:tc>
        <w:tc>
          <w:tcPr>
            <w:tcW w:w="255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Повышение профессиональной компетентности и уровня квалификации специалистов, оказывающих услуги ранней помощи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12</w:t>
            </w:r>
          </w:p>
        </w:tc>
        <w:tc>
          <w:tcPr>
            <w:tcW w:w="3118" w:type="dxa"/>
          </w:tcPr>
          <w:p>
            <w:pPr>
              <w:pStyle w:val="0"/>
            </w:pPr>
            <w:r>
              <w:rPr>
                <w:sz w:val="20"/>
              </w:rPr>
              <w:t xml:space="preserve">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tc>
        <w:tc>
          <w:tcPr>
            <w:tcW w:w="255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Разработка и реализация комплексных программ сопровождения детей с тяжелыми множественными нарушениями развития. Разработка и реализация комплексных программ сопровождения ребенка и его семьи, разработка и реализация индивидуальной программы реабилитации и абилитации ребенка, имеющего проблемы в развитии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13</w:t>
            </w:r>
          </w:p>
        </w:tc>
        <w:tc>
          <w:tcPr>
            <w:tcW w:w="3118" w:type="dxa"/>
          </w:tcPr>
          <w:p>
            <w:pPr>
              <w:pStyle w:val="0"/>
            </w:pPr>
            <w:r>
              <w:rPr>
                <w:sz w:val="20"/>
              </w:rPr>
              <w:t xml:space="preserve">Разработка и реализация программ перехода детей в систему дошкольного образования</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2019 год</w:t>
            </w:r>
          </w:p>
        </w:tc>
        <w:tc>
          <w:tcPr>
            <w:tcW w:w="3175" w:type="dxa"/>
          </w:tcPr>
          <w:p>
            <w:pPr>
              <w:pStyle w:val="0"/>
            </w:pPr>
            <w:r>
              <w:rPr>
                <w:sz w:val="20"/>
              </w:rPr>
              <w:t xml:space="preserve">Внедрение программ перехода детей в систему дошкольного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14</w:t>
            </w:r>
          </w:p>
        </w:tc>
        <w:tc>
          <w:tcPr>
            <w:tcW w:w="3118" w:type="dxa"/>
          </w:tcPr>
          <w:p>
            <w:pPr>
              <w:pStyle w:val="0"/>
            </w:pPr>
            <w:r>
              <w:rPr>
                <w:sz w:val="20"/>
              </w:rPr>
              <w:t xml:space="preserve">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tc>
        <w:tc>
          <w:tcPr>
            <w:tcW w:w="255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964" w:type="dxa"/>
          </w:tcPr>
          <w:p>
            <w:pPr>
              <w:pStyle w:val="0"/>
              <w:jc w:val="center"/>
            </w:pPr>
            <w:r>
              <w:rPr>
                <w:sz w:val="20"/>
              </w:rPr>
              <w:t xml:space="preserve">2019 год</w:t>
            </w:r>
          </w:p>
        </w:tc>
        <w:tc>
          <w:tcPr>
            <w:tcW w:w="3175" w:type="dxa"/>
          </w:tcPr>
          <w:p>
            <w:pPr>
              <w:pStyle w:val="0"/>
            </w:pPr>
            <w:r>
              <w:rPr>
                <w:sz w:val="20"/>
              </w:rPr>
              <w:t xml:space="preserve">Разработка и реализация комплексных программ сопровождения детей с тяжелыми множественными нарушениями развития. Разработка и реализация комплексных программ сопровождения ребенка и его семьи, разработка и реализация индивидуальной программы реабилитации и абилитации ребенка, имеющего проблемы в развитии</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15</w:t>
            </w:r>
          </w:p>
        </w:tc>
        <w:tc>
          <w:tcPr>
            <w:tcW w:w="3118" w:type="dxa"/>
          </w:tcPr>
          <w:p>
            <w:pPr>
              <w:pStyle w:val="0"/>
            </w:pPr>
            <w:r>
              <w:rPr>
                <w:sz w:val="20"/>
              </w:rPr>
              <w:t xml:space="preserve">Укомплектование организаций, осуществляющих социальную и профессиональную реабилитацию инвалидов, в том числе детей-инвалидов, оказывающих услуги ранней помощи и сопровождаемого проживания инвалидов специалистами соответствующего профиля</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Увеличение числа организаций, осуществляющих социальную и профессиональную реабилитацию инвалидов, в том числе детей-инвалидов, укомплектованных специалистами соответствующего профиля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16</w:t>
            </w:r>
          </w:p>
        </w:tc>
        <w:tc>
          <w:tcPr>
            <w:tcW w:w="3118" w:type="dxa"/>
          </w:tcPr>
          <w:p>
            <w:pPr>
              <w:pStyle w:val="0"/>
            </w:pPr>
            <w:r>
              <w:rPr>
                <w:sz w:val="20"/>
              </w:rPr>
              <w:t xml:space="preserve">Повышение профессиональных компетенций руководителей и специалистов служб ранней помощи организаций разной ведомственной принадлежности, а также региональных ресурсных центров эффективным технологиям и методикам оказания комплексной помощи детям и семьям, воспитывающим детей в возрасте до 3 лет с отклонениями в развитии и здоровья, на базе профессиональных стажировочных площадок Фонда по направлению "Ранняя помощь"</w:t>
            </w:r>
          </w:p>
        </w:tc>
        <w:tc>
          <w:tcPr>
            <w:tcW w:w="2551" w:type="dxa"/>
          </w:tcPr>
          <w:p>
            <w:pPr>
              <w:pStyle w:val="0"/>
            </w:pPr>
            <w:r>
              <w:rPr>
                <w:sz w:val="20"/>
              </w:rPr>
              <w:t xml:space="preserve">Министерство социальной политики и труда во взаимодействии с негосударственным образовательным учреждением дополнительного профессионального образования "Санкт-Петербургский институт раннего вмешательства"</w:t>
            </w:r>
          </w:p>
        </w:tc>
        <w:tc>
          <w:tcPr>
            <w:tcW w:w="964" w:type="dxa"/>
          </w:tcPr>
          <w:p>
            <w:pPr>
              <w:pStyle w:val="0"/>
              <w:jc w:val="center"/>
            </w:pPr>
            <w:r>
              <w:rPr>
                <w:sz w:val="20"/>
              </w:rPr>
              <w:t xml:space="preserve">2018 - 2019 годы</w:t>
            </w:r>
          </w:p>
        </w:tc>
        <w:tc>
          <w:tcPr>
            <w:tcW w:w="3175" w:type="dxa"/>
          </w:tcPr>
          <w:p>
            <w:pPr>
              <w:pStyle w:val="0"/>
            </w:pPr>
            <w:r>
              <w:rPr>
                <w:sz w:val="20"/>
              </w:rPr>
              <w:t xml:space="preserve">Повышение профессиональной компетентности специалистов, оказывающих услуги ранней помощи, помощь семьям, воспитывающим детей-инвалидов и детей с ОВЗ посредством обучения специалистов с привлечением автономной некоммерческой организации дополнительного профессионального образования "Санкт-Петербургский институт раннего вмешательства" в Удмуртскую Республику. Повышение качества предоставляемых услуг ранней помощи и помощи семьям, воспитывающим детей-инвалидов и детей с ОВЗ, в том числе раннего возраста</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17</w:t>
            </w:r>
          </w:p>
        </w:tc>
        <w:tc>
          <w:tcPr>
            <w:tcW w:w="3118" w:type="dxa"/>
          </w:tcPr>
          <w:p>
            <w:pPr>
              <w:pStyle w:val="0"/>
            </w:pPr>
            <w:r>
              <w:rPr>
                <w:sz w:val="20"/>
              </w:rPr>
              <w:t xml:space="preserve">Создание и организация деятельности региональных ресурсных и стажировочных центров по оказанию услуг ранней помощи</w:t>
            </w:r>
          </w:p>
        </w:tc>
        <w:tc>
          <w:tcPr>
            <w:tcW w:w="2551" w:type="dxa"/>
          </w:tcPr>
          <w:p>
            <w:pPr>
              <w:pStyle w:val="0"/>
            </w:pPr>
            <w:r>
              <w:rPr>
                <w:sz w:val="20"/>
              </w:rPr>
              <w:t xml:space="preserve">Министерство социальной политики и труда Удмуртской Республики, организации социального обслуживания населения</w:t>
            </w:r>
          </w:p>
        </w:tc>
        <w:tc>
          <w:tcPr>
            <w:tcW w:w="964" w:type="dxa"/>
          </w:tcPr>
          <w:p>
            <w:pPr>
              <w:pStyle w:val="0"/>
              <w:jc w:val="center"/>
            </w:pPr>
            <w:r>
              <w:rPr>
                <w:sz w:val="20"/>
              </w:rPr>
              <w:t xml:space="preserve">2019 год</w:t>
            </w:r>
          </w:p>
        </w:tc>
        <w:tc>
          <w:tcPr>
            <w:tcW w:w="3175" w:type="dxa"/>
          </w:tcPr>
          <w:p>
            <w:pPr>
              <w:pStyle w:val="0"/>
            </w:pPr>
            <w:r>
              <w:rPr>
                <w:sz w:val="20"/>
              </w:rPr>
              <w:t xml:space="preserve">Создание региональных ресурсных (АУ СО УР "Республиканский реабилитационный центр для детей и подростков с ограниченными возможностями" и ГКУ СО УР "Глазовский реабилитационный центр для детей и подростков с ограниченными возможностями") и стажировочных центров (КУ СО УР "Социально-реабилитационный центр для несовершеннолетних города Воткинска" и КУ СО УР "Социально-реабилитационный центр для несовершеннолетних города Можги") по оказанию услуг ранней помощи. Обеспечение служб ранней помощи современными методиками, организация своевременного повышения квалификации специалистов служб ранней помощи. Координация деятельности служб ранней помощи на территории Удмуртской Республики. Формирование банков эффективных технологий и методик работы по организации ранней помощи, профилактике инвалидности, абилитации и реабилитации, интеграции детей-инвалидов, детей с ограниченными возможностями здоровья и семей, воспитывающих таких детей, в общество; повышение профессиональных компетенций специалистов организаций разной ведомственной принадлежности, работающих с этими категориями детей и семей; методическое обеспечение специалистов посредством подготовки, издания и распространения тематических методических материалов; подготовка информационных материалов для родителей детей-инвалидов и детей с ОВЗ. Ежегодно методическую поддержку получат не менее 75 специалистов</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18</w:t>
            </w:r>
          </w:p>
        </w:tc>
        <w:tc>
          <w:tcPr>
            <w:tcW w:w="3118" w:type="dxa"/>
          </w:tcPr>
          <w:p>
            <w:pPr>
              <w:pStyle w:val="0"/>
            </w:pPr>
            <w:r>
              <w:rPr>
                <w:sz w:val="20"/>
              </w:rPr>
              <w:t xml:space="preserve">Создание Регионального ресурсно-методического центра по комплексной реабилитации и абилитации детей-инвалидов и ранней помощи на базе АУСО УР "Республиканский реабилитационный центр для детей и подростков с ограниченными возможностями"</w:t>
            </w:r>
          </w:p>
        </w:tc>
        <w:tc>
          <w:tcPr>
            <w:tcW w:w="2551" w:type="dxa"/>
          </w:tcPr>
          <w:p>
            <w:pPr>
              <w:pStyle w:val="0"/>
            </w:pPr>
            <w:r>
              <w:rPr>
                <w:sz w:val="20"/>
              </w:rPr>
              <w:t xml:space="preserve">Министерство социальной политики и труда Удмуртской Республики, организации социального обслуживания населения</w:t>
            </w:r>
          </w:p>
        </w:tc>
        <w:tc>
          <w:tcPr>
            <w:tcW w:w="964" w:type="dxa"/>
          </w:tcPr>
          <w:p>
            <w:pPr>
              <w:pStyle w:val="0"/>
              <w:jc w:val="center"/>
            </w:pPr>
            <w:r>
              <w:rPr>
                <w:sz w:val="20"/>
              </w:rPr>
              <w:t xml:space="preserve">2020 год</w:t>
            </w:r>
          </w:p>
        </w:tc>
        <w:tc>
          <w:tcPr>
            <w:tcW w:w="3175" w:type="dxa"/>
          </w:tcPr>
          <w:p>
            <w:pPr>
              <w:pStyle w:val="0"/>
            </w:pPr>
            <w:r>
              <w:rPr>
                <w:sz w:val="20"/>
              </w:rPr>
              <w:t xml:space="preserve">Создание многопрофильного учреждения социального обслуживания, которое будет способствовать росту количества и качества предоставляемых социальных услуг, а также повышению уровня и качества жизни инвалидов, семей, воспитывающих детей-инвалидов</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19</w:t>
            </w:r>
          </w:p>
        </w:tc>
        <w:tc>
          <w:tcPr>
            <w:tcW w:w="3118" w:type="dxa"/>
          </w:tcPr>
          <w:p>
            <w:pPr>
              <w:pStyle w:val="0"/>
            </w:pPr>
            <w:r>
              <w:rPr>
                <w:sz w:val="20"/>
              </w:rPr>
              <w:t xml:space="preserve">Открытие мест для организации сопровождаемого проживания в 26 специальных домах при комплексных центрах социального обслуживания</w:t>
            </w:r>
          </w:p>
        </w:tc>
        <w:tc>
          <w:tcPr>
            <w:tcW w:w="2551" w:type="dxa"/>
          </w:tcPr>
          <w:p>
            <w:pPr>
              <w:pStyle w:val="0"/>
            </w:pPr>
            <w:r>
              <w:rPr>
                <w:sz w:val="20"/>
              </w:rPr>
              <w:t xml:space="preserve">Министерство социальной политики и труда Удмуртской Республики, организации социального обслуживания населения</w:t>
            </w:r>
          </w:p>
        </w:tc>
        <w:tc>
          <w:tcPr>
            <w:tcW w:w="964" w:type="dxa"/>
          </w:tcPr>
          <w:p>
            <w:pPr>
              <w:pStyle w:val="0"/>
              <w:jc w:val="center"/>
            </w:pPr>
            <w:r>
              <w:rPr>
                <w:sz w:val="20"/>
              </w:rPr>
              <w:t xml:space="preserve">2021 - 2025 годы</w:t>
            </w:r>
          </w:p>
        </w:tc>
        <w:tc>
          <w:tcPr>
            <w:tcW w:w="3175" w:type="dxa"/>
          </w:tcPr>
          <w:p>
            <w:pPr>
              <w:pStyle w:val="0"/>
            </w:pPr>
            <w:r>
              <w:rPr>
                <w:sz w:val="20"/>
              </w:rPr>
              <w:t xml:space="preserve">Открытие 52 мест для организации сопровождаемого проживания в 26 специальных домах при комплексных центрах социального обслуживания</w:t>
            </w:r>
          </w:p>
        </w:tc>
        <w:tc>
          <w:tcPr>
            <w:tcW w:w="1871" w:type="dxa"/>
          </w:tcPr>
          <w:p>
            <w:pPr>
              <w:pStyle w:val="0"/>
              <w:jc w:val="center"/>
            </w:pPr>
            <w:r>
              <w:rPr>
                <w:sz w:val="20"/>
              </w:rPr>
              <w:t xml:space="preserve">39.2.4</w:t>
            </w:r>
          </w:p>
        </w:tc>
      </w:tr>
      <w:tr>
        <w:tc>
          <w:tcPr>
            <w:tcW w:w="454" w:type="dxa"/>
          </w:tcPr>
          <w:p>
            <w:pPr>
              <w:pStyle w:val="0"/>
              <w:jc w:val="center"/>
            </w:pPr>
            <w:r>
              <w:rPr>
                <w:sz w:val="20"/>
              </w:rPr>
              <w:t xml:space="preserve">39</w:t>
            </w:r>
          </w:p>
        </w:tc>
        <w:tc>
          <w:tcPr>
            <w:tcW w:w="454" w:type="dxa"/>
          </w:tcPr>
          <w:p>
            <w:pPr>
              <w:pStyle w:val="0"/>
              <w:outlineLvl w:val="2"/>
              <w:jc w:val="center"/>
            </w:pPr>
            <w:r>
              <w:rPr>
                <w:sz w:val="20"/>
              </w:rPr>
              <w:t xml:space="preserve">3</w:t>
            </w:r>
          </w:p>
        </w:tc>
        <w:tc>
          <w:tcPr>
            <w:tcW w:w="567" w:type="dxa"/>
          </w:tcPr>
          <w:p>
            <w:pPr>
              <w:pStyle w:val="0"/>
            </w:pPr>
            <w:r>
              <w:rPr>
                <w:sz w:val="20"/>
              </w:rPr>
            </w:r>
          </w:p>
        </w:tc>
        <w:tc>
          <w:tcPr>
            <w:tcW w:w="454" w:type="dxa"/>
          </w:tcPr>
          <w:p>
            <w:pPr>
              <w:pStyle w:val="0"/>
            </w:pPr>
            <w:r>
              <w:rPr>
                <w:sz w:val="20"/>
              </w:rPr>
            </w:r>
          </w:p>
        </w:tc>
        <w:tc>
          <w:tcPr>
            <w:tcW w:w="3118" w:type="dxa"/>
          </w:tcPr>
          <w:p>
            <w:pPr>
              <w:pStyle w:val="0"/>
            </w:pPr>
            <w:hyperlink w:history="0" w:anchor="P306" w:tooltip="Паспорт подпрограммы &quot;Сопровождение инвалидов молодого">
              <w:r>
                <w:rPr>
                  <w:sz w:val="20"/>
                  <w:color w:val="0000ff"/>
                </w:rPr>
                <w:t xml:space="preserve">Подпрограмма</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r>
          </w:p>
        </w:tc>
        <w:tc>
          <w:tcPr>
            <w:tcW w:w="1871" w:type="dxa"/>
          </w:tcPr>
          <w:p>
            <w:pPr>
              <w:pStyle w:val="0"/>
            </w:pPr>
            <w:r>
              <w:rPr>
                <w:sz w:val="20"/>
              </w:rPr>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454" w:type="dxa"/>
            <w:vMerge w:val="restart"/>
          </w:tcPr>
          <w:p>
            <w:pPr>
              <w:pStyle w:val="0"/>
            </w:pPr>
            <w:r>
              <w:rPr>
                <w:sz w:val="20"/>
              </w:rPr>
            </w:r>
          </w:p>
        </w:tc>
        <w:tc>
          <w:tcPr>
            <w:tcW w:w="3118" w:type="dxa"/>
            <w:vMerge w:val="restart"/>
          </w:tcPr>
          <w:p>
            <w:pPr>
              <w:pStyle w:val="0"/>
            </w:pPr>
            <w:r>
              <w:rPr>
                <w:sz w:val="20"/>
              </w:rPr>
              <w:t xml:space="preserve">Организация сопровождения при трудоустройстве инвалидов молодого возраста с учетом рекомендуемых в индивидуальной программе реабилитации или абилитации инвалида видов трудовой деятельности</w:t>
            </w:r>
          </w:p>
        </w:tc>
        <w:tc>
          <w:tcPr>
            <w:tcW w:w="2551" w:type="dxa"/>
          </w:tcPr>
          <w:p>
            <w:pPr>
              <w:pStyle w:val="0"/>
            </w:pPr>
            <w:r>
              <w:rPr>
                <w:sz w:val="20"/>
              </w:rPr>
              <w:t xml:space="preserve">Министерство труда и миграционной политики Удмуртской Республики</w:t>
            </w:r>
          </w:p>
        </w:tc>
        <w:tc>
          <w:tcPr>
            <w:tcW w:w="964" w:type="dxa"/>
          </w:tcPr>
          <w:p>
            <w:pPr>
              <w:pStyle w:val="0"/>
              <w:jc w:val="center"/>
            </w:pPr>
            <w:r>
              <w:rPr>
                <w:sz w:val="20"/>
              </w:rPr>
              <w:t xml:space="preserve">2017 год</w:t>
            </w:r>
          </w:p>
        </w:tc>
        <w:tc>
          <w:tcPr>
            <w:tcW w:w="3175" w:type="dxa"/>
            <w:vMerge w:val="restart"/>
          </w:tcPr>
          <w:p>
            <w:pPr>
              <w:pStyle w:val="0"/>
            </w:pPr>
            <w:r>
              <w:rPr>
                <w:sz w:val="20"/>
              </w:rPr>
              <w:t xml:space="preserve">Увеличение числа трудоустроенных инвалидов молодого возраста</w:t>
            </w:r>
          </w:p>
        </w:tc>
        <w:tc>
          <w:tcPr>
            <w:tcW w:w="1871" w:type="dxa"/>
            <w:vMerge w:val="restart"/>
          </w:tcPr>
          <w:p>
            <w:pPr>
              <w:pStyle w:val="0"/>
              <w:jc w:val="center"/>
            </w:pPr>
            <w:r>
              <w:rPr>
                <w:sz w:val="20"/>
              </w:rPr>
              <w:t xml:space="preserve">39.0.2, 39.3.1 - 39.3.2, 39.3.13</w:t>
            </w:r>
          </w:p>
        </w:tc>
      </w:tr>
      <w:tr>
        <w:tc>
          <w:tcPr>
            <w:vMerge w:val="continue"/>
          </w:tcPr>
          <w:p/>
        </w:tc>
        <w:tc>
          <w:tcPr>
            <w:vMerge w:val="continue"/>
          </w:tcPr>
          <w:p/>
        </w:tc>
        <w:tc>
          <w:tcPr>
            <w:vMerge w:val="continue"/>
          </w:tcPr>
          <w:p/>
        </w:tc>
        <w:tc>
          <w:tcPr>
            <w:vMerge w:val="continue"/>
          </w:tcPr>
          <w:p/>
        </w:tc>
        <w:tc>
          <w:tcPr>
            <w:vMerge w:val="continue"/>
          </w:tcP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vMerge w:val="continue"/>
          </w:tcPr>
          <w:p/>
        </w:tc>
        <w:tc>
          <w:tcPr>
            <w:vMerge w:val="continue"/>
          </w:tcP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454" w:type="dxa"/>
            <w:vMerge w:val="restart"/>
          </w:tcPr>
          <w:p>
            <w:pPr>
              <w:pStyle w:val="0"/>
              <w:jc w:val="center"/>
            </w:pPr>
            <w:r>
              <w:rPr>
                <w:sz w:val="20"/>
              </w:rPr>
              <w:t xml:space="preserve">01</w:t>
            </w:r>
          </w:p>
        </w:tc>
        <w:tc>
          <w:tcPr>
            <w:tcW w:w="3118" w:type="dxa"/>
          </w:tcPr>
          <w:p>
            <w:pPr>
              <w:pStyle w:val="0"/>
            </w:pPr>
            <w:r>
              <w:rPr>
                <w:sz w:val="20"/>
              </w:rPr>
              <w:t xml:space="preserve">Осуществление взаимодействия с инвалидами молодого возраста в целях выявления барьеров, препятствующих трудоустройству, и оказания им содействия в поиске работодателя</w:t>
            </w:r>
          </w:p>
        </w:tc>
        <w:tc>
          <w:tcPr>
            <w:tcW w:w="2551" w:type="dxa"/>
          </w:tcPr>
          <w:p>
            <w:pPr>
              <w:pStyle w:val="0"/>
            </w:pPr>
            <w:r>
              <w:rPr>
                <w:sz w:val="20"/>
              </w:rPr>
              <w:t xml:space="preserve">Министерство труда и миграционной политики Удмуртской Республики</w:t>
            </w:r>
          </w:p>
        </w:tc>
        <w:tc>
          <w:tcPr>
            <w:tcW w:w="964" w:type="dxa"/>
          </w:tcPr>
          <w:p>
            <w:pPr>
              <w:pStyle w:val="0"/>
              <w:jc w:val="center"/>
            </w:pPr>
            <w:r>
              <w:rPr>
                <w:sz w:val="20"/>
              </w:rPr>
              <w:t xml:space="preserve">2017 год</w:t>
            </w:r>
          </w:p>
        </w:tc>
        <w:tc>
          <w:tcPr>
            <w:tcW w:w="3175" w:type="dxa"/>
            <w:vMerge w:val="restart"/>
          </w:tcPr>
          <w:p>
            <w:pPr>
              <w:pStyle w:val="0"/>
            </w:pPr>
            <w:r>
              <w:rPr>
                <w:sz w:val="20"/>
              </w:rPr>
              <w:t xml:space="preserve">Увеличение числа трудоустроенных инвалидов молодого возраста</w:t>
            </w:r>
          </w:p>
        </w:tc>
        <w:tc>
          <w:tcPr>
            <w:tcW w:w="187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Осуществление взаимодействия с инвалидами молодого возраста с целью уточнения их пожеланий и готовности к реализации мер по трудоустройству, выявления барьеров, препятствующих трудоустройству, информирования их об имеющихся возможностях содействия занятости, содействия в составлении резюме и направлении его работодателям</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vMerge w:val="continue"/>
          </w:tcPr>
          <w:p/>
        </w:tc>
        <w:tc>
          <w:tcPr>
            <w:vMerge w:val="continue"/>
          </w:tcP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454" w:type="dxa"/>
            <w:vMerge w:val="restart"/>
          </w:tcPr>
          <w:p>
            <w:pPr>
              <w:pStyle w:val="0"/>
              <w:jc w:val="center"/>
            </w:pPr>
            <w:r>
              <w:rPr>
                <w:sz w:val="20"/>
              </w:rPr>
              <w:t xml:space="preserve">02</w:t>
            </w:r>
          </w:p>
        </w:tc>
        <w:tc>
          <w:tcPr>
            <w:tcW w:w="3118" w:type="dxa"/>
          </w:tcPr>
          <w:p>
            <w:pPr>
              <w:pStyle w:val="0"/>
            </w:pPr>
            <w:r>
              <w:rPr>
                <w:sz w:val="20"/>
              </w:rPr>
              <w:t xml:space="preserve">Информирование инвалидов молодого возраста об имеющихся вакансиях</w:t>
            </w:r>
          </w:p>
        </w:tc>
        <w:tc>
          <w:tcPr>
            <w:tcW w:w="2551" w:type="dxa"/>
          </w:tcPr>
          <w:p>
            <w:pPr>
              <w:pStyle w:val="0"/>
            </w:pPr>
            <w:r>
              <w:rPr>
                <w:sz w:val="20"/>
              </w:rPr>
              <w:t xml:space="preserve">Министерство труда и миграционной политики Удмуртской Республики</w:t>
            </w:r>
          </w:p>
        </w:tc>
        <w:tc>
          <w:tcPr>
            <w:tcW w:w="964" w:type="dxa"/>
          </w:tcPr>
          <w:p>
            <w:pPr>
              <w:pStyle w:val="0"/>
              <w:jc w:val="center"/>
            </w:pPr>
            <w:r>
              <w:rPr>
                <w:sz w:val="20"/>
              </w:rPr>
              <w:t xml:space="preserve">2017 год</w:t>
            </w:r>
          </w:p>
        </w:tc>
        <w:tc>
          <w:tcPr>
            <w:tcW w:w="3175" w:type="dxa"/>
            <w:vMerge w:val="restart"/>
          </w:tcPr>
          <w:p>
            <w:pPr>
              <w:pStyle w:val="0"/>
            </w:pPr>
            <w:r>
              <w:rPr>
                <w:sz w:val="20"/>
              </w:rPr>
              <w:t xml:space="preserve">Увеличение числа трудоустроенных инвалидов молодого возраста</w:t>
            </w:r>
          </w:p>
        </w:tc>
        <w:tc>
          <w:tcPr>
            <w:tcW w:w="1871" w:type="dxa"/>
          </w:tcPr>
          <w:p>
            <w:pPr>
              <w:pStyle w:val="0"/>
            </w:pPr>
            <w:r>
              <w:rPr>
                <w:sz w:val="20"/>
              </w:rPr>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Информирование инвалидов молодого возраста о состоянии рынка труда, вакансиях, услугах службы занятости населения как на базе организаций, осуществляющих образовательную деятельность, так и с использованием возможностей информационно-телекоммуникационной сети "Интернет", средств массовой информации, многофункциональных центров предоставления государственных и муниципальных услуг в форме профессиональной ориентации, организации стажировок и др.</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vMerge w:val="continue"/>
          </w:tcPr>
          <w:p/>
        </w:tc>
        <w:tc>
          <w:tcPr>
            <w:tcW w:w="1871" w:type="dxa"/>
            <w:vMerge w:val="restart"/>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01</w:t>
            </w:r>
          </w:p>
        </w:tc>
        <w:tc>
          <w:tcPr>
            <w:tcW w:w="454" w:type="dxa"/>
          </w:tcPr>
          <w:p>
            <w:pPr>
              <w:pStyle w:val="0"/>
              <w:jc w:val="center"/>
            </w:pPr>
            <w:r>
              <w:rPr>
                <w:sz w:val="20"/>
              </w:rPr>
              <w:t xml:space="preserve">03</w:t>
            </w:r>
          </w:p>
        </w:tc>
        <w:tc>
          <w:tcPr>
            <w:tcW w:w="3118" w:type="dxa"/>
          </w:tcPr>
          <w:p>
            <w:pPr>
              <w:pStyle w:val="0"/>
            </w:pPr>
            <w:r>
              <w:rPr>
                <w:sz w:val="20"/>
              </w:rPr>
              <w:t xml:space="preserve">Информационное обеспечение в сфере реализации мероприятий, направленных на сопровождение инвалидов молодого возраста при трудоустройстве</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Увеличение числа трудоустроенных инвалидов молодого возраста</w:t>
            </w:r>
          </w:p>
        </w:tc>
        <w:tc>
          <w:tcPr>
            <w:vMerge w:val="continue"/>
          </w:tcP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454" w:type="dxa"/>
            <w:vMerge w:val="restart"/>
          </w:tcPr>
          <w:p>
            <w:pPr>
              <w:pStyle w:val="0"/>
              <w:jc w:val="center"/>
            </w:pPr>
            <w:r>
              <w:rPr>
                <w:sz w:val="20"/>
              </w:rPr>
              <w:t xml:space="preserve">04</w:t>
            </w:r>
          </w:p>
        </w:tc>
        <w:tc>
          <w:tcPr>
            <w:tcW w:w="3118" w:type="dxa"/>
          </w:tcPr>
          <w:p>
            <w:pPr>
              <w:pStyle w:val="0"/>
            </w:pPr>
            <w:r>
              <w:rPr>
                <w:sz w:val="20"/>
              </w:rPr>
              <w:t xml:space="preserve">Оказание помощи инвалидам молодого возраста, в том числе их сопровождение, при проведении собеседований с работодателями, а также при поступлении на работу</w:t>
            </w:r>
          </w:p>
        </w:tc>
        <w:tc>
          <w:tcPr>
            <w:tcW w:w="2551" w:type="dxa"/>
          </w:tcPr>
          <w:p>
            <w:pPr>
              <w:pStyle w:val="0"/>
            </w:pPr>
            <w:r>
              <w:rPr>
                <w:sz w:val="20"/>
              </w:rPr>
              <w:t xml:space="preserve">Министерство труда и миграционной политики Удмуртской Республики</w:t>
            </w:r>
          </w:p>
        </w:tc>
        <w:tc>
          <w:tcPr>
            <w:tcW w:w="964" w:type="dxa"/>
          </w:tcPr>
          <w:p>
            <w:pPr>
              <w:pStyle w:val="0"/>
              <w:jc w:val="center"/>
            </w:pPr>
            <w:r>
              <w:rPr>
                <w:sz w:val="20"/>
              </w:rPr>
              <w:t xml:space="preserve">2017 год</w:t>
            </w:r>
          </w:p>
        </w:tc>
        <w:tc>
          <w:tcPr>
            <w:tcW w:w="3175" w:type="dxa"/>
            <w:vMerge w:val="restart"/>
          </w:tcPr>
          <w:p>
            <w:pPr>
              <w:pStyle w:val="0"/>
            </w:pPr>
            <w:r>
              <w:rPr>
                <w:sz w:val="20"/>
              </w:rPr>
              <w:t xml:space="preserve">Увеличение числа трудоустроенных инвалидов молодого возраста</w:t>
            </w:r>
          </w:p>
        </w:tc>
        <w:tc>
          <w:tcPr>
            <w:tcW w:w="1871" w:type="dxa"/>
          </w:tcPr>
          <w:p>
            <w:pPr>
              <w:pStyle w:val="0"/>
            </w:pPr>
            <w:r>
              <w:rPr>
                <w:sz w:val="20"/>
              </w:rPr>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Организация взаимодействия инвалидов молодого возраста с представителем работодателя как на собеседовании, так и при трудоустройстве (при необходимости - организация предоставления услуг по переводу русского жестового языка (сурдопереводу, тифлосурдопереводу))</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vMerge w:val="continue"/>
          </w:tcPr>
          <w:p/>
        </w:tc>
        <w:tc>
          <w:tcPr>
            <w:tcW w:w="1871" w:type="dxa"/>
          </w:tcPr>
          <w:p>
            <w:pPr>
              <w:pStyle w:val="0"/>
            </w:pPr>
            <w:r>
              <w:rPr>
                <w:sz w:val="20"/>
              </w:rPr>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454" w:type="dxa"/>
            <w:vMerge w:val="restart"/>
          </w:tcPr>
          <w:p>
            <w:pPr>
              <w:pStyle w:val="0"/>
              <w:jc w:val="center"/>
            </w:pPr>
            <w:r>
              <w:rPr>
                <w:sz w:val="20"/>
              </w:rPr>
              <w:t xml:space="preserve">05</w:t>
            </w:r>
          </w:p>
        </w:tc>
        <w:tc>
          <w:tcPr>
            <w:tcW w:w="3118" w:type="dxa"/>
          </w:tcPr>
          <w:p>
            <w:pPr>
              <w:pStyle w:val="0"/>
            </w:pPr>
            <w:r>
              <w:rPr>
                <w:sz w:val="20"/>
              </w:rPr>
              <w:t xml:space="preserve">Формирование доступного маршрута передвижения до места работы и оказание помощи в его освоении</w:t>
            </w:r>
          </w:p>
        </w:tc>
        <w:tc>
          <w:tcPr>
            <w:tcW w:w="2551" w:type="dxa"/>
          </w:tcPr>
          <w:p>
            <w:pPr>
              <w:pStyle w:val="0"/>
            </w:pPr>
            <w:r>
              <w:rPr>
                <w:sz w:val="20"/>
              </w:rPr>
              <w:t xml:space="preserve">Министерство труда и миграционной политики Удмуртской Республики</w:t>
            </w:r>
          </w:p>
        </w:tc>
        <w:tc>
          <w:tcPr>
            <w:tcW w:w="964" w:type="dxa"/>
          </w:tcPr>
          <w:p>
            <w:pPr>
              <w:pStyle w:val="0"/>
              <w:jc w:val="center"/>
            </w:pPr>
            <w:r>
              <w:rPr>
                <w:sz w:val="20"/>
              </w:rPr>
              <w:t xml:space="preserve">2017 год</w:t>
            </w:r>
          </w:p>
        </w:tc>
        <w:tc>
          <w:tcPr>
            <w:tcW w:w="3175" w:type="dxa"/>
            <w:vMerge w:val="restart"/>
          </w:tcPr>
          <w:p>
            <w:pPr>
              <w:pStyle w:val="0"/>
            </w:pPr>
            <w:r>
              <w:rPr>
                <w:sz w:val="20"/>
              </w:rPr>
              <w:t xml:space="preserve">Увеличение числа трудоустроенных инвалидов молодого возраста</w:t>
            </w:r>
          </w:p>
        </w:tc>
        <w:tc>
          <w:tcPr>
            <w:tcW w:w="1871" w:type="dxa"/>
          </w:tcPr>
          <w:p>
            <w:pPr>
              <w:pStyle w:val="0"/>
            </w:pPr>
            <w:r>
              <w:rPr>
                <w:sz w:val="20"/>
              </w:rPr>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Формирование и помощь в освоении доступного маршрута передвижения до места работы и на территории работодателя</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vMerge w:val="continue"/>
          </w:tcP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01</w:t>
            </w:r>
          </w:p>
        </w:tc>
        <w:tc>
          <w:tcPr>
            <w:tcW w:w="454" w:type="dxa"/>
          </w:tcPr>
          <w:p>
            <w:pPr>
              <w:pStyle w:val="0"/>
              <w:jc w:val="center"/>
            </w:pPr>
            <w:r>
              <w:rPr>
                <w:sz w:val="20"/>
              </w:rPr>
              <w:t xml:space="preserve">06</w:t>
            </w:r>
          </w:p>
        </w:tc>
        <w:tc>
          <w:tcPr>
            <w:tcW w:w="3118" w:type="dxa"/>
          </w:tcPr>
          <w:p>
            <w:pPr>
              <w:pStyle w:val="0"/>
            </w:pPr>
            <w:r>
              <w:rPr>
                <w:sz w:val="20"/>
              </w:rPr>
              <w:t xml:space="preserve">Составление индивидуальных профессиональных планов развития инвалидов молодого возраста, выпускающихся из образовательных организаций, и оказание содействия в их реализации</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доли трудоустроенных инвалидов после получения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01</w:t>
            </w:r>
          </w:p>
        </w:tc>
        <w:tc>
          <w:tcPr>
            <w:tcW w:w="454" w:type="dxa"/>
          </w:tcPr>
          <w:p>
            <w:pPr>
              <w:pStyle w:val="0"/>
              <w:jc w:val="center"/>
            </w:pPr>
            <w:r>
              <w:rPr>
                <w:sz w:val="20"/>
              </w:rPr>
              <w:t xml:space="preserve">07</w:t>
            </w:r>
          </w:p>
        </w:tc>
        <w:tc>
          <w:tcPr>
            <w:tcW w:w="3118" w:type="dxa"/>
          </w:tcPr>
          <w:p>
            <w:pPr>
              <w:pStyle w:val="0"/>
            </w:pPr>
            <w:r>
              <w:rPr>
                <w:sz w:val="20"/>
              </w:rPr>
              <w:t xml:space="preserve">Разработка методических материалов по вопросам сопровождения при трудоустройстве инвалидам молодого возраста, выпускающимся из профессиональных образовательных организаций</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доли трудоустроенных инвалидов после получения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01</w:t>
            </w:r>
          </w:p>
        </w:tc>
        <w:tc>
          <w:tcPr>
            <w:tcW w:w="454" w:type="dxa"/>
          </w:tcPr>
          <w:p>
            <w:pPr>
              <w:pStyle w:val="0"/>
              <w:jc w:val="center"/>
            </w:pPr>
            <w:r>
              <w:rPr>
                <w:sz w:val="20"/>
              </w:rPr>
              <w:t xml:space="preserve">08</w:t>
            </w:r>
          </w:p>
        </w:tc>
        <w:tc>
          <w:tcPr>
            <w:tcW w:w="3118" w:type="dxa"/>
          </w:tcPr>
          <w:p>
            <w:pPr>
              <w:pStyle w:val="0"/>
            </w:pPr>
            <w:r>
              <w:rPr>
                <w:sz w:val="20"/>
              </w:rPr>
              <w:t xml:space="preserve">Привлечение социально 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Увеличение числа трудоустроенных инвалидов молодого возраста</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01</w:t>
            </w:r>
          </w:p>
        </w:tc>
        <w:tc>
          <w:tcPr>
            <w:tcW w:w="454" w:type="dxa"/>
          </w:tcPr>
          <w:p>
            <w:pPr>
              <w:pStyle w:val="0"/>
              <w:jc w:val="center"/>
            </w:pPr>
            <w:r>
              <w:rPr>
                <w:sz w:val="20"/>
              </w:rPr>
              <w:t xml:space="preserve">09</w:t>
            </w:r>
          </w:p>
        </w:tc>
        <w:tc>
          <w:tcPr>
            <w:tcW w:w="3118" w:type="dxa"/>
          </w:tcPr>
          <w:p>
            <w:pPr>
              <w:pStyle w:val="0"/>
            </w:pPr>
            <w:r>
              <w:rPr>
                <w:sz w:val="20"/>
              </w:rPr>
              <w:t xml:space="preserve">Анализ вакансий, в том числе на квотируемые рабочие места (информация о которых доступна в федеральной государственной системе "Единая цифровая платформа "Работа в России"), проведение необходимых консультаций с работодателями для подбора возможных предложений по трудоустройству инвалида молодого возраста</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Увеличение числа трудоустроенных инвалидов молодого возраста</w:t>
            </w:r>
          </w:p>
        </w:tc>
        <w:tc>
          <w:tcPr>
            <w:tcW w:w="1871" w:type="dxa"/>
          </w:tcPr>
          <w:p>
            <w:pPr>
              <w:pStyle w:val="0"/>
            </w:pPr>
            <w:r>
              <w:rPr>
                <w:sz w:val="20"/>
              </w:rPr>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3</w:t>
            </w:r>
          </w:p>
        </w:tc>
        <w:tc>
          <w:tcPr>
            <w:tcW w:w="567" w:type="dxa"/>
            <w:vMerge w:val="restart"/>
          </w:tcPr>
          <w:p>
            <w:pPr>
              <w:pStyle w:val="0"/>
              <w:jc w:val="center"/>
            </w:pPr>
            <w:r>
              <w:rPr>
                <w:sz w:val="20"/>
              </w:rPr>
              <w:t xml:space="preserve">01</w:t>
            </w:r>
          </w:p>
        </w:tc>
        <w:tc>
          <w:tcPr>
            <w:tcW w:w="454" w:type="dxa"/>
            <w:vMerge w:val="restart"/>
          </w:tcPr>
          <w:p>
            <w:pPr>
              <w:pStyle w:val="0"/>
              <w:jc w:val="center"/>
            </w:pPr>
            <w:r>
              <w:rPr>
                <w:sz w:val="20"/>
              </w:rPr>
              <w:t xml:space="preserve">10</w:t>
            </w:r>
          </w:p>
        </w:tc>
        <w:tc>
          <w:tcPr>
            <w:tcW w:w="3118" w:type="dxa"/>
            <w:vMerge w:val="restart"/>
          </w:tcPr>
          <w:p>
            <w:pPr>
              <w:pStyle w:val="0"/>
            </w:pPr>
            <w:r>
              <w:rPr>
                <w:sz w:val="20"/>
              </w:rPr>
              <w:t xml:space="preserve">Ведение персонифицированного учета выпускников из числа инвалидов молодого возраста с учетом их переезда в другой субъект Российской Федерации, передача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организации, осуществляющей образовательную деятельность, планирует переезд в целях трудоустройства и дальнейшее проживание в другом субъекте Российской Федерации)</w:t>
            </w:r>
          </w:p>
        </w:tc>
        <w:tc>
          <w:tcPr>
            <w:tcW w:w="2551" w:type="dxa"/>
          </w:tcPr>
          <w:p>
            <w:pPr>
              <w:pStyle w:val="0"/>
            </w:pPr>
            <w:r>
              <w:rPr>
                <w:sz w:val="20"/>
              </w:rPr>
              <w:t xml:space="preserve">Министерство труда и миграционной политики Удмуртской Республики</w:t>
            </w:r>
          </w:p>
        </w:tc>
        <w:tc>
          <w:tcPr>
            <w:tcW w:w="964" w:type="dxa"/>
          </w:tcPr>
          <w:p>
            <w:pPr>
              <w:pStyle w:val="0"/>
              <w:jc w:val="center"/>
            </w:pPr>
            <w:r>
              <w:rPr>
                <w:sz w:val="20"/>
              </w:rPr>
              <w:t xml:space="preserve">2017 год</w:t>
            </w:r>
          </w:p>
        </w:tc>
        <w:tc>
          <w:tcPr>
            <w:tcW w:w="3175" w:type="dxa"/>
            <w:vMerge w:val="restart"/>
          </w:tcPr>
          <w:p>
            <w:pPr>
              <w:pStyle w:val="0"/>
            </w:pPr>
            <w:r>
              <w:rPr>
                <w:sz w:val="20"/>
              </w:rPr>
              <w:t xml:space="preserve">Увеличение числа трудоустроенных инвалидов молодого возраста</w:t>
            </w:r>
          </w:p>
        </w:tc>
        <w:tc>
          <w:tcPr>
            <w:tcW w:w="1871"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vMerge w:val="continue"/>
          </w:tcP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01</w:t>
            </w:r>
          </w:p>
        </w:tc>
        <w:tc>
          <w:tcPr>
            <w:tcW w:w="454" w:type="dxa"/>
          </w:tcPr>
          <w:p>
            <w:pPr>
              <w:pStyle w:val="0"/>
              <w:jc w:val="center"/>
            </w:pPr>
            <w:r>
              <w:rPr>
                <w:sz w:val="20"/>
              </w:rPr>
              <w:t xml:space="preserve">11</w:t>
            </w:r>
          </w:p>
        </w:tc>
        <w:tc>
          <w:tcPr>
            <w:tcW w:w="3118" w:type="dxa"/>
          </w:tcPr>
          <w:p>
            <w:pPr>
              <w:pStyle w:val="0"/>
            </w:pPr>
            <w:r>
              <w:rPr>
                <w:sz w:val="20"/>
              </w:rPr>
              <w:t xml:space="preserve">Реализация с учетом рекомендуемых в индивидуальной программе реабилитации или абилитации инвалида показанных (противопоказанных) видов трудовой деятельности мероприятий, направленных на сопровождение инвалидов молодого возраста при трудоустройстве, включая возможность получения помощи наставника, определяемого работодателем. Помощь наставником может осуществляться по следующим направлениям: содействие в освоении трудовых обязанностей; внесение работодателю предложений по вопросам, связанным с созданием инвалиду молодого возраста условий доступности рабочего места и его дополнительного оснащения с учетом имеющихся у инвалида молодого возраста ограничений жизнедеятельности</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Увеличение числа трудоустроенных инвалидов молодого возраста</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01</w:t>
            </w:r>
          </w:p>
        </w:tc>
        <w:tc>
          <w:tcPr>
            <w:tcW w:w="454" w:type="dxa"/>
          </w:tcPr>
          <w:p>
            <w:pPr>
              <w:pStyle w:val="0"/>
              <w:jc w:val="center"/>
            </w:pPr>
            <w:r>
              <w:rPr>
                <w:sz w:val="20"/>
              </w:rPr>
              <w:t xml:space="preserve">12</w:t>
            </w:r>
          </w:p>
        </w:tc>
        <w:tc>
          <w:tcPr>
            <w:tcW w:w="3118" w:type="dxa"/>
          </w:tcPr>
          <w:p>
            <w:pPr>
              <w:pStyle w:val="0"/>
            </w:pPr>
            <w:r>
              <w:rPr>
                <w:sz w:val="20"/>
              </w:rPr>
              <w:t xml:space="preserve">Оказание работодателям методической помощи по организации сопровождения инвалидов молодого возраста при трудоустройстве</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Увеличение числа трудоустроенных инвалидов молодого возраста</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02</w:t>
            </w:r>
          </w:p>
        </w:tc>
        <w:tc>
          <w:tcPr>
            <w:tcW w:w="454" w:type="dxa"/>
          </w:tcPr>
          <w:p>
            <w:pPr>
              <w:pStyle w:val="0"/>
            </w:pPr>
            <w:r>
              <w:rPr>
                <w:sz w:val="20"/>
              </w:rPr>
            </w:r>
          </w:p>
        </w:tc>
        <w:tc>
          <w:tcPr>
            <w:tcW w:w="3118" w:type="dxa"/>
          </w:tcPr>
          <w:p>
            <w:pPr>
              <w:pStyle w:val="0"/>
            </w:pPr>
            <w:r>
              <w:rPr>
                <w:sz w:val="20"/>
              </w:rPr>
              <w:t xml:space="preserve">Направление на профессиональное обучение и дополнительное профессиональное образование безработных инвалидов молодого возраста</w:t>
            </w:r>
          </w:p>
        </w:tc>
        <w:tc>
          <w:tcPr>
            <w:tcW w:w="2551" w:type="dxa"/>
          </w:tcPr>
          <w:p>
            <w:pPr>
              <w:pStyle w:val="0"/>
            </w:pPr>
            <w:r>
              <w:rPr>
                <w:sz w:val="20"/>
              </w:rPr>
              <w:t xml:space="preserve">Министерство социальной политики и труда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r>
          </w:p>
        </w:tc>
        <w:tc>
          <w:tcPr>
            <w:tcW w:w="1871" w:type="dxa"/>
          </w:tcPr>
          <w:p>
            <w:pPr>
              <w:pStyle w:val="0"/>
              <w:jc w:val="center"/>
            </w:pPr>
            <w:r>
              <w:rPr>
                <w:sz w:val="20"/>
              </w:rPr>
              <w:t xml:space="preserve">39.0.2, 39.3.15, 39.3.16, 39.3.3 - 39.3.13</w:t>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02</w:t>
            </w:r>
          </w:p>
        </w:tc>
        <w:tc>
          <w:tcPr>
            <w:tcW w:w="454" w:type="dxa"/>
          </w:tcPr>
          <w:p>
            <w:pPr>
              <w:pStyle w:val="0"/>
              <w:jc w:val="center"/>
            </w:pPr>
            <w:r>
              <w:rPr>
                <w:sz w:val="20"/>
              </w:rPr>
              <w:t xml:space="preserve">01</w:t>
            </w:r>
          </w:p>
        </w:tc>
        <w:tc>
          <w:tcPr>
            <w:tcW w:w="3118" w:type="dxa"/>
          </w:tcPr>
          <w:p>
            <w:pPr>
              <w:pStyle w:val="0"/>
            </w:pPr>
            <w:r>
              <w:rPr>
                <w:sz w:val="20"/>
              </w:rPr>
              <w:t xml:space="preserve">Оказание помощи в получении профессионального обучения и дополнительного профессионального образования безработным инвалидам молодого возраста</w:t>
            </w:r>
          </w:p>
        </w:tc>
        <w:tc>
          <w:tcPr>
            <w:tcW w:w="2551" w:type="dxa"/>
          </w:tcPr>
          <w:p>
            <w:pPr>
              <w:pStyle w:val="0"/>
            </w:pPr>
            <w:r>
              <w:rPr>
                <w:sz w:val="20"/>
              </w:rPr>
              <w:t xml:space="preserve">Министерство труда и миграционной политики Удмуртской Республики, Министерство социальной политики и труда Удмуртской Республики</w:t>
            </w:r>
          </w:p>
        </w:tc>
        <w:tc>
          <w:tcPr>
            <w:tcW w:w="964" w:type="dxa"/>
          </w:tcPr>
          <w:p>
            <w:pPr>
              <w:pStyle w:val="0"/>
              <w:jc w:val="center"/>
            </w:pPr>
            <w:r>
              <w:rPr>
                <w:sz w:val="20"/>
              </w:rPr>
              <w:t xml:space="preserve">2017 год, 2018 - 2025 годы</w:t>
            </w:r>
          </w:p>
        </w:tc>
        <w:tc>
          <w:tcPr>
            <w:tcW w:w="3175" w:type="dxa"/>
          </w:tcPr>
          <w:p>
            <w:pPr>
              <w:pStyle w:val="0"/>
            </w:pPr>
            <w:r>
              <w:rPr>
                <w:sz w:val="20"/>
              </w:rPr>
              <w:t xml:space="preserve">Увеличение доли трудоустроенных инвалидов после получения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02</w:t>
            </w:r>
          </w:p>
        </w:tc>
        <w:tc>
          <w:tcPr>
            <w:tcW w:w="454" w:type="dxa"/>
          </w:tcPr>
          <w:p>
            <w:pPr>
              <w:pStyle w:val="0"/>
              <w:jc w:val="center"/>
            </w:pPr>
            <w:r>
              <w:rPr>
                <w:sz w:val="20"/>
              </w:rPr>
              <w:t xml:space="preserve">02</w:t>
            </w:r>
          </w:p>
        </w:tc>
        <w:tc>
          <w:tcPr>
            <w:tcW w:w="3118" w:type="dxa"/>
          </w:tcPr>
          <w:p>
            <w:pPr>
              <w:pStyle w:val="0"/>
            </w:pPr>
            <w:r>
              <w:rPr>
                <w:sz w:val="20"/>
              </w:rPr>
              <w:t xml:space="preserve">Определение базовых профессиональных организаций для обучения безработных инвалидов молодого возраста по направлениям профессионального обучения и дополнительного профессионального образования</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2017 - 2019 годы</w:t>
            </w:r>
          </w:p>
        </w:tc>
        <w:tc>
          <w:tcPr>
            <w:tcW w:w="3175" w:type="dxa"/>
          </w:tcPr>
          <w:p>
            <w:pPr>
              <w:pStyle w:val="0"/>
            </w:pPr>
            <w:r>
              <w:rPr>
                <w:sz w:val="20"/>
              </w:rPr>
              <w:t xml:space="preserve">Увеличение доли трудоустроенных инвалидов после получения профессионального образования</w:t>
            </w:r>
          </w:p>
        </w:tc>
        <w:tc>
          <w:tcPr>
            <w:tcW w:w="1871" w:type="dxa"/>
          </w:tcPr>
          <w:p>
            <w:pPr>
              <w:pStyle w:val="0"/>
            </w:pPr>
            <w:r>
              <w:rPr>
                <w:sz w:val="20"/>
              </w:rPr>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3</w:t>
            </w:r>
          </w:p>
        </w:tc>
        <w:tc>
          <w:tcPr>
            <w:tcW w:w="567" w:type="dxa"/>
            <w:vMerge w:val="restart"/>
          </w:tcPr>
          <w:p>
            <w:pPr>
              <w:pStyle w:val="0"/>
              <w:jc w:val="center"/>
            </w:pPr>
            <w:r>
              <w:rPr>
                <w:sz w:val="20"/>
              </w:rPr>
              <w:t xml:space="preserve">02</w:t>
            </w:r>
          </w:p>
        </w:tc>
        <w:tc>
          <w:tcPr>
            <w:tcW w:w="454" w:type="dxa"/>
            <w:vMerge w:val="restart"/>
          </w:tcPr>
          <w:p>
            <w:pPr>
              <w:pStyle w:val="0"/>
              <w:jc w:val="center"/>
            </w:pPr>
            <w:r>
              <w:rPr>
                <w:sz w:val="20"/>
              </w:rPr>
              <w:t xml:space="preserve">03</w:t>
            </w:r>
          </w:p>
        </w:tc>
        <w:tc>
          <w:tcPr>
            <w:tcW w:w="3118" w:type="dxa"/>
          </w:tcPr>
          <w:p>
            <w:pPr>
              <w:pStyle w:val="0"/>
            </w:pPr>
            <w:r>
              <w:rPr>
                <w:sz w:val="20"/>
              </w:rPr>
              <w:t xml:space="preserve">Содействие организациям, осуществляющим образовательную деятельность, при реализации в указанных организациях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w:t>
            </w:r>
          </w:p>
        </w:tc>
        <w:tc>
          <w:tcPr>
            <w:tcW w:w="2551" w:type="dxa"/>
            <w:vMerge w:val="restart"/>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2018 год</w:t>
            </w:r>
          </w:p>
        </w:tc>
        <w:tc>
          <w:tcPr>
            <w:tcW w:w="3175" w:type="dxa"/>
            <w:vMerge w:val="restart"/>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Содействие организациям, осуществляющим образовательную деятельность по образовательным программам среднего профессионального и высшего образования, при реализации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w:t>
            </w:r>
          </w:p>
        </w:tc>
        <w:tc>
          <w:tcPr>
            <w:vMerge w:val="continue"/>
          </w:tcPr>
          <w:p/>
        </w:tc>
        <w:tc>
          <w:tcPr>
            <w:tcW w:w="964" w:type="dxa"/>
          </w:tcPr>
          <w:p>
            <w:pPr>
              <w:pStyle w:val="0"/>
              <w:jc w:val="center"/>
            </w:pPr>
            <w:r>
              <w:rPr>
                <w:sz w:val="20"/>
              </w:rPr>
              <w:t xml:space="preserve">2019 - 2025 годы</w:t>
            </w:r>
          </w:p>
        </w:tc>
        <w:tc>
          <w:tcPr>
            <w:vMerge w:val="continue"/>
          </w:tcP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02</w:t>
            </w:r>
          </w:p>
        </w:tc>
        <w:tc>
          <w:tcPr>
            <w:tcW w:w="454" w:type="dxa"/>
          </w:tcPr>
          <w:p>
            <w:pPr>
              <w:pStyle w:val="0"/>
              <w:jc w:val="center"/>
            </w:pPr>
            <w:r>
              <w:rPr>
                <w:sz w:val="20"/>
              </w:rPr>
              <w:t xml:space="preserve">04</w:t>
            </w:r>
          </w:p>
        </w:tc>
        <w:tc>
          <w:tcPr>
            <w:tcW w:w="3118" w:type="dxa"/>
          </w:tcPr>
          <w:p>
            <w:pPr>
              <w:pStyle w:val="0"/>
            </w:pPr>
            <w:r>
              <w:rPr>
                <w:sz w:val="20"/>
              </w:rPr>
              <w:t xml:space="preserve">Проведение конкурса профессионального мастерства для людей с инвалидностью "Абилимпикс" в Удмуртской Республике, а также участие Удмуртской Республики в Национальном чемпионате профессионального мастерства среди инвалидов и лиц с ограниченными возможностями здоровья "Абилимпикс"</w:t>
            </w:r>
          </w:p>
        </w:tc>
        <w:tc>
          <w:tcPr>
            <w:tcW w:w="2551" w:type="dxa"/>
          </w:tcPr>
          <w:p>
            <w:pPr>
              <w:pStyle w:val="0"/>
            </w:pPr>
            <w:r>
              <w:rPr>
                <w:sz w:val="20"/>
              </w:rPr>
              <w:t xml:space="preserve">Министерство образования и науки Удмуртской Республики, Министерство социальной политики и труда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Увеличение числа трудоустроенных инвалидов молодого возраста</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02</w:t>
            </w:r>
          </w:p>
        </w:tc>
        <w:tc>
          <w:tcPr>
            <w:tcW w:w="454" w:type="dxa"/>
          </w:tcPr>
          <w:p>
            <w:pPr>
              <w:pStyle w:val="0"/>
              <w:jc w:val="center"/>
            </w:pPr>
            <w:r>
              <w:rPr>
                <w:sz w:val="20"/>
              </w:rPr>
              <w:t xml:space="preserve">05</w:t>
            </w:r>
          </w:p>
        </w:tc>
        <w:tc>
          <w:tcPr>
            <w:tcW w:w="3118" w:type="dxa"/>
          </w:tcPr>
          <w:p>
            <w:pPr>
              <w:pStyle w:val="0"/>
            </w:pPr>
            <w:r>
              <w:rPr>
                <w:sz w:val="20"/>
              </w:rPr>
              <w:t xml:space="preserve">Организация работы "горячей линии" в Удмуртской Республике по вопросам приема в организации, осуществляющие образовательную деятельность по образовательным программам среднего профессионального образования, инвалидов молодого возраста</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02</w:t>
            </w:r>
          </w:p>
        </w:tc>
        <w:tc>
          <w:tcPr>
            <w:tcW w:w="454" w:type="dxa"/>
          </w:tcPr>
          <w:p>
            <w:pPr>
              <w:pStyle w:val="0"/>
              <w:jc w:val="center"/>
            </w:pPr>
            <w:r>
              <w:rPr>
                <w:sz w:val="20"/>
              </w:rPr>
              <w:t xml:space="preserve">06</w:t>
            </w:r>
          </w:p>
        </w:tc>
        <w:tc>
          <w:tcPr>
            <w:tcW w:w="3118" w:type="dxa"/>
          </w:tcPr>
          <w:p>
            <w:pPr>
              <w:pStyle w:val="0"/>
            </w:pPr>
            <w:r>
              <w:rPr>
                <w:sz w:val="20"/>
              </w:rPr>
              <w:t xml:space="preserve">Мониторинг деятельности организаций, осуществляющих образовательную деятельность по образовательным программам среднего профессионального образования, по вопросам приема, обучения обучающихся с инвалидностью и обеспечения специальных условий для получения ими профессионального образования, а также их последующего трудоустройства; анализ доступности таких организаций</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02</w:t>
            </w:r>
          </w:p>
        </w:tc>
        <w:tc>
          <w:tcPr>
            <w:tcW w:w="454" w:type="dxa"/>
          </w:tcPr>
          <w:p>
            <w:pPr>
              <w:pStyle w:val="0"/>
              <w:jc w:val="center"/>
            </w:pPr>
            <w:r>
              <w:rPr>
                <w:sz w:val="20"/>
              </w:rPr>
              <w:t xml:space="preserve">07</w:t>
            </w:r>
          </w:p>
        </w:tc>
        <w:tc>
          <w:tcPr>
            <w:tcW w:w="3118" w:type="dxa"/>
          </w:tcPr>
          <w:p>
            <w:pPr>
              <w:pStyle w:val="0"/>
            </w:pPr>
            <w:r>
              <w:rPr>
                <w:sz w:val="20"/>
              </w:rPr>
              <w:t xml:space="preserve">Проведение семинаров (вебинаров)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02</w:t>
            </w:r>
          </w:p>
        </w:tc>
        <w:tc>
          <w:tcPr>
            <w:tcW w:w="454" w:type="dxa"/>
          </w:tcPr>
          <w:p>
            <w:pPr>
              <w:pStyle w:val="0"/>
              <w:jc w:val="center"/>
            </w:pPr>
            <w:r>
              <w:rPr>
                <w:sz w:val="20"/>
              </w:rPr>
              <w:t xml:space="preserve">08</w:t>
            </w:r>
          </w:p>
        </w:tc>
        <w:tc>
          <w:tcPr>
            <w:tcW w:w="3118" w:type="dxa"/>
          </w:tcPr>
          <w:p>
            <w:pPr>
              <w:pStyle w:val="0"/>
            </w:pPr>
            <w:r>
              <w:rPr>
                <w:sz w:val="20"/>
              </w:rPr>
              <w:t xml:space="preserve">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образования и высшего образования</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2018 - 2025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02</w:t>
            </w:r>
          </w:p>
        </w:tc>
        <w:tc>
          <w:tcPr>
            <w:tcW w:w="454" w:type="dxa"/>
          </w:tcPr>
          <w:p>
            <w:pPr>
              <w:pStyle w:val="0"/>
              <w:jc w:val="center"/>
            </w:pPr>
            <w:r>
              <w:rPr>
                <w:sz w:val="20"/>
              </w:rPr>
              <w:t xml:space="preserve">09</w:t>
            </w:r>
          </w:p>
        </w:tc>
        <w:tc>
          <w:tcPr>
            <w:tcW w:w="3118" w:type="dxa"/>
            <w:vMerge w:val="restart"/>
          </w:tcPr>
          <w:p>
            <w:pPr>
              <w:pStyle w:val="0"/>
            </w:pPr>
            <w:r>
              <w:rPr>
                <w:sz w:val="20"/>
              </w:rPr>
              <w:t xml:space="preserve">Взаимодействие ресурсных учебно-методических центров по обучению инвалидов и лиц с ОВЗ на базе образовательных организаций высшего образования с организациями, осуществляющими образовательную деятельность по образовательным программам высшего образования, в целях организации сопровождения инвалидов при получении ими высшего образования и последующего трудоустройства выпускников из числа инвалидов молодого возраста Создание специальных условий для получения среднего профессионального образования</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2022 - 2025 годы</w:t>
            </w:r>
          </w:p>
        </w:tc>
        <w:tc>
          <w:tcPr>
            <w:tcW w:w="3175" w:type="dxa"/>
          </w:tcPr>
          <w:p>
            <w:pPr>
              <w:pStyle w:val="0"/>
            </w:pPr>
            <w:r>
              <w:rPr>
                <w:sz w:val="20"/>
              </w:rPr>
              <w:t xml:space="preserve">Увеличение доли инвалидов молодого возраста, обучающихся по программам высшего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02</w:t>
            </w:r>
          </w:p>
        </w:tc>
        <w:tc>
          <w:tcPr>
            <w:tcW w:w="454" w:type="dxa"/>
          </w:tcPr>
          <w:p>
            <w:pPr>
              <w:pStyle w:val="0"/>
              <w:jc w:val="center"/>
            </w:pPr>
            <w:r>
              <w:rPr>
                <w:sz w:val="20"/>
              </w:rPr>
              <w:t xml:space="preserve">10</w:t>
            </w:r>
          </w:p>
        </w:tc>
        <w:tc>
          <w:tcPr>
            <w:vMerge w:val="continue"/>
          </w:tcP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2022 - 2025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pPr>
            <w:r>
              <w:rPr>
                <w:sz w:val="20"/>
              </w:rPr>
            </w:r>
          </w:p>
        </w:tc>
        <w:tc>
          <w:tcPr>
            <w:tcW w:w="3118" w:type="dxa"/>
          </w:tcPr>
          <w:p>
            <w:pPr>
              <w:pStyle w:val="0"/>
            </w:pPr>
            <w:r>
              <w:rPr>
                <w:sz w:val="20"/>
              </w:rPr>
              <w:t xml:space="preserve">Организация профессиональной ориентации инвалидов молодого возраста</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jc w:val="center"/>
            </w:pPr>
            <w:r>
              <w:rPr>
                <w:sz w:val="20"/>
              </w:rPr>
              <w:t xml:space="preserve">39.0.2, 39.3.3 - 39.3.40</w:t>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jc w:val="center"/>
            </w:pPr>
            <w:r>
              <w:rPr>
                <w:sz w:val="20"/>
              </w:rPr>
              <w:t xml:space="preserve">01</w:t>
            </w:r>
          </w:p>
        </w:tc>
        <w:tc>
          <w:tcPr>
            <w:tcW w:w="3118" w:type="dxa"/>
          </w:tcPr>
          <w:p>
            <w:pPr>
              <w:pStyle w:val="0"/>
            </w:pPr>
            <w:r>
              <w:rPr>
                <w:sz w:val="20"/>
              </w:rPr>
              <w:t xml:space="preserve">Мониторинг профориентационных намерений инвалидов молодого возраста, в том числе обучающихся в старших классах общеобразовательных организаций</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доли участвующих в профориентационных мероприятиях обучающихся инвалидов молодого возраста (в т.ч. учащихся старших классов общеобразовательных школ)</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jc w:val="center"/>
            </w:pPr>
            <w:r>
              <w:rPr>
                <w:sz w:val="20"/>
              </w:rPr>
              <w:t xml:space="preserve">02</w:t>
            </w:r>
          </w:p>
        </w:tc>
        <w:tc>
          <w:tcPr>
            <w:tcW w:w="3118" w:type="dxa"/>
          </w:tcPr>
          <w:p>
            <w:pPr>
              <w:pStyle w:val="0"/>
            </w:pPr>
            <w:r>
              <w:rPr>
                <w:sz w:val="20"/>
              </w:rPr>
              <w:t xml:space="preserve">Организация профориентационного консультирования инвалидов молодого возраста</w:t>
            </w:r>
          </w:p>
        </w:tc>
        <w:tc>
          <w:tcPr>
            <w:tcW w:w="2551" w:type="dxa"/>
          </w:tcPr>
          <w:p>
            <w:pPr>
              <w:pStyle w:val="0"/>
            </w:pPr>
            <w:r>
              <w:rPr>
                <w:sz w:val="20"/>
              </w:rPr>
              <w:t xml:space="preserve">Министерство труда и миграционной политики Удмуртской Республики, Министерство социальной политики и труда Удмуртской Республики</w:t>
            </w:r>
          </w:p>
        </w:tc>
        <w:tc>
          <w:tcPr>
            <w:tcW w:w="964" w:type="dxa"/>
          </w:tcPr>
          <w:p>
            <w:pPr>
              <w:pStyle w:val="0"/>
              <w:jc w:val="center"/>
            </w:pPr>
            <w:r>
              <w:rPr>
                <w:sz w:val="20"/>
              </w:rPr>
              <w:t xml:space="preserve">2017 год, 2018 - 2025 годы</w:t>
            </w:r>
          </w:p>
        </w:tc>
        <w:tc>
          <w:tcPr>
            <w:tcW w:w="3175" w:type="dxa"/>
          </w:tcPr>
          <w:p>
            <w:pPr>
              <w:pStyle w:val="0"/>
            </w:pPr>
            <w:r>
              <w:rPr>
                <w:sz w:val="20"/>
              </w:rPr>
              <w:t xml:space="preserve">Увеличение числа инвалидов молодого возраста, обратившихся в органы службы занятости населения в целях поиска работы в профессиональном самоопределении, выборе возможных направлений профессиональной деятельности</w:t>
            </w:r>
          </w:p>
        </w:tc>
        <w:tc>
          <w:tcPr>
            <w:tcW w:w="1871" w:type="dxa"/>
          </w:tcPr>
          <w:p>
            <w:pPr>
              <w:pStyle w:val="0"/>
            </w:pPr>
            <w:r>
              <w:rPr>
                <w:sz w:val="20"/>
              </w:rPr>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3</w:t>
            </w:r>
          </w:p>
        </w:tc>
        <w:tc>
          <w:tcPr>
            <w:tcW w:w="567" w:type="dxa"/>
            <w:vMerge w:val="restart"/>
          </w:tcPr>
          <w:p>
            <w:pPr>
              <w:pStyle w:val="0"/>
              <w:jc w:val="center"/>
            </w:pPr>
            <w:r>
              <w:rPr>
                <w:sz w:val="20"/>
              </w:rPr>
              <w:t xml:space="preserve">03</w:t>
            </w:r>
          </w:p>
        </w:tc>
        <w:tc>
          <w:tcPr>
            <w:tcW w:w="454" w:type="dxa"/>
            <w:vMerge w:val="restart"/>
          </w:tcPr>
          <w:p>
            <w:pPr>
              <w:pStyle w:val="0"/>
              <w:jc w:val="center"/>
            </w:pPr>
            <w:r>
              <w:rPr>
                <w:sz w:val="20"/>
              </w:rPr>
              <w:t xml:space="preserve">03</w:t>
            </w:r>
          </w:p>
        </w:tc>
        <w:tc>
          <w:tcPr>
            <w:tcW w:w="3118" w:type="dxa"/>
          </w:tcPr>
          <w:p>
            <w:pPr>
              <w:pStyle w:val="0"/>
            </w:pPr>
            <w:r>
              <w:rPr>
                <w:sz w:val="20"/>
              </w:rPr>
              <w:t xml:space="preserve">Разработка адаптированных интегрированных основных программ для обучения инвалидов молодого возраста с психофизическими нарушениями в условиях инклюзивного профессионального образования</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2017 - 2019 годы</w:t>
            </w:r>
          </w:p>
        </w:tc>
        <w:tc>
          <w:tcPr>
            <w:tcW w:w="3175" w:type="dxa"/>
          </w:tcPr>
          <w:p>
            <w:pPr>
              <w:pStyle w:val="0"/>
            </w:pPr>
            <w:r>
              <w:rPr>
                <w:sz w:val="20"/>
              </w:rPr>
              <w:t xml:space="preserve">Увеличение доли участвующих в профориентационных мероприятиях обучающихся инвалидов молодого возраста (в т.ч. учащихся старших классов общеобразовательных школ)</w:t>
            </w:r>
          </w:p>
        </w:tc>
        <w:tc>
          <w:tcPr>
            <w:tcW w:w="1871" w:type="dxa"/>
          </w:tcPr>
          <w:p>
            <w:pPr>
              <w:pStyle w:val="0"/>
            </w:pPr>
            <w:r>
              <w:rPr>
                <w:sz w:val="20"/>
              </w:rPr>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Разработка адаптированных образовательных программ для обучения инвалидов молодого возраста в условиях инклюзивного профессионального образования</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2020 - 2025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jc w:val="center"/>
            </w:pPr>
            <w:r>
              <w:rPr>
                <w:sz w:val="20"/>
              </w:rPr>
              <w:t xml:space="preserve">04</w:t>
            </w:r>
          </w:p>
        </w:tc>
        <w:tc>
          <w:tcPr>
            <w:tcW w:w="3118" w:type="dxa"/>
          </w:tcPr>
          <w:p>
            <w:pPr>
              <w:pStyle w:val="0"/>
            </w:pPr>
            <w:r>
              <w:rPr>
                <w:sz w:val="20"/>
              </w:rPr>
              <w:t xml:space="preserve">Организация и проведение мероприятий профессионально-карьерного сопровождения инвалидов молодого возраста, мероприятий по развитию предпринимательских навыков у инвалидов молодого возраста</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доли трудоустроенных инвалидов после получения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jc w:val="center"/>
            </w:pPr>
            <w:r>
              <w:rPr>
                <w:sz w:val="20"/>
              </w:rPr>
              <w:t xml:space="preserve">05</w:t>
            </w:r>
          </w:p>
        </w:tc>
        <w:tc>
          <w:tcPr>
            <w:tcW w:w="3118" w:type="dxa"/>
          </w:tcPr>
          <w:p>
            <w:pPr>
              <w:pStyle w:val="0"/>
            </w:pPr>
            <w:r>
              <w:rPr>
                <w:sz w:val="20"/>
              </w:rPr>
              <w:t xml:space="preserve">Разработка проектов делового сотрудничества профессиональных образовательных организаций с работодателями и кадровыми службами предприятий Удмуртской Республики, органов службы занятости населения Удмуртской Республики по обучению и трудоустройству инвалидов</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2017 - 2025 годы</w:t>
            </w:r>
          </w:p>
        </w:tc>
        <w:tc>
          <w:tcPr>
            <w:tcW w:w="3175" w:type="dxa"/>
          </w:tcPr>
          <w:p>
            <w:pPr>
              <w:pStyle w:val="0"/>
            </w:pPr>
            <w:r>
              <w:rPr>
                <w:sz w:val="20"/>
              </w:rPr>
              <w:t xml:space="preserve">Увеличение доли трудоустроенных инвалидов после получения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jc w:val="center"/>
            </w:pPr>
            <w:r>
              <w:rPr>
                <w:sz w:val="20"/>
              </w:rPr>
              <w:t xml:space="preserve">06</w:t>
            </w:r>
          </w:p>
        </w:tc>
        <w:tc>
          <w:tcPr>
            <w:tcW w:w="3118" w:type="dxa"/>
          </w:tcPr>
          <w:p>
            <w:pPr>
              <w:pStyle w:val="0"/>
            </w:pPr>
            <w:r>
              <w:rPr>
                <w:sz w:val="20"/>
              </w:rPr>
              <w:t xml:space="preserve">Организация дополнительного профессионального образования по программам повышения квалификации педагогических работников и учебно-вспомогательного персонала организаций, реализующих программы среднего профессионального образования, по вопросам работы со студентами с инвалидностью</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2021 - 2025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jc w:val="center"/>
            </w:pPr>
            <w:r>
              <w:rPr>
                <w:sz w:val="20"/>
              </w:rPr>
              <w:t xml:space="preserve">07</w:t>
            </w:r>
          </w:p>
        </w:tc>
        <w:tc>
          <w:tcPr>
            <w:tcW w:w="3118" w:type="dxa"/>
          </w:tcPr>
          <w:p>
            <w:pPr>
              <w:pStyle w:val="0"/>
            </w:pPr>
            <w:r>
              <w:rPr>
                <w:sz w:val="20"/>
              </w:rPr>
              <w:t xml:space="preserve">Актуализация образовательных программ и программ по профессиональной ориентации в соответствии с требованиями рынка труда и предлагаемыми вакансиями</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2021 - 2025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jc w:val="center"/>
            </w:pPr>
            <w:r>
              <w:rPr>
                <w:sz w:val="20"/>
              </w:rPr>
              <w:t xml:space="preserve">08</w:t>
            </w:r>
          </w:p>
        </w:tc>
        <w:tc>
          <w:tcPr>
            <w:tcW w:w="3118" w:type="dxa"/>
          </w:tcPr>
          <w:p>
            <w:pPr>
              <w:pStyle w:val="0"/>
            </w:pPr>
            <w:r>
              <w:rPr>
                <w:sz w:val="20"/>
              </w:rPr>
              <w:t xml:space="preserve">Подготовка предложений для включения мероприятий по сопровождению инвалидов молодого возраста при получении профессионального образования в региональную программу (по мере необходимости)</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2021 - 2025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jc w:val="center"/>
            </w:pPr>
            <w:r>
              <w:rPr>
                <w:sz w:val="20"/>
              </w:rPr>
              <w:t xml:space="preserve">09</w:t>
            </w:r>
          </w:p>
        </w:tc>
        <w:tc>
          <w:tcPr>
            <w:tcW w:w="3118" w:type="dxa"/>
          </w:tcPr>
          <w:p>
            <w:pPr>
              <w:pStyle w:val="0"/>
            </w:pPr>
            <w:r>
              <w:rPr>
                <w:sz w:val="20"/>
              </w:rPr>
              <w:t xml:space="preserve">Организация взаимодействия участников, реализующих мероприятия, направленные на сопровождение инвалидов молодого возраста при получении профессионального образования</w:t>
            </w:r>
          </w:p>
        </w:tc>
        <w:tc>
          <w:tcPr>
            <w:tcW w:w="2551" w:type="dxa"/>
          </w:tcPr>
          <w:p>
            <w:pPr>
              <w:pStyle w:val="0"/>
            </w:pPr>
            <w:r>
              <w:rPr>
                <w:sz w:val="20"/>
              </w:rPr>
              <w:t xml:space="preserve">Министерство образования и науки Удмуртской Республики Министерство социальной политики и труда Удмуртской Республики</w:t>
            </w:r>
          </w:p>
        </w:tc>
        <w:tc>
          <w:tcPr>
            <w:tcW w:w="964" w:type="dxa"/>
          </w:tcPr>
          <w:p>
            <w:pPr>
              <w:pStyle w:val="0"/>
              <w:jc w:val="center"/>
            </w:pPr>
            <w:r>
              <w:rPr>
                <w:sz w:val="20"/>
              </w:rPr>
              <w:t xml:space="preserve">2021 - 2025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jc w:val="center"/>
            </w:pPr>
            <w:r>
              <w:rPr>
                <w:sz w:val="20"/>
              </w:rPr>
              <w:t xml:space="preserve">10</w:t>
            </w:r>
          </w:p>
        </w:tc>
        <w:tc>
          <w:tcPr>
            <w:tcW w:w="3118" w:type="dxa"/>
          </w:tcPr>
          <w:p>
            <w:pPr>
              <w:pStyle w:val="0"/>
            </w:pPr>
            <w:r>
              <w:rPr>
                <w:sz w:val="20"/>
              </w:rPr>
              <w:t xml:space="preserve">Организация взаимодействия инвалида с представителями организаций, осуществляющих образовательную деятельность по программам среднего профессионального образования, при поступлении в образовательную организацию</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2021 - 2025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03</w:t>
            </w:r>
          </w:p>
        </w:tc>
        <w:tc>
          <w:tcPr>
            <w:tcW w:w="454" w:type="dxa"/>
          </w:tcPr>
          <w:p>
            <w:pPr>
              <w:pStyle w:val="0"/>
              <w:jc w:val="center"/>
            </w:pPr>
            <w:r>
              <w:rPr>
                <w:sz w:val="20"/>
              </w:rPr>
              <w:t xml:space="preserve">11</w:t>
            </w:r>
          </w:p>
        </w:tc>
        <w:tc>
          <w:tcPr>
            <w:tcW w:w="3118" w:type="dxa"/>
          </w:tcPr>
          <w:p>
            <w:pPr>
              <w:pStyle w:val="0"/>
            </w:pPr>
            <w:r>
              <w:rPr>
                <w:sz w:val="20"/>
              </w:rPr>
              <w:t xml:space="preserve">Обеспечение деятельности ресурсного учебно-методического центра по обучению инвалидов и лиц с ОВЗ в системе среднего профессионального образования</w:t>
            </w:r>
          </w:p>
        </w:tc>
        <w:tc>
          <w:tcPr>
            <w:tcW w:w="2551" w:type="dxa"/>
          </w:tcPr>
          <w:p>
            <w:pPr>
              <w:pStyle w:val="0"/>
            </w:pPr>
            <w:r>
              <w:rPr>
                <w:sz w:val="20"/>
              </w:rPr>
              <w:t xml:space="preserve">Министерство образования и науки Удмуртской Республики</w:t>
            </w:r>
          </w:p>
        </w:tc>
        <w:tc>
          <w:tcPr>
            <w:tcW w:w="964" w:type="dxa"/>
          </w:tcPr>
          <w:p>
            <w:pPr>
              <w:pStyle w:val="0"/>
              <w:jc w:val="center"/>
            </w:pPr>
            <w:r>
              <w:rPr>
                <w:sz w:val="20"/>
              </w:rPr>
              <w:t xml:space="preserve">2019 - 2025 годы</w:t>
            </w:r>
          </w:p>
        </w:tc>
        <w:tc>
          <w:tcPr>
            <w:tcW w:w="3175" w:type="dxa"/>
          </w:tcPr>
          <w:p>
            <w:pPr>
              <w:pStyle w:val="0"/>
            </w:pPr>
            <w:r>
              <w:rPr>
                <w:sz w:val="20"/>
              </w:rPr>
              <w:t xml:space="preserve">Увеличение доли инвалидов молодого возраста, обучающихся по программам среднего профессионального образования</w:t>
            </w:r>
          </w:p>
        </w:tc>
        <w:tc>
          <w:tcPr>
            <w:tcW w:w="1871"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3082" w:name="P3082"/>
    <w:bookmarkEnd w:id="3082"/>
    <w:p>
      <w:pPr>
        <w:pStyle w:val="2"/>
        <w:jc w:val="center"/>
      </w:pPr>
      <w:r>
        <w:rPr>
          <w:sz w:val="20"/>
        </w:rPr>
        <w:t xml:space="preserve">ОЦЕНКА</w:t>
      </w:r>
    </w:p>
    <w:p>
      <w:pPr>
        <w:pStyle w:val="2"/>
        <w:jc w:val="center"/>
      </w:pPr>
      <w:r>
        <w:rPr>
          <w:sz w:val="20"/>
        </w:rPr>
        <w:t xml:space="preserve">ПРИМЕНЕНИЯ МЕР ГОСУДАРСТВЕННОГО РЕГУЛИРОВАНИЯ В СФЕРЕ</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18.12.2019 </w:t>
            </w:r>
            <w:hyperlink w:history="0" r:id="rId136" w:tooltip="Постановление Правительства УР от 18.12.2019 N 5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КонсультантПлюс}">
              <w:r>
                <w:rPr>
                  <w:sz w:val="20"/>
                  <w:color w:val="0000ff"/>
                </w:rPr>
                <w:t xml:space="preserve">N 587</w:t>
              </w:r>
            </w:hyperlink>
            <w:r>
              <w:rPr>
                <w:sz w:val="20"/>
                <w:color w:val="392c69"/>
              </w:rPr>
              <w:t xml:space="preserve">,</w:t>
            </w:r>
          </w:p>
          <w:p>
            <w:pPr>
              <w:pStyle w:val="0"/>
              <w:jc w:val="center"/>
            </w:pPr>
            <w:r>
              <w:rPr>
                <w:sz w:val="20"/>
                <w:color w:val="392c69"/>
              </w:rPr>
              <w:t xml:space="preserve">от 21.04.2023 </w:t>
            </w:r>
            <w:hyperlink w:history="0" r:id="rId137"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N 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jc w:val="center"/>
            </w:pPr>
            <w:r>
              <w:rPr>
                <w:sz w:val="20"/>
              </w:rPr>
              <w:t xml:space="preserve">"Доступная среда"</w:t>
            </w:r>
          </w:p>
        </w:tc>
      </w:tr>
      <w:tr>
        <w:tc>
          <w:tcPr>
            <w:tcW w:w="311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(указать наименование государственной программы)</w:t>
            </w:r>
          </w:p>
        </w:tc>
      </w:tr>
      <w:tr>
        <w:tc>
          <w:tcPr>
            <w:tcW w:w="3118" w:type="dxa"/>
            <w:tcBorders>
              <w:top w:val="nil"/>
              <w:left w:val="nil"/>
              <w:bottom w:val="nil"/>
              <w:right w:val="nil"/>
            </w:tcBorders>
          </w:tcPr>
          <w:p>
            <w:pPr>
              <w:pStyle w:val="0"/>
            </w:pPr>
            <w:r>
              <w:rPr>
                <w:sz w:val="20"/>
              </w:rPr>
              <w:t xml:space="preserve">Ответственный исполнитель</w:t>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jc w:val="center"/>
            </w:pPr>
            <w:r>
              <w:rPr>
                <w:sz w:val="20"/>
              </w:rPr>
              <w:t xml:space="preserve">Министерство социальной политики и труда Удмуртской Республики</w:t>
            </w:r>
          </w:p>
        </w:tc>
      </w:tr>
      <w:tr>
        <w:tc>
          <w:tcPr>
            <w:tcW w:w="311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(указать наименование исполнительного органа Удмуртской Республики)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38"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907"/>
        <w:gridCol w:w="567"/>
        <w:gridCol w:w="1304"/>
        <w:gridCol w:w="1417"/>
        <w:gridCol w:w="737"/>
        <w:gridCol w:w="737"/>
        <w:gridCol w:w="737"/>
        <w:gridCol w:w="737"/>
        <w:gridCol w:w="737"/>
        <w:gridCol w:w="737"/>
        <w:gridCol w:w="737"/>
        <w:gridCol w:w="737"/>
        <w:gridCol w:w="737"/>
        <w:gridCol w:w="1871"/>
      </w:tblGrid>
      <w:tr>
        <w:tc>
          <w:tcPr>
            <w:gridSpan w:val="2"/>
            <w:tcW w:w="1814" w:type="dxa"/>
            <w:vMerge w:val="restart"/>
          </w:tcPr>
          <w:p>
            <w:pPr>
              <w:pStyle w:val="0"/>
              <w:jc w:val="center"/>
            </w:pPr>
            <w:r>
              <w:rPr>
                <w:sz w:val="20"/>
              </w:rPr>
              <w:t xml:space="preserve">Код аналитической программной классификации</w:t>
            </w:r>
          </w:p>
        </w:tc>
        <w:tc>
          <w:tcPr>
            <w:tcW w:w="567" w:type="dxa"/>
            <w:vMerge w:val="restart"/>
          </w:tcPr>
          <w:p>
            <w:pPr>
              <w:pStyle w:val="0"/>
              <w:jc w:val="center"/>
            </w:pPr>
            <w:r>
              <w:rPr>
                <w:sz w:val="20"/>
              </w:rPr>
              <w:t xml:space="preserve">N п/п</w:t>
            </w:r>
          </w:p>
        </w:tc>
        <w:tc>
          <w:tcPr>
            <w:tcW w:w="1304" w:type="dxa"/>
            <w:vMerge w:val="restart"/>
          </w:tcPr>
          <w:p>
            <w:pPr>
              <w:pStyle w:val="0"/>
              <w:jc w:val="center"/>
            </w:pPr>
            <w:r>
              <w:rPr>
                <w:sz w:val="20"/>
              </w:rPr>
              <w:t xml:space="preserve">Наименование меры государственного регулирования</w:t>
            </w:r>
          </w:p>
        </w:tc>
        <w:tc>
          <w:tcPr>
            <w:tcW w:w="1417" w:type="dxa"/>
            <w:vMerge w:val="restart"/>
          </w:tcPr>
          <w:p>
            <w:pPr>
              <w:pStyle w:val="0"/>
              <w:jc w:val="center"/>
            </w:pPr>
            <w:r>
              <w:rPr>
                <w:sz w:val="20"/>
              </w:rPr>
              <w:t xml:space="preserve">Показатель применения меры</w:t>
            </w:r>
          </w:p>
        </w:tc>
        <w:tc>
          <w:tcPr>
            <w:gridSpan w:val="9"/>
            <w:tcW w:w="6633" w:type="dxa"/>
          </w:tcPr>
          <w:p>
            <w:pPr>
              <w:pStyle w:val="0"/>
              <w:jc w:val="center"/>
            </w:pPr>
            <w:r>
              <w:rPr>
                <w:sz w:val="20"/>
              </w:rPr>
              <w:t xml:space="preserve">Финансовая оценка результата, тыс. руб.</w:t>
            </w:r>
          </w:p>
        </w:tc>
        <w:tc>
          <w:tcPr>
            <w:tcW w:w="1871" w:type="dxa"/>
            <w:vMerge w:val="restart"/>
          </w:tcPr>
          <w:p>
            <w:pPr>
              <w:pStyle w:val="0"/>
              <w:jc w:val="center"/>
            </w:pPr>
            <w:r>
              <w:rPr>
                <w:sz w:val="20"/>
              </w:rPr>
              <w:t xml:space="preserve">Краткое обоснование необходимости применения меры для достижения целей государственной цели</w:t>
            </w:r>
          </w:p>
        </w:tc>
      </w:tr>
      <w:tr>
        <w:tc>
          <w:tcPr>
            <w:gridSpan w:val="2"/>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2017 год</w:t>
            </w:r>
          </w:p>
        </w:tc>
        <w:tc>
          <w:tcPr>
            <w:tcW w:w="737" w:type="dxa"/>
            <w:vMerge w:val="restart"/>
          </w:tcPr>
          <w:p>
            <w:pPr>
              <w:pStyle w:val="0"/>
              <w:jc w:val="center"/>
            </w:pPr>
            <w:r>
              <w:rPr>
                <w:sz w:val="20"/>
              </w:rPr>
              <w:t xml:space="preserve">2018 год</w:t>
            </w:r>
          </w:p>
        </w:tc>
        <w:tc>
          <w:tcPr>
            <w:tcW w:w="737" w:type="dxa"/>
            <w:vMerge w:val="restart"/>
          </w:tcPr>
          <w:p>
            <w:pPr>
              <w:pStyle w:val="0"/>
              <w:jc w:val="center"/>
            </w:pPr>
            <w:r>
              <w:rPr>
                <w:sz w:val="20"/>
              </w:rPr>
              <w:t xml:space="preserve">2019 год</w:t>
            </w:r>
          </w:p>
        </w:tc>
        <w:tc>
          <w:tcPr>
            <w:tcW w:w="737" w:type="dxa"/>
            <w:vMerge w:val="restart"/>
          </w:tcPr>
          <w:p>
            <w:pPr>
              <w:pStyle w:val="0"/>
              <w:jc w:val="center"/>
            </w:pPr>
            <w:r>
              <w:rPr>
                <w:sz w:val="20"/>
              </w:rPr>
              <w:t xml:space="preserve">2020 год</w:t>
            </w:r>
          </w:p>
        </w:tc>
        <w:tc>
          <w:tcPr>
            <w:tcW w:w="737" w:type="dxa"/>
            <w:vMerge w:val="restart"/>
          </w:tcPr>
          <w:p>
            <w:pPr>
              <w:pStyle w:val="0"/>
              <w:jc w:val="center"/>
            </w:pPr>
            <w:r>
              <w:rPr>
                <w:sz w:val="20"/>
              </w:rPr>
              <w:t xml:space="preserve">2021 год</w:t>
            </w:r>
          </w:p>
        </w:tc>
        <w:tc>
          <w:tcPr>
            <w:tcW w:w="737" w:type="dxa"/>
            <w:vMerge w:val="restart"/>
          </w:tcPr>
          <w:p>
            <w:pPr>
              <w:pStyle w:val="0"/>
              <w:jc w:val="center"/>
            </w:pPr>
            <w:r>
              <w:rPr>
                <w:sz w:val="20"/>
              </w:rPr>
              <w:t xml:space="preserve">2022 год</w:t>
            </w:r>
          </w:p>
        </w:tc>
        <w:tc>
          <w:tcPr>
            <w:tcW w:w="737" w:type="dxa"/>
            <w:vMerge w:val="restart"/>
          </w:tcPr>
          <w:p>
            <w:pPr>
              <w:pStyle w:val="0"/>
              <w:jc w:val="center"/>
            </w:pPr>
            <w:r>
              <w:rPr>
                <w:sz w:val="20"/>
              </w:rPr>
              <w:t xml:space="preserve">2023 год</w:t>
            </w:r>
          </w:p>
        </w:tc>
        <w:tc>
          <w:tcPr>
            <w:tcW w:w="737" w:type="dxa"/>
            <w:vMerge w:val="restart"/>
          </w:tcPr>
          <w:p>
            <w:pPr>
              <w:pStyle w:val="0"/>
              <w:jc w:val="center"/>
            </w:pPr>
            <w:r>
              <w:rPr>
                <w:sz w:val="20"/>
              </w:rPr>
              <w:t xml:space="preserve">2024 год</w:t>
            </w:r>
          </w:p>
        </w:tc>
        <w:tc>
          <w:tcPr>
            <w:tcW w:w="737" w:type="dxa"/>
            <w:vMerge w:val="restart"/>
          </w:tcPr>
          <w:p>
            <w:pPr>
              <w:pStyle w:val="0"/>
              <w:jc w:val="center"/>
            </w:pPr>
            <w:r>
              <w:rPr>
                <w:sz w:val="20"/>
              </w:rPr>
              <w:t xml:space="preserve">2025 год</w:t>
            </w:r>
          </w:p>
        </w:tc>
        <w:tc>
          <w:tcPr>
            <w:vMerge w:val="continue"/>
          </w:tcPr>
          <w:p/>
        </w:tc>
      </w:tr>
      <w:tr>
        <w:tc>
          <w:tcPr>
            <w:tcW w:w="907" w:type="dxa"/>
          </w:tcPr>
          <w:p>
            <w:pPr>
              <w:pStyle w:val="0"/>
              <w:jc w:val="center"/>
            </w:pPr>
            <w:r>
              <w:rPr>
                <w:sz w:val="20"/>
              </w:rPr>
              <w:t xml:space="preserve">ГП</w:t>
            </w:r>
          </w:p>
        </w:tc>
        <w:tc>
          <w:tcPr>
            <w:tcW w:w="907" w:type="dxa"/>
          </w:tcPr>
          <w:p>
            <w:pPr>
              <w:pStyle w:val="0"/>
              <w:jc w:val="center"/>
            </w:pPr>
            <w:r>
              <w:rPr>
                <w:sz w:val="20"/>
              </w:rPr>
              <w:t xml:space="preserve">Пп</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07" w:type="dxa"/>
          </w:tcPr>
          <w:p>
            <w:pPr>
              <w:pStyle w:val="0"/>
              <w:jc w:val="center"/>
            </w:pPr>
            <w:r>
              <w:rPr>
                <w:sz w:val="20"/>
              </w:rPr>
              <w:t xml:space="preserve">39</w:t>
            </w:r>
          </w:p>
        </w:tc>
        <w:tc>
          <w:tcPr>
            <w:tcW w:w="907" w:type="dxa"/>
          </w:tcPr>
          <w:p>
            <w:pPr>
              <w:pStyle w:val="0"/>
            </w:pPr>
            <w:r>
              <w:rPr>
                <w:sz w:val="20"/>
              </w:rPr>
            </w:r>
          </w:p>
        </w:tc>
        <w:tc>
          <w:tcPr>
            <w:tcW w:w="567" w:type="dxa"/>
          </w:tcPr>
          <w:p>
            <w:pPr>
              <w:pStyle w:val="0"/>
            </w:pPr>
            <w:r>
              <w:rPr>
                <w:sz w:val="20"/>
              </w:rPr>
            </w:r>
          </w:p>
        </w:tc>
        <w:tc>
          <w:tcPr>
            <w:gridSpan w:val="12"/>
            <w:tcW w:w="11225" w:type="dxa"/>
          </w:tcPr>
          <w:p>
            <w:pPr>
              <w:pStyle w:val="0"/>
              <w:jc w:val="center"/>
            </w:pPr>
            <w:r>
              <w:rPr>
                <w:sz w:val="20"/>
              </w:rPr>
              <w:t xml:space="preserve">Меры государственного регулирования, подлежащие финансовой оценке реализации государственной программы, не применяются</w:t>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3134" w:name="P3134"/>
    <w:bookmarkEnd w:id="3134"/>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ГОСУДАРСТВЕННЫХ РАБОТ</w:t>
      </w:r>
    </w:p>
    <w:p>
      <w:pPr>
        <w:pStyle w:val="2"/>
        <w:jc w:val="center"/>
      </w:pPr>
      <w:r>
        <w:rPr>
          <w:sz w:val="20"/>
        </w:rPr>
        <w:t xml:space="preserve">ГОСУДАРСТВЕННЫМИ УЧРЕЖДЕНИЯМИ УДМУРТСКОЙ РЕСПУБЛИКИ</w:t>
      </w:r>
    </w:p>
    <w:p>
      <w:pPr>
        <w:pStyle w:val="2"/>
        <w:jc w:val="center"/>
      </w:pPr>
      <w:r>
        <w:rPr>
          <w:sz w:val="20"/>
        </w:rPr>
        <w:t xml:space="preserve">ПО ГОСУДАРСТВЕННОЙ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18.12.2019 </w:t>
            </w:r>
            <w:hyperlink w:history="0" r:id="rId139" w:tooltip="Постановление Правительства УР от 18.12.2019 N 58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КонсультантПлюс}">
              <w:r>
                <w:rPr>
                  <w:sz w:val="20"/>
                  <w:color w:val="0000ff"/>
                </w:rPr>
                <w:t xml:space="preserve">N 587</w:t>
              </w:r>
            </w:hyperlink>
            <w:r>
              <w:rPr>
                <w:sz w:val="20"/>
                <w:color w:val="392c69"/>
              </w:rPr>
              <w:t xml:space="preserve">,</w:t>
            </w:r>
          </w:p>
          <w:p>
            <w:pPr>
              <w:pStyle w:val="0"/>
              <w:jc w:val="center"/>
            </w:pPr>
            <w:r>
              <w:rPr>
                <w:sz w:val="20"/>
                <w:color w:val="392c69"/>
              </w:rPr>
              <w:t xml:space="preserve">от 21.04.2023 </w:t>
            </w:r>
            <w:hyperlink w:history="0" r:id="rId140"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N 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jc w:val="center"/>
            </w:pPr>
            <w:r>
              <w:rPr>
                <w:sz w:val="20"/>
              </w:rPr>
              <w:t xml:space="preserve">"Доступная среда"</w:t>
            </w:r>
          </w:p>
        </w:tc>
      </w:tr>
      <w:tr>
        <w:tc>
          <w:tcPr>
            <w:tcW w:w="311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(указать наименование государственной программы)</w:t>
            </w:r>
          </w:p>
        </w:tc>
      </w:tr>
      <w:tr>
        <w:tc>
          <w:tcPr>
            <w:tcW w:w="3118" w:type="dxa"/>
            <w:tcBorders>
              <w:top w:val="nil"/>
              <w:left w:val="nil"/>
              <w:bottom w:val="nil"/>
              <w:right w:val="nil"/>
            </w:tcBorders>
          </w:tcPr>
          <w:p>
            <w:pPr>
              <w:pStyle w:val="0"/>
            </w:pPr>
            <w:r>
              <w:rPr>
                <w:sz w:val="20"/>
              </w:rPr>
              <w:t xml:space="preserve">Ответственный исполнитель</w:t>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jc w:val="center"/>
            </w:pPr>
            <w:r>
              <w:rPr>
                <w:sz w:val="20"/>
              </w:rPr>
              <w:t xml:space="preserve">Министерство социальной политики и труда Удмуртской Республики</w:t>
            </w:r>
          </w:p>
        </w:tc>
      </w:tr>
      <w:tr>
        <w:tc>
          <w:tcPr>
            <w:tcW w:w="311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(указать наименование исполнительного органа Удмуртской Республики)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41"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54"/>
        <w:gridCol w:w="510"/>
        <w:gridCol w:w="397"/>
        <w:gridCol w:w="1134"/>
        <w:gridCol w:w="1644"/>
        <w:gridCol w:w="1247"/>
        <w:gridCol w:w="737"/>
        <w:gridCol w:w="737"/>
        <w:gridCol w:w="737"/>
        <w:gridCol w:w="737"/>
        <w:gridCol w:w="737"/>
        <w:gridCol w:w="737"/>
        <w:gridCol w:w="737"/>
        <w:gridCol w:w="737"/>
        <w:gridCol w:w="737"/>
        <w:gridCol w:w="737"/>
        <w:gridCol w:w="737"/>
        <w:gridCol w:w="737"/>
        <w:gridCol w:w="737"/>
        <w:gridCol w:w="737"/>
        <w:gridCol w:w="737"/>
        <w:gridCol w:w="737"/>
        <w:gridCol w:w="737"/>
        <w:gridCol w:w="737"/>
      </w:tblGrid>
      <w:tr>
        <w:tc>
          <w:tcPr>
            <w:gridSpan w:val="4"/>
            <w:tcW w:w="1815" w:type="dxa"/>
          </w:tcPr>
          <w:p>
            <w:pPr>
              <w:pStyle w:val="0"/>
              <w:jc w:val="center"/>
            </w:pPr>
            <w:r>
              <w:rPr>
                <w:sz w:val="20"/>
              </w:rPr>
              <w:t xml:space="preserve">Код аналитической программной классификации</w:t>
            </w:r>
          </w:p>
        </w:tc>
        <w:tc>
          <w:tcPr>
            <w:tcW w:w="1134" w:type="dxa"/>
            <w:vMerge w:val="restart"/>
          </w:tcPr>
          <w:p>
            <w:pPr>
              <w:pStyle w:val="0"/>
              <w:jc w:val="center"/>
            </w:pPr>
            <w:r>
              <w:rPr>
                <w:sz w:val="20"/>
              </w:rPr>
              <w:t xml:space="preserve">Наименование государственной услуги (работы)</w:t>
            </w:r>
          </w:p>
        </w:tc>
        <w:tc>
          <w:tcPr>
            <w:tcW w:w="1644" w:type="dxa"/>
            <w:vMerge w:val="restart"/>
          </w:tcPr>
          <w:p>
            <w:pPr>
              <w:pStyle w:val="0"/>
              <w:jc w:val="center"/>
            </w:pPr>
            <w:r>
              <w:rPr>
                <w:sz w:val="20"/>
              </w:rPr>
              <w:t xml:space="preserve">Наименование показателя, характеризующего объем государственной услуги (работы)</w:t>
            </w:r>
          </w:p>
        </w:tc>
        <w:tc>
          <w:tcPr>
            <w:tcW w:w="1247" w:type="dxa"/>
            <w:vMerge w:val="restart"/>
          </w:tcPr>
          <w:p>
            <w:pPr>
              <w:pStyle w:val="0"/>
              <w:jc w:val="center"/>
            </w:pPr>
            <w:r>
              <w:rPr>
                <w:sz w:val="20"/>
              </w:rPr>
              <w:t xml:space="preserve">Единица измерения объема государственной услуги (работы)</w:t>
            </w:r>
          </w:p>
        </w:tc>
        <w:tc>
          <w:tcPr>
            <w:gridSpan w:val="9"/>
            <w:tcW w:w="6633" w:type="dxa"/>
          </w:tcPr>
          <w:p>
            <w:pPr>
              <w:pStyle w:val="0"/>
              <w:jc w:val="center"/>
            </w:pPr>
            <w:r>
              <w:rPr>
                <w:sz w:val="20"/>
              </w:rPr>
              <w:t xml:space="preserve">Значение показателя объема государственной услуги (работы)</w:t>
            </w:r>
          </w:p>
        </w:tc>
        <w:tc>
          <w:tcPr>
            <w:gridSpan w:val="9"/>
            <w:tcW w:w="6633" w:type="dxa"/>
          </w:tcPr>
          <w:p>
            <w:pPr>
              <w:pStyle w:val="0"/>
              <w:jc w:val="center"/>
            </w:pPr>
            <w:r>
              <w:rPr>
                <w:sz w:val="20"/>
              </w:rPr>
              <w:t xml:space="preserve">Расходы бюджета Удмуртской Республики на оказание государственной услуги (выполнение работы), тыс. рублей</w:t>
            </w:r>
          </w:p>
        </w:tc>
      </w:tr>
      <w:tr>
        <w:tc>
          <w:tcPr>
            <w:tcW w:w="454" w:type="dxa"/>
          </w:tcPr>
          <w:p>
            <w:pPr>
              <w:pStyle w:val="0"/>
              <w:jc w:val="center"/>
            </w:pPr>
            <w:r>
              <w:rPr>
                <w:sz w:val="20"/>
              </w:rPr>
              <w:t xml:space="preserve">ГП</w:t>
            </w:r>
          </w:p>
        </w:tc>
        <w:tc>
          <w:tcPr>
            <w:tcW w:w="454" w:type="dxa"/>
          </w:tcPr>
          <w:p>
            <w:pPr>
              <w:pStyle w:val="0"/>
              <w:jc w:val="center"/>
            </w:pPr>
            <w:r>
              <w:rPr>
                <w:sz w:val="20"/>
              </w:rPr>
              <w:t xml:space="preserve">Пп</w:t>
            </w:r>
          </w:p>
        </w:tc>
        <w:tc>
          <w:tcPr>
            <w:tcW w:w="510" w:type="dxa"/>
          </w:tcPr>
          <w:p>
            <w:pPr>
              <w:pStyle w:val="0"/>
              <w:jc w:val="center"/>
            </w:pPr>
            <w:r>
              <w:rPr>
                <w:sz w:val="20"/>
              </w:rPr>
              <w:t xml:space="preserve">ОМ</w:t>
            </w:r>
          </w:p>
        </w:tc>
        <w:tc>
          <w:tcPr>
            <w:tcW w:w="397" w:type="dxa"/>
          </w:tcPr>
          <w:p>
            <w:pPr>
              <w:pStyle w:val="0"/>
              <w:jc w:val="center"/>
            </w:pPr>
            <w:r>
              <w:rPr>
                <w:sz w:val="20"/>
              </w:rPr>
              <w:t xml:space="preserve">М</w:t>
            </w:r>
          </w:p>
        </w:tc>
        <w:tc>
          <w:tcPr>
            <w:vMerge w:val="continue"/>
          </w:tcPr>
          <w:p/>
        </w:tc>
        <w:tc>
          <w:tcPr>
            <w:vMerge w:val="continue"/>
          </w:tcPr>
          <w:p/>
        </w:tc>
        <w:tc>
          <w:tcPr>
            <w:vMerge w:val="continue"/>
          </w:tcPr>
          <w:p/>
        </w:tc>
        <w:tc>
          <w:tcPr>
            <w:tcW w:w="737" w:type="dxa"/>
          </w:tcPr>
          <w:p>
            <w:pPr>
              <w:pStyle w:val="0"/>
              <w:jc w:val="center"/>
            </w:pPr>
            <w:r>
              <w:rPr>
                <w:sz w:val="20"/>
              </w:rPr>
              <w:t xml:space="preserve">2017 год</w:t>
            </w:r>
          </w:p>
        </w:tc>
        <w:tc>
          <w:tcPr>
            <w:tcW w:w="737" w:type="dxa"/>
          </w:tcPr>
          <w:p>
            <w:pPr>
              <w:pStyle w:val="0"/>
              <w:jc w:val="center"/>
            </w:pPr>
            <w:r>
              <w:rPr>
                <w:sz w:val="20"/>
              </w:rPr>
              <w:t xml:space="preserve">2018 год</w:t>
            </w:r>
          </w:p>
        </w:tc>
        <w:tc>
          <w:tcPr>
            <w:tcW w:w="737" w:type="dxa"/>
          </w:tcPr>
          <w:p>
            <w:pPr>
              <w:pStyle w:val="0"/>
              <w:jc w:val="center"/>
            </w:pPr>
            <w:r>
              <w:rPr>
                <w:sz w:val="20"/>
              </w:rPr>
              <w:t xml:space="preserve">2019 год</w:t>
            </w:r>
          </w:p>
        </w:tc>
        <w:tc>
          <w:tcPr>
            <w:tcW w:w="737" w:type="dxa"/>
          </w:tcPr>
          <w:p>
            <w:pPr>
              <w:pStyle w:val="0"/>
              <w:jc w:val="center"/>
            </w:pPr>
            <w:r>
              <w:rPr>
                <w:sz w:val="20"/>
              </w:rPr>
              <w:t xml:space="preserve">2020 год</w:t>
            </w:r>
          </w:p>
        </w:tc>
        <w:tc>
          <w:tcPr>
            <w:tcW w:w="737" w:type="dxa"/>
          </w:tcPr>
          <w:p>
            <w:pPr>
              <w:pStyle w:val="0"/>
              <w:jc w:val="center"/>
            </w:pPr>
            <w:r>
              <w:rPr>
                <w:sz w:val="20"/>
              </w:rPr>
              <w:t xml:space="preserve">2021 год</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737" w:type="dxa"/>
          </w:tcPr>
          <w:p>
            <w:pPr>
              <w:pStyle w:val="0"/>
              <w:jc w:val="center"/>
            </w:pPr>
            <w:r>
              <w:rPr>
                <w:sz w:val="20"/>
              </w:rPr>
              <w:t xml:space="preserve">2017 год</w:t>
            </w:r>
          </w:p>
        </w:tc>
        <w:tc>
          <w:tcPr>
            <w:tcW w:w="737" w:type="dxa"/>
          </w:tcPr>
          <w:p>
            <w:pPr>
              <w:pStyle w:val="0"/>
              <w:jc w:val="center"/>
            </w:pPr>
            <w:r>
              <w:rPr>
                <w:sz w:val="20"/>
              </w:rPr>
              <w:t xml:space="preserve">2018 год</w:t>
            </w:r>
          </w:p>
        </w:tc>
        <w:tc>
          <w:tcPr>
            <w:tcW w:w="737" w:type="dxa"/>
          </w:tcPr>
          <w:p>
            <w:pPr>
              <w:pStyle w:val="0"/>
              <w:jc w:val="center"/>
            </w:pPr>
            <w:r>
              <w:rPr>
                <w:sz w:val="20"/>
              </w:rPr>
              <w:t xml:space="preserve">2019 год</w:t>
            </w:r>
          </w:p>
        </w:tc>
        <w:tc>
          <w:tcPr>
            <w:tcW w:w="737" w:type="dxa"/>
          </w:tcPr>
          <w:p>
            <w:pPr>
              <w:pStyle w:val="0"/>
              <w:jc w:val="center"/>
            </w:pPr>
            <w:r>
              <w:rPr>
                <w:sz w:val="20"/>
              </w:rPr>
              <w:t xml:space="preserve">2020 год</w:t>
            </w:r>
          </w:p>
        </w:tc>
        <w:tc>
          <w:tcPr>
            <w:tcW w:w="737" w:type="dxa"/>
          </w:tcPr>
          <w:p>
            <w:pPr>
              <w:pStyle w:val="0"/>
              <w:jc w:val="center"/>
            </w:pPr>
            <w:r>
              <w:rPr>
                <w:sz w:val="20"/>
              </w:rPr>
              <w:t xml:space="preserve">2021 год</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r>
      <w:tr>
        <w:tc>
          <w:tcPr>
            <w:tcW w:w="454" w:type="dxa"/>
          </w:tcPr>
          <w:p>
            <w:pPr>
              <w:pStyle w:val="0"/>
              <w:jc w:val="center"/>
            </w:pPr>
            <w:r>
              <w:rPr>
                <w:sz w:val="20"/>
              </w:rPr>
              <w:t xml:space="preserve">39</w:t>
            </w:r>
          </w:p>
        </w:tc>
        <w:tc>
          <w:tcPr>
            <w:tcW w:w="454"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gridSpan w:val="21"/>
            <w:tcW w:w="17291" w:type="dxa"/>
          </w:tcPr>
          <w:p>
            <w:pPr>
              <w:pStyle w:val="0"/>
              <w:jc w:val="center"/>
            </w:pPr>
            <w:r>
              <w:rPr>
                <w:sz w:val="20"/>
              </w:rPr>
              <w:t xml:space="preserve">Государственные задания на оказание государственных услуг, выполнение государственных работ государственными учреждениями Удмуртской Республики в рамках государственной программы не формируются</w:t>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3200" w:name="P3200"/>
    <w:bookmarkEnd w:id="3200"/>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ЗА СЧЕТ СРЕДСТВ</w:t>
      </w:r>
    </w:p>
    <w:p>
      <w:pPr>
        <w:pStyle w:val="2"/>
        <w:jc w:val="center"/>
      </w:pPr>
      <w:r>
        <w:rPr>
          <w:sz w:val="20"/>
        </w:rPr>
        <w:t xml:space="preserve">БЮДЖЕТА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2"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color w:val="392c69"/>
              </w:rPr>
              <w:t xml:space="preserve"> Правительства УР от 21.04.2023 N 248)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pPr>
            <w:r>
              <w:rPr>
                <w:sz w:val="20"/>
              </w:rPr>
              <w:t xml:space="preserve">Наименование государственной программы</w:t>
            </w:r>
          </w:p>
        </w:tc>
        <w:tc>
          <w:tcPr>
            <w:tcW w:w="6009" w:type="dxa"/>
            <w:tcBorders>
              <w:top w:val="nil"/>
              <w:left w:val="nil"/>
              <w:bottom w:val="nil"/>
              <w:right w:val="nil"/>
            </w:tcBorders>
          </w:tcPr>
          <w:p>
            <w:pPr>
              <w:pStyle w:val="0"/>
              <w:jc w:val="center"/>
            </w:pPr>
            <w:r>
              <w:rPr>
                <w:sz w:val="20"/>
              </w:rPr>
              <w:t xml:space="preserve">"Доступная среда"</w:t>
            </w:r>
          </w:p>
        </w:tc>
      </w:tr>
      <w:tr>
        <w:tc>
          <w:tcPr>
            <w:tcW w:w="3061" w:type="dxa"/>
            <w:tcBorders>
              <w:top w:val="nil"/>
              <w:left w:val="nil"/>
              <w:bottom w:val="nil"/>
              <w:right w:val="nil"/>
            </w:tcBorders>
          </w:tcPr>
          <w:p>
            <w:pPr>
              <w:pStyle w:val="0"/>
            </w:pPr>
            <w:r>
              <w:rPr>
                <w:sz w:val="20"/>
              </w:rPr>
              <w:t xml:space="preserve">Ответственный исполнитель</w:t>
            </w:r>
          </w:p>
        </w:tc>
        <w:tc>
          <w:tcPr>
            <w:tcW w:w="6009" w:type="dxa"/>
            <w:tcBorders>
              <w:top w:val="nil"/>
              <w:left w:val="nil"/>
              <w:bottom w:val="nil"/>
              <w:right w:val="nil"/>
            </w:tcBorders>
          </w:tcPr>
          <w:p>
            <w:pPr>
              <w:pStyle w:val="0"/>
              <w:jc w:val="center"/>
            </w:pPr>
            <w:r>
              <w:rPr>
                <w:sz w:val="20"/>
              </w:rPr>
              <w:t xml:space="preserve">Министерство социальной политики и труда Удмуртской Республики</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54"/>
        <w:gridCol w:w="567"/>
        <w:gridCol w:w="397"/>
        <w:gridCol w:w="2268"/>
        <w:gridCol w:w="2778"/>
        <w:gridCol w:w="737"/>
        <w:gridCol w:w="454"/>
        <w:gridCol w:w="454"/>
        <w:gridCol w:w="1361"/>
        <w:gridCol w:w="567"/>
        <w:gridCol w:w="1020"/>
        <w:gridCol w:w="907"/>
        <w:gridCol w:w="1020"/>
        <w:gridCol w:w="907"/>
        <w:gridCol w:w="964"/>
        <w:gridCol w:w="907"/>
        <w:gridCol w:w="1020"/>
        <w:gridCol w:w="1020"/>
        <w:gridCol w:w="680"/>
      </w:tblGrid>
      <w:tr>
        <w:tc>
          <w:tcPr>
            <w:gridSpan w:val="4"/>
            <w:tcW w:w="1872" w:type="dxa"/>
          </w:tcPr>
          <w:p>
            <w:pPr>
              <w:pStyle w:val="0"/>
              <w:jc w:val="center"/>
            </w:pPr>
            <w:r>
              <w:rPr>
                <w:sz w:val="20"/>
              </w:rPr>
              <w:t xml:space="preserve">Код аналитической программной классификации</w:t>
            </w:r>
          </w:p>
        </w:tc>
        <w:tc>
          <w:tcPr>
            <w:tcW w:w="2268" w:type="dxa"/>
            <w:vMerge w:val="restart"/>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2778" w:type="dxa"/>
            <w:vMerge w:val="restart"/>
          </w:tcPr>
          <w:p>
            <w:pPr>
              <w:pStyle w:val="0"/>
              <w:jc w:val="center"/>
            </w:pPr>
            <w:r>
              <w:rPr>
                <w:sz w:val="20"/>
              </w:rPr>
              <w:t xml:space="preserve">Ответственный исполнитель, соисполнитель</w:t>
            </w:r>
          </w:p>
        </w:tc>
        <w:tc>
          <w:tcPr>
            <w:gridSpan w:val="5"/>
            <w:tcW w:w="3573" w:type="dxa"/>
          </w:tcPr>
          <w:p>
            <w:pPr>
              <w:pStyle w:val="0"/>
              <w:jc w:val="center"/>
            </w:pPr>
            <w:r>
              <w:rPr>
                <w:sz w:val="20"/>
              </w:rPr>
              <w:t xml:space="preserve">Код бюджетной классификации</w:t>
            </w:r>
          </w:p>
        </w:tc>
        <w:tc>
          <w:tcPr>
            <w:gridSpan w:val="9"/>
            <w:tcW w:w="8445" w:type="dxa"/>
          </w:tcPr>
          <w:p>
            <w:pPr>
              <w:pStyle w:val="0"/>
              <w:jc w:val="center"/>
            </w:pPr>
            <w:r>
              <w:rPr>
                <w:sz w:val="20"/>
              </w:rPr>
              <w:t xml:space="preserve">Расходы бюджета Удмуртской Республики, тыс. рублей</w:t>
            </w:r>
          </w:p>
        </w:tc>
      </w:tr>
      <w:tr>
        <w:tc>
          <w:tcPr>
            <w:tcW w:w="454" w:type="dxa"/>
          </w:tcPr>
          <w:p>
            <w:pPr>
              <w:pStyle w:val="0"/>
              <w:jc w:val="center"/>
            </w:pPr>
            <w:r>
              <w:rPr>
                <w:sz w:val="20"/>
              </w:rPr>
              <w:t xml:space="preserve">ГП</w:t>
            </w:r>
          </w:p>
        </w:tc>
        <w:tc>
          <w:tcPr>
            <w:tcW w:w="454" w:type="dxa"/>
          </w:tcPr>
          <w:p>
            <w:pPr>
              <w:pStyle w:val="0"/>
              <w:jc w:val="center"/>
            </w:pPr>
            <w:r>
              <w:rPr>
                <w:sz w:val="20"/>
              </w:rPr>
              <w:t xml:space="preserve">Пп</w:t>
            </w:r>
          </w:p>
        </w:tc>
        <w:tc>
          <w:tcPr>
            <w:tcW w:w="567" w:type="dxa"/>
          </w:tcPr>
          <w:p>
            <w:pPr>
              <w:pStyle w:val="0"/>
              <w:jc w:val="center"/>
            </w:pPr>
            <w:r>
              <w:rPr>
                <w:sz w:val="20"/>
              </w:rPr>
              <w:t xml:space="preserve">ОМ</w:t>
            </w:r>
          </w:p>
        </w:tc>
        <w:tc>
          <w:tcPr>
            <w:tcW w:w="397" w:type="dxa"/>
          </w:tcPr>
          <w:p>
            <w:pPr>
              <w:pStyle w:val="0"/>
              <w:jc w:val="center"/>
            </w:pPr>
            <w:r>
              <w:rPr>
                <w:sz w:val="20"/>
              </w:rPr>
              <w:t xml:space="preserve">М</w:t>
            </w:r>
          </w:p>
        </w:tc>
        <w:tc>
          <w:tcPr>
            <w:vMerge w:val="continue"/>
          </w:tcPr>
          <w:p/>
        </w:tc>
        <w:tc>
          <w:tcPr>
            <w:vMerge w:val="continue"/>
          </w:tcPr>
          <w:p/>
        </w:tc>
        <w:tc>
          <w:tcPr>
            <w:tcW w:w="737" w:type="dxa"/>
          </w:tcPr>
          <w:p>
            <w:pPr>
              <w:pStyle w:val="0"/>
              <w:jc w:val="center"/>
            </w:pPr>
            <w:r>
              <w:rPr>
                <w:sz w:val="20"/>
              </w:rPr>
              <w:t xml:space="preserve">Код главы</w:t>
            </w:r>
          </w:p>
        </w:tc>
        <w:tc>
          <w:tcPr>
            <w:tcW w:w="454" w:type="dxa"/>
          </w:tcPr>
          <w:p>
            <w:pPr>
              <w:pStyle w:val="0"/>
              <w:jc w:val="center"/>
            </w:pPr>
            <w:r>
              <w:rPr>
                <w:sz w:val="20"/>
              </w:rPr>
              <w:t xml:space="preserve">Рз</w:t>
            </w:r>
          </w:p>
        </w:tc>
        <w:tc>
          <w:tcPr>
            <w:tcW w:w="454" w:type="dxa"/>
          </w:tcPr>
          <w:p>
            <w:pPr>
              <w:pStyle w:val="0"/>
              <w:jc w:val="center"/>
            </w:pPr>
            <w:r>
              <w:rPr>
                <w:sz w:val="20"/>
              </w:rPr>
              <w:t xml:space="preserve">Пр</w:t>
            </w:r>
          </w:p>
        </w:tc>
        <w:tc>
          <w:tcPr>
            <w:tcW w:w="1361" w:type="dxa"/>
          </w:tcPr>
          <w:p>
            <w:pPr>
              <w:pStyle w:val="0"/>
              <w:jc w:val="center"/>
            </w:pPr>
            <w:r>
              <w:rPr>
                <w:sz w:val="20"/>
              </w:rPr>
              <w:t xml:space="preserve">ЦС</w:t>
            </w:r>
          </w:p>
        </w:tc>
        <w:tc>
          <w:tcPr>
            <w:tcW w:w="567" w:type="dxa"/>
          </w:tcPr>
          <w:p>
            <w:pPr>
              <w:pStyle w:val="0"/>
              <w:jc w:val="center"/>
            </w:pPr>
            <w:r>
              <w:rPr>
                <w:sz w:val="20"/>
              </w:rPr>
              <w:t xml:space="preserve">ВР</w:t>
            </w:r>
          </w:p>
        </w:tc>
        <w:tc>
          <w:tcPr>
            <w:tcW w:w="1020" w:type="dxa"/>
          </w:tcPr>
          <w:p>
            <w:pPr>
              <w:pStyle w:val="0"/>
              <w:jc w:val="center"/>
            </w:pPr>
            <w:r>
              <w:rPr>
                <w:sz w:val="20"/>
              </w:rPr>
              <w:t xml:space="preserve">2017 год</w:t>
            </w:r>
          </w:p>
        </w:tc>
        <w:tc>
          <w:tcPr>
            <w:tcW w:w="907"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907" w:type="dxa"/>
          </w:tcPr>
          <w:p>
            <w:pPr>
              <w:pStyle w:val="0"/>
              <w:jc w:val="center"/>
            </w:pPr>
            <w:r>
              <w:rPr>
                <w:sz w:val="20"/>
              </w:rPr>
              <w:t xml:space="preserve">2020 год</w:t>
            </w:r>
          </w:p>
        </w:tc>
        <w:tc>
          <w:tcPr>
            <w:tcW w:w="964" w:type="dxa"/>
          </w:tcPr>
          <w:p>
            <w:pPr>
              <w:pStyle w:val="0"/>
              <w:jc w:val="center"/>
            </w:pPr>
            <w:r>
              <w:rPr>
                <w:sz w:val="20"/>
              </w:rPr>
              <w:t xml:space="preserve">2021 год</w:t>
            </w:r>
          </w:p>
        </w:tc>
        <w:tc>
          <w:tcPr>
            <w:tcW w:w="907"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680" w:type="dxa"/>
          </w:tcPr>
          <w:p>
            <w:pPr>
              <w:pStyle w:val="0"/>
              <w:jc w:val="center"/>
            </w:pPr>
            <w:r>
              <w:rPr>
                <w:sz w:val="20"/>
              </w:rPr>
              <w:t xml:space="preserve">2025 год</w:t>
            </w:r>
          </w:p>
        </w:tc>
      </w:tr>
      <w:tr>
        <w:tc>
          <w:tcPr>
            <w:tcW w:w="454" w:type="dxa"/>
            <w:vMerge w:val="restart"/>
          </w:tcPr>
          <w:p>
            <w:pPr>
              <w:pStyle w:val="0"/>
              <w:jc w:val="center"/>
            </w:pPr>
            <w:r>
              <w:rPr>
                <w:sz w:val="20"/>
              </w:rPr>
              <w:t xml:space="preserve">39</w:t>
            </w:r>
          </w:p>
        </w:tc>
        <w:tc>
          <w:tcPr>
            <w:tcW w:w="454" w:type="dxa"/>
            <w:vMerge w:val="restart"/>
          </w:tcPr>
          <w:p>
            <w:pPr>
              <w:pStyle w:val="0"/>
            </w:pPr>
            <w:r>
              <w:rPr>
                <w:sz w:val="20"/>
              </w:rPr>
            </w:r>
          </w:p>
        </w:tc>
        <w:tc>
          <w:tcPr>
            <w:tcW w:w="567" w:type="dxa"/>
            <w:vMerge w:val="restart"/>
          </w:tcPr>
          <w:p>
            <w:pPr>
              <w:pStyle w:val="0"/>
            </w:pPr>
            <w:r>
              <w:rPr>
                <w:sz w:val="20"/>
              </w:rPr>
            </w:r>
          </w:p>
        </w:tc>
        <w:tc>
          <w:tcPr>
            <w:tcW w:w="397" w:type="dxa"/>
            <w:vMerge w:val="restart"/>
          </w:tcPr>
          <w:p>
            <w:pPr>
              <w:pStyle w:val="0"/>
            </w:pPr>
            <w:r>
              <w:rPr>
                <w:sz w:val="20"/>
              </w:rPr>
            </w:r>
          </w:p>
        </w:tc>
        <w:tc>
          <w:tcPr>
            <w:tcW w:w="2268" w:type="dxa"/>
            <w:vMerge w:val="restart"/>
          </w:tcPr>
          <w:p>
            <w:pPr>
              <w:pStyle w:val="0"/>
              <w:outlineLvl w:val="2"/>
            </w:pPr>
            <w:r>
              <w:rPr>
                <w:sz w:val="20"/>
              </w:rPr>
              <w:t xml:space="preserve">Доступная среда</w:t>
            </w:r>
          </w:p>
        </w:tc>
        <w:tc>
          <w:tcPr>
            <w:tcW w:w="277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88771,1</w:t>
            </w:r>
          </w:p>
        </w:tc>
        <w:tc>
          <w:tcPr>
            <w:tcW w:w="907" w:type="dxa"/>
          </w:tcPr>
          <w:p>
            <w:pPr>
              <w:pStyle w:val="0"/>
              <w:jc w:val="center"/>
            </w:pPr>
            <w:r>
              <w:rPr>
                <w:sz w:val="20"/>
              </w:rPr>
              <w:t xml:space="preserve">70526,4</w:t>
            </w:r>
          </w:p>
        </w:tc>
        <w:tc>
          <w:tcPr>
            <w:tcW w:w="1020" w:type="dxa"/>
          </w:tcPr>
          <w:p>
            <w:pPr>
              <w:pStyle w:val="0"/>
              <w:jc w:val="center"/>
            </w:pPr>
            <w:r>
              <w:rPr>
                <w:sz w:val="20"/>
              </w:rPr>
              <w:t xml:space="preserve">39948,9</w:t>
            </w:r>
          </w:p>
        </w:tc>
        <w:tc>
          <w:tcPr>
            <w:tcW w:w="907" w:type="dxa"/>
          </w:tcPr>
          <w:p>
            <w:pPr>
              <w:pStyle w:val="0"/>
              <w:jc w:val="center"/>
            </w:pPr>
            <w:r>
              <w:rPr>
                <w:sz w:val="20"/>
              </w:rPr>
              <w:t xml:space="preserve">66930,9</w:t>
            </w:r>
          </w:p>
        </w:tc>
        <w:tc>
          <w:tcPr>
            <w:tcW w:w="964" w:type="dxa"/>
          </w:tcPr>
          <w:p>
            <w:pPr>
              <w:pStyle w:val="0"/>
              <w:jc w:val="center"/>
            </w:pPr>
            <w:r>
              <w:rPr>
                <w:sz w:val="20"/>
              </w:rPr>
              <w:t xml:space="preserve">25564,9</w:t>
            </w:r>
          </w:p>
        </w:tc>
        <w:tc>
          <w:tcPr>
            <w:tcW w:w="907" w:type="dxa"/>
          </w:tcPr>
          <w:p>
            <w:pPr>
              <w:pStyle w:val="0"/>
              <w:jc w:val="center"/>
            </w:pPr>
            <w:r>
              <w:rPr>
                <w:sz w:val="20"/>
              </w:rPr>
              <w:t xml:space="preserve">49778,6</w:t>
            </w:r>
          </w:p>
        </w:tc>
        <w:tc>
          <w:tcPr>
            <w:tcW w:w="1020" w:type="dxa"/>
          </w:tcPr>
          <w:p>
            <w:pPr>
              <w:pStyle w:val="0"/>
              <w:jc w:val="center"/>
            </w:pPr>
            <w:r>
              <w:rPr>
                <w:sz w:val="20"/>
              </w:rPr>
              <w:t xml:space="preserve">252875,0</w:t>
            </w:r>
          </w:p>
        </w:tc>
        <w:tc>
          <w:tcPr>
            <w:tcW w:w="1020" w:type="dxa"/>
          </w:tcPr>
          <w:p>
            <w:pPr>
              <w:pStyle w:val="0"/>
              <w:jc w:val="center"/>
            </w:pPr>
            <w:r>
              <w:rPr>
                <w:sz w:val="20"/>
              </w:rPr>
              <w:t xml:space="preserve">140960,0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72883,3</w:t>
            </w:r>
          </w:p>
        </w:tc>
        <w:tc>
          <w:tcPr>
            <w:tcW w:w="907" w:type="dxa"/>
          </w:tcPr>
          <w:p>
            <w:pPr>
              <w:pStyle w:val="0"/>
              <w:jc w:val="center"/>
            </w:pPr>
            <w:r>
              <w:rPr>
                <w:sz w:val="20"/>
              </w:rPr>
              <w:t xml:space="preserve">48794,5</w:t>
            </w:r>
          </w:p>
        </w:tc>
        <w:tc>
          <w:tcPr>
            <w:tcW w:w="1020" w:type="dxa"/>
          </w:tcPr>
          <w:p>
            <w:pPr>
              <w:pStyle w:val="0"/>
              <w:jc w:val="center"/>
            </w:pPr>
            <w:r>
              <w:rPr>
                <w:sz w:val="20"/>
              </w:rPr>
              <w:t xml:space="preserve">39279,9</w:t>
            </w:r>
          </w:p>
        </w:tc>
        <w:tc>
          <w:tcPr>
            <w:tcW w:w="907" w:type="dxa"/>
          </w:tcPr>
          <w:p>
            <w:pPr>
              <w:pStyle w:val="0"/>
              <w:jc w:val="center"/>
            </w:pPr>
            <w:r>
              <w:rPr>
                <w:sz w:val="20"/>
              </w:rPr>
              <w:t xml:space="preserve">15230,7</w:t>
            </w:r>
          </w:p>
        </w:tc>
        <w:tc>
          <w:tcPr>
            <w:tcW w:w="964" w:type="dxa"/>
          </w:tcPr>
          <w:p>
            <w:pPr>
              <w:pStyle w:val="0"/>
              <w:jc w:val="center"/>
            </w:pPr>
            <w:r>
              <w:rPr>
                <w:sz w:val="20"/>
              </w:rPr>
              <w:t xml:space="preserve">19164,7</w:t>
            </w:r>
          </w:p>
        </w:tc>
        <w:tc>
          <w:tcPr>
            <w:tcW w:w="907" w:type="dxa"/>
          </w:tcPr>
          <w:p>
            <w:pPr>
              <w:pStyle w:val="0"/>
              <w:jc w:val="center"/>
            </w:pPr>
            <w:r>
              <w:rPr>
                <w:sz w:val="20"/>
              </w:rPr>
              <w:t xml:space="preserve">14292,0</w:t>
            </w:r>
          </w:p>
        </w:tc>
        <w:tc>
          <w:tcPr>
            <w:tcW w:w="1020" w:type="dxa"/>
          </w:tcPr>
          <w:p>
            <w:pPr>
              <w:pStyle w:val="0"/>
              <w:jc w:val="center"/>
            </w:pPr>
            <w:r>
              <w:rPr>
                <w:sz w:val="20"/>
              </w:rPr>
              <w:t xml:space="preserve">5285,0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здравоохранения Удмуртской Республики</w:t>
            </w:r>
          </w:p>
        </w:tc>
        <w:tc>
          <w:tcPr>
            <w:tcW w:w="737" w:type="dxa"/>
          </w:tcPr>
          <w:p>
            <w:pPr>
              <w:pStyle w:val="0"/>
              <w:jc w:val="center"/>
            </w:pPr>
            <w:r>
              <w:rPr>
                <w:sz w:val="20"/>
              </w:rPr>
              <w:t xml:space="preserve">855</w:t>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10276,4</w:t>
            </w:r>
          </w:p>
        </w:tc>
        <w:tc>
          <w:tcPr>
            <w:tcW w:w="964" w:type="dxa"/>
          </w:tcPr>
          <w:p>
            <w:pPr>
              <w:pStyle w:val="0"/>
              <w:jc w:val="center"/>
            </w:pPr>
            <w:r>
              <w:rPr>
                <w:sz w:val="20"/>
              </w:rPr>
              <w:t xml:space="preserve">3363,3</w:t>
            </w:r>
          </w:p>
        </w:tc>
        <w:tc>
          <w:tcPr>
            <w:tcW w:w="907" w:type="dxa"/>
          </w:tcPr>
          <w:p>
            <w:pPr>
              <w:pStyle w:val="0"/>
              <w:jc w:val="center"/>
            </w:pPr>
            <w:r>
              <w:rPr>
                <w:sz w:val="20"/>
              </w:rPr>
              <w:t xml:space="preserve">4458,8</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культуры Удмуртской Республики</w:t>
            </w:r>
          </w:p>
        </w:tc>
        <w:tc>
          <w:tcPr>
            <w:tcW w:w="737" w:type="dxa"/>
          </w:tcPr>
          <w:p>
            <w:pPr>
              <w:pStyle w:val="0"/>
              <w:jc w:val="center"/>
            </w:pPr>
            <w:r>
              <w:rPr>
                <w:sz w:val="20"/>
              </w:rPr>
              <w:t xml:space="preserve">857</w:t>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267,0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37" w:type="dxa"/>
          </w:tcPr>
          <w:p>
            <w:pPr>
              <w:pStyle w:val="0"/>
              <w:jc w:val="center"/>
            </w:pPr>
            <w:r>
              <w:rPr>
                <w:sz w:val="20"/>
              </w:rPr>
              <w:t xml:space="preserve">874</w:t>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15887,80</w:t>
            </w:r>
          </w:p>
        </w:tc>
        <w:tc>
          <w:tcPr>
            <w:tcW w:w="907" w:type="dxa"/>
          </w:tcPr>
          <w:p>
            <w:pPr>
              <w:pStyle w:val="0"/>
              <w:jc w:val="center"/>
            </w:pPr>
            <w:r>
              <w:rPr>
                <w:sz w:val="20"/>
              </w:rPr>
              <w:t xml:space="preserve">12241,6</w:t>
            </w:r>
          </w:p>
        </w:tc>
        <w:tc>
          <w:tcPr>
            <w:tcW w:w="1020" w:type="dxa"/>
          </w:tcPr>
          <w:p>
            <w:pPr>
              <w:pStyle w:val="0"/>
              <w:jc w:val="center"/>
            </w:pPr>
            <w:r>
              <w:rPr>
                <w:sz w:val="20"/>
              </w:rPr>
              <w:t xml:space="preserve">669,0</w:t>
            </w:r>
          </w:p>
        </w:tc>
        <w:tc>
          <w:tcPr>
            <w:tcW w:w="907" w:type="dxa"/>
          </w:tcPr>
          <w:p>
            <w:pPr>
              <w:pStyle w:val="0"/>
              <w:jc w:val="center"/>
            </w:pPr>
            <w:r>
              <w:rPr>
                <w:sz w:val="20"/>
              </w:rPr>
              <w:t xml:space="preserve">17461,5</w:t>
            </w:r>
          </w:p>
        </w:tc>
        <w:tc>
          <w:tcPr>
            <w:tcW w:w="964" w:type="dxa"/>
          </w:tcPr>
          <w:p>
            <w:pPr>
              <w:pStyle w:val="0"/>
              <w:jc w:val="center"/>
            </w:pPr>
            <w:r>
              <w:rPr>
                <w:sz w:val="20"/>
              </w:rPr>
              <w:t xml:space="preserve">2536,9</w:t>
            </w:r>
          </w:p>
        </w:tc>
        <w:tc>
          <w:tcPr>
            <w:tcW w:w="907" w:type="dxa"/>
          </w:tcPr>
          <w:p>
            <w:pPr>
              <w:pStyle w:val="0"/>
              <w:jc w:val="center"/>
            </w:pPr>
            <w:r>
              <w:rPr>
                <w:sz w:val="20"/>
              </w:rPr>
              <w:t xml:space="preserve">30260,8</w:t>
            </w:r>
          </w:p>
        </w:tc>
        <w:tc>
          <w:tcPr>
            <w:tcW w:w="1020" w:type="dxa"/>
          </w:tcPr>
          <w:p>
            <w:pPr>
              <w:pStyle w:val="0"/>
              <w:jc w:val="center"/>
            </w:pPr>
            <w:r>
              <w:rPr>
                <w:sz w:val="20"/>
              </w:rPr>
              <w:t xml:space="preserve">450,0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физической культуре и спорту Удмуртской Республики</w:t>
            </w:r>
          </w:p>
        </w:tc>
        <w:tc>
          <w:tcPr>
            <w:tcW w:w="737" w:type="dxa"/>
          </w:tcPr>
          <w:p>
            <w:pPr>
              <w:pStyle w:val="0"/>
              <w:jc w:val="center"/>
            </w:pPr>
            <w:r>
              <w:rPr>
                <w:sz w:val="20"/>
              </w:rPr>
              <w:t xml:space="preserve">847</w:t>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0,00</w:t>
            </w:r>
          </w:p>
        </w:tc>
        <w:tc>
          <w:tcPr>
            <w:tcW w:w="907" w:type="dxa"/>
          </w:tcPr>
          <w:p>
            <w:pPr>
              <w:pStyle w:val="0"/>
              <w:jc w:val="center"/>
            </w:pPr>
            <w:r>
              <w:rPr>
                <w:sz w:val="20"/>
              </w:rPr>
              <w:t xml:space="preserve">9490,4</w:t>
            </w:r>
          </w:p>
        </w:tc>
        <w:tc>
          <w:tcPr>
            <w:tcW w:w="1020" w:type="dxa"/>
          </w:tcPr>
          <w:p>
            <w:pPr>
              <w:pStyle w:val="0"/>
              <w:jc w:val="center"/>
            </w:pPr>
            <w:r>
              <w:rPr>
                <w:sz w:val="20"/>
              </w:rPr>
              <w:t xml:space="preserve">0,0</w:t>
            </w:r>
          </w:p>
        </w:tc>
        <w:tc>
          <w:tcPr>
            <w:tcW w:w="907" w:type="dxa"/>
          </w:tcPr>
          <w:p>
            <w:pPr>
              <w:pStyle w:val="0"/>
              <w:jc w:val="center"/>
            </w:pPr>
            <w:r>
              <w:rPr>
                <w:sz w:val="20"/>
              </w:rPr>
              <w:t xml:space="preserve">22925,6</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строительства, жилищно-коммунального хозяйства и энергетики Удмуртской Республики</w:t>
            </w:r>
          </w:p>
        </w:tc>
        <w:tc>
          <w:tcPr>
            <w:tcW w:w="737" w:type="dxa"/>
          </w:tcPr>
          <w:p>
            <w:pPr>
              <w:pStyle w:val="0"/>
              <w:jc w:val="center"/>
            </w:pPr>
            <w:r>
              <w:rPr>
                <w:sz w:val="20"/>
              </w:rPr>
              <w:t xml:space="preserve">833</w:t>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jc w:val="center"/>
            </w:pPr>
            <w:r>
              <w:rPr>
                <w:sz w:val="20"/>
              </w:rPr>
              <w:t xml:space="preserve">0,0</w:t>
            </w:r>
          </w:p>
        </w:tc>
        <w:tc>
          <w:tcPr>
            <w:tcW w:w="1020" w:type="dxa"/>
          </w:tcPr>
          <w:p>
            <w:pPr>
              <w:pStyle w:val="0"/>
              <w:jc w:val="center"/>
            </w:pPr>
            <w:r>
              <w:rPr>
                <w:sz w:val="20"/>
              </w:rPr>
              <w:t xml:space="preserve">247140,0</w:t>
            </w:r>
          </w:p>
        </w:tc>
        <w:tc>
          <w:tcPr>
            <w:tcW w:w="1020" w:type="dxa"/>
          </w:tcPr>
          <w:p>
            <w:pPr>
              <w:pStyle w:val="0"/>
              <w:jc w:val="center"/>
            </w:pPr>
            <w:r>
              <w:rPr>
                <w:sz w:val="20"/>
              </w:rPr>
              <w:t xml:space="preserve">140960,0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печати и массовых коммуникаций Удмуртской Республики</w:t>
            </w:r>
          </w:p>
        </w:tc>
        <w:tc>
          <w:tcPr>
            <w:tcW w:w="737" w:type="dxa"/>
          </w:tcPr>
          <w:p>
            <w:pPr>
              <w:pStyle w:val="0"/>
              <w:jc w:val="center"/>
            </w:pPr>
            <w:r>
              <w:rPr>
                <w:sz w:val="20"/>
              </w:rPr>
              <w:t xml:space="preserve">835</w:t>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500,00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680"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Управление социальной защиты населения Удмуртской Республики при Министерстве социальной политики и труда Удмуртской Республики</w:t>
            </w:r>
          </w:p>
        </w:tc>
        <w:tc>
          <w:tcPr>
            <w:tcW w:w="737" w:type="dxa"/>
          </w:tcPr>
          <w:p>
            <w:pPr>
              <w:pStyle w:val="0"/>
              <w:jc w:val="center"/>
            </w:pPr>
            <w:r>
              <w:rPr>
                <w:sz w:val="20"/>
              </w:rPr>
              <w:t xml:space="preserve">845</w:t>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1020" w:type="dxa"/>
          </w:tcPr>
          <w:p>
            <w:pPr>
              <w:pStyle w:val="0"/>
              <w:jc w:val="center"/>
            </w:pPr>
            <w:r>
              <w:rPr>
                <w:sz w:val="20"/>
              </w:rPr>
              <w:t xml:space="preserve">0,00</w:t>
            </w:r>
          </w:p>
        </w:tc>
        <w:tc>
          <w:tcPr>
            <w:tcW w:w="907" w:type="dxa"/>
          </w:tcPr>
          <w:p>
            <w:pPr>
              <w:pStyle w:val="0"/>
              <w:jc w:val="center"/>
            </w:pPr>
            <w:r>
              <w:rPr>
                <w:sz w:val="20"/>
              </w:rPr>
              <w:t xml:space="preserve">1036,70</w:t>
            </w:r>
          </w:p>
        </w:tc>
        <w:tc>
          <w:tcPr>
            <w:tcW w:w="964" w:type="dxa"/>
          </w:tcPr>
          <w:p>
            <w:pPr>
              <w:pStyle w:val="0"/>
              <w:jc w:val="center"/>
            </w:pPr>
            <w:r>
              <w:rPr>
                <w:sz w:val="20"/>
              </w:rPr>
              <w:t xml:space="preserve">500,00</w:t>
            </w:r>
          </w:p>
        </w:tc>
        <w:tc>
          <w:tcPr>
            <w:tcW w:w="90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680" w:type="dxa"/>
          </w:tcPr>
          <w:p>
            <w:pPr>
              <w:pStyle w:val="0"/>
              <w:jc w:val="center"/>
            </w:pPr>
            <w:r>
              <w:rPr>
                <w:sz w:val="20"/>
              </w:rPr>
              <w:t xml:space="preserve">0,00</w:t>
            </w:r>
          </w:p>
        </w:tc>
      </w:tr>
      <w:tr>
        <w:tc>
          <w:tcPr>
            <w:tcW w:w="454" w:type="dxa"/>
            <w:vMerge w:val="restart"/>
          </w:tcPr>
          <w:p>
            <w:pPr>
              <w:pStyle w:val="0"/>
              <w:jc w:val="center"/>
            </w:pPr>
            <w:r>
              <w:rPr>
                <w:sz w:val="20"/>
              </w:rPr>
              <w:t xml:space="preserve">39</w:t>
            </w:r>
          </w:p>
        </w:tc>
        <w:tc>
          <w:tcPr>
            <w:tcW w:w="454" w:type="dxa"/>
            <w:vMerge w:val="restart"/>
          </w:tcPr>
          <w:p>
            <w:pPr>
              <w:pStyle w:val="0"/>
              <w:outlineLvl w:val="3"/>
              <w:jc w:val="center"/>
            </w:pPr>
            <w:r>
              <w:rPr>
                <w:sz w:val="20"/>
              </w:rPr>
              <w:t xml:space="preserve">1</w:t>
            </w:r>
          </w:p>
        </w:tc>
        <w:tc>
          <w:tcPr>
            <w:tcW w:w="567" w:type="dxa"/>
            <w:vMerge w:val="restart"/>
          </w:tcPr>
          <w:p>
            <w:pPr>
              <w:pStyle w:val="0"/>
            </w:pPr>
            <w:r>
              <w:rPr>
                <w:sz w:val="20"/>
              </w:rPr>
            </w:r>
          </w:p>
        </w:tc>
        <w:tc>
          <w:tcPr>
            <w:tcW w:w="397" w:type="dxa"/>
            <w:vMerge w:val="restart"/>
          </w:tcPr>
          <w:p>
            <w:pPr>
              <w:pStyle w:val="0"/>
            </w:pPr>
            <w:r>
              <w:rPr>
                <w:sz w:val="20"/>
              </w:rPr>
            </w:r>
          </w:p>
        </w:tc>
        <w:tc>
          <w:tcPr>
            <w:tcW w:w="2268" w:type="dxa"/>
            <w:vMerge w:val="restart"/>
          </w:tcPr>
          <w:p>
            <w:pPr>
              <w:pStyle w:val="0"/>
            </w:pPr>
            <w:hyperlink w:history="0" w:anchor="P132" w:tooltip="Паспорт подпрограммы &quot;Обеспечение условий доступности">
              <w:r>
                <w:rPr>
                  <w:sz w:val="20"/>
                  <w:color w:val="0000ff"/>
                </w:rPr>
                <w:t xml:space="preserve">Обеспечение условий доступности</w:t>
              </w:r>
            </w:hyperlink>
            <w:r>
              <w:rPr>
                <w:sz w:val="20"/>
              </w:rPr>
              <w:t xml:space="preserve"> приоритетных объектов и услуг в приоритетных сферах жизнедеятельности инвалидов и других маломобильных групп населения (далее - МГН)</w:t>
            </w:r>
          </w:p>
        </w:tc>
        <w:tc>
          <w:tcPr>
            <w:tcW w:w="2778" w:type="dxa"/>
          </w:tcPr>
          <w:p>
            <w:pPr>
              <w:pStyle w:val="0"/>
            </w:pPr>
            <w:r>
              <w:rPr>
                <w:sz w:val="20"/>
              </w:rPr>
              <w:t xml:space="preserve">всего</w:t>
            </w:r>
          </w:p>
        </w:tc>
        <w:tc>
          <w:tcPr>
            <w:tcW w:w="737" w:type="dxa"/>
          </w:tcPr>
          <w:p>
            <w:pPr>
              <w:pStyle w:val="0"/>
              <w:jc w:val="center"/>
            </w:pPr>
            <w:r>
              <w:rPr>
                <w:sz w:val="20"/>
              </w:rPr>
              <w:t xml:space="preserve">X</w:t>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81426,10</w:t>
            </w:r>
          </w:p>
        </w:tc>
        <w:tc>
          <w:tcPr>
            <w:tcW w:w="907" w:type="dxa"/>
          </w:tcPr>
          <w:p>
            <w:pPr>
              <w:pStyle w:val="0"/>
              <w:jc w:val="center"/>
            </w:pPr>
            <w:r>
              <w:rPr>
                <w:sz w:val="20"/>
              </w:rPr>
              <w:t xml:space="preserve">61758,5</w:t>
            </w:r>
          </w:p>
        </w:tc>
        <w:tc>
          <w:tcPr>
            <w:tcW w:w="1020" w:type="dxa"/>
          </w:tcPr>
          <w:p>
            <w:pPr>
              <w:pStyle w:val="0"/>
              <w:jc w:val="center"/>
            </w:pPr>
            <w:r>
              <w:rPr>
                <w:sz w:val="20"/>
              </w:rPr>
              <w:t xml:space="preserve">38299,18</w:t>
            </w:r>
          </w:p>
        </w:tc>
        <w:tc>
          <w:tcPr>
            <w:tcW w:w="907" w:type="dxa"/>
          </w:tcPr>
          <w:p>
            <w:pPr>
              <w:pStyle w:val="0"/>
              <w:jc w:val="center"/>
            </w:pPr>
            <w:r>
              <w:rPr>
                <w:sz w:val="20"/>
              </w:rPr>
              <w:t xml:space="preserve">41041,8</w:t>
            </w:r>
          </w:p>
        </w:tc>
        <w:tc>
          <w:tcPr>
            <w:tcW w:w="964" w:type="dxa"/>
          </w:tcPr>
          <w:p>
            <w:pPr>
              <w:pStyle w:val="0"/>
              <w:jc w:val="center"/>
            </w:pPr>
            <w:r>
              <w:rPr>
                <w:sz w:val="20"/>
              </w:rPr>
              <w:t xml:space="preserve">9118,9</w:t>
            </w:r>
          </w:p>
        </w:tc>
        <w:tc>
          <w:tcPr>
            <w:tcW w:w="907" w:type="dxa"/>
          </w:tcPr>
          <w:p>
            <w:pPr>
              <w:pStyle w:val="0"/>
              <w:jc w:val="center"/>
            </w:pPr>
            <w:r>
              <w:rPr>
                <w:sz w:val="20"/>
              </w:rPr>
              <w:t xml:space="preserve">7537,1</w:t>
            </w:r>
          </w:p>
        </w:tc>
        <w:tc>
          <w:tcPr>
            <w:tcW w:w="1020" w:type="dxa"/>
          </w:tcPr>
          <w:p>
            <w:pPr>
              <w:pStyle w:val="0"/>
              <w:jc w:val="center"/>
            </w:pPr>
            <w:r>
              <w:rPr>
                <w:sz w:val="20"/>
              </w:rPr>
              <w:t xml:space="preserve">252425,0</w:t>
            </w:r>
          </w:p>
        </w:tc>
        <w:tc>
          <w:tcPr>
            <w:tcW w:w="1020" w:type="dxa"/>
          </w:tcPr>
          <w:p>
            <w:pPr>
              <w:pStyle w:val="0"/>
              <w:jc w:val="center"/>
            </w:pPr>
            <w:r>
              <w:rPr>
                <w:sz w:val="20"/>
              </w:rPr>
              <w:t xml:space="preserve">140960,0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3910000000</w:t>
            </w:r>
          </w:p>
        </w:tc>
        <w:tc>
          <w:tcPr>
            <w:tcW w:w="567" w:type="dxa"/>
          </w:tcPr>
          <w:p>
            <w:pPr>
              <w:pStyle w:val="0"/>
            </w:pPr>
            <w:r>
              <w:rPr>
                <w:sz w:val="20"/>
              </w:rPr>
            </w:r>
          </w:p>
        </w:tc>
        <w:tc>
          <w:tcPr>
            <w:tcW w:w="1020" w:type="dxa"/>
          </w:tcPr>
          <w:p>
            <w:pPr>
              <w:pStyle w:val="0"/>
              <w:jc w:val="center"/>
            </w:pPr>
            <w:r>
              <w:rPr>
                <w:sz w:val="20"/>
              </w:rPr>
              <w:t xml:space="preserve">72583,3</w:t>
            </w:r>
          </w:p>
        </w:tc>
        <w:tc>
          <w:tcPr>
            <w:tcW w:w="907" w:type="dxa"/>
          </w:tcPr>
          <w:p>
            <w:pPr>
              <w:pStyle w:val="0"/>
              <w:jc w:val="center"/>
            </w:pPr>
            <w:r>
              <w:rPr>
                <w:sz w:val="20"/>
              </w:rPr>
              <w:t xml:space="preserve">45170,4</w:t>
            </w:r>
          </w:p>
        </w:tc>
        <w:tc>
          <w:tcPr>
            <w:tcW w:w="1020" w:type="dxa"/>
          </w:tcPr>
          <w:p>
            <w:pPr>
              <w:pStyle w:val="0"/>
              <w:jc w:val="center"/>
            </w:pPr>
            <w:r>
              <w:rPr>
                <w:sz w:val="20"/>
              </w:rPr>
              <w:t xml:space="preserve">38299,2</w:t>
            </w:r>
          </w:p>
        </w:tc>
        <w:tc>
          <w:tcPr>
            <w:tcW w:w="907" w:type="dxa"/>
          </w:tcPr>
          <w:p>
            <w:pPr>
              <w:pStyle w:val="0"/>
              <w:jc w:val="center"/>
            </w:pPr>
            <w:r>
              <w:rPr>
                <w:sz w:val="20"/>
              </w:rPr>
              <w:t xml:space="preserve">4820,6</w:t>
            </w:r>
          </w:p>
        </w:tc>
        <w:tc>
          <w:tcPr>
            <w:tcW w:w="964" w:type="dxa"/>
          </w:tcPr>
          <w:p>
            <w:pPr>
              <w:pStyle w:val="0"/>
              <w:jc w:val="center"/>
            </w:pPr>
            <w:r>
              <w:rPr>
                <w:sz w:val="20"/>
              </w:rPr>
              <w:t xml:space="preserve">7844,6</w:t>
            </w:r>
          </w:p>
        </w:tc>
        <w:tc>
          <w:tcPr>
            <w:tcW w:w="907" w:type="dxa"/>
          </w:tcPr>
          <w:p>
            <w:pPr>
              <w:pStyle w:val="0"/>
              <w:jc w:val="center"/>
            </w:pPr>
            <w:r>
              <w:rPr>
                <w:sz w:val="20"/>
              </w:rPr>
              <w:t xml:space="preserve">7037,1</w:t>
            </w:r>
          </w:p>
        </w:tc>
        <w:tc>
          <w:tcPr>
            <w:tcW w:w="1020" w:type="dxa"/>
          </w:tcPr>
          <w:p>
            <w:pPr>
              <w:pStyle w:val="0"/>
              <w:jc w:val="center"/>
            </w:pPr>
            <w:r>
              <w:rPr>
                <w:sz w:val="20"/>
              </w:rPr>
              <w:t xml:space="preserve">5285,0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здравоохранения Удмуртской Республики</w:t>
            </w:r>
          </w:p>
        </w:tc>
        <w:tc>
          <w:tcPr>
            <w:tcW w:w="737" w:type="dxa"/>
          </w:tcPr>
          <w:p>
            <w:pPr>
              <w:pStyle w:val="0"/>
              <w:jc w:val="center"/>
            </w:pPr>
            <w:r>
              <w:rPr>
                <w:sz w:val="20"/>
              </w:rPr>
              <w:t xml:space="preserve">855</w:t>
            </w:r>
          </w:p>
        </w:tc>
        <w:tc>
          <w:tcPr>
            <w:tcW w:w="454" w:type="dxa"/>
          </w:tcPr>
          <w:p>
            <w:pPr>
              <w:pStyle w:val="0"/>
              <w:jc w:val="center"/>
            </w:pPr>
            <w:r>
              <w:rPr>
                <w:sz w:val="20"/>
              </w:rPr>
              <w:t xml:space="preserve">09</w:t>
            </w:r>
          </w:p>
        </w:tc>
        <w:tc>
          <w:tcPr>
            <w:tcW w:w="454" w:type="dxa"/>
          </w:tcPr>
          <w:p>
            <w:pPr>
              <w:pStyle w:val="0"/>
              <w:jc w:val="center"/>
            </w:pPr>
            <w:r>
              <w:rPr>
                <w:sz w:val="20"/>
              </w:rPr>
              <w:t xml:space="preserve">09</w:t>
            </w:r>
          </w:p>
        </w:tc>
        <w:tc>
          <w:tcPr>
            <w:tcW w:w="1361" w:type="dxa"/>
          </w:tcPr>
          <w:p>
            <w:pPr>
              <w:pStyle w:val="0"/>
              <w:jc w:val="center"/>
            </w:pPr>
            <w:r>
              <w:rPr>
                <w:sz w:val="20"/>
              </w:rPr>
              <w:t xml:space="preserve">3910000000</w:t>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6352,5</w:t>
            </w:r>
          </w:p>
        </w:tc>
        <w:tc>
          <w:tcPr>
            <w:tcW w:w="964" w:type="dxa"/>
          </w:tcPr>
          <w:p>
            <w:pPr>
              <w:pStyle w:val="0"/>
              <w:jc w:val="center"/>
            </w:pPr>
            <w:r>
              <w:rPr>
                <w:sz w:val="20"/>
              </w:rPr>
              <w:t xml:space="preserve">324,3</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37" w:type="dxa"/>
          </w:tcPr>
          <w:p>
            <w:pPr>
              <w:pStyle w:val="0"/>
              <w:jc w:val="center"/>
            </w:pPr>
            <w:r>
              <w:rPr>
                <w:sz w:val="20"/>
              </w:rPr>
              <w:t xml:space="preserve">874</w:t>
            </w:r>
          </w:p>
        </w:tc>
        <w:tc>
          <w:tcPr>
            <w:tcW w:w="454" w:type="dxa"/>
          </w:tcPr>
          <w:p>
            <w:pPr>
              <w:pStyle w:val="0"/>
              <w:jc w:val="center"/>
            </w:pPr>
            <w:r>
              <w:rPr>
                <w:sz w:val="20"/>
              </w:rPr>
              <w:t xml:space="preserve">07</w:t>
            </w:r>
          </w:p>
        </w:tc>
        <w:tc>
          <w:tcPr>
            <w:tcW w:w="454" w:type="dxa"/>
          </w:tcPr>
          <w:p>
            <w:pPr>
              <w:pStyle w:val="0"/>
              <w:jc w:val="center"/>
            </w:pPr>
            <w:r>
              <w:rPr>
                <w:sz w:val="20"/>
              </w:rPr>
              <w:t xml:space="preserve">04</w:t>
            </w:r>
          </w:p>
        </w:tc>
        <w:tc>
          <w:tcPr>
            <w:tcW w:w="1361" w:type="dxa"/>
          </w:tcPr>
          <w:p>
            <w:pPr>
              <w:pStyle w:val="0"/>
              <w:jc w:val="center"/>
            </w:pPr>
            <w:r>
              <w:rPr>
                <w:sz w:val="20"/>
              </w:rPr>
              <w:t xml:space="preserve">3910000000</w:t>
            </w:r>
          </w:p>
        </w:tc>
        <w:tc>
          <w:tcPr>
            <w:tcW w:w="567" w:type="dxa"/>
          </w:tcPr>
          <w:p>
            <w:pPr>
              <w:pStyle w:val="0"/>
            </w:pPr>
            <w:r>
              <w:rPr>
                <w:sz w:val="20"/>
              </w:rPr>
            </w:r>
          </w:p>
        </w:tc>
        <w:tc>
          <w:tcPr>
            <w:tcW w:w="1020" w:type="dxa"/>
          </w:tcPr>
          <w:p>
            <w:pPr>
              <w:pStyle w:val="0"/>
              <w:jc w:val="center"/>
            </w:pPr>
            <w:r>
              <w:rPr>
                <w:sz w:val="20"/>
              </w:rPr>
              <w:t xml:space="preserve">8842,8</w:t>
            </w:r>
          </w:p>
        </w:tc>
        <w:tc>
          <w:tcPr>
            <w:tcW w:w="907" w:type="dxa"/>
          </w:tcPr>
          <w:p>
            <w:pPr>
              <w:pStyle w:val="0"/>
              <w:jc w:val="center"/>
            </w:pPr>
            <w:r>
              <w:rPr>
                <w:sz w:val="20"/>
              </w:rPr>
              <w:t xml:space="preserve">7097,7</w:t>
            </w:r>
          </w:p>
        </w:tc>
        <w:tc>
          <w:tcPr>
            <w:tcW w:w="1020" w:type="dxa"/>
          </w:tcPr>
          <w:p>
            <w:pPr>
              <w:pStyle w:val="0"/>
              <w:jc w:val="center"/>
            </w:pPr>
            <w:r>
              <w:rPr>
                <w:sz w:val="20"/>
              </w:rPr>
              <w:t xml:space="preserve">0,0</w:t>
            </w:r>
          </w:p>
        </w:tc>
        <w:tc>
          <w:tcPr>
            <w:tcW w:w="907" w:type="dxa"/>
          </w:tcPr>
          <w:p>
            <w:pPr>
              <w:pStyle w:val="0"/>
              <w:jc w:val="center"/>
            </w:pPr>
            <w:r>
              <w:rPr>
                <w:sz w:val="20"/>
              </w:rPr>
              <w:t xml:space="preserve">5906,4</w:t>
            </w:r>
          </w:p>
        </w:tc>
        <w:tc>
          <w:tcPr>
            <w:tcW w:w="964" w:type="dxa"/>
          </w:tcPr>
          <w:p>
            <w:pPr>
              <w:pStyle w:val="0"/>
              <w:jc w:val="center"/>
            </w:pPr>
            <w:r>
              <w:rPr>
                <w:sz w:val="20"/>
              </w:rPr>
              <w:t xml:space="preserve">450,0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физической культуре и спорту Удмуртской Республики</w:t>
            </w:r>
          </w:p>
        </w:tc>
        <w:tc>
          <w:tcPr>
            <w:tcW w:w="737" w:type="dxa"/>
          </w:tcPr>
          <w:p>
            <w:pPr>
              <w:pStyle w:val="0"/>
              <w:jc w:val="center"/>
            </w:pPr>
            <w:r>
              <w:rPr>
                <w:sz w:val="20"/>
              </w:rPr>
              <w:t xml:space="preserve">847</w:t>
            </w:r>
          </w:p>
        </w:tc>
        <w:tc>
          <w:tcPr>
            <w:tcW w:w="454" w:type="dxa"/>
          </w:tcPr>
          <w:p>
            <w:pPr>
              <w:pStyle w:val="0"/>
              <w:jc w:val="center"/>
            </w:pPr>
            <w:r>
              <w:rPr>
                <w:sz w:val="20"/>
              </w:rPr>
              <w:t xml:space="preserve">11</w:t>
            </w:r>
          </w:p>
        </w:tc>
        <w:tc>
          <w:tcPr>
            <w:tcW w:w="454" w:type="dxa"/>
          </w:tcPr>
          <w:p>
            <w:pPr>
              <w:pStyle w:val="0"/>
              <w:jc w:val="center"/>
            </w:pPr>
            <w:r>
              <w:rPr>
                <w:sz w:val="20"/>
              </w:rPr>
              <w:t xml:space="preserve">01</w:t>
            </w:r>
          </w:p>
        </w:tc>
        <w:tc>
          <w:tcPr>
            <w:tcW w:w="1361" w:type="dxa"/>
          </w:tcPr>
          <w:p>
            <w:pPr>
              <w:pStyle w:val="0"/>
              <w:jc w:val="center"/>
            </w:pPr>
            <w:r>
              <w:rPr>
                <w:sz w:val="20"/>
              </w:rPr>
              <w:t xml:space="preserve">3910000000</w:t>
            </w:r>
          </w:p>
        </w:tc>
        <w:tc>
          <w:tcPr>
            <w:tcW w:w="567" w:type="dxa"/>
          </w:tcPr>
          <w:p>
            <w:pPr>
              <w:pStyle w:val="0"/>
            </w:pPr>
            <w:r>
              <w:rPr>
                <w:sz w:val="20"/>
              </w:rPr>
            </w:r>
          </w:p>
        </w:tc>
        <w:tc>
          <w:tcPr>
            <w:tcW w:w="1020" w:type="dxa"/>
          </w:tcPr>
          <w:p>
            <w:pPr>
              <w:pStyle w:val="0"/>
              <w:jc w:val="center"/>
            </w:pPr>
            <w:r>
              <w:rPr>
                <w:sz w:val="20"/>
              </w:rPr>
              <w:t xml:space="preserve">0,00</w:t>
            </w:r>
          </w:p>
        </w:tc>
        <w:tc>
          <w:tcPr>
            <w:tcW w:w="907" w:type="dxa"/>
          </w:tcPr>
          <w:p>
            <w:pPr>
              <w:pStyle w:val="0"/>
              <w:jc w:val="center"/>
            </w:pPr>
            <w:r>
              <w:rPr>
                <w:sz w:val="20"/>
              </w:rPr>
              <w:t xml:space="preserve">9490,4</w:t>
            </w:r>
          </w:p>
        </w:tc>
        <w:tc>
          <w:tcPr>
            <w:tcW w:w="1020" w:type="dxa"/>
          </w:tcPr>
          <w:p>
            <w:pPr>
              <w:pStyle w:val="0"/>
              <w:jc w:val="center"/>
            </w:pPr>
            <w:r>
              <w:rPr>
                <w:sz w:val="20"/>
              </w:rPr>
              <w:t xml:space="preserve">0,0</w:t>
            </w:r>
          </w:p>
        </w:tc>
        <w:tc>
          <w:tcPr>
            <w:tcW w:w="907" w:type="dxa"/>
          </w:tcPr>
          <w:p>
            <w:pPr>
              <w:pStyle w:val="0"/>
              <w:jc w:val="center"/>
            </w:pPr>
            <w:r>
              <w:rPr>
                <w:sz w:val="20"/>
              </w:rPr>
              <w:t xml:space="preserve">22925,6</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pPr>
            <w:r>
              <w:rPr>
                <w:sz w:val="20"/>
              </w:rPr>
            </w:r>
          </w:p>
        </w:tc>
        <w:tc>
          <w:tcPr>
            <w:tcW w:w="454" w:type="dxa"/>
            <w:vMerge w:val="restart"/>
          </w:tcPr>
          <w:p>
            <w:pPr>
              <w:pStyle w:val="0"/>
            </w:pPr>
            <w:r>
              <w:rPr>
                <w:sz w:val="20"/>
              </w:rPr>
            </w:r>
          </w:p>
        </w:tc>
        <w:tc>
          <w:tcPr>
            <w:tcW w:w="567" w:type="dxa"/>
            <w:vMerge w:val="restart"/>
          </w:tcPr>
          <w:p>
            <w:pPr>
              <w:pStyle w:val="0"/>
            </w:pPr>
            <w:r>
              <w:rPr>
                <w:sz w:val="20"/>
              </w:rPr>
            </w:r>
          </w:p>
        </w:tc>
        <w:tc>
          <w:tcPr>
            <w:tcW w:w="397" w:type="dxa"/>
            <w:vMerge w:val="restart"/>
          </w:tcPr>
          <w:p>
            <w:pPr>
              <w:pStyle w:val="0"/>
            </w:pPr>
            <w:r>
              <w:rPr>
                <w:sz w:val="20"/>
              </w:rPr>
            </w:r>
          </w:p>
        </w:tc>
        <w:tc>
          <w:tcPr>
            <w:tcW w:w="2268" w:type="dxa"/>
            <w:vMerge w:val="restart"/>
          </w:tcPr>
          <w:p>
            <w:pPr>
              <w:pStyle w:val="0"/>
            </w:pPr>
            <w:r>
              <w:rPr>
                <w:sz w:val="20"/>
              </w:rPr>
            </w:r>
          </w:p>
        </w:tc>
        <w:tc>
          <w:tcPr>
            <w:tcW w:w="2778" w:type="dxa"/>
          </w:tcPr>
          <w:p>
            <w:pPr>
              <w:pStyle w:val="0"/>
            </w:pPr>
            <w:r>
              <w:rPr>
                <w:sz w:val="20"/>
              </w:rPr>
              <w:t xml:space="preserve">Министерство строительства, жилищно-коммунального хозяйства и энергетики Удмуртской Республики</w:t>
            </w:r>
          </w:p>
        </w:tc>
        <w:tc>
          <w:tcPr>
            <w:tcW w:w="737" w:type="dxa"/>
          </w:tcPr>
          <w:p>
            <w:pPr>
              <w:pStyle w:val="0"/>
              <w:jc w:val="center"/>
            </w:pPr>
            <w:r>
              <w:rPr>
                <w:sz w:val="20"/>
              </w:rPr>
              <w:t xml:space="preserve">833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3910000000</w:t>
            </w:r>
          </w:p>
        </w:tc>
        <w:tc>
          <w:tcPr>
            <w:tcW w:w="567" w:type="dxa"/>
          </w:tcPr>
          <w:p>
            <w:pPr>
              <w:pStyle w:val="0"/>
            </w:pPr>
            <w:r>
              <w:rPr>
                <w:sz w:val="20"/>
              </w:rPr>
            </w:r>
          </w:p>
        </w:tc>
        <w:tc>
          <w:tcPr>
            <w:tcW w:w="1020" w:type="dxa"/>
          </w:tcPr>
          <w:p>
            <w:pPr>
              <w:pStyle w:val="0"/>
              <w:jc w:val="center"/>
            </w:pPr>
            <w:r>
              <w:rPr>
                <w:sz w:val="20"/>
              </w:rPr>
              <w:t xml:space="preserve">0,00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247140,0</w:t>
            </w:r>
          </w:p>
        </w:tc>
        <w:tc>
          <w:tcPr>
            <w:tcW w:w="1020" w:type="dxa"/>
          </w:tcPr>
          <w:p>
            <w:pPr>
              <w:pStyle w:val="0"/>
              <w:jc w:val="center"/>
            </w:pPr>
            <w:r>
              <w:rPr>
                <w:sz w:val="20"/>
              </w:rPr>
              <w:t xml:space="preserve">140960,0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печати и массовых коммуникаций Удмуртской Республики</w:t>
            </w:r>
          </w:p>
        </w:tc>
        <w:tc>
          <w:tcPr>
            <w:tcW w:w="737" w:type="dxa"/>
          </w:tcPr>
          <w:p>
            <w:pPr>
              <w:pStyle w:val="0"/>
              <w:jc w:val="center"/>
            </w:pPr>
            <w:r>
              <w:rPr>
                <w:sz w:val="20"/>
              </w:rPr>
              <w:t xml:space="preserve">835</w:t>
            </w:r>
          </w:p>
        </w:tc>
        <w:tc>
          <w:tcPr>
            <w:tcW w:w="454" w:type="dxa"/>
          </w:tcPr>
          <w:p>
            <w:pPr>
              <w:pStyle w:val="0"/>
              <w:jc w:val="center"/>
            </w:pPr>
            <w:r>
              <w:rPr>
                <w:sz w:val="20"/>
              </w:rPr>
              <w:t xml:space="preserve">12</w:t>
            </w:r>
          </w:p>
        </w:tc>
        <w:tc>
          <w:tcPr>
            <w:tcW w:w="454" w:type="dxa"/>
          </w:tcPr>
          <w:p>
            <w:pPr>
              <w:pStyle w:val="0"/>
              <w:jc w:val="center"/>
            </w:pPr>
            <w:r>
              <w:rPr>
                <w:sz w:val="20"/>
              </w:rPr>
              <w:t xml:space="preserve">01</w:t>
            </w:r>
          </w:p>
        </w:tc>
        <w:tc>
          <w:tcPr>
            <w:tcW w:w="1361" w:type="dxa"/>
          </w:tcPr>
          <w:p>
            <w:pPr>
              <w:pStyle w:val="0"/>
              <w:jc w:val="center"/>
            </w:pPr>
            <w:r>
              <w:rPr>
                <w:sz w:val="20"/>
              </w:rPr>
              <w:t xml:space="preserve">3910000000</w:t>
            </w:r>
          </w:p>
        </w:tc>
        <w:tc>
          <w:tcPr>
            <w:tcW w:w="567" w:type="dxa"/>
          </w:tcPr>
          <w:p>
            <w:pPr>
              <w:pStyle w:val="0"/>
            </w:pPr>
            <w:r>
              <w:rPr>
                <w:sz w:val="20"/>
              </w:rPr>
            </w:r>
          </w:p>
        </w:tc>
        <w:tc>
          <w:tcPr>
            <w:tcW w:w="1020" w:type="dxa"/>
          </w:tcPr>
          <w:p>
            <w:pPr>
              <w:pStyle w:val="0"/>
              <w:jc w:val="center"/>
            </w:pPr>
            <w:r>
              <w:rPr>
                <w:sz w:val="20"/>
              </w:rPr>
              <w:t xml:space="preserve">0,00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500,0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Управление социальной защиты населения Удмуртской Республики при Министерстве социальной политики и труда Удмуртской Республики</w:t>
            </w:r>
          </w:p>
        </w:tc>
        <w:tc>
          <w:tcPr>
            <w:tcW w:w="737" w:type="dxa"/>
          </w:tcPr>
          <w:p>
            <w:pPr>
              <w:pStyle w:val="0"/>
              <w:jc w:val="center"/>
            </w:pPr>
            <w:r>
              <w:rPr>
                <w:sz w:val="20"/>
              </w:rPr>
              <w:t xml:space="preserve">845</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3910000000</w:t>
            </w:r>
          </w:p>
        </w:tc>
        <w:tc>
          <w:tcPr>
            <w:tcW w:w="567" w:type="dxa"/>
          </w:tcPr>
          <w:p>
            <w:pPr>
              <w:pStyle w:val="0"/>
            </w:pPr>
            <w:r>
              <w:rPr>
                <w:sz w:val="20"/>
              </w:rPr>
            </w:r>
          </w:p>
        </w:tc>
        <w:tc>
          <w:tcPr>
            <w:tcW w:w="1020" w:type="dxa"/>
          </w:tcPr>
          <w:p>
            <w:pPr>
              <w:pStyle w:val="0"/>
              <w:jc w:val="center"/>
            </w:pPr>
            <w:r>
              <w:rPr>
                <w:sz w:val="20"/>
              </w:rPr>
              <w:t xml:space="preserve">0,00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1036,7</w:t>
            </w:r>
          </w:p>
        </w:tc>
        <w:tc>
          <w:tcPr>
            <w:tcW w:w="964" w:type="dxa"/>
          </w:tcPr>
          <w:p>
            <w:pPr>
              <w:pStyle w:val="0"/>
              <w:jc w:val="center"/>
            </w:pPr>
            <w:r>
              <w:rPr>
                <w:sz w:val="20"/>
              </w:rPr>
              <w:t xml:space="preserve">500,0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1</w:t>
            </w:r>
          </w:p>
        </w:tc>
        <w:tc>
          <w:tcPr>
            <w:tcW w:w="567" w:type="dxa"/>
            <w:vMerge w:val="restart"/>
          </w:tcPr>
          <w:p>
            <w:pPr>
              <w:pStyle w:val="0"/>
              <w:jc w:val="center"/>
            </w:pPr>
            <w:r>
              <w:rPr>
                <w:sz w:val="20"/>
              </w:rPr>
              <w:t xml:space="preserve">01</w:t>
            </w:r>
          </w:p>
        </w:tc>
        <w:tc>
          <w:tcPr>
            <w:tcW w:w="397" w:type="dxa"/>
            <w:vMerge w:val="restart"/>
          </w:tcPr>
          <w:p>
            <w:pPr>
              <w:pStyle w:val="0"/>
            </w:pPr>
            <w:r>
              <w:rPr>
                <w:sz w:val="20"/>
              </w:rPr>
            </w:r>
          </w:p>
        </w:tc>
        <w:tc>
          <w:tcPr>
            <w:tcW w:w="2268" w:type="dxa"/>
            <w:vMerge w:val="restart"/>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МГН</w:t>
            </w:r>
          </w:p>
        </w:tc>
        <w:tc>
          <w:tcPr>
            <w:tcW w:w="2778" w:type="dxa"/>
          </w:tcPr>
          <w:p>
            <w:pPr>
              <w:pStyle w:val="0"/>
            </w:pPr>
            <w:r>
              <w:rPr>
                <w:sz w:val="20"/>
              </w:rPr>
              <w:t xml:space="preserve">всего</w:t>
            </w:r>
          </w:p>
        </w:tc>
        <w:tc>
          <w:tcPr>
            <w:tcW w:w="737" w:type="dxa"/>
          </w:tcPr>
          <w:p>
            <w:pPr>
              <w:pStyle w:val="0"/>
              <w:jc w:val="center"/>
            </w:pPr>
            <w:r>
              <w:rPr>
                <w:sz w:val="20"/>
              </w:rPr>
              <w:t xml:space="preserve">X</w:t>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70300,4</w:t>
            </w:r>
          </w:p>
        </w:tc>
        <w:tc>
          <w:tcPr>
            <w:tcW w:w="907" w:type="dxa"/>
          </w:tcPr>
          <w:p>
            <w:pPr>
              <w:pStyle w:val="0"/>
              <w:jc w:val="center"/>
            </w:pPr>
            <w:r>
              <w:rPr>
                <w:sz w:val="20"/>
              </w:rPr>
              <w:t xml:space="preserve">51358,4</w:t>
            </w:r>
          </w:p>
        </w:tc>
        <w:tc>
          <w:tcPr>
            <w:tcW w:w="1020" w:type="dxa"/>
          </w:tcPr>
          <w:p>
            <w:pPr>
              <w:pStyle w:val="0"/>
              <w:jc w:val="center"/>
            </w:pPr>
            <w:r>
              <w:rPr>
                <w:sz w:val="20"/>
              </w:rPr>
              <w:t xml:space="preserve">33604,3</w:t>
            </w:r>
          </w:p>
        </w:tc>
        <w:tc>
          <w:tcPr>
            <w:tcW w:w="907" w:type="dxa"/>
          </w:tcPr>
          <w:p>
            <w:pPr>
              <w:pStyle w:val="0"/>
              <w:jc w:val="center"/>
            </w:pPr>
            <w:r>
              <w:rPr>
                <w:sz w:val="20"/>
              </w:rPr>
              <w:t xml:space="preserve">38083,2</w:t>
            </w:r>
          </w:p>
        </w:tc>
        <w:tc>
          <w:tcPr>
            <w:tcW w:w="964" w:type="dxa"/>
          </w:tcPr>
          <w:p>
            <w:pPr>
              <w:pStyle w:val="0"/>
              <w:jc w:val="center"/>
            </w:pPr>
            <w:r>
              <w:rPr>
                <w:sz w:val="20"/>
              </w:rPr>
              <w:t xml:space="preserve">5025,1</w:t>
            </w:r>
          </w:p>
        </w:tc>
        <w:tc>
          <w:tcPr>
            <w:tcW w:w="907" w:type="dxa"/>
          </w:tcPr>
          <w:p>
            <w:pPr>
              <w:pStyle w:val="0"/>
              <w:jc w:val="center"/>
            </w:pPr>
            <w:r>
              <w:rPr>
                <w:sz w:val="20"/>
              </w:rPr>
              <w:t xml:space="preserve">3285,2</w:t>
            </w:r>
          </w:p>
        </w:tc>
        <w:tc>
          <w:tcPr>
            <w:tcW w:w="1020" w:type="dxa"/>
          </w:tcPr>
          <w:p>
            <w:pPr>
              <w:pStyle w:val="0"/>
              <w:jc w:val="center"/>
            </w:pPr>
            <w:r>
              <w:rPr>
                <w:sz w:val="20"/>
              </w:rPr>
              <w:t xml:space="preserve">250579,5</w:t>
            </w:r>
          </w:p>
        </w:tc>
        <w:tc>
          <w:tcPr>
            <w:tcW w:w="1020" w:type="dxa"/>
          </w:tcPr>
          <w:p>
            <w:pPr>
              <w:pStyle w:val="0"/>
              <w:jc w:val="center"/>
            </w:pPr>
            <w:r>
              <w:rPr>
                <w:sz w:val="20"/>
              </w:rPr>
              <w:t xml:space="preserve">140960,0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3910100000</w:t>
            </w:r>
          </w:p>
        </w:tc>
        <w:tc>
          <w:tcPr>
            <w:tcW w:w="567" w:type="dxa"/>
          </w:tcPr>
          <w:p>
            <w:pPr>
              <w:pStyle w:val="0"/>
              <w:jc w:val="center"/>
            </w:pPr>
            <w:r>
              <w:rPr>
                <w:sz w:val="20"/>
              </w:rPr>
              <w:t xml:space="preserve">240, 612, 622, 870</w:t>
            </w:r>
          </w:p>
        </w:tc>
        <w:tc>
          <w:tcPr>
            <w:tcW w:w="1020" w:type="dxa"/>
          </w:tcPr>
          <w:p>
            <w:pPr>
              <w:pStyle w:val="0"/>
              <w:jc w:val="center"/>
            </w:pPr>
            <w:r>
              <w:rPr>
                <w:sz w:val="20"/>
              </w:rPr>
              <w:t xml:space="preserve">61457,6</w:t>
            </w:r>
          </w:p>
        </w:tc>
        <w:tc>
          <w:tcPr>
            <w:tcW w:w="907" w:type="dxa"/>
          </w:tcPr>
          <w:p>
            <w:pPr>
              <w:pStyle w:val="0"/>
              <w:jc w:val="center"/>
            </w:pPr>
            <w:r>
              <w:rPr>
                <w:sz w:val="20"/>
              </w:rPr>
              <w:t xml:space="preserve">35495,6</w:t>
            </w:r>
          </w:p>
        </w:tc>
        <w:tc>
          <w:tcPr>
            <w:tcW w:w="1020" w:type="dxa"/>
          </w:tcPr>
          <w:p>
            <w:pPr>
              <w:pStyle w:val="0"/>
              <w:jc w:val="center"/>
            </w:pPr>
            <w:r>
              <w:rPr>
                <w:sz w:val="20"/>
              </w:rPr>
              <w:t xml:space="preserve">33604,3</w:t>
            </w:r>
          </w:p>
        </w:tc>
        <w:tc>
          <w:tcPr>
            <w:tcW w:w="907" w:type="dxa"/>
          </w:tcPr>
          <w:p>
            <w:pPr>
              <w:pStyle w:val="0"/>
              <w:jc w:val="center"/>
            </w:pPr>
            <w:r>
              <w:rPr>
                <w:sz w:val="20"/>
              </w:rPr>
              <w:t xml:space="preserve">3123,1</w:t>
            </w:r>
          </w:p>
        </w:tc>
        <w:tc>
          <w:tcPr>
            <w:tcW w:w="964" w:type="dxa"/>
          </w:tcPr>
          <w:p>
            <w:pPr>
              <w:pStyle w:val="0"/>
              <w:jc w:val="center"/>
            </w:pPr>
            <w:r>
              <w:rPr>
                <w:sz w:val="20"/>
              </w:rPr>
              <w:t xml:space="preserve">4250,8</w:t>
            </w:r>
          </w:p>
        </w:tc>
        <w:tc>
          <w:tcPr>
            <w:tcW w:w="907" w:type="dxa"/>
          </w:tcPr>
          <w:p>
            <w:pPr>
              <w:pStyle w:val="0"/>
              <w:jc w:val="center"/>
            </w:pPr>
            <w:r>
              <w:rPr>
                <w:sz w:val="20"/>
              </w:rPr>
              <w:t xml:space="preserve">3285,2</w:t>
            </w:r>
          </w:p>
        </w:tc>
        <w:tc>
          <w:tcPr>
            <w:tcW w:w="1020" w:type="dxa"/>
          </w:tcPr>
          <w:p>
            <w:pPr>
              <w:pStyle w:val="0"/>
              <w:jc w:val="center"/>
            </w:pPr>
            <w:r>
              <w:rPr>
                <w:sz w:val="20"/>
              </w:rPr>
              <w:t xml:space="preserve">3439,5</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здравоохранения Удмуртской Республики</w:t>
            </w:r>
          </w:p>
        </w:tc>
        <w:tc>
          <w:tcPr>
            <w:tcW w:w="737" w:type="dxa"/>
          </w:tcPr>
          <w:p>
            <w:pPr>
              <w:pStyle w:val="0"/>
              <w:jc w:val="center"/>
            </w:pPr>
            <w:r>
              <w:rPr>
                <w:sz w:val="20"/>
              </w:rPr>
              <w:t xml:space="preserve">855</w:t>
            </w:r>
          </w:p>
        </w:tc>
        <w:tc>
          <w:tcPr>
            <w:tcW w:w="454" w:type="dxa"/>
          </w:tcPr>
          <w:p>
            <w:pPr>
              <w:pStyle w:val="0"/>
              <w:jc w:val="center"/>
            </w:pPr>
            <w:r>
              <w:rPr>
                <w:sz w:val="20"/>
              </w:rPr>
              <w:t xml:space="preserve">09</w:t>
            </w:r>
          </w:p>
        </w:tc>
        <w:tc>
          <w:tcPr>
            <w:tcW w:w="454" w:type="dxa"/>
          </w:tcPr>
          <w:p>
            <w:pPr>
              <w:pStyle w:val="0"/>
              <w:jc w:val="center"/>
            </w:pPr>
            <w:r>
              <w:rPr>
                <w:sz w:val="20"/>
              </w:rPr>
              <w:t xml:space="preserve">09</w:t>
            </w:r>
          </w:p>
        </w:tc>
        <w:tc>
          <w:tcPr>
            <w:tcW w:w="1361" w:type="dxa"/>
          </w:tcPr>
          <w:p>
            <w:pPr>
              <w:pStyle w:val="0"/>
              <w:jc w:val="center"/>
            </w:pPr>
            <w:r>
              <w:rPr>
                <w:sz w:val="20"/>
              </w:rPr>
              <w:t xml:space="preserve">3910100000</w:t>
            </w:r>
          </w:p>
        </w:tc>
        <w:tc>
          <w:tcPr>
            <w:tcW w:w="567" w:type="dxa"/>
          </w:tcPr>
          <w:p>
            <w:pPr>
              <w:pStyle w:val="0"/>
              <w:jc w:val="center"/>
            </w:pPr>
            <w:r>
              <w:rPr>
                <w:sz w:val="20"/>
              </w:rPr>
              <w:t xml:space="preserve">612</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6352,5</w:t>
            </w:r>
          </w:p>
        </w:tc>
        <w:tc>
          <w:tcPr>
            <w:tcW w:w="964" w:type="dxa"/>
          </w:tcPr>
          <w:p>
            <w:pPr>
              <w:pStyle w:val="0"/>
              <w:jc w:val="center"/>
            </w:pPr>
            <w:r>
              <w:rPr>
                <w:sz w:val="20"/>
              </w:rPr>
              <w:t xml:space="preserve">324,3</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37" w:type="dxa"/>
          </w:tcPr>
          <w:p>
            <w:pPr>
              <w:pStyle w:val="0"/>
              <w:jc w:val="center"/>
            </w:pPr>
            <w:r>
              <w:rPr>
                <w:sz w:val="20"/>
              </w:rPr>
              <w:t xml:space="preserve">874</w:t>
            </w:r>
          </w:p>
        </w:tc>
        <w:tc>
          <w:tcPr>
            <w:tcW w:w="454" w:type="dxa"/>
          </w:tcPr>
          <w:p>
            <w:pPr>
              <w:pStyle w:val="0"/>
              <w:jc w:val="center"/>
            </w:pPr>
            <w:r>
              <w:rPr>
                <w:sz w:val="20"/>
              </w:rPr>
              <w:t xml:space="preserve">07</w:t>
            </w:r>
          </w:p>
        </w:tc>
        <w:tc>
          <w:tcPr>
            <w:tcW w:w="454" w:type="dxa"/>
          </w:tcPr>
          <w:p>
            <w:pPr>
              <w:pStyle w:val="0"/>
              <w:jc w:val="center"/>
            </w:pPr>
            <w:r>
              <w:rPr>
                <w:sz w:val="20"/>
              </w:rPr>
              <w:t xml:space="preserve">01, 02, 03, 04</w:t>
            </w:r>
          </w:p>
        </w:tc>
        <w:tc>
          <w:tcPr>
            <w:tcW w:w="1361" w:type="dxa"/>
          </w:tcPr>
          <w:p>
            <w:pPr>
              <w:pStyle w:val="0"/>
              <w:jc w:val="center"/>
            </w:pPr>
            <w:r>
              <w:rPr>
                <w:sz w:val="20"/>
              </w:rPr>
              <w:t xml:space="preserve">3910100000</w:t>
            </w:r>
          </w:p>
        </w:tc>
        <w:tc>
          <w:tcPr>
            <w:tcW w:w="567" w:type="dxa"/>
          </w:tcPr>
          <w:p>
            <w:pPr>
              <w:pStyle w:val="0"/>
              <w:jc w:val="center"/>
            </w:pPr>
            <w:r>
              <w:rPr>
                <w:sz w:val="20"/>
              </w:rPr>
              <w:t xml:space="preserve">240, 520</w:t>
            </w:r>
          </w:p>
        </w:tc>
        <w:tc>
          <w:tcPr>
            <w:tcW w:w="1020" w:type="dxa"/>
          </w:tcPr>
          <w:p>
            <w:pPr>
              <w:pStyle w:val="0"/>
              <w:jc w:val="center"/>
            </w:pPr>
            <w:r>
              <w:rPr>
                <w:sz w:val="20"/>
              </w:rPr>
              <w:t xml:space="preserve">8842,8</w:t>
            </w:r>
          </w:p>
        </w:tc>
        <w:tc>
          <w:tcPr>
            <w:tcW w:w="907" w:type="dxa"/>
          </w:tcPr>
          <w:p>
            <w:pPr>
              <w:pStyle w:val="0"/>
              <w:jc w:val="center"/>
            </w:pPr>
            <w:r>
              <w:rPr>
                <w:sz w:val="20"/>
              </w:rPr>
              <w:t xml:space="preserve">7097,7</w:t>
            </w:r>
          </w:p>
        </w:tc>
        <w:tc>
          <w:tcPr>
            <w:tcW w:w="1020" w:type="dxa"/>
          </w:tcPr>
          <w:p>
            <w:pPr>
              <w:pStyle w:val="0"/>
              <w:jc w:val="center"/>
            </w:pPr>
            <w:r>
              <w:rPr>
                <w:sz w:val="20"/>
              </w:rPr>
              <w:t xml:space="preserve">0,0</w:t>
            </w:r>
          </w:p>
        </w:tc>
        <w:tc>
          <w:tcPr>
            <w:tcW w:w="907" w:type="dxa"/>
          </w:tcPr>
          <w:p>
            <w:pPr>
              <w:pStyle w:val="0"/>
              <w:jc w:val="center"/>
            </w:pPr>
            <w:r>
              <w:rPr>
                <w:sz w:val="20"/>
              </w:rPr>
              <w:t xml:space="preserve">5906,4</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физической культуре и спорту Удмуртской Республики</w:t>
            </w:r>
          </w:p>
        </w:tc>
        <w:tc>
          <w:tcPr>
            <w:tcW w:w="737" w:type="dxa"/>
          </w:tcPr>
          <w:p>
            <w:pPr>
              <w:pStyle w:val="0"/>
              <w:jc w:val="center"/>
            </w:pPr>
            <w:r>
              <w:rPr>
                <w:sz w:val="20"/>
              </w:rPr>
              <w:t xml:space="preserve">847</w:t>
            </w:r>
          </w:p>
        </w:tc>
        <w:tc>
          <w:tcPr>
            <w:tcW w:w="454" w:type="dxa"/>
          </w:tcPr>
          <w:p>
            <w:pPr>
              <w:pStyle w:val="0"/>
              <w:jc w:val="center"/>
            </w:pPr>
            <w:r>
              <w:rPr>
                <w:sz w:val="20"/>
              </w:rPr>
              <w:t xml:space="preserve">11</w:t>
            </w:r>
          </w:p>
        </w:tc>
        <w:tc>
          <w:tcPr>
            <w:tcW w:w="454" w:type="dxa"/>
          </w:tcPr>
          <w:p>
            <w:pPr>
              <w:pStyle w:val="0"/>
              <w:jc w:val="center"/>
            </w:pPr>
            <w:r>
              <w:rPr>
                <w:sz w:val="20"/>
              </w:rPr>
              <w:t xml:space="preserve">1</w:t>
            </w:r>
          </w:p>
        </w:tc>
        <w:tc>
          <w:tcPr>
            <w:tcW w:w="1361" w:type="dxa"/>
          </w:tcPr>
          <w:p>
            <w:pPr>
              <w:pStyle w:val="0"/>
              <w:jc w:val="center"/>
            </w:pPr>
            <w:r>
              <w:rPr>
                <w:sz w:val="20"/>
              </w:rPr>
              <w:t xml:space="preserve">3910100000</w:t>
            </w:r>
          </w:p>
        </w:tc>
        <w:tc>
          <w:tcPr>
            <w:tcW w:w="567" w:type="dxa"/>
          </w:tcPr>
          <w:p>
            <w:pPr>
              <w:pStyle w:val="0"/>
              <w:jc w:val="center"/>
            </w:pPr>
            <w:r>
              <w:rPr>
                <w:sz w:val="20"/>
              </w:rPr>
              <w:t xml:space="preserve">612, 622</w:t>
            </w:r>
          </w:p>
        </w:tc>
        <w:tc>
          <w:tcPr>
            <w:tcW w:w="1020" w:type="dxa"/>
          </w:tcPr>
          <w:p>
            <w:pPr>
              <w:pStyle w:val="0"/>
              <w:jc w:val="center"/>
            </w:pPr>
            <w:r>
              <w:rPr>
                <w:sz w:val="20"/>
              </w:rPr>
              <w:t xml:space="preserve">0,00</w:t>
            </w:r>
          </w:p>
        </w:tc>
        <w:tc>
          <w:tcPr>
            <w:tcW w:w="907" w:type="dxa"/>
          </w:tcPr>
          <w:p>
            <w:pPr>
              <w:pStyle w:val="0"/>
              <w:jc w:val="center"/>
            </w:pPr>
            <w:r>
              <w:rPr>
                <w:sz w:val="20"/>
              </w:rPr>
              <w:t xml:space="preserve">8765,1</w:t>
            </w:r>
          </w:p>
        </w:tc>
        <w:tc>
          <w:tcPr>
            <w:tcW w:w="1020" w:type="dxa"/>
          </w:tcPr>
          <w:p>
            <w:pPr>
              <w:pStyle w:val="0"/>
              <w:jc w:val="center"/>
            </w:pPr>
            <w:r>
              <w:rPr>
                <w:sz w:val="20"/>
              </w:rPr>
              <w:t xml:space="preserve">0,0</w:t>
            </w:r>
          </w:p>
        </w:tc>
        <w:tc>
          <w:tcPr>
            <w:tcW w:w="907" w:type="dxa"/>
          </w:tcPr>
          <w:p>
            <w:pPr>
              <w:pStyle w:val="0"/>
              <w:jc w:val="center"/>
            </w:pPr>
            <w:r>
              <w:rPr>
                <w:sz w:val="20"/>
              </w:rPr>
              <w:t xml:space="preserve">22701,2</w:t>
            </w:r>
          </w:p>
        </w:tc>
        <w:tc>
          <w:tcPr>
            <w:tcW w:w="964" w:type="dxa"/>
          </w:tcPr>
          <w:p>
            <w:pPr>
              <w:pStyle w:val="0"/>
              <w:jc w:val="center"/>
            </w:pPr>
            <w:r>
              <w:rPr>
                <w:sz w:val="20"/>
              </w:rPr>
              <w:t xml:space="preserve">450,0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pPr>
            <w:r>
              <w:rPr>
                <w:sz w:val="20"/>
              </w:rPr>
            </w:r>
          </w:p>
        </w:tc>
        <w:tc>
          <w:tcPr>
            <w:tcW w:w="454" w:type="dxa"/>
            <w:vMerge w:val="restart"/>
          </w:tcPr>
          <w:p>
            <w:pPr>
              <w:pStyle w:val="0"/>
            </w:pPr>
            <w:r>
              <w:rPr>
                <w:sz w:val="20"/>
              </w:rPr>
            </w:r>
          </w:p>
        </w:tc>
        <w:tc>
          <w:tcPr>
            <w:tcW w:w="567" w:type="dxa"/>
            <w:vMerge w:val="restart"/>
          </w:tcPr>
          <w:p>
            <w:pPr>
              <w:pStyle w:val="0"/>
            </w:pPr>
            <w:r>
              <w:rPr>
                <w:sz w:val="20"/>
              </w:rPr>
            </w:r>
          </w:p>
        </w:tc>
        <w:tc>
          <w:tcPr>
            <w:tcW w:w="397" w:type="dxa"/>
            <w:vMerge w:val="restart"/>
          </w:tcPr>
          <w:p>
            <w:pPr>
              <w:pStyle w:val="0"/>
            </w:pPr>
            <w:r>
              <w:rPr>
                <w:sz w:val="20"/>
              </w:rPr>
            </w:r>
          </w:p>
        </w:tc>
        <w:tc>
          <w:tcPr>
            <w:tcW w:w="2268" w:type="dxa"/>
            <w:vMerge w:val="restart"/>
          </w:tcPr>
          <w:p>
            <w:pPr>
              <w:pStyle w:val="0"/>
            </w:pPr>
            <w:r>
              <w:rPr>
                <w:sz w:val="20"/>
              </w:rPr>
            </w:r>
          </w:p>
        </w:tc>
        <w:tc>
          <w:tcPr>
            <w:tcW w:w="2778" w:type="dxa"/>
          </w:tcPr>
          <w:p>
            <w:pPr>
              <w:pStyle w:val="0"/>
            </w:pPr>
            <w:r>
              <w:rPr>
                <w:sz w:val="20"/>
              </w:rPr>
              <w:t xml:space="preserve">Министерство строительства, жилищно-коммунального хозяйства и энергетики Удмуртской Республики</w:t>
            </w:r>
          </w:p>
        </w:tc>
        <w:tc>
          <w:tcPr>
            <w:tcW w:w="737" w:type="dxa"/>
          </w:tcPr>
          <w:p>
            <w:pPr>
              <w:pStyle w:val="0"/>
              <w:jc w:val="center"/>
            </w:pPr>
            <w:r>
              <w:rPr>
                <w:sz w:val="20"/>
              </w:rPr>
              <w:t xml:space="preserve">833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3910100000</w:t>
            </w:r>
          </w:p>
        </w:tc>
        <w:tc>
          <w:tcPr>
            <w:tcW w:w="567" w:type="dxa"/>
          </w:tcPr>
          <w:p>
            <w:pPr>
              <w:pStyle w:val="0"/>
              <w:jc w:val="center"/>
            </w:pPr>
            <w:r>
              <w:rPr>
                <w:sz w:val="20"/>
              </w:rPr>
              <w:t xml:space="preserve">410</w:t>
            </w:r>
          </w:p>
        </w:tc>
        <w:tc>
          <w:tcPr>
            <w:tcW w:w="1020" w:type="dxa"/>
          </w:tcPr>
          <w:p>
            <w:pPr>
              <w:pStyle w:val="0"/>
              <w:jc w:val="center"/>
            </w:pPr>
            <w:r>
              <w:rPr>
                <w:sz w:val="20"/>
              </w:rPr>
              <w:t xml:space="preserve">0,00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247140,0</w:t>
            </w:r>
          </w:p>
        </w:tc>
        <w:tc>
          <w:tcPr>
            <w:tcW w:w="1020" w:type="dxa"/>
          </w:tcPr>
          <w:p>
            <w:pPr>
              <w:pStyle w:val="0"/>
              <w:jc w:val="center"/>
            </w:pPr>
            <w:r>
              <w:rPr>
                <w:sz w:val="20"/>
              </w:rPr>
              <w:t xml:space="preserve">140960,0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Управление социальной защиты населения Удмуртской Республики при Министерстве социальной политики и труда Удмуртской Республики</w:t>
            </w:r>
          </w:p>
        </w:tc>
        <w:tc>
          <w:tcPr>
            <w:tcW w:w="737" w:type="dxa"/>
          </w:tcPr>
          <w:p>
            <w:pPr>
              <w:pStyle w:val="0"/>
              <w:jc w:val="center"/>
            </w:pPr>
            <w:r>
              <w:rPr>
                <w:sz w:val="20"/>
              </w:rPr>
              <w:t xml:space="preserve">845</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3910100000</w:t>
            </w:r>
          </w:p>
        </w:tc>
        <w:tc>
          <w:tcPr>
            <w:tcW w:w="567" w:type="dxa"/>
          </w:tcPr>
          <w:p>
            <w:pPr>
              <w:pStyle w:val="0"/>
              <w:jc w:val="center"/>
            </w:pPr>
            <w:r>
              <w:rPr>
                <w:sz w:val="20"/>
              </w:rPr>
              <w:t xml:space="preserve">240</w:t>
            </w:r>
          </w:p>
        </w:tc>
        <w:tc>
          <w:tcPr>
            <w:tcW w:w="1020" w:type="dxa"/>
          </w:tcPr>
          <w:p>
            <w:pPr>
              <w:pStyle w:val="0"/>
              <w:jc w:val="center"/>
            </w:pPr>
            <w:r>
              <w:rPr>
                <w:sz w:val="20"/>
              </w:rPr>
              <w:t xml:space="preserve">0,00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610,0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1</w:t>
            </w:r>
          </w:p>
        </w:tc>
        <w:tc>
          <w:tcPr>
            <w:tcW w:w="567" w:type="dxa"/>
            <w:vMerge w:val="restart"/>
          </w:tcPr>
          <w:p>
            <w:pPr>
              <w:pStyle w:val="0"/>
              <w:jc w:val="center"/>
            </w:pPr>
            <w:r>
              <w:rPr>
                <w:sz w:val="20"/>
              </w:rPr>
              <w:t xml:space="preserve">02</w:t>
            </w:r>
          </w:p>
        </w:tc>
        <w:tc>
          <w:tcPr>
            <w:tcW w:w="397" w:type="dxa"/>
            <w:vMerge w:val="restart"/>
          </w:tcPr>
          <w:p>
            <w:pPr>
              <w:pStyle w:val="0"/>
            </w:pPr>
            <w:r>
              <w:rPr>
                <w:sz w:val="20"/>
              </w:rPr>
            </w:r>
          </w:p>
        </w:tc>
        <w:tc>
          <w:tcPr>
            <w:tcW w:w="2268" w:type="dxa"/>
            <w:vMerge w:val="restart"/>
          </w:tcPr>
          <w:p>
            <w:pPr>
              <w:pStyle w:val="0"/>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tc>
        <w:tc>
          <w:tcPr>
            <w:tcW w:w="277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5801,5</w:t>
            </w:r>
          </w:p>
        </w:tc>
        <w:tc>
          <w:tcPr>
            <w:tcW w:w="907" w:type="dxa"/>
          </w:tcPr>
          <w:p>
            <w:pPr>
              <w:pStyle w:val="0"/>
              <w:jc w:val="center"/>
            </w:pPr>
            <w:r>
              <w:rPr>
                <w:sz w:val="20"/>
              </w:rPr>
              <w:t xml:space="preserve">7022,7</w:t>
            </w:r>
          </w:p>
        </w:tc>
        <w:tc>
          <w:tcPr>
            <w:tcW w:w="1020" w:type="dxa"/>
          </w:tcPr>
          <w:p>
            <w:pPr>
              <w:pStyle w:val="0"/>
              <w:jc w:val="center"/>
            </w:pPr>
            <w:r>
              <w:rPr>
                <w:sz w:val="20"/>
              </w:rPr>
              <w:t xml:space="preserve">2819,7</w:t>
            </w:r>
          </w:p>
        </w:tc>
        <w:tc>
          <w:tcPr>
            <w:tcW w:w="907" w:type="dxa"/>
          </w:tcPr>
          <w:p>
            <w:pPr>
              <w:pStyle w:val="0"/>
              <w:jc w:val="center"/>
            </w:pPr>
            <w:r>
              <w:rPr>
                <w:sz w:val="20"/>
              </w:rPr>
              <w:t xml:space="preserve">1697,5</w:t>
            </w:r>
          </w:p>
        </w:tc>
        <w:tc>
          <w:tcPr>
            <w:tcW w:w="964" w:type="dxa"/>
          </w:tcPr>
          <w:p>
            <w:pPr>
              <w:pStyle w:val="0"/>
              <w:jc w:val="center"/>
            </w:pPr>
            <w:r>
              <w:rPr>
                <w:sz w:val="20"/>
              </w:rPr>
              <w:t xml:space="preserve">2319,8</w:t>
            </w:r>
          </w:p>
        </w:tc>
        <w:tc>
          <w:tcPr>
            <w:tcW w:w="907" w:type="dxa"/>
          </w:tcPr>
          <w:p>
            <w:pPr>
              <w:pStyle w:val="0"/>
              <w:jc w:val="center"/>
            </w:pPr>
            <w:r>
              <w:rPr>
                <w:sz w:val="20"/>
              </w:rPr>
              <w:t xml:space="preserve">2837,9</w:t>
            </w:r>
          </w:p>
        </w:tc>
        <w:tc>
          <w:tcPr>
            <w:tcW w:w="1020" w:type="dxa"/>
          </w:tcPr>
          <w:p>
            <w:pPr>
              <w:pStyle w:val="0"/>
              <w:jc w:val="center"/>
            </w:pPr>
            <w:r>
              <w:rPr>
                <w:sz w:val="20"/>
              </w:rPr>
              <w:t xml:space="preserve">1500,0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3910200000</w:t>
            </w:r>
          </w:p>
        </w:tc>
        <w:tc>
          <w:tcPr>
            <w:tcW w:w="567" w:type="dxa"/>
          </w:tcPr>
          <w:p>
            <w:pPr>
              <w:pStyle w:val="0"/>
              <w:jc w:val="center"/>
            </w:pPr>
            <w:r>
              <w:rPr>
                <w:sz w:val="20"/>
              </w:rPr>
              <w:t xml:space="preserve">240, 612, 622</w:t>
            </w:r>
          </w:p>
        </w:tc>
        <w:tc>
          <w:tcPr>
            <w:tcW w:w="1020" w:type="dxa"/>
          </w:tcPr>
          <w:p>
            <w:pPr>
              <w:pStyle w:val="0"/>
              <w:jc w:val="center"/>
            </w:pPr>
            <w:r>
              <w:rPr>
                <w:sz w:val="20"/>
              </w:rPr>
              <w:t xml:space="preserve">5801,5</w:t>
            </w:r>
          </w:p>
        </w:tc>
        <w:tc>
          <w:tcPr>
            <w:tcW w:w="907" w:type="dxa"/>
          </w:tcPr>
          <w:p>
            <w:pPr>
              <w:pStyle w:val="0"/>
              <w:jc w:val="center"/>
            </w:pPr>
            <w:r>
              <w:rPr>
                <w:sz w:val="20"/>
              </w:rPr>
              <w:t xml:space="preserve">7022,7</w:t>
            </w:r>
          </w:p>
        </w:tc>
        <w:tc>
          <w:tcPr>
            <w:tcW w:w="1020" w:type="dxa"/>
          </w:tcPr>
          <w:p>
            <w:pPr>
              <w:pStyle w:val="0"/>
              <w:jc w:val="center"/>
            </w:pPr>
            <w:r>
              <w:rPr>
                <w:sz w:val="20"/>
              </w:rPr>
              <w:t xml:space="preserve">2819,7</w:t>
            </w:r>
          </w:p>
        </w:tc>
        <w:tc>
          <w:tcPr>
            <w:tcW w:w="907" w:type="dxa"/>
          </w:tcPr>
          <w:p>
            <w:pPr>
              <w:pStyle w:val="0"/>
              <w:jc w:val="center"/>
            </w:pPr>
            <w:r>
              <w:rPr>
                <w:sz w:val="20"/>
              </w:rPr>
              <w:t xml:space="preserve">1697,5</w:t>
            </w:r>
          </w:p>
        </w:tc>
        <w:tc>
          <w:tcPr>
            <w:tcW w:w="964" w:type="dxa"/>
          </w:tcPr>
          <w:p>
            <w:pPr>
              <w:pStyle w:val="0"/>
              <w:jc w:val="center"/>
            </w:pPr>
            <w:r>
              <w:rPr>
                <w:sz w:val="20"/>
              </w:rPr>
              <w:t xml:space="preserve">2319,8</w:t>
            </w:r>
          </w:p>
        </w:tc>
        <w:tc>
          <w:tcPr>
            <w:tcW w:w="907" w:type="dxa"/>
          </w:tcPr>
          <w:p>
            <w:pPr>
              <w:pStyle w:val="0"/>
              <w:jc w:val="center"/>
            </w:pPr>
            <w:r>
              <w:rPr>
                <w:sz w:val="20"/>
              </w:rPr>
              <w:t xml:space="preserve">2837,9</w:t>
            </w:r>
          </w:p>
        </w:tc>
        <w:tc>
          <w:tcPr>
            <w:tcW w:w="1020" w:type="dxa"/>
          </w:tcPr>
          <w:p>
            <w:pPr>
              <w:pStyle w:val="0"/>
              <w:jc w:val="center"/>
            </w:pPr>
            <w:r>
              <w:rPr>
                <w:sz w:val="20"/>
              </w:rPr>
              <w:t xml:space="preserve">1500,0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1</w:t>
            </w:r>
          </w:p>
        </w:tc>
        <w:tc>
          <w:tcPr>
            <w:tcW w:w="567" w:type="dxa"/>
            <w:vMerge w:val="restart"/>
          </w:tcPr>
          <w:p>
            <w:pPr>
              <w:pStyle w:val="0"/>
              <w:jc w:val="center"/>
            </w:pPr>
            <w:r>
              <w:rPr>
                <w:sz w:val="20"/>
              </w:rPr>
              <w:t xml:space="preserve">03</w:t>
            </w:r>
          </w:p>
        </w:tc>
        <w:tc>
          <w:tcPr>
            <w:tcW w:w="397" w:type="dxa"/>
            <w:vMerge w:val="restart"/>
          </w:tcPr>
          <w:p>
            <w:pPr>
              <w:pStyle w:val="0"/>
            </w:pPr>
            <w:r>
              <w:rPr>
                <w:sz w:val="20"/>
              </w:rPr>
            </w:r>
          </w:p>
        </w:tc>
        <w:tc>
          <w:tcPr>
            <w:tcW w:w="2268" w:type="dxa"/>
            <w:vMerge w:val="restart"/>
          </w:tcPr>
          <w:p>
            <w:pPr>
              <w:pStyle w:val="0"/>
            </w:pPr>
            <w:r>
              <w:rPr>
                <w:sz w:val="20"/>
              </w:rPr>
              <w:t xml:space="preserve">Информационно-методическое и кадровое обеспечение системы реабилитации и социальной интеграции инвалидов</w:t>
            </w:r>
          </w:p>
        </w:tc>
        <w:tc>
          <w:tcPr>
            <w:tcW w:w="277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1937,2</w:t>
            </w:r>
          </w:p>
        </w:tc>
        <w:tc>
          <w:tcPr>
            <w:tcW w:w="907" w:type="dxa"/>
          </w:tcPr>
          <w:p>
            <w:pPr>
              <w:pStyle w:val="0"/>
              <w:jc w:val="center"/>
            </w:pPr>
            <w:r>
              <w:rPr>
                <w:sz w:val="20"/>
              </w:rPr>
              <w:t xml:space="preserve">1242,7</w:t>
            </w:r>
          </w:p>
        </w:tc>
        <w:tc>
          <w:tcPr>
            <w:tcW w:w="1020" w:type="dxa"/>
          </w:tcPr>
          <w:p>
            <w:pPr>
              <w:pStyle w:val="0"/>
              <w:jc w:val="center"/>
            </w:pPr>
            <w:r>
              <w:rPr>
                <w:sz w:val="20"/>
              </w:rPr>
              <w:t xml:space="preserve">910,5</w:t>
            </w:r>
          </w:p>
        </w:tc>
        <w:tc>
          <w:tcPr>
            <w:tcW w:w="907" w:type="dxa"/>
          </w:tcPr>
          <w:p>
            <w:pPr>
              <w:pStyle w:val="0"/>
              <w:jc w:val="center"/>
            </w:pPr>
            <w:r>
              <w:rPr>
                <w:sz w:val="20"/>
              </w:rPr>
              <w:t xml:space="preserve">224,4</w:t>
            </w:r>
          </w:p>
        </w:tc>
        <w:tc>
          <w:tcPr>
            <w:tcW w:w="964" w:type="dxa"/>
          </w:tcPr>
          <w:p>
            <w:pPr>
              <w:pStyle w:val="0"/>
              <w:jc w:val="center"/>
            </w:pPr>
            <w:r>
              <w:rPr>
                <w:sz w:val="20"/>
              </w:rPr>
              <w:t xml:space="preserve">65,2</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3910300000</w:t>
            </w:r>
          </w:p>
        </w:tc>
        <w:tc>
          <w:tcPr>
            <w:tcW w:w="567" w:type="dxa"/>
          </w:tcPr>
          <w:p>
            <w:pPr>
              <w:pStyle w:val="0"/>
              <w:jc w:val="center"/>
            </w:pPr>
            <w:r>
              <w:rPr>
                <w:sz w:val="20"/>
              </w:rPr>
              <w:t xml:space="preserve">120, 240, 622</w:t>
            </w:r>
          </w:p>
        </w:tc>
        <w:tc>
          <w:tcPr>
            <w:tcW w:w="1020" w:type="dxa"/>
          </w:tcPr>
          <w:p>
            <w:pPr>
              <w:pStyle w:val="0"/>
              <w:jc w:val="center"/>
            </w:pPr>
            <w:r>
              <w:rPr>
                <w:sz w:val="20"/>
              </w:rPr>
              <w:t xml:space="preserve">1937,2</w:t>
            </w:r>
          </w:p>
        </w:tc>
        <w:tc>
          <w:tcPr>
            <w:tcW w:w="907" w:type="dxa"/>
          </w:tcPr>
          <w:p>
            <w:pPr>
              <w:pStyle w:val="0"/>
              <w:jc w:val="center"/>
            </w:pPr>
            <w:r>
              <w:rPr>
                <w:sz w:val="20"/>
              </w:rPr>
              <w:t xml:space="preserve">942,7</w:t>
            </w:r>
          </w:p>
        </w:tc>
        <w:tc>
          <w:tcPr>
            <w:tcW w:w="1020" w:type="dxa"/>
          </w:tcPr>
          <w:p>
            <w:pPr>
              <w:pStyle w:val="0"/>
              <w:jc w:val="center"/>
            </w:pPr>
            <w:r>
              <w:rPr>
                <w:sz w:val="20"/>
              </w:rPr>
              <w:t xml:space="preserve">610,5</w:t>
            </w:r>
          </w:p>
        </w:tc>
        <w:tc>
          <w:tcPr>
            <w:tcW w:w="907" w:type="dxa"/>
          </w:tcPr>
          <w:p>
            <w:pPr>
              <w:pStyle w:val="0"/>
              <w:jc w:val="center"/>
            </w:pPr>
            <w:r>
              <w:rPr>
                <w:sz w:val="20"/>
              </w:rPr>
              <w:t xml:space="preserve">0,0</w:t>
            </w:r>
          </w:p>
        </w:tc>
        <w:tc>
          <w:tcPr>
            <w:tcW w:w="964" w:type="dxa"/>
          </w:tcPr>
          <w:p>
            <w:pPr>
              <w:pStyle w:val="0"/>
              <w:jc w:val="center"/>
            </w:pPr>
            <w:r>
              <w:rPr>
                <w:sz w:val="20"/>
              </w:rPr>
              <w:t xml:space="preserve">65,2</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физической культуре и спорту Удмуртской Республики</w:t>
            </w:r>
          </w:p>
        </w:tc>
        <w:tc>
          <w:tcPr>
            <w:tcW w:w="737" w:type="dxa"/>
          </w:tcPr>
          <w:p>
            <w:pPr>
              <w:pStyle w:val="0"/>
              <w:jc w:val="center"/>
            </w:pPr>
            <w:r>
              <w:rPr>
                <w:sz w:val="20"/>
              </w:rPr>
              <w:t xml:space="preserve">847</w:t>
            </w:r>
          </w:p>
        </w:tc>
        <w:tc>
          <w:tcPr>
            <w:tcW w:w="454" w:type="dxa"/>
          </w:tcPr>
          <w:p>
            <w:pPr>
              <w:pStyle w:val="0"/>
              <w:jc w:val="center"/>
            </w:pPr>
            <w:r>
              <w:rPr>
                <w:sz w:val="20"/>
              </w:rPr>
              <w:t xml:space="preserve">11</w:t>
            </w:r>
          </w:p>
        </w:tc>
        <w:tc>
          <w:tcPr>
            <w:tcW w:w="454" w:type="dxa"/>
          </w:tcPr>
          <w:p>
            <w:pPr>
              <w:pStyle w:val="0"/>
              <w:jc w:val="center"/>
            </w:pPr>
            <w:r>
              <w:rPr>
                <w:sz w:val="20"/>
              </w:rPr>
              <w:t xml:space="preserve">01</w:t>
            </w:r>
          </w:p>
        </w:tc>
        <w:tc>
          <w:tcPr>
            <w:tcW w:w="1361" w:type="dxa"/>
          </w:tcPr>
          <w:p>
            <w:pPr>
              <w:pStyle w:val="0"/>
              <w:jc w:val="center"/>
            </w:pPr>
            <w:r>
              <w:rPr>
                <w:sz w:val="20"/>
              </w:rPr>
              <w:t xml:space="preserve">3910300000</w:t>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300,0</w:t>
            </w:r>
          </w:p>
        </w:tc>
        <w:tc>
          <w:tcPr>
            <w:tcW w:w="1020" w:type="dxa"/>
          </w:tcPr>
          <w:p>
            <w:pPr>
              <w:pStyle w:val="0"/>
              <w:jc w:val="center"/>
            </w:pPr>
            <w:r>
              <w:rPr>
                <w:sz w:val="20"/>
              </w:rPr>
              <w:t xml:space="preserve">300,0</w:t>
            </w:r>
          </w:p>
        </w:tc>
        <w:tc>
          <w:tcPr>
            <w:tcW w:w="907" w:type="dxa"/>
          </w:tcPr>
          <w:p>
            <w:pPr>
              <w:pStyle w:val="0"/>
              <w:jc w:val="center"/>
            </w:pPr>
            <w:r>
              <w:rPr>
                <w:sz w:val="20"/>
              </w:rPr>
              <w:t xml:space="preserve">224,4</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1</w:t>
            </w:r>
          </w:p>
        </w:tc>
        <w:tc>
          <w:tcPr>
            <w:tcW w:w="567" w:type="dxa"/>
            <w:vMerge w:val="restart"/>
          </w:tcPr>
          <w:p>
            <w:pPr>
              <w:pStyle w:val="0"/>
              <w:jc w:val="center"/>
            </w:pPr>
            <w:r>
              <w:rPr>
                <w:sz w:val="20"/>
              </w:rPr>
              <w:t xml:space="preserve">04</w:t>
            </w:r>
          </w:p>
        </w:tc>
        <w:tc>
          <w:tcPr>
            <w:tcW w:w="397" w:type="dxa"/>
            <w:vMerge w:val="restart"/>
          </w:tcPr>
          <w:p>
            <w:pPr>
              <w:pStyle w:val="0"/>
            </w:pPr>
            <w:r>
              <w:rPr>
                <w:sz w:val="20"/>
              </w:rPr>
            </w:r>
          </w:p>
        </w:tc>
        <w:tc>
          <w:tcPr>
            <w:tcW w:w="2268" w:type="dxa"/>
            <w:vMerge w:val="restart"/>
          </w:tcPr>
          <w:p>
            <w:pPr>
              <w:pStyle w:val="0"/>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77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3387,1</w:t>
            </w:r>
          </w:p>
        </w:tc>
        <w:tc>
          <w:tcPr>
            <w:tcW w:w="907" w:type="dxa"/>
          </w:tcPr>
          <w:p>
            <w:pPr>
              <w:pStyle w:val="0"/>
              <w:jc w:val="center"/>
            </w:pPr>
            <w:r>
              <w:rPr>
                <w:sz w:val="20"/>
              </w:rPr>
              <w:t xml:space="preserve">2134,6</w:t>
            </w:r>
          </w:p>
        </w:tc>
        <w:tc>
          <w:tcPr>
            <w:tcW w:w="1020" w:type="dxa"/>
          </w:tcPr>
          <w:p>
            <w:pPr>
              <w:pStyle w:val="0"/>
              <w:jc w:val="center"/>
            </w:pPr>
            <w:r>
              <w:rPr>
                <w:sz w:val="20"/>
              </w:rPr>
              <w:t xml:space="preserve">964,7</w:t>
            </w:r>
          </w:p>
        </w:tc>
        <w:tc>
          <w:tcPr>
            <w:tcW w:w="907" w:type="dxa"/>
          </w:tcPr>
          <w:p>
            <w:pPr>
              <w:pStyle w:val="0"/>
              <w:jc w:val="center"/>
            </w:pPr>
            <w:r>
              <w:rPr>
                <w:sz w:val="20"/>
              </w:rPr>
              <w:t xml:space="preserve">1036,7</w:t>
            </w:r>
          </w:p>
        </w:tc>
        <w:tc>
          <w:tcPr>
            <w:tcW w:w="964" w:type="dxa"/>
          </w:tcPr>
          <w:p>
            <w:pPr>
              <w:pStyle w:val="0"/>
              <w:jc w:val="center"/>
            </w:pPr>
            <w:r>
              <w:rPr>
                <w:sz w:val="20"/>
              </w:rPr>
              <w:t xml:space="preserve">1098,8</w:t>
            </w:r>
          </w:p>
        </w:tc>
        <w:tc>
          <w:tcPr>
            <w:tcW w:w="907" w:type="dxa"/>
          </w:tcPr>
          <w:p>
            <w:pPr>
              <w:pStyle w:val="0"/>
              <w:jc w:val="center"/>
            </w:pPr>
            <w:r>
              <w:rPr>
                <w:sz w:val="20"/>
              </w:rPr>
              <w:t xml:space="preserve">1414,0</w:t>
            </w:r>
          </w:p>
        </w:tc>
        <w:tc>
          <w:tcPr>
            <w:tcW w:w="1020" w:type="dxa"/>
          </w:tcPr>
          <w:p>
            <w:pPr>
              <w:pStyle w:val="0"/>
              <w:jc w:val="center"/>
            </w:pPr>
            <w:r>
              <w:rPr>
                <w:sz w:val="20"/>
              </w:rPr>
              <w:t xml:space="preserve">345,5</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3910400000</w:t>
            </w:r>
          </w:p>
        </w:tc>
        <w:tc>
          <w:tcPr>
            <w:tcW w:w="567" w:type="dxa"/>
          </w:tcPr>
          <w:p>
            <w:pPr>
              <w:pStyle w:val="0"/>
              <w:jc w:val="center"/>
            </w:pPr>
            <w:r>
              <w:rPr>
                <w:sz w:val="20"/>
              </w:rPr>
              <w:t xml:space="preserve">240, 622</w:t>
            </w:r>
          </w:p>
        </w:tc>
        <w:tc>
          <w:tcPr>
            <w:tcW w:w="1020" w:type="dxa"/>
          </w:tcPr>
          <w:p>
            <w:pPr>
              <w:pStyle w:val="0"/>
              <w:jc w:val="center"/>
            </w:pPr>
            <w:r>
              <w:rPr>
                <w:sz w:val="20"/>
              </w:rPr>
              <w:t xml:space="preserve">3387,1</w:t>
            </w:r>
          </w:p>
        </w:tc>
        <w:tc>
          <w:tcPr>
            <w:tcW w:w="907" w:type="dxa"/>
          </w:tcPr>
          <w:p>
            <w:pPr>
              <w:pStyle w:val="0"/>
              <w:jc w:val="center"/>
            </w:pPr>
            <w:r>
              <w:rPr>
                <w:sz w:val="20"/>
              </w:rPr>
              <w:t xml:space="preserve">1709,3</w:t>
            </w:r>
          </w:p>
        </w:tc>
        <w:tc>
          <w:tcPr>
            <w:tcW w:w="1020" w:type="dxa"/>
          </w:tcPr>
          <w:p>
            <w:pPr>
              <w:pStyle w:val="0"/>
              <w:jc w:val="center"/>
            </w:pPr>
            <w:r>
              <w:rPr>
                <w:sz w:val="20"/>
              </w:rPr>
              <w:t xml:space="preserve">413,9</w:t>
            </w:r>
          </w:p>
        </w:tc>
        <w:tc>
          <w:tcPr>
            <w:tcW w:w="907" w:type="dxa"/>
          </w:tcPr>
          <w:p>
            <w:pPr>
              <w:pStyle w:val="0"/>
              <w:jc w:val="center"/>
            </w:pPr>
            <w:r>
              <w:rPr>
                <w:sz w:val="20"/>
              </w:rPr>
              <w:t xml:space="preserve">0,0</w:t>
            </w:r>
          </w:p>
        </w:tc>
        <w:tc>
          <w:tcPr>
            <w:tcW w:w="964" w:type="dxa"/>
          </w:tcPr>
          <w:p>
            <w:pPr>
              <w:pStyle w:val="0"/>
              <w:jc w:val="center"/>
            </w:pPr>
            <w:r>
              <w:rPr>
                <w:sz w:val="20"/>
              </w:rPr>
              <w:t xml:space="preserve">598,8</w:t>
            </w:r>
          </w:p>
        </w:tc>
        <w:tc>
          <w:tcPr>
            <w:tcW w:w="907" w:type="dxa"/>
          </w:tcPr>
          <w:p>
            <w:pPr>
              <w:pStyle w:val="0"/>
              <w:jc w:val="center"/>
            </w:pPr>
            <w:r>
              <w:rPr>
                <w:sz w:val="20"/>
              </w:rPr>
              <w:t xml:space="preserve">914,0</w:t>
            </w:r>
          </w:p>
        </w:tc>
        <w:tc>
          <w:tcPr>
            <w:tcW w:w="1020" w:type="dxa"/>
          </w:tcPr>
          <w:p>
            <w:pPr>
              <w:pStyle w:val="0"/>
              <w:jc w:val="center"/>
            </w:pPr>
            <w:r>
              <w:rPr>
                <w:sz w:val="20"/>
              </w:rPr>
              <w:t xml:space="preserve">345,5</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физической культуре и спорту Удмуртской Республики</w:t>
            </w:r>
          </w:p>
        </w:tc>
        <w:tc>
          <w:tcPr>
            <w:tcW w:w="737" w:type="dxa"/>
          </w:tcPr>
          <w:p>
            <w:pPr>
              <w:pStyle w:val="0"/>
              <w:jc w:val="center"/>
            </w:pPr>
            <w:r>
              <w:rPr>
                <w:sz w:val="20"/>
              </w:rPr>
              <w:t xml:space="preserve">847</w:t>
            </w:r>
          </w:p>
        </w:tc>
        <w:tc>
          <w:tcPr>
            <w:tcW w:w="454" w:type="dxa"/>
          </w:tcPr>
          <w:p>
            <w:pPr>
              <w:pStyle w:val="0"/>
              <w:jc w:val="center"/>
            </w:pPr>
            <w:r>
              <w:rPr>
                <w:sz w:val="20"/>
              </w:rPr>
              <w:t xml:space="preserve">11</w:t>
            </w:r>
          </w:p>
        </w:tc>
        <w:tc>
          <w:tcPr>
            <w:tcW w:w="454" w:type="dxa"/>
          </w:tcPr>
          <w:p>
            <w:pPr>
              <w:pStyle w:val="0"/>
              <w:jc w:val="center"/>
            </w:pPr>
            <w:r>
              <w:rPr>
                <w:sz w:val="20"/>
              </w:rPr>
              <w:t xml:space="preserve">03</w:t>
            </w:r>
          </w:p>
        </w:tc>
        <w:tc>
          <w:tcPr>
            <w:tcW w:w="1361" w:type="dxa"/>
          </w:tcPr>
          <w:p>
            <w:pPr>
              <w:pStyle w:val="0"/>
              <w:jc w:val="center"/>
            </w:pPr>
            <w:r>
              <w:rPr>
                <w:sz w:val="20"/>
              </w:rPr>
              <w:t xml:space="preserve">3910400000</w:t>
            </w:r>
          </w:p>
        </w:tc>
        <w:tc>
          <w:tcPr>
            <w:tcW w:w="567" w:type="dxa"/>
          </w:tcPr>
          <w:p>
            <w:pPr>
              <w:pStyle w:val="0"/>
              <w:jc w:val="center"/>
            </w:pPr>
            <w:r>
              <w:rPr>
                <w:sz w:val="20"/>
              </w:rPr>
              <w:t xml:space="preserve">622</w:t>
            </w:r>
          </w:p>
        </w:tc>
        <w:tc>
          <w:tcPr>
            <w:tcW w:w="1020" w:type="dxa"/>
          </w:tcPr>
          <w:p>
            <w:pPr>
              <w:pStyle w:val="0"/>
              <w:jc w:val="center"/>
            </w:pPr>
            <w:r>
              <w:rPr>
                <w:sz w:val="20"/>
              </w:rPr>
              <w:t xml:space="preserve">0,00</w:t>
            </w:r>
          </w:p>
        </w:tc>
        <w:tc>
          <w:tcPr>
            <w:tcW w:w="907" w:type="dxa"/>
          </w:tcPr>
          <w:p>
            <w:pPr>
              <w:pStyle w:val="0"/>
              <w:jc w:val="center"/>
            </w:pPr>
            <w:r>
              <w:rPr>
                <w:sz w:val="20"/>
              </w:rPr>
              <w:t xml:space="preserve">425,3</w:t>
            </w:r>
          </w:p>
        </w:tc>
        <w:tc>
          <w:tcPr>
            <w:tcW w:w="1020" w:type="dxa"/>
          </w:tcPr>
          <w:p>
            <w:pPr>
              <w:pStyle w:val="0"/>
              <w:jc w:val="center"/>
            </w:pPr>
            <w:r>
              <w:rPr>
                <w:sz w:val="20"/>
              </w:rPr>
              <w:t xml:space="preserve">550,8</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печати и массовых коммуникаций Удмуртской Республики</w:t>
            </w:r>
          </w:p>
        </w:tc>
        <w:tc>
          <w:tcPr>
            <w:tcW w:w="737" w:type="dxa"/>
          </w:tcPr>
          <w:p>
            <w:pPr>
              <w:pStyle w:val="0"/>
              <w:jc w:val="center"/>
            </w:pPr>
            <w:r>
              <w:rPr>
                <w:sz w:val="20"/>
              </w:rPr>
              <w:t xml:space="preserve">835</w:t>
            </w:r>
          </w:p>
        </w:tc>
        <w:tc>
          <w:tcPr>
            <w:tcW w:w="454" w:type="dxa"/>
          </w:tcPr>
          <w:p>
            <w:pPr>
              <w:pStyle w:val="0"/>
              <w:jc w:val="center"/>
            </w:pPr>
            <w:r>
              <w:rPr>
                <w:sz w:val="20"/>
              </w:rPr>
              <w:t xml:space="preserve">12</w:t>
            </w:r>
          </w:p>
        </w:tc>
        <w:tc>
          <w:tcPr>
            <w:tcW w:w="454" w:type="dxa"/>
          </w:tcPr>
          <w:p>
            <w:pPr>
              <w:pStyle w:val="0"/>
              <w:jc w:val="center"/>
            </w:pPr>
            <w:r>
              <w:rPr>
                <w:sz w:val="20"/>
              </w:rPr>
              <w:t xml:space="preserve">01</w:t>
            </w:r>
          </w:p>
        </w:tc>
        <w:tc>
          <w:tcPr>
            <w:tcW w:w="1361" w:type="dxa"/>
          </w:tcPr>
          <w:p>
            <w:pPr>
              <w:pStyle w:val="0"/>
              <w:jc w:val="center"/>
            </w:pPr>
            <w:r>
              <w:rPr>
                <w:sz w:val="20"/>
              </w:rPr>
              <w:t xml:space="preserve">3910400000</w:t>
            </w:r>
          </w:p>
        </w:tc>
        <w:tc>
          <w:tcPr>
            <w:tcW w:w="567" w:type="dxa"/>
          </w:tcPr>
          <w:p>
            <w:pPr>
              <w:pStyle w:val="0"/>
              <w:jc w:val="center"/>
            </w:pPr>
            <w:r>
              <w:rPr>
                <w:sz w:val="20"/>
              </w:rPr>
              <w:t xml:space="preserve">622</w:t>
            </w:r>
          </w:p>
        </w:tc>
        <w:tc>
          <w:tcPr>
            <w:tcW w:w="1020" w:type="dxa"/>
          </w:tcPr>
          <w:p>
            <w:pPr>
              <w:pStyle w:val="0"/>
              <w:jc w:val="center"/>
            </w:pPr>
            <w:r>
              <w:rPr>
                <w:sz w:val="20"/>
              </w:rPr>
              <w:t xml:space="preserve">0,00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1036,7</w:t>
            </w:r>
          </w:p>
        </w:tc>
        <w:tc>
          <w:tcPr>
            <w:tcW w:w="964" w:type="dxa"/>
          </w:tcPr>
          <w:p>
            <w:pPr>
              <w:pStyle w:val="0"/>
              <w:jc w:val="center"/>
            </w:pPr>
            <w:r>
              <w:rPr>
                <w:sz w:val="20"/>
              </w:rPr>
              <w:t xml:space="preserve">500,0</w:t>
            </w:r>
          </w:p>
        </w:tc>
        <w:tc>
          <w:tcPr>
            <w:tcW w:w="907" w:type="dxa"/>
          </w:tcPr>
          <w:p>
            <w:pPr>
              <w:pStyle w:val="0"/>
              <w:jc w:val="center"/>
            </w:pPr>
            <w:r>
              <w:rPr>
                <w:sz w:val="20"/>
              </w:rPr>
              <w:t xml:space="preserve">500,0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outlineLvl w:val="3"/>
              <w:jc w:val="center"/>
            </w:pPr>
            <w:r>
              <w:rPr>
                <w:sz w:val="20"/>
              </w:rPr>
              <w:t xml:space="preserve">2</w:t>
            </w:r>
          </w:p>
        </w:tc>
        <w:tc>
          <w:tcPr>
            <w:tcW w:w="567" w:type="dxa"/>
            <w:vMerge w:val="restart"/>
          </w:tcPr>
          <w:p>
            <w:pPr>
              <w:pStyle w:val="0"/>
            </w:pPr>
            <w:r>
              <w:rPr>
                <w:sz w:val="20"/>
              </w:rPr>
            </w:r>
          </w:p>
        </w:tc>
        <w:tc>
          <w:tcPr>
            <w:tcW w:w="397" w:type="dxa"/>
            <w:vMerge w:val="restart"/>
          </w:tcPr>
          <w:p>
            <w:pPr>
              <w:pStyle w:val="0"/>
            </w:pPr>
            <w:r>
              <w:rPr>
                <w:sz w:val="20"/>
              </w:rPr>
            </w:r>
          </w:p>
        </w:tc>
        <w:tc>
          <w:tcPr>
            <w:tcW w:w="2268" w:type="dxa"/>
            <w:vMerge w:val="restart"/>
          </w:tcPr>
          <w:p>
            <w:pPr>
              <w:pStyle w:val="0"/>
            </w:pPr>
            <w:hyperlink w:history="0" w:anchor="P222" w:tooltip="Паспорт подпрограммы &quot;Совершенствование системы комплексной">
              <w:r>
                <w:rPr>
                  <w:sz w:val="20"/>
                  <w:color w:val="0000ff"/>
                </w:rPr>
                <w:t xml:space="preserve">Подпрограмма</w:t>
              </w:r>
            </w:hyperlink>
            <w:r>
              <w:rPr>
                <w:sz w:val="20"/>
              </w:rPr>
              <w:t xml:space="preserve"> "Совершенствование системы комплексной реабилитации и абилитации инвалидов"</w:t>
            </w:r>
          </w:p>
        </w:tc>
        <w:tc>
          <w:tcPr>
            <w:tcW w:w="277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7345,0</w:t>
            </w:r>
          </w:p>
        </w:tc>
        <w:tc>
          <w:tcPr>
            <w:tcW w:w="907" w:type="dxa"/>
          </w:tcPr>
          <w:p>
            <w:pPr>
              <w:pStyle w:val="0"/>
              <w:jc w:val="center"/>
            </w:pPr>
            <w:r>
              <w:rPr>
                <w:sz w:val="20"/>
              </w:rPr>
              <w:t xml:space="preserve">7898,1</w:t>
            </w:r>
          </w:p>
        </w:tc>
        <w:tc>
          <w:tcPr>
            <w:tcW w:w="1020" w:type="dxa"/>
          </w:tcPr>
          <w:p>
            <w:pPr>
              <w:pStyle w:val="0"/>
              <w:jc w:val="center"/>
            </w:pPr>
            <w:r>
              <w:rPr>
                <w:sz w:val="20"/>
              </w:rPr>
              <w:t xml:space="preserve">980,7</w:t>
            </w:r>
          </w:p>
        </w:tc>
        <w:tc>
          <w:tcPr>
            <w:tcW w:w="907" w:type="dxa"/>
          </w:tcPr>
          <w:p>
            <w:pPr>
              <w:pStyle w:val="0"/>
              <w:jc w:val="center"/>
            </w:pPr>
            <w:r>
              <w:rPr>
                <w:sz w:val="20"/>
              </w:rPr>
              <w:t xml:space="preserve">24936,3</w:t>
            </w:r>
          </w:p>
        </w:tc>
        <w:tc>
          <w:tcPr>
            <w:tcW w:w="964" w:type="dxa"/>
          </w:tcPr>
          <w:p>
            <w:pPr>
              <w:pStyle w:val="0"/>
              <w:jc w:val="center"/>
            </w:pPr>
            <w:r>
              <w:rPr>
                <w:sz w:val="20"/>
              </w:rPr>
              <w:t xml:space="preserve">14359,1</w:t>
            </w:r>
          </w:p>
        </w:tc>
        <w:tc>
          <w:tcPr>
            <w:tcW w:w="907" w:type="dxa"/>
          </w:tcPr>
          <w:p>
            <w:pPr>
              <w:pStyle w:val="0"/>
              <w:jc w:val="center"/>
            </w:pPr>
            <w:r>
              <w:rPr>
                <w:sz w:val="20"/>
              </w:rPr>
              <w:t xml:space="preserve">40594,1</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3920000000</w:t>
            </w:r>
          </w:p>
        </w:tc>
        <w:tc>
          <w:tcPr>
            <w:tcW w:w="567" w:type="dxa"/>
          </w:tcPr>
          <w:p>
            <w:pPr>
              <w:pStyle w:val="0"/>
            </w:pPr>
            <w:r>
              <w:rPr>
                <w:sz w:val="20"/>
              </w:rPr>
            </w:r>
          </w:p>
        </w:tc>
        <w:tc>
          <w:tcPr>
            <w:tcW w:w="1020" w:type="dxa"/>
          </w:tcPr>
          <w:p>
            <w:pPr>
              <w:pStyle w:val="0"/>
              <w:jc w:val="center"/>
            </w:pPr>
            <w:r>
              <w:rPr>
                <w:sz w:val="20"/>
              </w:rPr>
              <w:t xml:space="preserve">300,0</w:t>
            </w:r>
          </w:p>
        </w:tc>
        <w:tc>
          <w:tcPr>
            <w:tcW w:w="907" w:type="dxa"/>
          </w:tcPr>
          <w:p>
            <w:pPr>
              <w:pStyle w:val="0"/>
              <w:jc w:val="center"/>
            </w:pPr>
            <w:r>
              <w:rPr>
                <w:sz w:val="20"/>
              </w:rPr>
              <w:t xml:space="preserve">3224,1</w:t>
            </w:r>
          </w:p>
        </w:tc>
        <w:tc>
          <w:tcPr>
            <w:tcW w:w="1020" w:type="dxa"/>
          </w:tcPr>
          <w:p>
            <w:pPr>
              <w:pStyle w:val="0"/>
              <w:jc w:val="center"/>
            </w:pPr>
            <w:r>
              <w:rPr>
                <w:sz w:val="20"/>
              </w:rPr>
              <w:t xml:space="preserve">980,7</w:t>
            </w:r>
          </w:p>
        </w:tc>
        <w:tc>
          <w:tcPr>
            <w:tcW w:w="907" w:type="dxa"/>
          </w:tcPr>
          <w:p>
            <w:pPr>
              <w:pStyle w:val="0"/>
              <w:jc w:val="center"/>
            </w:pPr>
            <w:r>
              <w:rPr>
                <w:sz w:val="20"/>
              </w:rPr>
              <w:t xml:space="preserve">10410,1</w:t>
            </w:r>
          </w:p>
        </w:tc>
        <w:tc>
          <w:tcPr>
            <w:tcW w:w="964" w:type="dxa"/>
          </w:tcPr>
          <w:p>
            <w:pPr>
              <w:pStyle w:val="0"/>
              <w:jc w:val="center"/>
            </w:pPr>
            <w:r>
              <w:rPr>
                <w:sz w:val="20"/>
              </w:rPr>
              <w:t xml:space="preserve">11320,1</w:t>
            </w:r>
          </w:p>
        </w:tc>
        <w:tc>
          <w:tcPr>
            <w:tcW w:w="907" w:type="dxa"/>
          </w:tcPr>
          <w:p>
            <w:pPr>
              <w:pStyle w:val="0"/>
              <w:jc w:val="center"/>
            </w:pPr>
            <w:r>
              <w:rPr>
                <w:sz w:val="20"/>
              </w:rPr>
              <w:t xml:space="preserve">7254,9</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здравоохранения Удмуртской Республики</w:t>
            </w:r>
          </w:p>
        </w:tc>
        <w:tc>
          <w:tcPr>
            <w:tcW w:w="737" w:type="dxa"/>
          </w:tcPr>
          <w:p>
            <w:pPr>
              <w:pStyle w:val="0"/>
              <w:jc w:val="center"/>
            </w:pPr>
            <w:r>
              <w:rPr>
                <w:sz w:val="20"/>
              </w:rPr>
              <w:t xml:space="preserve">855</w:t>
            </w:r>
          </w:p>
        </w:tc>
        <w:tc>
          <w:tcPr>
            <w:tcW w:w="454" w:type="dxa"/>
          </w:tcPr>
          <w:p>
            <w:pPr>
              <w:pStyle w:val="0"/>
              <w:jc w:val="center"/>
            </w:pPr>
            <w:r>
              <w:rPr>
                <w:sz w:val="20"/>
              </w:rPr>
              <w:t xml:space="preserve">09</w:t>
            </w:r>
          </w:p>
        </w:tc>
        <w:tc>
          <w:tcPr>
            <w:tcW w:w="454" w:type="dxa"/>
          </w:tcPr>
          <w:p>
            <w:pPr>
              <w:pStyle w:val="0"/>
              <w:jc w:val="center"/>
            </w:pPr>
            <w:r>
              <w:rPr>
                <w:sz w:val="20"/>
              </w:rPr>
              <w:t xml:space="preserve">09</w:t>
            </w:r>
          </w:p>
        </w:tc>
        <w:tc>
          <w:tcPr>
            <w:tcW w:w="1361" w:type="dxa"/>
          </w:tcPr>
          <w:p>
            <w:pPr>
              <w:pStyle w:val="0"/>
              <w:jc w:val="center"/>
            </w:pPr>
            <w:r>
              <w:rPr>
                <w:sz w:val="20"/>
              </w:rPr>
              <w:t xml:space="preserve">3920000000</w:t>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3923,9</w:t>
            </w:r>
          </w:p>
        </w:tc>
        <w:tc>
          <w:tcPr>
            <w:tcW w:w="964" w:type="dxa"/>
          </w:tcPr>
          <w:p>
            <w:pPr>
              <w:pStyle w:val="0"/>
              <w:jc w:val="center"/>
            </w:pPr>
            <w:r>
              <w:rPr>
                <w:sz w:val="20"/>
              </w:rPr>
              <w:t xml:space="preserve">3039,0</w:t>
            </w:r>
          </w:p>
        </w:tc>
        <w:tc>
          <w:tcPr>
            <w:tcW w:w="907" w:type="dxa"/>
          </w:tcPr>
          <w:p>
            <w:pPr>
              <w:pStyle w:val="0"/>
              <w:jc w:val="center"/>
            </w:pPr>
            <w:r>
              <w:rPr>
                <w:sz w:val="20"/>
              </w:rPr>
              <w:t xml:space="preserve">4458,8</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культуры Удмуртской Республики</w:t>
            </w:r>
          </w:p>
        </w:tc>
        <w:tc>
          <w:tcPr>
            <w:tcW w:w="737" w:type="dxa"/>
          </w:tcPr>
          <w:p>
            <w:pPr>
              <w:pStyle w:val="0"/>
              <w:jc w:val="center"/>
            </w:pPr>
            <w:r>
              <w:rPr>
                <w:sz w:val="20"/>
              </w:rPr>
              <w:t xml:space="preserve">857</w:t>
            </w:r>
          </w:p>
        </w:tc>
        <w:tc>
          <w:tcPr>
            <w:tcW w:w="454" w:type="dxa"/>
          </w:tcPr>
          <w:p>
            <w:pPr>
              <w:pStyle w:val="0"/>
              <w:jc w:val="center"/>
            </w:pPr>
            <w:r>
              <w:rPr>
                <w:sz w:val="20"/>
              </w:rPr>
              <w:t xml:space="preserve">08</w:t>
            </w:r>
          </w:p>
        </w:tc>
        <w:tc>
          <w:tcPr>
            <w:tcW w:w="454" w:type="dxa"/>
          </w:tcPr>
          <w:p>
            <w:pPr>
              <w:pStyle w:val="0"/>
              <w:jc w:val="center"/>
            </w:pPr>
            <w:r>
              <w:rPr>
                <w:sz w:val="20"/>
              </w:rPr>
              <w:t xml:space="preserve">04</w:t>
            </w:r>
          </w:p>
        </w:tc>
        <w:tc>
          <w:tcPr>
            <w:tcW w:w="1361" w:type="dxa"/>
          </w:tcPr>
          <w:p>
            <w:pPr>
              <w:pStyle w:val="0"/>
              <w:jc w:val="center"/>
            </w:pPr>
            <w:r>
              <w:rPr>
                <w:sz w:val="20"/>
              </w:rPr>
              <w:t xml:space="preserve">3920000000</w:t>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267,0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37" w:type="dxa"/>
          </w:tcPr>
          <w:p>
            <w:pPr>
              <w:pStyle w:val="0"/>
              <w:jc w:val="center"/>
            </w:pPr>
            <w:r>
              <w:rPr>
                <w:sz w:val="20"/>
              </w:rPr>
              <w:t xml:space="preserve">874</w:t>
            </w:r>
          </w:p>
        </w:tc>
        <w:tc>
          <w:tcPr>
            <w:tcW w:w="454" w:type="dxa"/>
          </w:tcPr>
          <w:p>
            <w:pPr>
              <w:pStyle w:val="0"/>
              <w:jc w:val="center"/>
            </w:pPr>
            <w:r>
              <w:rPr>
                <w:sz w:val="20"/>
              </w:rPr>
              <w:t xml:space="preserve">07</w:t>
            </w:r>
          </w:p>
        </w:tc>
        <w:tc>
          <w:tcPr>
            <w:tcW w:w="454" w:type="dxa"/>
          </w:tcPr>
          <w:p>
            <w:pPr>
              <w:pStyle w:val="0"/>
              <w:jc w:val="center"/>
            </w:pPr>
            <w:r>
              <w:rPr>
                <w:sz w:val="20"/>
              </w:rPr>
              <w:t xml:space="preserve">04</w:t>
            </w:r>
          </w:p>
        </w:tc>
        <w:tc>
          <w:tcPr>
            <w:tcW w:w="1361" w:type="dxa"/>
          </w:tcPr>
          <w:p>
            <w:pPr>
              <w:pStyle w:val="0"/>
              <w:jc w:val="center"/>
            </w:pPr>
            <w:r>
              <w:rPr>
                <w:sz w:val="20"/>
              </w:rPr>
              <w:t xml:space="preserve">3920000000</w:t>
            </w:r>
          </w:p>
        </w:tc>
        <w:tc>
          <w:tcPr>
            <w:tcW w:w="567" w:type="dxa"/>
          </w:tcPr>
          <w:p>
            <w:pPr>
              <w:pStyle w:val="0"/>
            </w:pPr>
            <w:r>
              <w:rPr>
                <w:sz w:val="20"/>
              </w:rPr>
            </w:r>
          </w:p>
        </w:tc>
        <w:tc>
          <w:tcPr>
            <w:tcW w:w="1020" w:type="dxa"/>
          </w:tcPr>
          <w:p>
            <w:pPr>
              <w:pStyle w:val="0"/>
              <w:jc w:val="center"/>
            </w:pPr>
            <w:r>
              <w:rPr>
                <w:sz w:val="20"/>
              </w:rPr>
              <w:t xml:space="preserve">7045,0</w:t>
            </w:r>
          </w:p>
        </w:tc>
        <w:tc>
          <w:tcPr>
            <w:tcW w:w="907" w:type="dxa"/>
          </w:tcPr>
          <w:p>
            <w:pPr>
              <w:pStyle w:val="0"/>
              <w:jc w:val="center"/>
            </w:pPr>
            <w:r>
              <w:rPr>
                <w:sz w:val="20"/>
              </w:rPr>
              <w:t xml:space="preserve">4674,0</w:t>
            </w:r>
          </w:p>
        </w:tc>
        <w:tc>
          <w:tcPr>
            <w:tcW w:w="1020" w:type="dxa"/>
          </w:tcPr>
          <w:p>
            <w:pPr>
              <w:pStyle w:val="0"/>
              <w:jc w:val="center"/>
            </w:pPr>
            <w:r>
              <w:rPr>
                <w:sz w:val="20"/>
              </w:rPr>
              <w:t xml:space="preserve">0,0</w:t>
            </w:r>
          </w:p>
        </w:tc>
        <w:tc>
          <w:tcPr>
            <w:tcW w:w="907" w:type="dxa"/>
          </w:tcPr>
          <w:p>
            <w:pPr>
              <w:pStyle w:val="0"/>
              <w:jc w:val="center"/>
            </w:pPr>
            <w:r>
              <w:rPr>
                <w:sz w:val="20"/>
              </w:rPr>
              <w:t xml:space="preserve">10602,3</w:t>
            </w:r>
          </w:p>
        </w:tc>
        <w:tc>
          <w:tcPr>
            <w:tcW w:w="964" w:type="dxa"/>
          </w:tcPr>
          <w:p>
            <w:pPr>
              <w:pStyle w:val="0"/>
              <w:jc w:val="center"/>
            </w:pPr>
            <w:r>
              <w:rPr>
                <w:sz w:val="20"/>
              </w:rPr>
              <w:t xml:space="preserve">0,0</w:t>
            </w:r>
          </w:p>
        </w:tc>
        <w:tc>
          <w:tcPr>
            <w:tcW w:w="907" w:type="dxa"/>
          </w:tcPr>
          <w:p>
            <w:pPr>
              <w:pStyle w:val="0"/>
              <w:jc w:val="center"/>
            </w:pPr>
            <w:r>
              <w:rPr>
                <w:sz w:val="20"/>
              </w:rPr>
              <w:t xml:space="preserve">28613,4</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01</w:t>
            </w:r>
          </w:p>
        </w:tc>
        <w:tc>
          <w:tcPr>
            <w:tcW w:w="397" w:type="dxa"/>
          </w:tcPr>
          <w:p>
            <w:pPr>
              <w:pStyle w:val="0"/>
            </w:pPr>
            <w:r>
              <w:rPr>
                <w:sz w:val="20"/>
              </w:rPr>
            </w:r>
          </w:p>
        </w:tc>
        <w:tc>
          <w:tcPr>
            <w:tcW w:w="2268" w:type="dxa"/>
          </w:tcPr>
          <w:p>
            <w:pPr>
              <w:pStyle w:val="0"/>
            </w:pPr>
            <w:r>
              <w:rPr>
                <w:sz w:val="20"/>
              </w:rPr>
              <w:t xml:space="preserve">Создание в субъекте Российской Федерации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 в субъекте Российской Федерации</w:t>
            </w:r>
          </w:p>
        </w:tc>
        <w:tc>
          <w:tcPr>
            <w:tcW w:w="2778" w:type="dxa"/>
          </w:tcPr>
          <w:p>
            <w:pPr>
              <w:pStyle w:val="0"/>
            </w:pPr>
            <w:r>
              <w:rPr>
                <w:sz w:val="20"/>
              </w:rPr>
              <w:t xml:space="preserve">Министерство образования и науки Удмуртской Республики</w:t>
            </w:r>
          </w:p>
        </w:tc>
        <w:tc>
          <w:tcPr>
            <w:tcW w:w="737" w:type="dxa"/>
          </w:tcPr>
          <w:p>
            <w:pPr>
              <w:pStyle w:val="0"/>
              <w:jc w:val="center"/>
            </w:pPr>
            <w:r>
              <w:rPr>
                <w:sz w:val="20"/>
              </w:rPr>
              <w:t xml:space="preserve">874</w:t>
            </w:r>
          </w:p>
        </w:tc>
        <w:tc>
          <w:tcPr>
            <w:tcW w:w="454" w:type="dxa"/>
          </w:tcPr>
          <w:p>
            <w:pPr>
              <w:pStyle w:val="0"/>
              <w:jc w:val="center"/>
            </w:pPr>
            <w:r>
              <w:rPr>
                <w:sz w:val="20"/>
              </w:rPr>
              <w:t xml:space="preserve">07</w:t>
            </w:r>
          </w:p>
        </w:tc>
        <w:tc>
          <w:tcPr>
            <w:tcW w:w="454" w:type="dxa"/>
          </w:tcPr>
          <w:p>
            <w:pPr>
              <w:pStyle w:val="0"/>
              <w:jc w:val="center"/>
            </w:pPr>
            <w:r>
              <w:rPr>
                <w:sz w:val="20"/>
              </w:rPr>
              <w:t xml:space="preserve">04</w:t>
            </w:r>
          </w:p>
        </w:tc>
        <w:tc>
          <w:tcPr>
            <w:tcW w:w="1361" w:type="dxa"/>
          </w:tcPr>
          <w:p>
            <w:pPr>
              <w:pStyle w:val="0"/>
              <w:jc w:val="center"/>
            </w:pPr>
            <w:r>
              <w:rPr>
                <w:sz w:val="20"/>
              </w:rPr>
              <w:t xml:space="preserve">3920100000</w:t>
            </w:r>
          </w:p>
        </w:tc>
        <w:tc>
          <w:tcPr>
            <w:tcW w:w="567" w:type="dxa"/>
          </w:tcPr>
          <w:p>
            <w:pPr>
              <w:pStyle w:val="0"/>
              <w:jc w:val="center"/>
            </w:pPr>
            <w:r>
              <w:rPr>
                <w:sz w:val="20"/>
              </w:rPr>
              <w:t xml:space="preserve">612</w:t>
            </w:r>
          </w:p>
        </w:tc>
        <w:tc>
          <w:tcPr>
            <w:tcW w:w="1020" w:type="dxa"/>
          </w:tcPr>
          <w:p>
            <w:pPr>
              <w:pStyle w:val="0"/>
              <w:jc w:val="center"/>
            </w:pPr>
            <w:r>
              <w:rPr>
                <w:sz w:val="20"/>
              </w:rPr>
              <w:t xml:space="preserve">7045,0</w:t>
            </w:r>
          </w:p>
        </w:tc>
        <w:tc>
          <w:tcPr>
            <w:tcW w:w="907" w:type="dxa"/>
          </w:tcPr>
          <w:p>
            <w:pPr>
              <w:pStyle w:val="0"/>
              <w:jc w:val="center"/>
            </w:pPr>
            <w:r>
              <w:rPr>
                <w:sz w:val="20"/>
              </w:rPr>
              <w:t xml:space="preserve">4674,0</w:t>
            </w:r>
          </w:p>
        </w:tc>
        <w:tc>
          <w:tcPr>
            <w:tcW w:w="1020" w:type="dxa"/>
          </w:tcPr>
          <w:p>
            <w:pPr>
              <w:pStyle w:val="0"/>
              <w:jc w:val="center"/>
            </w:pPr>
            <w:r>
              <w:rPr>
                <w:sz w:val="20"/>
              </w:rPr>
              <w:t xml:space="preserve">0,0</w:t>
            </w:r>
          </w:p>
        </w:tc>
        <w:tc>
          <w:tcPr>
            <w:tcW w:w="907" w:type="dxa"/>
          </w:tcPr>
          <w:p>
            <w:pPr>
              <w:pStyle w:val="0"/>
              <w:jc w:val="center"/>
            </w:pPr>
            <w:r>
              <w:rPr>
                <w:sz w:val="20"/>
              </w:rPr>
              <w:t xml:space="preserve">10602,3</w:t>
            </w:r>
          </w:p>
        </w:tc>
        <w:tc>
          <w:tcPr>
            <w:tcW w:w="964" w:type="dxa"/>
          </w:tcPr>
          <w:p>
            <w:pPr>
              <w:pStyle w:val="0"/>
              <w:jc w:val="center"/>
            </w:pPr>
            <w:r>
              <w:rPr>
                <w:sz w:val="20"/>
              </w:rPr>
              <w:t xml:space="preserve">0,0</w:t>
            </w:r>
          </w:p>
        </w:tc>
        <w:tc>
          <w:tcPr>
            <w:tcW w:w="907" w:type="dxa"/>
          </w:tcPr>
          <w:p>
            <w:pPr>
              <w:pStyle w:val="0"/>
              <w:jc w:val="center"/>
            </w:pPr>
            <w:r>
              <w:rPr>
                <w:sz w:val="20"/>
              </w:rPr>
              <w:t xml:space="preserve">26366,4</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02</w:t>
            </w:r>
          </w:p>
        </w:tc>
        <w:tc>
          <w:tcPr>
            <w:tcW w:w="397" w:type="dxa"/>
          </w:tcPr>
          <w:p>
            <w:pPr>
              <w:pStyle w:val="0"/>
            </w:pPr>
            <w:r>
              <w:rPr>
                <w:sz w:val="20"/>
              </w:rPr>
            </w:r>
          </w:p>
        </w:tc>
        <w:tc>
          <w:tcPr>
            <w:tcW w:w="2268" w:type="dxa"/>
          </w:tcPr>
          <w:p>
            <w:pPr>
              <w:pStyle w:val="0"/>
            </w:pPr>
            <w:r>
              <w:rPr>
                <w:sz w:val="20"/>
              </w:rPr>
              <w:t xml:space="preserve">Организация межведомственной системы профилактики детской инвалидности путем развития службы раннего вмешательства</w:t>
            </w: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3920200000</w:t>
            </w:r>
          </w:p>
        </w:tc>
        <w:tc>
          <w:tcPr>
            <w:tcW w:w="567" w:type="dxa"/>
          </w:tcPr>
          <w:p>
            <w:pPr>
              <w:pStyle w:val="0"/>
              <w:jc w:val="center"/>
            </w:pPr>
            <w:r>
              <w:rPr>
                <w:sz w:val="20"/>
              </w:rPr>
              <w:t xml:space="preserve">622</w:t>
            </w:r>
          </w:p>
        </w:tc>
        <w:tc>
          <w:tcPr>
            <w:tcW w:w="1020" w:type="dxa"/>
          </w:tcPr>
          <w:p>
            <w:pPr>
              <w:pStyle w:val="0"/>
              <w:jc w:val="center"/>
            </w:pPr>
            <w:r>
              <w:rPr>
                <w:sz w:val="20"/>
              </w:rPr>
              <w:t xml:space="preserve">300,0</w:t>
            </w:r>
          </w:p>
        </w:tc>
        <w:tc>
          <w:tcPr>
            <w:tcW w:w="907" w:type="dxa"/>
          </w:tcPr>
          <w:p>
            <w:pPr>
              <w:pStyle w:val="0"/>
              <w:jc w:val="center"/>
            </w:pPr>
            <w:r>
              <w:rPr>
                <w:sz w:val="20"/>
              </w:rPr>
              <w:t xml:space="preserve">3224,1</w:t>
            </w:r>
          </w:p>
        </w:tc>
        <w:tc>
          <w:tcPr>
            <w:tcW w:w="1020" w:type="dxa"/>
          </w:tcPr>
          <w:p>
            <w:pPr>
              <w:pStyle w:val="0"/>
              <w:jc w:val="center"/>
            </w:pPr>
            <w:r>
              <w:rPr>
                <w:sz w:val="20"/>
              </w:rPr>
              <w:t xml:space="preserve">980,7</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397" w:type="dxa"/>
            <w:vMerge w:val="restart"/>
          </w:tcPr>
          <w:p>
            <w:pPr>
              <w:pStyle w:val="0"/>
            </w:pPr>
            <w:r>
              <w:rPr>
                <w:sz w:val="20"/>
              </w:rPr>
            </w:r>
          </w:p>
        </w:tc>
        <w:tc>
          <w:tcPr>
            <w:tcW w:w="2268" w:type="dxa"/>
            <w:vMerge w:val="restart"/>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в субъекте Российской Федерации</w:t>
            </w:r>
          </w:p>
        </w:tc>
        <w:tc>
          <w:tcPr>
            <w:tcW w:w="277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10410,1</w:t>
            </w:r>
          </w:p>
        </w:tc>
        <w:tc>
          <w:tcPr>
            <w:tcW w:w="964" w:type="dxa"/>
          </w:tcPr>
          <w:p>
            <w:pPr>
              <w:pStyle w:val="0"/>
              <w:jc w:val="center"/>
            </w:pPr>
            <w:r>
              <w:rPr>
                <w:sz w:val="20"/>
              </w:rPr>
              <w:t xml:space="preserve">11320,1</w:t>
            </w:r>
          </w:p>
        </w:tc>
        <w:tc>
          <w:tcPr>
            <w:tcW w:w="907" w:type="dxa"/>
          </w:tcPr>
          <w:p>
            <w:pPr>
              <w:pStyle w:val="0"/>
              <w:jc w:val="center"/>
            </w:pPr>
            <w:r>
              <w:rPr>
                <w:sz w:val="20"/>
              </w:rPr>
              <w:t xml:space="preserve">14227,7</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3920600000</w:t>
            </w:r>
          </w:p>
        </w:tc>
        <w:tc>
          <w:tcPr>
            <w:tcW w:w="567" w:type="dxa"/>
          </w:tcPr>
          <w:p>
            <w:pPr>
              <w:pStyle w:val="0"/>
              <w:jc w:val="center"/>
            </w:pPr>
            <w:r>
              <w:rPr>
                <w:sz w:val="20"/>
              </w:rPr>
              <w:t xml:space="preserve">240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10410,1</w:t>
            </w:r>
          </w:p>
        </w:tc>
        <w:tc>
          <w:tcPr>
            <w:tcW w:w="964" w:type="dxa"/>
          </w:tcPr>
          <w:p>
            <w:pPr>
              <w:pStyle w:val="0"/>
              <w:jc w:val="center"/>
            </w:pPr>
            <w:r>
              <w:rPr>
                <w:sz w:val="20"/>
              </w:rPr>
              <w:t xml:space="preserve">11320,1</w:t>
            </w:r>
          </w:p>
        </w:tc>
        <w:tc>
          <w:tcPr>
            <w:tcW w:w="907" w:type="dxa"/>
          </w:tcPr>
          <w:p>
            <w:pPr>
              <w:pStyle w:val="0"/>
              <w:jc w:val="center"/>
            </w:pPr>
            <w:r>
              <w:rPr>
                <w:sz w:val="20"/>
              </w:rPr>
              <w:t xml:space="preserve">7254,9</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здравоохранения Удмуртской Республики</w:t>
            </w:r>
          </w:p>
        </w:tc>
        <w:tc>
          <w:tcPr>
            <w:tcW w:w="737" w:type="dxa"/>
          </w:tcPr>
          <w:p>
            <w:pPr>
              <w:pStyle w:val="0"/>
              <w:jc w:val="center"/>
            </w:pPr>
            <w:r>
              <w:rPr>
                <w:sz w:val="20"/>
              </w:rPr>
              <w:t xml:space="preserve">855</w:t>
            </w:r>
          </w:p>
        </w:tc>
        <w:tc>
          <w:tcPr>
            <w:tcW w:w="454" w:type="dxa"/>
          </w:tcPr>
          <w:p>
            <w:pPr>
              <w:pStyle w:val="0"/>
              <w:jc w:val="center"/>
            </w:pPr>
            <w:r>
              <w:rPr>
                <w:sz w:val="20"/>
              </w:rPr>
              <w:t xml:space="preserve">09</w:t>
            </w:r>
          </w:p>
        </w:tc>
        <w:tc>
          <w:tcPr>
            <w:tcW w:w="454" w:type="dxa"/>
          </w:tcPr>
          <w:p>
            <w:pPr>
              <w:pStyle w:val="0"/>
              <w:jc w:val="center"/>
            </w:pPr>
            <w:r>
              <w:rPr>
                <w:sz w:val="20"/>
              </w:rPr>
              <w:t xml:space="preserve">09</w:t>
            </w:r>
          </w:p>
        </w:tc>
        <w:tc>
          <w:tcPr>
            <w:tcW w:w="1361" w:type="dxa"/>
          </w:tcPr>
          <w:p>
            <w:pPr>
              <w:pStyle w:val="0"/>
              <w:jc w:val="center"/>
            </w:pPr>
            <w:r>
              <w:rPr>
                <w:sz w:val="20"/>
              </w:rPr>
              <w:t xml:space="preserve">3920600000</w:t>
            </w:r>
          </w:p>
        </w:tc>
        <w:tc>
          <w:tcPr>
            <w:tcW w:w="567" w:type="dxa"/>
          </w:tcPr>
          <w:p>
            <w:pPr>
              <w:pStyle w:val="0"/>
              <w:jc w:val="center"/>
            </w:pPr>
            <w:r>
              <w:rPr>
                <w:sz w:val="20"/>
              </w:rPr>
              <w:t xml:space="preserve">612</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3923,9</w:t>
            </w:r>
          </w:p>
        </w:tc>
        <w:tc>
          <w:tcPr>
            <w:tcW w:w="964" w:type="dxa"/>
          </w:tcPr>
          <w:p>
            <w:pPr>
              <w:pStyle w:val="0"/>
              <w:jc w:val="center"/>
            </w:pPr>
            <w:r>
              <w:rPr>
                <w:sz w:val="20"/>
              </w:rPr>
              <w:t xml:space="preserve">3039,0</w:t>
            </w:r>
          </w:p>
        </w:tc>
        <w:tc>
          <w:tcPr>
            <w:tcW w:w="907" w:type="dxa"/>
          </w:tcPr>
          <w:p>
            <w:pPr>
              <w:pStyle w:val="0"/>
              <w:jc w:val="center"/>
            </w:pPr>
            <w:r>
              <w:rPr>
                <w:sz w:val="20"/>
              </w:rPr>
              <w:t xml:space="preserve">4458,8</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культуры Удмуртской Республики</w:t>
            </w:r>
          </w:p>
        </w:tc>
        <w:tc>
          <w:tcPr>
            <w:tcW w:w="737" w:type="dxa"/>
          </w:tcPr>
          <w:p>
            <w:pPr>
              <w:pStyle w:val="0"/>
              <w:jc w:val="center"/>
            </w:pPr>
            <w:r>
              <w:rPr>
                <w:sz w:val="20"/>
              </w:rPr>
              <w:t xml:space="preserve">857</w:t>
            </w:r>
          </w:p>
        </w:tc>
        <w:tc>
          <w:tcPr>
            <w:tcW w:w="454" w:type="dxa"/>
          </w:tcPr>
          <w:p>
            <w:pPr>
              <w:pStyle w:val="0"/>
              <w:jc w:val="center"/>
            </w:pPr>
            <w:r>
              <w:rPr>
                <w:sz w:val="20"/>
              </w:rPr>
              <w:t xml:space="preserve">09</w:t>
            </w:r>
          </w:p>
        </w:tc>
        <w:tc>
          <w:tcPr>
            <w:tcW w:w="454" w:type="dxa"/>
          </w:tcPr>
          <w:p>
            <w:pPr>
              <w:pStyle w:val="0"/>
              <w:jc w:val="center"/>
            </w:pPr>
            <w:r>
              <w:rPr>
                <w:sz w:val="20"/>
              </w:rPr>
              <w:t xml:space="preserve">09</w:t>
            </w:r>
          </w:p>
        </w:tc>
        <w:tc>
          <w:tcPr>
            <w:tcW w:w="1361" w:type="dxa"/>
          </w:tcPr>
          <w:p>
            <w:pPr>
              <w:pStyle w:val="0"/>
              <w:jc w:val="center"/>
            </w:pPr>
            <w:r>
              <w:rPr>
                <w:sz w:val="20"/>
              </w:rPr>
              <w:t xml:space="preserve">3920600000</w:t>
            </w:r>
          </w:p>
        </w:tc>
        <w:tc>
          <w:tcPr>
            <w:tcW w:w="567" w:type="dxa"/>
          </w:tcPr>
          <w:p>
            <w:pPr>
              <w:pStyle w:val="0"/>
              <w:jc w:val="center"/>
            </w:pPr>
            <w:r>
              <w:rPr>
                <w:sz w:val="20"/>
              </w:rPr>
              <w:t xml:space="preserve">622</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267,0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37" w:type="dxa"/>
          </w:tcPr>
          <w:p>
            <w:pPr>
              <w:pStyle w:val="0"/>
              <w:jc w:val="center"/>
            </w:pPr>
            <w:r>
              <w:rPr>
                <w:sz w:val="20"/>
              </w:rPr>
              <w:t xml:space="preserve">874</w:t>
            </w:r>
          </w:p>
        </w:tc>
        <w:tc>
          <w:tcPr>
            <w:tcW w:w="454" w:type="dxa"/>
          </w:tcPr>
          <w:p>
            <w:pPr>
              <w:pStyle w:val="0"/>
              <w:jc w:val="center"/>
            </w:pPr>
            <w:r>
              <w:rPr>
                <w:sz w:val="20"/>
              </w:rPr>
              <w:t xml:space="preserve">09</w:t>
            </w:r>
          </w:p>
        </w:tc>
        <w:tc>
          <w:tcPr>
            <w:tcW w:w="454" w:type="dxa"/>
          </w:tcPr>
          <w:p>
            <w:pPr>
              <w:pStyle w:val="0"/>
              <w:jc w:val="center"/>
            </w:pPr>
            <w:r>
              <w:rPr>
                <w:sz w:val="20"/>
              </w:rPr>
              <w:t xml:space="preserve">09</w:t>
            </w:r>
          </w:p>
        </w:tc>
        <w:tc>
          <w:tcPr>
            <w:tcW w:w="1361" w:type="dxa"/>
          </w:tcPr>
          <w:p>
            <w:pPr>
              <w:pStyle w:val="0"/>
              <w:jc w:val="center"/>
            </w:pPr>
            <w:r>
              <w:rPr>
                <w:sz w:val="20"/>
              </w:rPr>
              <w:t xml:space="preserve">3920600000</w:t>
            </w:r>
          </w:p>
        </w:tc>
        <w:tc>
          <w:tcPr>
            <w:tcW w:w="567" w:type="dxa"/>
          </w:tcPr>
          <w:p>
            <w:pPr>
              <w:pStyle w:val="0"/>
              <w:jc w:val="center"/>
            </w:pPr>
            <w:r>
              <w:rPr>
                <w:sz w:val="20"/>
              </w:rPr>
              <w:t xml:space="preserve">240, 612, 622</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2247,0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outlineLvl w:val="3"/>
              <w:jc w:val="center"/>
            </w:pPr>
            <w:r>
              <w:rPr>
                <w:sz w:val="20"/>
              </w:rPr>
              <w:t xml:space="preserve">3</w:t>
            </w:r>
          </w:p>
        </w:tc>
        <w:tc>
          <w:tcPr>
            <w:tcW w:w="567" w:type="dxa"/>
            <w:vMerge w:val="restart"/>
          </w:tcPr>
          <w:p>
            <w:pPr>
              <w:pStyle w:val="0"/>
            </w:pPr>
            <w:r>
              <w:rPr>
                <w:sz w:val="20"/>
              </w:rPr>
            </w:r>
          </w:p>
        </w:tc>
        <w:tc>
          <w:tcPr>
            <w:tcW w:w="397" w:type="dxa"/>
            <w:vMerge w:val="restart"/>
          </w:tcPr>
          <w:p>
            <w:pPr>
              <w:pStyle w:val="0"/>
            </w:pPr>
            <w:r>
              <w:rPr>
                <w:sz w:val="20"/>
              </w:rPr>
            </w:r>
          </w:p>
        </w:tc>
        <w:tc>
          <w:tcPr>
            <w:tcW w:w="2268" w:type="dxa"/>
            <w:vMerge w:val="restart"/>
          </w:tcPr>
          <w:p>
            <w:pPr>
              <w:pStyle w:val="0"/>
            </w:pPr>
            <w:hyperlink w:history="0" w:anchor="P306" w:tooltip="Паспорт подпрограммы &quot;Сопровождение инвалидов молодого">
              <w:r>
                <w:rPr>
                  <w:sz w:val="20"/>
                  <w:color w:val="0000ff"/>
                </w:rPr>
                <w:t xml:space="preserve">Подпрограмма</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c>
          <w:tcPr>
            <w:tcW w:w="277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869,9</w:t>
            </w:r>
          </w:p>
        </w:tc>
        <w:tc>
          <w:tcPr>
            <w:tcW w:w="1020" w:type="dxa"/>
          </w:tcPr>
          <w:p>
            <w:pPr>
              <w:pStyle w:val="0"/>
              <w:jc w:val="center"/>
            </w:pPr>
            <w:r>
              <w:rPr>
                <w:sz w:val="20"/>
              </w:rPr>
              <w:t xml:space="preserve">669,0</w:t>
            </w:r>
          </w:p>
        </w:tc>
        <w:tc>
          <w:tcPr>
            <w:tcW w:w="907" w:type="dxa"/>
          </w:tcPr>
          <w:p>
            <w:pPr>
              <w:pStyle w:val="0"/>
              <w:jc w:val="center"/>
            </w:pPr>
            <w:r>
              <w:rPr>
                <w:sz w:val="20"/>
              </w:rPr>
              <w:t xml:space="preserve">952,8</w:t>
            </w:r>
          </w:p>
        </w:tc>
        <w:tc>
          <w:tcPr>
            <w:tcW w:w="964" w:type="dxa"/>
          </w:tcPr>
          <w:p>
            <w:pPr>
              <w:pStyle w:val="0"/>
              <w:jc w:val="center"/>
            </w:pPr>
            <w:r>
              <w:rPr>
                <w:sz w:val="20"/>
              </w:rPr>
              <w:t xml:space="preserve">2086,9</w:t>
            </w:r>
          </w:p>
        </w:tc>
        <w:tc>
          <w:tcPr>
            <w:tcW w:w="907" w:type="dxa"/>
          </w:tcPr>
          <w:p>
            <w:pPr>
              <w:pStyle w:val="0"/>
              <w:jc w:val="center"/>
            </w:pPr>
            <w:r>
              <w:rPr>
                <w:sz w:val="20"/>
              </w:rPr>
              <w:t xml:space="preserve">1647,4</w:t>
            </w:r>
          </w:p>
        </w:tc>
        <w:tc>
          <w:tcPr>
            <w:tcW w:w="1020" w:type="dxa"/>
          </w:tcPr>
          <w:p>
            <w:pPr>
              <w:pStyle w:val="0"/>
              <w:jc w:val="center"/>
            </w:pPr>
            <w:r>
              <w:rPr>
                <w:sz w:val="20"/>
              </w:rPr>
              <w:t xml:space="preserve">450,0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37" w:type="dxa"/>
          </w:tcPr>
          <w:p>
            <w:pPr>
              <w:pStyle w:val="0"/>
              <w:jc w:val="center"/>
            </w:pPr>
            <w:r>
              <w:rPr>
                <w:sz w:val="20"/>
              </w:rPr>
              <w:t xml:space="preserve">874</w:t>
            </w:r>
          </w:p>
        </w:tc>
        <w:tc>
          <w:tcPr>
            <w:tcW w:w="454" w:type="dxa"/>
          </w:tcPr>
          <w:p>
            <w:pPr>
              <w:pStyle w:val="0"/>
              <w:jc w:val="center"/>
            </w:pPr>
            <w:r>
              <w:rPr>
                <w:sz w:val="20"/>
              </w:rPr>
              <w:t xml:space="preserve">07</w:t>
            </w:r>
          </w:p>
        </w:tc>
        <w:tc>
          <w:tcPr>
            <w:tcW w:w="454" w:type="dxa"/>
          </w:tcPr>
          <w:p>
            <w:pPr>
              <w:pStyle w:val="0"/>
              <w:jc w:val="center"/>
            </w:pPr>
            <w:r>
              <w:rPr>
                <w:sz w:val="20"/>
              </w:rPr>
              <w:t xml:space="preserve">04</w:t>
            </w:r>
          </w:p>
        </w:tc>
        <w:tc>
          <w:tcPr>
            <w:tcW w:w="1361" w:type="dxa"/>
          </w:tcPr>
          <w:p>
            <w:pPr>
              <w:pStyle w:val="0"/>
              <w:jc w:val="center"/>
            </w:pPr>
            <w:r>
              <w:rPr>
                <w:sz w:val="20"/>
              </w:rPr>
              <w:t xml:space="preserve">3930000000</w:t>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469,9</w:t>
            </w:r>
          </w:p>
        </w:tc>
        <w:tc>
          <w:tcPr>
            <w:tcW w:w="1020" w:type="dxa"/>
          </w:tcPr>
          <w:p>
            <w:pPr>
              <w:pStyle w:val="0"/>
              <w:jc w:val="center"/>
            </w:pPr>
            <w:r>
              <w:rPr>
                <w:sz w:val="20"/>
              </w:rPr>
              <w:t xml:space="preserve">669,0</w:t>
            </w:r>
          </w:p>
        </w:tc>
        <w:tc>
          <w:tcPr>
            <w:tcW w:w="907" w:type="dxa"/>
          </w:tcPr>
          <w:p>
            <w:pPr>
              <w:pStyle w:val="0"/>
              <w:jc w:val="center"/>
            </w:pPr>
            <w:r>
              <w:rPr>
                <w:sz w:val="20"/>
              </w:rPr>
              <w:t xml:space="preserve">952,8</w:t>
            </w:r>
          </w:p>
        </w:tc>
        <w:tc>
          <w:tcPr>
            <w:tcW w:w="964" w:type="dxa"/>
          </w:tcPr>
          <w:p>
            <w:pPr>
              <w:pStyle w:val="0"/>
              <w:jc w:val="center"/>
            </w:pPr>
            <w:r>
              <w:rPr>
                <w:sz w:val="20"/>
              </w:rPr>
              <w:t xml:space="preserve">2086,9</w:t>
            </w:r>
          </w:p>
        </w:tc>
        <w:tc>
          <w:tcPr>
            <w:tcW w:w="907" w:type="dxa"/>
          </w:tcPr>
          <w:p>
            <w:pPr>
              <w:pStyle w:val="0"/>
              <w:jc w:val="center"/>
            </w:pPr>
            <w:r>
              <w:rPr>
                <w:sz w:val="20"/>
              </w:rPr>
              <w:t xml:space="preserve">1647,4</w:t>
            </w:r>
          </w:p>
        </w:tc>
        <w:tc>
          <w:tcPr>
            <w:tcW w:w="1020" w:type="dxa"/>
          </w:tcPr>
          <w:p>
            <w:pPr>
              <w:pStyle w:val="0"/>
              <w:jc w:val="center"/>
            </w:pPr>
            <w:r>
              <w:rPr>
                <w:sz w:val="20"/>
              </w:rPr>
              <w:t xml:space="preserve">450,0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3930000000</w:t>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400,0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tcPr>
          <w:p>
            <w:pPr>
              <w:pStyle w:val="0"/>
              <w:jc w:val="center"/>
            </w:pPr>
            <w:r>
              <w:rPr>
                <w:sz w:val="20"/>
              </w:rPr>
              <w:t xml:space="preserve">39</w:t>
            </w:r>
          </w:p>
        </w:tc>
        <w:tc>
          <w:tcPr>
            <w:tcW w:w="454" w:type="dxa"/>
          </w:tcPr>
          <w:p>
            <w:pPr>
              <w:pStyle w:val="0"/>
              <w:jc w:val="center"/>
            </w:pPr>
            <w:r>
              <w:rPr>
                <w:sz w:val="20"/>
              </w:rPr>
              <w:t xml:space="preserve">3</w:t>
            </w:r>
          </w:p>
        </w:tc>
        <w:tc>
          <w:tcPr>
            <w:tcW w:w="567" w:type="dxa"/>
          </w:tcPr>
          <w:p>
            <w:pPr>
              <w:pStyle w:val="0"/>
              <w:jc w:val="center"/>
            </w:pPr>
            <w:r>
              <w:rPr>
                <w:sz w:val="20"/>
              </w:rPr>
              <w:t xml:space="preserve">01</w:t>
            </w:r>
          </w:p>
        </w:tc>
        <w:tc>
          <w:tcPr>
            <w:tcW w:w="397" w:type="dxa"/>
          </w:tcPr>
          <w:p>
            <w:pPr>
              <w:pStyle w:val="0"/>
            </w:pPr>
            <w:r>
              <w:rPr>
                <w:sz w:val="20"/>
              </w:rPr>
            </w:r>
          </w:p>
        </w:tc>
        <w:tc>
          <w:tcPr>
            <w:tcW w:w="2268" w:type="dxa"/>
          </w:tcPr>
          <w:p>
            <w:pPr>
              <w:pStyle w:val="0"/>
            </w:pPr>
            <w:r>
              <w:rPr>
                <w:sz w:val="20"/>
              </w:rPr>
              <w:t xml:space="preserve">Организация сопровождения при трудоустройстве инвалидов молодого возраста с учетом рекомендуемых в индивидуальной программе реабилитации или абилитации инвалида видов трудовой деятельности</w:t>
            </w: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03</w:t>
            </w:r>
          </w:p>
        </w:tc>
        <w:tc>
          <w:tcPr>
            <w:tcW w:w="1361" w:type="dxa"/>
          </w:tcPr>
          <w:p>
            <w:pPr>
              <w:pStyle w:val="0"/>
              <w:jc w:val="center"/>
            </w:pPr>
            <w:r>
              <w:rPr>
                <w:sz w:val="20"/>
              </w:rPr>
              <w:t xml:space="preserve">3930100000</w:t>
            </w:r>
          </w:p>
        </w:tc>
        <w:tc>
          <w:tcPr>
            <w:tcW w:w="567" w:type="dxa"/>
          </w:tcPr>
          <w:p>
            <w:pPr>
              <w:pStyle w:val="0"/>
            </w:pPr>
            <w:r>
              <w:rPr>
                <w:sz w:val="20"/>
              </w:rPr>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3</w:t>
            </w:r>
          </w:p>
        </w:tc>
        <w:tc>
          <w:tcPr>
            <w:tcW w:w="567" w:type="dxa"/>
            <w:vMerge w:val="restart"/>
          </w:tcPr>
          <w:p>
            <w:pPr>
              <w:pStyle w:val="0"/>
              <w:jc w:val="center"/>
            </w:pPr>
            <w:r>
              <w:rPr>
                <w:sz w:val="20"/>
              </w:rPr>
              <w:t xml:space="preserve">02</w:t>
            </w:r>
          </w:p>
        </w:tc>
        <w:tc>
          <w:tcPr>
            <w:tcW w:w="397" w:type="dxa"/>
            <w:vMerge w:val="restart"/>
          </w:tcPr>
          <w:p>
            <w:pPr>
              <w:pStyle w:val="0"/>
            </w:pPr>
            <w:r>
              <w:rPr>
                <w:sz w:val="20"/>
              </w:rPr>
            </w:r>
          </w:p>
        </w:tc>
        <w:tc>
          <w:tcPr>
            <w:tcW w:w="2268" w:type="dxa"/>
            <w:vMerge w:val="restart"/>
          </w:tcPr>
          <w:p>
            <w:pPr>
              <w:pStyle w:val="0"/>
            </w:pPr>
            <w:r>
              <w:rPr>
                <w:sz w:val="20"/>
              </w:rPr>
              <w:t xml:space="preserve">Направление на профессиональное обучение и дополнительное профессиональное образование безработных инвалидов молодого возраста</w:t>
            </w:r>
          </w:p>
        </w:tc>
        <w:tc>
          <w:tcPr>
            <w:tcW w:w="277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jc w:val="center"/>
            </w:pPr>
            <w:r>
              <w:rPr>
                <w:sz w:val="20"/>
              </w:rPr>
              <w:t xml:space="preserve">952,8</w:t>
            </w:r>
          </w:p>
        </w:tc>
        <w:tc>
          <w:tcPr>
            <w:tcW w:w="964" w:type="dxa"/>
          </w:tcPr>
          <w:p>
            <w:pPr>
              <w:pStyle w:val="0"/>
              <w:jc w:val="center"/>
            </w:pPr>
            <w:r>
              <w:rPr>
                <w:sz w:val="20"/>
              </w:rPr>
              <w:t xml:space="preserve">2086,9</w:t>
            </w:r>
          </w:p>
        </w:tc>
        <w:tc>
          <w:tcPr>
            <w:tcW w:w="907" w:type="dxa"/>
          </w:tcPr>
          <w:p>
            <w:pPr>
              <w:pStyle w:val="0"/>
              <w:jc w:val="center"/>
            </w:pPr>
            <w:r>
              <w:rPr>
                <w:sz w:val="20"/>
              </w:rPr>
              <w:t xml:space="preserve">1647,4</w:t>
            </w:r>
          </w:p>
        </w:tc>
        <w:tc>
          <w:tcPr>
            <w:tcW w:w="1020" w:type="dxa"/>
          </w:tcPr>
          <w:p>
            <w:pPr>
              <w:pStyle w:val="0"/>
              <w:jc w:val="center"/>
            </w:pPr>
            <w:r>
              <w:rPr>
                <w:sz w:val="20"/>
              </w:rPr>
              <w:t xml:space="preserve">450,0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политики и труда Удмуртской Республики</w:t>
            </w:r>
          </w:p>
        </w:tc>
        <w:tc>
          <w:tcPr>
            <w:tcW w:w="737" w:type="dxa"/>
          </w:tcPr>
          <w:p>
            <w:pPr>
              <w:pStyle w:val="0"/>
              <w:jc w:val="center"/>
            </w:pPr>
            <w:r>
              <w:rPr>
                <w:sz w:val="20"/>
              </w:rPr>
              <w:t xml:space="preserve">843</w:t>
            </w:r>
          </w:p>
        </w:tc>
        <w:tc>
          <w:tcPr>
            <w:tcW w:w="454" w:type="dxa"/>
          </w:tcPr>
          <w:p>
            <w:pPr>
              <w:pStyle w:val="0"/>
              <w:jc w:val="center"/>
            </w:pPr>
            <w:r>
              <w:rPr>
                <w:sz w:val="20"/>
              </w:rPr>
              <w:t xml:space="preserve">10</w:t>
            </w:r>
          </w:p>
        </w:tc>
        <w:tc>
          <w:tcPr>
            <w:tcW w:w="454" w:type="dxa"/>
          </w:tcPr>
          <w:p>
            <w:pPr>
              <w:pStyle w:val="0"/>
              <w:jc w:val="center"/>
            </w:pPr>
            <w:r>
              <w:rPr>
                <w:sz w:val="20"/>
              </w:rPr>
              <w:t xml:space="preserve">06</w:t>
            </w:r>
          </w:p>
        </w:tc>
        <w:tc>
          <w:tcPr>
            <w:tcW w:w="1361" w:type="dxa"/>
          </w:tcPr>
          <w:p>
            <w:pPr>
              <w:pStyle w:val="0"/>
              <w:jc w:val="center"/>
            </w:pPr>
            <w:r>
              <w:rPr>
                <w:sz w:val="20"/>
              </w:rPr>
              <w:t xml:space="preserve">3930200000</w:t>
            </w:r>
          </w:p>
        </w:tc>
        <w:tc>
          <w:tcPr>
            <w:tcW w:w="567" w:type="dxa"/>
          </w:tcPr>
          <w:p>
            <w:pPr>
              <w:pStyle w:val="0"/>
              <w:jc w:val="center"/>
            </w:pPr>
            <w:r>
              <w:rPr>
                <w:sz w:val="20"/>
              </w:rPr>
              <w:t xml:space="preserve">612</w:t>
            </w:r>
          </w:p>
        </w:tc>
        <w:tc>
          <w:tcPr>
            <w:tcW w:w="1020" w:type="dxa"/>
          </w:tcPr>
          <w:p>
            <w:pPr>
              <w:pStyle w:val="0"/>
              <w:jc w:val="center"/>
            </w:pPr>
            <w:r>
              <w:rPr>
                <w:sz w:val="20"/>
              </w:rPr>
              <w:t xml:space="preserve">0,0</w:t>
            </w:r>
          </w:p>
        </w:tc>
        <w:tc>
          <w:tcPr>
            <w:tcW w:w="907" w:type="dxa"/>
          </w:tcPr>
          <w:p>
            <w:pPr>
              <w:pStyle w:val="0"/>
              <w:jc w:val="center"/>
            </w:pPr>
            <w:r>
              <w:rPr>
                <w:sz w:val="20"/>
              </w:rPr>
              <w:t xml:space="preserve">400,0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37" w:type="dxa"/>
          </w:tcPr>
          <w:p>
            <w:pPr>
              <w:pStyle w:val="0"/>
              <w:jc w:val="center"/>
            </w:pPr>
            <w:r>
              <w:rPr>
                <w:sz w:val="20"/>
              </w:rPr>
              <w:t xml:space="preserve">874</w:t>
            </w:r>
          </w:p>
        </w:tc>
        <w:tc>
          <w:tcPr>
            <w:tcW w:w="454" w:type="dxa"/>
          </w:tcPr>
          <w:p>
            <w:pPr>
              <w:pStyle w:val="0"/>
              <w:jc w:val="center"/>
            </w:pPr>
            <w:r>
              <w:rPr>
                <w:sz w:val="20"/>
              </w:rPr>
              <w:t xml:space="preserve">07</w:t>
            </w:r>
          </w:p>
        </w:tc>
        <w:tc>
          <w:tcPr>
            <w:tcW w:w="454" w:type="dxa"/>
          </w:tcPr>
          <w:p>
            <w:pPr>
              <w:pStyle w:val="0"/>
              <w:jc w:val="center"/>
            </w:pPr>
            <w:r>
              <w:rPr>
                <w:sz w:val="20"/>
              </w:rPr>
              <w:t xml:space="preserve">04</w:t>
            </w:r>
          </w:p>
        </w:tc>
        <w:tc>
          <w:tcPr>
            <w:tcW w:w="1361" w:type="dxa"/>
          </w:tcPr>
          <w:p>
            <w:pPr>
              <w:pStyle w:val="0"/>
              <w:jc w:val="center"/>
            </w:pPr>
            <w:r>
              <w:rPr>
                <w:sz w:val="20"/>
              </w:rPr>
              <w:t xml:space="preserve">3930200000</w:t>
            </w:r>
          </w:p>
        </w:tc>
        <w:tc>
          <w:tcPr>
            <w:tcW w:w="567" w:type="dxa"/>
          </w:tcPr>
          <w:p>
            <w:pPr>
              <w:pStyle w:val="0"/>
              <w:jc w:val="center"/>
            </w:pPr>
            <w:r>
              <w:rPr>
                <w:sz w:val="20"/>
              </w:rPr>
              <w:t xml:space="preserve">612, 622</w:t>
            </w:r>
          </w:p>
        </w:tc>
        <w:tc>
          <w:tcPr>
            <w:tcW w:w="1020" w:type="dxa"/>
          </w:tcPr>
          <w:p>
            <w:pPr>
              <w:pStyle w:val="0"/>
            </w:pPr>
            <w:r>
              <w:rPr>
                <w:sz w:val="20"/>
              </w:rPr>
            </w:r>
          </w:p>
        </w:tc>
        <w:tc>
          <w:tcPr>
            <w:tcW w:w="907" w:type="dxa"/>
          </w:tcPr>
          <w:p>
            <w:pPr>
              <w:pStyle w:val="0"/>
              <w:jc w:val="center"/>
            </w:pPr>
            <w:r>
              <w:rPr>
                <w:sz w:val="20"/>
              </w:rPr>
              <w:t xml:space="preserve">469,9</w:t>
            </w:r>
          </w:p>
        </w:tc>
        <w:tc>
          <w:tcPr>
            <w:tcW w:w="1020" w:type="dxa"/>
          </w:tcPr>
          <w:p>
            <w:pPr>
              <w:pStyle w:val="0"/>
            </w:pPr>
            <w:r>
              <w:rPr>
                <w:sz w:val="20"/>
              </w:rPr>
            </w:r>
          </w:p>
        </w:tc>
        <w:tc>
          <w:tcPr>
            <w:tcW w:w="907" w:type="dxa"/>
          </w:tcPr>
          <w:p>
            <w:pPr>
              <w:pStyle w:val="0"/>
              <w:jc w:val="center"/>
            </w:pPr>
            <w:r>
              <w:rPr>
                <w:sz w:val="20"/>
              </w:rPr>
              <w:t xml:space="preserve">952,8</w:t>
            </w:r>
          </w:p>
        </w:tc>
        <w:tc>
          <w:tcPr>
            <w:tcW w:w="964" w:type="dxa"/>
          </w:tcPr>
          <w:p>
            <w:pPr>
              <w:pStyle w:val="0"/>
              <w:jc w:val="center"/>
            </w:pPr>
            <w:r>
              <w:rPr>
                <w:sz w:val="20"/>
              </w:rPr>
              <w:t xml:space="preserve">2086,9</w:t>
            </w:r>
          </w:p>
        </w:tc>
        <w:tc>
          <w:tcPr>
            <w:tcW w:w="907" w:type="dxa"/>
          </w:tcPr>
          <w:p>
            <w:pPr>
              <w:pStyle w:val="0"/>
              <w:jc w:val="center"/>
            </w:pPr>
            <w:r>
              <w:rPr>
                <w:sz w:val="20"/>
              </w:rPr>
              <w:t xml:space="preserve">1647,4</w:t>
            </w:r>
          </w:p>
        </w:tc>
        <w:tc>
          <w:tcPr>
            <w:tcW w:w="1020" w:type="dxa"/>
          </w:tcPr>
          <w:p>
            <w:pPr>
              <w:pStyle w:val="0"/>
              <w:jc w:val="center"/>
            </w:pPr>
            <w:r>
              <w:rPr>
                <w:sz w:val="20"/>
              </w:rPr>
              <w:t xml:space="preserve">450,0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r>
      <w:tr>
        <w:tc>
          <w:tcPr>
            <w:gridSpan w:val="11"/>
            <w:tcW w:w="10491" w:type="dxa"/>
          </w:tcPr>
          <w:p>
            <w:pPr>
              <w:pStyle w:val="0"/>
            </w:pPr>
            <w:r>
              <w:rPr>
                <w:sz w:val="20"/>
              </w:rPr>
              <w:t xml:space="preserve">Итого по государственной программе</w:t>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680"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4109" w:name="P4109"/>
    <w:bookmarkEnd w:id="4109"/>
    <w:p>
      <w:pPr>
        <w:pStyle w:val="2"/>
        <w:jc w:val="center"/>
      </w:pPr>
      <w:r>
        <w:rPr>
          <w:sz w:val="20"/>
        </w:rPr>
        <w:t xml:space="preserve">ПРОГНОЗНАЯ (СПРАВОЧНАЯ) ОЦЕНКА</w:t>
      </w:r>
    </w:p>
    <w:p>
      <w:pPr>
        <w:pStyle w:val="2"/>
        <w:jc w:val="center"/>
      </w:pPr>
      <w:r>
        <w:rPr>
          <w:sz w:val="20"/>
        </w:rPr>
        <w:t xml:space="preserve">РЕСУРСНОГО ОБЕСПЕЧЕНИЯ РЕАЛИЗАЦИИ ГОСУДАРСТВЕННОЙ ПРОГРАММЫ</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3"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color w:val="392c69"/>
              </w:rPr>
              <w:t xml:space="preserve"> Правительства УР от 21.04.2023 N 248)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pPr>
            <w:r>
              <w:rPr>
                <w:sz w:val="20"/>
              </w:rPr>
              <w:t xml:space="preserve">Наименование государственной программы</w:t>
            </w:r>
          </w:p>
        </w:tc>
        <w:tc>
          <w:tcPr>
            <w:tcW w:w="6009" w:type="dxa"/>
            <w:tcBorders>
              <w:top w:val="nil"/>
              <w:left w:val="nil"/>
              <w:bottom w:val="nil"/>
              <w:right w:val="nil"/>
            </w:tcBorders>
          </w:tcPr>
          <w:p>
            <w:pPr>
              <w:pStyle w:val="0"/>
              <w:jc w:val="center"/>
            </w:pPr>
            <w:r>
              <w:rPr>
                <w:sz w:val="20"/>
              </w:rPr>
              <w:t xml:space="preserve">"Доступная среда"</w:t>
            </w:r>
          </w:p>
        </w:tc>
      </w:tr>
      <w:tr>
        <w:tc>
          <w:tcPr>
            <w:tcW w:w="3061" w:type="dxa"/>
            <w:tcBorders>
              <w:top w:val="nil"/>
              <w:left w:val="nil"/>
              <w:bottom w:val="nil"/>
              <w:right w:val="nil"/>
            </w:tcBorders>
          </w:tcPr>
          <w:p>
            <w:pPr>
              <w:pStyle w:val="0"/>
            </w:pPr>
            <w:r>
              <w:rPr>
                <w:sz w:val="20"/>
              </w:rPr>
              <w:t xml:space="preserve">Ответственный исполнитель</w:t>
            </w:r>
          </w:p>
        </w:tc>
        <w:tc>
          <w:tcPr>
            <w:tcW w:w="6009" w:type="dxa"/>
            <w:tcBorders>
              <w:top w:val="nil"/>
              <w:left w:val="nil"/>
              <w:bottom w:val="nil"/>
              <w:right w:val="nil"/>
            </w:tcBorders>
          </w:tcPr>
          <w:p>
            <w:pPr>
              <w:pStyle w:val="0"/>
              <w:jc w:val="center"/>
            </w:pPr>
            <w:r>
              <w:rPr>
                <w:sz w:val="20"/>
              </w:rPr>
              <w:t xml:space="preserve">Министерство социальной политики и труда Удмуртской Республики</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94"/>
        <w:gridCol w:w="2154"/>
        <w:gridCol w:w="2665"/>
        <w:gridCol w:w="964"/>
        <w:gridCol w:w="907"/>
        <w:gridCol w:w="907"/>
        <w:gridCol w:w="964"/>
        <w:gridCol w:w="907"/>
        <w:gridCol w:w="964"/>
        <w:gridCol w:w="1020"/>
        <w:gridCol w:w="1077"/>
        <w:gridCol w:w="624"/>
      </w:tblGrid>
      <w:tr>
        <w:tc>
          <w:tcPr>
            <w:gridSpan w:val="2"/>
            <w:tcW w:w="1644" w:type="dxa"/>
          </w:tcPr>
          <w:p>
            <w:pPr>
              <w:pStyle w:val="0"/>
              <w:jc w:val="center"/>
            </w:pPr>
            <w:r>
              <w:rPr>
                <w:sz w:val="20"/>
              </w:rPr>
              <w:t xml:space="preserve">Код аналитической программной классификации</w:t>
            </w:r>
          </w:p>
        </w:tc>
        <w:tc>
          <w:tcPr>
            <w:tcW w:w="2154" w:type="dxa"/>
            <w:vMerge w:val="restart"/>
          </w:tcPr>
          <w:p>
            <w:pPr>
              <w:pStyle w:val="0"/>
              <w:jc w:val="center"/>
            </w:pPr>
            <w:r>
              <w:rPr>
                <w:sz w:val="20"/>
              </w:rPr>
              <w:t xml:space="preserve">Наименование государственной программы, подпрограммы</w:t>
            </w:r>
          </w:p>
        </w:tc>
        <w:tc>
          <w:tcPr>
            <w:tcW w:w="2665" w:type="dxa"/>
            <w:vMerge w:val="restart"/>
          </w:tcPr>
          <w:p>
            <w:pPr>
              <w:pStyle w:val="0"/>
              <w:jc w:val="center"/>
            </w:pPr>
            <w:r>
              <w:rPr>
                <w:sz w:val="20"/>
              </w:rPr>
              <w:t xml:space="preserve">Источник финансирования</w:t>
            </w:r>
          </w:p>
        </w:tc>
        <w:tc>
          <w:tcPr>
            <w:gridSpan w:val="9"/>
            <w:tcW w:w="8334" w:type="dxa"/>
          </w:tcPr>
          <w:p>
            <w:pPr>
              <w:pStyle w:val="0"/>
              <w:jc w:val="center"/>
            </w:pPr>
            <w:r>
              <w:rPr>
                <w:sz w:val="20"/>
              </w:rPr>
              <w:t xml:space="preserve">Оценка расходов, тыс. руб.</w:t>
            </w:r>
          </w:p>
        </w:tc>
      </w:tr>
      <w:tr>
        <w:tc>
          <w:tcPr>
            <w:tcW w:w="850" w:type="dxa"/>
          </w:tcPr>
          <w:p>
            <w:pPr>
              <w:pStyle w:val="0"/>
              <w:jc w:val="center"/>
            </w:pPr>
            <w:r>
              <w:rPr>
                <w:sz w:val="20"/>
              </w:rPr>
              <w:t xml:space="preserve">ГП</w:t>
            </w:r>
          </w:p>
        </w:tc>
        <w:tc>
          <w:tcPr>
            <w:tcW w:w="794" w:type="dxa"/>
          </w:tcPr>
          <w:p>
            <w:pPr>
              <w:pStyle w:val="0"/>
              <w:jc w:val="center"/>
            </w:pPr>
            <w:r>
              <w:rPr>
                <w:sz w:val="20"/>
              </w:rPr>
              <w:t xml:space="preserve">Пп</w:t>
            </w:r>
          </w:p>
        </w:tc>
        <w:tc>
          <w:tcPr>
            <w:vMerge w:val="continue"/>
          </w:tcPr>
          <w:p/>
        </w:tc>
        <w:tc>
          <w:tcPr>
            <w:vMerge w:val="continue"/>
          </w:tcPr>
          <w:p/>
        </w:tc>
        <w:tc>
          <w:tcPr>
            <w:tcW w:w="964" w:type="dxa"/>
          </w:tcPr>
          <w:p>
            <w:pPr>
              <w:pStyle w:val="0"/>
              <w:jc w:val="center"/>
            </w:pPr>
            <w:r>
              <w:rPr>
                <w:sz w:val="20"/>
              </w:rPr>
              <w:t xml:space="preserve">2017 год</w:t>
            </w:r>
          </w:p>
        </w:tc>
        <w:tc>
          <w:tcPr>
            <w:tcW w:w="907" w:type="dxa"/>
          </w:tcPr>
          <w:p>
            <w:pPr>
              <w:pStyle w:val="0"/>
              <w:jc w:val="center"/>
            </w:pPr>
            <w:r>
              <w:rPr>
                <w:sz w:val="20"/>
              </w:rPr>
              <w:t xml:space="preserve">2018 год</w:t>
            </w:r>
          </w:p>
        </w:tc>
        <w:tc>
          <w:tcPr>
            <w:tcW w:w="907" w:type="dxa"/>
          </w:tcPr>
          <w:p>
            <w:pPr>
              <w:pStyle w:val="0"/>
              <w:jc w:val="center"/>
            </w:pPr>
            <w:r>
              <w:rPr>
                <w:sz w:val="20"/>
              </w:rPr>
              <w:t xml:space="preserve">2019 год</w:t>
            </w:r>
          </w:p>
        </w:tc>
        <w:tc>
          <w:tcPr>
            <w:tcW w:w="964" w:type="dxa"/>
          </w:tcPr>
          <w:p>
            <w:pPr>
              <w:pStyle w:val="0"/>
              <w:jc w:val="center"/>
            </w:pPr>
            <w:r>
              <w:rPr>
                <w:sz w:val="20"/>
              </w:rPr>
              <w:t xml:space="preserve">2020 год</w:t>
            </w:r>
          </w:p>
        </w:tc>
        <w:tc>
          <w:tcPr>
            <w:tcW w:w="907" w:type="dxa"/>
          </w:tcPr>
          <w:p>
            <w:pPr>
              <w:pStyle w:val="0"/>
              <w:jc w:val="center"/>
            </w:pPr>
            <w:r>
              <w:rPr>
                <w:sz w:val="20"/>
              </w:rPr>
              <w:t xml:space="preserve">2021 год</w:t>
            </w:r>
          </w:p>
        </w:tc>
        <w:tc>
          <w:tcPr>
            <w:tcW w:w="964"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624" w:type="dxa"/>
          </w:tcPr>
          <w:p>
            <w:pPr>
              <w:pStyle w:val="0"/>
              <w:jc w:val="center"/>
            </w:pPr>
            <w:r>
              <w:rPr>
                <w:sz w:val="20"/>
              </w:rPr>
              <w:t xml:space="preserve">2025 год</w:t>
            </w:r>
          </w:p>
        </w:tc>
      </w:tr>
      <w:tr>
        <w:tc>
          <w:tcPr>
            <w:tcW w:w="850" w:type="dxa"/>
            <w:vMerge w:val="restart"/>
          </w:tcPr>
          <w:p>
            <w:pPr>
              <w:pStyle w:val="0"/>
              <w:jc w:val="center"/>
            </w:pPr>
            <w:r>
              <w:rPr>
                <w:sz w:val="20"/>
              </w:rPr>
              <w:t xml:space="preserve">39</w:t>
            </w:r>
          </w:p>
        </w:tc>
        <w:tc>
          <w:tcPr>
            <w:tcW w:w="794" w:type="dxa"/>
            <w:vMerge w:val="restart"/>
          </w:tcPr>
          <w:p>
            <w:pPr>
              <w:pStyle w:val="0"/>
            </w:pPr>
            <w:r>
              <w:rPr>
                <w:sz w:val="20"/>
              </w:rPr>
            </w:r>
          </w:p>
        </w:tc>
        <w:tc>
          <w:tcPr>
            <w:tcW w:w="2154" w:type="dxa"/>
            <w:vMerge w:val="restart"/>
          </w:tcPr>
          <w:p>
            <w:pPr>
              <w:pStyle w:val="0"/>
              <w:outlineLvl w:val="2"/>
            </w:pPr>
            <w:r>
              <w:rPr>
                <w:sz w:val="20"/>
              </w:rPr>
              <w:t xml:space="preserve">Доступная среда</w:t>
            </w:r>
          </w:p>
        </w:tc>
        <w:tc>
          <w:tcPr>
            <w:tcW w:w="2665" w:type="dxa"/>
          </w:tcPr>
          <w:p>
            <w:pPr>
              <w:pStyle w:val="0"/>
            </w:pPr>
            <w:r>
              <w:rPr>
                <w:sz w:val="20"/>
              </w:rPr>
              <w:t xml:space="preserve">всего</w:t>
            </w:r>
          </w:p>
        </w:tc>
        <w:tc>
          <w:tcPr>
            <w:tcW w:w="964" w:type="dxa"/>
          </w:tcPr>
          <w:p>
            <w:pPr>
              <w:pStyle w:val="0"/>
              <w:jc w:val="center"/>
            </w:pPr>
            <w:r>
              <w:rPr>
                <w:sz w:val="20"/>
              </w:rPr>
              <w:t xml:space="preserve">88771,3</w:t>
            </w:r>
          </w:p>
        </w:tc>
        <w:tc>
          <w:tcPr>
            <w:tcW w:w="907" w:type="dxa"/>
          </w:tcPr>
          <w:p>
            <w:pPr>
              <w:pStyle w:val="0"/>
              <w:jc w:val="center"/>
            </w:pPr>
            <w:r>
              <w:rPr>
                <w:sz w:val="20"/>
              </w:rPr>
              <w:t xml:space="preserve">70526,4</w:t>
            </w:r>
          </w:p>
        </w:tc>
        <w:tc>
          <w:tcPr>
            <w:tcW w:w="907" w:type="dxa"/>
          </w:tcPr>
          <w:p>
            <w:pPr>
              <w:pStyle w:val="0"/>
              <w:jc w:val="center"/>
            </w:pPr>
            <w:r>
              <w:rPr>
                <w:sz w:val="20"/>
              </w:rPr>
              <w:t xml:space="preserve">39948,9</w:t>
            </w:r>
          </w:p>
        </w:tc>
        <w:tc>
          <w:tcPr>
            <w:tcW w:w="964" w:type="dxa"/>
          </w:tcPr>
          <w:p>
            <w:pPr>
              <w:pStyle w:val="0"/>
              <w:jc w:val="center"/>
            </w:pPr>
            <w:r>
              <w:rPr>
                <w:sz w:val="20"/>
              </w:rPr>
              <w:t xml:space="preserve">66930,9</w:t>
            </w:r>
          </w:p>
        </w:tc>
        <w:tc>
          <w:tcPr>
            <w:tcW w:w="907" w:type="dxa"/>
          </w:tcPr>
          <w:p>
            <w:pPr>
              <w:pStyle w:val="0"/>
              <w:jc w:val="center"/>
            </w:pPr>
            <w:r>
              <w:rPr>
                <w:sz w:val="20"/>
              </w:rPr>
              <w:t xml:space="preserve">25564,9</w:t>
            </w:r>
          </w:p>
        </w:tc>
        <w:tc>
          <w:tcPr>
            <w:tcW w:w="964" w:type="dxa"/>
          </w:tcPr>
          <w:p>
            <w:pPr>
              <w:pStyle w:val="0"/>
              <w:jc w:val="center"/>
            </w:pPr>
            <w:r>
              <w:rPr>
                <w:sz w:val="20"/>
              </w:rPr>
              <w:t xml:space="preserve">49778,6</w:t>
            </w:r>
          </w:p>
        </w:tc>
        <w:tc>
          <w:tcPr>
            <w:tcW w:w="1020" w:type="dxa"/>
          </w:tcPr>
          <w:p>
            <w:pPr>
              <w:pStyle w:val="0"/>
              <w:jc w:val="center"/>
            </w:pPr>
            <w:r>
              <w:rPr>
                <w:sz w:val="20"/>
              </w:rPr>
              <w:t xml:space="preserve">252875,0</w:t>
            </w:r>
          </w:p>
        </w:tc>
        <w:tc>
          <w:tcPr>
            <w:tcW w:w="1077" w:type="dxa"/>
          </w:tcPr>
          <w:p>
            <w:pPr>
              <w:pStyle w:val="0"/>
              <w:jc w:val="center"/>
            </w:pPr>
            <w:r>
              <w:rPr>
                <w:sz w:val="20"/>
              </w:rPr>
              <w:t xml:space="preserve">140960,0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бюджет Удмуртской Республики, в том числе:</w:t>
            </w:r>
          </w:p>
        </w:tc>
        <w:tc>
          <w:tcPr>
            <w:tcW w:w="964" w:type="dxa"/>
          </w:tcPr>
          <w:p>
            <w:pPr>
              <w:pStyle w:val="0"/>
              <w:jc w:val="center"/>
            </w:pPr>
            <w:r>
              <w:rPr>
                <w:sz w:val="20"/>
              </w:rPr>
              <w:t xml:space="preserve">88771,3</w:t>
            </w:r>
          </w:p>
        </w:tc>
        <w:tc>
          <w:tcPr>
            <w:tcW w:w="907" w:type="dxa"/>
          </w:tcPr>
          <w:p>
            <w:pPr>
              <w:pStyle w:val="0"/>
              <w:jc w:val="center"/>
            </w:pPr>
            <w:r>
              <w:rPr>
                <w:sz w:val="20"/>
              </w:rPr>
              <w:t xml:space="preserve">70526,4</w:t>
            </w:r>
          </w:p>
        </w:tc>
        <w:tc>
          <w:tcPr>
            <w:tcW w:w="907" w:type="dxa"/>
          </w:tcPr>
          <w:p>
            <w:pPr>
              <w:pStyle w:val="0"/>
              <w:jc w:val="center"/>
            </w:pPr>
            <w:r>
              <w:rPr>
                <w:sz w:val="20"/>
              </w:rPr>
              <w:t xml:space="preserve">39948,9</w:t>
            </w:r>
          </w:p>
        </w:tc>
        <w:tc>
          <w:tcPr>
            <w:tcW w:w="964" w:type="dxa"/>
          </w:tcPr>
          <w:p>
            <w:pPr>
              <w:pStyle w:val="0"/>
              <w:jc w:val="center"/>
            </w:pPr>
            <w:r>
              <w:rPr>
                <w:sz w:val="20"/>
              </w:rPr>
              <w:t xml:space="preserve">66930,9</w:t>
            </w:r>
          </w:p>
        </w:tc>
        <w:tc>
          <w:tcPr>
            <w:tcW w:w="907" w:type="dxa"/>
          </w:tcPr>
          <w:p>
            <w:pPr>
              <w:pStyle w:val="0"/>
              <w:jc w:val="center"/>
            </w:pPr>
            <w:r>
              <w:rPr>
                <w:sz w:val="20"/>
              </w:rPr>
              <w:t xml:space="preserve">25564,9</w:t>
            </w:r>
          </w:p>
        </w:tc>
        <w:tc>
          <w:tcPr>
            <w:tcW w:w="964" w:type="dxa"/>
          </w:tcPr>
          <w:p>
            <w:pPr>
              <w:pStyle w:val="0"/>
              <w:jc w:val="center"/>
            </w:pPr>
            <w:r>
              <w:rPr>
                <w:sz w:val="20"/>
              </w:rPr>
              <w:t xml:space="preserve">49778,6</w:t>
            </w:r>
          </w:p>
        </w:tc>
        <w:tc>
          <w:tcPr>
            <w:tcW w:w="1020" w:type="dxa"/>
          </w:tcPr>
          <w:p>
            <w:pPr>
              <w:pStyle w:val="0"/>
              <w:jc w:val="center"/>
            </w:pPr>
            <w:r>
              <w:rPr>
                <w:sz w:val="20"/>
              </w:rPr>
              <w:t xml:space="preserve">252875,0</w:t>
            </w:r>
          </w:p>
        </w:tc>
        <w:tc>
          <w:tcPr>
            <w:tcW w:w="1077" w:type="dxa"/>
          </w:tcPr>
          <w:p>
            <w:pPr>
              <w:pStyle w:val="0"/>
              <w:jc w:val="center"/>
            </w:pPr>
            <w:r>
              <w:rPr>
                <w:sz w:val="20"/>
              </w:rPr>
              <w:t xml:space="preserve">140960,0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субсидии из федерального бюджета</w:t>
            </w:r>
          </w:p>
        </w:tc>
        <w:tc>
          <w:tcPr>
            <w:tcW w:w="964" w:type="dxa"/>
          </w:tcPr>
          <w:p>
            <w:pPr>
              <w:pStyle w:val="0"/>
              <w:jc w:val="center"/>
            </w:pPr>
            <w:r>
              <w:rPr>
                <w:sz w:val="20"/>
              </w:rPr>
              <w:t xml:space="preserve">22221,4</w:t>
            </w:r>
          </w:p>
        </w:tc>
        <w:tc>
          <w:tcPr>
            <w:tcW w:w="907" w:type="dxa"/>
          </w:tcPr>
          <w:p>
            <w:pPr>
              <w:pStyle w:val="0"/>
              <w:jc w:val="center"/>
            </w:pPr>
            <w:r>
              <w:rPr>
                <w:sz w:val="20"/>
              </w:rPr>
              <w:t xml:space="preserve">19000,2</w:t>
            </w:r>
          </w:p>
        </w:tc>
        <w:tc>
          <w:tcPr>
            <w:tcW w:w="907" w:type="dxa"/>
          </w:tcPr>
          <w:p>
            <w:pPr>
              <w:pStyle w:val="0"/>
              <w:jc w:val="center"/>
            </w:pPr>
            <w:r>
              <w:rPr>
                <w:sz w:val="20"/>
              </w:rPr>
              <w:t xml:space="preserve">9134,2</w:t>
            </w:r>
          </w:p>
        </w:tc>
        <w:tc>
          <w:tcPr>
            <w:tcW w:w="964" w:type="dxa"/>
          </w:tcPr>
          <w:p>
            <w:pPr>
              <w:pStyle w:val="0"/>
              <w:jc w:val="center"/>
            </w:pPr>
            <w:r>
              <w:rPr>
                <w:sz w:val="20"/>
              </w:rPr>
              <w:t xml:space="preserve">38682,8</w:t>
            </w:r>
          </w:p>
        </w:tc>
        <w:tc>
          <w:tcPr>
            <w:tcW w:w="907" w:type="dxa"/>
          </w:tcPr>
          <w:p>
            <w:pPr>
              <w:pStyle w:val="0"/>
              <w:jc w:val="center"/>
            </w:pPr>
            <w:r>
              <w:rPr>
                <w:sz w:val="20"/>
              </w:rPr>
              <w:t xml:space="preserve">11647,4</w:t>
            </w:r>
          </w:p>
        </w:tc>
        <w:tc>
          <w:tcPr>
            <w:tcW w:w="964" w:type="dxa"/>
          </w:tcPr>
          <w:p>
            <w:pPr>
              <w:pStyle w:val="0"/>
              <w:jc w:val="center"/>
            </w:pPr>
            <w:r>
              <w:rPr>
                <w:sz w:val="20"/>
              </w:rPr>
              <w:t xml:space="preserve">32881,1</w:t>
            </w:r>
          </w:p>
        </w:tc>
        <w:tc>
          <w:tcPr>
            <w:tcW w:w="1020" w:type="dxa"/>
          </w:tcPr>
          <w:p>
            <w:pPr>
              <w:pStyle w:val="0"/>
              <w:jc w:val="center"/>
            </w:pPr>
            <w:r>
              <w:rPr>
                <w:sz w:val="20"/>
              </w:rPr>
              <w:t xml:space="preserve">182700,0</w:t>
            </w:r>
          </w:p>
        </w:tc>
        <w:tc>
          <w:tcPr>
            <w:tcW w:w="1077" w:type="dxa"/>
          </w:tcPr>
          <w:p>
            <w:pPr>
              <w:pStyle w:val="0"/>
              <w:jc w:val="center"/>
            </w:pPr>
            <w:r>
              <w:rPr>
                <w:sz w:val="20"/>
              </w:rPr>
              <w:t xml:space="preserve">78300,0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субвенции из федерального бюджета</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иные межбюджетные трансферты из федерального бюджета</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субсидии и субвенции из федерального бюджета, планируемые к получению</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Территориальный фонд обязательного медицинского страхования Удмуртской Республики</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бюджеты муниципальных образований в Удмуртской Республике</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иные источники</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tcW w:w="850" w:type="dxa"/>
            <w:vMerge w:val="restart"/>
          </w:tcPr>
          <w:p>
            <w:pPr>
              <w:pStyle w:val="0"/>
              <w:jc w:val="center"/>
            </w:pPr>
            <w:r>
              <w:rPr>
                <w:sz w:val="20"/>
              </w:rPr>
              <w:t xml:space="preserve">39</w:t>
            </w:r>
          </w:p>
        </w:tc>
        <w:tc>
          <w:tcPr>
            <w:tcW w:w="794" w:type="dxa"/>
            <w:vMerge w:val="restart"/>
          </w:tcPr>
          <w:p>
            <w:pPr>
              <w:pStyle w:val="0"/>
              <w:outlineLvl w:val="3"/>
              <w:jc w:val="center"/>
            </w:pPr>
            <w:r>
              <w:rPr>
                <w:sz w:val="20"/>
              </w:rPr>
              <w:t xml:space="preserve">1</w:t>
            </w:r>
          </w:p>
        </w:tc>
        <w:tc>
          <w:tcPr>
            <w:tcW w:w="2154" w:type="dxa"/>
            <w:vMerge w:val="restart"/>
          </w:tcPr>
          <w:p>
            <w:pPr>
              <w:pStyle w:val="0"/>
            </w:pPr>
            <w:hyperlink w:history="0" w:anchor="P132" w:tooltip="Паспорт подпрограммы &quot;Обеспечение условий доступности">
              <w:r>
                <w:rPr>
                  <w:sz w:val="20"/>
                  <w:color w:val="0000ff"/>
                </w:rPr>
                <w:t xml:space="preserve">Обеспечение условий доступности</w:t>
              </w:r>
            </w:hyperlink>
            <w:r>
              <w:rPr>
                <w:sz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2665" w:type="dxa"/>
          </w:tcPr>
          <w:p>
            <w:pPr>
              <w:pStyle w:val="0"/>
            </w:pPr>
            <w:r>
              <w:rPr>
                <w:sz w:val="20"/>
              </w:rPr>
              <w:t xml:space="preserve">всего</w:t>
            </w:r>
          </w:p>
        </w:tc>
        <w:tc>
          <w:tcPr>
            <w:tcW w:w="964" w:type="dxa"/>
          </w:tcPr>
          <w:p>
            <w:pPr>
              <w:pStyle w:val="0"/>
              <w:jc w:val="center"/>
            </w:pPr>
            <w:r>
              <w:rPr>
                <w:sz w:val="20"/>
              </w:rPr>
              <w:t xml:space="preserve">81426,1</w:t>
            </w:r>
          </w:p>
        </w:tc>
        <w:tc>
          <w:tcPr>
            <w:tcW w:w="907" w:type="dxa"/>
          </w:tcPr>
          <w:p>
            <w:pPr>
              <w:pStyle w:val="0"/>
              <w:jc w:val="center"/>
            </w:pPr>
            <w:r>
              <w:rPr>
                <w:sz w:val="20"/>
              </w:rPr>
              <w:t xml:space="preserve">61758,5</w:t>
            </w:r>
          </w:p>
        </w:tc>
        <w:tc>
          <w:tcPr>
            <w:tcW w:w="907" w:type="dxa"/>
          </w:tcPr>
          <w:p>
            <w:pPr>
              <w:pStyle w:val="0"/>
              <w:jc w:val="center"/>
            </w:pPr>
            <w:r>
              <w:rPr>
                <w:sz w:val="20"/>
              </w:rPr>
              <w:t xml:space="preserve">38299,2</w:t>
            </w:r>
          </w:p>
        </w:tc>
        <w:tc>
          <w:tcPr>
            <w:tcW w:w="964" w:type="dxa"/>
          </w:tcPr>
          <w:p>
            <w:pPr>
              <w:pStyle w:val="0"/>
              <w:jc w:val="center"/>
            </w:pPr>
            <w:r>
              <w:rPr>
                <w:sz w:val="20"/>
              </w:rPr>
              <w:t xml:space="preserve">41041,8</w:t>
            </w:r>
          </w:p>
        </w:tc>
        <w:tc>
          <w:tcPr>
            <w:tcW w:w="907" w:type="dxa"/>
          </w:tcPr>
          <w:p>
            <w:pPr>
              <w:pStyle w:val="0"/>
              <w:jc w:val="center"/>
            </w:pPr>
            <w:r>
              <w:rPr>
                <w:sz w:val="20"/>
              </w:rPr>
              <w:t xml:space="preserve">9118,9</w:t>
            </w:r>
          </w:p>
        </w:tc>
        <w:tc>
          <w:tcPr>
            <w:tcW w:w="964" w:type="dxa"/>
          </w:tcPr>
          <w:p>
            <w:pPr>
              <w:pStyle w:val="0"/>
              <w:jc w:val="center"/>
            </w:pPr>
            <w:r>
              <w:rPr>
                <w:sz w:val="20"/>
              </w:rPr>
              <w:t xml:space="preserve">7537,1</w:t>
            </w:r>
          </w:p>
        </w:tc>
        <w:tc>
          <w:tcPr>
            <w:tcW w:w="1020" w:type="dxa"/>
          </w:tcPr>
          <w:p>
            <w:pPr>
              <w:pStyle w:val="0"/>
              <w:jc w:val="center"/>
            </w:pPr>
            <w:r>
              <w:rPr>
                <w:sz w:val="20"/>
              </w:rPr>
              <w:t xml:space="preserve">252425,0</w:t>
            </w:r>
          </w:p>
        </w:tc>
        <w:tc>
          <w:tcPr>
            <w:tcW w:w="1077" w:type="dxa"/>
          </w:tcPr>
          <w:p>
            <w:pPr>
              <w:pStyle w:val="0"/>
              <w:jc w:val="center"/>
            </w:pPr>
            <w:r>
              <w:rPr>
                <w:sz w:val="20"/>
              </w:rPr>
              <w:t xml:space="preserve">140960,0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бюджет Удмуртской Республики, в том числе:</w:t>
            </w:r>
          </w:p>
        </w:tc>
        <w:tc>
          <w:tcPr>
            <w:tcW w:w="964" w:type="dxa"/>
          </w:tcPr>
          <w:p>
            <w:pPr>
              <w:pStyle w:val="0"/>
              <w:jc w:val="center"/>
            </w:pPr>
            <w:r>
              <w:rPr>
                <w:sz w:val="20"/>
              </w:rPr>
              <w:t xml:space="preserve">81426,1</w:t>
            </w:r>
          </w:p>
        </w:tc>
        <w:tc>
          <w:tcPr>
            <w:tcW w:w="907" w:type="dxa"/>
          </w:tcPr>
          <w:p>
            <w:pPr>
              <w:pStyle w:val="0"/>
              <w:jc w:val="center"/>
            </w:pPr>
            <w:r>
              <w:rPr>
                <w:sz w:val="20"/>
              </w:rPr>
              <w:t xml:space="preserve">61758,5</w:t>
            </w:r>
          </w:p>
        </w:tc>
        <w:tc>
          <w:tcPr>
            <w:tcW w:w="907" w:type="dxa"/>
          </w:tcPr>
          <w:p>
            <w:pPr>
              <w:pStyle w:val="0"/>
              <w:jc w:val="center"/>
            </w:pPr>
            <w:r>
              <w:rPr>
                <w:sz w:val="20"/>
              </w:rPr>
              <w:t xml:space="preserve">38299,2</w:t>
            </w:r>
          </w:p>
        </w:tc>
        <w:tc>
          <w:tcPr>
            <w:tcW w:w="964" w:type="dxa"/>
          </w:tcPr>
          <w:p>
            <w:pPr>
              <w:pStyle w:val="0"/>
              <w:jc w:val="center"/>
            </w:pPr>
            <w:r>
              <w:rPr>
                <w:sz w:val="20"/>
              </w:rPr>
              <w:t xml:space="preserve">41041,8</w:t>
            </w:r>
          </w:p>
        </w:tc>
        <w:tc>
          <w:tcPr>
            <w:tcW w:w="907" w:type="dxa"/>
          </w:tcPr>
          <w:p>
            <w:pPr>
              <w:pStyle w:val="0"/>
              <w:jc w:val="center"/>
            </w:pPr>
            <w:r>
              <w:rPr>
                <w:sz w:val="20"/>
              </w:rPr>
              <w:t xml:space="preserve">9118,9</w:t>
            </w:r>
          </w:p>
        </w:tc>
        <w:tc>
          <w:tcPr>
            <w:tcW w:w="964" w:type="dxa"/>
          </w:tcPr>
          <w:p>
            <w:pPr>
              <w:pStyle w:val="0"/>
              <w:jc w:val="center"/>
            </w:pPr>
            <w:r>
              <w:rPr>
                <w:sz w:val="20"/>
              </w:rPr>
              <w:t xml:space="preserve">7537,1</w:t>
            </w:r>
          </w:p>
        </w:tc>
        <w:tc>
          <w:tcPr>
            <w:tcW w:w="1020" w:type="dxa"/>
          </w:tcPr>
          <w:p>
            <w:pPr>
              <w:pStyle w:val="0"/>
              <w:jc w:val="center"/>
            </w:pPr>
            <w:r>
              <w:rPr>
                <w:sz w:val="20"/>
              </w:rPr>
              <w:t xml:space="preserve">252425,0</w:t>
            </w:r>
          </w:p>
        </w:tc>
        <w:tc>
          <w:tcPr>
            <w:tcW w:w="1077" w:type="dxa"/>
          </w:tcPr>
          <w:p>
            <w:pPr>
              <w:pStyle w:val="0"/>
              <w:jc w:val="center"/>
            </w:pPr>
            <w:r>
              <w:rPr>
                <w:sz w:val="20"/>
              </w:rPr>
              <w:t xml:space="preserve">140960,0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субсидии из федерального бюджета</w:t>
            </w:r>
          </w:p>
        </w:tc>
        <w:tc>
          <w:tcPr>
            <w:tcW w:w="964" w:type="dxa"/>
          </w:tcPr>
          <w:p>
            <w:pPr>
              <w:pStyle w:val="0"/>
              <w:jc w:val="center"/>
            </w:pPr>
            <w:r>
              <w:rPr>
                <w:sz w:val="20"/>
              </w:rPr>
              <w:t xml:space="preserve">18176,4</w:t>
            </w:r>
          </w:p>
        </w:tc>
        <w:tc>
          <w:tcPr>
            <w:tcW w:w="907" w:type="dxa"/>
          </w:tcPr>
          <w:p>
            <w:pPr>
              <w:pStyle w:val="0"/>
              <w:jc w:val="center"/>
            </w:pPr>
            <w:r>
              <w:rPr>
                <w:sz w:val="20"/>
              </w:rPr>
              <w:t xml:space="preserve">15214,3</w:t>
            </w:r>
          </w:p>
        </w:tc>
        <w:tc>
          <w:tcPr>
            <w:tcW w:w="907" w:type="dxa"/>
          </w:tcPr>
          <w:p>
            <w:pPr>
              <w:pStyle w:val="0"/>
              <w:jc w:val="center"/>
            </w:pPr>
            <w:r>
              <w:rPr>
                <w:sz w:val="20"/>
              </w:rPr>
              <w:t xml:space="preserve">9134,2</w:t>
            </w:r>
          </w:p>
        </w:tc>
        <w:tc>
          <w:tcPr>
            <w:tcW w:w="964" w:type="dxa"/>
          </w:tcPr>
          <w:p>
            <w:pPr>
              <w:pStyle w:val="0"/>
              <w:jc w:val="center"/>
            </w:pPr>
            <w:r>
              <w:rPr>
                <w:sz w:val="20"/>
              </w:rPr>
              <w:t xml:space="preserve">18484,4</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182700,0</w:t>
            </w:r>
          </w:p>
        </w:tc>
        <w:tc>
          <w:tcPr>
            <w:tcW w:w="1077" w:type="dxa"/>
          </w:tcPr>
          <w:p>
            <w:pPr>
              <w:pStyle w:val="0"/>
              <w:jc w:val="center"/>
            </w:pPr>
            <w:r>
              <w:rPr>
                <w:sz w:val="20"/>
              </w:rPr>
              <w:t xml:space="preserve">78300,0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субвенции из федерального бюджета</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иные межбюджетные трансферты из федерального бюджета</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субсидии и субвенции из федерального бюджета, планируемые к получению</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Территориальный фонд обязательного медицинского страхования Удмуртской Республики</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бюджеты муниципальных образований в Удмуртской Республике</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иные источники</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tcW w:w="850" w:type="dxa"/>
            <w:vMerge w:val="restart"/>
          </w:tcPr>
          <w:p>
            <w:pPr>
              <w:pStyle w:val="0"/>
              <w:jc w:val="center"/>
            </w:pPr>
            <w:r>
              <w:rPr>
                <w:sz w:val="20"/>
              </w:rPr>
              <w:t xml:space="preserve">39</w:t>
            </w:r>
          </w:p>
        </w:tc>
        <w:tc>
          <w:tcPr>
            <w:tcW w:w="794" w:type="dxa"/>
            <w:vMerge w:val="restart"/>
          </w:tcPr>
          <w:p>
            <w:pPr>
              <w:pStyle w:val="0"/>
              <w:outlineLvl w:val="3"/>
              <w:jc w:val="center"/>
            </w:pPr>
            <w:r>
              <w:rPr>
                <w:sz w:val="20"/>
              </w:rPr>
              <w:t xml:space="preserve">2</w:t>
            </w:r>
          </w:p>
        </w:tc>
        <w:tc>
          <w:tcPr>
            <w:tcW w:w="2154" w:type="dxa"/>
            <w:vMerge w:val="restart"/>
          </w:tcPr>
          <w:p>
            <w:pPr>
              <w:pStyle w:val="0"/>
            </w:pPr>
            <w:hyperlink w:history="0" w:anchor="P222" w:tooltip="Паспорт подпрограммы &quot;Совершенствование системы комплексной">
              <w:r>
                <w:rPr>
                  <w:sz w:val="20"/>
                  <w:color w:val="0000ff"/>
                </w:rPr>
                <w:t xml:space="preserve">Совершенствование системы комплексной реабилитации</w:t>
              </w:r>
            </w:hyperlink>
            <w:r>
              <w:rPr>
                <w:sz w:val="20"/>
              </w:rPr>
              <w:t xml:space="preserve"> и абилитации инвалидов</w:t>
            </w:r>
          </w:p>
        </w:tc>
        <w:tc>
          <w:tcPr>
            <w:tcW w:w="2665" w:type="dxa"/>
          </w:tcPr>
          <w:p>
            <w:pPr>
              <w:pStyle w:val="0"/>
            </w:pPr>
            <w:r>
              <w:rPr>
                <w:sz w:val="20"/>
              </w:rPr>
              <w:t xml:space="preserve">всего</w:t>
            </w:r>
          </w:p>
        </w:tc>
        <w:tc>
          <w:tcPr>
            <w:tcW w:w="964" w:type="dxa"/>
          </w:tcPr>
          <w:p>
            <w:pPr>
              <w:pStyle w:val="0"/>
              <w:jc w:val="center"/>
            </w:pPr>
            <w:r>
              <w:rPr>
                <w:sz w:val="20"/>
              </w:rPr>
              <w:t xml:space="preserve">7345,0</w:t>
            </w:r>
          </w:p>
        </w:tc>
        <w:tc>
          <w:tcPr>
            <w:tcW w:w="907" w:type="dxa"/>
          </w:tcPr>
          <w:p>
            <w:pPr>
              <w:pStyle w:val="0"/>
              <w:jc w:val="center"/>
            </w:pPr>
            <w:r>
              <w:rPr>
                <w:sz w:val="20"/>
              </w:rPr>
              <w:t xml:space="preserve">7898,1</w:t>
            </w:r>
          </w:p>
        </w:tc>
        <w:tc>
          <w:tcPr>
            <w:tcW w:w="907" w:type="dxa"/>
          </w:tcPr>
          <w:p>
            <w:pPr>
              <w:pStyle w:val="0"/>
              <w:jc w:val="center"/>
            </w:pPr>
            <w:r>
              <w:rPr>
                <w:sz w:val="20"/>
              </w:rPr>
              <w:t xml:space="preserve">980,7</w:t>
            </w:r>
          </w:p>
        </w:tc>
        <w:tc>
          <w:tcPr>
            <w:tcW w:w="964" w:type="dxa"/>
          </w:tcPr>
          <w:p>
            <w:pPr>
              <w:pStyle w:val="0"/>
              <w:jc w:val="center"/>
            </w:pPr>
            <w:r>
              <w:rPr>
                <w:sz w:val="20"/>
              </w:rPr>
              <w:t xml:space="preserve">24936,3</w:t>
            </w:r>
          </w:p>
        </w:tc>
        <w:tc>
          <w:tcPr>
            <w:tcW w:w="907" w:type="dxa"/>
          </w:tcPr>
          <w:p>
            <w:pPr>
              <w:pStyle w:val="0"/>
              <w:jc w:val="center"/>
            </w:pPr>
            <w:r>
              <w:rPr>
                <w:sz w:val="20"/>
              </w:rPr>
              <w:t xml:space="preserve">14359,1</w:t>
            </w:r>
          </w:p>
        </w:tc>
        <w:tc>
          <w:tcPr>
            <w:tcW w:w="964" w:type="dxa"/>
          </w:tcPr>
          <w:p>
            <w:pPr>
              <w:pStyle w:val="0"/>
              <w:jc w:val="center"/>
            </w:pPr>
            <w:r>
              <w:rPr>
                <w:sz w:val="20"/>
              </w:rPr>
              <w:t xml:space="preserve">40594,1</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бюджет Удмуртской Республики, в том числе:</w:t>
            </w:r>
          </w:p>
        </w:tc>
        <w:tc>
          <w:tcPr>
            <w:tcW w:w="964" w:type="dxa"/>
          </w:tcPr>
          <w:p>
            <w:pPr>
              <w:pStyle w:val="0"/>
              <w:jc w:val="center"/>
            </w:pPr>
            <w:r>
              <w:rPr>
                <w:sz w:val="20"/>
              </w:rPr>
              <w:t xml:space="preserve">7345,0</w:t>
            </w:r>
          </w:p>
        </w:tc>
        <w:tc>
          <w:tcPr>
            <w:tcW w:w="907" w:type="dxa"/>
          </w:tcPr>
          <w:p>
            <w:pPr>
              <w:pStyle w:val="0"/>
              <w:jc w:val="center"/>
            </w:pPr>
            <w:r>
              <w:rPr>
                <w:sz w:val="20"/>
              </w:rPr>
              <w:t xml:space="preserve">7898,1</w:t>
            </w:r>
          </w:p>
        </w:tc>
        <w:tc>
          <w:tcPr>
            <w:tcW w:w="907" w:type="dxa"/>
          </w:tcPr>
          <w:p>
            <w:pPr>
              <w:pStyle w:val="0"/>
              <w:jc w:val="center"/>
            </w:pPr>
            <w:r>
              <w:rPr>
                <w:sz w:val="20"/>
              </w:rPr>
              <w:t xml:space="preserve">980,7</w:t>
            </w:r>
          </w:p>
        </w:tc>
        <w:tc>
          <w:tcPr>
            <w:tcW w:w="964" w:type="dxa"/>
          </w:tcPr>
          <w:p>
            <w:pPr>
              <w:pStyle w:val="0"/>
              <w:jc w:val="center"/>
            </w:pPr>
            <w:r>
              <w:rPr>
                <w:sz w:val="20"/>
              </w:rPr>
              <w:t xml:space="preserve">24936,3</w:t>
            </w:r>
          </w:p>
        </w:tc>
        <w:tc>
          <w:tcPr>
            <w:tcW w:w="907" w:type="dxa"/>
          </w:tcPr>
          <w:p>
            <w:pPr>
              <w:pStyle w:val="0"/>
              <w:jc w:val="center"/>
            </w:pPr>
            <w:r>
              <w:rPr>
                <w:sz w:val="20"/>
              </w:rPr>
              <w:t xml:space="preserve">14359,1</w:t>
            </w:r>
          </w:p>
        </w:tc>
        <w:tc>
          <w:tcPr>
            <w:tcW w:w="964" w:type="dxa"/>
          </w:tcPr>
          <w:p>
            <w:pPr>
              <w:pStyle w:val="0"/>
              <w:jc w:val="center"/>
            </w:pPr>
            <w:r>
              <w:rPr>
                <w:sz w:val="20"/>
              </w:rPr>
              <w:t xml:space="preserve">40594,1</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субсидии из федерального бюджета</w:t>
            </w:r>
          </w:p>
        </w:tc>
        <w:tc>
          <w:tcPr>
            <w:tcW w:w="964" w:type="dxa"/>
          </w:tcPr>
          <w:p>
            <w:pPr>
              <w:pStyle w:val="0"/>
              <w:jc w:val="center"/>
            </w:pPr>
            <w:r>
              <w:rPr>
                <w:sz w:val="20"/>
              </w:rPr>
              <w:t xml:space="preserve">4045,0</w:t>
            </w:r>
          </w:p>
        </w:tc>
        <w:tc>
          <w:tcPr>
            <w:tcW w:w="907" w:type="dxa"/>
          </w:tcPr>
          <w:p>
            <w:pPr>
              <w:pStyle w:val="0"/>
              <w:jc w:val="center"/>
            </w:pPr>
            <w:r>
              <w:rPr>
                <w:sz w:val="20"/>
              </w:rPr>
              <w:t xml:space="preserve">3785,9</w:t>
            </w:r>
          </w:p>
        </w:tc>
        <w:tc>
          <w:tcPr>
            <w:tcW w:w="907" w:type="dxa"/>
          </w:tcPr>
          <w:p>
            <w:pPr>
              <w:pStyle w:val="0"/>
              <w:jc w:val="center"/>
            </w:pPr>
            <w:r>
              <w:rPr>
                <w:sz w:val="20"/>
              </w:rPr>
              <w:t xml:space="preserve">0,0</w:t>
            </w:r>
          </w:p>
        </w:tc>
        <w:tc>
          <w:tcPr>
            <w:tcW w:w="964" w:type="dxa"/>
          </w:tcPr>
          <w:p>
            <w:pPr>
              <w:pStyle w:val="0"/>
              <w:jc w:val="center"/>
            </w:pPr>
            <w:r>
              <w:rPr>
                <w:sz w:val="20"/>
              </w:rPr>
              <w:t xml:space="preserve">20198,4</w:t>
            </w:r>
          </w:p>
        </w:tc>
        <w:tc>
          <w:tcPr>
            <w:tcW w:w="907" w:type="dxa"/>
          </w:tcPr>
          <w:p>
            <w:pPr>
              <w:pStyle w:val="0"/>
              <w:jc w:val="center"/>
            </w:pPr>
            <w:r>
              <w:rPr>
                <w:sz w:val="20"/>
              </w:rPr>
              <w:t xml:space="preserve">11630,9</w:t>
            </w:r>
          </w:p>
        </w:tc>
        <w:tc>
          <w:tcPr>
            <w:tcW w:w="964" w:type="dxa"/>
          </w:tcPr>
          <w:p>
            <w:pPr>
              <w:pStyle w:val="0"/>
              <w:jc w:val="center"/>
            </w:pPr>
            <w:r>
              <w:rPr>
                <w:sz w:val="20"/>
              </w:rPr>
              <w:t xml:space="preserve">32881,1</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субвенции из федерального бюджета</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иные межбюджетные трансферты из федерального бюджета</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субсидии и субвенции из федерального бюджета, планируемые к получению</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Территориальный фонд обязательного медицинского страхования Удмуртской Республики</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бюджеты муниципальных образований в Удмуртской Республике</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иные источники</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tcW w:w="850" w:type="dxa"/>
            <w:vMerge w:val="restart"/>
          </w:tcPr>
          <w:p>
            <w:pPr>
              <w:pStyle w:val="0"/>
              <w:jc w:val="center"/>
            </w:pPr>
            <w:r>
              <w:rPr>
                <w:sz w:val="20"/>
              </w:rPr>
              <w:t xml:space="preserve">39</w:t>
            </w:r>
          </w:p>
        </w:tc>
        <w:tc>
          <w:tcPr>
            <w:tcW w:w="794" w:type="dxa"/>
            <w:vMerge w:val="restart"/>
          </w:tcPr>
          <w:p>
            <w:pPr>
              <w:pStyle w:val="0"/>
              <w:outlineLvl w:val="3"/>
              <w:jc w:val="center"/>
            </w:pPr>
            <w:r>
              <w:rPr>
                <w:sz w:val="20"/>
              </w:rPr>
              <w:t xml:space="preserve">3</w:t>
            </w:r>
          </w:p>
        </w:tc>
        <w:tc>
          <w:tcPr>
            <w:tcW w:w="2154" w:type="dxa"/>
            <w:vMerge w:val="restart"/>
          </w:tcPr>
          <w:p>
            <w:pPr>
              <w:pStyle w:val="0"/>
            </w:pPr>
            <w:hyperlink w:history="0" w:anchor="P306" w:tooltip="Паспорт подпрограммы &quot;Сопровождение инвалидов молодого">
              <w:r>
                <w:rPr>
                  <w:sz w:val="20"/>
                  <w:color w:val="0000ff"/>
                </w:rPr>
                <w:t xml:space="preserve">Сопровождение инвалидов молодого возраста</w:t>
              </w:r>
            </w:hyperlink>
            <w:r>
              <w:rPr>
                <w:sz w:val="20"/>
              </w:rPr>
              <w:t xml:space="preserve"> при получении ими профессионального образования и содействие в последующем трудоустройстве</w:t>
            </w:r>
          </w:p>
        </w:tc>
        <w:tc>
          <w:tcPr>
            <w:tcW w:w="2665" w:type="dxa"/>
          </w:tcPr>
          <w:p>
            <w:pPr>
              <w:pStyle w:val="0"/>
            </w:pPr>
            <w:r>
              <w:rPr>
                <w:sz w:val="20"/>
              </w:rPr>
              <w:t xml:space="preserve">всего</w:t>
            </w:r>
          </w:p>
        </w:tc>
        <w:tc>
          <w:tcPr>
            <w:tcW w:w="964" w:type="dxa"/>
          </w:tcPr>
          <w:p>
            <w:pPr>
              <w:pStyle w:val="0"/>
              <w:jc w:val="center"/>
            </w:pPr>
            <w:r>
              <w:rPr>
                <w:sz w:val="20"/>
              </w:rPr>
              <w:t xml:space="preserve">0,0</w:t>
            </w:r>
          </w:p>
        </w:tc>
        <w:tc>
          <w:tcPr>
            <w:tcW w:w="907" w:type="dxa"/>
          </w:tcPr>
          <w:p>
            <w:pPr>
              <w:pStyle w:val="0"/>
              <w:jc w:val="center"/>
            </w:pPr>
            <w:r>
              <w:rPr>
                <w:sz w:val="20"/>
              </w:rPr>
              <w:t xml:space="preserve">869,9</w:t>
            </w:r>
          </w:p>
        </w:tc>
        <w:tc>
          <w:tcPr>
            <w:tcW w:w="907" w:type="dxa"/>
          </w:tcPr>
          <w:p>
            <w:pPr>
              <w:pStyle w:val="0"/>
              <w:jc w:val="center"/>
            </w:pPr>
            <w:r>
              <w:rPr>
                <w:sz w:val="20"/>
              </w:rPr>
              <w:t xml:space="preserve">669,0</w:t>
            </w:r>
          </w:p>
        </w:tc>
        <w:tc>
          <w:tcPr>
            <w:tcW w:w="964" w:type="dxa"/>
          </w:tcPr>
          <w:p>
            <w:pPr>
              <w:pStyle w:val="0"/>
              <w:jc w:val="center"/>
            </w:pPr>
            <w:r>
              <w:rPr>
                <w:sz w:val="20"/>
              </w:rPr>
              <w:t xml:space="preserve">952,8</w:t>
            </w:r>
          </w:p>
        </w:tc>
        <w:tc>
          <w:tcPr>
            <w:tcW w:w="907" w:type="dxa"/>
          </w:tcPr>
          <w:p>
            <w:pPr>
              <w:pStyle w:val="0"/>
              <w:jc w:val="center"/>
            </w:pPr>
            <w:r>
              <w:rPr>
                <w:sz w:val="20"/>
              </w:rPr>
              <w:t xml:space="preserve">2086,9</w:t>
            </w:r>
          </w:p>
        </w:tc>
        <w:tc>
          <w:tcPr>
            <w:tcW w:w="964" w:type="dxa"/>
          </w:tcPr>
          <w:p>
            <w:pPr>
              <w:pStyle w:val="0"/>
              <w:jc w:val="center"/>
            </w:pPr>
            <w:r>
              <w:rPr>
                <w:sz w:val="20"/>
              </w:rPr>
              <w:t xml:space="preserve">1647,4</w:t>
            </w:r>
          </w:p>
        </w:tc>
        <w:tc>
          <w:tcPr>
            <w:tcW w:w="1020" w:type="dxa"/>
          </w:tcPr>
          <w:p>
            <w:pPr>
              <w:pStyle w:val="0"/>
              <w:jc w:val="center"/>
            </w:pPr>
            <w:r>
              <w:rPr>
                <w:sz w:val="20"/>
              </w:rPr>
              <w:t xml:space="preserve">450,0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бюджет Удмуртской Республики, в том числе:</w:t>
            </w:r>
          </w:p>
        </w:tc>
        <w:tc>
          <w:tcPr>
            <w:tcW w:w="964" w:type="dxa"/>
          </w:tcPr>
          <w:p>
            <w:pPr>
              <w:pStyle w:val="0"/>
              <w:jc w:val="center"/>
            </w:pPr>
            <w:r>
              <w:rPr>
                <w:sz w:val="20"/>
              </w:rPr>
              <w:t xml:space="preserve">0,0</w:t>
            </w:r>
          </w:p>
        </w:tc>
        <w:tc>
          <w:tcPr>
            <w:tcW w:w="907" w:type="dxa"/>
          </w:tcPr>
          <w:p>
            <w:pPr>
              <w:pStyle w:val="0"/>
              <w:jc w:val="center"/>
            </w:pPr>
            <w:r>
              <w:rPr>
                <w:sz w:val="20"/>
              </w:rPr>
              <w:t xml:space="preserve">869,9</w:t>
            </w:r>
          </w:p>
        </w:tc>
        <w:tc>
          <w:tcPr>
            <w:tcW w:w="907" w:type="dxa"/>
          </w:tcPr>
          <w:p>
            <w:pPr>
              <w:pStyle w:val="0"/>
              <w:jc w:val="center"/>
            </w:pPr>
            <w:r>
              <w:rPr>
                <w:sz w:val="20"/>
              </w:rPr>
              <w:t xml:space="preserve">669,0</w:t>
            </w:r>
          </w:p>
        </w:tc>
        <w:tc>
          <w:tcPr>
            <w:tcW w:w="964" w:type="dxa"/>
          </w:tcPr>
          <w:p>
            <w:pPr>
              <w:pStyle w:val="0"/>
              <w:jc w:val="center"/>
            </w:pPr>
            <w:r>
              <w:rPr>
                <w:sz w:val="20"/>
              </w:rPr>
              <w:t xml:space="preserve">952,8</w:t>
            </w:r>
          </w:p>
        </w:tc>
        <w:tc>
          <w:tcPr>
            <w:tcW w:w="907" w:type="dxa"/>
          </w:tcPr>
          <w:p>
            <w:pPr>
              <w:pStyle w:val="0"/>
              <w:jc w:val="center"/>
            </w:pPr>
            <w:r>
              <w:rPr>
                <w:sz w:val="20"/>
              </w:rPr>
              <w:t xml:space="preserve">2086,9</w:t>
            </w:r>
          </w:p>
        </w:tc>
        <w:tc>
          <w:tcPr>
            <w:tcW w:w="964" w:type="dxa"/>
          </w:tcPr>
          <w:p>
            <w:pPr>
              <w:pStyle w:val="0"/>
              <w:jc w:val="center"/>
            </w:pPr>
            <w:r>
              <w:rPr>
                <w:sz w:val="20"/>
              </w:rPr>
              <w:t xml:space="preserve">1647,4</w:t>
            </w:r>
          </w:p>
        </w:tc>
        <w:tc>
          <w:tcPr>
            <w:tcW w:w="1020" w:type="dxa"/>
          </w:tcPr>
          <w:p>
            <w:pPr>
              <w:pStyle w:val="0"/>
              <w:jc w:val="center"/>
            </w:pPr>
            <w:r>
              <w:rPr>
                <w:sz w:val="20"/>
              </w:rPr>
              <w:t xml:space="preserve">450,0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субсидии из федерального бюджета</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субвенции из федерального бюджета</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иные межбюджетные трансферты из федерального бюджета</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субсидии и субвенции из федерального бюджета, планируемые к получению</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Территориальный фонд обязательного медицинского страхования Удмуртской Республики</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бюджеты муниципальных образований в Удмуртской Республике</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r>
        <w:tc>
          <w:tcPr>
            <w:vMerge w:val="continue"/>
          </w:tcPr>
          <w:p/>
        </w:tc>
        <w:tc>
          <w:tcPr>
            <w:vMerge w:val="continue"/>
          </w:tcPr>
          <w:p/>
        </w:tc>
        <w:tc>
          <w:tcPr>
            <w:vMerge w:val="continue"/>
          </w:tcPr>
          <w:p/>
        </w:tc>
        <w:tc>
          <w:tcPr>
            <w:tcW w:w="2665" w:type="dxa"/>
          </w:tcPr>
          <w:p>
            <w:pPr>
              <w:pStyle w:val="0"/>
            </w:pPr>
            <w:r>
              <w:rPr>
                <w:sz w:val="20"/>
              </w:rPr>
              <w:t xml:space="preserve">иные источники</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624" w:type="dxa"/>
          </w:tcPr>
          <w:p>
            <w:pPr>
              <w:pStyle w:val="0"/>
              <w:jc w:val="center"/>
            </w:pPr>
            <w:r>
              <w:rPr>
                <w:sz w:val="20"/>
              </w:rPr>
              <w:t xml:space="preserve">0,0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4517" w:name="P4517"/>
    <w:bookmarkEnd w:id="4517"/>
    <w:p>
      <w:pPr>
        <w:pStyle w:val="2"/>
        <w:jc w:val="center"/>
      </w:pPr>
      <w:r>
        <w:rPr>
          <w:sz w:val="20"/>
        </w:rPr>
        <w:t xml:space="preserve">ОБЪЕМ</w:t>
      </w:r>
    </w:p>
    <w:p>
      <w:pPr>
        <w:pStyle w:val="2"/>
        <w:jc w:val="center"/>
      </w:pPr>
      <w:r>
        <w:rPr>
          <w:sz w:val="20"/>
        </w:rPr>
        <w:t xml:space="preserve">РЕСУРСНОГО ОБЕСПЕЧЕНИЯ ПОДПРОГРАММЫ "СОВЕРШЕНСТВОВАНИЕ</w:t>
      </w:r>
    </w:p>
    <w:p>
      <w:pPr>
        <w:pStyle w:val="2"/>
        <w:jc w:val="center"/>
      </w:pPr>
      <w:r>
        <w:rPr>
          <w:sz w:val="20"/>
        </w:rPr>
        <w:t xml:space="preserve">СИСТЕМЫ КОМПЛЕКСНОЙ РЕАБИЛИТАЦИИ И АБИЛИТАЦИИ ИНВАЛИДОВ"</w:t>
      </w:r>
    </w:p>
    <w:p>
      <w:pPr>
        <w:pStyle w:val="2"/>
        <w:jc w:val="center"/>
      </w:pPr>
      <w:r>
        <w:rPr>
          <w:sz w:val="20"/>
        </w:rPr>
        <w:t xml:space="preserve">ГОСУДАРСТВЕННОЙ ПРОГРАММЫ УДМУРТСКОЙ РЕСПУБЛИКИ</w:t>
      </w:r>
    </w:p>
    <w:p>
      <w:pPr>
        <w:pStyle w:val="2"/>
        <w:jc w:val="center"/>
      </w:pPr>
      <w:r>
        <w:rPr>
          <w:sz w:val="20"/>
        </w:rPr>
        <w:t xml:space="preserve">"ДОСТУПНАЯ СРЕДА"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4"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color w:val="392c69"/>
              </w:rPr>
              <w:t xml:space="preserve"> Правительства УР от 21.04.2023 N 248)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54"/>
        <w:gridCol w:w="567"/>
        <w:gridCol w:w="495"/>
        <w:gridCol w:w="2721"/>
        <w:gridCol w:w="2438"/>
        <w:gridCol w:w="1020"/>
        <w:gridCol w:w="907"/>
        <w:gridCol w:w="907"/>
        <w:gridCol w:w="680"/>
        <w:gridCol w:w="1020"/>
        <w:gridCol w:w="964"/>
        <w:gridCol w:w="1020"/>
        <w:gridCol w:w="624"/>
        <w:gridCol w:w="624"/>
        <w:gridCol w:w="680"/>
      </w:tblGrid>
      <w:tr>
        <w:tc>
          <w:tcPr>
            <w:gridSpan w:val="4"/>
            <w:tcW w:w="1970" w:type="dxa"/>
          </w:tcPr>
          <w:p>
            <w:pPr>
              <w:pStyle w:val="0"/>
              <w:jc w:val="center"/>
            </w:pPr>
            <w:r>
              <w:rPr>
                <w:sz w:val="20"/>
              </w:rPr>
              <w:t xml:space="preserve">Код аналитической программной классификации</w:t>
            </w:r>
          </w:p>
        </w:tc>
        <w:tc>
          <w:tcPr>
            <w:tcW w:w="2721" w:type="dxa"/>
            <w:vMerge w:val="restart"/>
          </w:tcPr>
          <w:p>
            <w:pPr>
              <w:pStyle w:val="0"/>
              <w:jc w:val="center"/>
            </w:pPr>
            <w:r>
              <w:rPr>
                <w:sz w:val="20"/>
              </w:rPr>
              <w:t xml:space="preserve">Наименование мероприятий</w:t>
            </w:r>
          </w:p>
        </w:tc>
        <w:tc>
          <w:tcPr>
            <w:tcW w:w="2438" w:type="dxa"/>
            <w:vMerge w:val="restart"/>
          </w:tcPr>
          <w:p>
            <w:pPr>
              <w:pStyle w:val="0"/>
              <w:jc w:val="center"/>
            </w:pPr>
            <w:r>
              <w:rPr>
                <w:sz w:val="20"/>
              </w:rPr>
              <w:t xml:space="preserve">Источники финансирования и направления расходов</w:t>
            </w:r>
          </w:p>
        </w:tc>
        <w:tc>
          <w:tcPr>
            <w:gridSpan w:val="10"/>
            <w:tcW w:w="8446" w:type="dxa"/>
          </w:tcPr>
          <w:p>
            <w:pPr>
              <w:pStyle w:val="0"/>
              <w:jc w:val="center"/>
            </w:pPr>
            <w:r>
              <w:rPr>
                <w:sz w:val="20"/>
              </w:rPr>
              <w:t xml:space="preserve">Объем финансирования, тыс. руб.</w:t>
            </w:r>
          </w:p>
        </w:tc>
      </w:tr>
      <w:tr>
        <w:tc>
          <w:tcPr>
            <w:tcW w:w="454" w:type="dxa"/>
          </w:tcPr>
          <w:p>
            <w:pPr>
              <w:pStyle w:val="0"/>
              <w:jc w:val="center"/>
            </w:pPr>
            <w:r>
              <w:rPr>
                <w:sz w:val="20"/>
              </w:rPr>
              <w:t xml:space="preserve">ГП</w:t>
            </w:r>
          </w:p>
        </w:tc>
        <w:tc>
          <w:tcPr>
            <w:tcW w:w="454" w:type="dxa"/>
          </w:tcPr>
          <w:p>
            <w:pPr>
              <w:pStyle w:val="0"/>
              <w:jc w:val="center"/>
            </w:pPr>
            <w:r>
              <w:rPr>
                <w:sz w:val="20"/>
              </w:rPr>
              <w:t xml:space="preserve">Пп</w:t>
            </w:r>
          </w:p>
        </w:tc>
        <w:tc>
          <w:tcPr>
            <w:tcW w:w="567" w:type="dxa"/>
          </w:tcPr>
          <w:p>
            <w:pPr>
              <w:pStyle w:val="0"/>
              <w:jc w:val="center"/>
            </w:pPr>
            <w:r>
              <w:rPr>
                <w:sz w:val="20"/>
              </w:rPr>
              <w:t xml:space="preserve">ОМ</w:t>
            </w:r>
          </w:p>
        </w:tc>
        <w:tc>
          <w:tcPr>
            <w:tcW w:w="495" w:type="dxa"/>
          </w:tcPr>
          <w:p>
            <w:pPr>
              <w:pStyle w:val="0"/>
              <w:jc w:val="center"/>
            </w:pPr>
            <w:r>
              <w:rPr>
                <w:sz w:val="20"/>
              </w:rPr>
              <w:t xml:space="preserve">М</w:t>
            </w:r>
          </w:p>
        </w:tc>
        <w:tc>
          <w:tcPr>
            <w:vMerge w:val="continue"/>
          </w:tcPr>
          <w:p/>
        </w:tc>
        <w:tc>
          <w:tcPr>
            <w:vMerge w:val="continue"/>
          </w:tcPr>
          <w:p/>
        </w:tc>
        <w:tc>
          <w:tcPr>
            <w:tcW w:w="1020" w:type="dxa"/>
          </w:tcPr>
          <w:p>
            <w:pPr>
              <w:pStyle w:val="0"/>
              <w:jc w:val="center"/>
            </w:pPr>
            <w:r>
              <w:rPr>
                <w:sz w:val="20"/>
              </w:rPr>
              <w:t xml:space="preserve">Всего</w:t>
            </w:r>
          </w:p>
        </w:tc>
        <w:tc>
          <w:tcPr>
            <w:tcW w:w="907" w:type="dxa"/>
          </w:tcPr>
          <w:p>
            <w:pPr>
              <w:pStyle w:val="0"/>
              <w:jc w:val="center"/>
            </w:pPr>
            <w:r>
              <w:rPr>
                <w:sz w:val="20"/>
              </w:rPr>
              <w:t xml:space="preserve">2017 год</w:t>
            </w:r>
          </w:p>
        </w:tc>
        <w:tc>
          <w:tcPr>
            <w:tcW w:w="907" w:type="dxa"/>
          </w:tcPr>
          <w:p>
            <w:pPr>
              <w:pStyle w:val="0"/>
              <w:jc w:val="center"/>
            </w:pPr>
            <w:r>
              <w:rPr>
                <w:sz w:val="20"/>
              </w:rPr>
              <w:t xml:space="preserve">2018 год</w:t>
            </w:r>
          </w:p>
        </w:tc>
        <w:tc>
          <w:tcPr>
            <w:tcW w:w="68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964"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624" w:type="dxa"/>
          </w:tcPr>
          <w:p>
            <w:pPr>
              <w:pStyle w:val="0"/>
              <w:jc w:val="center"/>
            </w:pPr>
            <w:r>
              <w:rPr>
                <w:sz w:val="20"/>
              </w:rPr>
              <w:t xml:space="preserve">2023 год</w:t>
            </w:r>
          </w:p>
        </w:tc>
        <w:tc>
          <w:tcPr>
            <w:tcW w:w="624" w:type="dxa"/>
          </w:tcPr>
          <w:p>
            <w:pPr>
              <w:pStyle w:val="0"/>
              <w:jc w:val="center"/>
            </w:pPr>
            <w:r>
              <w:rPr>
                <w:sz w:val="20"/>
              </w:rPr>
              <w:t xml:space="preserve">2024 год</w:t>
            </w:r>
          </w:p>
        </w:tc>
        <w:tc>
          <w:tcPr>
            <w:tcW w:w="680" w:type="dxa"/>
          </w:tcPr>
          <w:p>
            <w:pPr>
              <w:pStyle w:val="0"/>
              <w:jc w:val="center"/>
            </w:pPr>
            <w:r>
              <w:rPr>
                <w:sz w:val="20"/>
              </w:rPr>
              <w:t xml:space="preserve">2025 год</w:t>
            </w:r>
          </w:p>
        </w:tc>
      </w:tr>
      <w:tr>
        <w:tc>
          <w:tcPr>
            <w:tcW w:w="454" w:type="dxa"/>
            <w:vMerge w:val="restart"/>
          </w:tcPr>
          <w:p>
            <w:pPr>
              <w:pStyle w:val="0"/>
              <w:jc w:val="center"/>
            </w:pPr>
            <w:r>
              <w:rPr>
                <w:sz w:val="20"/>
              </w:rPr>
              <w:t xml:space="preserve">39</w:t>
            </w:r>
          </w:p>
        </w:tc>
        <w:tc>
          <w:tcPr>
            <w:tcW w:w="454" w:type="dxa"/>
            <w:vMerge w:val="restart"/>
          </w:tcPr>
          <w:p>
            <w:pPr>
              <w:pStyle w:val="0"/>
              <w:outlineLvl w:val="2"/>
              <w:jc w:val="center"/>
            </w:pPr>
            <w:r>
              <w:rPr>
                <w:sz w:val="20"/>
              </w:rPr>
              <w:t xml:space="preserve">2</w:t>
            </w:r>
          </w:p>
        </w:tc>
        <w:tc>
          <w:tcPr>
            <w:tcW w:w="567" w:type="dxa"/>
            <w:vMerge w:val="restart"/>
          </w:tcPr>
          <w:p>
            <w:pPr>
              <w:pStyle w:val="0"/>
            </w:pPr>
            <w:r>
              <w:rPr>
                <w:sz w:val="20"/>
              </w:rPr>
            </w:r>
          </w:p>
        </w:tc>
        <w:tc>
          <w:tcPr>
            <w:tcW w:w="495" w:type="dxa"/>
            <w:vMerge w:val="restart"/>
          </w:tcPr>
          <w:p>
            <w:pPr>
              <w:pStyle w:val="0"/>
            </w:pPr>
            <w:r>
              <w:rPr>
                <w:sz w:val="20"/>
              </w:rPr>
            </w:r>
          </w:p>
        </w:tc>
        <w:tc>
          <w:tcPr>
            <w:tcW w:w="2721" w:type="dxa"/>
            <w:vMerge w:val="restart"/>
          </w:tcPr>
          <w:p>
            <w:pPr>
              <w:pStyle w:val="0"/>
            </w:pPr>
            <w:hyperlink w:history="0" w:anchor="P222" w:tooltip="Паспорт подпрограммы &quot;Совершенствование системы комплексной">
              <w:r>
                <w:rPr>
                  <w:sz w:val="20"/>
                  <w:color w:val="0000ff"/>
                </w:rPr>
                <w:t xml:space="preserve">Подпрограмма</w:t>
              </w:r>
            </w:hyperlink>
            <w:r>
              <w:rPr>
                <w:sz w:val="20"/>
              </w:rPr>
              <w:t xml:space="preserve"> "Совершенствование системы комплексной реабилитации и абилитации инвалидов"</w:t>
            </w:r>
          </w:p>
        </w:tc>
        <w:tc>
          <w:tcPr>
            <w:tcW w:w="2438" w:type="dxa"/>
          </w:tcPr>
          <w:p>
            <w:pPr>
              <w:pStyle w:val="0"/>
            </w:pPr>
            <w:r>
              <w:rPr>
                <w:sz w:val="20"/>
              </w:rPr>
              <w:t xml:space="preserve">Всего, в том числе:</w:t>
            </w:r>
          </w:p>
        </w:tc>
        <w:tc>
          <w:tcPr>
            <w:tcW w:w="1020" w:type="dxa"/>
          </w:tcPr>
          <w:p>
            <w:pPr>
              <w:pStyle w:val="0"/>
              <w:jc w:val="center"/>
            </w:pPr>
            <w:r>
              <w:rPr>
                <w:sz w:val="20"/>
              </w:rPr>
              <w:t xml:space="preserve">96113,2</w:t>
            </w:r>
          </w:p>
        </w:tc>
        <w:tc>
          <w:tcPr>
            <w:tcW w:w="907" w:type="dxa"/>
          </w:tcPr>
          <w:p>
            <w:pPr>
              <w:pStyle w:val="0"/>
              <w:jc w:val="center"/>
            </w:pPr>
            <w:r>
              <w:rPr>
                <w:sz w:val="20"/>
              </w:rPr>
              <w:t xml:space="preserve">7345,0</w:t>
            </w:r>
          </w:p>
        </w:tc>
        <w:tc>
          <w:tcPr>
            <w:tcW w:w="907" w:type="dxa"/>
          </w:tcPr>
          <w:p>
            <w:pPr>
              <w:pStyle w:val="0"/>
              <w:jc w:val="center"/>
            </w:pPr>
            <w:r>
              <w:rPr>
                <w:sz w:val="20"/>
              </w:rPr>
              <w:t xml:space="preserve">7898,1</w:t>
            </w:r>
          </w:p>
        </w:tc>
        <w:tc>
          <w:tcPr>
            <w:tcW w:w="680" w:type="dxa"/>
          </w:tcPr>
          <w:p>
            <w:pPr>
              <w:pStyle w:val="0"/>
              <w:jc w:val="center"/>
            </w:pPr>
            <w:r>
              <w:rPr>
                <w:sz w:val="20"/>
              </w:rPr>
              <w:t xml:space="preserve">980,7</w:t>
            </w:r>
          </w:p>
        </w:tc>
        <w:tc>
          <w:tcPr>
            <w:tcW w:w="1020" w:type="dxa"/>
          </w:tcPr>
          <w:p>
            <w:pPr>
              <w:pStyle w:val="0"/>
              <w:jc w:val="center"/>
            </w:pPr>
            <w:r>
              <w:rPr>
                <w:sz w:val="20"/>
              </w:rPr>
              <w:t xml:space="preserve">24936,3</w:t>
            </w:r>
          </w:p>
        </w:tc>
        <w:tc>
          <w:tcPr>
            <w:tcW w:w="964" w:type="dxa"/>
          </w:tcPr>
          <w:p>
            <w:pPr>
              <w:pStyle w:val="0"/>
              <w:jc w:val="center"/>
            </w:pPr>
            <w:r>
              <w:rPr>
                <w:sz w:val="20"/>
              </w:rPr>
              <w:t xml:space="preserve">14359,1</w:t>
            </w:r>
          </w:p>
        </w:tc>
        <w:tc>
          <w:tcPr>
            <w:tcW w:w="1020" w:type="dxa"/>
          </w:tcPr>
          <w:p>
            <w:pPr>
              <w:pStyle w:val="0"/>
              <w:jc w:val="center"/>
            </w:pPr>
            <w:r>
              <w:rPr>
                <w:sz w:val="20"/>
              </w:rPr>
              <w:t xml:space="preserve">40594,0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 (субсидия Минтруда РФ)</w:t>
            </w:r>
          </w:p>
        </w:tc>
        <w:tc>
          <w:tcPr>
            <w:tcW w:w="1020" w:type="dxa"/>
          </w:tcPr>
          <w:p>
            <w:pPr>
              <w:pStyle w:val="0"/>
              <w:jc w:val="center"/>
            </w:pPr>
            <w:r>
              <w:rPr>
                <w:sz w:val="20"/>
              </w:rPr>
              <w:t xml:space="preserve">42596,5</w:t>
            </w:r>
          </w:p>
        </w:tc>
        <w:tc>
          <w:tcPr>
            <w:tcW w:w="907" w:type="dxa"/>
          </w:tcPr>
          <w:p>
            <w:pPr>
              <w:pStyle w:val="0"/>
              <w:jc w:val="center"/>
            </w:pPr>
            <w:r>
              <w:rPr>
                <w:sz w:val="20"/>
              </w:rPr>
              <w:t xml:space="preserve">4045,0</w:t>
            </w:r>
          </w:p>
        </w:tc>
        <w:tc>
          <w:tcPr>
            <w:tcW w:w="907" w:type="dxa"/>
          </w:tcPr>
          <w:p>
            <w:pPr>
              <w:pStyle w:val="0"/>
              <w:jc w:val="center"/>
            </w:pPr>
            <w:r>
              <w:rPr>
                <w:sz w:val="20"/>
              </w:rPr>
              <w:t xml:space="preserve">3785,9</w:t>
            </w:r>
          </w:p>
        </w:tc>
        <w:tc>
          <w:tcPr>
            <w:tcW w:w="680" w:type="dxa"/>
          </w:tcPr>
          <w:p>
            <w:pPr>
              <w:pStyle w:val="0"/>
              <w:jc w:val="center"/>
            </w:pPr>
            <w:r>
              <w:rPr>
                <w:sz w:val="20"/>
              </w:rPr>
              <w:t xml:space="preserve">0,0</w:t>
            </w:r>
          </w:p>
        </w:tc>
        <w:tc>
          <w:tcPr>
            <w:tcW w:w="1020" w:type="dxa"/>
          </w:tcPr>
          <w:p>
            <w:pPr>
              <w:pStyle w:val="0"/>
              <w:jc w:val="center"/>
            </w:pPr>
            <w:r>
              <w:rPr>
                <w:sz w:val="20"/>
              </w:rPr>
              <w:t xml:space="preserve">11610,5</w:t>
            </w:r>
          </w:p>
        </w:tc>
        <w:tc>
          <w:tcPr>
            <w:tcW w:w="964" w:type="dxa"/>
          </w:tcPr>
          <w:p>
            <w:pPr>
              <w:pStyle w:val="0"/>
              <w:jc w:val="center"/>
            </w:pPr>
            <w:r>
              <w:rPr>
                <w:sz w:val="20"/>
              </w:rPr>
              <w:t xml:space="preserve">11630,9</w:t>
            </w:r>
          </w:p>
        </w:tc>
        <w:tc>
          <w:tcPr>
            <w:tcW w:w="1020" w:type="dxa"/>
          </w:tcPr>
          <w:p>
            <w:pPr>
              <w:pStyle w:val="0"/>
              <w:jc w:val="center"/>
            </w:pPr>
            <w:r>
              <w:rPr>
                <w:sz w:val="20"/>
              </w:rPr>
              <w:t xml:space="preserve">11524,3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 (субсидия Минпросвещения РФ)</w:t>
            </w:r>
          </w:p>
        </w:tc>
        <w:tc>
          <w:tcPr>
            <w:tcW w:w="1020" w:type="dxa"/>
          </w:tcPr>
          <w:p>
            <w:pPr>
              <w:pStyle w:val="0"/>
              <w:jc w:val="center"/>
            </w:pPr>
            <w:r>
              <w:rPr>
                <w:sz w:val="20"/>
              </w:rPr>
              <w:t xml:space="preserve">37775,6</w:t>
            </w:r>
          </w:p>
        </w:tc>
        <w:tc>
          <w:tcPr>
            <w:tcW w:w="907" w:type="dxa"/>
          </w:tcPr>
          <w:p>
            <w:pPr>
              <w:pStyle w:val="0"/>
              <w:jc w:val="center"/>
            </w:pPr>
            <w:r>
              <w:rPr>
                <w:sz w:val="20"/>
              </w:rPr>
              <w:t xml:space="preserve">4045,0</w:t>
            </w:r>
          </w:p>
        </w:tc>
        <w:tc>
          <w:tcPr>
            <w:tcW w:w="907" w:type="dxa"/>
          </w:tcPr>
          <w:p>
            <w:pPr>
              <w:pStyle w:val="0"/>
              <w:jc w:val="center"/>
            </w:pPr>
            <w:r>
              <w:rPr>
                <w:sz w:val="20"/>
              </w:rPr>
              <w:t xml:space="preserve">3785,9</w:t>
            </w:r>
          </w:p>
        </w:tc>
        <w:tc>
          <w:tcPr>
            <w:tcW w:w="680" w:type="dxa"/>
          </w:tcPr>
          <w:p>
            <w:pPr>
              <w:pStyle w:val="0"/>
              <w:jc w:val="center"/>
            </w:pPr>
            <w:r>
              <w:rPr>
                <w:sz w:val="20"/>
              </w:rPr>
              <w:t xml:space="preserve">0,0</w:t>
            </w:r>
          </w:p>
        </w:tc>
        <w:tc>
          <w:tcPr>
            <w:tcW w:w="1020" w:type="dxa"/>
          </w:tcPr>
          <w:p>
            <w:pPr>
              <w:pStyle w:val="0"/>
              <w:jc w:val="center"/>
            </w:pPr>
            <w:r>
              <w:rPr>
                <w:sz w:val="20"/>
              </w:rPr>
              <w:t xml:space="preserve">8587,9</w:t>
            </w:r>
          </w:p>
        </w:tc>
        <w:tc>
          <w:tcPr>
            <w:tcW w:w="964" w:type="dxa"/>
          </w:tcPr>
          <w:p>
            <w:pPr>
              <w:pStyle w:val="0"/>
              <w:jc w:val="center"/>
            </w:pPr>
            <w:r>
              <w:rPr>
                <w:sz w:val="20"/>
              </w:rPr>
              <w:t xml:space="preserve">0,0</w:t>
            </w:r>
          </w:p>
        </w:tc>
        <w:tc>
          <w:tcPr>
            <w:tcW w:w="1020" w:type="dxa"/>
          </w:tcPr>
          <w:p>
            <w:pPr>
              <w:pStyle w:val="0"/>
              <w:jc w:val="center"/>
            </w:pPr>
            <w:r>
              <w:rPr>
                <w:sz w:val="20"/>
              </w:rPr>
              <w:t xml:space="preserve">21356,8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w:t>
            </w:r>
          </w:p>
        </w:tc>
        <w:tc>
          <w:tcPr>
            <w:tcW w:w="1020" w:type="dxa"/>
          </w:tcPr>
          <w:p>
            <w:pPr>
              <w:pStyle w:val="0"/>
              <w:jc w:val="center"/>
            </w:pPr>
            <w:r>
              <w:rPr>
                <w:sz w:val="20"/>
              </w:rPr>
              <w:t xml:space="preserve">16547,9</w:t>
            </w:r>
          </w:p>
        </w:tc>
        <w:tc>
          <w:tcPr>
            <w:tcW w:w="907" w:type="dxa"/>
          </w:tcPr>
          <w:p>
            <w:pPr>
              <w:pStyle w:val="0"/>
              <w:jc w:val="center"/>
            </w:pPr>
            <w:r>
              <w:rPr>
                <w:sz w:val="20"/>
              </w:rPr>
              <w:t xml:space="preserve">3300,0</w:t>
            </w:r>
          </w:p>
        </w:tc>
        <w:tc>
          <w:tcPr>
            <w:tcW w:w="907" w:type="dxa"/>
          </w:tcPr>
          <w:p>
            <w:pPr>
              <w:pStyle w:val="0"/>
              <w:jc w:val="center"/>
            </w:pPr>
            <w:r>
              <w:rPr>
                <w:sz w:val="20"/>
              </w:rPr>
              <w:t xml:space="preserve">4112,2</w:t>
            </w:r>
          </w:p>
        </w:tc>
        <w:tc>
          <w:tcPr>
            <w:tcW w:w="680" w:type="dxa"/>
          </w:tcPr>
          <w:p>
            <w:pPr>
              <w:pStyle w:val="0"/>
              <w:jc w:val="center"/>
            </w:pPr>
            <w:r>
              <w:rPr>
                <w:sz w:val="20"/>
              </w:rPr>
              <w:t xml:space="preserve">980,7</w:t>
            </w:r>
          </w:p>
        </w:tc>
        <w:tc>
          <w:tcPr>
            <w:tcW w:w="1020" w:type="dxa"/>
          </w:tcPr>
          <w:p>
            <w:pPr>
              <w:pStyle w:val="0"/>
              <w:jc w:val="center"/>
            </w:pPr>
            <w:r>
              <w:rPr>
                <w:sz w:val="20"/>
              </w:rPr>
              <w:t xml:space="preserve">2723,4</w:t>
            </w:r>
          </w:p>
        </w:tc>
        <w:tc>
          <w:tcPr>
            <w:tcW w:w="964" w:type="dxa"/>
          </w:tcPr>
          <w:p>
            <w:pPr>
              <w:pStyle w:val="0"/>
              <w:jc w:val="center"/>
            </w:pPr>
            <w:r>
              <w:rPr>
                <w:sz w:val="20"/>
              </w:rPr>
              <w:t xml:space="preserve">2728,2</w:t>
            </w:r>
          </w:p>
        </w:tc>
        <w:tc>
          <w:tcPr>
            <w:tcW w:w="1020" w:type="dxa"/>
          </w:tcPr>
          <w:p>
            <w:pPr>
              <w:pStyle w:val="0"/>
              <w:jc w:val="center"/>
            </w:pPr>
            <w:r>
              <w:rPr>
                <w:sz w:val="20"/>
              </w:rPr>
              <w:t xml:space="preserve">2703,3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 мероприятий, на которые предоставляется субсидия Минпросвещения РФ)</w:t>
            </w:r>
          </w:p>
        </w:tc>
        <w:tc>
          <w:tcPr>
            <w:tcW w:w="1020" w:type="dxa"/>
          </w:tcPr>
          <w:p>
            <w:pPr>
              <w:pStyle w:val="0"/>
              <w:jc w:val="center"/>
            </w:pPr>
            <w:r>
              <w:rPr>
                <w:sz w:val="20"/>
              </w:rPr>
              <w:t xml:space="preserve">10912,2</w:t>
            </w:r>
          </w:p>
        </w:tc>
        <w:tc>
          <w:tcPr>
            <w:tcW w:w="907" w:type="dxa"/>
          </w:tcPr>
          <w:p>
            <w:pPr>
              <w:pStyle w:val="0"/>
              <w:jc w:val="center"/>
            </w:pPr>
            <w:r>
              <w:rPr>
                <w:sz w:val="20"/>
              </w:rPr>
              <w:t xml:space="preserve">3000,0</w:t>
            </w:r>
          </w:p>
        </w:tc>
        <w:tc>
          <w:tcPr>
            <w:tcW w:w="907" w:type="dxa"/>
          </w:tcPr>
          <w:p>
            <w:pPr>
              <w:pStyle w:val="0"/>
              <w:jc w:val="center"/>
            </w:pPr>
            <w:r>
              <w:rPr>
                <w:sz w:val="20"/>
              </w:rPr>
              <w:t xml:space="preserve">888,1</w:t>
            </w:r>
          </w:p>
        </w:tc>
        <w:tc>
          <w:tcPr>
            <w:tcW w:w="680" w:type="dxa"/>
          </w:tcPr>
          <w:p>
            <w:pPr>
              <w:pStyle w:val="0"/>
              <w:jc w:val="center"/>
            </w:pPr>
            <w:r>
              <w:rPr>
                <w:sz w:val="20"/>
              </w:rPr>
              <w:t xml:space="preserve">0,0</w:t>
            </w:r>
          </w:p>
        </w:tc>
        <w:tc>
          <w:tcPr>
            <w:tcW w:w="1020" w:type="dxa"/>
          </w:tcPr>
          <w:p>
            <w:pPr>
              <w:pStyle w:val="0"/>
              <w:jc w:val="center"/>
            </w:pPr>
            <w:r>
              <w:rPr>
                <w:sz w:val="20"/>
              </w:rPr>
              <w:t xml:space="preserve">2014,5</w:t>
            </w:r>
          </w:p>
        </w:tc>
        <w:tc>
          <w:tcPr>
            <w:tcW w:w="964" w:type="dxa"/>
          </w:tcPr>
          <w:p>
            <w:pPr>
              <w:pStyle w:val="0"/>
              <w:jc w:val="center"/>
            </w:pPr>
            <w:r>
              <w:rPr>
                <w:sz w:val="20"/>
              </w:rPr>
              <w:t xml:space="preserve">0,0</w:t>
            </w:r>
          </w:p>
        </w:tc>
        <w:tc>
          <w:tcPr>
            <w:tcW w:w="1020" w:type="dxa"/>
          </w:tcPr>
          <w:p>
            <w:pPr>
              <w:pStyle w:val="0"/>
              <w:jc w:val="center"/>
            </w:pPr>
            <w:r>
              <w:rPr>
                <w:sz w:val="20"/>
              </w:rPr>
              <w:t xml:space="preserve">5009,6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495" w:type="dxa"/>
            <w:vMerge w:val="restart"/>
          </w:tcPr>
          <w:p>
            <w:pPr>
              <w:pStyle w:val="0"/>
            </w:pPr>
            <w:r>
              <w:rPr>
                <w:sz w:val="20"/>
              </w:rPr>
            </w:r>
          </w:p>
        </w:tc>
        <w:tc>
          <w:tcPr>
            <w:tcW w:w="2721" w:type="dxa"/>
            <w:vMerge w:val="restart"/>
          </w:tcPr>
          <w:p>
            <w:pPr>
              <w:pStyle w:val="0"/>
            </w:pPr>
            <w:r>
              <w:rPr>
                <w:sz w:val="20"/>
              </w:rPr>
              <w:t xml:space="preserve">Создание в субъекте Российской Федерации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 в субъекте Российской Федерации</w:t>
            </w:r>
          </w:p>
        </w:tc>
        <w:tc>
          <w:tcPr>
            <w:tcW w:w="2438" w:type="dxa"/>
          </w:tcPr>
          <w:p>
            <w:pPr>
              <w:pStyle w:val="0"/>
            </w:pPr>
            <w:r>
              <w:rPr>
                <w:sz w:val="20"/>
              </w:rPr>
              <w:t xml:space="preserve">Всего</w:t>
            </w:r>
          </w:p>
        </w:tc>
        <w:tc>
          <w:tcPr>
            <w:tcW w:w="1020" w:type="dxa"/>
          </w:tcPr>
          <w:p>
            <w:pPr>
              <w:pStyle w:val="0"/>
              <w:jc w:val="center"/>
            </w:pPr>
            <w:r>
              <w:rPr>
                <w:sz w:val="20"/>
              </w:rPr>
              <w:t xml:space="preserve">48687,7</w:t>
            </w:r>
          </w:p>
        </w:tc>
        <w:tc>
          <w:tcPr>
            <w:tcW w:w="907" w:type="dxa"/>
          </w:tcPr>
          <w:p>
            <w:pPr>
              <w:pStyle w:val="0"/>
              <w:jc w:val="center"/>
            </w:pPr>
            <w:r>
              <w:rPr>
                <w:sz w:val="20"/>
              </w:rPr>
              <w:t xml:space="preserve">7045,0</w:t>
            </w:r>
          </w:p>
        </w:tc>
        <w:tc>
          <w:tcPr>
            <w:tcW w:w="907" w:type="dxa"/>
          </w:tcPr>
          <w:p>
            <w:pPr>
              <w:pStyle w:val="0"/>
              <w:jc w:val="center"/>
            </w:pPr>
            <w:r>
              <w:rPr>
                <w:sz w:val="20"/>
              </w:rPr>
              <w:t xml:space="preserve">4674,0</w:t>
            </w:r>
          </w:p>
        </w:tc>
        <w:tc>
          <w:tcPr>
            <w:tcW w:w="680" w:type="dxa"/>
          </w:tcPr>
          <w:p>
            <w:pPr>
              <w:pStyle w:val="0"/>
              <w:jc w:val="center"/>
            </w:pPr>
            <w:r>
              <w:rPr>
                <w:sz w:val="20"/>
              </w:rPr>
              <w:t xml:space="preserve">0,0</w:t>
            </w:r>
          </w:p>
        </w:tc>
        <w:tc>
          <w:tcPr>
            <w:tcW w:w="1020" w:type="dxa"/>
          </w:tcPr>
          <w:p>
            <w:pPr>
              <w:pStyle w:val="0"/>
              <w:jc w:val="center"/>
            </w:pPr>
            <w:r>
              <w:rPr>
                <w:sz w:val="20"/>
              </w:rPr>
              <w:t xml:space="preserve">10602,3</w:t>
            </w:r>
          </w:p>
        </w:tc>
        <w:tc>
          <w:tcPr>
            <w:tcW w:w="964" w:type="dxa"/>
          </w:tcPr>
          <w:p>
            <w:pPr>
              <w:pStyle w:val="0"/>
              <w:jc w:val="center"/>
            </w:pPr>
            <w:r>
              <w:rPr>
                <w:sz w:val="20"/>
              </w:rPr>
              <w:t xml:space="preserve">0,0</w:t>
            </w:r>
          </w:p>
        </w:tc>
        <w:tc>
          <w:tcPr>
            <w:tcW w:w="1020" w:type="dxa"/>
          </w:tcPr>
          <w:p>
            <w:pPr>
              <w:pStyle w:val="0"/>
              <w:jc w:val="center"/>
            </w:pPr>
            <w:r>
              <w:rPr>
                <w:sz w:val="20"/>
              </w:rPr>
              <w:t xml:space="preserve">26366,4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37775,6</w:t>
            </w:r>
          </w:p>
        </w:tc>
        <w:tc>
          <w:tcPr>
            <w:tcW w:w="907" w:type="dxa"/>
          </w:tcPr>
          <w:p>
            <w:pPr>
              <w:pStyle w:val="0"/>
              <w:jc w:val="center"/>
            </w:pPr>
            <w:r>
              <w:rPr>
                <w:sz w:val="20"/>
              </w:rPr>
              <w:t xml:space="preserve">4045,0</w:t>
            </w:r>
          </w:p>
        </w:tc>
        <w:tc>
          <w:tcPr>
            <w:tcW w:w="907" w:type="dxa"/>
          </w:tcPr>
          <w:p>
            <w:pPr>
              <w:pStyle w:val="0"/>
              <w:jc w:val="center"/>
            </w:pPr>
            <w:r>
              <w:rPr>
                <w:sz w:val="20"/>
              </w:rPr>
              <w:t xml:space="preserve">3785,9</w:t>
            </w:r>
          </w:p>
        </w:tc>
        <w:tc>
          <w:tcPr>
            <w:tcW w:w="680" w:type="dxa"/>
          </w:tcPr>
          <w:p>
            <w:pPr>
              <w:pStyle w:val="0"/>
              <w:jc w:val="center"/>
            </w:pPr>
            <w:r>
              <w:rPr>
                <w:sz w:val="20"/>
              </w:rPr>
              <w:t xml:space="preserve">0,0</w:t>
            </w:r>
          </w:p>
        </w:tc>
        <w:tc>
          <w:tcPr>
            <w:tcW w:w="1020" w:type="dxa"/>
          </w:tcPr>
          <w:p>
            <w:pPr>
              <w:pStyle w:val="0"/>
              <w:jc w:val="center"/>
            </w:pPr>
            <w:r>
              <w:rPr>
                <w:sz w:val="20"/>
              </w:rPr>
              <w:t xml:space="preserve">8587,9</w:t>
            </w:r>
          </w:p>
        </w:tc>
        <w:tc>
          <w:tcPr>
            <w:tcW w:w="964" w:type="dxa"/>
          </w:tcPr>
          <w:p>
            <w:pPr>
              <w:pStyle w:val="0"/>
              <w:jc w:val="center"/>
            </w:pPr>
            <w:r>
              <w:rPr>
                <w:sz w:val="20"/>
              </w:rPr>
              <w:t xml:space="preserve">0,0</w:t>
            </w:r>
          </w:p>
        </w:tc>
        <w:tc>
          <w:tcPr>
            <w:tcW w:w="1020" w:type="dxa"/>
          </w:tcPr>
          <w:p>
            <w:pPr>
              <w:pStyle w:val="0"/>
              <w:jc w:val="center"/>
            </w:pPr>
            <w:r>
              <w:rPr>
                <w:sz w:val="20"/>
              </w:rPr>
              <w:t xml:space="preserve">21356,8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10912,2</w:t>
            </w:r>
          </w:p>
        </w:tc>
        <w:tc>
          <w:tcPr>
            <w:tcW w:w="907" w:type="dxa"/>
          </w:tcPr>
          <w:p>
            <w:pPr>
              <w:pStyle w:val="0"/>
              <w:jc w:val="center"/>
            </w:pPr>
            <w:r>
              <w:rPr>
                <w:sz w:val="20"/>
              </w:rPr>
              <w:t xml:space="preserve">3000,0</w:t>
            </w:r>
          </w:p>
        </w:tc>
        <w:tc>
          <w:tcPr>
            <w:tcW w:w="907" w:type="dxa"/>
          </w:tcPr>
          <w:p>
            <w:pPr>
              <w:pStyle w:val="0"/>
              <w:jc w:val="center"/>
            </w:pPr>
            <w:r>
              <w:rPr>
                <w:sz w:val="20"/>
              </w:rPr>
              <w:t xml:space="preserve">888,1</w:t>
            </w:r>
          </w:p>
        </w:tc>
        <w:tc>
          <w:tcPr>
            <w:tcW w:w="680" w:type="dxa"/>
          </w:tcPr>
          <w:p>
            <w:pPr>
              <w:pStyle w:val="0"/>
              <w:jc w:val="center"/>
            </w:pPr>
            <w:r>
              <w:rPr>
                <w:sz w:val="20"/>
              </w:rPr>
              <w:t xml:space="preserve">0,0</w:t>
            </w:r>
          </w:p>
        </w:tc>
        <w:tc>
          <w:tcPr>
            <w:tcW w:w="1020" w:type="dxa"/>
          </w:tcPr>
          <w:p>
            <w:pPr>
              <w:pStyle w:val="0"/>
              <w:jc w:val="center"/>
            </w:pPr>
            <w:r>
              <w:rPr>
                <w:sz w:val="20"/>
              </w:rPr>
              <w:t xml:space="preserve">2014,5</w:t>
            </w:r>
          </w:p>
        </w:tc>
        <w:tc>
          <w:tcPr>
            <w:tcW w:w="964" w:type="dxa"/>
          </w:tcPr>
          <w:p>
            <w:pPr>
              <w:pStyle w:val="0"/>
              <w:jc w:val="center"/>
            </w:pPr>
            <w:r>
              <w:rPr>
                <w:sz w:val="20"/>
              </w:rPr>
              <w:t xml:space="preserve">0,0</w:t>
            </w:r>
          </w:p>
        </w:tc>
        <w:tc>
          <w:tcPr>
            <w:tcW w:w="1020" w:type="dxa"/>
          </w:tcPr>
          <w:p>
            <w:pPr>
              <w:pStyle w:val="0"/>
              <w:jc w:val="center"/>
            </w:pPr>
            <w:r>
              <w:rPr>
                <w:sz w:val="20"/>
              </w:rPr>
              <w:t xml:space="preserve">5009,6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10912,2</w:t>
            </w:r>
          </w:p>
        </w:tc>
        <w:tc>
          <w:tcPr>
            <w:tcW w:w="907" w:type="dxa"/>
          </w:tcPr>
          <w:p>
            <w:pPr>
              <w:pStyle w:val="0"/>
              <w:jc w:val="center"/>
            </w:pPr>
            <w:r>
              <w:rPr>
                <w:sz w:val="20"/>
              </w:rPr>
              <w:t xml:space="preserve">3000,0</w:t>
            </w:r>
          </w:p>
        </w:tc>
        <w:tc>
          <w:tcPr>
            <w:tcW w:w="907" w:type="dxa"/>
          </w:tcPr>
          <w:p>
            <w:pPr>
              <w:pStyle w:val="0"/>
              <w:jc w:val="center"/>
            </w:pPr>
            <w:r>
              <w:rPr>
                <w:sz w:val="20"/>
              </w:rPr>
              <w:t xml:space="preserve">888,1</w:t>
            </w:r>
          </w:p>
        </w:tc>
        <w:tc>
          <w:tcPr>
            <w:tcW w:w="680" w:type="dxa"/>
          </w:tcPr>
          <w:p>
            <w:pPr>
              <w:pStyle w:val="0"/>
              <w:jc w:val="center"/>
            </w:pPr>
            <w:r>
              <w:rPr>
                <w:sz w:val="20"/>
              </w:rPr>
              <w:t xml:space="preserve">0,0</w:t>
            </w:r>
          </w:p>
        </w:tc>
        <w:tc>
          <w:tcPr>
            <w:tcW w:w="1020" w:type="dxa"/>
          </w:tcPr>
          <w:p>
            <w:pPr>
              <w:pStyle w:val="0"/>
              <w:jc w:val="center"/>
            </w:pPr>
            <w:r>
              <w:rPr>
                <w:sz w:val="20"/>
              </w:rPr>
              <w:t xml:space="preserve">2014,5</w:t>
            </w:r>
          </w:p>
        </w:tc>
        <w:tc>
          <w:tcPr>
            <w:tcW w:w="964" w:type="dxa"/>
          </w:tcPr>
          <w:p>
            <w:pPr>
              <w:pStyle w:val="0"/>
              <w:jc w:val="center"/>
            </w:pPr>
            <w:r>
              <w:rPr>
                <w:sz w:val="20"/>
              </w:rPr>
              <w:t xml:space="preserve">0,0</w:t>
            </w:r>
          </w:p>
        </w:tc>
        <w:tc>
          <w:tcPr>
            <w:tcW w:w="1020" w:type="dxa"/>
          </w:tcPr>
          <w:p>
            <w:pPr>
              <w:pStyle w:val="0"/>
              <w:jc w:val="center"/>
            </w:pPr>
            <w:r>
              <w:rPr>
                <w:sz w:val="20"/>
              </w:rPr>
              <w:t xml:space="preserve">5009,6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образования и науки Удмуртской Республики</w:t>
            </w:r>
          </w:p>
        </w:tc>
        <w:tc>
          <w:tcPr>
            <w:tcW w:w="1020" w:type="dxa"/>
          </w:tcPr>
          <w:p>
            <w:pPr>
              <w:pStyle w:val="0"/>
              <w:jc w:val="center"/>
            </w:pPr>
            <w:r>
              <w:rPr>
                <w:sz w:val="20"/>
              </w:rPr>
              <w:t xml:space="preserve">10912,2</w:t>
            </w:r>
          </w:p>
        </w:tc>
        <w:tc>
          <w:tcPr>
            <w:tcW w:w="907" w:type="dxa"/>
          </w:tcPr>
          <w:p>
            <w:pPr>
              <w:pStyle w:val="0"/>
              <w:jc w:val="center"/>
            </w:pPr>
            <w:r>
              <w:rPr>
                <w:sz w:val="20"/>
              </w:rPr>
              <w:t xml:space="preserve">3000,0</w:t>
            </w:r>
          </w:p>
        </w:tc>
        <w:tc>
          <w:tcPr>
            <w:tcW w:w="907" w:type="dxa"/>
          </w:tcPr>
          <w:p>
            <w:pPr>
              <w:pStyle w:val="0"/>
              <w:jc w:val="center"/>
            </w:pPr>
            <w:r>
              <w:rPr>
                <w:sz w:val="20"/>
              </w:rPr>
              <w:t xml:space="preserve">888,1</w:t>
            </w:r>
          </w:p>
        </w:tc>
        <w:tc>
          <w:tcPr>
            <w:tcW w:w="680" w:type="dxa"/>
          </w:tcPr>
          <w:p>
            <w:pPr>
              <w:pStyle w:val="0"/>
              <w:jc w:val="center"/>
            </w:pPr>
            <w:r>
              <w:rPr>
                <w:sz w:val="20"/>
              </w:rPr>
              <w:t xml:space="preserve">0,0</w:t>
            </w:r>
          </w:p>
        </w:tc>
        <w:tc>
          <w:tcPr>
            <w:tcW w:w="1020" w:type="dxa"/>
          </w:tcPr>
          <w:p>
            <w:pPr>
              <w:pStyle w:val="0"/>
              <w:jc w:val="center"/>
            </w:pPr>
            <w:r>
              <w:rPr>
                <w:sz w:val="20"/>
              </w:rPr>
              <w:t xml:space="preserve">2014,5</w:t>
            </w:r>
          </w:p>
        </w:tc>
        <w:tc>
          <w:tcPr>
            <w:tcW w:w="964" w:type="dxa"/>
          </w:tcPr>
          <w:p>
            <w:pPr>
              <w:pStyle w:val="0"/>
              <w:jc w:val="center"/>
            </w:pPr>
            <w:r>
              <w:rPr>
                <w:sz w:val="20"/>
              </w:rPr>
              <w:t xml:space="preserve">0,0</w:t>
            </w:r>
          </w:p>
        </w:tc>
        <w:tc>
          <w:tcPr>
            <w:tcW w:w="1020" w:type="dxa"/>
          </w:tcPr>
          <w:p>
            <w:pPr>
              <w:pStyle w:val="0"/>
              <w:jc w:val="center"/>
            </w:pPr>
            <w:r>
              <w:rPr>
                <w:sz w:val="20"/>
              </w:rPr>
              <w:t xml:space="preserve">5009,6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01</w:t>
            </w:r>
          </w:p>
        </w:tc>
        <w:tc>
          <w:tcPr>
            <w:tcW w:w="495" w:type="dxa"/>
            <w:vMerge w:val="restart"/>
          </w:tcPr>
          <w:p>
            <w:pPr>
              <w:pStyle w:val="0"/>
              <w:jc w:val="center"/>
            </w:pPr>
            <w:r>
              <w:rPr>
                <w:sz w:val="20"/>
              </w:rPr>
              <w:t xml:space="preserve">01</w:t>
            </w:r>
          </w:p>
        </w:tc>
        <w:tc>
          <w:tcPr>
            <w:tcW w:w="2721" w:type="dxa"/>
            <w:vMerge w:val="restart"/>
          </w:tcPr>
          <w:p>
            <w:pPr>
              <w:pStyle w:val="0"/>
            </w:pPr>
            <w:r>
              <w:rPr>
                <w:sz w:val="20"/>
              </w:rPr>
              <w:t xml:space="preserve">Адаптация объектов профессионального образования с целью обеспечения доступности для инвалидов и другие мероприятия в рамках реализации государственной </w:t>
            </w:r>
            <w:hyperlink w:history="0" r:id="rId145"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образования и науки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02</w:t>
            </w:r>
          </w:p>
        </w:tc>
        <w:tc>
          <w:tcPr>
            <w:tcW w:w="495" w:type="dxa"/>
          </w:tcPr>
          <w:p>
            <w:pPr>
              <w:pStyle w:val="0"/>
            </w:pPr>
            <w:r>
              <w:rPr>
                <w:sz w:val="20"/>
              </w:rPr>
            </w:r>
          </w:p>
        </w:tc>
        <w:tc>
          <w:tcPr>
            <w:gridSpan w:val="2"/>
            <w:tcW w:w="5159" w:type="dxa"/>
          </w:tcPr>
          <w:p>
            <w:pPr>
              <w:pStyle w:val="0"/>
            </w:pPr>
            <w:r>
              <w:rPr>
                <w:sz w:val="20"/>
              </w:rPr>
              <w:t xml:space="preserve">Организация межведомственной системы профилактики детской инвалидности путем развития службы раннего вмешательства</w:t>
            </w:r>
          </w:p>
        </w:tc>
        <w:tc>
          <w:tcPr>
            <w:tcW w:w="1020" w:type="dxa"/>
          </w:tcPr>
          <w:p>
            <w:pPr>
              <w:pStyle w:val="0"/>
              <w:jc w:val="center"/>
            </w:pPr>
            <w:r>
              <w:rPr>
                <w:sz w:val="20"/>
              </w:rPr>
              <w:t xml:space="preserve">4504,8</w:t>
            </w:r>
          </w:p>
        </w:tc>
        <w:tc>
          <w:tcPr>
            <w:tcW w:w="907" w:type="dxa"/>
          </w:tcPr>
          <w:p>
            <w:pPr>
              <w:pStyle w:val="0"/>
              <w:jc w:val="center"/>
            </w:pPr>
            <w:r>
              <w:rPr>
                <w:sz w:val="20"/>
              </w:rPr>
              <w:t xml:space="preserve">300,0</w:t>
            </w:r>
          </w:p>
        </w:tc>
        <w:tc>
          <w:tcPr>
            <w:tcW w:w="907" w:type="dxa"/>
          </w:tcPr>
          <w:p>
            <w:pPr>
              <w:pStyle w:val="0"/>
              <w:jc w:val="center"/>
            </w:pPr>
            <w:r>
              <w:rPr>
                <w:sz w:val="20"/>
              </w:rPr>
              <w:t xml:space="preserve">3224,1</w:t>
            </w:r>
          </w:p>
        </w:tc>
        <w:tc>
          <w:tcPr>
            <w:tcW w:w="680" w:type="dxa"/>
          </w:tcPr>
          <w:p>
            <w:pPr>
              <w:pStyle w:val="0"/>
              <w:jc w:val="center"/>
            </w:pPr>
            <w:r>
              <w:rPr>
                <w:sz w:val="20"/>
              </w:rPr>
              <w:t xml:space="preserve">980,7</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02</w:t>
            </w:r>
          </w:p>
        </w:tc>
        <w:tc>
          <w:tcPr>
            <w:tcW w:w="495" w:type="dxa"/>
            <w:vMerge w:val="restart"/>
          </w:tcPr>
          <w:p>
            <w:pPr>
              <w:pStyle w:val="0"/>
              <w:jc w:val="center"/>
            </w:pPr>
            <w:r>
              <w:rPr>
                <w:sz w:val="20"/>
              </w:rPr>
              <w:t xml:space="preserve">01</w:t>
            </w:r>
          </w:p>
        </w:tc>
        <w:tc>
          <w:tcPr>
            <w:tcW w:w="2721" w:type="dxa"/>
            <w:vMerge w:val="restart"/>
          </w:tcPr>
          <w:p>
            <w:pPr>
              <w:pStyle w:val="0"/>
            </w:pPr>
            <w:r>
              <w:rPr>
                <w:sz w:val="20"/>
              </w:rPr>
              <w:t xml:space="preserve">Оснащение реабилитационным оборудованием реабилитационных центров (отделений) для детей и подростков с ограниченными возможностями</w:t>
            </w:r>
          </w:p>
        </w:tc>
        <w:tc>
          <w:tcPr>
            <w:tcW w:w="2438" w:type="dxa"/>
          </w:tcPr>
          <w:p>
            <w:pPr>
              <w:pStyle w:val="0"/>
            </w:pPr>
            <w:r>
              <w:rPr>
                <w:sz w:val="20"/>
              </w:rPr>
              <w:t xml:space="preserve">Всего</w:t>
            </w:r>
          </w:p>
        </w:tc>
        <w:tc>
          <w:tcPr>
            <w:tcW w:w="1020" w:type="dxa"/>
          </w:tcPr>
          <w:p>
            <w:pPr>
              <w:pStyle w:val="0"/>
              <w:jc w:val="center"/>
            </w:pPr>
            <w:r>
              <w:rPr>
                <w:sz w:val="20"/>
              </w:rPr>
              <w:t xml:space="preserve">2904,8</w:t>
            </w:r>
          </w:p>
        </w:tc>
        <w:tc>
          <w:tcPr>
            <w:tcW w:w="907" w:type="dxa"/>
          </w:tcPr>
          <w:p>
            <w:pPr>
              <w:pStyle w:val="0"/>
              <w:jc w:val="center"/>
            </w:pPr>
            <w:r>
              <w:rPr>
                <w:sz w:val="20"/>
              </w:rPr>
              <w:t xml:space="preserve">-</w:t>
            </w:r>
          </w:p>
        </w:tc>
        <w:tc>
          <w:tcPr>
            <w:tcW w:w="907" w:type="dxa"/>
          </w:tcPr>
          <w:p>
            <w:pPr>
              <w:pStyle w:val="0"/>
              <w:jc w:val="center"/>
            </w:pPr>
            <w:r>
              <w:rPr>
                <w:sz w:val="20"/>
              </w:rPr>
              <w:t xml:space="preserve">1924,1</w:t>
            </w:r>
          </w:p>
        </w:tc>
        <w:tc>
          <w:tcPr>
            <w:tcW w:w="680" w:type="dxa"/>
          </w:tcPr>
          <w:p>
            <w:pPr>
              <w:pStyle w:val="0"/>
              <w:jc w:val="center"/>
            </w:pPr>
            <w:r>
              <w:rPr>
                <w:sz w:val="20"/>
              </w:rPr>
              <w:t xml:space="preserve">980,7</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2904,8</w:t>
            </w:r>
          </w:p>
        </w:tc>
        <w:tc>
          <w:tcPr>
            <w:tcW w:w="907" w:type="dxa"/>
          </w:tcPr>
          <w:p>
            <w:pPr>
              <w:pStyle w:val="0"/>
              <w:jc w:val="center"/>
            </w:pPr>
            <w:r>
              <w:rPr>
                <w:sz w:val="20"/>
              </w:rPr>
              <w:t xml:space="preserve">-</w:t>
            </w:r>
          </w:p>
        </w:tc>
        <w:tc>
          <w:tcPr>
            <w:tcW w:w="907" w:type="dxa"/>
          </w:tcPr>
          <w:p>
            <w:pPr>
              <w:pStyle w:val="0"/>
              <w:jc w:val="center"/>
            </w:pPr>
            <w:r>
              <w:rPr>
                <w:sz w:val="20"/>
              </w:rPr>
              <w:t xml:space="preserve">1924,1</w:t>
            </w:r>
          </w:p>
        </w:tc>
        <w:tc>
          <w:tcPr>
            <w:tcW w:w="680" w:type="dxa"/>
          </w:tcPr>
          <w:p>
            <w:pPr>
              <w:pStyle w:val="0"/>
              <w:jc w:val="center"/>
            </w:pPr>
            <w:r>
              <w:rPr>
                <w:sz w:val="20"/>
              </w:rPr>
              <w:t xml:space="preserve">980,7</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2904,8</w:t>
            </w:r>
          </w:p>
        </w:tc>
        <w:tc>
          <w:tcPr>
            <w:tcW w:w="907" w:type="dxa"/>
          </w:tcPr>
          <w:p>
            <w:pPr>
              <w:pStyle w:val="0"/>
              <w:jc w:val="center"/>
            </w:pPr>
            <w:r>
              <w:rPr>
                <w:sz w:val="20"/>
              </w:rPr>
              <w:t xml:space="preserve">-</w:t>
            </w:r>
          </w:p>
        </w:tc>
        <w:tc>
          <w:tcPr>
            <w:tcW w:w="907" w:type="dxa"/>
          </w:tcPr>
          <w:p>
            <w:pPr>
              <w:pStyle w:val="0"/>
              <w:jc w:val="center"/>
            </w:pPr>
            <w:r>
              <w:rPr>
                <w:sz w:val="20"/>
              </w:rPr>
              <w:t xml:space="preserve">1924,1</w:t>
            </w:r>
          </w:p>
        </w:tc>
        <w:tc>
          <w:tcPr>
            <w:tcW w:w="680" w:type="dxa"/>
          </w:tcPr>
          <w:p>
            <w:pPr>
              <w:pStyle w:val="0"/>
              <w:jc w:val="center"/>
            </w:pPr>
            <w:r>
              <w:rPr>
                <w:sz w:val="20"/>
              </w:rPr>
              <w:t xml:space="preserve">980,7</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02</w:t>
            </w:r>
          </w:p>
        </w:tc>
        <w:tc>
          <w:tcPr>
            <w:tcW w:w="495" w:type="dxa"/>
            <w:vMerge w:val="restart"/>
          </w:tcPr>
          <w:p>
            <w:pPr>
              <w:pStyle w:val="0"/>
              <w:jc w:val="center"/>
            </w:pPr>
            <w:r>
              <w:rPr>
                <w:sz w:val="20"/>
              </w:rPr>
              <w:t xml:space="preserve">02</w:t>
            </w:r>
          </w:p>
        </w:tc>
        <w:tc>
          <w:tcPr>
            <w:tcW w:w="2721" w:type="dxa"/>
            <w:vMerge w:val="restart"/>
          </w:tcPr>
          <w:p>
            <w:pPr>
              <w:pStyle w:val="0"/>
            </w:pPr>
            <w:r>
              <w:rPr>
                <w:sz w:val="20"/>
              </w:rPr>
              <w:t xml:space="preserve">Оснащение медицинским, реабилитационным оборудованием медицинских организаций</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02</w:t>
            </w:r>
          </w:p>
        </w:tc>
        <w:tc>
          <w:tcPr>
            <w:tcW w:w="495" w:type="dxa"/>
            <w:vMerge w:val="restart"/>
          </w:tcPr>
          <w:p>
            <w:pPr>
              <w:pStyle w:val="0"/>
              <w:jc w:val="center"/>
            </w:pPr>
            <w:r>
              <w:rPr>
                <w:sz w:val="20"/>
              </w:rPr>
              <w:t xml:space="preserve">03</w:t>
            </w:r>
          </w:p>
        </w:tc>
        <w:tc>
          <w:tcPr>
            <w:tcW w:w="2721" w:type="dxa"/>
            <w:vMerge w:val="restart"/>
          </w:tcPr>
          <w:p>
            <w:pPr>
              <w:pStyle w:val="0"/>
            </w:pPr>
            <w:r>
              <w:rPr>
                <w:sz w:val="20"/>
              </w:rPr>
              <w:t xml:space="preserve">Организация обучения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w:t>
            </w:r>
          </w:p>
        </w:tc>
        <w:tc>
          <w:tcPr>
            <w:tcW w:w="2438" w:type="dxa"/>
          </w:tcPr>
          <w:p>
            <w:pPr>
              <w:pStyle w:val="0"/>
            </w:pPr>
            <w:r>
              <w:rPr>
                <w:sz w:val="20"/>
              </w:rPr>
              <w:t xml:space="preserve">Всего</w:t>
            </w:r>
          </w:p>
        </w:tc>
        <w:tc>
          <w:tcPr>
            <w:tcW w:w="1020" w:type="dxa"/>
          </w:tcPr>
          <w:p>
            <w:pPr>
              <w:pStyle w:val="0"/>
              <w:jc w:val="center"/>
            </w:pPr>
            <w:r>
              <w:rPr>
                <w:sz w:val="20"/>
              </w:rPr>
              <w:t xml:space="preserve">1600,0</w:t>
            </w:r>
          </w:p>
        </w:tc>
        <w:tc>
          <w:tcPr>
            <w:tcW w:w="907" w:type="dxa"/>
          </w:tcPr>
          <w:p>
            <w:pPr>
              <w:pStyle w:val="0"/>
              <w:jc w:val="center"/>
            </w:pPr>
            <w:r>
              <w:rPr>
                <w:sz w:val="20"/>
              </w:rPr>
              <w:t xml:space="preserve">300,0</w:t>
            </w:r>
          </w:p>
        </w:tc>
        <w:tc>
          <w:tcPr>
            <w:tcW w:w="907" w:type="dxa"/>
          </w:tcPr>
          <w:p>
            <w:pPr>
              <w:pStyle w:val="0"/>
              <w:jc w:val="center"/>
            </w:pPr>
            <w:r>
              <w:rPr>
                <w:sz w:val="20"/>
              </w:rPr>
              <w:t xml:space="preserve">1300,0</w:t>
            </w:r>
          </w:p>
        </w:tc>
        <w:tc>
          <w:tcPr>
            <w:tcW w:w="680" w:type="dxa"/>
          </w:tcPr>
          <w:p>
            <w:pPr>
              <w:pStyle w:val="0"/>
              <w:jc w:val="center"/>
            </w:pPr>
            <w:r>
              <w:rPr>
                <w:sz w:val="20"/>
              </w:rPr>
              <w:t xml:space="preserve">0,0</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1600,0</w:t>
            </w:r>
          </w:p>
        </w:tc>
        <w:tc>
          <w:tcPr>
            <w:tcW w:w="907" w:type="dxa"/>
          </w:tcPr>
          <w:p>
            <w:pPr>
              <w:pStyle w:val="0"/>
              <w:jc w:val="center"/>
            </w:pPr>
            <w:r>
              <w:rPr>
                <w:sz w:val="20"/>
              </w:rPr>
              <w:t xml:space="preserve">300,0</w:t>
            </w:r>
          </w:p>
        </w:tc>
        <w:tc>
          <w:tcPr>
            <w:tcW w:w="907" w:type="dxa"/>
          </w:tcPr>
          <w:p>
            <w:pPr>
              <w:pStyle w:val="0"/>
              <w:jc w:val="center"/>
            </w:pPr>
            <w:r>
              <w:rPr>
                <w:sz w:val="20"/>
              </w:rPr>
              <w:t xml:space="preserve">1300,0</w:t>
            </w:r>
          </w:p>
        </w:tc>
        <w:tc>
          <w:tcPr>
            <w:tcW w:w="680" w:type="dxa"/>
          </w:tcPr>
          <w:p>
            <w:pPr>
              <w:pStyle w:val="0"/>
              <w:jc w:val="center"/>
            </w:pPr>
            <w:r>
              <w:rPr>
                <w:sz w:val="20"/>
              </w:rPr>
              <w:t xml:space="preserve">0,0</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1600,0</w:t>
            </w:r>
          </w:p>
        </w:tc>
        <w:tc>
          <w:tcPr>
            <w:tcW w:w="907" w:type="dxa"/>
          </w:tcPr>
          <w:p>
            <w:pPr>
              <w:pStyle w:val="0"/>
              <w:jc w:val="center"/>
            </w:pPr>
            <w:r>
              <w:rPr>
                <w:sz w:val="20"/>
              </w:rPr>
              <w:t xml:space="preserve">300,0</w:t>
            </w:r>
          </w:p>
        </w:tc>
        <w:tc>
          <w:tcPr>
            <w:tcW w:w="907" w:type="dxa"/>
          </w:tcPr>
          <w:p>
            <w:pPr>
              <w:pStyle w:val="0"/>
              <w:jc w:val="center"/>
            </w:pPr>
            <w:r>
              <w:rPr>
                <w:sz w:val="20"/>
              </w:rPr>
              <w:t xml:space="preserve">1300,0</w:t>
            </w:r>
          </w:p>
        </w:tc>
        <w:tc>
          <w:tcPr>
            <w:tcW w:w="680" w:type="dxa"/>
          </w:tcPr>
          <w:p>
            <w:pPr>
              <w:pStyle w:val="0"/>
              <w:jc w:val="center"/>
            </w:pPr>
            <w:r>
              <w:rPr>
                <w:sz w:val="20"/>
              </w:rPr>
              <w:t xml:space="preserve">0,0</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здравоохранения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02</w:t>
            </w:r>
          </w:p>
        </w:tc>
        <w:tc>
          <w:tcPr>
            <w:tcW w:w="495" w:type="dxa"/>
            <w:vMerge w:val="restart"/>
          </w:tcPr>
          <w:p>
            <w:pPr>
              <w:pStyle w:val="0"/>
              <w:jc w:val="center"/>
            </w:pPr>
            <w:r>
              <w:rPr>
                <w:sz w:val="20"/>
              </w:rPr>
              <w:t xml:space="preserve">04</w:t>
            </w:r>
          </w:p>
        </w:tc>
        <w:tc>
          <w:tcPr>
            <w:tcW w:w="2721" w:type="dxa"/>
            <w:vMerge w:val="restart"/>
          </w:tcPr>
          <w:p>
            <w:pPr>
              <w:pStyle w:val="0"/>
            </w:pPr>
            <w:r>
              <w:rPr>
                <w:sz w:val="20"/>
              </w:rPr>
              <w:t xml:space="preserve">Организация межведомственного взаимодействия и профессионального сотрудничества в ранней коррекционной и реабилитационной работе с детьми-инвалидами, детьми с ограниченными возможностями здоровья и семьями, их воспитывающими</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pPr>
            <w:r>
              <w:rPr>
                <w:sz w:val="20"/>
              </w:rPr>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здравоохранения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03</w:t>
            </w:r>
          </w:p>
        </w:tc>
        <w:tc>
          <w:tcPr>
            <w:tcW w:w="495" w:type="dxa"/>
          </w:tcPr>
          <w:p>
            <w:pPr>
              <w:pStyle w:val="0"/>
            </w:pPr>
            <w:r>
              <w:rPr>
                <w:sz w:val="20"/>
              </w:rPr>
            </w:r>
          </w:p>
        </w:tc>
        <w:tc>
          <w:tcPr>
            <w:gridSpan w:val="2"/>
            <w:tcW w:w="5159" w:type="dxa"/>
          </w:tcPr>
          <w:p>
            <w:pPr>
              <w:pStyle w:val="0"/>
            </w:pPr>
            <w:r>
              <w:rPr>
                <w:sz w:val="20"/>
              </w:rPr>
              <w:t xml:space="preserve">Определение потребности в реабилитационных и абилитационных услугах, услугах ранней помощи в субъекте Российской Федерации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03</w:t>
            </w:r>
          </w:p>
        </w:tc>
        <w:tc>
          <w:tcPr>
            <w:tcW w:w="495" w:type="dxa"/>
            <w:vMerge w:val="restart"/>
          </w:tcPr>
          <w:p>
            <w:pPr>
              <w:pStyle w:val="0"/>
              <w:jc w:val="center"/>
            </w:pPr>
            <w:r>
              <w:rPr>
                <w:sz w:val="20"/>
              </w:rPr>
              <w:t xml:space="preserve">01</w:t>
            </w:r>
          </w:p>
        </w:tc>
        <w:tc>
          <w:tcPr>
            <w:tcW w:w="2721" w:type="dxa"/>
            <w:vMerge w:val="restart"/>
          </w:tcPr>
          <w:p>
            <w:pPr>
              <w:pStyle w:val="0"/>
            </w:pPr>
            <w:r>
              <w:rPr>
                <w:sz w:val="20"/>
              </w:rPr>
              <w:t xml:space="preserve">Организация основных направлений реабилитации и абилитации инвалидов, в том числе детей-инвалидов, включая социокультурную реабилитацию и абилитацию</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03</w:t>
            </w:r>
          </w:p>
        </w:tc>
        <w:tc>
          <w:tcPr>
            <w:tcW w:w="495" w:type="dxa"/>
            <w:vMerge w:val="restart"/>
          </w:tcPr>
          <w:p>
            <w:pPr>
              <w:pStyle w:val="0"/>
              <w:jc w:val="center"/>
            </w:pPr>
            <w:r>
              <w:rPr>
                <w:sz w:val="20"/>
              </w:rPr>
              <w:t xml:space="preserve">02</w:t>
            </w:r>
          </w:p>
        </w:tc>
        <w:tc>
          <w:tcPr>
            <w:tcW w:w="2721" w:type="dxa"/>
            <w:vMerge w:val="restart"/>
          </w:tcPr>
          <w:p>
            <w:pPr>
              <w:pStyle w:val="0"/>
            </w:pPr>
            <w:r>
              <w:rPr>
                <w:sz w:val="20"/>
              </w:rPr>
              <w:t xml:space="preserve">Формирование предложений по нормативам обеспеченности организациями, осуществляющими реабилитационные и абилитационные мероприятия инвалидам и детям-инвалидам, в Удмуртской Республике</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03</w:t>
            </w:r>
          </w:p>
        </w:tc>
        <w:tc>
          <w:tcPr>
            <w:tcW w:w="495" w:type="dxa"/>
            <w:vMerge w:val="restart"/>
          </w:tcPr>
          <w:p>
            <w:pPr>
              <w:pStyle w:val="0"/>
              <w:jc w:val="center"/>
            </w:pPr>
            <w:r>
              <w:rPr>
                <w:sz w:val="20"/>
              </w:rPr>
              <w:t xml:space="preserve">03</w:t>
            </w:r>
          </w:p>
        </w:tc>
        <w:tc>
          <w:tcPr>
            <w:tcW w:w="2721" w:type="dxa"/>
            <w:vMerge w:val="restart"/>
          </w:tcPr>
          <w:p>
            <w:pPr>
              <w:pStyle w:val="0"/>
            </w:pPr>
            <w:r>
              <w:rPr>
                <w:sz w:val="20"/>
              </w:rPr>
              <w:t xml:space="preserve">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03</w:t>
            </w:r>
          </w:p>
        </w:tc>
        <w:tc>
          <w:tcPr>
            <w:tcW w:w="495" w:type="dxa"/>
            <w:vMerge w:val="restart"/>
          </w:tcPr>
          <w:p>
            <w:pPr>
              <w:pStyle w:val="0"/>
              <w:jc w:val="center"/>
            </w:pPr>
            <w:r>
              <w:rPr>
                <w:sz w:val="20"/>
              </w:rPr>
              <w:t xml:space="preserve">04</w:t>
            </w:r>
          </w:p>
        </w:tc>
        <w:tc>
          <w:tcPr>
            <w:tcW w:w="2721" w:type="dxa"/>
            <w:vMerge w:val="restart"/>
          </w:tcPr>
          <w:p>
            <w:pPr>
              <w:pStyle w:val="0"/>
            </w:pPr>
            <w:r>
              <w:rPr>
                <w:sz w:val="20"/>
              </w:rPr>
              <w:t xml:space="preserve">Разработка и внедрение технологий комплексной диагностики ребенка в раннем возрасте, формирование модели выявления детей, нуждающихся в ранней помощи и сопровождении</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здравоохранения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03</w:t>
            </w:r>
          </w:p>
        </w:tc>
        <w:tc>
          <w:tcPr>
            <w:tcW w:w="495" w:type="dxa"/>
            <w:vMerge w:val="restart"/>
          </w:tcPr>
          <w:p>
            <w:pPr>
              <w:pStyle w:val="0"/>
              <w:jc w:val="center"/>
            </w:pPr>
            <w:r>
              <w:rPr>
                <w:sz w:val="20"/>
              </w:rPr>
              <w:t xml:space="preserve">05</w:t>
            </w:r>
          </w:p>
        </w:tc>
        <w:tc>
          <w:tcPr>
            <w:tcW w:w="2721" w:type="dxa"/>
            <w:vMerge w:val="restart"/>
          </w:tcPr>
          <w:p>
            <w:pPr>
              <w:pStyle w:val="0"/>
            </w:pPr>
            <w:r>
              <w:rPr>
                <w:sz w:val="20"/>
              </w:rPr>
              <w:t xml:space="preserve">Организация и проведение мониторинга развития системы ранней помощи</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03</w:t>
            </w:r>
          </w:p>
        </w:tc>
        <w:tc>
          <w:tcPr>
            <w:tcW w:w="495" w:type="dxa"/>
            <w:vMerge w:val="restart"/>
          </w:tcPr>
          <w:p>
            <w:pPr>
              <w:pStyle w:val="0"/>
              <w:jc w:val="center"/>
            </w:pPr>
            <w:r>
              <w:rPr>
                <w:sz w:val="20"/>
              </w:rPr>
              <w:t xml:space="preserve">06</w:t>
            </w:r>
          </w:p>
        </w:tc>
        <w:tc>
          <w:tcPr>
            <w:tcW w:w="2721" w:type="dxa"/>
            <w:vMerge w:val="restart"/>
          </w:tcPr>
          <w:p>
            <w:pPr>
              <w:pStyle w:val="0"/>
            </w:pPr>
            <w:r>
              <w:rPr>
                <w:sz w:val="20"/>
              </w:rPr>
              <w:t xml:space="preserve">Организация своевременного выявления детей с ограниченными возможностями здоровья, детей с риском развития инвалидности</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здравоохранения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04</w:t>
            </w:r>
          </w:p>
        </w:tc>
        <w:tc>
          <w:tcPr>
            <w:tcW w:w="495" w:type="dxa"/>
          </w:tcPr>
          <w:p>
            <w:pPr>
              <w:pStyle w:val="0"/>
            </w:pPr>
            <w:r>
              <w:rPr>
                <w:sz w:val="20"/>
              </w:rPr>
            </w:r>
          </w:p>
        </w:tc>
        <w:tc>
          <w:tcPr>
            <w:gridSpan w:val="2"/>
            <w:tcW w:w="5159" w:type="dxa"/>
          </w:tcPr>
          <w:p>
            <w:pPr>
              <w:pStyle w:val="0"/>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04</w:t>
            </w:r>
          </w:p>
        </w:tc>
        <w:tc>
          <w:tcPr>
            <w:tcW w:w="495" w:type="dxa"/>
            <w:vMerge w:val="restart"/>
          </w:tcPr>
          <w:p>
            <w:pPr>
              <w:pStyle w:val="0"/>
              <w:jc w:val="center"/>
            </w:pPr>
            <w:r>
              <w:rPr>
                <w:sz w:val="20"/>
              </w:rPr>
              <w:t xml:space="preserve">01</w:t>
            </w:r>
          </w:p>
        </w:tc>
        <w:tc>
          <w:tcPr>
            <w:tcW w:w="2721" w:type="dxa"/>
            <w:vMerge w:val="restart"/>
          </w:tcPr>
          <w:p>
            <w:pPr>
              <w:pStyle w:val="0"/>
            </w:pPr>
            <w:r>
              <w:rPr>
                <w:sz w:val="20"/>
              </w:rPr>
              <w:t xml:space="preserve">Организация профориентации лиц с ограниченными возможностями здоровья и детей-инвалидов в дошкольных образовательных организациях и общеобразовательных организациях с учетом возможности использования дистанционных образовательных технологий</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образования и науки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04</w:t>
            </w:r>
          </w:p>
        </w:tc>
        <w:tc>
          <w:tcPr>
            <w:tcW w:w="495" w:type="dxa"/>
            <w:vMerge w:val="restart"/>
          </w:tcPr>
          <w:p>
            <w:pPr>
              <w:pStyle w:val="0"/>
              <w:jc w:val="center"/>
            </w:pPr>
            <w:r>
              <w:rPr>
                <w:sz w:val="20"/>
              </w:rPr>
              <w:t xml:space="preserve">02</w:t>
            </w:r>
          </w:p>
        </w:tc>
        <w:tc>
          <w:tcPr>
            <w:tcW w:w="2721" w:type="dxa"/>
            <w:vMerge w:val="restart"/>
          </w:tcPr>
          <w:p>
            <w:pPr>
              <w:pStyle w:val="0"/>
            </w:pPr>
            <w:r>
              <w:rPr>
                <w:sz w:val="20"/>
              </w:rPr>
              <w:t xml:space="preserve">Организация сопровождаемого содействия занятости инвалидов с учетом стойких нарушений функций организма и ограничений жизнедеятельности, включая сопровождение инвалида молодого возраста при трудоустройстве</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04</w:t>
            </w:r>
          </w:p>
        </w:tc>
        <w:tc>
          <w:tcPr>
            <w:tcW w:w="495" w:type="dxa"/>
            <w:vMerge w:val="restart"/>
          </w:tcPr>
          <w:p>
            <w:pPr>
              <w:pStyle w:val="0"/>
              <w:jc w:val="center"/>
            </w:pPr>
            <w:r>
              <w:rPr>
                <w:sz w:val="20"/>
              </w:rPr>
              <w:t xml:space="preserve">03</w:t>
            </w:r>
          </w:p>
        </w:tc>
        <w:tc>
          <w:tcPr>
            <w:tcW w:w="2721" w:type="dxa"/>
            <w:vMerge w:val="restart"/>
          </w:tcPr>
          <w:p>
            <w:pPr>
              <w:pStyle w:val="0"/>
            </w:pPr>
            <w:r>
              <w:rPr>
                <w:sz w:val="20"/>
              </w:rPr>
              <w:t xml:space="preserve">Организация взаимодействия федеральных государственных учреждений медико-социальной экспертизы, органов службы занятости и органов социальной защиты населения по трудоустройству инвалидов</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05</w:t>
            </w:r>
          </w:p>
        </w:tc>
        <w:tc>
          <w:tcPr>
            <w:tcW w:w="495" w:type="dxa"/>
          </w:tcPr>
          <w:p>
            <w:pPr>
              <w:pStyle w:val="0"/>
            </w:pPr>
            <w:r>
              <w:rPr>
                <w:sz w:val="20"/>
              </w:rPr>
            </w:r>
          </w:p>
        </w:tc>
        <w:tc>
          <w:tcPr>
            <w:gridSpan w:val="2"/>
            <w:tcW w:w="5159" w:type="dxa"/>
          </w:tcPr>
          <w:p>
            <w:pPr>
              <w:pStyle w:val="0"/>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05</w:t>
            </w:r>
          </w:p>
        </w:tc>
        <w:tc>
          <w:tcPr>
            <w:tcW w:w="495" w:type="dxa"/>
            <w:vMerge w:val="restart"/>
          </w:tcPr>
          <w:p>
            <w:pPr>
              <w:pStyle w:val="0"/>
              <w:jc w:val="center"/>
            </w:pPr>
            <w:r>
              <w:rPr>
                <w:sz w:val="20"/>
              </w:rPr>
              <w:t xml:space="preserve">01</w:t>
            </w:r>
          </w:p>
        </w:tc>
        <w:tc>
          <w:tcPr>
            <w:tcW w:w="2721" w:type="dxa"/>
            <w:vMerge w:val="restart"/>
          </w:tcPr>
          <w:p>
            <w:pPr>
              <w:pStyle w:val="0"/>
            </w:pPr>
            <w:r>
              <w:rPr>
                <w:sz w:val="20"/>
              </w:rPr>
              <w:t xml:space="preserve">Мониторинг действующих нормативных правовых актов по организации системы комплексной реабилитации и абилитации инвалидов, в том числе детей-инвалидов, подготовка предложений по разработке дополнительных документов</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05</w:t>
            </w:r>
          </w:p>
        </w:tc>
        <w:tc>
          <w:tcPr>
            <w:tcW w:w="495" w:type="dxa"/>
            <w:vMerge w:val="restart"/>
          </w:tcPr>
          <w:p>
            <w:pPr>
              <w:pStyle w:val="0"/>
              <w:jc w:val="center"/>
            </w:pPr>
            <w:r>
              <w:rPr>
                <w:sz w:val="20"/>
              </w:rPr>
              <w:t xml:space="preserve">02</w:t>
            </w:r>
          </w:p>
        </w:tc>
        <w:tc>
          <w:tcPr>
            <w:tcW w:w="2721" w:type="dxa"/>
            <w:vMerge w:val="restart"/>
          </w:tcPr>
          <w:p>
            <w:pPr>
              <w:pStyle w:val="0"/>
            </w:pPr>
            <w:r>
              <w:rPr>
                <w:sz w:val="20"/>
              </w:rPr>
              <w:t xml:space="preserve">Подготовка и принятие нормативных правовых актов по организации системы комплексной реабилитации и абилитации инвалидов, в том числе детей-инвалидов в Удмуртской Республике</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05</w:t>
            </w:r>
          </w:p>
        </w:tc>
        <w:tc>
          <w:tcPr>
            <w:tcW w:w="495" w:type="dxa"/>
            <w:vMerge w:val="restart"/>
          </w:tcPr>
          <w:p>
            <w:pPr>
              <w:pStyle w:val="0"/>
              <w:jc w:val="center"/>
            </w:pPr>
            <w:r>
              <w:rPr>
                <w:sz w:val="20"/>
              </w:rPr>
              <w:t xml:space="preserve">03</w:t>
            </w:r>
          </w:p>
        </w:tc>
        <w:tc>
          <w:tcPr>
            <w:tcW w:w="2721" w:type="dxa"/>
            <w:vMerge w:val="restart"/>
          </w:tcPr>
          <w:p>
            <w:pPr>
              <w:pStyle w:val="0"/>
            </w:pPr>
            <w:r>
              <w:rPr>
                <w:sz w:val="20"/>
              </w:rPr>
              <w:t xml:space="preserve">Внедрение и апробация современных методических, методологических, технических документов (типовая программа комплексной реабилитации, методики, примерные стандарты, регламенты, положения), направленных на развитие системы комплексной реабилитации и абилитации инвалидов, в том числе детей-инвалидов</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pPr>
            <w:r>
              <w:rPr>
                <w:sz w:val="20"/>
              </w:rPr>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05</w:t>
            </w:r>
          </w:p>
        </w:tc>
        <w:tc>
          <w:tcPr>
            <w:tcW w:w="495" w:type="dxa"/>
            <w:vMerge w:val="restart"/>
          </w:tcPr>
          <w:p>
            <w:pPr>
              <w:pStyle w:val="0"/>
              <w:jc w:val="center"/>
            </w:pPr>
            <w:r>
              <w:rPr>
                <w:sz w:val="20"/>
              </w:rPr>
              <w:t xml:space="preserve">04</w:t>
            </w:r>
          </w:p>
        </w:tc>
        <w:tc>
          <w:tcPr>
            <w:tcW w:w="2721" w:type="dxa"/>
            <w:vMerge w:val="restart"/>
          </w:tcPr>
          <w:p>
            <w:pPr>
              <w:pStyle w:val="0"/>
            </w:pPr>
            <w:r>
              <w:rPr>
                <w:sz w:val="20"/>
              </w:rPr>
              <w:t xml:space="preserve">Мониторинг действующих нормативных правовых актов в сфере организации системы ранней помощи, подготовка предложений по разработке дополнительных документов</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05</w:t>
            </w:r>
          </w:p>
        </w:tc>
        <w:tc>
          <w:tcPr>
            <w:tcW w:w="495" w:type="dxa"/>
            <w:vMerge w:val="restart"/>
          </w:tcPr>
          <w:p>
            <w:pPr>
              <w:pStyle w:val="0"/>
              <w:jc w:val="center"/>
            </w:pPr>
            <w:r>
              <w:rPr>
                <w:sz w:val="20"/>
              </w:rPr>
              <w:t xml:space="preserve">05</w:t>
            </w:r>
          </w:p>
        </w:tc>
        <w:tc>
          <w:tcPr>
            <w:tcW w:w="2721" w:type="dxa"/>
            <w:vMerge w:val="restart"/>
          </w:tcPr>
          <w:p>
            <w:pPr>
              <w:pStyle w:val="0"/>
            </w:pPr>
            <w:r>
              <w:rPr>
                <w:sz w:val="20"/>
              </w:rPr>
              <w:t xml:space="preserve">Подготовка и принятие нормативных правовых актов для обеспечения развития системы ранней помощи в Удмуртской Республике</w:t>
            </w: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05</w:t>
            </w:r>
          </w:p>
        </w:tc>
        <w:tc>
          <w:tcPr>
            <w:tcW w:w="495" w:type="dxa"/>
            <w:vMerge w:val="restart"/>
          </w:tcPr>
          <w:p>
            <w:pPr>
              <w:pStyle w:val="0"/>
              <w:jc w:val="center"/>
            </w:pPr>
            <w:r>
              <w:rPr>
                <w:sz w:val="20"/>
              </w:rPr>
              <w:t xml:space="preserve">06</w:t>
            </w:r>
          </w:p>
        </w:tc>
        <w:tc>
          <w:tcPr>
            <w:tcW w:w="2721" w:type="dxa"/>
            <w:vMerge w:val="restart"/>
          </w:tcPr>
          <w:p>
            <w:pPr>
              <w:pStyle w:val="0"/>
            </w:pPr>
            <w:r>
              <w:rPr>
                <w:sz w:val="20"/>
              </w:rPr>
              <w:t xml:space="preserve">Внедрение и апробация современных методических, методологических, технических документов (типовая программа ранней помощи, методики, примерные стандарты, регламенты, положения), направленных на формирование службы ранней помощи</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tcPr>
          <w:p>
            <w:pPr>
              <w:pStyle w:val="0"/>
              <w:jc w:val="center"/>
            </w:pPr>
            <w:r>
              <w:rPr>
                <w:sz w:val="20"/>
              </w:rPr>
              <w:t xml:space="preserve">39</w:t>
            </w:r>
          </w:p>
        </w:tc>
        <w:tc>
          <w:tcPr>
            <w:tcW w:w="454" w:type="dxa"/>
          </w:tcPr>
          <w:p>
            <w:pPr>
              <w:pStyle w:val="0"/>
              <w:jc w:val="center"/>
            </w:pPr>
            <w:r>
              <w:rPr>
                <w:sz w:val="20"/>
              </w:rPr>
              <w:t xml:space="preserve">2</w:t>
            </w:r>
          </w:p>
        </w:tc>
        <w:tc>
          <w:tcPr>
            <w:tcW w:w="567" w:type="dxa"/>
          </w:tcPr>
          <w:p>
            <w:pPr>
              <w:pStyle w:val="0"/>
              <w:jc w:val="center"/>
            </w:pPr>
            <w:r>
              <w:rPr>
                <w:sz w:val="20"/>
              </w:rPr>
              <w:t xml:space="preserve">06</w:t>
            </w:r>
          </w:p>
        </w:tc>
        <w:tc>
          <w:tcPr>
            <w:tcW w:w="495" w:type="dxa"/>
          </w:tcPr>
          <w:p>
            <w:pPr>
              <w:pStyle w:val="0"/>
            </w:pPr>
            <w:r>
              <w:rPr>
                <w:sz w:val="20"/>
              </w:rPr>
            </w:r>
          </w:p>
        </w:tc>
        <w:tc>
          <w:tcPr>
            <w:gridSpan w:val="2"/>
            <w:tcW w:w="5159" w:type="dxa"/>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в субъекте Российской Федерации</w:t>
            </w:r>
          </w:p>
        </w:tc>
        <w:tc>
          <w:tcPr>
            <w:tcW w:w="1020" w:type="dxa"/>
          </w:tcPr>
          <w:p>
            <w:pPr>
              <w:pStyle w:val="0"/>
              <w:jc w:val="center"/>
            </w:pPr>
            <w:r>
              <w:rPr>
                <w:sz w:val="20"/>
              </w:rPr>
              <w:t xml:space="preserve">42920,7</w:t>
            </w:r>
          </w:p>
        </w:tc>
        <w:tc>
          <w:tcPr>
            <w:tcW w:w="907" w:type="dxa"/>
          </w:tcPr>
          <w:p>
            <w:pPr>
              <w:pStyle w:val="0"/>
              <w:jc w:val="center"/>
            </w:pPr>
            <w:r>
              <w:rPr>
                <w:sz w:val="20"/>
              </w:rPr>
              <w:t xml:space="preserve">42920,7</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14334,0</w:t>
            </w:r>
          </w:p>
        </w:tc>
        <w:tc>
          <w:tcPr>
            <w:tcW w:w="964" w:type="dxa"/>
          </w:tcPr>
          <w:p>
            <w:pPr>
              <w:pStyle w:val="0"/>
              <w:jc w:val="center"/>
            </w:pPr>
            <w:r>
              <w:rPr>
                <w:sz w:val="20"/>
              </w:rPr>
              <w:t xml:space="preserve">14359,1</w:t>
            </w:r>
          </w:p>
        </w:tc>
        <w:tc>
          <w:tcPr>
            <w:tcW w:w="1020" w:type="dxa"/>
          </w:tcPr>
          <w:p>
            <w:pPr>
              <w:pStyle w:val="0"/>
              <w:jc w:val="center"/>
            </w:pPr>
            <w:r>
              <w:rPr>
                <w:sz w:val="20"/>
              </w:rPr>
              <w:t xml:space="preserve">14227,7</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01</w:t>
            </w:r>
          </w:p>
        </w:tc>
        <w:tc>
          <w:tcPr>
            <w:tcW w:w="2721" w:type="dxa"/>
            <w:vMerge w:val="restart"/>
          </w:tcPr>
          <w:p>
            <w:pPr>
              <w:pStyle w:val="0"/>
            </w:pPr>
            <w:r>
              <w:rPr>
                <w:sz w:val="20"/>
              </w:rPr>
              <w:t xml:space="preserve">Организация работы центров проката технических средств реабилитации для инвалидов, в том числе для детей-инвалидов</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02</w:t>
            </w:r>
          </w:p>
        </w:tc>
        <w:tc>
          <w:tcPr>
            <w:tcW w:w="2721" w:type="dxa"/>
            <w:vMerge w:val="restart"/>
          </w:tcPr>
          <w:p>
            <w:pPr>
              <w:pStyle w:val="0"/>
            </w:pPr>
            <w:r>
              <w:rPr>
                <w:sz w:val="20"/>
              </w:rPr>
              <w:t xml:space="preserve">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 в том числе обучение слепоглухих инвалидов пользованию вспомогательными средствами для коммуникации и информации</w:t>
            </w:r>
          </w:p>
        </w:tc>
        <w:tc>
          <w:tcPr>
            <w:tcW w:w="2438" w:type="dxa"/>
          </w:tcPr>
          <w:p>
            <w:pPr>
              <w:pStyle w:val="0"/>
            </w:pPr>
            <w:r>
              <w:rPr>
                <w:sz w:val="20"/>
              </w:rPr>
              <w:t xml:space="preserve">всего</w:t>
            </w:r>
          </w:p>
        </w:tc>
        <w:tc>
          <w:tcPr>
            <w:tcW w:w="1020" w:type="dxa"/>
          </w:tcPr>
          <w:p>
            <w:pPr>
              <w:pStyle w:val="0"/>
              <w:jc w:val="center"/>
            </w:pPr>
            <w:r>
              <w:rPr>
                <w:sz w:val="20"/>
              </w:rPr>
              <w:t xml:space="preserve">354,0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174,0</w:t>
            </w:r>
          </w:p>
        </w:tc>
        <w:tc>
          <w:tcPr>
            <w:tcW w:w="1020" w:type="dxa"/>
          </w:tcPr>
          <w:p>
            <w:pPr>
              <w:pStyle w:val="0"/>
              <w:jc w:val="center"/>
            </w:pPr>
            <w:r>
              <w:rPr>
                <w:sz w:val="20"/>
              </w:rPr>
              <w:t xml:space="preserve">180,0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286,6</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140,9</w:t>
            </w:r>
          </w:p>
        </w:tc>
        <w:tc>
          <w:tcPr>
            <w:tcW w:w="1020" w:type="dxa"/>
          </w:tcPr>
          <w:p>
            <w:pPr>
              <w:pStyle w:val="0"/>
              <w:jc w:val="center"/>
            </w:pPr>
            <w:r>
              <w:rPr>
                <w:sz w:val="20"/>
              </w:rPr>
              <w:t xml:space="preserve">145,7</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67,3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33,1</w:t>
            </w:r>
          </w:p>
        </w:tc>
        <w:tc>
          <w:tcPr>
            <w:tcW w:w="1020" w:type="dxa"/>
          </w:tcPr>
          <w:p>
            <w:pPr>
              <w:pStyle w:val="0"/>
              <w:jc w:val="center"/>
            </w:pPr>
            <w:r>
              <w:rPr>
                <w:sz w:val="20"/>
              </w:rPr>
              <w:t xml:space="preserve">34,2</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33,1</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33,1</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67,3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33,1</w:t>
            </w:r>
          </w:p>
        </w:tc>
        <w:tc>
          <w:tcPr>
            <w:tcW w:w="1020" w:type="dxa"/>
          </w:tcPr>
          <w:p>
            <w:pPr>
              <w:pStyle w:val="0"/>
              <w:jc w:val="center"/>
            </w:pPr>
            <w:r>
              <w:rPr>
                <w:sz w:val="20"/>
              </w:rPr>
              <w:t xml:space="preserve">34,2</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03</w:t>
            </w:r>
          </w:p>
        </w:tc>
        <w:tc>
          <w:tcPr>
            <w:tcW w:w="2721" w:type="dxa"/>
            <w:vMerge w:val="restart"/>
          </w:tcPr>
          <w:p>
            <w:pPr>
              <w:pStyle w:val="0"/>
            </w:pPr>
            <w:r>
              <w:rPr>
                <w:sz w:val="20"/>
              </w:rPr>
              <w:t xml:space="preserve">Организация обучения (профессиональная переподготовка, повышение квалификации) специалистов, предоставляющих услуги реабилитации и абилитации инвалидов, в том числе детей-инвалидов, сопровождаемого проживания, ранней помощи</w:t>
            </w:r>
          </w:p>
        </w:tc>
        <w:tc>
          <w:tcPr>
            <w:tcW w:w="2438" w:type="dxa"/>
          </w:tcPr>
          <w:p>
            <w:pPr>
              <w:pStyle w:val="0"/>
            </w:pPr>
            <w:r>
              <w:rPr>
                <w:sz w:val="20"/>
              </w:rPr>
              <w:t xml:space="preserve">всего</w:t>
            </w:r>
          </w:p>
        </w:tc>
        <w:tc>
          <w:tcPr>
            <w:tcW w:w="1020" w:type="dxa"/>
          </w:tcPr>
          <w:p>
            <w:pPr>
              <w:pStyle w:val="0"/>
              <w:jc w:val="center"/>
            </w:pPr>
            <w:r>
              <w:rPr>
                <w:sz w:val="20"/>
              </w:rPr>
              <w:t xml:space="preserve">2739,0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432,9</w:t>
            </w:r>
          </w:p>
        </w:tc>
        <w:tc>
          <w:tcPr>
            <w:tcW w:w="964" w:type="dxa"/>
          </w:tcPr>
          <w:p>
            <w:pPr>
              <w:pStyle w:val="0"/>
              <w:jc w:val="center"/>
            </w:pPr>
            <w:r>
              <w:rPr>
                <w:sz w:val="20"/>
              </w:rPr>
              <w:t xml:space="preserve">1136,4</w:t>
            </w:r>
          </w:p>
        </w:tc>
        <w:tc>
          <w:tcPr>
            <w:tcW w:w="1020" w:type="dxa"/>
          </w:tcPr>
          <w:p>
            <w:pPr>
              <w:pStyle w:val="0"/>
              <w:jc w:val="center"/>
            </w:pPr>
            <w:r>
              <w:rPr>
                <w:sz w:val="20"/>
              </w:rPr>
              <w:t xml:space="preserve">1169,8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2218,6</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350,6</w:t>
            </w:r>
          </w:p>
        </w:tc>
        <w:tc>
          <w:tcPr>
            <w:tcW w:w="964" w:type="dxa"/>
          </w:tcPr>
          <w:p>
            <w:pPr>
              <w:pStyle w:val="0"/>
              <w:jc w:val="center"/>
            </w:pPr>
            <w:r>
              <w:rPr>
                <w:sz w:val="20"/>
              </w:rPr>
              <w:t xml:space="preserve">920,5</w:t>
            </w:r>
          </w:p>
        </w:tc>
        <w:tc>
          <w:tcPr>
            <w:tcW w:w="1020" w:type="dxa"/>
          </w:tcPr>
          <w:p>
            <w:pPr>
              <w:pStyle w:val="0"/>
              <w:jc w:val="center"/>
            </w:pPr>
            <w:r>
              <w:rPr>
                <w:sz w:val="20"/>
              </w:rPr>
              <w:t xml:space="preserve">947,6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520,4</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82,2</w:t>
            </w:r>
          </w:p>
        </w:tc>
        <w:tc>
          <w:tcPr>
            <w:tcW w:w="964" w:type="dxa"/>
          </w:tcPr>
          <w:p>
            <w:pPr>
              <w:pStyle w:val="0"/>
              <w:jc w:val="center"/>
            </w:pPr>
            <w:r>
              <w:rPr>
                <w:sz w:val="20"/>
              </w:rPr>
              <w:t xml:space="preserve">215,9</w:t>
            </w:r>
          </w:p>
        </w:tc>
        <w:tc>
          <w:tcPr>
            <w:tcW w:w="1020" w:type="dxa"/>
          </w:tcPr>
          <w:p>
            <w:pPr>
              <w:pStyle w:val="0"/>
              <w:jc w:val="center"/>
            </w:pPr>
            <w:r>
              <w:rPr>
                <w:sz w:val="20"/>
              </w:rPr>
              <w:t xml:space="preserve">222,3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727,2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289,1</w:t>
            </w:r>
          </w:p>
        </w:tc>
        <w:tc>
          <w:tcPr>
            <w:tcW w:w="964" w:type="dxa"/>
          </w:tcPr>
          <w:p>
            <w:pPr>
              <w:pStyle w:val="0"/>
              <w:jc w:val="center"/>
            </w:pPr>
            <w:r>
              <w:rPr>
                <w:sz w:val="20"/>
              </w:rPr>
              <w:t xml:space="preserve">215,9</w:t>
            </w:r>
          </w:p>
        </w:tc>
        <w:tc>
          <w:tcPr>
            <w:tcW w:w="1020" w:type="dxa"/>
          </w:tcPr>
          <w:p>
            <w:pPr>
              <w:pStyle w:val="0"/>
              <w:jc w:val="center"/>
            </w:pPr>
            <w:r>
              <w:rPr>
                <w:sz w:val="20"/>
              </w:rPr>
              <w:t xml:space="preserve">222,3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413,1</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82,2</w:t>
            </w:r>
          </w:p>
        </w:tc>
        <w:tc>
          <w:tcPr>
            <w:tcW w:w="964" w:type="dxa"/>
          </w:tcPr>
          <w:p>
            <w:pPr>
              <w:pStyle w:val="0"/>
              <w:jc w:val="center"/>
            </w:pPr>
            <w:r>
              <w:rPr>
                <w:sz w:val="20"/>
              </w:rPr>
              <w:t xml:space="preserve">215,9</w:t>
            </w:r>
          </w:p>
        </w:tc>
        <w:tc>
          <w:tcPr>
            <w:tcW w:w="1020" w:type="dxa"/>
          </w:tcPr>
          <w:p>
            <w:pPr>
              <w:pStyle w:val="0"/>
              <w:jc w:val="center"/>
            </w:pPr>
            <w:r>
              <w:rPr>
                <w:sz w:val="20"/>
              </w:rPr>
              <w:t xml:space="preserve">114,9</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образования и науки Удмуртской Республики</w:t>
            </w:r>
          </w:p>
        </w:tc>
        <w:tc>
          <w:tcPr>
            <w:tcW w:w="1020" w:type="dxa"/>
          </w:tcPr>
          <w:p>
            <w:pPr>
              <w:pStyle w:val="0"/>
              <w:jc w:val="center"/>
            </w:pPr>
            <w:r>
              <w:rPr>
                <w:sz w:val="20"/>
              </w:rPr>
              <w:t xml:space="preserve">84,9</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84,9</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здравоохранения Удмуртской Республики</w:t>
            </w:r>
          </w:p>
        </w:tc>
        <w:tc>
          <w:tcPr>
            <w:tcW w:w="1020" w:type="dxa"/>
          </w:tcPr>
          <w:p>
            <w:pPr>
              <w:pStyle w:val="0"/>
              <w:jc w:val="center"/>
            </w:pPr>
            <w:r>
              <w:rPr>
                <w:sz w:val="20"/>
              </w:rPr>
              <w:t xml:space="preserve">22,4</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22,4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04</w:t>
            </w:r>
          </w:p>
        </w:tc>
        <w:tc>
          <w:tcPr>
            <w:tcW w:w="2721" w:type="dxa"/>
            <w:vMerge w:val="restart"/>
          </w:tcPr>
          <w:p>
            <w:pPr>
              <w:pStyle w:val="0"/>
            </w:pPr>
            <w:r>
              <w:rPr>
                <w:sz w:val="20"/>
              </w:rPr>
              <w:t xml:space="preserve">Оснащение организаций, осуществляющих социальную и профессиональную реабилитацию инвалидов, в том числе детей-инвалидов, реабилитационным оборудованием</w:t>
            </w:r>
          </w:p>
        </w:tc>
        <w:tc>
          <w:tcPr>
            <w:tcW w:w="2438" w:type="dxa"/>
          </w:tcPr>
          <w:p>
            <w:pPr>
              <w:pStyle w:val="0"/>
            </w:pPr>
            <w:r>
              <w:rPr>
                <w:sz w:val="20"/>
              </w:rPr>
              <w:t xml:space="preserve">Всего</w:t>
            </w:r>
          </w:p>
        </w:tc>
        <w:tc>
          <w:tcPr>
            <w:tcW w:w="1020" w:type="dxa"/>
          </w:tcPr>
          <w:p>
            <w:pPr>
              <w:pStyle w:val="0"/>
              <w:jc w:val="center"/>
            </w:pPr>
            <w:r>
              <w:rPr>
                <w:sz w:val="20"/>
              </w:rPr>
              <w:t xml:space="preserve">23572,2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3464,4</w:t>
            </w:r>
          </w:p>
        </w:tc>
        <w:tc>
          <w:tcPr>
            <w:tcW w:w="964" w:type="dxa"/>
          </w:tcPr>
          <w:p>
            <w:pPr>
              <w:pStyle w:val="0"/>
              <w:jc w:val="center"/>
            </w:pPr>
            <w:r>
              <w:rPr>
                <w:sz w:val="20"/>
              </w:rPr>
              <w:t xml:space="preserve">7837,7</w:t>
            </w:r>
          </w:p>
        </w:tc>
        <w:tc>
          <w:tcPr>
            <w:tcW w:w="1020" w:type="dxa"/>
          </w:tcPr>
          <w:p>
            <w:pPr>
              <w:pStyle w:val="0"/>
              <w:jc w:val="center"/>
            </w:pPr>
            <w:r>
              <w:rPr>
                <w:sz w:val="20"/>
              </w:rPr>
              <w:t xml:space="preserve">12270,1</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19093,4</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2806,2</w:t>
            </w:r>
          </w:p>
        </w:tc>
        <w:tc>
          <w:tcPr>
            <w:tcW w:w="964" w:type="dxa"/>
          </w:tcPr>
          <w:p>
            <w:pPr>
              <w:pStyle w:val="0"/>
              <w:jc w:val="center"/>
            </w:pPr>
            <w:r>
              <w:rPr>
                <w:sz w:val="20"/>
              </w:rPr>
              <w:t xml:space="preserve">6348,6</w:t>
            </w:r>
          </w:p>
        </w:tc>
        <w:tc>
          <w:tcPr>
            <w:tcW w:w="1020" w:type="dxa"/>
          </w:tcPr>
          <w:p>
            <w:pPr>
              <w:pStyle w:val="0"/>
              <w:jc w:val="center"/>
            </w:pPr>
            <w:r>
              <w:rPr>
                <w:sz w:val="20"/>
              </w:rPr>
              <w:t xml:space="preserve">9938,7</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4478,8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658,2</w:t>
            </w:r>
          </w:p>
        </w:tc>
        <w:tc>
          <w:tcPr>
            <w:tcW w:w="964" w:type="dxa"/>
          </w:tcPr>
          <w:p>
            <w:pPr>
              <w:pStyle w:val="0"/>
              <w:jc w:val="center"/>
            </w:pPr>
            <w:r>
              <w:rPr>
                <w:sz w:val="20"/>
              </w:rPr>
              <w:t xml:space="preserve">1489,2</w:t>
            </w:r>
          </w:p>
        </w:tc>
        <w:tc>
          <w:tcPr>
            <w:tcW w:w="1020" w:type="dxa"/>
          </w:tcPr>
          <w:p>
            <w:pPr>
              <w:pStyle w:val="0"/>
              <w:jc w:val="center"/>
            </w:pPr>
            <w:r>
              <w:rPr>
                <w:sz w:val="20"/>
              </w:rPr>
              <w:t xml:space="preserve">2331,4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4478,8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658,2</w:t>
            </w:r>
          </w:p>
        </w:tc>
        <w:tc>
          <w:tcPr>
            <w:tcW w:w="964" w:type="dxa"/>
          </w:tcPr>
          <w:p>
            <w:pPr>
              <w:pStyle w:val="0"/>
              <w:jc w:val="center"/>
            </w:pPr>
            <w:r>
              <w:rPr>
                <w:sz w:val="20"/>
              </w:rPr>
              <w:t xml:space="preserve">1489,2</w:t>
            </w:r>
          </w:p>
        </w:tc>
        <w:tc>
          <w:tcPr>
            <w:tcW w:w="1020" w:type="dxa"/>
          </w:tcPr>
          <w:p>
            <w:pPr>
              <w:pStyle w:val="0"/>
              <w:jc w:val="center"/>
            </w:pPr>
            <w:r>
              <w:rPr>
                <w:sz w:val="20"/>
              </w:rPr>
              <w:t xml:space="preserve">2331,4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3261,3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658,2</w:t>
            </w:r>
          </w:p>
        </w:tc>
        <w:tc>
          <w:tcPr>
            <w:tcW w:w="964" w:type="dxa"/>
          </w:tcPr>
          <w:p>
            <w:pPr>
              <w:pStyle w:val="0"/>
              <w:jc w:val="center"/>
            </w:pPr>
            <w:r>
              <w:rPr>
                <w:sz w:val="20"/>
              </w:rPr>
              <w:t xml:space="preserve">1489,2</w:t>
            </w:r>
          </w:p>
        </w:tc>
        <w:tc>
          <w:tcPr>
            <w:tcW w:w="1020" w:type="dxa"/>
          </w:tcPr>
          <w:p>
            <w:pPr>
              <w:pStyle w:val="0"/>
              <w:jc w:val="center"/>
            </w:pPr>
            <w:r>
              <w:rPr>
                <w:sz w:val="20"/>
              </w:rPr>
              <w:t xml:space="preserve">1113,9</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культуры Удмуртской Республики</w:t>
            </w:r>
          </w:p>
        </w:tc>
        <w:tc>
          <w:tcPr>
            <w:tcW w:w="1020" w:type="dxa"/>
          </w:tcPr>
          <w:p>
            <w:pPr>
              <w:pStyle w:val="0"/>
              <w:jc w:val="center"/>
            </w:pPr>
            <w:r>
              <w:rPr>
                <w:sz w:val="20"/>
              </w:rPr>
              <w:t xml:space="preserve">50,7</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50,7</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образования и науки Удмуртской Республики</w:t>
            </w:r>
          </w:p>
        </w:tc>
        <w:tc>
          <w:tcPr>
            <w:tcW w:w="1020" w:type="dxa"/>
          </w:tcPr>
          <w:p>
            <w:pPr>
              <w:pStyle w:val="0"/>
              <w:jc w:val="center"/>
            </w:pPr>
            <w:r>
              <w:rPr>
                <w:sz w:val="20"/>
              </w:rPr>
              <w:t xml:space="preserve">342,0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342,0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здравоохранения Удмуртской Республики</w:t>
            </w:r>
          </w:p>
        </w:tc>
        <w:tc>
          <w:tcPr>
            <w:tcW w:w="1020" w:type="dxa"/>
          </w:tcPr>
          <w:p>
            <w:pPr>
              <w:pStyle w:val="0"/>
              <w:jc w:val="center"/>
            </w:pPr>
            <w:r>
              <w:rPr>
                <w:sz w:val="20"/>
              </w:rPr>
              <w:t xml:space="preserve">824,8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824,8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05</w:t>
            </w:r>
          </w:p>
        </w:tc>
        <w:tc>
          <w:tcPr>
            <w:tcW w:w="2721" w:type="dxa"/>
            <w:vMerge w:val="restart"/>
          </w:tcPr>
          <w:p>
            <w:pPr>
              <w:pStyle w:val="0"/>
            </w:pPr>
            <w:r>
              <w:rPr>
                <w:sz w:val="20"/>
              </w:rPr>
              <w:t xml:space="preserve">Оснащение организаций социального обслуживания мебелью и бытовой техникой для социально-средовой и социально-бытовой реабилитации в условиях сопровождаемого проживания</w:t>
            </w:r>
          </w:p>
        </w:tc>
        <w:tc>
          <w:tcPr>
            <w:tcW w:w="2438" w:type="dxa"/>
          </w:tcPr>
          <w:p>
            <w:pPr>
              <w:pStyle w:val="0"/>
            </w:pPr>
            <w:r>
              <w:rPr>
                <w:sz w:val="20"/>
              </w:rPr>
              <w:t xml:space="preserve">всего</w:t>
            </w:r>
          </w:p>
        </w:tc>
        <w:tc>
          <w:tcPr>
            <w:tcW w:w="1020" w:type="dxa"/>
          </w:tcPr>
          <w:p>
            <w:pPr>
              <w:pStyle w:val="0"/>
              <w:jc w:val="center"/>
            </w:pPr>
            <w:r>
              <w:rPr>
                <w:sz w:val="20"/>
              </w:rPr>
              <w:t xml:space="preserve">2301,2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1198,9</w:t>
            </w:r>
          </w:p>
        </w:tc>
        <w:tc>
          <w:tcPr>
            <w:tcW w:w="964" w:type="dxa"/>
          </w:tcPr>
          <w:p>
            <w:pPr>
              <w:pStyle w:val="0"/>
              <w:jc w:val="center"/>
            </w:pPr>
            <w:r>
              <w:rPr>
                <w:sz w:val="20"/>
              </w:rPr>
              <w:t xml:space="preserve">1102,3</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1864,0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971,1</w:t>
            </w:r>
          </w:p>
        </w:tc>
        <w:tc>
          <w:tcPr>
            <w:tcW w:w="964" w:type="dxa"/>
          </w:tcPr>
          <w:p>
            <w:pPr>
              <w:pStyle w:val="0"/>
              <w:jc w:val="center"/>
            </w:pPr>
            <w:r>
              <w:rPr>
                <w:sz w:val="20"/>
              </w:rPr>
              <w:t xml:space="preserve">892,9</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437,2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227,8</w:t>
            </w:r>
          </w:p>
        </w:tc>
        <w:tc>
          <w:tcPr>
            <w:tcW w:w="964" w:type="dxa"/>
          </w:tcPr>
          <w:p>
            <w:pPr>
              <w:pStyle w:val="0"/>
              <w:jc w:val="center"/>
            </w:pPr>
            <w:r>
              <w:rPr>
                <w:sz w:val="20"/>
              </w:rPr>
              <w:t xml:space="preserve">209,4</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437,2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227,8</w:t>
            </w:r>
          </w:p>
        </w:tc>
        <w:tc>
          <w:tcPr>
            <w:tcW w:w="964" w:type="dxa"/>
          </w:tcPr>
          <w:p>
            <w:pPr>
              <w:pStyle w:val="0"/>
              <w:jc w:val="center"/>
            </w:pPr>
            <w:r>
              <w:rPr>
                <w:sz w:val="20"/>
              </w:rPr>
              <w:t xml:space="preserve">209,4</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437,2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227,8</w:t>
            </w:r>
          </w:p>
        </w:tc>
        <w:tc>
          <w:tcPr>
            <w:tcW w:w="964" w:type="dxa"/>
          </w:tcPr>
          <w:p>
            <w:pPr>
              <w:pStyle w:val="0"/>
              <w:jc w:val="center"/>
            </w:pPr>
            <w:r>
              <w:rPr>
                <w:sz w:val="20"/>
              </w:rPr>
              <w:t xml:space="preserve">209,4</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06</w:t>
            </w:r>
          </w:p>
        </w:tc>
        <w:tc>
          <w:tcPr>
            <w:tcW w:w="2721" w:type="dxa"/>
            <w:vMerge w:val="restart"/>
          </w:tcPr>
          <w:p>
            <w:pPr>
              <w:pStyle w:val="0"/>
            </w:pPr>
            <w:r>
              <w:rPr>
                <w:sz w:val="20"/>
              </w:rPr>
              <w:t xml:space="preserve">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07</w:t>
            </w:r>
          </w:p>
        </w:tc>
        <w:tc>
          <w:tcPr>
            <w:tcW w:w="2721" w:type="dxa"/>
            <w:vMerge w:val="restart"/>
          </w:tcPr>
          <w:p>
            <w:pPr>
              <w:pStyle w:val="0"/>
            </w:pPr>
            <w:r>
              <w:rPr>
                <w:sz w:val="20"/>
              </w:rPr>
              <w:t xml:space="preserve">Привлечение к оказанию услуг ранней помощи детям от 0 до 3 лет и семьям, их воспитывающим, некоммерческих организаций, представителей социально ответственного бизнеса, родительских сообществ, благотворительных фондов, оказание им всесторонней поддержки</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08</w:t>
            </w:r>
          </w:p>
        </w:tc>
        <w:tc>
          <w:tcPr>
            <w:tcW w:w="2721" w:type="dxa"/>
            <w:vMerge w:val="restart"/>
          </w:tcPr>
          <w:p>
            <w:pPr>
              <w:pStyle w:val="0"/>
            </w:pPr>
            <w:r>
              <w:rPr>
                <w:sz w:val="20"/>
              </w:rPr>
              <w:t xml:space="preserve">Разработка и реализация программ обучения родителей (законных представителей), воспитывающих детей-инвалидов и детей с ОВЗ, способам ухода и методам абилитации и реабилитации на дому, в том числе посредством обеспечения доступа к интернет-ресурсам для осуществления дистанционного обучения и сопровождения родителей</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09</w:t>
            </w:r>
          </w:p>
        </w:tc>
        <w:tc>
          <w:tcPr>
            <w:tcW w:w="2721" w:type="dxa"/>
            <w:vMerge w:val="restart"/>
          </w:tcPr>
          <w:p>
            <w:pPr>
              <w:pStyle w:val="0"/>
            </w:pPr>
            <w:r>
              <w:rPr>
                <w:sz w:val="20"/>
              </w:rPr>
              <w:t xml:space="preserve">Оснащение реабилитационным оборудованием организаций и реабилитационных центров (отделений) для оказания услуг ранней помощи детям-инвалидам и детям с ограниченными возможностями здоровья в возрасте от 0 до 3 лет</w:t>
            </w:r>
          </w:p>
        </w:tc>
        <w:tc>
          <w:tcPr>
            <w:tcW w:w="2438" w:type="dxa"/>
          </w:tcPr>
          <w:p>
            <w:pPr>
              <w:pStyle w:val="0"/>
            </w:pPr>
            <w:r>
              <w:rPr>
                <w:sz w:val="20"/>
              </w:rPr>
              <w:t xml:space="preserve">Всего</w:t>
            </w:r>
          </w:p>
        </w:tc>
        <w:tc>
          <w:tcPr>
            <w:tcW w:w="1020" w:type="dxa"/>
          </w:tcPr>
          <w:p>
            <w:pPr>
              <w:pStyle w:val="0"/>
              <w:jc w:val="center"/>
            </w:pPr>
            <w:r>
              <w:rPr>
                <w:sz w:val="20"/>
              </w:rPr>
              <w:t xml:space="preserve">13355,2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8638,8</w:t>
            </w:r>
          </w:p>
        </w:tc>
        <w:tc>
          <w:tcPr>
            <w:tcW w:w="964" w:type="dxa"/>
          </w:tcPr>
          <w:p>
            <w:pPr>
              <w:pStyle w:val="0"/>
              <w:jc w:val="center"/>
            </w:pPr>
            <w:r>
              <w:rPr>
                <w:sz w:val="20"/>
              </w:rPr>
              <w:t xml:space="preserve">4108,7</w:t>
            </w:r>
          </w:p>
        </w:tc>
        <w:tc>
          <w:tcPr>
            <w:tcW w:w="1020" w:type="dxa"/>
          </w:tcPr>
          <w:p>
            <w:pPr>
              <w:pStyle w:val="0"/>
              <w:jc w:val="center"/>
            </w:pPr>
            <w:r>
              <w:rPr>
                <w:sz w:val="20"/>
              </w:rPr>
              <w:t xml:space="preserve">607,8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10817,8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6997,4</w:t>
            </w:r>
          </w:p>
        </w:tc>
        <w:tc>
          <w:tcPr>
            <w:tcW w:w="964" w:type="dxa"/>
          </w:tcPr>
          <w:p>
            <w:pPr>
              <w:pStyle w:val="0"/>
              <w:jc w:val="center"/>
            </w:pPr>
            <w:r>
              <w:rPr>
                <w:sz w:val="20"/>
              </w:rPr>
              <w:t xml:space="preserve">3328,0</w:t>
            </w:r>
          </w:p>
        </w:tc>
        <w:tc>
          <w:tcPr>
            <w:tcW w:w="1020" w:type="dxa"/>
          </w:tcPr>
          <w:p>
            <w:pPr>
              <w:pStyle w:val="0"/>
              <w:jc w:val="center"/>
            </w:pPr>
            <w:r>
              <w:rPr>
                <w:sz w:val="20"/>
              </w:rPr>
              <w:t xml:space="preserve">492,3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2537,5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1641,4</w:t>
            </w:r>
          </w:p>
        </w:tc>
        <w:tc>
          <w:tcPr>
            <w:tcW w:w="964" w:type="dxa"/>
          </w:tcPr>
          <w:p>
            <w:pPr>
              <w:pStyle w:val="0"/>
              <w:jc w:val="center"/>
            </w:pPr>
            <w:r>
              <w:rPr>
                <w:sz w:val="20"/>
              </w:rPr>
              <w:t xml:space="preserve">780,7</w:t>
            </w:r>
          </w:p>
        </w:tc>
        <w:tc>
          <w:tcPr>
            <w:tcW w:w="1020" w:type="dxa"/>
          </w:tcPr>
          <w:p>
            <w:pPr>
              <w:pStyle w:val="0"/>
              <w:jc w:val="center"/>
            </w:pPr>
            <w:r>
              <w:rPr>
                <w:sz w:val="20"/>
              </w:rPr>
              <w:t xml:space="preserve">115,5</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2537,5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1641,4</w:t>
            </w:r>
          </w:p>
        </w:tc>
        <w:tc>
          <w:tcPr>
            <w:tcW w:w="964" w:type="dxa"/>
          </w:tcPr>
          <w:p>
            <w:pPr>
              <w:pStyle w:val="0"/>
              <w:jc w:val="center"/>
            </w:pPr>
            <w:r>
              <w:rPr>
                <w:sz w:val="20"/>
              </w:rPr>
              <w:t xml:space="preserve">780,7</w:t>
            </w:r>
          </w:p>
        </w:tc>
        <w:tc>
          <w:tcPr>
            <w:tcW w:w="1020" w:type="dxa"/>
          </w:tcPr>
          <w:p>
            <w:pPr>
              <w:pStyle w:val="0"/>
              <w:jc w:val="center"/>
            </w:pPr>
            <w:r>
              <w:rPr>
                <w:sz w:val="20"/>
              </w:rPr>
              <w:t xml:space="preserve">115,5</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здравоохранения Удмуртской Республики</w:t>
            </w:r>
          </w:p>
        </w:tc>
        <w:tc>
          <w:tcPr>
            <w:tcW w:w="1020" w:type="dxa"/>
          </w:tcPr>
          <w:p>
            <w:pPr>
              <w:pStyle w:val="0"/>
              <w:jc w:val="center"/>
            </w:pPr>
            <w:r>
              <w:rPr>
                <w:sz w:val="20"/>
              </w:rPr>
              <w:t xml:space="preserve">1322,9</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745,5</w:t>
            </w:r>
          </w:p>
        </w:tc>
        <w:tc>
          <w:tcPr>
            <w:tcW w:w="964" w:type="dxa"/>
          </w:tcPr>
          <w:p>
            <w:pPr>
              <w:pStyle w:val="0"/>
              <w:jc w:val="center"/>
            </w:pPr>
            <w:r>
              <w:rPr>
                <w:sz w:val="20"/>
              </w:rPr>
              <w:t xml:space="preserve">577,4</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образования и науки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1214,6</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895,8</w:t>
            </w:r>
          </w:p>
        </w:tc>
        <w:tc>
          <w:tcPr>
            <w:tcW w:w="964" w:type="dxa"/>
          </w:tcPr>
          <w:p>
            <w:pPr>
              <w:pStyle w:val="0"/>
              <w:jc w:val="center"/>
            </w:pPr>
            <w:r>
              <w:rPr>
                <w:sz w:val="20"/>
              </w:rPr>
              <w:t xml:space="preserve">203,3</w:t>
            </w:r>
          </w:p>
        </w:tc>
        <w:tc>
          <w:tcPr>
            <w:tcW w:w="1020" w:type="dxa"/>
          </w:tcPr>
          <w:p>
            <w:pPr>
              <w:pStyle w:val="0"/>
              <w:jc w:val="center"/>
            </w:pPr>
            <w:r>
              <w:rPr>
                <w:sz w:val="20"/>
              </w:rPr>
              <w:t xml:space="preserve">115,5</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10</w:t>
            </w:r>
          </w:p>
        </w:tc>
        <w:tc>
          <w:tcPr>
            <w:tcW w:w="2721" w:type="dxa"/>
            <w:vMerge w:val="restart"/>
          </w:tcPr>
          <w:p>
            <w:pPr>
              <w:pStyle w:val="0"/>
            </w:pPr>
            <w:r>
              <w:rPr>
                <w:sz w:val="20"/>
              </w:rPr>
              <w:t xml:space="preserve">Внедрение примерной модели межведомственного взаимодействия организаций, обеспечивающей реализацию ранней помощи, преемственность в работе с инвалидами, в том числе с детьми-инвалидами, и их сопровождение</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11</w:t>
            </w:r>
          </w:p>
        </w:tc>
        <w:tc>
          <w:tcPr>
            <w:tcW w:w="2721" w:type="dxa"/>
            <w:vMerge w:val="restart"/>
          </w:tcPr>
          <w:p>
            <w:pPr>
              <w:pStyle w:val="0"/>
            </w:pPr>
            <w:r>
              <w:rPr>
                <w:sz w:val="20"/>
              </w:rPr>
              <w:t xml:space="preserve">Организация обучения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w:t>
            </w:r>
          </w:p>
        </w:tc>
        <w:tc>
          <w:tcPr>
            <w:tcW w:w="2438" w:type="dxa"/>
          </w:tcPr>
          <w:p>
            <w:pPr>
              <w:pStyle w:val="0"/>
            </w:pPr>
            <w:r>
              <w:rPr>
                <w:sz w:val="20"/>
              </w:rPr>
              <w:t xml:space="preserve">Всего</w:t>
            </w:r>
          </w:p>
        </w:tc>
        <w:tc>
          <w:tcPr>
            <w:tcW w:w="1020" w:type="dxa"/>
          </w:tcPr>
          <w:p>
            <w:pPr>
              <w:pStyle w:val="0"/>
              <w:jc w:val="center"/>
            </w:pPr>
            <w:r>
              <w:rPr>
                <w:sz w:val="20"/>
              </w:rPr>
              <w:t xml:space="preserve">599,0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599,0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485,2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485,2</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113,8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113,8</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113,8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113,8</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113,8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113,8</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12</w:t>
            </w:r>
          </w:p>
        </w:tc>
        <w:tc>
          <w:tcPr>
            <w:tcW w:w="2721" w:type="dxa"/>
            <w:vMerge w:val="restart"/>
          </w:tcPr>
          <w:p>
            <w:pPr>
              <w:pStyle w:val="0"/>
            </w:pPr>
            <w:r>
              <w:rPr>
                <w:sz w:val="20"/>
              </w:rPr>
              <w:t xml:space="preserve">Организация межведомственного взаимодействия и профессионального сотрудничества в ранней коррекционной и реабилитационной работе с детьми-инвалидами, детьми с ограниченными возможностями здоровья и семьями их воспитывающими</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13</w:t>
            </w:r>
          </w:p>
        </w:tc>
        <w:tc>
          <w:tcPr>
            <w:tcW w:w="2721" w:type="dxa"/>
            <w:vMerge w:val="restart"/>
          </w:tcPr>
          <w:p>
            <w:pPr>
              <w:pStyle w:val="0"/>
            </w:pPr>
            <w:r>
              <w:rPr>
                <w:sz w:val="20"/>
              </w:rPr>
              <w:t xml:space="preserve">Разработка и реализация программ перехода детей в систему дошкольного образования</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14</w:t>
            </w:r>
          </w:p>
        </w:tc>
        <w:tc>
          <w:tcPr>
            <w:tcW w:w="2721" w:type="dxa"/>
            <w:vMerge w:val="restart"/>
          </w:tcPr>
          <w:p>
            <w:pPr>
              <w:pStyle w:val="0"/>
            </w:pPr>
            <w:r>
              <w:rPr>
                <w:sz w:val="20"/>
              </w:rPr>
              <w:t xml:space="preserve">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15</w:t>
            </w:r>
          </w:p>
        </w:tc>
        <w:tc>
          <w:tcPr>
            <w:tcW w:w="2721" w:type="dxa"/>
            <w:vMerge w:val="restart"/>
          </w:tcPr>
          <w:p>
            <w:pPr>
              <w:pStyle w:val="0"/>
            </w:pPr>
            <w:r>
              <w:rPr>
                <w:sz w:val="20"/>
              </w:rPr>
              <w:t xml:space="preserve">Укомплектование организаций, осуществляющих социальную и профессиональную реабилитацию инвалидов, в том числе детей-инвалидов, специалистами соответствующего профиля</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16</w:t>
            </w:r>
          </w:p>
        </w:tc>
        <w:tc>
          <w:tcPr>
            <w:tcW w:w="2721" w:type="dxa"/>
            <w:vMerge w:val="restart"/>
          </w:tcPr>
          <w:p>
            <w:pPr>
              <w:pStyle w:val="0"/>
            </w:pPr>
            <w:r>
              <w:rPr>
                <w:sz w:val="20"/>
              </w:rPr>
              <w:t xml:space="preserve">Повышение профессиональных компетенций руководителей и специалистов служб ранней помощи организаций разной ведомственной принадлежности, а также региональных ресурсных центров эффективным технологиям и методикам оказания комплексной помощи детям и семьям, воспитывающим детей в возрасте до 3 лет с отклонениями в развитии и здоровья, на базе профессиональных стажировочных площадок Фонда по направлению "Ранняя помощь"</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18</w:t>
            </w:r>
          </w:p>
        </w:tc>
        <w:tc>
          <w:tcPr>
            <w:tcW w:w="2721" w:type="dxa"/>
            <w:vMerge w:val="restart"/>
          </w:tcPr>
          <w:p>
            <w:pPr>
              <w:pStyle w:val="0"/>
            </w:pPr>
            <w:r>
              <w:rPr>
                <w:sz w:val="20"/>
              </w:rPr>
              <w:t xml:space="preserve">Создание Регионального ресурсно-методического центра по комплексной реабилитации и абилитации детей-инвалидов и ранней помощи на базе АУСО УР "Республиканский реабилитационный центр для детей и подростков с ограниченными возможностями"</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tcW w:w="454" w:type="dxa"/>
            <w:vMerge w:val="restart"/>
          </w:tcPr>
          <w:p>
            <w:pPr>
              <w:pStyle w:val="0"/>
              <w:jc w:val="center"/>
            </w:pPr>
            <w:r>
              <w:rPr>
                <w:sz w:val="20"/>
              </w:rPr>
              <w:t xml:space="preserve">39</w:t>
            </w:r>
          </w:p>
        </w:tc>
        <w:tc>
          <w:tcPr>
            <w:tcW w:w="454"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95" w:type="dxa"/>
            <w:vMerge w:val="restart"/>
          </w:tcPr>
          <w:p>
            <w:pPr>
              <w:pStyle w:val="0"/>
              <w:jc w:val="center"/>
            </w:pPr>
            <w:r>
              <w:rPr>
                <w:sz w:val="20"/>
              </w:rPr>
              <w:t xml:space="preserve">19</w:t>
            </w:r>
          </w:p>
        </w:tc>
        <w:tc>
          <w:tcPr>
            <w:tcW w:w="2721" w:type="dxa"/>
            <w:vMerge w:val="restart"/>
          </w:tcPr>
          <w:p>
            <w:pPr>
              <w:pStyle w:val="0"/>
            </w:pPr>
            <w:r>
              <w:rPr>
                <w:sz w:val="20"/>
              </w:rPr>
              <w:t xml:space="preserve">Открытие мест для организации сопровождаемого проживания в 26 специальных домах при комплексных центрах социального обслуживания</w:t>
            </w:r>
          </w:p>
        </w:tc>
        <w:tc>
          <w:tcPr>
            <w:tcW w:w="2438" w:type="dxa"/>
          </w:tcPr>
          <w:p>
            <w:pPr>
              <w:pStyle w:val="0"/>
            </w:pPr>
            <w:r>
              <w:rPr>
                <w:sz w:val="20"/>
              </w:rPr>
              <w:t xml:space="preserve">всего</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Федеральный бюджет</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в том числе: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на софинансирование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 Удмуртской Республики без софинансирования</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Бюджеты муниципальных образований в Удмуртской Республике</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Внебюджетные источники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Министерство социальной политики и труда Удмуртской Республики</w:t>
            </w:r>
          </w:p>
        </w:tc>
        <w:tc>
          <w:tcPr>
            <w:tcW w:w="1020" w:type="dxa"/>
          </w:tcPr>
          <w:p>
            <w:pPr>
              <w:pStyle w:val="0"/>
              <w:jc w:val="center"/>
            </w:pPr>
            <w:r>
              <w:rPr>
                <w:sz w:val="20"/>
              </w:rPr>
              <w:t xml:space="preserve">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680" w:type="dxa"/>
          </w:tcPr>
          <w:p>
            <w:pPr>
              <w:pStyle w:val="0"/>
              <w:jc w:val="center"/>
            </w:pPr>
            <w:r>
              <w:rPr>
                <w:sz w:val="20"/>
              </w:rPr>
              <w:t xml:space="preserve">-</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8139" w:name="P8139"/>
    <w:bookmarkEnd w:id="8139"/>
    <w:p>
      <w:pPr>
        <w:pStyle w:val="2"/>
        <w:jc w:val="center"/>
      </w:pPr>
      <w:r>
        <w:rPr>
          <w:sz w:val="20"/>
        </w:rPr>
        <w:t xml:space="preserve">ПОЛОЖЕНИЕ</w:t>
      </w:r>
    </w:p>
    <w:p>
      <w:pPr>
        <w:pStyle w:val="2"/>
        <w:jc w:val="center"/>
      </w:pPr>
      <w:r>
        <w:rPr>
          <w:sz w:val="20"/>
        </w:rPr>
        <w:t xml:space="preserve">О ПОРЯДКЕ ПРЕДОСТАВЛЕНИЯ ИЗ БЮДЖЕТА УДМУРТСКОЙ РЕСПУБЛИКИ</w:t>
      </w:r>
    </w:p>
    <w:p>
      <w:pPr>
        <w:pStyle w:val="2"/>
        <w:jc w:val="center"/>
      </w:pPr>
      <w:r>
        <w:rPr>
          <w:sz w:val="20"/>
        </w:rPr>
        <w:t xml:space="preserve">БЮДЖЕТАМ МУНИЦИПАЛЬНЫХ ОБРАЗОВАНИЙ В УДМУРТСКОЙ РЕСПУБЛИКЕ</w:t>
      </w:r>
    </w:p>
    <w:p>
      <w:pPr>
        <w:pStyle w:val="2"/>
        <w:jc w:val="center"/>
      </w:pPr>
      <w:r>
        <w:rPr>
          <w:sz w:val="20"/>
        </w:rPr>
        <w:t xml:space="preserve">ИНЫХ МЕЖБЮДЖЕТНЫХ ТРАНСФЕРТОВ НА РЕАЛИЗАЦИЮ МЕРОПРИЯТИЙ</w:t>
      </w:r>
    </w:p>
    <w:p>
      <w:pPr>
        <w:pStyle w:val="2"/>
        <w:jc w:val="center"/>
      </w:pPr>
      <w:r>
        <w:rPr>
          <w:sz w:val="20"/>
        </w:rPr>
        <w:t xml:space="preserve">ПО ПОВЫШЕНИЮ УРОВНЯ ДОСТУПНОСТИ ПРИОРИТЕТНЫХ ОБЪЕКТОВ</w:t>
      </w:r>
    </w:p>
    <w:p>
      <w:pPr>
        <w:pStyle w:val="2"/>
        <w:jc w:val="center"/>
      </w:pPr>
      <w:r>
        <w:rPr>
          <w:sz w:val="20"/>
        </w:rPr>
        <w:t xml:space="preserve">И УСЛУГ В ПРИОРИТЕТНЫХ СФЕРАХ ЖИЗНЕДЕЯТЕЛЬНОСТИ ИНВАЛИДОВ</w:t>
      </w:r>
    </w:p>
    <w:p>
      <w:pPr>
        <w:pStyle w:val="2"/>
        <w:jc w:val="center"/>
      </w:pPr>
      <w:r>
        <w:rPr>
          <w:sz w:val="20"/>
        </w:rPr>
        <w:t xml:space="preserve">И ДРУГИХ МАЛОМОБИЛЬНЫХ ГРУПП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46" w:tooltip="Постановление Правительства УР от 31.08.2018 N 370 &quot;О внесении изменения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и признании утратившими силу отдельных актов Правительства Удмуртской Республики&quot; {КонсультантПлюс}">
              <w:r>
                <w:rPr>
                  <w:sz w:val="20"/>
                  <w:color w:val="0000ff"/>
                </w:rPr>
                <w:t xml:space="preserve">постановлением</w:t>
              </w:r>
            </w:hyperlink>
            <w:r>
              <w:rPr>
                <w:sz w:val="20"/>
                <w:color w:val="392c69"/>
              </w:rPr>
              <w:t xml:space="preserve"> Правительства УР от 31.08.2018 N 370;</w:t>
            </w:r>
          </w:p>
          <w:p>
            <w:pPr>
              <w:pStyle w:val="0"/>
              <w:jc w:val="center"/>
            </w:pPr>
            <w:r>
              <w:rPr>
                <w:sz w:val="20"/>
                <w:color w:val="392c69"/>
              </w:rPr>
              <w:t xml:space="preserve">в ред. </w:t>
            </w:r>
            <w:hyperlink w:history="0" r:id="rId147" w:tooltip="Постановление Правительства УР от 31.10.2022 N 57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8.11.2022 N RU18000202201120) {КонсультантПлюс}">
              <w:r>
                <w:rPr>
                  <w:sz w:val="20"/>
                  <w:color w:val="0000ff"/>
                </w:rPr>
                <w:t xml:space="preserve">постановления</w:t>
              </w:r>
            </w:hyperlink>
            <w:r>
              <w:rPr>
                <w:sz w:val="20"/>
                <w:color w:val="392c69"/>
              </w:rPr>
              <w:t xml:space="preserve"> Правительства УР от 31.10.2022 N 572)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определяет порядок предоставления бюджетам муниципальных образований в Удмуртской Республике (далее - муниципальные образования) иных межбюджетных трансфертов на реализацию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иные межбюджетные трансферты, объекты) в рамках государственной программы Удмуртской Республики "Доступная среда", утвержденной постановлением Правительства Удмуртской Республики от 30 января 2017 года N 9 "Об утверждении государственной программы Удмуртской Республики "Доступная среда".</w:t>
      </w:r>
    </w:p>
    <w:p>
      <w:pPr>
        <w:pStyle w:val="0"/>
        <w:spacing w:before="200" w:line-rule="auto"/>
        <w:ind w:firstLine="540"/>
        <w:jc w:val="both"/>
      </w:pPr>
      <w:r>
        <w:rPr>
          <w:sz w:val="20"/>
        </w:rPr>
        <w:t xml:space="preserve">2. Иные межбюджетные трансферты носят целевой характер и не могут быть направлены на другие цели.</w:t>
      </w:r>
    </w:p>
    <w:bookmarkStart w:id="8152" w:name="P8152"/>
    <w:bookmarkEnd w:id="8152"/>
    <w:p>
      <w:pPr>
        <w:pStyle w:val="0"/>
        <w:spacing w:before="200" w:line-rule="auto"/>
        <w:ind w:firstLine="540"/>
        <w:jc w:val="both"/>
      </w:pPr>
      <w:r>
        <w:rPr>
          <w:sz w:val="20"/>
        </w:rPr>
        <w:t xml:space="preserve">3. Предоставление иных межбюджетных трансфертов осуществляется Министерством транспорта и дорожного хозяйства Удмуртской Республики (далее - Министерство) в пределах бюджетных ассигнований, предусмотренных (доведенных) на соответствующий финансовый год законом Удмуртской Республики о бюджете Удмуртской Республики на указанные цели, и лимитов бюджетных обязательств, доведенных Министерству в установленном порядке.</w:t>
      </w:r>
    </w:p>
    <w:p>
      <w:pPr>
        <w:pStyle w:val="0"/>
        <w:spacing w:before="200" w:line-rule="auto"/>
        <w:ind w:firstLine="540"/>
        <w:jc w:val="both"/>
      </w:pPr>
      <w:r>
        <w:rPr>
          <w:sz w:val="20"/>
        </w:rPr>
        <w:t xml:space="preserve">4. Иные межбюджетные трансферты предоставляются бюджетам муниципальных образований в целях финансирования их расходных обязательств, предусмотренных </w:t>
      </w:r>
      <w:hyperlink w:history="0" r:id="rId148"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15</w:t>
        </w:r>
      </w:hyperlink>
      <w:r>
        <w:rPr>
          <w:sz w:val="20"/>
        </w:rPr>
        <w:t xml:space="preserve"> Федерального закона от 24 ноября 1995 года N 181-ФЗ "О социальной защите инвалидов в Российской Федерации".</w:t>
      </w:r>
    </w:p>
    <w:bookmarkStart w:id="8154" w:name="P8154"/>
    <w:bookmarkEnd w:id="8154"/>
    <w:p>
      <w:pPr>
        <w:pStyle w:val="0"/>
        <w:spacing w:before="200" w:line-rule="auto"/>
        <w:ind w:firstLine="540"/>
        <w:jc w:val="both"/>
      </w:pPr>
      <w:r>
        <w:rPr>
          <w:sz w:val="20"/>
        </w:rPr>
        <w:t xml:space="preserve">5. Условиями предоставления иных межбюджетных трансфертов являются:</w:t>
      </w:r>
    </w:p>
    <w:bookmarkStart w:id="8155" w:name="P8155"/>
    <w:bookmarkEnd w:id="8155"/>
    <w:p>
      <w:pPr>
        <w:pStyle w:val="0"/>
        <w:spacing w:before="200" w:line-rule="auto"/>
        <w:ind w:firstLine="540"/>
        <w:jc w:val="both"/>
      </w:pPr>
      <w:r>
        <w:rPr>
          <w:sz w:val="20"/>
        </w:rPr>
        <w:t xml:space="preserve">1) наличие утвержденной муниципальной программы по созданию доступной среды жизнедеятельности (далее - муниципальная программа), предусматривающей расходные обязательства муниципального образования, связанные с реализацией мероприятий по оборудованию в рамках установленных полномочий пешеходных и транспортных коммуникаций, остановок общественного пассажирского транспорта, в том числе:</w:t>
      </w:r>
    </w:p>
    <w:p>
      <w:pPr>
        <w:pStyle w:val="0"/>
        <w:spacing w:before="200" w:line-rule="auto"/>
        <w:ind w:firstLine="540"/>
        <w:jc w:val="both"/>
      </w:pPr>
      <w:r>
        <w:rPr>
          <w:sz w:val="20"/>
        </w:rPr>
        <w:t xml:space="preserve">установка бордюрных пандусов;</w:t>
      </w:r>
    </w:p>
    <w:p>
      <w:pPr>
        <w:pStyle w:val="0"/>
        <w:spacing w:before="200" w:line-rule="auto"/>
        <w:ind w:firstLine="540"/>
        <w:jc w:val="both"/>
      </w:pPr>
      <w:r>
        <w:rPr>
          <w:sz w:val="20"/>
        </w:rPr>
        <w:t xml:space="preserve">установка средств ориентации;</w:t>
      </w:r>
    </w:p>
    <w:p>
      <w:pPr>
        <w:pStyle w:val="0"/>
        <w:spacing w:before="200" w:line-rule="auto"/>
        <w:ind w:firstLine="540"/>
        <w:jc w:val="both"/>
      </w:pPr>
      <w:r>
        <w:rPr>
          <w:sz w:val="20"/>
        </w:rPr>
        <w:t xml:space="preserve">укладка тактильной плитки;</w:t>
      </w:r>
    </w:p>
    <w:p>
      <w:pPr>
        <w:pStyle w:val="0"/>
        <w:spacing w:before="200" w:line-rule="auto"/>
        <w:ind w:firstLine="540"/>
        <w:jc w:val="both"/>
      </w:pPr>
      <w:r>
        <w:rPr>
          <w:sz w:val="20"/>
        </w:rPr>
        <w:t xml:space="preserve">занижение бордюрного камня;</w:t>
      </w:r>
    </w:p>
    <w:p>
      <w:pPr>
        <w:pStyle w:val="0"/>
        <w:spacing w:before="200" w:line-rule="auto"/>
        <w:ind w:firstLine="540"/>
        <w:jc w:val="both"/>
      </w:pPr>
      <w:r>
        <w:rPr>
          <w:sz w:val="20"/>
        </w:rPr>
        <w:t xml:space="preserve">приобретение специализированного электротранспорта;</w:t>
      </w:r>
    </w:p>
    <w:p>
      <w:pPr>
        <w:pStyle w:val="0"/>
        <w:spacing w:before="200" w:line-rule="auto"/>
        <w:ind w:firstLine="540"/>
        <w:jc w:val="both"/>
      </w:pPr>
      <w:r>
        <w:rPr>
          <w:sz w:val="20"/>
        </w:rPr>
        <w:t xml:space="preserve">оборудование остановочных пунктов;</w:t>
      </w:r>
    </w:p>
    <w:p>
      <w:pPr>
        <w:pStyle w:val="0"/>
        <w:spacing w:before="200" w:line-rule="auto"/>
        <w:ind w:firstLine="540"/>
        <w:jc w:val="both"/>
      </w:pPr>
      <w:r>
        <w:rPr>
          <w:sz w:val="20"/>
        </w:rPr>
        <w:t xml:space="preserve">оборудование наземных и подземных переходов;</w:t>
      </w:r>
    </w:p>
    <w:p>
      <w:pPr>
        <w:pStyle w:val="0"/>
        <w:spacing w:before="200" w:line-rule="auto"/>
        <w:ind w:firstLine="540"/>
        <w:jc w:val="both"/>
      </w:pPr>
      <w:r>
        <w:rPr>
          <w:sz w:val="20"/>
        </w:rPr>
        <w:t xml:space="preserve">закупка звукосигнальных светофоров;</w:t>
      </w:r>
    </w:p>
    <w:p>
      <w:pPr>
        <w:pStyle w:val="0"/>
        <w:spacing w:before="200" w:line-rule="auto"/>
        <w:ind w:firstLine="540"/>
        <w:jc w:val="both"/>
      </w:pPr>
      <w:r>
        <w:rPr>
          <w:sz w:val="20"/>
        </w:rPr>
        <w:t xml:space="preserve">приобретение подвижного состава (автобусов) общего пользования;</w:t>
      </w:r>
    </w:p>
    <w:p>
      <w:pPr>
        <w:pStyle w:val="0"/>
        <w:spacing w:before="200" w:line-rule="auto"/>
        <w:ind w:firstLine="540"/>
        <w:jc w:val="both"/>
      </w:pPr>
      <w:r>
        <w:rPr>
          <w:sz w:val="20"/>
        </w:rPr>
        <w:t xml:space="preserve">2) наличие в решении о бюджете муниципального образования бюджетных ассигнований на финансовое обеспечение принятых расходных обязательств муниципального образования, связанных с реализацией мероприятий, предусмотренных </w:t>
      </w:r>
      <w:hyperlink w:history="0" w:anchor="P8155" w:tooltip="1) наличие утвержденной муниципальной программы по созданию доступной среды жизнедеятельности (далее - муниципальная программа), предусматривающей расходные обязательства муниципального образования, связанные с реализацией мероприятий по оборудованию в рамках установленных полномочий пешеходных и транспортных коммуникаций, остановок общественного пассажирского транспорта, в том числе:">
        <w:r>
          <w:rPr>
            <w:sz w:val="20"/>
            <w:color w:val="0000ff"/>
          </w:rPr>
          <w:t xml:space="preserve">подпунктом 1</w:t>
        </w:r>
      </w:hyperlink>
      <w:r>
        <w:rPr>
          <w:sz w:val="20"/>
        </w:rPr>
        <w:t xml:space="preserve"> настоящего пункта, в размере не менее ста тысяч рублей;</w:t>
      </w:r>
    </w:p>
    <w:p>
      <w:pPr>
        <w:pStyle w:val="0"/>
        <w:spacing w:before="200" w:line-rule="auto"/>
        <w:ind w:firstLine="540"/>
        <w:jc w:val="both"/>
      </w:pPr>
      <w:r>
        <w:rPr>
          <w:sz w:val="20"/>
        </w:rPr>
        <w:t xml:space="preserve">3) наличие положительного заключения по проверке сметной стоимости на соответствие нормативам в области сметного нормирования и ценообразования для всех видов строительных работ, в том числе при ремонте, на реализацию мероприятий, предусмотренных </w:t>
      </w:r>
      <w:hyperlink w:history="0" w:anchor="P8155" w:tooltip="1) наличие утвержденной муниципальной программы по созданию доступной среды жизнедеятельности (далее - муниципальная программа), предусматривающей расходные обязательства муниципального образования, связанные с реализацией мероприятий по оборудованию в рамках установленных полномочий пешеходных и транспортных коммуникаций, остановок общественного пассажирского транспорта, в том числе:">
        <w:r>
          <w:rPr>
            <w:sz w:val="20"/>
            <w:color w:val="0000ff"/>
          </w:rPr>
          <w:t xml:space="preserve">подпунктом 1</w:t>
        </w:r>
      </w:hyperlink>
      <w:r>
        <w:rPr>
          <w:sz w:val="20"/>
        </w:rPr>
        <w:t xml:space="preserve"> пункта 5 настоящего Положения.</w:t>
      </w:r>
    </w:p>
    <w:p>
      <w:pPr>
        <w:pStyle w:val="0"/>
        <w:jc w:val="both"/>
      </w:pPr>
      <w:r>
        <w:rPr>
          <w:sz w:val="20"/>
        </w:rPr>
        <w:t xml:space="preserve">(пп. 3 введен </w:t>
      </w:r>
      <w:hyperlink w:history="0" r:id="rId149" w:tooltip="Постановление Правительства УР от 31.10.2022 N 57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8.11.2022 N RU18000202201120) {КонсультантПлюс}">
        <w:r>
          <w:rPr>
            <w:sz w:val="20"/>
            <w:color w:val="0000ff"/>
          </w:rPr>
          <w:t xml:space="preserve">постановлением</w:t>
        </w:r>
      </w:hyperlink>
      <w:r>
        <w:rPr>
          <w:sz w:val="20"/>
        </w:rPr>
        <w:t xml:space="preserve"> Правительства УР от 31.10.2022 N 572)</w:t>
      </w:r>
    </w:p>
    <w:p>
      <w:pPr>
        <w:pStyle w:val="0"/>
        <w:spacing w:before="200" w:line-rule="auto"/>
        <w:ind w:firstLine="540"/>
        <w:jc w:val="both"/>
      </w:pPr>
      <w:r>
        <w:rPr>
          <w:sz w:val="20"/>
        </w:rPr>
        <w:t xml:space="preserve">6. Критериями отбора муниципальных образований для предоставления иных межбюджетных трансфертов является наличие в муниципальном образовании объектов, в отношении которых необходимо проведение мероприятий, предусмотренных </w:t>
      </w:r>
      <w:hyperlink w:history="0" w:anchor="P8155" w:tooltip="1) наличие утвержденной муниципальной программы по созданию доступной среды жизнедеятельности (далее - муниципальная программа), предусматривающей расходные обязательства муниципального образования, связанные с реализацией мероприятий по оборудованию в рамках установленных полномочий пешеходных и транспортных коммуникаций, остановок общественного пассажирского транспорта, в том числе:">
        <w:r>
          <w:rPr>
            <w:sz w:val="20"/>
            <w:color w:val="0000ff"/>
          </w:rPr>
          <w:t xml:space="preserve">подпунктом 1 пункта 5</w:t>
        </w:r>
      </w:hyperlink>
      <w:r>
        <w:rPr>
          <w:sz w:val="20"/>
        </w:rPr>
        <w:t xml:space="preserve"> настоящего Положения, и принятых расходных обязательств муниципальных образований, связанных с реализацией указанных мероприятий.</w:t>
      </w:r>
    </w:p>
    <w:bookmarkStart w:id="8169" w:name="P8169"/>
    <w:bookmarkEnd w:id="8169"/>
    <w:p>
      <w:pPr>
        <w:pStyle w:val="0"/>
        <w:spacing w:before="200" w:line-rule="auto"/>
        <w:ind w:firstLine="540"/>
        <w:jc w:val="both"/>
      </w:pPr>
      <w:r>
        <w:rPr>
          <w:sz w:val="20"/>
        </w:rPr>
        <w:t xml:space="preserve">7. В целях проведения отбора муниципальных образований для предоставления иных межбюджетных трансфертов Министерство не позднее чем за 15 календарных дней до начала приема заявок на предоставление иных межбюджетных трансфертов (далее - заявка) размещает на своем официальном сайте в информационно-телекоммуникационной сети "Интернет" информацию о месте, сроках и порядке подачи заявок, дате, времени, условиях и порядке проведения отбора муниципальных образований для предоставления иных межбюджетных трансфертов.</w:t>
      </w:r>
    </w:p>
    <w:bookmarkStart w:id="8170" w:name="P8170"/>
    <w:bookmarkEnd w:id="8170"/>
    <w:p>
      <w:pPr>
        <w:pStyle w:val="0"/>
        <w:spacing w:before="200" w:line-rule="auto"/>
        <w:ind w:firstLine="540"/>
        <w:jc w:val="both"/>
      </w:pPr>
      <w:r>
        <w:rPr>
          <w:sz w:val="20"/>
        </w:rPr>
        <w:t xml:space="preserve">8. Администрация муниципального образования в течение 30 календарных дней со дня размещения информации, указанной в </w:t>
      </w:r>
      <w:hyperlink w:history="0" w:anchor="P8169" w:tooltip="7. В целях проведения отбора муниципальных образований для предоставления иных межбюджетных трансфертов Министерство не позднее чем за 15 календарных дней до начала приема заявок на предоставление иных межбюджетных трансфертов (далее - заявка) размещает на своем официальном сайте в информационно-телекоммуникационной сети &quot;Интернет&quot; информацию о месте, сроках и порядке подачи заявок, дате, времени, условиях и порядке проведения отбора муниципальных образований для предоставления иных межбюджетных трансфер...">
        <w:r>
          <w:rPr>
            <w:sz w:val="20"/>
            <w:color w:val="0000ff"/>
          </w:rPr>
          <w:t xml:space="preserve">пункте 7</w:t>
        </w:r>
      </w:hyperlink>
      <w:r>
        <w:rPr>
          <w:sz w:val="20"/>
        </w:rPr>
        <w:t xml:space="preserve"> настоящего Положения, представляет в Министерство следующие документы:</w:t>
      </w:r>
    </w:p>
    <w:p>
      <w:pPr>
        <w:pStyle w:val="0"/>
        <w:spacing w:before="200" w:line-rule="auto"/>
        <w:ind w:firstLine="540"/>
        <w:jc w:val="both"/>
      </w:pPr>
      <w:r>
        <w:rPr>
          <w:sz w:val="20"/>
        </w:rPr>
        <w:t xml:space="preserve">1) заявку по форме, установленной Министерством, с указанием мероприятий, предусмотренных </w:t>
      </w:r>
      <w:hyperlink w:history="0" w:anchor="P8155" w:tooltip="1) наличие утвержденной муниципальной программы по созданию доступной среды жизнедеятельности (далее - муниципальная программа), предусматривающей расходные обязательства муниципального образования, связанные с реализацией мероприятий по оборудованию в рамках установленных полномочий пешеходных и транспортных коммуникаций, остановок общественного пассажирского транспорта, в том числе:">
        <w:r>
          <w:rPr>
            <w:sz w:val="20"/>
            <w:color w:val="0000ff"/>
          </w:rPr>
          <w:t xml:space="preserve">подпунктом 1 пункта 5</w:t>
        </w:r>
      </w:hyperlink>
      <w:r>
        <w:rPr>
          <w:sz w:val="20"/>
        </w:rPr>
        <w:t xml:space="preserve"> настоящего Положения;</w:t>
      </w:r>
    </w:p>
    <w:p>
      <w:pPr>
        <w:pStyle w:val="0"/>
        <w:spacing w:before="200" w:line-rule="auto"/>
        <w:ind w:firstLine="540"/>
        <w:jc w:val="both"/>
      </w:pPr>
      <w:r>
        <w:rPr>
          <w:sz w:val="20"/>
        </w:rPr>
        <w:t xml:space="preserve">2) копию муниципального правового акта, которым утверждена муниципальная программа, либо выписку из него с указанием мероприятий, предусмотренных </w:t>
      </w:r>
      <w:hyperlink w:history="0" w:anchor="P8155" w:tooltip="1) наличие утвержденной муниципальной программы по созданию доступной среды жизнедеятельности (далее - муниципальная программа), предусматривающей расходные обязательства муниципального образования, связанные с реализацией мероприятий по оборудованию в рамках установленных полномочий пешеходных и транспортных коммуникаций, остановок общественного пассажирского транспорта, в том числе:">
        <w:r>
          <w:rPr>
            <w:sz w:val="20"/>
            <w:color w:val="0000ff"/>
          </w:rPr>
          <w:t xml:space="preserve">подпунктом 1 пункта 5</w:t>
        </w:r>
      </w:hyperlink>
      <w:r>
        <w:rPr>
          <w:sz w:val="20"/>
        </w:rPr>
        <w:t xml:space="preserve"> настоящего Положения;</w:t>
      </w:r>
    </w:p>
    <w:p>
      <w:pPr>
        <w:pStyle w:val="0"/>
        <w:spacing w:before="200" w:line-rule="auto"/>
        <w:ind w:firstLine="540"/>
        <w:jc w:val="both"/>
      </w:pPr>
      <w:r>
        <w:rPr>
          <w:sz w:val="20"/>
        </w:rPr>
        <w:t xml:space="preserve">3) положительное заключение по проверке сметной стоимости на соответствие нормативам в области сметного нормирования и ценообразования для всех видов строительных работ, в том числе при ремонте, на реализацию мероприятий, предусмотренных </w:t>
      </w:r>
      <w:hyperlink w:history="0" w:anchor="P8155" w:tooltip="1) наличие утвержденной муниципальной программы по созданию доступной среды жизнедеятельности (далее - муниципальная программа), предусматривающей расходные обязательства муниципального образования, связанные с реализацией мероприятий по оборудованию в рамках установленных полномочий пешеходных и транспортных коммуникаций, остановок общественного пассажирского транспорта, в том числе:">
        <w:r>
          <w:rPr>
            <w:sz w:val="20"/>
            <w:color w:val="0000ff"/>
          </w:rPr>
          <w:t xml:space="preserve">подпунктом 1 пункта 5</w:t>
        </w:r>
      </w:hyperlink>
      <w:r>
        <w:rPr>
          <w:sz w:val="20"/>
        </w:rPr>
        <w:t xml:space="preserve"> настоящего Положения;</w:t>
      </w:r>
    </w:p>
    <w:p>
      <w:pPr>
        <w:pStyle w:val="0"/>
        <w:jc w:val="both"/>
      </w:pPr>
      <w:r>
        <w:rPr>
          <w:sz w:val="20"/>
        </w:rPr>
        <w:t xml:space="preserve">(пп. 3 в ред. </w:t>
      </w:r>
      <w:hyperlink w:history="0" r:id="rId150" w:tooltip="Постановление Правительства УР от 31.10.2022 N 57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8.11.2022 N RU18000202201120) {КонсультантПлюс}">
        <w:r>
          <w:rPr>
            <w:sz w:val="20"/>
            <w:color w:val="0000ff"/>
          </w:rPr>
          <w:t xml:space="preserve">постановления</w:t>
        </w:r>
      </w:hyperlink>
      <w:r>
        <w:rPr>
          <w:sz w:val="20"/>
        </w:rPr>
        <w:t xml:space="preserve"> Правительства УР от 31.10.2022 N 572)</w:t>
      </w:r>
    </w:p>
    <w:p>
      <w:pPr>
        <w:pStyle w:val="0"/>
        <w:spacing w:before="200" w:line-rule="auto"/>
        <w:ind w:firstLine="540"/>
        <w:jc w:val="both"/>
      </w:pPr>
      <w:r>
        <w:rPr>
          <w:sz w:val="20"/>
        </w:rPr>
        <w:t xml:space="preserve">4) выписку из решения муниципального образования о бюджете, содержащую сведения о бюджетных ассигнованиях на финансовое обеспечение принятых расходных обязательств муниципального образования, связанных с реализацией мероприятий, предусмотренных </w:t>
      </w:r>
      <w:hyperlink w:history="0" w:anchor="P8155" w:tooltip="1) наличие утвержденной муниципальной программы по созданию доступной среды жизнедеятельности (далее - муниципальная программа), предусматривающей расходные обязательства муниципального образования, связанные с реализацией мероприятий по оборудованию в рамках установленных полномочий пешеходных и транспортных коммуникаций, остановок общественного пассажирского транспорта, в том числе:">
        <w:r>
          <w:rPr>
            <w:sz w:val="20"/>
            <w:color w:val="0000ff"/>
          </w:rPr>
          <w:t xml:space="preserve">подпунктом 1 пункта 5</w:t>
        </w:r>
      </w:hyperlink>
      <w:r>
        <w:rPr>
          <w:sz w:val="20"/>
        </w:rPr>
        <w:t xml:space="preserve"> настоящего Положения.</w:t>
      </w:r>
    </w:p>
    <w:p>
      <w:pPr>
        <w:pStyle w:val="0"/>
        <w:spacing w:before="200" w:line-rule="auto"/>
        <w:ind w:firstLine="540"/>
        <w:jc w:val="both"/>
      </w:pPr>
      <w:r>
        <w:rPr>
          <w:sz w:val="20"/>
        </w:rPr>
        <w:t xml:space="preserve">9. Уполномоченное лицо Министерства, осуществляющее прием документов, отказывает в приеме документов в случаях:</w:t>
      </w:r>
    </w:p>
    <w:p>
      <w:pPr>
        <w:pStyle w:val="0"/>
        <w:spacing w:before="200" w:line-rule="auto"/>
        <w:ind w:firstLine="540"/>
        <w:jc w:val="both"/>
      </w:pPr>
      <w:r>
        <w:rPr>
          <w:sz w:val="20"/>
        </w:rPr>
        <w:t xml:space="preserve">1) представления документов за пределами срока приема документов, установленного </w:t>
      </w:r>
      <w:hyperlink w:history="0" w:anchor="P8170" w:tooltip="8. Администрация муниципального образования в течение 30 календарных дней со дня размещения информации, указанной в пункте 7 настоящего Положения, представляет в Министерство следующие документы:">
        <w:r>
          <w:rPr>
            <w:sz w:val="20"/>
            <w:color w:val="0000ff"/>
          </w:rPr>
          <w:t xml:space="preserve">пунктом 8</w:t>
        </w:r>
      </w:hyperlink>
      <w:r>
        <w:rPr>
          <w:sz w:val="20"/>
        </w:rPr>
        <w:t xml:space="preserve"> настоящего Положения;</w:t>
      </w:r>
    </w:p>
    <w:p>
      <w:pPr>
        <w:pStyle w:val="0"/>
        <w:spacing w:before="200" w:line-rule="auto"/>
        <w:ind w:firstLine="540"/>
        <w:jc w:val="both"/>
      </w:pPr>
      <w:r>
        <w:rPr>
          <w:sz w:val="20"/>
        </w:rPr>
        <w:t xml:space="preserve">2) представления неполного пакета документов, указанных в </w:t>
      </w:r>
      <w:hyperlink w:history="0" w:anchor="P8170" w:tooltip="8. Администрация муниципального образования в течение 30 календарных дней со дня размещения информации, указанной в пункте 7 настоящего Положения, представляет в Министерство следующие документы:">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10. Отказ в приеме документов, представленных в Министерство, оформляется в письменной форме и направляется в администрацию муниципального образования в течение 3 рабочих дней со дня представления документов в Министерство с указанием причины отказа.</w:t>
      </w:r>
    </w:p>
    <w:p>
      <w:pPr>
        <w:pStyle w:val="0"/>
        <w:spacing w:before="200" w:line-rule="auto"/>
        <w:ind w:firstLine="540"/>
        <w:jc w:val="both"/>
      </w:pPr>
      <w:r>
        <w:rPr>
          <w:sz w:val="20"/>
        </w:rPr>
        <w:t xml:space="preserve">11. При представлении полного пакета документов, указанных в </w:t>
      </w:r>
      <w:hyperlink w:history="0" w:anchor="P8170" w:tooltip="8. Администрация муниципального образования в течение 30 календарных дней со дня размещения информации, указанной в пункте 7 настоящего Положения, представляет в Министерство следующие документы:">
        <w:r>
          <w:rPr>
            <w:sz w:val="20"/>
            <w:color w:val="0000ff"/>
          </w:rPr>
          <w:t xml:space="preserve">пункте 8</w:t>
        </w:r>
      </w:hyperlink>
      <w:r>
        <w:rPr>
          <w:sz w:val="20"/>
        </w:rPr>
        <w:t xml:space="preserve"> настоящего Положения, и соответствии документов требованиям, установленным настоящим Положением, заявка в день поступления в Министерство регистрируется в порядке очередности ее поступления.</w:t>
      </w:r>
    </w:p>
    <w:p>
      <w:pPr>
        <w:pStyle w:val="0"/>
        <w:spacing w:before="200" w:line-rule="auto"/>
        <w:ind w:firstLine="540"/>
        <w:jc w:val="both"/>
      </w:pPr>
      <w:r>
        <w:rPr>
          <w:sz w:val="20"/>
        </w:rPr>
        <w:t xml:space="preserve">12. Министерство не позднее 15 рабочих дней со дня регистрации представленных документов принимает решение о предоставлении или об отказе в предоставлении иных межбюджетных трансфертов.</w:t>
      </w:r>
    </w:p>
    <w:p>
      <w:pPr>
        <w:pStyle w:val="0"/>
        <w:spacing w:before="200" w:line-rule="auto"/>
        <w:ind w:firstLine="540"/>
        <w:jc w:val="both"/>
      </w:pPr>
      <w:r>
        <w:rPr>
          <w:sz w:val="20"/>
        </w:rPr>
        <w:t xml:space="preserve">13. Основаниями для отказа в предоставлении иных межбюджетных трансфертов являются:</w:t>
      </w:r>
    </w:p>
    <w:p>
      <w:pPr>
        <w:pStyle w:val="0"/>
        <w:spacing w:before="200" w:line-rule="auto"/>
        <w:ind w:firstLine="540"/>
        <w:jc w:val="both"/>
      </w:pPr>
      <w:r>
        <w:rPr>
          <w:sz w:val="20"/>
        </w:rPr>
        <w:t xml:space="preserve">1) представление недостоверных сведений и (или) документов, содержащих недостоверные сведения;</w:t>
      </w:r>
    </w:p>
    <w:p>
      <w:pPr>
        <w:pStyle w:val="0"/>
        <w:spacing w:before="200" w:line-rule="auto"/>
        <w:ind w:firstLine="540"/>
        <w:jc w:val="both"/>
      </w:pPr>
      <w:r>
        <w:rPr>
          <w:sz w:val="20"/>
        </w:rPr>
        <w:t xml:space="preserve">2) несоблюдение условий, установленных </w:t>
      </w:r>
      <w:hyperlink w:history="0" w:anchor="P8154" w:tooltip="5. Условиями предоставления иных межбюджетных трансфертов являютс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3) недостаточность лимитов бюджетных обязательств, предусмотренных Министерству на предоставление иных межбюджетных трансфертов.</w:t>
      </w:r>
    </w:p>
    <w:p>
      <w:pPr>
        <w:pStyle w:val="0"/>
        <w:spacing w:before="200" w:line-rule="auto"/>
        <w:ind w:firstLine="540"/>
        <w:jc w:val="both"/>
      </w:pPr>
      <w:r>
        <w:rPr>
          <w:sz w:val="20"/>
        </w:rPr>
        <w:t xml:space="preserve">14. В случае принятия решения об отказе в предоставлении иных межбюджетных трансфертов Министерство в течение 5 рабочих дней со дня вынесения такого решения в письменной форме извещает администрацию муниципального образования о принятом решении с указанием причин отказа и порядка обжалования вынесенного решения.</w:t>
      </w:r>
    </w:p>
    <w:p>
      <w:pPr>
        <w:pStyle w:val="0"/>
        <w:spacing w:before="200" w:line-rule="auto"/>
        <w:ind w:firstLine="540"/>
        <w:jc w:val="both"/>
      </w:pPr>
      <w:r>
        <w:rPr>
          <w:sz w:val="20"/>
        </w:rPr>
        <w:t xml:space="preserve">15. Министерство по результатам рассмотрения заявок разрабатывает и вносит в установленном порядке на рассмотрение Правительства Удмуртской Республики проект акта Правительства Удмуртской Республики о распределении иных межбюджетных трансфертов бюджетам муниципальных образований.</w:t>
      </w:r>
    </w:p>
    <w:p>
      <w:pPr>
        <w:pStyle w:val="0"/>
        <w:spacing w:before="200" w:line-rule="auto"/>
        <w:ind w:firstLine="540"/>
        <w:jc w:val="both"/>
      </w:pPr>
      <w:r>
        <w:rPr>
          <w:sz w:val="20"/>
        </w:rPr>
        <w:t xml:space="preserve">Размер иных межбюджетных трансфертов определяется исходя из общего объема финансирования, предусмотренного </w:t>
      </w:r>
      <w:hyperlink w:history="0" w:anchor="P8152" w:tooltip="3. Предоставление иных межбюджетных трансфертов осуществляется Министерством транспорта и дорожного хозяйства Удмуртской Республики (далее - Министерство) в пределах бюджетных ассигнований, предусмотренных (доведенных) на соответствующий финансовый год законом Удмуртской Республики о бюджете Удмуртской Республики на указанные цели, и лимитов бюджетных обязательств, доведенных Министерству в установленном порядке.">
        <w:r>
          <w:rPr>
            <w:sz w:val="20"/>
            <w:color w:val="0000ff"/>
          </w:rPr>
          <w:t xml:space="preserve">пунктом 3</w:t>
        </w:r>
      </w:hyperlink>
      <w:r>
        <w:rPr>
          <w:sz w:val="20"/>
        </w:rPr>
        <w:t xml:space="preserve"> настоящего Положения, пропорционально размеру бюджетных ассигнований муниципальных образований на финансовое обеспечение принятых расходных обязательств, связанных с реализацией мероприятий, предусмотренных </w:t>
      </w:r>
      <w:hyperlink w:history="0" w:anchor="P8155" w:tooltip="1) наличие утвержденной муниципальной программы по созданию доступной среды жизнедеятельности (далее - муниципальная программа), предусматривающей расходные обязательства муниципального образования, связанные с реализацией мероприятий по оборудованию в рамках установленных полномочий пешеходных и транспортных коммуникаций, остановок общественного пассажирского транспорта, в том числе:">
        <w:r>
          <w:rPr>
            <w:sz w:val="20"/>
            <w:color w:val="0000ff"/>
          </w:rPr>
          <w:t xml:space="preserve">подпунктом 1 пункта 5</w:t>
        </w:r>
      </w:hyperlink>
      <w:r>
        <w:rPr>
          <w:sz w:val="20"/>
        </w:rPr>
        <w:t xml:space="preserve"> настоящего Положения.</w:t>
      </w:r>
    </w:p>
    <w:p>
      <w:pPr>
        <w:pStyle w:val="0"/>
        <w:spacing w:before="200" w:line-rule="auto"/>
        <w:ind w:firstLine="540"/>
        <w:jc w:val="both"/>
      </w:pPr>
      <w:r>
        <w:rPr>
          <w:sz w:val="20"/>
        </w:rPr>
        <w:t xml:space="preserve">16. На основании акта Правительства Удмуртской Республики о распределении иных межбюджетных трансфертов бюджетам муниципальных образований администрации муниципальных образований обязаны заключить с Министерством соглашение о предоставлении иных межбюджетных трансфертов (далее - соглашение) по форме, установленной Министерством, в котором в том числе предусматриваются:</w:t>
      </w:r>
    </w:p>
    <w:p>
      <w:pPr>
        <w:pStyle w:val="0"/>
        <w:spacing w:before="200" w:line-rule="auto"/>
        <w:ind w:firstLine="540"/>
        <w:jc w:val="both"/>
      </w:pPr>
      <w:r>
        <w:rPr>
          <w:sz w:val="20"/>
        </w:rPr>
        <w:t xml:space="preserve">1) целевое назначение, размер иного межбюджетного трансферта, сроки его предоставления;</w:t>
      </w:r>
    </w:p>
    <w:p>
      <w:pPr>
        <w:pStyle w:val="0"/>
        <w:spacing w:before="200" w:line-rule="auto"/>
        <w:ind w:firstLine="540"/>
        <w:jc w:val="both"/>
      </w:pPr>
      <w:r>
        <w:rPr>
          <w:sz w:val="20"/>
        </w:rPr>
        <w:t xml:space="preserve">2) значения показателей результативности предоставления иных межбюджетных трансфертов;</w:t>
      </w:r>
    </w:p>
    <w:p>
      <w:pPr>
        <w:pStyle w:val="0"/>
        <w:spacing w:before="200" w:line-rule="auto"/>
        <w:ind w:firstLine="540"/>
        <w:jc w:val="both"/>
      </w:pPr>
      <w:r>
        <w:rPr>
          <w:sz w:val="20"/>
        </w:rPr>
        <w:t xml:space="preserve">3) порядок осуществления контроля за соблюдением администрацией муниципального образования условий, установленных при предоставлении иных межбюджетных трансфертов;</w:t>
      </w:r>
    </w:p>
    <w:p>
      <w:pPr>
        <w:pStyle w:val="0"/>
        <w:spacing w:before="200" w:line-rule="auto"/>
        <w:ind w:firstLine="540"/>
        <w:jc w:val="both"/>
      </w:pPr>
      <w:r>
        <w:rPr>
          <w:sz w:val="20"/>
        </w:rPr>
        <w:t xml:space="preserve">4) порядок и сроки представления отчетов об осуществлении расходов, источником финансового обеспечения которых являются иные межбюджетные трансферты, и о достигнутых значениях показателей результативности предоставления иных межбюджетных трансфертов (далее - отчет, отчетность);</w:t>
      </w:r>
    </w:p>
    <w:p>
      <w:pPr>
        <w:pStyle w:val="0"/>
        <w:spacing w:before="200" w:line-rule="auto"/>
        <w:ind w:firstLine="540"/>
        <w:jc w:val="both"/>
      </w:pPr>
      <w:r>
        <w:rPr>
          <w:sz w:val="20"/>
        </w:rPr>
        <w:t xml:space="preserve">5) последствия недостижения администрацией муниципального образования установленных значений показателей результативности предоставления иных межбюджетных трансфертов;</w:t>
      </w:r>
    </w:p>
    <w:p>
      <w:pPr>
        <w:pStyle w:val="0"/>
        <w:spacing w:before="200" w:line-rule="auto"/>
        <w:ind w:firstLine="540"/>
        <w:jc w:val="both"/>
      </w:pPr>
      <w:r>
        <w:rPr>
          <w:sz w:val="20"/>
        </w:rPr>
        <w:t xml:space="preserve">6) обязательство администрации муниципального образования о представлении в Министерство информации и документов, необходимых для проведения проверок исполнения условий соглашения;</w:t>
      </w:r>
    </w:p>
    <w:p>
      <w:pPr>
        <w:pStyle w:val="0"/>
        <w:spacing w:before="200" w:line-rule="auto"/>
        <w:ind w:firstLine="540"/>
        <w:jc w:val="both"/>
      </w:pPr>
      <w:r>
        <w:rPr>
          <w:sz w:val="20"/>
        </w:rPr>
        <w:t xml:space="preserve">7) ответственность муниципального образования за непредставление отчетности и несоблюдение условий соглашения;</w:t>
      </w:r>
    </w:p>
    <w:p>
      <w:pPr>
        <w:pStyle w:val="0"/>
        <w:spacing w:before="200" w:line-rule="auto"/>
        <w:ind w:firstLine="540"/>
        <w:jc w:val="both"/>
      </w:pPr>
      <w:r>
        <w:rPr>
          <w:sz w:val="20"/>
        </w:rPr>
        <w:t xml:space="preserve">8) порядок возврата предоставленных иных межбюджетных трансфертов в случае установления по итогам проведенных Министерством, Министерством финансов Удмуртской Республики и Государственным контрольным комитетом Удмуртской Республики проверок нарушения со стороны администрации муниципального образования целей, условий и порядка предоставления иных межбюджетных трансфертов, установленных настоящим Положением и соглашением.</w:t>
      </w:r>
    </w:p>
    <w:p>
      <w:pPr>
        <w:pStyle w:val="0"/>
        <w:spacing w:before="200" w:line-rule="auto"/>
        <w:ind w:firstLine="540"/>
        <w:jc w:val="both"/>
      </w:pPr>
      <w:r>
        <w:rPr>
          <w:sz w:val="20"/>
        </w:rPr>
        <w:t xml:space="preserve">Соглашения заключаются до 15 февраля очередного финансового года, за исключением соглашений, бюджетные ассигнования на предоставление которых предусмотрены в соответствии с законом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 и которые заключаются не позднее 30 дней после дня вступления в силу указанного закона Удмуртской Республики.</w:t>
      </w:r>
    </w:p>
    <w:p>
      <w:pPr>
        <w:pStyle w:val="0"/>
        <w:jc w:val="both"/>
      </w:pPr>
      <w:r>
        <w:rPr>
          <w:sz w:val="20"/>
        </w:rPr>
        <w:t xml:space="preserve">(абзац введен </w:t>
      </w:r>
      <w:hyperlink w:history="0" r:id="rId151" w:tooltip="Постановление Правительства УР от 31.10.2022 N 57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8.11.2022 N RU18000202201120) {КонсультантПлюс}">
        <w:r>
          <w:rPr>
            <w:sz w:val="20"/>
            <w:color w:val="0000ff"/>
          </w:rPr>
          <w:t xml:space="preserve">постановлением</w:t>
        </w:r>
      </w:hyperlink>
      <w:r>
        <w:rPr>
          <w:sz w:val="20"/>
        </w:rPr>
        <w:t xml:space="preserve"> Правительства УР от 31.10.2022 N 572)</w:t>
      </w:r>
    </w:p>
    <w:p>
      <w:pPr>
        <w:pStyle w:val="0"/>
        <w:spacing w:before="200" w:line-rule="auto"/>
        <w:ind w:firstLine="540"/>
        <w:jc w:val="both"/>
      </w:pPr>
      <w:r>
        <w:rPr>
          <w:sz w:val="20"/>
        </w:rPr>
        <w:t xml:space="preserve">Соглашения формируются и заключаются в государственной информационной системе "Автоматизированная информационная система управления бюджетным процессом Удмуртской Республики".</w:t>
      </w:r>
    </w:p>
    <w:p>
      <w:pPr>
        <w:pStyle w:val="0"/>
        <w:jc w:val="both"/>
      </w:pPr>
      <w:r>
        <w:rPr>
          <w:sz w:val="20"/>
        </w:rPr>
        <w:t xml:space="preserve">(абзац введен </w:t>
      </w:r>
      <w:hyperlink w:history="0" r:id="rId152" w:tooltip="Постановление Правительства УР от 31.10.2022 N 57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8.11.2022 N RU18000202201120) {КонсультантПлюс}">
        <w:r>
          <w:rPr>
            <w:sz w:val="20"/>
            <w:color w:val="0000ff"/>
          </w:rPr>
          <w:t xml:space="preserve">постановлением</w:t>
        </w:r>
      </w:hyperlink>
      <w:r>
        <w:rPr>
          <w:sz w:val="20"/>
        </w:rPr>
        <w:t xml:space="preserve"> Правительства УР от 31.10.2022 N 572)</w:t>
      </w:r>
    </w:p>
    <w:p>
      <w:pPr>
        <w:pStyle w:val="0"/>
        <w:spacing w:before="200" w:line-rule="auto"/>
        <w:ind w:firstLine="540"/>
        <w:jc w:val="both"/>
      </w:pPr>
      <w:r>
        <w:rPr>
          <w:sz w:val="20"/>
        </w:rPr>
        <w:t xml:space="preserve">В случае отсутствия технической возможности заключения Соглашений в государственной информационной системе "Автоматизированная информационная система управления бюджетным процессом Удмуртской Республики" Соглашения заключаются на бумажном носителе.</w:t>
      </w:r>
    </w:p>
    <w:p>
      <w:pPr>
        <w:pStyle w:val="0"/>
        <w:jc w:val="both"/>
      </w:pPr>
      <w:r>
        <w:rPr>
          <w:sz w:val="20"/>
        </w:rPr>
        <w:t xml:space="preserve">(абзац введен </w:t>
      </w:r>
      <w:hyperlink w:history="0" r:id="rId153" w:tooltip="Постановление Правительства УР от 31.10.2022 N 57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8.11.2022 N RU18000202201120) {КонсультантПлюс}">
        <w:r>
          <w:rPr>
            <w:sz w:val="20"/>
            <w:color w:val="0000ff"/>
          </w:rPr>
          <w:t xml:space="preserve">постановлением</w:t>
        </w:r>
      </w:hyperlink>
      <w:r>
        <w:rPr>
          <w:sz w:val="20"/>
        </w:rPr>
        <w:t xml:space="preserve"> Правительства УР от 31.10.2022 N 572)</w:t>
      </w:r>
    </w:p>
    <w:p>
      <w:pPr>
        <w:pStyle w:val="0"/>
        <w:spacing w:before="200" w:line-rule="auto"/>
        <w:ind w:firstLine="540"/>
        <w:jc w:val="both"/>
      </w:pPr>
      <w:r>
        <w:rPr>
          <w:sz w:val="20"/>
        </w:rPr>
        <w:t xml:space="preserve">17. Не использованные на 1 января текущего финансового года остатки иных межбюджетных трансфертов подлежат возврату в бюджет Удмуртской Республики в установленном бюджетным законодательством Российской Федерации порядке.</w:t>
      </w:r>
    </w:p>
    <w:p>
      <w:pPr>
        <w:pStyle w:val="0"/>
        <w:spacing w:before="200" w:line-rule="auto"/>
        <w:ind w:firstLine="540"/>
        <w:jc w:val="both"/>
      </w:pPr>
      <w:r>
        <w:rPr>
          <w:sz w:val="20"/>
        </w:rPr>
        <w:t xml:space="preserve">Для подтверждения потребности в неиспользованных остатках иных межбюджетных трансфертов администрации муниципальных образований представляют в Министерство необходимые документы в порядке и в сроки, установленные Правительством Удмуртской Республики.</w:t>
      </w:r>
    </w:p>
    <w:p>
      <w:pPr>
        <w:pStyle w:val="0"/>
        <w:spacing w:before="200" w:line-rule="auto"/>
        <w:ind w:firstLine="540"/>
        <w:jc w:val="both"/>
      </w:pPr>
      <w:r>
        <w:rPr>
          <w:sz w:val="20"/>
        </w:rPr>
        <w:t xml:space="preserve">В соответствии с решением Министерства о наличии потребности в иных межбюджетных трансфертах, не использованных в отчетном финансовом году, согласованным с Министерством финансов Удмуртской Республики в определяемом им порядке, средства в объеме, не превышающем остатка указанных иных межбюджетных трансфертов, могут быть возвращены в текущем финансовом году из бюджета Удмуртской Республики в бюджеты муниципальных образований в Удмуртской Республике, которым они были ранее предоставлены, для финансового обеспечения расходов бюджета, соответствующих целям предоставления иных межбюджетных трансфертов.</w:t>
      </w:r>
    </w:p>
    <w:p>
      <w:pPr>
        <w:pStyle w:val="0"/>
        <w:spacing w:before="200" w:line-rule="auto"/>
        <w:ind w:firstLine="540"/>
        <w:jc w:val="both"/>
      </w:pPr>
      <w:r>
        <w:rPr>
          <w:sz w:val="20"/>
        </w:rPr>
        <w:t xml:space="preserve">18. Иные межбюджетные трансферты, использованные не по целевому назначению, подлежат взысканию в бюджет Удмуртской Республики в установленном законодательством порядке.</w:t>
      </w:r>
    </w:p>
    <w:p>
      <w:pPr>
        <w:pStyle w:val="0"/>
        <w:spacing w:before="200" w:line-rule="auto"/>
        <w:ind w:firstLine="540"/>
        <w:jc w:val="both"/>
      </w:pPr>
      <w:r>
        <w:rPr>
          <w:sz w:val="20"/>
        </w:rPr>
        <w:t xml:space="preserve">19. Ответственность за результативность, целевое использование иных межбюджетных трансфертов, полноту и достоверность представленных в Министерство документов и отчетов возлагается на администрации муниципальных образований.</w:t>
      </w:r>
    </w:p>
    <w:p>
      <w:pPr>
        <w:pStyle w:val="0"/>
        <w:spacing w:before="200" w:line-rule="auto"/>
        <w:ind w:firstLine="540"/>
        <w:jc w:val="both"/>
      </w:pPr>
      <w:r>
        <w:rPr>
          <w:sz w:val="20"/>
        </w:rPr>
        <w:t xml:space="preserve">20. Контроль за целевым использованием и соблюдением условий предоставления иных межбюджетных трансфертов осуществляет Министерство.</w:t>
      </w:r>
    </w:p>
    <w:p>
      <w:pPr>
        <w:pStyle w:val="0"/>
        <w:spacing w:before="200" w:line-rule="auto"/>
        <w:ind w:firstLine="540"/>
        <w:jc w:val="both"/>
      </w:pPr>
      <w:r>
        <w:rPr>
          <w:sz w:val="20"/>
        </w:rPr>
        <w:t xml:space="preserve">21. Соблюдение условий, целей и порядка предоставления иных межбюджетных трансфертов подлежит обязательной проверке Министерством, Министерством финансов Удмуртской Республике в установленном порядке, Государственным контрольным комитетом Удмуртской Республики в порядке, установленном </w:t>
      </w:r>
      <w:hyperlink w:history="0" r:id="rId154" w:tooltip="Закон УР от 10.10.2011 N 51-РЗ (ред. от 14.02.2023) &quot;О Государственном контрольном комитете Удмуртской Республики&quot; (принят Государственным Советом УР 27.09.2011) (Зарегистрировано в Управлении Минюста России по УР 24.10.2011 N RU18000201100644) {КонсультантПлюс}">
        <w:r>
          <w:rPr>
            <w:sz w:val="20"/>
            <w:color w:val="0000ff"/>
          </w:rPr>
          <w:t xml:space="preserve">Законом</w:t>
        </w:r>
      </w:hyperlink>
      <w:r>
        <w:rPr>
          <w:sz w:val="20"/>
        </w:rPr>
        <w:t xml:space="preserve"> Удмуртской Республики "О Государственном контрольном комитете Удмуртской Республики".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8221" w:name="P8221"/>
    <w:bookmarkEnd w:id="8221"/>
    <w:p>
      <w:pPr>
        <w:pStyle w:val="2"/>
        <w:jc w:val="center"/>
      </w:pPr>
      <w:r>
        <w:rPr>
          <w:sz w:val="20"/>
        </w:rPr>
        <w:t xml:space="preserve">ПРАВИЛА</w:t>
      </w:r>
    </w:p>
    <w:p>
      <w:pPr>
        <w:pStyle w:val="2"/>
        <w:jc w:val="center"/>
      </w:pPr>
      <w:r>
        <w:rPr>
          <w:sz w:val="20"/>
        </w:rPr>
        <w:t xml:space="preserve">ПРЕДОСТАВЛЕНИЯ СУБСИДИЙ ИЗ БЮДЖЕТА УДМУРТСКОЙ РЕСПУБЛИКИ</w:t>
      </w:r>
    </w:p>
    <w:p>
      <w:pPr>
        <w:pStyle w:val="2"/>
        <w:jc w:val="center"/>
      </w:pPr>
      <w:r>
        <w:rPr>
          <w:sz w:val="20"/>
        </w:rPr>
        <w:t xml:space="preserve">БЮДЖЕТАМ МУНИЦИПАЛЬНЫХ ОБРАЗОВАНИЙ В УДМУРТСКОЙ РЕСПУБЛИКЕ</w:t>
      </w:r>
    </w:p>
    <w:p>
      <w:pPr>
        <w:pStyle w:val="2"/>
        <w:jc w:val="center"/>
      </w:pPr>
      <w:r>
        <w:rPr>
          <w:sz w:val="20"/>
        </w:rPr>
        <w:t xml:space="preserve">НА ПРОВЕДЕНИЕ МЕРОПРИЯТИЙ ПО СОЗДАНИЮ В ДОШКОЛЬНЫХ</w:t>
      </w:r>
    </w:p>
    <w:p>
      <w:pPr>
        <w:pStyle w:val="2"/>
        <w:jc w:val="center"/>
      </w:pPr>
      <w:r>
        <w:rPr>
          <w:sz w:val="20"/>
        </w:rPr>
        <w:t xml:space="preserve">ОБРАЗОВАТЕЛЬНЫХ, ОБЩЕОБРАЗОВАТЕЛЬНЫХ ОРГАНИЗАЦИЯХ,</w:t>
      </w:r>
    </w:p>
    <w:p>
      <w:pPr>
        <w:pStyle w:val="2"/>
        <w:jc w:val="center"/>
      </w:pPr>
      <w:r>
        <w:rPr>
          <w:sz w:val="20"/>
        </w:rPr>
        <w:t xml:space="preserve">ОРГАНИЗАЦИЯХ ДОПОЛНИТЕЛЬНОГО ОБРАЗОВАНИЯ ДЕТЕЙ</w:t>
      </w:r>
    </w:p>
    <w:p>
      <w:pPr>
        <w:pStyle w:val="2"/>
        <w:jc w:val="center"/>
      </w:pPr>
      <w:r>
        <w:rPr>
          <w:sz w:val="20"/>
        </w:rPr>
        <w:t xml:space="preserve">(В ТОМ ЧИСЛЕ В ОРГАНИЗАЦИЯХ, ОСУЩЕСТВЛЯЮЩИХ ОБРАЗОВАТЕЛЬНУЮ</w:t>
      </w:r>
    </w:p>
    <w:p>
      <w:pPr>
        <w:pStyle w:val="2"/>
        <w:jc w:val="center"/>
      </w:pPr>
      <w:r>
        <w:rPr>
          <w:sz w:val="20"/>
        </w:rPr>
        <w:t xml:space="preserve">ДЕЯТЕЛЬНОСТЬ ПО АДАПТИРОВАННЫМ ОСНОВНЫМ ОБЩЕОБРАЗОВАТЕЛЬНЫМ</w:t>
      </w:r>
    </w:p>
    <w:p>
      <w:pPr>
        <w:pStyle w:val="2"/>
        <w:jc w:val="center"/>
      </w:pPr>
      <w:r>
        <w:rPr>
          <w:sz w:val="20"/>
        </w:rPr>
        <w:t xml:space="preserve">ПРОГРАММАМ) УСЛОВИЙ ДЛЯ ПОЛУЧЕНИЯ ДЕТЬМИ-ИНВАЛИДАМИ</w:t>
      </w:r>
    </w:p>
    <w:p>
      <w:pPr>
        <w:pStyle w:val="2"/>
        <w:jc w:val="center"/>
      </w:pPr>
      <w:r>
        <w:rPr>
          <w:sz w:val="20"/>
        </w:rPr>
        <w:t xml:space="preserve">КАЧЕСТВЕННОГО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55" w:tooltip="Постановление Правительства УР от 28.09.2018 N 415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вместе с &quot;Правилами предоставления субсидий из бюджета Удмуртской Республики бюджетам муниципальных образований в Удмуртской Республике на проведение мероприятий по созданию в дошкольных образовательных, общеобразовательных организациях, организациях дополнительного образовани {КонсультантПлюс}">
              <w:r>
                <w:rPr>
                  <w:sz w:val="20"/>
                  <w:color w:val="0000ff"/>
                </w:rPr>
                <w:t xml:space="preserve">постановлением</w:t>
              </w:r>
            </w:hyperlink>
            <w:r>
              <w:rPr>
                <w:sz w:val="20"/>
                <w:color w:val="392c69"/>
              </w:rPr>
              <w:t xml:space="preserve"> Правительства УР от 28.09.2018 N 415)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8234" w:name="P8234"/>
    <w:bookmarkEnd w:id="8234"/>
    <w:p>
      <w:pPr>
        <w:pStyle w:val="0"/>
        <w:ind w:firstLine="540"/>
        <w:jc w:val="both"/>
      </w:pPr>
      <w:r>
        <w:rPr>
          <w:sz w:val="20"/>
        </w:rPr>
        <w:t xml:space="preserve">1. Настоящие Правила определяют порядок и условия предоставления и расходования субсидий из бюджета Удмуртской Республики бюджетам муниципальных образований в Удмуртской Республике (далее - муниципальные образования)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(далее соответственно - субсидии, образовательные организации) в рамках реализации государственной </w:t>
      </w:r>
      <w:hyperlink w:history="0" r:id="rId156" w:tooltip="Постановление Правительства РФ от 01.12.2015 N 1297 (ред. от 27.12.2018) &quot;Об утверждении государственной программы Российской Федерации &quot;Доступная среда&quot; на 2011 - 2020 годы&quot; ------------ Утратил силу или отменен {КонсультантПлюс}">
        <w:r>
          <w:rPr>
            <w:sz w:val="20"/>
            <w:color w:val="0000ff"/>
          </w:rPr>
          <w:t xml:space="preserve">программы</w:t>
        </w:r>
      </w:hyperlink>
      <w:r>
        <w:rPr>
          <w:sz w:val="20"/>
        </w:rPr>
        <w:t xml:space="preserve"> Российской Федерации "Доступная среда на 2011 - 2020 годы".</w:t>
      </w:r>
    </w:p>
    <w:bookmarkStart w:id="8235" w:name="P8235"/>
    <w:bookmarkEnd w:id="8235"/>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выполнении органами местного самоуправления в Удмуртской Республике полномочий по решению вопросов местного значения по созданию в образовательных организациях условий для получения детьми-инвалидами качественного образования (далее - расходное обязательство муниципального образования).</w:t>
      </w:r>
    </w:p>
    <w:p>
      <w:pPr>
        <w:pStyle w:val="0"/>
        <w:spacing w:before="200" w:line-rule="auto"/>
        <w:ind w:firstLine="540"/>
        <w:jc w:val="both"/>
      </w:pPr>
      <w:r>
        <w:rPr>
          <w:sz w:val="20"/>
        </w:rPr>
        <w:t xml:space="preserve">3. Уровень софинансирования расходного обязательства муниципального образования определяется с учетом бюджетной обеспеченности муниципального образования.</w:t>
      </w:r>
    </w:p>
    <w:bookmarkStart w:id="8237" w:name="P8237"/>
    <w:bookmarkEnd w:id="8237"/>
    <w:p>
      <w:pPr>
        <w:pStyle w:val="0"/>
        <w:spacing w:before="200" w:line-rule="auto"/>
        <w:ind w:firstLine="540"/>
        <w:jc w:val="both"/>
      </w:pPr>
      <w:r>
        <w:rPr>
          <w:sz w:val="20"/>
        </w:rPr>
        <w:t xml:space="preserve">4. Уровень софинансирования расходного обязательства муниципального образования определяется:</w:t>
      </w:r>
    </w:p>
    <w:p>
      <w:pPr>
        <w:pStyle w:val="0"/>
        <w:spacing w:before="200" w:line-rule="auto"/>
        <w:ind w:firstLine="540"/>
        <w:jc w:val="both"/>
      </w:pPr>
      <w:r>
        <w:rPr>
          <w:sz w:val="20"/>
        </w:rPr>
        <w:t xml:space="preserve">при уровне бюджетной обеспеченности муниципального образования, не превышающем или равном уровню, установленному законом Удмуртской Республики о бюджете Удмуртской Республики в качестве критерия выравнивания расчетной бюджетной обеспеченности муниципальных районов (городских округов), уровень софинансирования расходного обязательства муниципального образования составляет 99 процентов расходного обязательства. При этом размер расходного обязательства муниципального образования в части обеспечения условий софинансирования не должен превышать 1 процента объема налоговых и неналоговых доходов бюджета муниципального образования;</w:t>
      </w:r>
    </w:p>
    <w:p>
      <w:pPr>
        <w:pStyle w:val="0"/>
        <w:spacing w:before="200" w:line-rule="auto"/>
        <w:ind w:firstLine="540"/>
        <w:jc w:val="both"/>
      </w:pPr>
      <w:r>
        <w:rPr>
          <w:sz w:val="20"/>
        </w:rPr>
        <w:t xml:space="preserve">при уровне бюджетной обеспеченности муниципального образования, превышающем уровень, установленный законом Удмуртской Республики о бюджете Удмуртской Республики в качестве критерия выравнивания расчетной бюджетной обеспеченности муниципальных районов (городских округов), уровень софинансирования расходного обязательства муниципального образования составляет 95 процентов расходного обязательства.</w:t>
      </w:r>
    </w:p>
    <w:p>
      <w:pPr>
        <w:pStyle w:val="0"/>
        <w:spacing w:before="200" w:line-rule="auto"/>
        <w:ind w:firstLine="540"/>
        <w:jc w:val="both"/>
      </w:pPr>
      <w:r>
        <w:rPr>
          <w:sz w:val="20"/>
        </w:rPr>
        <w:t xml:space="preserve">5. Финансирование расходов, связанных с предоставлением субсидии, осуществляется Министерством образования и науки Удмуртской Республики (далее - Министерство) в пределах бюджетных ассигнований, предусмотренных Министерству на указанные цели на соответствующий финансовый год законом Удмуртской Республики о бюджете Удмуртской Республики, лимитов бюджетных обязательств, доведенных Министерству в установленном порядке, и средств федерального бюджета, поступивших в бюджет Удмуртской Республики в установленном порядке на создание в образовательных организациях условий для получения детьми-инвалидами качественного образования.</w:t>
      </w:r>
    </w:p>
    <w:bookmarkStart w:id="8241" w:name="P8241"/>
    <w:bookmarkEnd w:id="8241"/>
    <w:p>
      <w:pPr>
        <w:pStyle w:val="0"/>
        <w:spacing w:before="200" w:line-rule="auto"/>
        <w:ind w:firstLine="540"/>
        <w:jc w:val="both"/>
      </w:pPr>
      <w:r>
        <w:rPr>
          <w:sz w:val="20"/>
        </w:rPr>
        <w:t xml:space="preserve">6. Целевыми показателями результативности использования субсидии являются:</w:t>
      </w:r>
    </w:p>
    <w:p>
      <w:pPr>
        <w:pStyle w:val="0"/>
        <w:spacing w:before="200" w:line-rule="auto"/>
        <w:ind w:firstLine="540"/>
        <w:jc w:val="both"/>
      </w:pPr>
      <w:r>
        <w:rPr>
          <w:sz w:val="20"/>
        </w:rPr>
        <w:t xml:space="preserve">1) доля детей-инвалидов в возрасте от 1,5 до 7 лет, охваченных дошкольным образованием, в общей численности детей-инвалидов данного возраста.</w:t>
      </w:r>
    </w:p>
    <w:p>
      <w:pPr>
        <w:pStyle w:val="0"/>
        <w:spacing w:before="200" w:line-rule="auto"/>
        <w:ind w:firstLine="540"/>
        <w:jc w:val="both"/>
      </w:pPr>
      <w:r>
        <w:rPr>
          <w:sz w:val="20"/>
        </w:rPr>
        <w:t xml:space="preserve">Показатель рассчитывается по формуле:</w:t>
      </w:r>
    </w:p>
    <w:p>
      <w:pPr>
        <w:pStyle w:val="0"/>
        <w:ind w:firstLine="540"/>
        <w:jc w:val="both"/>
      </w:pPr>
      <w:r>
        <w:rPr>
          <w:sz w:val="20"/>
        </w:rPr>
      </w:r>
    </w:p>
    <w:p>
      <w:pPr>
        <w:pStyle w:val="0"/>
        <w:jc w:val="center"/>
      </w:pPr>
      <w:r>
        <w:rPr>
          <w:sz w:val="20"/>
        </w:rPr>
        <w:t xml:space="preserve">Д</w:t>
      </w:r>
      <w:r>
        <w:rPr>
          <w:sz w:val="20"/>
          <w:vertAlign w:val="subscript"/>
        </w:rPr>
        <w:t xml:space="preserve">д</w:t>
      </w:r>
      <w:r>
        <w:rPr>
          <w:sz w:val="20"/>
        </w:rPr>
        <w:t xml:space="preserve"> = (Ч</w:t>
      </w:r>
      <w:r>
        <w:rPr>
          <w:sz w:val="20"/>
          <w:vertAlign w:val="subscript"/>
        </w:rPr>
        <w:t xml:space="preserve">д</w:t>
      </w:r>
      <w:r>
        <w:rPr>
          <w:sz w:val="20"/>
        </w:rPr>
        <w:t xml:space="preserve"> / Ч</w:t>
      </w:r>
      <w:r>
        <w:rPr>
          <w:sz w:val="20"/>
          <w:vertAlign w:val="subscript"/>
        </w:rPr>
        <w:t xml:space="preserve">ди</w:t>
      </w:r>
      <w:r>
        <w:rPr>
          <w:sz w:val="20"/>
        </w:rPr>
        <w:t xml:space="preserve">) x 100%, где:</w:t>
      </w:r>
    </w:p>
    <w:p>
      <w:pPr>
        <w:pStyle w:val="0"/>
        <w:ind w:firstLine="540"/>
        <w:jc w:val="both"/>
      </w:pPr>
      <w:r>
        <w:rPr>
          <w:sz w:val="20"/>
        </w:rPr>
      </w:r>
    </w:p>
    <w:p>
      <w:pPr>
        <w:pStyle w:val="0"/>
        <w:ind w:firstLine="540"/>
        <w:jc w:val="both"/>
      </w:pPr>
      <w:r>
        <w:rPr>
          <w:sz w:val="20"/>
        </w:rPr>
        <w:t xml:space="preserve">Д</w:t>
      </w:r>
      <w:r>
        <w:rPr>
          <w:sz w:val="20"/>
          <w:vertAlign w:val="subscript"/>
        </w:rPr>
        <w:t xml:space="preserve">д</w:t>
      </w:r>
      <w:r>
        <w:rPr>
          <w:sz w:val="20"/>
        </w:rPr>
        <w:t xml:space="preserve"> - доля детей-инвалидов в возрасте от 1,5 до 7 лет, охваченных дошкольным образованием, в общей численности детей-инвалидов данного возраста;</w:t>
      </w:r>
    </w:p>
    <w:p>
      <w:pPr>
        <w:pStyle w:val="0"/>
        <w:spacing w:before="200" w:line-rule="auto"/>
        <w:ind w:firstLine="540"/>
        <w:jc w:val="both"/>
      </w:pPr>
      <w:r>
        <w:rPr>
          <w:sz w:val="20"/>
        </w:rPr>
        <w:t xml:space="preserve">Ч</w:t>
      </w:r>
      <w:r>
        <w:rPr>
          <w:sz w:val="20"/>
          <w:vertAlign w:val="subscript"/>
        </w:rPr>
        <w:t xml:space="preserve">д</w:t>
      </w:r>
      <w:r>
        <w:rPr>
          <w:sz w:val="20"/>
        </w:rPr>
        <w:t xml:space="preserve"> - численность детей-инвалидов в возрасте от 1,5 до 7 лет, охваченных дошкольным образованием, в общей численности детей-инвалидов данного возраста;</w:t>
      </w:r>
    </w:p>
    <w:p>
      <w:pPr>
        <w:pStyle w:val="0"/>
        <w:spacing w:before="200" w:line-rule="auto"/>
        <w:ind w:firstLine="540"/>
        <w:jc w:val="both"/>
      </w:pPr>
      <w:r>
        <w:rPr>
          <w:sz w:val="20"/>
        </w:rPr>
        <w:t xml:space="preserve">Ч</w:t>
      </w:r>
      <w:r>
        <w:rPr>
          <w:sz w:val="20"/>
          <w:vertAlign w:val="subscript"/>
        </w:rPr>
        <w:t xml:space="preserve">ди</w:t>
      </w:r>
      <w:r>
        <w:rPr>
          <w:sz w:val="20"/>
        </w:rPr>
        <w:t xml:space="preserve"> - численность детей-инвалидов в возрасте от 1,5 до 7 лет;</w:t>
      </w:r>
    </w:p>
    <w:p>
      <w:pPr>
        <w:pStyle w:val="0"/>
        <w:spacing w:before="200" w:line-rule="auto"/>
        <w:ind w:firstLine="540"/>
        <w:jc w:val="both"/>
      </w:pPr>
      <w:r>
        <w:rPr>
          <w:sz w:val="20"/>
        </w:rPr>
        <w:t xml:space="preserve">2) доля детей-инвалидов в возрасте от 5 до 18 лет, получающих дополнительное образование, в общей численности детей-инвалидов данного возраста.</w:t>
      </w:r>
    </w:p>
    <w:p>
      <w:pPr>
        <w:pStyle w:val="0"/>
        <w:spacing w:before="200" w:line-rule="auto"/>
        <w:ind w:firstLine="540"/>
        <w:jc w:val="both"/>
      </w:pPr>
      <w:r>
        <w:rPr>
          <w:sz w:val="20"/>
        </w:rPr>
        <w:t xml:space="preserve">Показатель рассчитывается по формуле:</w:t>
      </w:r>
    </w:p>
    <w:p>
      <w:pPr>
        <w:pStyle w:val="0"/>
        <w:ind w:firstLine="540"/>
        <w:jc w:val="both"/>
      </w:pPr>
      <w:r>
        <w:rPr>
          <w:sz w:val="20"/>
        </w:rPr>
      </w:r>
    </w:p>
    <w:p>
      <w:pPr>
        <w:pStyle w:val="0"/>
        <w:jc w:val="center"/>
      </w:pPr>
      <w:r>
        <w:rPr>
          <w:sz w:val="20"/>
        </w:rPr>
        <w:t xml:space="preserve">Д</w:t>
      </w:r>
      <w:r>
        <w:rPr>
          <w:sz w:val="20"/>
          <w:vertAlign w:val="subscript"/>
        </w:rPr>
        <w:t xml:space="preserve">ди</w:t>
      </w:r>
      <w:r>
        <w:rPr>
          <w:sz w:val="20"/>
        </w:rPr>
        <w:t xml:space="preserve"> = (Ч</w:t>
      </w:r>
      <w:r>
        <w:rPr>
          <w:sz w:val="20"/>
          <w:vertAlign w:val="subscript"/>
        </w:rPr>
        <w:t xml:space="preserve">ди</w:t>
      </w:r>
      <w:r>
        <w:rPr>
          <w:sz w:val="20"/>
        </w:rPr>
        <w:t xml:space="preserve"> / Ч) x 100%, где:</w:t>
      </w:r>
    </w:p>
    <w:p>
      <w:pPr>
        <w:pStyle w:val="0"/>
        <w:ind w:firstLine="540"/>
        <w:jc w:val="both"/>
      </w:pPr>
      <w:r>
        <w:rPr>
          <w:sz w:val="20"/>
        </w:rPr>
      </w:r>
    </w:p>
    <w:p>
      <w:pPr>
        <w:pStyle w:val="0"/>
        <w:ind w:firstLine="540"/>
        <w:jc w:val="both"/>
      </w:pPr>
      <w:r>
        <w:rPr>
          <w:sz w:val="20"/>
        </w:rPr>
        <w:t xml:space="preserve">Д</w:t>
      </w:r>
      <w:r>
        <w:rPr>
          <w:sz w:val="20"/>
          <w:vertAlign w:val="subscript"/>
        </w:rPr>
        <w:t xml:space="preserve">ди</w:t>
      </w:r>
      <w:r>
        <w:rPr>
          <w:sz w:val="20"/>
        </w:rPr>
        <w:t xml:space="preserve"> - доля детей-инвалидов в возрасте от 5 до 18 лет, получающих дополнительное образование, в общей численности детей-инвалидов данного возраста;</w:t>
      </w:r>
    </w:p>
    <w:p>
      <w:pPr>
        <w:pStyle w:val="0"/>
        <w:spacing w:before="200" w:line-rule="auto"/>
        <w:ind w:firstLine="540"/>
        <w:jc w:val="both"/>
      </w:pPr>
      <w:r>
        <w:rPr>
          <w:sz w:val="20"/>
        </w:rPr>
        <w:t xml:space="preserve">Ч</w:t>
      </w:r>
      <w:r>
        <w:rPr>
          <w:sz w:val="20"/>
          <w:vertAlign w:val="subscript"/>
        </w:rPr>
        <w:t xml:space="preserve">ди</w:t>
      </w:r>
      <w:r>
        <w:rPr>
          <w:sz w:val="20"/>
        </w:rPr>
        <w:t xml:space="preserve"> - численность детей-инвалидов в возрасте от 5 до 18 лет, получающих дополнительное образование;</w:t>
      </w:r>
    </w:p>
    <w:p>
      <w:pPr>
        <w:pStyle w:val="0"/>
        <w:spacing w:before="200" w:line-rule="auto"/>
        <w:ind w:firstLine="540"/>
        <w:jc w:val="both"/>
      </w:pPr>
      <w:r>
        <w:rPr>
          <w:sz w:val="20"/>
        </w:rPr>
        <w:t xml:space="preserve">Ч - численность детей-инвалидов в возрасте от 5 до 18 лет;</w:t>
      </w:r>
    </w:p>
    <w:p>
      <w:pPr>
        <w:pStyle w:val="0"/>
        <w:spacing w:before="200" w:line-rule="auto"/>
        <w:ind w:firstLine="540"/>
        <w:jc w:val="both"/>
      </w:pPr>
      <w:r>
        <w:rPr>
          <w:sz w:val="20"/>
        </w:rPr>
        <w:t xml:space="preserve">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pPr>
        <w:pStyle w:val="0"/>
        <w:spacing w:before="200" w:line-rule="auto"/>
        <w:ind w:firstLine="540"/>
        <w:jc w:val="both"/>
      </w:pPr>
      <w:r>
        <w:rPr>
          <w:sz w:val="20"/>
        </w:rPr>
        <w:t xml:space="preserve">Показатель рассчитывается по формуле:</w:t>
      </w:r>
    </w:p>
    <w:p>
      <w:pPr>
        <w:pStyle w:val="0"/>
        <w:ind w:firstLine="540"/>
        <w:jc w:val="both"/>
      </w:pPr>
      <w:r>
        <w:rPr>
          <w:sz w:val="20"/>
        </w:rPr>
      </w:r>
    </w:p>
    <w:p>
      <w:pPr>
        <w:pStyle w:val="0"/>
        <w:jc w:val="center"/>
      </w:pPr>
      <w:r>
        <w:rPr>
          <w:sz w:val="20"/>
        </w:rPr>
        <w:t xml:space="preserve">Д</w:t>
      </w:r>
      <w:r>
        <w:rPr>
          <w:sz w:val="20"/>
          <w:vertAlign w:val="subscript"/>
        </w:rPr>
        <w:t xml:space="preserve">ш</w:t>
      </w:r>
      <w:r>
        <w:rPr>
          <w:sz w:val="20"/>
        </w:rPr>
        <w:t xml:space="preserve"> = (Ч</w:t>
      </w:r>
      <w:r>
        <w:rPr>
          <w:sz w:val="20"/>
          <w:vertAlign w:val="subscript"/>
        </w:rPr>
        <w:t xml:space="preserve">ш</w:t>
      </w:r>
      <w:r>
        <w:rPr>
          <w:sz w:val="20"/>
        </w:rPr>
        <w:t xml:space="preserve"> / Ч</w:t>
      </w:r>
      <w:r>
        <w:rPr>
          <w:sz w:val="20"/>
          <w:vertAlign w:val="subscript"/>
        </w:rPr>
        <w:t xml:space="preserve">о</w:t>
      </w:r>
      <w:r>
        <w:rPr>
          <w:sz w:val="20"/>
        </w:rPr>
        <w:t xml:space="preserve">) x 100%, где:</w:t>
      </w:r>
    </w:p>
    <w:p>
      <w:pPr>
        <w:pStyle w:val="0"/>
        <w:ind w:firstLine="540"/>
        <w:jc w:val="both"/>
      </w:pPr>
      <w:r>
        <w:rPr>
          <w:sz w:val="20"/>
        </w:rPr>
      </w:r>
    </w:p>
    <w:p>
      <w:pPr>
        <w:pStyle w:val="0"/>
        <w:ind w:firstLine="540"/>
        <w:jc w:val="both"/>
      </w:pPr>
      <w:r>
        <w:rPr>
          <w:sz w:val="20"/>
        </w:rPr>
        <w:t xml:space="preserve">Д</w:t>
      </w:r>
      <w:r>
        <w:rPr>
          <w:sz w:val="20"/>
          <w:vertAlign w:val="subscript"/>
        </w:rPr>
        <w:t xml:space="preserve">ш</w:t>
      </w:r>
      <w:r>
        <w:rPr>
          <w:sz w:val="20"/>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pPr>
        <w:pStyle w:val="0"/>
        <w:spacing w:before="200" w:line-rule="auto"/>
        <w:ind w:firstLine="540"/>
        <w:jc w:val="both"/>
      </w:pPr>
      <w:r>
        <w:rPr>
          <w:sz w:val="20"/>
        </w:rPr>
        <w:t xml:space="preserve">Ч</w:t>
      </w:r>
      <w:r>
        <w:rPr>
          <w:sz w:val="20"/>
          <w:vertAlign w:val="subscript"/>
        </w:rPr>
        <w:t xml:space="preserve">ш</w:t>
      </w:r>
      <w:r>
        <w:rPr>
          <w:sz w:val="20"/>
        </w:rPr>
        <w:t xml:space="preserve"> - численность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pPr>
        <w:pStyle w:val="0"/>
        <w:spacing w:before="200" w:line-rule="auto"/>
        <w:ind w:firstLine="540"/>
        <w:jc w:val="both"/>
      </w:pPr>
      <w:r>
        <w:rPr>
          <w:sz w:val="20"/>
        </w:rPr>
        <w:t xml:space="preserve">Ч</w:t>
      </w:r>
      <w:r>
        <w:rPr>
          <w:sz w:val="20"/>
          <w:vertAlign w:val="subscript"/>
        </w:rPr>
        <w:t xml:space="preserve">о</w:t>
      </w:r>
      <w:r>
        <w:rPr>
          <w:sz w:val="20"/>
        </w:rPr>
        <w:t xml:space="preserve"> - численность детей-инвалидов школьного возраста.</w:t>
      </w:r>
    </w:p>
    <w:p>
      <w:pPr>
        <w:pStyle w:val="0"/>
        <w:spacing w:before="200" w:line-rule="auto"/>
        <w:ind w:firstLine="540"/>
        <w:jc w:val="both"/>
      </w:pPr>
      <w:r>
        <w:rPr>
          <w:sz w:val="20"/>
        </w:rPr>
        <w:t xml:space="preserve">Министерство ежегодно разрабатывает и вносит в установленном порядке на рассмотрение Правительства Удмуртской Республики проект постановления Правительства Удмуртской Республики об утверждении значений целевых показателей результативности использования субсидии для муниципальных образований.</w:t>
      </w:r>
    </w:p>
    <w:p>
      <w:pPr>
        <w:pStyle w:val="0"/>
        <w:spacing w:before="200" w:line-rule="auto"/>
        <w:ind w:firstLine="540"/>
        <w:jc w:val="both"/>
      </w:pPr>
      <w:r>
        <w:rPr>
          <w:sz w:val="20"/>
        </w:rPr>
        <w:t xml:space="preserve">7. Условиями предоставления и расходования субсидии являются:</w:t>
      </w:r>
    </w:p>
    <w:p>
      <w:pPr>
        <w:pStyle w:val="0"/>
        <w:spacing w:before="200" w:line-rule="auto"/>
        <w:ind w:firstLine="540"/>
        <w:jc w:val="both"/>
      </w:pPr>
      <w:r>
        <w:rPr>
          <w:sz w:val="20"/>
        </w:rPr>
        <w:t xml:space="preserve">1) наличие в бюджете муниципального образования бюджетных ассигнований на финансирование расходов по созданию в организациях условий для получения детьми-инвалидами качественного образования;</w:t>
      </w:r>
    </w:p>
    <w:p>
      <w:pPr>
        <w:pStyle w:val="0"/>
        <w:spacing w:before="200" w:line-rule="auto"/>
        <w:ind w:firstLine="540"/>
        <w:jc w:val="both"/>
      </w:pPr>
      <w:r>
        <w:rPr>
          <w:sz w:val="20"/>
        </w:rPr>
        <w:t xml:space="preserve">2) обязательство администрации муниципального образования по достижению значений целевых показателей результативности использования субсидии;</w:t>
      </w:r>
    </w:p>
    <w:p>
      <w:pPr>
        <w:pStyle w:val="0"/>
        <w:spacing w:before="200" w:line-rule="auto"/>
        <w:ind w:firstLine="540"/>
        <w:jc w:val="both"/>
      </w:pPr>
      <w:r>
        <w:rPr>
          <w:sz w:val="20"/>
        </w:rPr>
        <w:t xml:space="preserve">3) использование субсидии на цели, определенные </w:t>
      </w:r>
      <w:hyperlink w:history="0" w:anchor="P8235" w:tooltip="2. Субсидии предоставляются в целях софинансирования расходных обязательств муниципальных образований, возникающих при выполнении органами местного самоуправления в Удмуртской Республике полномочий по решению вопросов местного значения по созданию в образовательных организациях условий для получения детьми-инвалидами качественного образования (далее - расходное обязательство муниципального образования).">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4) своевременное представление администрацией муниципального образования в Министерство отчетов по форме, установленной Министерством;</w:t>
      </w:r>
    </w:p>
    <w:p>
      <w:pPr>
        <w:pStyle w:val="0"/>
        <w:spacing w:before="200" w:line-rule="auto"/>
        <w:ind w:firstLine="540"/>
        <w:jc w:val="both"/>
      </w:pPr>
      <w:r>
        <w:rPr>
          <w:sz w:val="20"/>
        </w:rPr>
        <w:t xml:space="preserve">5) обязательство администрации муниципального образования по возврату в бюджет Удмуртской Республики средств субсидии в размере, определенном в соответствии с </w:t>
      </w:r>
      <w:hyperlink w:history="0" w:anchor="P8328" w:tooltip="2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19 настоящих Правил, и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
        <w:r>
          <w:rPr>
            <w:sz w:val="20"/>
            <w:color w:val="0000ff"/>
          </w:rPr>
          <w:t xml:space="preserve">пунктами 24</w:t>
        </w:r>
      </w:hyperlink>
      <w:r>
        <w:rPr>
          <w:sz w:val="20"/>
        </w:rPr>
        <w:t xml:space="preserve">, </w:t>
      </w:r>
      <w:hyperlink w:history="0" w:anchor="P8349" w:tooltip="2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2 пункта 19 настоящих Правил, и (или) бюджетные ассигнования из бюджета муниципального образования направлены на финансирование расходного обязательства муниципального образования, софинансируемого за счет субсидии, в объеме, не соответствующем объему бюджетных ассигнований бюджета муниципального образования на финанс...">
        <w:r>
          <w:rPr>
            <w:sz w:val="20"/>
            <w:color w:val="0000ff"/>
          </w:rPr>
          <w:t xml:space="preserve">26</w:t>
        </w:r>
      </w:hyperlink>
      <w:r>
        <w:rPr>
          <w:sz w:val="20"/>
        </w:rPr>
        <w:t xml:space="preserve"> настоящих Правил, в случае нарушения обязательств по достижению значения целевого показателя результативности использования субсидии, а также в случае, если бюджетные ассигнования из бюджета муниципального образования направлены на финансирование расходного обязательства муниципального образования в объеме, не соответствующем объему бюджетных ассигнований бюджета муниципального образования на финансирование расходного обязательства муниципального образования.</w:t>
      </w:r>
    </w:p>
    <w:bookmarkStart w:id="8273" w:name="P8273"/>
    <w:bookmarkEnd w:id="8273"/>
    <w:p>
      <w:pPr>
        <w:pStyle w:val="0"/>
        <w:spacing w:before="200" w:line-rule="auto"/>
        <w:ind w:firstLine="540"/>
        <w:jc w:val="both"/>
      </w:pPr>
      <w:r>
        <w:rPr>
          <w:sz w:val="20"/>
        </w:rPr>
        <w:t xml:space="preserve">8. Критериями отбора муниципальных образований для предоставления субсидии являются:</w:t>
      </w:r>
    </w:p>
    <w:bookmarkStart w:id="8274" w:name="P8274"/>
    <w:bookmarkEnd w:id="8274"/>
    <w:p>
      <w:pPr>
        <w:pStyle w:val="0"/>
        <w:spacing w:before="200" w:line-rule="auto"/>
        <w:ind w:firstLine="540"/>
        <w:jc w:val="both"/>
      </w:pPr>
      <w:r>
        <w:rPr>
          <w:sz w:val="20"/>
        </w:rPr>
        <w:t xml:space="preserve">1) наличие утвержденной программы (подпрограммы) муниципального образования, предусматривающей осуществление на территории муниципального образования мероприятий, указанных в </w:t>
      </w:r>
      <w:hyperlink w:history="0" w:anchor="P8234" w:tooltip="1. Настоящие Правила определяют порядок и условия предоставления и расходования субсидий из бюджета Удмуртской Республики бюджетам муниципальных образований в Удмуртской Республике (далее - муниципальные образования)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w:r>
          <w:rPr>
            <w:sz w:val="20"/>
            <w:color w:val="0000ff"/>
          </w:rPr>
          <w:t xml:space="preserve">пункте 1</w:t>
        </w:r>
      </w:hyperlink>
      <w:r>
        <w:rPr>
          <w:sz w:val="20"/>
        </w:rPr>
        <w:t xml:space="preserve"> настоящих Правил;</w:t>
      </w:r>
    </w:p>
    <w:bookmarkStart w:id="8275" w:name="P8275"/>
    <w:bookmarkEnd w:id="8275"/>
    <w:p>
      <w:pPr>
        <w:pStyle w:val="0"/>
        <w:spacing w:before="200" w:line-rule="auto"/>
        <w:ind w:firstLine="540"/>
        <w:jc w:val="both"/>
      </w:pPr>
      <w:r>
        <w:rPr>
          <w:sz w:val="20"/>
        </w:rPr>
        <w:t xml:space="preserve">2) наличие образовательных организаций, вошедших в текущем году в перечень образовательных организаций, в которых планируется создать условия для получения детьми-инвалидами качественного образования, утвержденный приказом Министерства;</w:t>
      </w:r>
    </w:p>
    <w:p>
      <w:pPr>
        <w:pStyle w:val="0"/>
        <w:spacing w:before="200" w:line-rule="auto"/>
        <w:ind w:firstLine="540"/>
        <w:jc w:val="both"/>
      </w:pPr>
      <w:r>
        <w:rPr>
          <w:sz w:val="20"/>
        </w:rPr>
        <w:t xml:space="preserve">3) наличие детей-инвалидов в образовательных организациях, указанных </w:t>
      </w:r>
      <w:hyperlink w:history="0" w:anchor="P8275" w:tooltip="2) наличие образовательных организаций, вошедших в текущем году в перечень образовательных организаций, в которых планируется создать условия для получения детьми-инвалидами качественного образования, утвержденный приказом Министерства;">
        <w:r>
          <w:rPr>
            <w:sz w:val="20"/>
            <w:color w:val="0000ff"/>
          </w:rPr>
          <w:t xml:space="preserve">подпункте 2</w:t>
        </w:r>
      </w:hyperlink>
      <w:r>
        <w:rPr>
          <w:sz w:val="20"/>
        </w:rPr>
        <w:t xml:space="preserve"> настоящего пункта.</w:t>
      </w:r>
    </w:p>
    <w:bookmarkStart w:id="8277" w:name="P8277"/>
    <w:bookmarkEnd w:id="8277"/>
    <w:p>
      <w:pPr>
        <w:pStyle w:val="0"/>
        <w:spacing w:before="200" w:line-rule="auto"/>
        <w:ind w:firstLine="540"/>
        <w:jc w:val="both"/>
      </w:pPr>
      <w:r>
        <w:rPr>
          <w:sz w:val="20"/>
        </w:rPr>
        <w:t xml:space="preserve">9. Администрация муниципального образования вправе представить заявку на предоставление субсидии в Министерство в установленный Министерством срок. Заявка предоставляется по установленной Министерством форме, к которой прилагаются заверенные подписью уполномоченного лица администрации муниципального образования документы, а именно:</w:t>
      </w:r>
    </w:p>
    <w:p>
      <w:pPr>
        <w:pStyle w:val="0"/>
        <w:spacing w:before="200" w:line-rule="auto"/>
        <w:ind w:firstLine="540"/>
        <w:jc w:val="both"/>
      </w:pPr>
      <w:r>
        <w:rPr>
          <w:sz w:val="20"/>
        </w:rPr>
        <w:t xml:space="preserve">1) информация об объемах бюджетных ассигнований бюджета муниципального образования, предусмотренных на текущий финансовый год на финансирование расходов по созданию в образовательных организациях условий для получения детьми-инвалидами качественного образования;</w:t>
      </w:r>
    </w:p>
    <w:p>
      <w:pPr>
        <w:pStyle w:val="0"/>
        <w:spacing w:before="200" w:line-rule="auto"/>
        <w:ind w:firstLine="540"/>
        <w:jc w:val="both"/>
      </w:pPr>
      <w:r>
        <w:rPr>
          <w:sz w:val="20"/>
        </w:rPr>
        <w:t xml:space="preserve">2) копия муниципального нормативного правового акта, указанного в </w:t>
      </w:r>
      <w:hyperlink w:history="0" w:anchor="P8274" w:tooltip="1) наличие утвержденной программы (подпрограммы) муниципального образования, предусматривающей осуществление на территории муниципального образования мероприятий, указанных в пункте 1 настоящих Правил;">
        <w:r>
          <w:rPr>
            <w:sz w:val="20"/>
            <w:color w:val="0000ff"/>
          </w:rPr>
          <w:t xml:space="preserve">подпункте 1 пункта 8</w:t>
        </w:r>
      </w:hyperlink>
      <w:r>
        <w:rPr>
          <w:sz w:val="20"/>
        </w:rPr>
        <w:t xml:space="preserve"> настоящих Правил;</w:t>
      </w:r>
    </w:p>
    <w:p>
      <w:pPr>
        <w:pStyle w:val="0"/>
        <w:spacing w:before="200" w:line-rule="auto"/>
        <w:ind w:firstLine="540"/>
        <w:jc w:val="both"/>
      </w:pPr>
      <w:r>
        <w:rPr>
          <w:sz w:val="20"/>
        </w:rPr>
        <w:t xml:space="preserve">3) информация о количестве детей-инвалидов в образовательных организациях, вошедших в текущем году в перечень образовательных организаций, в которых планируется создать условия для получения детьми-инвалидами качественного образования, утвержденный приказом Министерства.</w:t>
      </w:r>
    </w:p>
    <w:p>
      <w:pPr>
        <w:pStyle w:val="0"/>
        <w:spacing w:before="200" w:line-rule="auto"/>
        <w:ind w:firstLine="540"/>
        <w:jc w:val="both"/>
      </w:pPr>
      <w:r>
        <w:rPr>
          <w:sz w:val="20"/>
        </w:rPr>
        <w:t xml:space="preserve">10. Уполномоченное лицо Министерства, осуществляющее прием документов, отказывает администрации муниципального образования в приеме документов в случаях:</w:t>
      </w:r>
    </w:p>
    <w:p>
      <w:pPr>
        <w:pStyle w:val="0"/>
        <w:spacing w:before="200" w:line-rule="auto"/>
        <w:ind w:firstLine="540"/>
        <w:jc w:val="both"/>
      </w:pPr>
      <w:r>
        <w:rPr>
          <w:sz w:val="20"/>
        </w:rPr>
        <w:t xml:space="preserve">1) представления документов с нарушением срока, установленного Министерством согласно </w:t>
      </w:r>
      <w:hyperlink w:history="0" w:anchor="P8277" w:tooltip="9. Администрация муниципального образования вправе представить заявку на предоставление субсидии в Министерство в установленный Министерством срок. Заявка предоставляется по установленной Министерством форме, к которой прилагаются заверенные подписью уполномоченного лица администрации муниципального образования документы, а именно:">
        <w:r>
          <w:rPr>
            <w:sz w:val="20"/>
            <w:color w:val="0000ff"/>
          </w:rPr>
          <w:t xml:space="preserve">пункту 9</w:t>
        </w:r>
      </w:hyperlink>
      <w:r>
        <w:rPr>
          <w:sz w:val="20"/>
        </w:rPr>
        <w:t xml:space="preserve"> настоящих Правил;</w:t>
      </w:r>
    </w:p>
    <w:p>
      <w:pPr>
        <w:pStyle w:val="0"/>
        <w:spacing w:before="200" w:line-rule="auto"/>
        <w:ind w:firstLine="540"/>
        <w:jc w:val="both"/>
      </w:pPr>
      <w:r>
        <w:rPr>
          <w:sz w:val="20"/>
        </w:rPr>
        <w:t xml:space="preserve">2) представления документов, не соответствующих требованиям, установленным в </w:t>
      </w:r>
      <w:hyperlink w:history="0" w:anchor="P8277" w:tooltip="9. Администрация муниципального образования вправе представить заявку на предоставление субсидии в Министерство в установленный Министерством срок. Заявка предоставляется по установленной Министерством форме, к которой прилагаются заверенные подписью уполномоченного лица администрации муниципального образования документы, а именно:">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11. Отказ в приеме документов, представленных администрацией муниципального образования в Министерство, оформляется в письменной форме и направляется администрации муниципального образования в течение трех рабочих дней со дня представления документов в Министерство с указанием причины отказа.</w:t>
      </w:r>
    </w:p>
    <w:p>
      <w:pPr>
        <w:pStyle w:val="0"/>
        <w:spacing w:before="200" w:line-rule="auto"/>
        <w:ind w:firstLine="540"/>
        <w:jc w:val="both"/>
      </w:pPr>
      <w:r>
        <w:rPr>
          <w:sz w:val="20"/>
        </w:rPr>
        <w:t xml:space="preserve">12. При предъявлении администрацией муниципального образования документов, соответствующих требованиям, установленным в </w:t>
      </w:r>
      <w:hyperlink w:history="0" w:anchor="P8277" w:tooltip="9. Администрация муниципального образования вправе представить заявку на предоставление субсидии в Министерство в установленный Министерством срок. Заявка предоставляется по установленной Министерством форме, к которой прилагаются заверенные подписью уполномоченного лица администрации муниципального образования документы, а именно:">
        <w:r>
          <w:rPr>
            <w:sz w:val="20"/>
            <w:color w:val="0000ff"/>
          </w:rPr>
          <w:t xml:space="preserve">пункте 9</w:t>
        </w:r>
      </w:hyperlink>
      <w:r>
        <w:rPr>
          <w:sz w:val="20"/>
        </w:rPr>
        <w:t xml:space="preserve"> настоящих Правил, заявка в день поступления в Министерство регистрируется в порядке очередности ее поступления в Министерство с присвоением регистрационного порядкового номера.</w:t>
      </w:r>
    </w:p>
    <w:p>
      <w:pPr>
        <w:pStyle w:val="0"/>
        <w:spacing w:before="200" w:line-rule="auto"/>
        <w:ind w:firstLine="540"/>
        <w:jc w:val="both"/>
      </w:pPr>
      <w:r>
        <w:rPr>
          <w:sz w:val="20"/>
        </w:rPr>
        <w:t xml:space="preserve">13. Министерство не позднее десяти рабочих дней со дня регистрации представленных документов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14. Основаниями для отказа в предоставлении субсидии являются:</w:t>
      </w:r>
    </w:p>
    <w:p>
      <w:pPr>
        <w:pStyle w:val="0"/>
        <w:spacing w:before="200" w:line-rule="auto"/>
        <w:ind w:firstLine="540"/>
        <w:jc w:val="both"/>
      </w:pPr>
      <w:r>
        <w:rPr>
          <w:sz w:val="20"/>
        </w:rPr>
        <w:t xml:space="preserve">1) представление недостоверных сведений и (или) документов, содержащих недостоверные сведения;</w:t>
      </w:r>
    </w:p>
    <w:p>
      <w:pPr>
        <w:pStyle w:val="0"/>
        <w:spacing w:before="200" w:line-rule="auto"/>
        <w:ind w:firstLine="540"/>
        <w:jc w:val="both"/>
      </w:pPr>
      <w:r>
        <w:rPr>
          <w:sz w:val="20"/>
        </w:rPr>
        <w:t xml:space="preserve">2) несоответствие муниципального образования критериям отбора, указанным в </w:t>
      </w:r>
      <w:hyperlink w:history="0" w:anchor="P8273" w:tooltip="8. Критериями отбора муниципальных образований для предоставления субсидии являются:">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3) недостаточность лимитов бюджетных обязательств, доведенных Министерству на предоставление субсидии.</w:t>
      </w:r>
    </w:p>
    <w:p>
      <w:pPr>
        <w:pStyle w:val="0"/>
        <w:spacing w:before="200" w:line-rule="auto"/>
        <w:ind w:firstLine="540"/>
        <w:jc w:val="both"/>
      </w:pPr>
      <w:r>
        <w:rPr>
          <w:sz w:val="20"/>
        </w:rPr>
        <w:t xml:space="preserve">15. В случае принятия решения об отказе в предоставлении субсидии Министерство в течение трех рабочих дней со дня принятия такого решения направляет администрации муниципального образования его копию. Решение об отказе в предоставлении субсидии должно быть обоснованным и мотивированным.</w:t>
      </w:r>
    </w:p>
    <w:bookmarkStart w:id="8292" w:name="P8292"/>
    <w:bookmarkEnd w:id="8292"/>
    <w:p>
      <w:pPr>
        <w:pStyle w:val="0"/>
        <w:spacing w:before="200" w:line-rule="auto"/>
        <w:ind w:firstLine="540"/>
        <w:jc w:val="both"/>
      </w:pPr>
      <w:r>
        <w:rPr>
          <w:sz w:val="20"/>
        </w:rPr>
        <w:t xml:space="preserve">16. Размер субсидии, предоставляемой бюджету i-го муниципального образования, определяется по формуле:</w:t>
      </w:r>
    </w:p>
    <w:p>
      <w:pPr>
        <w:pStyle w:val="0"/>
        <w:ind w:firstLine="540"/>
        <w:jc w:val="both"/>
      </w:pPr>
      <w:r>
        <w:rPr>
          <w:sz w:val="20"/>
        </w:rPr>
      </w:r>
    </w:p>
    <w:p>
      <w:pPr>
        <w:pStyle w:val="0"/>
        <w:ind w:firstLine="540"/>
        <w:jc w:val="both"/>
      </w:pPr>
      <w:r>
        <w:rPr>
          <w:position w:val="-32"/>
        </w:rPr>
        <w:drawing>
          <wp:inline distT="0" distB="0" distL="0" distR="0">
            <wp:extent cx="5234940"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5234940" cy="5334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 C</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n - количество муниципальных образований, в которых создаются условия для получения детьми-инвалидами качественного образования;</w:t>
      </w:r>
    </w:p>
    <w:p>
      <w:pPr>
        <w:pStyle w:val="0"/>
        <w:spacing w:before="200" w:line-rule="auto"/>
        <w:ind w:firstLine="540"/>
        <w:jc w:val="both"/>
      </w:pPr>
      <w:r>
        <w:rPr>
          <w:sz w:val="20"/>
        </w:rPr>
        <w:t xml:space="preserve">S</w:t>
      </w:r>
      <w:r>
        <w:rPr>
          <w:sz w:val="20"/>
          <w:vertAlign w:val="subscript"/>
        </w:rPr>
        <w:t xml:space="preserve">д</w:t>
      </w:r>
      <w:r>
        <w:rPr>
          <w:sz w:val="20"/>
        </w:rPr>
        <w:t xml:space="preserve"> - общий объем бюджетных ассигнований бюджета Удмуртской Республики, предусмотренных Министерству на текущий финансовый год на предоставление субсидий, включая средства федерального бюджета, поступившие в бюджет Удмуртской Республики в текущем финансовом году на создание в дошкольных образовательных организациях условий для получения детьми-инвалидами качественного образования;</w:t>
      </w:r>
    </w:p>
    <w:p>
      <w:pPr>
        <w:pStyle w:val="0"/>
        <w:spacing w:before="200" w:line-rule="auto"/>
        <w:ind w:firstLine="540"/>
        <w:jc w:val="both"/>
      </w:pPr>
      <w:r>
        <w:rPr>
          <w:sz w:val="20"/>
        </w:rPr>
        <w:t xml:space="preserve">S</w:t>
      </w:r>
      <w:r>
        <w:rPr>
          <w:sz w:val="20"/>
          <w:vertAlign w:val="subscript"/>
        </w:rPr>
        <w:t xml:space="preserve">ш</w:t>
      </w:r>
      <w:r>
        <w:rPr>
          <w:sz w:val="20"/>
        </w:rPr>
        <w:t xml:space="preserve"> - общий объем бюджетных ассигнований бюджета Удмуртской Республики, предусмотренных Министерству на текущий финансовый год на предоставление субсидий, включая средства федерального бюджета, поступившие в бюджет Удмуртской Республики в текущем финансовом году на создание в общеобразовательных организациях условий для получения детьми-инвалидами качественного образования;</w:t>
      </w:r>
    </w:p>
    <w:p>
      <w:pPr>
        <w:pStyle w:val="0"/>
        <w:spacing w:before="200" w:line-rule="auto"/>
        <w:ind w:firstLine="540"/>
        <w:jc w:val="both"/>
      </w:pPr>
      <w:r>
        <w:rPr>
          <w:sz w:val="20"/>
        </w:rPr>
        <w:t xml:space="preserve">S</w:t>
      </w:r>
      <w:r>
        <w:rPr>
          <w:sz w:val="20"/>
          <w:vertAlign w:val="subscript"/>
        </w:rPr>
        <w:t xml:space="preserve">доп</w:t>
      </w:r>
      <w:r>
        <w:rPr>
          <w:sz w:val="20"/>
        </w:rPr>
        <w:t xml:space="preserve"> - общий объем бюджетных ассигнований бюджета Удмуртской Республики, предусмотренных Министерству на текущий финансовый год на предоставление субсидий, включая средства федерального бюджета, поступившие в бюджет Удмуртской Республики в текущем финансовом году на создание в организациях дополнительного образования детей условий для получения детьми-инвалидами качественного образования;</w:t>
      </w:r>
    </w:p>
    <w:p>
      <w:pPr>
        <w:pStyle w:val="0"/>
        <w:spacing w:before="200" w:line-rule="auto"/>
        <w:ind w:firstLine="540"/>
        <w:jc w:val="both"/>
      </w:pPr>
      <w:r>
        <w:rPr>
          <w:position w:val="-9"/>
        </w:rPr>
        <w:drawing>
          <wp:inline distT="0" distB="0" distL="0" distR="0">
            <wp:extent cx="21336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Pr>
          <w:sz w:val="20"/>
        </w:rPr>
        <w:t xml:space="preserve"> - количество дошкольных образовательных организаций, в которых планируется в текущем году создать условия для получения детьми-инвалидами качественного образования в i-м муниципальном образовании;</w:t>
      </w:r>
    </w:p>
    <w:p>
      <w:pPr>
        <w:pStyle w:val="0"/>
        <w:spacing w:before="200" w:line-rule="auto"/>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количество общеобразовательных организаций, в которых планируется в текущем году создать условия для получения детьми-инвалидами качественного образования в i-м муниципальном образовании;</w:t>
      </w:r>
    </w:p>
    <w:p>
      <w:pPr>
        <w:pStyle w:val="0"/>
        <w:spacing w:before="200" w:line-rule="auto"/>
        <w:ind w:firstLine="540"/>
        <w:jc w:val="both"/>
      </w:pPr>
      <w:r>
        <w:rPr>
          <w:position w:val="-9"/>
        </w:rPr>
        <w:drawing>
          <wp:inline distT="0" distB="0" distL="0" distR="0">
            <wp:extent cx="30480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Pr>
          <w:sz w:val="20"/>
        </w:rPr>
        <w:t xml:space="preserve"> - количество организаций дополнительного образования детей, в которых планируется в текущем году создать условия для получения детьми-инвалидами качественного образования в i-м муниципальном образовании;</w:t>
      </w:r>
    </w:p>
    <w:p>
      <w:pPr>
        <w:pStyle w:val="0"/>
        <w:spacing w:before="200" w:line-rule="auto"/>
        <w:ind w:firstLine="540"/>
        <w:jc w:val="both"/>
      </w:pPr>
      <w:r>
        <w:rPr>
          <w:sz w:val="20"/>
        </w:rPr>
        <w:t xml:space="preserve">К</w:t>
      </w:r>
      <w:r>
        <w:rPr>
          <w:sz w:val="20"/>
          <w:vertAlign w:val="subscript"/>
        </w:rPr>
        <w:t xml:space="preserve">д</w:t>
      </w:r>
      <w:r>
        <w:rPr>
          <w:sz w:val="20"/>
        </w:rPr>
        <w:t xml:space="preserve"> - количество дошкольных образовательных организаций, в которых планируется в текущем году создать условия для получения детьми-инвалидами качественного образования в Удмуртской Республике;</w:t>
      </w:r>
    </w:p>
    <w:p>
      <w:pPr>
        <w:pStyle w:val="0"/>
        <w:spacing w:before="200" w:line-rule="auto"/>
        <w:ind w:firstLine="540"/>
        <w:jc w:val="both"/>
      </w:pPr>
      <w:r>
        <w:rPr>
          <w:sz w:val="20"/>
        </w:rPr>
        <w:t xml:space="preserve">К</w:t>
      </w:r>
      <w:r>
        <w:rPr>
          <w:sz w:val="20"/>
          <w:vertAlign w:val="subscript"/>
        </w:rPr>
        <w:t xml:space="preserve">ш</w:t>
      </w:r>
      <w:r>
        <w:rPr>
          <w:sz w:val="20"/>
        </w:rPr>
        <w:t xml:space="preserve"> - количество общеобразовательных организаций, в которых планируется в текущем году создать условия для получения детьми-инвалидами качественного образования в Удмуртской Республике;</w:t>
      </w:r>
    </w:p>
    <w:p>
      <w:pPr>
        <w:pStyle w:val="0"/>
        <w:spacing w:before="200" w:line-rule="auto"/>
        <w:ind w:firstLine="540"/>
        <w:jc w:val="both"/>
      </w:pPr>
      <w:r>
        <w:rPr>
          <w:sz w:val="20"/>
        </w:rPr>
        <w:t xml:space="preserve">К</w:t>
      </w:r>
      <w:r>
        <w:rPr>
          <w:sz w:val="20"/>
          <w:vertAlign w:val="subscript"/>
        </w:rPr>
        <w:t xml:space="preserve">доп</w:t>
      </w:r>
      <w:r>
        <w:rPr>
          <w:sz w:val="20"/>
        </w:rPr>
        <w:t xml:space="preserve"> - количество организаций дополнительного образования детей, в которых планируется в текущем году создать условия для получения детьми-инвалидами качественного образования в Удмуртской Республике;</w:t>
      </w:r>
    </w:p>
    <w:p>
      <w:pPr>
        <w:pStyle w:val="0"/>
        <w:spacing w:before="200" w:line-rule="auto"/>
        <w:ind w:firstLine="540"/>
        <w:jc w:val="both"/>
      </w:pPr>
      <w:r>
        <w:rPr>
          <w:sz w:val="20"/>
        </w:rPr>
        <w:t xml:space="preserve">У</w:t>
      </w:r>
      <w:r>
        <w:rPr>
          <w:sz w:val="20"/>
          <w:vertAlign w:val="subscript"/>
        </w:rPr>
        <w:t xml:space="preserve">i</w:t>
      </w:r>
      <w:r>
        <w:rPr>
          <w:sz w:val="20"/>
        </w:rPr>
        <w:t xml:space="preserve"> - уровень софинансирования расходного обязательства муниципального образования, определенный </w:t>
      </w:r>
      <w:hyperlink w:history="0" w:anchor="P8237" w:tooltip="4. Уровень софинансирования расходного обязательства муниципального образования определяется:">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17. Если при рассмотрении заявок общая сумма размеров субсидий бюджетам муниципальных образований, определенных в соответствии с </w:t>
      </w:r>
      <w:hyperlink w:history="0" w:anchor="P8292" w:tooltip="16. Размер субсидии, предоставляемой бюджету i-го муниципального образования, определяется по формуле:">
        <w:r>
          <w:rPr>
            <w:sz w:val="20"/>
            <w:color w:val="0000ff"/>
          </w:rPr>
          <w:t xml:space="preserve">пунктом 16</w:t>
        </w:r>
      </w:hyperlink>
      <w:r>
        <w:rPr>
          <w:sz w:val="20"/>
        </w:rPr>
        <w:t xml:space="preserve"> настоящих Правил, превышает размер бюджетных ассигнований бюджета Удмуртской Республики, предусмотренных Министерству в текущем финансовом году на предоставление субсидий, а также размер лимитов бюджетных обязательств, доведенных Министерству в текущем финансовом году на предоставление субсидий, Министерство определяет размер субсидий, предоставляемых бюджетам муниципальных образований в текущем финансовом году, пропорционально величине размеров субсидий бюджетам муниципальных образований, определенных в соответствии с </w:t>
      </w:r>
      <w:hyperlink w:history="0" w:anchor="P8292" w:tooltip="16. Размер субсидии, предоставляемой бюджету i-го муниципального образования, определяется по формуле:">
        <w:r>
          <w:rPr>
            <w:sz w:val="20"/>
            <w:color w:val="0000ff"/>
          </w:rPr>
          <w:t xml:space="preserve">пунктом 16</w:t>
        </w:r>
      </w:hyperlink>
      <w:r>
        <w:rPr>
          <w:sz w:val="20"/>
        </w:rPr>
        <w:t xml:space="preserve"> настоящих Правил.</w:t>
      </w:r>
    </w:p>
    <w:p>
      <w:pPr>
        <w:pStyle w:val="0"/>
        <w:spacing w:before="200" w:line-rule="auto"/>
        <w:ind w:firstLine="540"/>
        <w:jc w:val="both"/>
      </w:pPr>
      <w:r>
        <w:rPr>
          <w:sz w:val="20"/>
        </w:rPr>
        <w:t xml:space="preserve">18. Министерство по результатам рассмотрения заявок разрабатывает и вносит в установленном порядке на рассмотрение Правительства Удмуртской Республики проект постановления Правительства Удмуртской Республики о распределении субсидий между бюджетами муниципальных образований.</w:t>
      </w:r>
    </w:p>
    <w:bookmarkStart w:id="8310" w:name="P8310"/>
    <w:bookmarkEnd w:id="8310"/>
    <w:p>
      <w:pPr>
        <w:pStyle w:val="0"/>
        <w:spacing w:before="200" w:line-rule="auto"/>
        <w:ind w:firstLine="540"/>
        <w:jc w:val="both"/>
      </w:pPr>
      <w:r>
        <w:rPr>
          <w:sz w:val="20"/>
        </w:rPr>
        <w:t xml:space="preserve">19. На основании постановления Правительства Удмуртской Республики о распределении субсидий между бюджетами муниципальных образований Министерство заключает с администрацией муниципального образования соглашение о предоставлении субсидии (далее - Соглашение), которое содержит следующие положения, в частности:</w:t>
      </w:r>
    </w:p>
    <w:p>
      <w:pPr>
        <w:pStyle w:val="0"/>
        <w:spacing w:before="200" w:line-rule="auto"/>
        <w:ind w:firstLine="540"/>
        <w:jc w:val="both"/>
      </w:pPr>
      <w:r>
        <w:rPr>
          <w:sz w:val="20"/>
        </w:rPr>
        <w:t xml:space="preserve">1) размер предоставляемой субсидии, цель, порядок, условия и сроки ее предоставления и расходования;</w:t>
      </w:r>
    </w:p>
    <w:bookmarkStart w:id="8312" w:name="P8312"/>
    <w:bookmarkEnd w:id="8312"/>
    <w:p>
      <w:pPr>
        <w:pStyle w:val="0"/>
        <w:spacing w:before="200" w:line-rule="auto"/>
        <w:ind w:firstLine="540"/>
        <w:jc w:val="both"/>
      </w:pPr>
      <w:r>
        <w:rPr>
          <w:sz w:val="20"/>
        </w:rPr>
        <w:t xml:space="preserve">2) объем бюджетных ассигнований бюджета муниципального образования на реализацию расходного обязательства, в целях софинансирования которого предоставляется субсидия;</w:t>
      </w:r>
    </w:p>
    <w:bookmarkStart w:id="8313" w:name="P8313"/>
    <w:bookmarkEnd w:id="8313"/>
    <w:p>
      <w:pPr>
        <w:pStyle w:val="0"/>
        <w:spacing w:before="200" w:line-rule="auto"/>
        <w:ind w:firstLine="540"/>
        <w:jc w:val="both"/>
      </w:pPr>
      <w:r>
        <w:rPr>
          <w:sz w:val="20"/>
        </w:rPr>
        <w:t xml:space="preserve">3) значение целевого показателя результативности использования субсидии, установленного постановлением Правительства Удмуртской Республики, и обязательство администрации муниципального образования по его достижению;</w:t>
      </w:r>
    </w:p>
    <w:p>
      <w:pPr>
        <w:pStyle w:val="0"/>
        <w:spacing w:before="200" w:line-rule="auto"/>
        <w:ind w:firstLine="540"/>
        <w:jc w:val="both"/>
      </w:pPr>
      <w:r>
        <w:rPr>
          <w:sz w:val="20"/>
        </w:rPr>
        <w:t xml:space="preserve">4) права и обязанности сторон;</w:t>
      </w:r>
    </w:p>
    <w:p>
      <w:pPr>
        <w:pStyle w:val="0"/>
        <w:spacing w:before="200" w:line-rule="auto"/>
        <w:ind w:firstLine="540"/>
        <w:jc w:val="both"/>
      </w:pPr>
      <w:r>
        <w:rPr>
          <w:sz w:val="20"/>
        </w:rPr>
        <w:t xml:space="preserve">5) обязательство администрации муниципального образования по целевому использованию субсидии;</w:t>
      </w:r>
    </w:p>
    <w:p>
      <w:pPr>
        <w:pStyle w:val="0"/>
        <w:spacing w:before="200" w:line-rule="auto"/>
        <w:ind w:firstLine="540"/>
        <w:jc w:val="both"/>
      </w:pPr>
      <w:r>
        <w:rPr>
          <w:sz w:val="20"/>
        </w:rPr>
        <w:t xml:space="preserve">6) реквизиты муниципального правового акта, устанавливающего расходное обязательство администрации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7) сроки и порядок представления администрацией муниципального образования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значения целевого показателя результативности использования субсидии;</w:t>
      </w:r>
    </w:p>
    <w:p>
      <w:pPr>
        <w:pStyle w:val="0"/>
        <w:spacing w:before="200" w:line-rule="auto"/>
        <w:ind w:firstLine="540"/>
        <w:jc w:val="both"/>
      </w:pPr>
      <w:r>
        <w:rPr>
          <w:sz w:val="20"/>
        </w:rPr>
        <w:t xml:space="preserve">8) порядок осуществления контроля за соблюдением администрацией муниципального образования условий, целей и порядка предоставления субсидии, установленных настоящими Правилами и Соглашением;</w:t>
      </w:r>
    </w:p>
    <w:p>
      <w:pPr>
        <w:pStyle w:val="0"/>
        <w:spacing w:before="200" w:line-rule="auto"/>
        <w:ind w:firstLine="540"/>
        <w:jc w:val="both"/>
      </w:pPr>
      <w:r>
        <w:rPr>
          <w:sz w:val="20"/>
        </w:rPr>
        <w:t xml:space="preserve">9) последствия недостижения администрацией муниципального образования установленного значения целевого показателя результативности использования субсидии;</w:t>
      </w:r>
    </w:p>
    <w:p>
      <w:pPr>
        <w:pStyle w:val="0"/>
        <w:spacing w:before="200" w:line-rule="auto"/>
        <w:ind w:firstLine="540"/>
        <w:jc w:val="both"/>
      </w:pPr>
      <w:r>
        <w:rPr>
          <w:sz w:val="20"/>
        </w:rPr>
        <w:t xml:space="preserve">10) порядок и сроки возврата субсидии в бюджет Удмуртской Республики в случае нарушения условий, установленных при ее предоставлении;</w:t>
      </w:r>
    </w:p>
    <w:p>
      <w:pPr>
        <w:pStyle w:val="0"/>
        <w:spacing w:before="200" w:line-rule="auto"/>
        <w:ind w:firstLine="540"/>
        <w:jc w:val="both"/>
      </w:pPr>
      <w:r>
        <w:rPr>
          <w:sz w:val="20"/>
        </w:rPr>
        <w:t xml:space="preserve">11) ответственность за несоблюдение сторонами условий Соглашения;</w:t>
      </w:r>
    </w:p>
    <w:p>
      <w:pPr>
        <w:pStyle w:val="0"/>
        <w:spacing w:before="200" w:line-rule="auto"/>
        <w:ind w:firstLine="540"/>
        <w:jc w:val="both"/>
      </w:pPr>
      <w:r>
        <w:rPr>
          <w:sz w:val="20"/>
        </w:rPr>
        <w:t xml:space="preserve">12) условие о вступлении в силу Соглашения;</w:t>
      </w:r>
    </w:p>
    <w:p>
      <w:pPr>
        <w:pStyle w:val="0"/>
        <w:spacing w:before="200" w:line-rule="auto"/>
        <w:ind w:firstLine="540"/>
        <w:jc w:val="both"/>
      </w:pPr>
      <w:r>
        <w:rPr>
          <w:sz w:val="20"/>
        </w:rPr>
        <w:t xml:space="preserve">13) обязательство администрации муниципального образования по согласованию с Министерством муниципальных программ (подпрограмм), софинансируемых за счет средств бюджета Удмуртской Республики, и внесения в них изменений, которые влекут изменения объемов финансирования и (или) показателей результативности муниципальных программ (подпрограмм) и (или) изменение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20. Форма Соглашения утверждается Министерством и должна соответствовать типовой форме соглашения, утверждаемой Министерством финансов Удмуртской Республики.</w:t>
      </w:r>
    </w:p>
    <w:p>
      <w:pPr>
        <w:pStyle w:val="0"/>
        <w:spacing w:before="200" w:line-rule="auto"/>
        <w:ind w:firstLine="540"/>
        <w:jc w:val="both"/>
      </w:pPr>
      <w:r>
        <w:rPr>
          <w:sz w:val="20"/>
        </w:rPr>
        <w:t xml:space="preserve">21. Перечисление субсидий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22. Оценка эффективности использования субсидии, выполнение значения целевого показателя результативности использования субсидии, установленного постановлением Правительства Удмуртской Республики, проводится Министерством ежегодно до 30 января года, следующего за годом предоставления субсидии.</w:t>
      </w:r>
    </w:p>
    <w:p>
      <w:pPr>
        <w:pStyle w:val="0"/>
        <w:spacing w:before="200" w:line-rule="auto"/>
        <w:ind w:firstLine="540"/>
        <w:jc w:val="both"/>
      </w:pPr>
      <w:r>
        <w:rPr>
          <w:sz w:val="20"/>
        </w:rPr>
        <w:t xml:space="preserve">23. Администрация муниципального образования ежеквартально до 12 числа месяца, следующего за отчетным кварталом, представляет в Министерство отчет о расходовании субсидии и достигнутом значении целевого показателя результативности использования субсидии по форме, установленной Министерством.</w:t>
      </w:r>
    </w:p>
    <w:bookmarkStart w:id="8328" w:name="P8328"/>
    <w:bookmarkEnd w:id="8328"/>
    <w:p>
      <w:pPr>
        <w:pStyle w:val="0"/>
        <w:spacing w:before="200" w:line-rule="auto"/>
        <w:ind w:firstLine="540"/>
        <w:jc w:val="both"/>
      </w:pPr>
      <w:r>
        <w:rPr>
          <w:sz w:val="20"/>
        </w:rPr>
        <w:t xml:space="preserve">24.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8313" w:tooltip="3) значение целевого показателя результативности использования субсидии, установленного постановлением Правительства Удмуртской Республики, и обязательство администрации муниципального образования по его достижению;">
        <w:r>
          <w:rPr>
            <w:sz w:val="20"/>
            <w:color w:val="0000ff"/>
          </w:rPr>
          <w:t xml:space="preserve">подпунктом 3 пункта 19</w:t>
        </w:r>
      </w:hyperlink>
      <w:r>
        <w:rPr>
          <w:sz w:val="20"/>
        </w:rPr>
        <w:t xml:space="preserve"> настоящих Правил, и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бюджет Удмуртской Республики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где:</w:t>
      </w:r>
    </w:p>
    <w:p>
      <w:pPr>
        <w:pStyle w:val="0"/>
        <w:ind w:firstLine="54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бюджет Удмуртской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Министерством;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целевых показателей результативности использования субсидии, по которым индекс, отражающий уровень недостижения i-го целевого показателя результативности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целевых показателей результативности использования субсидии.</w:t>
      </w:r>
    </w:p>
    <w:p>
      <w:pPr>
        <w:pStyle w:val="0"/>
        <w:spacing w:before="200" w:line-rule="auto"/>
        <w:ind w:firstLine="540"/>
        <w:jc w:val="both"/>
      </w:pPr>
      <w:r>
        <w:rPr>
          <w:sz w:val="20"/>
        </w:rPr>
        <w:t xml:space="preserve">25.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 где:</w:t>
      </w:r>
    </w:p>
    <w:p>
      <w:pPr>
        <w:pStyle w:val="0"/>
        <w:ind w:firstLine="54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целевого показателя результативности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использования субсидии.</w:t>
      </w:r>
    </w:p>
    <w:p>
      <w:pPr>
        <w:pStyle w:val="0"/>
        <w:spacing w:before="200" w:line-rule="auto"/>
        <w:ind w:firstLine="540"/>
        <w:jc w:val="both"/>
      </w:pPr>
      <w:r>
        <w:rPr>
          <w:sz w:val="20"/>
        </w:rPr>
        <w:t xml:space="preserve">Индекс, отражающий уровень недостижения i-го целевого показателя результативности использования субсидии, определяется по следующей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целевого показателя результативности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целевого показателя результативности использования субсидии, установленное </w:t>
      </w:r>
      <w:hyperlink w:history="0" w:anchor="P8241" w:tooltip="6. Целевыми показателями результативности использования субсидии являются:">
        <w:r>
          <w:rPr>
            <w:sz w:val="20"/>
            <w:color w:val="0000ff"/>
          </w:rPr>
          <w:t xml:space="preserve">пунктом 6</w:t>
        </w:r>
      </w:hyperlink>
      <w:r>
        <w:rPr>
          <w:sz w:val="20"/>
        </w:rPr>
        <w:t xml:space="preserve"> настоящего Положения.</w:t>
      </w:r>
    </w:p>
    <w:bookmarkStart w:id="8349" w:name="P8349"/>
    <w:bookmarkEnd w:id="8349"/>
    <w:p>
      <w:pPr>
        <w:pStyle w:val="0"/>
        <w:spacing w:before="200" w:line-rule="auto"/>
        <w:ind w:firstLine="540"/>
        <w:jc w:val="both"/>
      </w:pPr>
      <w:r>
        <w:rPr>
          <w:sz w:val="20"/>
        </w:rPr>
        <w:t xml:space="preserve">26.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8312" w:tooltip="2) объем бюджетных ассигнований бюджета муниципального образования на реализацию расходного обязательства, в целях софинансирования которого предоставляется субсидия;">
        <w:r>
          <w:rPr>
            <w:sz w:val="20"/>
            <w:color w:val="0000ff"/>
          </w:rPr>
          <w:t xml:space="preserve">подпунктом 2 пункта 19</w:t>
        </w:r>
      </w:hyperlink>
      <w:r>
        <w:rPr>
          <w:sz w:val="20"/>
        </w:rPr>
        <w:t xml:space="preserve"> настоящих Правил, и (или) бюджетные ассигнования из бюджета муниципального образования направлены на финансирование расходного обязательства муниципального образования, софинансируемого за счет субсидии, в объеме, не соответствующем объему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определенному в соответствии с </w:t>
      </w:r>
      <w:hyperlink w:history="0" w:anchor="P8310" w:tooltip="19. На основании постановления Правительства Удмуртской Республики о распределении субсидий между бюджетами муниципальных образований Министерство заключает с администрацией муниципального образования соглашение о предоставлении субсидии (далее - Соглашение), которое содержит следующие положения, в частности:">
        <w:r>
          <w:rPr>
            <w:sz w:val="20"/>
            <w:color w:val="0000ff"/>
          </w:rPr>
          <w:t xml:space="preserve">пунктом 19</w:t>
        </w:r>
      </w:hyperlink>
      <w:r>
        <w:rPr>
          <w:sz w:val="20"/>
        </w:rPr>
        <w:t xml:space="preserve"> настоящих Правил, и в срок до 1 апреля года, следующего за годом предоставления субсидии, указанные нарушения не устранены, объем средств, подлежащих возврату из бюджета муниципального образования в бюджет Удмуртской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((V</w:t>
      </w:r>
      <w:r>
        <w:rPr>
          <w:sz w:val="20"/>
          <w:vertAlign w:val="subscript"/>
        </w:rPr>
        <w:t xml:space="preserve">Sплан</w:t>
      </w:r>
      <w:r>
        <w:rPr>
          <w:sz w:val="20"/>
        </w:rPr>
        <w:t xml:space="preserve"> - V</w:t>
      </w:r>
      <w:r>
        <w:rPr>
          <w:sz w:val="20"/>
          <w:vertAlign w:val="subscript"/>
        </w:rPr>
        <w:t xml:space="preserve">Sфакт</w:t>
      </w:r>
      <w:r>
        <w:rPr>
          <w:sz w:val="20"/>
        </w:rPr>
        <w:t xml:space="preserve">) / V</w:t>
      </w:r>
      <w:r>
        <w:rPr>
          <w:sz w:val="20"/>
          <w:vertAlign w:val="subscript"/>
        </w:rPr>
        <w:t xml:space="preserve">Sплан</w:t>
      </w:r>
      <w:r>
        <w:rPr>
          <w:sz w:val="20"/>
        </w:rPr>
        <w:t xml:space="preserve">), где:</w:t>
      </w:r>
    </w:p>
    <w:p>
      <w:pPr>
        <w:pStyle w:val="0"/>
        <w:ind w:firstLine="540"/>
        <w:jc w:val="both"/>
      </w:pPr>
      <w:r>
        <w:rPr>
          <w:sz w:val="20"/>
        </w:rPr>
      </w:r>
    </w:p>
    <w:p>
      <w:pPr>
        <w:pStyle w:val="0"/>
        <w:ind w:firstLine="540"/>
        <w:jc w:val="both"/>
      </w:pPr>
      <w:r>
        <w:rPr>
          <w:sz w:val="20"/>
        </w:rPr>
        <w:t xml:space="preserve">V</w:t>
      </w:r>
      <w:r>
        <w:rPr>
          <w:sz w:val="20"/>
          <w:vertAlign w:val="subscript"/>
        </w:rPr>
        <w:t xml:space="preserve">Sплан</w:t>
      </w:r>
      <w:r>
        <w:rPr>
          <w:sz w:val="20"/>
        </w:rPr>
        <w:t xml:space="preserve"> - плановый объем софинансирования из бюджета муниципального образования;</w:t>
      </w:r>
    </w:p>
    <w:p>
      <w:pPr>
        <w:pStyle w:val="0"/>
        <w:spacing w:before="200" w:line-rule="auto"/>
        <w:ind w:firstLine="540"/>
        <w:jc w:val="both"/>
      </w:pPr>
      <w:r>
        <w:rPr>
          <w:sz w:val="20"/>
        </w:rPr>
        <w:t xml:space="preserve">V</w:t>
      </w:r>
      <w:r>
        <w:rPr>
          <w:sz w:val="20"/>
          <w:vertAlign w:val="subscript"/>
        </w:rPr>
        <w:t xml:space="preserve">Sфакт</w:t>
      </w:r>
      <w:r>
        <w:rPr>
          <w:sz w:val="20"/>
        </w:rPr>
        <w:t xml:space="preserve"> - фактический объем софинансирования из бюджета муниципального образования.</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бюджет Удмуртской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Министерством.</w:t>
      </w:r>
    </w:p>
    <w:p>
      <w:pPr>
        <w:pStyle w:val="0"/>
        <w:spacing w:before="200" w:line-rule="auto"/>
        <w:ind w:firstLine="540"/>
        <w:jc w:val="both"/>
      </w:pPr>
      <w:r>
        <w:rPr>
          <w:sz w:val="20"/>
        </w:rPr>
        <w:t xml:space="preserve">27. Субсидия носит целевой характер и не может быть использована на иные цели. Субсидия, использованная не по целевому назначению либо с нарушением условий ее предоставления и расходования, подлежит возврату в бюджет Удмуртской Республики в следующем порядке:</w:t>
      </w:r>
    </w:p>
    <w:p>
      <w:pPr>
        <w:pStyle w:val="0"/>
        <w:spacing w:before="200" w:line-rule="auto"/>
        <w:ind w:firstLine="540"/>
        <w:jc w:val="both"/>
      </w:pPr>
      <w:r>
        <w:rPr>
          <w:sz w:val="20"/>
        </w:rPr>
        <w:t xml:space="preserve">1) Министерство в течение 10 рабочих дней со дня выявления нарушения направляет администрации муниципального образования письменное уведомление о возврате суммы предоставленной субсидии;</w:t>
      </w:r>
    </w:p>
    <w:p>
      <w:pPr>
        <w:pStyle w:val="0"/>
        <w:spacing w:before="200" w:line-rule="auto"/>
        <w:ind w:firstLine="540"/>
        <w:jc w:val="both"/>
      </w:pPr>
      <w:r>
        <w:rPr>
          <w:sz w:val="20"/>
        </w:rPr>
        <w:t xml:space="preserve">2) администрация муниципального образования в течение 10 рабочих дней со дня получения письменного уведомления обязана перечислить сумму предоставленной субсидии в бюджет Удмуртской Республики;</w:t>
      </w:r>
    </w:p>
    <w:p>
      <w:pPr>
        <w:pStyle w:val="0"/>
        <w:spacing w:before="200" w:line-rule="auto"/>
        <w:ind w:firstLine="540"/>
        <w:jc w:val="both"/>
      </w:pPr>
      <w:r>
        <w:rPr>
          <w:sz w:val="20"/>
        </w:rPr>
        <w:t xml:space="preserve">3) в случае неперечисления администрацией муниципального образования в установленный срок суммы предоставленной субсидии Министерство принимает меры для ее принудительного взыскания в порядке, установленном законодательством.</w:t>
      </w:r>
    </w:p>
    <w:p>
      <w:pPr>
        <w:pStyle w:val="0"/>
        <w:spacing w:before="200" w:line-rule="auto"/>
        <w:ind w:firstLine="540"/>
        <w:jc w:val="both"/>
      </w:pPr>
      <w:r>
        <w:rPr>
          <w:sz w:val="20"/>
        </w:rPr>
        <w:t xml:space="preserve">28. Ответственность за целевое использование субсидии, полноту и достоверность представленных в Министерство документов и отчетов возлагается на администрацию муниципального образования.</w:t>
      </w:r>
    </w:p>
    <w:p>
      <w:pPr>
        <w:pStyle w:val="0"/>
        <w:spacing w:before="200" w:line-rule="auto"/>
        <w:ind w:firstLine="540"/>
        <w:jc w:val="both"/>
      </w:pPr>
      <w:r>
        <w:rPr>
          <w:sz w:val="20"/>
        </w:rPr>
        <w:t xml:space="preserve">29. В случае нецелевого использования субсидии и (или) нарушения муниципальным образованием условий предоставления и расходования субсидии, установленных настоящими Правилами и Соглашением,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30. Контроль за соблюдением муниципальными образованиями условий, целей и порядка предоставления и расходования субсидии, установленных настоящими Правилами и Соглашением, осуществляется Министерством.</w:t>
      </w:r>
    </w:p>
    <w:p>
      <w:pPr>
        <w:pStyle w:val="0"/>
        <w:spacing w:before="200" w:line-rule="auto"/>
        <w:ind w:firstLine="540"/>
        <w:jc w:val="both"/>
      </w:pPr>
      <w:r>
        <w:rPr>
          <w:sz w:val="20"/>
        </w:rPr>
        <w:t xml:space="preserve">Проверки соблюдения муниципальным образованием условий, целей и порядка предоставления и расходования субсидии, установленных настоящими Правилами и Соглашением, осуществляются Министерством, Министерством финансов Удмуртской Республики, Государственным контрольным комитетом Удмуртской Республики.</w:t>
      </w:r>
    </w:p>
    <w:p>
      <w:pPr>
        <w:pStyle w:val="0"/>
        <w:spacing w:before="200" w:line-rule="auto"/>
        <w:ind w:firstLine="540"/>
        <w:jc w:val="both"/>
      </w:pPr>
      <w:r>
        <w:rPr>
          <w:sz w:val="20"/>
        </w:rPr>
        <w:t xml:space="preserve">31. Не использованные по состоянию на 1 января текущего финансового года остатки субсидии подлежат возврату в доход бюджета Удмуртской Республики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в доход бюджета Удмуртской Республики, он подлежит взысканию в доход бюджета Удмуртской Республики в порядке, предусмотренном Министерством финансов Удмуртской Республики,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В соответствии с решением Министерства о наличии потребности в субсидии, не использованной в отчетном финансовом году, согласованным с Министерством финансов Удмуртской Республики, средства в объеме, не превышающем остатка указанной субсидии,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соответствующих целям предоставления указанной субсидии, в порядке, установленном постановлением Правительства Удмуртской Республики.</w:t>
      </w:r>
    </w:p>
    <w:p>
      <w:pPr>
        <w:pStyle w:val="0"/>
        <w:spacing w:before="200" w:line-rule="auto"/>
        <w:ind w:firstLine="540"/>
        <w:jc w:val="both"/>
      </w:pPr>
      <w:r>
        <w:rPr>
          <w:sz w:val="20"/>
        </w:rPr>
        <w:t xml:space="preserve">32. К отношениям, не урегулированным настоящими Правилами, применяются положения Правил формирования, предоставления и распределения субсидий из бюджета Удмуртской Республики бюджетам муниципальных образований в Удмуртской Республике, утвержденных постановлением Правительства Удмуртской Республики.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8378" w:name="P8378"/>
    <w:bookmarkEnd w:id="8378"/>
    <w:p>
      <w:pPr>
        <w:pStyle w:val="2"/>
        <w:jc w:val="center"/>
      </w:pPr>
      <w:r>
        <w:rPr>
          <w:sz w:val="20"/>
        </w:rPr>
        <w:t xml:space="preserve">ПРОГНОЗНАЯ (СПРАВОЧНАЯ) ОЦЕНКА</w:t>
      </w:r>
    </w:p>
    <w:p>
      <w:pPr>
        <w:pStyle w:val="2"/>
        <w:jc w:val="center"/>
      </w:pPr>
      <w:r>
        <w:rPr>
          <w:sz w:val="20"/>
        </w:rPr>
        <w:t xml:space="preserve">РЕСУРСНОГО ОБЕСПЕЧЕНИЯ РЕАЛИЗАЦИИ МЕРОПРИЯТИЯ "ФОРМИРОВАНИЕ</w:t>
      </w:r>
    </w:p>
    <w:p>
      <w:pPr>
        <w:pStyle w:val="2"/>
        <w:jc w:val="center"/>
      </w:pPr>
      <w:r>
        <w:rPr>
          <w:sz w:val="20"/>
        </w:rPr>
        <w:t xml:space="preserve">УСЛОВИЙ ДЛЯ РАЗВИТИЯ СИСТЕМЫ КОМПЛЕКСНОЙ РЕАБИЛИТАЦИИ</w:t>
      </w:r>
    </w:p>
    <w:p>
      <w:pPr>
        <w:pStyle w:val="2"/>
        <w:jc w:val="center"/>
      </w:pPr>
      <w:r>
        <w:rPr>
          <w:sz w:val="20"/>
        </w:rPr>
        <w:t xml:space="preserve">И АБИЛИТАЦИИ ИНВАЛИДОВ, В ТОМ ЧИСЛЕ ДЕТЕЙ-ИНВАЛИДОВ, А ТАКЖЕ</w:t>
      </w:r>
    </w:p>
    <w:p>
      <w:pPr>
        <w:pStyle w:val="2"/>
        <w:jc w:val="center"/>
      </w:pPr>
      <w:r>
        <w:rPr>
          <w:sz w:val="20"/>
        </w:rPr>
        <w:t xml:space="preserve">РАННЕЙ ПОМОЩИ В СУБЪЕКТЕ РОССИЙСКОЙ ФЕДЕРАЦИИ" ПОДПРОГРАММЫ</w:t>
      </w:r>
    </w:p>
    <w:p>
      <w:pPr>
        <w:pStyle w:val="2"/>
        <w:jc w:val="center"/>
      </w:pPr>
      <w:r>
        <w:rPr>
          <w:sz w:val="20"/>
        </w:rPr>
        <w:t xml:space="preserve">"СОВЕРШЕНСТВОВАНИЕ СИСТЕМЫ КОМПЛЕКСНОЙ РЕАБИЛИТАЦИИ</w:t>
      </w:r>
    </w:p>
    <w:p>
      <w:pPr>
        <w:pStyle w:val="2"/>
        <w:jc w:val="center"/>
      </w:pPr>
      <w:r>
        <w:rPr>
          <w:sz w:val="20"/>
        </w:rPr>
        <w:t xml:space="preserve">И АБИЛИТАЦИИ ИНВАЛИДОВ" ЗА СЧЕТ ВСЕХ</w:t>
      </w:r>
    </w:p>
    <w:p>
      <w:pPr>
        <w:pStyle w:val="2"/>
        <w:jc w:val="center"/>
      </w:pPr>
      <w:r>
        <w:rPr>
          <w:sz w:val="20"/>
        </w:rPr>
        <w:t xml:space="preserve">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1"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color w:val="392c69"/>
              </w:rPr>
              <w:t xml:space="preserve"> Правительства УР от 21.04.2023 N 248)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pPr>
            <w:r>
              <w:rPr>
                <w:sz w:val="20"/>
              </w:rPr>
              <w:t xml:space="preserve">Наименование государственной программы</w:t>
            </w:r>
          </w:p>
        </w:tc>
        <w:tc>
          <w:tcPr>
            <w:tcW w:w="6009" w:type="dxa"/>
            <w:tcBorders>
              <w:top w:val="nil"/>
              <w:left w:val="nil"/>
              <w:bottom w:val="nil"/>
              <w:right w:val="nil"/>
            </w:tcBorders>
          </w:tcPr>
          <w:p>
            <w:pPr>
              <w:pStyle w:val="0"/>
              <w:jc w:val="center"/>
            </w:pPr>
            <w:r>
              <w:rPr>
                <w:sz w:val="20"/>
              </w:rPr>
              <w:t xml:space="preserve">"Доступная среда"</w:t>
            </w:r>
          </w:p>
        </w:tc>
      </w:tr>
      <w:tr>
        <w:tc>
          <w:tcPr>
            <w:tcW w:w="3061" w:type="dxa"/>
            <w:tcBorders>
              <w:top w:val="nil"/>
              <w:left w:val="nil"/>
              <w:bottom w:val="nil"/>
              <w:right w:val="nil"/>
            </w:tcBorders>
          </w:tcPr>
          <w:p>
            <w:pPr>
              <w:pStyle w:val="0"/>
            </w:pPr>
            <w:r>
              <w:rPr>
                <w:sz w:val="20"/>
              </w:rPr>
              <w:t xml:space="preserve">Ответственный исполнитель</w:t>
            </w:r>
          </w:p>
        </w:tc>
        <w:tc>
          <w:tcPr>
            <w:tcW w:w="6009" w:type="dxa"/>
            <w:tcBorders>
              <w:top w:val="nil"/>
              <w:left w:val="nil"/>
              <w:bottom w:val="nil"/>
              <w:right w:val="nil"/>
            </w:tcBorders>
          </w:tcPr>
          <w:p>
            <w:pPr>
              <w:pStyle w:val="0"/>
              <w:jc w:val="center"/>
            </w:pPr>
            <w:r>
              <w:rPr>
                <w:sz w:val="20"/>
              </w:rPr>
              <w:t xml:space="preserve">Министерство социальной политики и труда Удмуртской Республики</w:t>
            </w:r>
          </w:p>
        </w:tc>
      </w:tr>
    </w:tbl>
    <w:p>
      <w:pPr>
        <w:pStyle w:val="0"/>
        <w:ind w:firstLine="540"/>
        <w:jc w:val="both"/>
      </w:pPr>
      <w:r>
        <w:rPr>
          <w:sz w:val="20"/>
        </w:rPr>
      </w:r>
    </w:p>
    <w:p>
      <w:pPr>
        <w:pStyle w:val="2"/>
        <w:outlineLvl w:val="2"/>
        <w:jc w:val="center"/>
      </w:pPr>
      <w:r>
        <w:rPr>
          <w:sz w:val="20"/>
        </w:rPr>
        <w:t xml:space="preserve">Объем ресурсного обеспечения региональной программы</w:t>
      </w:r>
    </w:p>
    <w:p>
      <w:pPr>
        <w:pStyle w:val="0"/>
        <w:ind w:firstLine="54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134"/>
        <w:gridCol w:w="680"/>
        <w:gridCol w:w="1020"/>
        <w:gridCol w:w="1020"/>
        <w:gridCol w:w="1020"/>
        <w:gridCol w:w="680"/>
        <w:gridCol w:w="680"/>
        <w:gridCol w:w="624"/>
      </w:tblGrid>
      <w:tr>
        <w:tc>
          <w:tcPr>
            <w:tcW w:w="2211" w:type="dxa"/>
            <w:vMerge w:val="restart"/>
          </w:tcPr>
          <w:p>
            <w:pPr>
              <w:pStyle w:val="0"/>
              <w:jc w:val="center"/>
            </w:pPr>
            <w:r>
              <w:rPr>
                <w:sz w:val="20"/>
              </w:rPr>
              <w:t xml:space="preserve">Источники финансирования и направления расходов</w:t>
            </w:r>
          </w:p>
        </w:tc>
        <w:tc>
          <w:tcPr>
            <w:tcW w:w="1134" w:type="dxa"/>
            <w:vMerge w:val="restart"/>
          </w:tcPr>
          <w:p>
            <w:pPr>
              <w:pStyle w:val="0"/>
              <w:jc w:val="center"/>
            </w:pPr>
            <w:r>
              <w:rPr>
                <w:sz w:val="20"/>
              </w:rPr>
              <w:t xml:space="preserve">Объем финансирования на 2019 - 2025 годы</w:t>
            </w:r>
          </w:p>
        </w:tc>
        <w:tc>
          <w:tcPr>
            <w:gridSpan w:val="7"/>
            <w:tcW w:w="5724" w:type="dxa"/>
          </w:tcPr>
          <w:p>
            <w:pPr>
              <w:pStyle w:val="0"/>
              <w:jc w:val="center"/>
            </w:pPr>
            <w:r>
              <w:rPr>
                <w:sz w:val="20"/>
              </w:rPr>
              <w:t xml:space="preserve">В том числе</w:t>
            </w:r>
          </w:p>
        </w:tc>
      </w:tr>
      <w:tr>
        <w:tc>
          <w:tcPr>
            <w:vMerge w:val="continue"/>
          </w:tcPr>
          <w:p/>
        </w:tc>
        <w:tc>
          <w:tcPr>
            <w:vMerge w:val="continue"/>
          </w:tcPr>
          <w:p/>
        </w:tc>
        <w:tc>
          <w:tcPr>
            <w:tcW w:w="68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680" w:type="dxa"/>
          </w:tcPr>
          <w:p>
            <w:pPr>
              <w:pStyle w:val="0"/>
              <w:jc w:val="center"/>
            </w:pPr>
            <w:r>
              <w:rPr>
                <w:sz w:val="20"/>
              </w:rPr>
              <w:t xml:space="preserve">2023 год</w:t>
            </w:r>
          </w:p>
        </w:tc>
        <w:tc>
          <w:tcPr>
            <w:tcW w:w="680" w:type="dxa"/>
          </w:tcPr>
          <w:p>
            <w:pPr>
              <w:pStyle w:val="0"/>
              <w:jc w:val="center"/>
            </w:pPr>
            <w:r>
              <w:rPr>
                <w:sz w:val="20"/>
              </w:rPr>
              <w:t xml:space="preserve">2024 год</w:t>
            </w:r>
          </w:p>
        </w:tc>
        <w:tc>
          <w:tcPr>
            <w:tcW w:w="624" w:type="dxa"/>
          </w:tcPr>
          <w:p>
            <w:pPr>
              <w:pStyle w:val="0"/>
              <w:jc w:val="center"/>
            </w:pPr>
            <w:r>
              <w:rPr>
                <w:sz w:val="20"/>
              </w:rPr>
              <w:t xml:space="preserve">2025 год</w:t>
            </w:r>
          </w:p>
        </w:tc>
      </w:tr>
      <w:tr>
        <w:tc>
          <w:tcPr>
            <w:tcW w:w="2211" w:type="dxa"/>
          </w:tcPr>
          <w:p>
            <w:pPr>
              <w:pStyle w:val="0"/>
              <w:jc w:val="center"/>
            </w:pPr>
            <w:r>
              <w:rPr>
                <w:sz w:val="20"/>
              </w:rPr>
              <w:t xml:space="preserve">1</w:t>
            </w:r>
          </w:p>
        </w:tc>
        <w:tc>
          <w:tcPr>
            <w:tcW w:w="1134" w:type="dxa"/>
          </w:tcPr>
          <w:p>
            <w:pPr>
              <w:pStyle w:val="0"/>
              <w:jc w:val="center"/>
            </w:pPr>
            <w:r>
              <w:rPr>
                <w:sz w:val="20"/>
              </w:rPr>
              <w:t xml:space="preserve">2</w:t>
            </w:r>
          </w:p>
        </w:tc>
        <w:tc>
          <w:tcPr>
            <w:tcW w:w="68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624" w:type="dxa"/>
          </w:tcPr>
          <w:p>
            <w:pPr>
              <w:pStyle w:val="0"/>
              <w:jc w:val="center"/>
            </w:pPr>
            <w:r>
              <w:rPr>
                <w:sz w:val="20"/>
              </w:rPr>
              <w:t xml:space="preserve">9</w:t>
            </w:r>
          </w:p>
        </w:tc>
      </w:tr>
      <w:tr>
        <w:tc>
          <w:tcPr>
            <w:tcW w:w="2211" w:type="dxa"/>
          </w:tcPr>
          <w:p>
            <w:pPr>
              <w:pStyle w:val="0"/>
            </w:pPr>
            <w:r>
              <w:rPr>
                <w:sz w:val="20"/>
              </w:rPr>
              <w:t xml:space="preserve">Всего</w:t>
            </w:r>
          </w:p>
        </w:tc>
        <w:tc>
          <w:tcPr>
            <w:tcW w:w="1134" w:type="dxa"/>
          </w:tcPr>
          <w:p>
            <w:pPr>
              <w:pStyle w:val="0"/>
              <w:jc w:val="center"/>
            </w:pPr>
            <w:r>
              <w:rPr>
                <w:sz w:val="20"/>
              </w:rPr>
              <w:t xml:space="preserve">42953,4</w:t>
            </w:r>
          </w:p>
        </w:tc>
        <w:tc>
          <w:tcPr>
            <w:tcW w:w="680" w:type="dxa"/>
          </w:tcPr>
          <w:p>
            <w:pPr>
              <w:pStyle w:val="0"/>
              <w:jc w:val="center"/>
            </w:pPr>
            <w:r>
              <w:rPr>
                <w:sz w:val="20"/>
              </w:rPr>
              <w:t xml:space="preserve">0,0</w:t>
            </w:r>
          </w:p>
        </w:tc>
        <w:tc>
          <w:tcPr>
            <w:tcW w:w="1020" w:type="dxa"/>
          </w:tcPr>
          <w:p>
            <w:pPr>
              <w:pStyle w:val="0"/>
              <w:jc w:val="center"/>
            </w:pPr>
            <w:r>
              <w:rPr>
                <w:sz w:val="20"/>
              </w:rPr>
              <w:t xml:space="preserve">14346,3</w:t>
            </w:r>
          </w:p>
        </w:tc>
        <w:tc>
          <w:tcPr>
            <w:tcW w:w="1020" w:type="dxa"/>
          </w:tcPr>
          <w:p>
            <w:pPr>
              <w:pStyle w:val="0"/>
              <w:jc w:val="center"/>
            </w:pPr>
            <w:r>
              <w:rPr>
                <w:sz w:val="20"/>
              </w:rPr>
              <w:t xml:space="preserve">14379,5</w:t>
            </w:r>
          </w:p>
        </w:tc>
        <w:tc>
          <w:tcPr>
            <w:tcW w:w="1020" w:type="dxa"/>
          </w:tcPr>
          <w:p>
            <w:pPr>
              <w:pStyle w:val="0"/>
              <w:jc w:val="center"/>
            </w:pPr>
            <w:r>
              <w:rPr>
                <w:sz w:val="20"/>
              </w:rPr>
              <w:t xml:space="preserve">14227,7</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r>
      <w:tr>
        <w:tc>
          <w:tcPr>
            <w:tcW w:w="2211" w:type="dxa"/>
          </w:tcPr>
          <w:p>
            <w:pPr>
              <w:pStyle w:val="0"/>
            </w:pPr>
            <w:r>
              <w:rPr>
                <w:sz w:val="20"/>
              </w:rPr>
              <w:t xml:space="preserve">в том числе:</w:t>
            </w:r>
          </w:p>
        </w:tc>
        <w:tc>
          <w:tcPr>
            <w:tcW w:w="1134" w:type="dxa"/>
          </w:tcPr>
          <w:p>
            <w:pPr>
              <w:pStyle w:val="0"/>
              <w:jc w:val="center"/>
            </w:pPr>
            <w:r>
              <w:rPr>
                <w:sz w:val="20"/>
              </w:rPr>
              <w:t xml:space="preserve">0,0</w:t>
            </w:r>
          </w:p>
        </w:tc>
        <w:tc>
          <w:tcPr>
            <w:tcW w:w="68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2211" w:type="dxa"/>
          </w:tcPr>
          <w:p>
            <w:pPr>
              <w:pStyle w:val="0"/>
            </w:pPr>
            <w:r>
              <w:rPr>
                <w:sz w:val="20"/>
              </w:rPr>
              <w:t xml:space="preserve">федеральный бюджет (прогноз) мероприятия в сфере деятельности Минтруда России</w:t>
            </w:r>
          </w:p>
        </w:tc>
        <w:tc>
          <w:tcPr>
            <w:tcW w:w="1134" w:type="dxa"/>
          </w:tcPr>
          <w:p>
            <w:pPr>
              <w:pStyle w:val="0"/>
              <w:jc w:val="center"/>
            </w:pPr>
            <w:r>
              <w:rPr>
                <w:sz w:val="20"/>
              </w:rPr>
              <w:t xml:space="preserve">34792,2</w:t>
            </w:r>
          </w:p>
        </w:tc>
        <w:tc>
          <w:tcPr>
            <w:tcW w:w="680" w:type="dxa"/>
          </w:tcPr>
          <w:p>
            <w:pPr>
              <w:pStyle w:val="0"/>
              <w:jc w:val="center"/>
            </w:pPr>
            <w:r>
              <w:rPr>
                <w:sz w:val="20"/>
              </w:rPr>
              <w:t xml:space="preserve">0,0</w:t>
            </w:r>
          </w:p>
        </w:tc>
        <w:tc>
          <w:tcPr>
            <w:tcW w:w="1020" w:type="dxa"/>
          </w:tcPr>
          <w:p>
            <w:pPr>
              <w:pStyle w:val="0"/>
              <w:jc w:val="center"/>
            </w:pPr>
            <w:r>
              <w:rPr>
                <w:sz w:val="20"/>
              </w:rPr>
              <w:t xml:space="preserve">11620,5</w:t>
            </w:r>
          </w:p>
        </w:tc>
        <w:tc>
          <w:tcPr>
            <w:tcW w:w="1020" w:type="dxa"/>
          </w:tcPr>
          <w:p>
            <w:pPr>
              <w:pStyle w:val="0"/>
              <w:jc w:val="center"/>
            </w:pPr>
            <w:r>
              <w:rPr>
                <w:sz w:val="20"/>
              </w:rPr>
              <w:t xml:space="preserve">11647,4</w:t>
            </w:r>
          </w:p>
        </w:tc>
        <w:tc>
          <w:tcPr>
            <w:tcW w:w="1020" w:type="dxa"/>
          </w:tcPr>
          <w:p>
            <w:pPr>
              <w:pStyle w:val="0"/>
              <w:jc w:val="center"/>
            </w:pPr>
            <w:r>
              <w:rPr>
                <w:sz w:val="20"/>
              </w:rPr>
              <w:t xml:space="preserve">11524,3</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r>
      <w:tr>
        <w:tc>
          <w:tcPr>
            <w:tcW w:w="2211" w:type="dxa"/>
          </w:tcPr>
          <w:p>
            <w:pPr>
              <w:pStyle w:val="0"/>
            </w:pPr>
            <w:r>
              <w:rPr>
                <w:sz w:val="20"/>
              </w:rPr>
              <w:t xml:space="preserve">федеральный бюджет (прогноз) мероприятия в сфере деятельности Минздрава России</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r>
      <w:tr>
        <w:tc>
          <w:tcPr>
            <w:tcW w:w="2211" w:type="dxa"/>
          </w:tcPr>
          <w:p>
            <w:pPr>
              <w:pStyle w:val="0"/>
            </w:pPr>
            <w:r>
              <w:rPr>
                <w:sz w:val="20"/>
              </w:rPr>
              <w:t xml:space="preserve">федеральный бюджет (прогноз) мероприятия в сфере деятельности Минобрнауки России</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r>
      <w:tr>
        <w:tc>
          <w:tcPr>
            <w:tcW w:w="2211" w:type="dxa"/>
          </w:tcPr>
          <w:p>
            <w:pPr>
              <w:pStyle w:val="0"/>
            </w:pPr>
            <w:r>
              <w:rPr>
                <w:sz w:val="20"/>
              </w:rPr>
              <w:t xml:space="preserve">федеральный бюджет (прогноз) мероприятия в сфере деятельности Минспорта России</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r>
      <w:tr>
        <w:tc>
          <w:tcPr>
            <w:tcW w:w="2211" w:type="dxa"/>
          </w:tcPr>
          <w:p>
            <w:pPr>
              <w:pStyle w:val="0"/>
            </w:pPr>
            <w:r>
              <w:rPr>
                <w:sz w:val="20"/>
              </w:rPr>
              <w:t xml:space="preserve">федеральный бюджет (прогноз) мероприятия в сфере деятельности Минкультуры России</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r>
      <w:tr>
        <w:tc>
          <w:tcPr>
            <w:tcW w:w="2211" w:type="dxa"/>
          </w:tcPr>
          <w:p>
            <w:pPr>
              <w:pStyle w:val="0"/>
            </w:pPr>
            <w:r>
              <w:rPr>
                <w:sz w:val="20"/>
              </w:rPr>
              <w:t xml:space="preserve">федеральный бюджет (прогноз) мероприятия в сфере деятельности Минкомсвязи России</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r>
      <w:tr>
        <w:tc>
          <w:tcPr>
            <w:tcW w:w="2211" w:type="dxa"/>
          </w:tcPr>
          <w:p>
            <w:pPr>
              <w:pStyle w:val="0"/>
            </w:pPr>
            <w:r>
              <w:rPr>
                <w:sz w:val="20"/>
              </w:rPr>
              <w:t xml:space="preserve">бюджет Удмуртской Республики</w:t>
            </w:r>
          </w:p>
        </w:tc>
        <w:tc>
          <w:tcPr>
            <w:tcW w:w="1134" w:type="dxa"/>
          </w:tcPr>
          <w:p>
            <w:pPr>
              <w:pStyle w:val="0"/>
              <w:jc w:val="center"/>
            </w:pPr>
            <w:r>
              <w:rPr>
                <w:sz w:val="20"/>
              </w:rPr>
              <w:t xml:space="preserve">8161,2</w:t>
            </w:r>
          </w:p>
        </w:tc>
        <w:tc>
          <w:tcPr>
            <w:tcW w:w="680" w:type="dxa"/>
          </w:tcPr>
          <w:p>
            <w:pPr>
              <w:pStyle w:val="0"/>
              <w:jc w:val="center"/>
            </w:pPr>
            <w:r>
              <w:rPr>
                <w:sz w:val="20"/>
              </w:rPr>
              <w:t xml:space="preserve">0,0</w:t>
            </w:r>
          </w:p>
        </w:tc>
        <w:tc>
          <w:tcPr>
            <w:tcW w:w="1020" w:type="dxa"/>
          </w:tcPr>
          <w:p>
            <w:pPr>
              <w:pStyle w:val="0"/>
              <w:jc w:val="center"/>
            </w:pPr>
            <w:r>
              <w:rPr>
                <w:sz w:val="20"/>
              </w:rPr>
              <w:t xml:space="preserve">2725,8</w:t>
            </w:r>
          </w:p>
        </w:tc>
        <w:tc>
          <w:tcPr>
            <w:tcW w:w="1020" w:type="dxa"/>
          </w:tcPr>
          <w:p>
            <w:pPr>
              <w:pStyle w:val="0"/>
              <w:jc w:val="center"/>
            </w:pPr>
            <w:r>
              <w:rPr>
                <w:sz w:val="20"/>
              </w:rPr>
              <w:t xml:space="preserve">2732,1</w:t>
            </w:r>
          </w:p>
        </w:tc>
        <w:tc>
          <w:tcPr>
            <w:tcW w:w="1020" w:type="dxa"/>
          </w:tcPr>
          <w:p>
            <w:pPr>
              <w:pStyle w:val="0"/>
              <w:jc w:val="center"/>
            </w:pPr>
            <w:r>
              <w:rPr>
                <w:sz w:val="20"/>
              </w:rPr>
              <w:t xml:space="preserve">2703,3</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r>
      <w:tr>
        <w:tc>
          <w:tcPr>
            <w:tcW w:w="2211" w:type="dxa"/>
          </w:tcPr>
          <w:p>
            <w:pPr>
              <w:pStyle w:val="0"/>
            </w:pPr>
            <w:r>
              <w:rPr>
                <w:sz w:val="20"/>
              </w:rPr>
              <w:t xml:space="preserve">бюджеты муниципальных образований в субъекте Российской Федерации</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r>
      <w:tr>
        <w:tc>
          <w:tcPr>
            <w:tcW w:w="2211" w:type="dxa"/>
          </w:tcPr>
          <w:p>
            <w:pPr>
              <w:pStyle w:val="0"/>
            </w:pPr>
            <w:r>
              <w:rPr>
                <w:sz w:val="20"/>
              </w:rPr>
              <w:t xml:space="preserve">внебюджетные источники</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8525" w:name="P8525"/>
    <w:bookmarkEnd w:id="8525"/>
    <w:p>
      <w:pPr>
        <w:pStyle w:val="2"/>
        <w:jc w:val="center"/>
      </w:pPr>
      <w:r>
        <w:rPr>
          <w:sz w:val="20"/>
        </w:rPr>
        <w:t xml:space="preserve">СВЕДЕНИЯ</w:t>
      </w:r>
    </w:p>
    <w:p>
      <w:pPr>
        <w:pStyle w:val="2"/>
        <w:jc w:val="center"/>
      </w:pPr>
      <w:r>
        <w:rPr>
          <w:sz w:val="20"/>
        </w:rPr>
        <w:t xml:space="preserve">О ПЛАНИРУЕМОМ РАСПРЕДЕЛЕНИИ БЮДЖЕТНЫХ АССИГНОВАНИЙ</w:t>
      </w:r>
    </w:p>
    <w:p>
      <w:pPr>
        <w:pStyle w:val="2"/>
        <w:jc w:val="center"/>
      </w:pPr>
      <w:r>
        <w:rPr>
          <w:sz w:val="20"/>
        </w:rPr>
        <w:t xml:space="preserve">ПОДПРОГРАММЫ "СОВЕРШЕНСТВОВАНИЕ СИСТЕМЫ КОМПЛЕКСНОЙ</w:t>
      </w:r>
    </w:p>
    <w:p>
      <w:pPr>
        <w:pStyle w:val="2"/>
        <w:jc w:val="center"/>
      </w:pPr>
      <w:r>
        <w:rPr>
          <w:sz w:val="20"/>
        </w:rPr>
        <w:t xml:space="preserve">РЕАБИЛИТАЦИИ И АБИЛИТАЦИИ ИНВАЛИДОВ" ЗА СЧЕТ ВСЕХ</w:t>
      </w:r>
    </w:p>
    <w:p>
      <w:pPr>
        <w:pStyle w:val="2"/>
        <w:jc w:val="center"/>
      </w:pPr>
      <w:r>
        <w:rPr>
          <w:sz w:val="20"/>
        </w:rPr>
        <w:t xml:space="preserve">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2"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color w:val="392c69"/>
              </w:rPr>
              <w:t xml:space="preserve"> Правительства УР от 21.04.2023 N 248)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pPr>
            <w:r>
              <w:rPr>
                <w:sz w:val="20"/>
              </w:rPr>
              <w:t xml:space="preserve">Наименование государственной программы</w:t>
            </w:r>
          </w:p>
        </w:tc>
        <w:tc>
          <w:tcPr>
            <w:tcW w:w="6009" w:type="dxa"/>
            <w:tcBorders>
              <w:top w:val="nil"/>
              <w:left w:val="nil"/>
              <w:bottom w:val="nil"/>
              <w:right w:val="nil"/>
            </w:tcBorders>
          </w:tcPr>
          <w:p>
            <w:pPr>
              <w:pStyle w:val="0"/>
              <w:jc w:val="center"/>
            </w:pPr>
            <w:r>
              <w:rPr>
                <w:sz w:val="20"/>
              </w:rPr>
              <w:t xml:space="preserve">"Доступная среда"</w:t>
            </w:r>
          </w:p>
        </w:tc>
      </w:tr>
      <w:tr>
        <w:tc>
          <w:tcPr>
            <w:tcW w:w="3061" w:type="dxa"/>
            <w:tcBorders>
              <w:top w:val="nil"/>
              <w:left w:val="nil"/>
              <w:bottom w:val="nil"/>
              <w:right w:val="nil"/>
            </w:tcBorders>
          </w:tcPr>
          <w:p>
            <w:pPr>
              <w:pStyle w:val="0"/>
            </w:pPr>
            <w:r>
              <w:rPr>
                <w:sz w:val="20"/>
              </w:rPr>
              <w:t xml:space="preserve">Ответственный исполнитель</w:t>
            </w:r>
          </w:p>
        </w:tc>
        <w:tc>
          <w:tcPr>
            <w:tcW w:w="6009" w:type="dxa"/>
            <w:tcBorders>
              <w:top w:val="nil"/>
              <w:left w:val="nil"/>
              <w:bottom w:val="nil"/>
              <w:right w:val="nil"/>
            </w:tcBorders>
          </w:tcPr>
          <w:p>
            <w:pPr>
              <w:pStyle w:val="0"/>
              <w:jc w:val="center"/>
            </w:pPr>
            <w:r>
              <w:rPr>
                <w:sz w:val="20"/>
              </w:rPr>
              <w:t xml:space="preserve">Министерство социальной политики и труда Удмуртской Республики</w:t>
            </w:r>
          </w:p>
        </w:tc>
      </w:tr>
    </w:tbl>
    <w:p>
      <w:pPr>
        <w:pStyle w:val="0"/>
        <w:ind w:firstLine="540"/>
        <w:jc w:val="both"/>
      </w:pPr>
      <w:r>
        <w:rPr>
          <w:sz w:val="20"/>
        </w:rPr>
      </w:r>
    </w:p>
    <w:p>
      <w:pPr>
        <w:pStyle w:val="2"/>
        <w:outlineLvl w:val="2"/>
        <w:ind w:firstLine="540"/>
        <w:jc w:val="both"/>
      </w:pPr>
      <w:r>
        <w:rPr>
          <w:sz w:val="20"/>
        </w:rPr>
        <w:t xml:space="preserve">2022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41"/>
        <w:gridCol w:w="1361"/>
        <w:gridCol w:w="1077"/>
        <w:gridCol w:w="964"/>
        <w:gridCol w:w="1871"/>
        <w:gridCol w:w="1531"/>
        <w:gridCol w:w="1531"/>
        <w:gridCol w:w="1814"/>
        <w:gridCol w:w="2665"/>
      </w:tblGrid>
      <w:tr>
        <w:tc>
          <w:tcPr>
            <w:tcW w:w="510"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направления реабилитации или абилитации</w:t>
            </w:r>
          </w:p>
        </w:tc>
        <w:tc>
          <w:tcPr>
            <w:gridSpan w:val="3"/>
            <w:tcW w:w="3402" w:type="dxa"/>
          </w:tcPr>
          <w:p>
            <w:pPr>
              <w:pStyle w:val="0"/>
              <w:jc w:val="center"/>
            </w:pPr>
            <w:r>
              <w:rPr>
                <w:sz w:val="20"/>
              </w:rPr>
              <w:t xml:space="preserve">Объем финансирования мероприятий региональной программы, тыс. руб.</w:t>
            </w:r>
          </w:p>
        </w:tc>
        <w:tc>
          <w:tcPr>
            <w:tcW w:w="1871" w:type="dxa"/>
            <w:vMerge w:val="restart"/>
          </w:tcPr>
          <w:p>
            <w:pPr>
              <w:pStyle w:val="0"/>
              <w:jc w:val="center"/>
            </w:pPr>
            <w:r>
              <w:rPr>
                <w:sz w:val="20"/>
              </w:rPr>
              <w:t xml:space="preserve">Объем финансирования мероприятий региональной программы, процент (построчное значение графы 5 / итого графы 5 x 100)</w:t>
            </w:r>
          </w:p>
        </w:tc>
        <w:tc>
          <w:tcPr>
            <w:tcW w:w="1531" w:type="dxa"/>
            <w:vMerge w:val="restart"/>
          </w:tcPr>
          <w:p>
            <w:pPr>
              <w:pStyle w:val="0"/>
              <w:jc w:val="center"/>
            </w:pPr>
            <w:r>
              <w:rPr>
                <w:sz w:val="20"/>
              </w:rPr>
              <w:t xml:space="preserve">Объем финансового обеспечения на реализацию мероприятий в других программах субъекта Российской Федерации, тыс. руб.</w:t>
            </w:r>
          </w:p>
        </w:tc>
        <w:tc>
          <w:tcPr>
            <w:tcW w:w="1531" w:type="dxa"/>
            <w:vMerge w:val="restart"/>
          </w:tcPr>
          <w:p>
            <w:pPr>
              <w:pStyle w:val="0"/>
              <w:jc w:val="center"/>
            </w:pPr>
            <w:r>
              <w:rPr>
                <w:sz w:val="20"/>
              </w:rPr>
              <w:t xml:space="preserve">Объем финансового обеспечения по всем направлениям реабилитации и абилитации с учетом всех источников, тыс. руб. (графа 5 + графа 7)</w:t>
            </w:r>
          </w:p>
        </w:tc>
        <w:tc>
          <w:tcPr>
            <w:tcW w:w="1814" w:type="dxa"/>
            <w:vMerge w:val="restart"/>
          </w:tcPr>
          <w:p>
            <w:pPr>
              <w:pStyle w:val="0"/>
              <w:jc w:val="center"/>
            </w:pPr>
            <w:r>
              <w:rPr>
                <w:sz w:val="20"/>
              </w:rPr>
              <w:t xml:space="preserve">Объем финансового обеспечения по направлению реабилитации или абилитации с учетом всех источников, процент (построчное значение графы 8 / итого графы 8 x 100)</w:t>
            </w:r>
          </w:p>
        </w:tc>
        <w:tc>
          <w:tcPr>
            <w:tcW w:w="2665" w:type="dxa"/>
            <w:vMerge w:val="restart"/>
          </w:tcPr>
          <w:p>
            <w:pPr>
              <w:pStyle w:val="0"/>
              <w:jc w:val="center"/>
            </w:pPr>
            <w:r>
              <w:rPr>
                <w:sz w:val="20"/>
              </w:rPr>
              <w:t xml:space="preserve">Примечание</w:t>
            </w:r>
          </w:p>
        </w:tc>
      </w:tr>
      <w:tr>
        <w:tc>
          <w:tcPr>
            <w:vMerge w:val="continue"/>
          </w:tcPr>
          <w:p/>
        </w:tc>
        <w:tc>
          <w:tcPr>
            <w:vMerge w:val="continue"/>
          </w:tcPr>
          <w:p/>
        </w:tc>
        <w:tc>
          <w:tcPr>
            <w:tcW w:w="1361" w:type="dxa"/>
          </w:tcPr>
          <w:p>
            <w:pPr>
              <w:pStyle w:val="0"/>
              <w:jc w:val="center"/>
            </w:pPr>
            <w:r>
              <w:rPr>
                <w:sz w:val="20"/>
              </w:rPr>
              <w:t xml:space="preserve">из консолидированного бюджета субъекта Российской Федерации</w:t>
            </w:r>
          </w:p>
        </w:tc>
        <w:tc>
          <w:tcPr>
            <w:tcW w:w="1077" w:type="dxa"/>
          </w:tcPr>
          <w:p>
            <w:pPr>
              <w:pStyle w:val="0"/>
              <w:jc w:val="center"/>
            </w:pPr>
            <w:r>
              <w:rPr>
                <w:sz w:val="20"/>
              </w:rPr>
              <w:t xml:space="preserve">из федерального бюджета</w:t>
            </w:r>
          </w:p>
        </w:tc>
        <w:tc>
          <w:tcPr>
            <w:tcW w:w="964" w:type="dxa"/>
          </w:tcPr>
          <w:p>
            <w:pPr>
              <w:pStyle w:val="0"/>
              <w:jc w:val="center"/>
            </w:pPr>
            <w:r>
              <w:rPr>
                <w:sz w:val="20"/>
              </w:rPr>
              <w:t xml:space="preserve">всего, тыс. руб. (графа 3 + графа 4)</w:t>
            </w:r>
          </w:p>
        </w:tc>
        <w:tc>
          <w:tcPr>
            <w:vMerge w:val="continue"/>
          </w:tcP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2041" w:type="dxa"/>
          </w:tcPr>
          <w:p>
            <w:pPr>
              <w:pStyle w:val="0"/>
              <w:jc w:val="center"/>
            </w:pPr>
            <w:r>
              <w:rPr>
                <w:sz w:val="20"/>
              </w:rPr>
              <w:t xml:space="preserve">2</w:t>
            </w:r>
          </w:p>
        </w:tc>
        <w:tc>
          <w:tcPr>
            <w:tcW w:w="1361" w:type="dxa"/>
          </w:tcPr>
          <w:p>
            <w:pPr>
              <w:pStyle w:val="0"/>
              <w:jc w:val="center"/>
            </w:pPr>
            <w:r>
              <w:rPr>
                <w:sz w:val="20"/>
              </w:rPr>
              <w:t xml:space="preserve">3</w:t>
            </w:r>
          </w:p>
        </w:tc>
        <w:tc>
          <w:tcPr>
            <w:tcW w:w="1077" w:type="dxa"/>
          </w:tcPr>
          <w:p>
            <w:pPr>
              <w:pStyle w:val="0"/>
              <w:jc w:val="center"/>
            </w:pPr>
            <w:r>
              <w:rPr>
                <w:sz w:val="20"/>
              </w:rPr>
              <w:t xml:space="preserve">4</w:t>
            </w:r>
          </w:p>
        </w:tc>
        <w:tc>
          <w:tcPr>
            <w:tcW w:w="964" w:type="dxa"/>
          </w:tcPr>
          <w:p>
            <w:pPr>
              <w:pStyle w:val="0"/>
              <w:jc w:val="center"/>
            </w:pPr>
            <w:r>
              <w:rPr>
                <w:sz w:val="20"/>
              </w:rPr>
              <w:t xml:space="preserve">5</w:t>
            </w:r>
          </w:p>
        </w:tc>
        <w:tc>
          <w:tcPr>
            <w:tcW w:w="1871" w:type="dxa"/>
          </w:tcPr>
          <w:p>
            <w:pPr>
              <w:pStyle w:val="0"/>
              <w:jc w:val="center"/>
            </w:pPr>
            <w:r>
              <w:rPr>
                <w:sz w:val="20"/>
              </w:rPr>
              <w:t xml:space="preserve">6</w:t>
            </w:r>
          </w:p>
        </w:tc>
        <w:tc>
          <w:tcPr>
            <w:tcW w:w="1531" w:type="dxa"/>
          </w:tcPr>
          <w:p>
            <w:pPr>
              <w:pStyle w:val="0"/>
              <w:jc w:val="center"/>
            </w:pPr>
            <w:r>
              <w:rPr>
                <w:sz w:val="20"/>
              </w:rPr>
              <w:t xml:space="preserve">7</w:t>
            </w:r>
          </w:p>
        </w:tc>
        <w:tc>
          <w:tcPr>
            <w:tcW w:w="1531" w:type="dxa"/>
          </w:tcPr>
          <w:p>
            <w:pPr>
              <w:pStyle w:val="0"/>
              <w:jc w:val="center"/>
            </w:pPr>
            <w:r>
              <w:rPr>
                <w:sz w:val="20"/>
              </w:rPr>
              <w:t xml:space="preserve">8</w:t>
            </w:r>
          </w:p>
        </w:tc>
        <w:tc>
          <w:tcPr>
            <w:tcW w:w="1814" w:type="dxa"/>
          </w:tcPr>
          <w:p>
            <w:pPr>
              <w:pStyle w:val="0"/>
              <w:jc w:val="center"/>
            </w:pPr>
            <w:r>
              <w:rPr>
                <w:sz w:val="20"/>
              </w:rPr>
              <w:t xml:space="preserve">9</w:t>
            </w:r>
          </w:p>
        </w:tc>
        <w:tc>
          <w:tcPr>
            <w:tcW w:w="2665" w:type="dxa"/>
          </w:tcPr>
          <w:p>
            <w:pPr>
              <w:pStyle w:val="0"/>
              <w:jc w:val="center"/>
            </w:pPr>
            <w:r>
              <w:rPr>
                <w:sz w:val="20"/>
              </w:rPr>
              <w:t xml:space="preserve">10</w:t>
            </w:r>
          </w:p>
        </w:tc>
      </w:tr>
      <w:tr>
        <w:tc>
          <w:tcPr>
            <w:tcW w:w="510" w:type="dxa"/>
          </w:tcPr>
          <w:p>
            <w:pPr>
              <w:pStyle w:val="0"/>
              <w:jc w:val="center"/>
            </w:pPr>
            <w:r>
              <w:rPr>
                <w:sz w:val="20"/>
              </w:rPr>
              <w:t xml:space="preserve">1</w:t>
            </w:r>
          </w:p>
        </w:tc>
        <w:tc>
          <w:tcPr>
            <w:tcW w:w="2041" w:type="dxa"/>
          </w:tcPr>
          <w:p>
            <w:pPr>
              <w:pStyle w:val="0"/>
            </w:pPr>
            <w:r>
              <w:rPr>
                <w:sz w:val="20"/>
              </w:rPr>
              <w:t xml:space="preserve">Здравоохранение</w:t>
            </w:r>
          </w:p>
        </w:tc>
        <w:tc>
          <w:tcPr>
            <w:tcW w:w="1361" w:type="dxa"/>
          </w:tcPr>
          <w:p>
            <w:pPr>
              <w:pStyle w:val="0"/>
              <w:jc w:val="center"/>
            </w:pPr>
            <w:r>
              <w:rPr>
                <w:sz w:val="20"/>
              </w:rPr>
              <w:t xml:space="preserve">847,2</w:t>
            </w:r>
          </w:p>
        </w:tc>
        <w:tc>
          <w:tcPr>
            <w:tcW w:w="1077" w:type="dxa"/>
          </w:tcPr>
          <w:p>
            <w:pPr>
              <w:pStyle w:val="0"/>
              <w:jc w:val="center"/>
            </w:pPr>
            <w:r>
              <w:rPr>
                <w:sz w:val="20"/>
              </w:rPr>
              <w:t xml:space="preserve">3611,6</w:t>
            </w:r>
          </w:p>
        </w:tc>
        <w:tc>
          <w:tcPr>
            <w:tcW w:w="964" w:type="dxa"/>
          </w:tcPr>
          <w:p>
            <w:pPr>
              <w:pStyle w:val="0"/>
              <w:jc w:val="center"/>
            </w:pPr>
            <w:r>
              <w:rPr>
                <w:sz w:val="20"/>
              </w:rPr>
              <w:t xml:space="preserve">4458,8</w:t>
            </w:r>
          </w:p>
        </w:tc>
        <w:tc>
          <w:tcPr>
            <w:tcW w:w="1871" w:type="dxa"/>
          </w:tcPr>
          <w:p>
            <w:pPr>
              <w:pStyle w:val="0"/>
              <w:jc w:val="center"/>
            </w:pPr>
            <w:r>
              <w:rPr>
                <w:sz w:val="20"/>
              </w:rPr>
              <w:t xml:space="preserve">31,3</w:t>
            </w:r>
          </w:p>
        </w:tc>
        <w:tc>
          <w:tcPr>
            <w:tcW w:w="1531" w:type="dxa"/>
          </w:tcPr>
          <w:p>
            <w:pPr>
              <w:pStyle w:val="0"/>
              <w:jc w:val="center"/>
            </w:pPr>
            <w:r>
              <w:rPr>
                <w:sz w:val="20"/>
              </w:rPr>
              <w:t xml:space="preserve">0,0</w:t>
            </w:r>
          </w:p>
        </w:tc>
        <w:tc>
          <w:tcPr>
            <w:tcW w:w="1531" w:type="dxa"/>
          </w:tcPr>
          <w:p>
            <w:pPr>
              <w:pStyle w:val="0"/>
              <w:jc w:val="center"/>
            </w:pPr>
            <w:r>
              <w:rPr>
                <w:sz w:val="20"/>
              </w:rPr>
              <w:t xml:space="preserve">4458,8</w:t>
            </w:r>
          </w:p>
        </w:tc>
        <w:tc>
          <w:tcPr>
            <w:tcW w:w="1814" w:type="dxa"/>
          </w:tcPr>
          <w:p>
            <w:pPr>
              <w:pStyle w:val="0"/>
              <w:jc w:val="center"/>
            </w:pPr>
            <w:r>
              <w:rPr>
                <w:sz w:val="20"/>
              </w:rPr>
              <w:t xml:space="preserve">24,7</w:t>
            </w:r>
          </w:p>
        </w:tc>
        <w:tc>
          <w:tcPr>
            <w:tcW w:w="2665" w:type="dxa"/>
          </w:tcPr>
          <w:p>
            <w:pPr>
              <w:pStyle w:val="0"/>
            </w:pPr>
            <w:r>
              <w:rPr>
                <w:sz w:val="20"/>
              </w:rPr>
              <w:t xml:space="preserve">Постановление Правительства Удмуртской Республики от 7 октября 2013 года N 457 "Об утверждении государственной программы Удмуртской Республики "Развитие здравоохранения" содержит </w:t>
            </w:r>
            <w:hyperlink w:history="0" r:id="rId163" w:tooltip="Постановление Правительства УР от 07.10.2013 N 457 (ред. от 05.09.2023) &quot;Об утверждении государственной программы Удмуртской Республики &quot;Развитие здравоохранения&quot; (Зарегистрировано в Управлении Минюста России по УР 25.10.2013 N RU18000201300792) {КонсультантПлюс}">
              <w:r>
                <w:rPr>
                  <w:sz w:val="20"/>
                  <w:color w:val="0000ff"/>
                </w:rPr>
                <w:t xml:space="preserve">подпрограмму</w:t>
              </w:r>
            </w:hyperlink>
            <w:r>
              <w:rPr>
                <w:sz w:val="20"/>
              </w:rPr>
              <w:t xml:space="preserve"> "Развитие медицинской реабилитации и санаторно-курортного лечения населения, в том числе детей", которая направлена на обеспечение охвата медицинской реабилитацией инвалидов, детей-инвалидов. Выделить в полной мере объем финансирования, направляемого таким образом на реализацию мероприятий по реабилитации и абилитации инвалидов, не представляется возможным</w:t>
            </w:r>
          </w:p>
        </w:tc>
      </w:tr>
      <w:tr>
        <w:tc>
          <w:tcPr>
            <w:tcW w:w="510" w:type="dxa"/>
          </w:tcPr>
          <w:p>
            <w:pPr>
              <w:pStyle w:val="0"/>
              <w:jc w:val="center"/>
            </w:pPr>
            <w:r>
              <w:rPr>
                <w:sz w:val="20"/>
              </w:rPr>
              <w:t xml:space="preserve">2</w:t>
            </w:r>
          </w:p>
        </w:tc>
        <w:tc>
          <w:tcPr>
            <w:tcW w:w="2041" w:type="dxa"/>
          </w:tcPr>
          <w:p>
            <w:pPr>
              <w:pStyle w:val="0"/>
            </w:pPr>
            <w:r>
              <w:rPr>
                <w:sz w:val="20"/>
              </w:rPr>
              <w:t xml:space="preserve">Социальная защита</w:t>
            </w:r>
          </w:p>
        </w:tc>
        <w:tc>
          <w:tcPr>
            <w:tcW w:w="1361" w:type="dxa"/>
          </w:tcPr>
          <w:p>
            <w:pPr>
              <w:pStyle w:val="0"/>
              <w:jc w:val="center"/>
            </w:pPr>
            <w:r>
              <w:rPr>
                <w:sz w:val="20"/>
              </w:rPr>
              <w:t xml:space="preserve">1378,5</w:t>
            </w:r>
          </w:p>
        </w:tc>
        <w:tc>
          <w:tcPr>
            <w:tcW w:w="1077" w:type="dxa"/>
          </w:tcPr>
          <w:p>
            <w:pPr>
              <w:pStyle w:val="0"/>
              <w:jc w:val="center"/>
            </w:pPr>
            <w:r>
              <w:rPr>
                <w:sz w:val="20"/>
              </w:rPr>
              <w:t xml:space="preserve">5876,4</w:t>
            </w:r>
          </w:p>
        </w:tc>
        <w:tc>
          <w:tcPr>
            <w:tcW w:w="964" w:type="dxa"/>
          </w:tcPr>
          <w:p>
            <w:pPr>
              <w:pStyle w:val="0"/>
              <w:jc w:val="center"/>
            </w:pPr>
            <w:r>
              <w:rPr>
                <w:sz w:val="20"/>
              </w:rPr>
              <w:t xml:space="preserve">7254,9</w:t>
            </w:r>
          </w:p>
        </w:tc>
        <w:tc>
          <w:tcPr>
            <w:tcW w:w="1871" w:type="dxa"/>
          </w:tcPr>
          <w:p>
            <w:pPr>
              <w:pStyle w:val="0"/>
              <w:jc w:val="center"/>
            </w:pPr>
            <w:r>
              <w:rPr>
                <w:sz w:val="20"/>
              </w:rPr>
              <w:t xml:space="preserve">51,0</w:t>
            </w:r>
          </w:p>
        </w:tc>
        <w:tc>
          <w:tcPr>
            <w:tcW w:w="1531" w:type="dxa"/>
          </w:tcPr>
          <w:p>
            <w:pPr>
              <w:pStyle w:val="0"/>
              <w:jc w:val="center"/>
            </w:pPr>
            <w:r>
              <w:rPr>
                <w:sz w:val="20"/>
              </w:rPr>
              <w:t xml:space="preserve">3795,2</w:t>
            </w:r>
          </w:p>
        </w:tc>
        <w:tc>
          <w:tcPr>
            <w:tcW w:w="1531" w:type="dxa"/>
          </w:tcPr>
          <w:p>
            <w:pPr>
              <w:pStyle w:val="0"/>
              <w:jc w:val="center"/>
            </w:pPr>
            <w:r>
              <w:rPr>
                <w:sz w:val="20"/>
              </w:rPr>
              <w:t xml:space="preserve">11050,1</w:t>
            </w:r>
          </w:p>
        </w:tc>
        <w:tc>
          <w:tcPr>
            <w:tcW w:w="1814" w:type="dxa"/>
          </w:tcPr>
          <w:p>
            <w:pPr>
              <w:pStyle w:val="0"/>
              <w:jc w:val="center"/>
            </w:pPr>
            <w:r>
              <w:rPr>
                <w:sz w:val="20"/>
              </w:rPr>
              <w:t xml:space="preserve">61,3</w:t>
            </w:r>
          </w:p>
        </w:tc>
        <w:tc>
          <w:tcPr>
            <w:tcW w:w="2665" w:type="dxa"/>
          </w:tcPr>
          <w:p>
            <w:pPr>
              <w:pStyle w:val="0"/>
            </w:pPr>
            <w:hyperlink w:history="0" r:id="rId164" w:tooltip="Постановление Правительства УР от 30.01.2017 N 9 (ред. от 01.02.2023) &quot;Об утверждении государственной программы Удмуртской Республики &quot;Доступная среда&quot; (Зарегистрировано в Управлении Минюста России по УР 15.02.2017 N RU18000201700049)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30 января 2017 года N 9 "Об утверждении государственной программы Удмуртской Республики "Доступная среда"</w:t>
            </w:r>
          </w:p>
        </w:tc>
      </w:tr>
      <w:tr>
        <w:tc>
          <w:tcPr>
            <w:tcW w:w="510" w:type="dxa"/>
          </w:tcPr>
          <w:p>
            <w:pPr>
              <w:pStyle w:val="0"/>
              <w:jc w:val="center"/>
            </w:pPr>
            <w:r>
              <w:rPr>
                <w:sz w:val="20"/>
              </w:rPr>
              <w:t xml:space="preserve">2.1</w:t>
            </w:r>
          </w:p>
        </w:tc>
        <w:tc>
          <w:tcPr>
            <w:tcW w:w="2041" w:type="dxa"/>
          </w:tcPr>
          <w:p>
            <w:pPr>
              <w:pStyle w:val="0"/>
            </w:pPr>
            <w:r>
              <w:rPr>
                <w:sz w:val="20"/>
              </w:rPr>
              <w:t xml:space="preserve">Сопровождаемое проживание</w:t>
            </w:r>
          </w:p>
        </w:tc>
        <w:tc>
          <w:tcPr>
            <w:tcW w:w="1361"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187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814" w:type="dxa"/>
          </w:tcPr>
          <w:p>
            <w:pPr>
              <w:pStyle w:val="0"/>
              <w:jc w:val="center"/>
            </w:pPr>
            <w:r>
              <w:rPr>
                <w:sz w:val="20"/>
              </w:rPr>
              <w:t xml:space="preserve">0,0</w:t>
            </w:r>
          </w:p>
        </w:tc>
        <w:tc>
          <w:tcPr>
            <w:tcW w:w="2665" w:type="dxa"/>
          </w:tcPr>
          <w:p>
            <w:pPr>
              <w:pStyle w:val="0"/>
            </w:pPr>
            <w:r>
              <w:rPr>
                <w:sz w:val="20"/>
              </w:rPr>
              <w:t xml:space="preserve">Данное направление финансируется в форме государственного задания, доводимого до подведомственных учреждений. Выделить в полной мере объем финансирования, направляемого таким образом на реализацию мероприятий по реабилитации и абилитации инвалидов, не представляется возможным</w:t>
            </w:r>
          </w:p>
        </w:tc>
      </w:tr>
      <w:tr>
        <w:tc>
          <w:tcPr>
            <w:tcW w:w="510" w:type="dxa"/>
          </w:tcPr>
          <w:p>
            <w:pPr>
              <w:pStyle w:val="0"/>
              <w:jc w:val="center"/>
            </w:pPr>
            <w:r>
              <w:rPr>
                <w:sz w:val="20"/>
              </w:rPr>
              <w:t xml:space="preserve">2.2</w:t>
            </w:r>
          </w:p>
        </w:tc>
        <w:tc>
          <w:tcPr>
            <w:tcW w:w="2041" w:type="dxa"/>
          </w:tcPr>
          <w:p>
            <w:pPr>
              <w:pStyle w:val="0"/>
            </w:pPr>
            <w:r>
              <w:rPr>
                <w:sz w:val="20"/>
              </w:rPr>
              <w:t xml:space="preserve">Ранняя помощь</w:t>
            </w:r>
          </w:p>
        </w:tc>
        <w:tc>
          <w:tcPr>
            <w:tcW w:w="1361" w:type="dxa"/>
          </w:tcPr>
          <w:p>
            <w:pPr>
              <w:pStyle w:val="0"/>
              <w:jc w:val="center"/>
            </w:pPr>
            <w:r>
              <w:rPr>
                <w:sz w:val="20"/>
              </w:rPr>
              <w:t xml:space="preserve">115,5</w:t>
            </w:r>
          </w:p>
        </w:tc>
        <w:tc>
          <w:tcPr>
            <w:tcW w:w="1077" w:type="dxa"/>
          </w:tcPr>
          <w:p>
            <w:pPr>
              <w:pStyle w:val="0"/>
              <w:jc w:val="center"/>
            </w:pPr>
            <w:r>
              <w:rPr>
                <w:sz w:val="20"/>
              </w:rPr>
              <w:t xml:space="preserve">492,3</w:t>
            </w:r>
          </w:p>
        </w:tc>
        <w:tc>
          <w:tcPr>
            <w:tcW w:w="964" w:type="dxa"/>
          </w:tcPr>
          <w:p>
            <w:pPr>
              <w:pStyle w:val="0"/>
              <w:jc w:val="center"/>
            </w:pPr>
            <w:r>
              <w:rPr>
                <w:sz w:val="20"/>
              </w:rPr>
              <w:t xml:space="preserve">607,8</w:t>
            </w:r>
          </w:p>
        </w:tc>
        <w:tc>
          <w:tcPr>
            <w:tcW w:w="1871" w:type="dxa"/>
          </w:tcPr>
          <w:p>
            <w:pPr>
              <w:pStyle w:val="0"/>
              <w:jc w:val="center"/>
            </w:pPr>
            <w:r>
              <w:rPr>
                <w:sz w:val="20"/>
              </w:rPr>
              <w:t xml:space="preserve">4,3</w:t>
            </w:r>
          </w:p>
        </w:tc>
        <w:tc>
          <w:tcPr>
            <w:tcW w:w="1531" w:type="dxa"/>
          </w:tcPr>
          <w:p>
            <w:pPr>
              <w:pStyle w:val="0"/>
              <w:jc w:val="center"/>
            </w:pPr>
            <w:r>
              <w:rPr>
                <w:sz w:val="20"/>
              </w:rPr>
              <w:t xml:space="preserve">0,0</w:t>
            </w:r>
          </w:p>
        </w:tc>
        <w:tc>
          <w:tcPr>
            <w:tcW w:w="1531" w:type="dxa"/>
          </w:tcPr>
          <w:p>
            <w:pPr>
              <w:pStyle w:val="0"/>
              <w:jc w:val="center"/>
            </w:pPr>
            <w:r>
              <w:rPr>
                <w:sz w:val="20"/>
              </w:rPr>
              <w:t xml:space="preserve">607,8</w:t>
            </w:r>
          </w:p>
        </w:tc>
        <w:tc>
          <w:tcPr>
            <w:tcW w:w="1814" w:type="dxa"/>
          </w:tcPr>
          <w:p>
            <w:pPr>
              <w:pStyle w:val="0"/>
              <w:jc w:val="center"/>
            </w:pPr>
            <w:r>
              <w:rPr>
                <w:sz w:val="20"/>
              </w:rPr>
              <w:t xml:space="preserve">3,4</w:t>
            </w:r>
          </w:p>
        </w:tc>
        <w:tc>
          <w:tcPr>
            <w:tcW w:w="2665" w:type="dxa"/>
          </w:tcPr>
          <w:p>
            <w:pPr>
              <w:pStyle w:val="0"/>
            </w:pPr>
            <w:r>
              <w:rPr>
                <w:sz w:val="20"/>
              </w:rPr>
              <w:t xml:space="preserve">Постановление Правительства Удмуртской Республики от 30 января 2017 года N 9 "Об утверждении государственной программы Удмуртской Республики "Доступная среда". Развитие услуг ранней помощи финансируется в том числе в форме государственного задания, доводимого до подведомственных учреждений. Выделить в полной мере объем финансирования, направляемого таким образом на реализацию мероприятий по реабилитации и абилитации инвалидов, не представляется возможным</w:t>
            </w:r>
          </w:p>
        </w:tc>
      </w:tr>
      <w:tr>
        <w:tc>
          <w:tcPr>
            <w:tcW w:w="510" w:type="dxa"/>
          </w:tcPr>
          <w:p>
            <w:pPr>
              <w:pStyle w:val="0"/>
              <w:jc w:val="center"/>
            </w:pPr>
            <w:r>
              <w:rPr>
                <w:sz w:val="20"/>
              </w:rPr>
              <w:t xml:space="preserve">3</w:t>
            </w:r>
          </w:p>
        </w:tc>
        <w:tc>
          <w:tcPr>
            <w:tcW w:w="2041" w:type="dxa"/>
          </w:tcPr>
          <w:p>
            <w:pPr>
              <w:pStyle w:val="0"/>
            </w:pPr>
            <w:r>
              <w:rPr>
                <w:sz w:val="20"/>
              </w:rPr>
              <w:t xml:space="preserve">Занятость</w:t>
            </w:r>
          </w:p>
        </w:tc>
        <w:tc>
          <w:tcPr>
            <w:tcW w:w="1361"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187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814" w:type="dxa"/>
          </w:tcPr>
          <w:p>
            <w:pPr>
              <w:pStyle w:val="0"/>
              <w:jc w:val="center"/>
            </w:pPr>
            <w:r>
              <w:rPr>
                <w:sz w:val="20"/>
              </w:rPr>
              <w:t xml:space="preserve">0,0</w:t>
            </w:r>
          </w:p>
        </w:tc>
        <w:tc>
          <w:tcPr>
            <w:tcW w:w="2665" w:type="dxa"/>
          </w:tcPr>
          <w:p>
            <w:pPr>
              <w:pStyle w:val="0"/>
            </w:pPr>
            <w:hyperlink w:history="0" r:id="rId165" w:tooltip="Постановление Правительства УР от 31.03.2015 N 126 (ред. от 06.10.2023) &quot;Об утверждении государственной программы Удмуртской Республики &quot;Развитие социально-трудовых отношений и содействие занятости населения Удмуртской Республики&quot; (Зарегистрировано в Управлении Минюста России по УР 14.04.2015 N RU18000201500213) {КонсультантПлюс}">
              <w:r>
                <w:rPr>
                  <w:sz w:val="20"/>
                  <w:color w:val="0000ff"/>
                </w:rPr>
                <w:t xml:space="preserve">Постановление</w:t>
              </w:r>
            </w:hyperlink>
            <w:r>
              <w:rPr>
                <w:sz w:val="20"/>
              </w:rPr>
              <w:t xml:space="preserve"> Правительства Удмуртской Республики от 31 марта 2015 года N 126 "Об утверждении государственной программы Удмуртской Республики "Развитие социально-трудовых отношений и содействие занятости населения Удмуртской Республики". Указанная программа содержит в себе </w:t>
            </w:r>
            <w:hyperlink w:history="0" r:id="rId166" w:tooltip="Постановление Правительства УР от 31.03.2015 N 126 (ред. от 06.10.2023) &quot;Об утверждении государственной программы Удмуртской Республики &quot;Развитие социально-трудовых отношений и содействие занятости населения Удмуртской Республики&quot; (Зарегистрировано в Управлении Минюста России по УР 14.04.2015 N RU18000201500213) {КонсультантПлюс}">
              <w:r>
                <w:rPr>
                  <w:sz w:val="20"/>
                  <w:color w:val="0000ff"/>
                </w:rPr>
                <w:t xml:space="preserve">Подпрограмму</w:t>
              </w:r>
            </w:hyperlink>
            <w:r>
              <w:rPr>
                <w:sz w:val="20"/>
              </w:rPr>
              <w:t xml:space="preserve"> "Дополнительные мероприятия в сфере занятости населения, направленные на снижение напряженности на рынке труда Удмуртской Республики" и мероприятия, направленные на обеспечение занятости инвалидов; в программу включены мероприятия по предоставлению государственной услуги "Организация сопровождения при содействии занятости инвалидов", стимулированию создания работодателями рабочих мест (в том числе специальных) для трудоустройства инвалидов. Кроме того, данное направление реабилитации финансируется в том числе в форме государственного задания, доводимого до подведомственных учреждений. Выделить в полной мере объем финансирования, направляемого таким образом на реализацию мероприятий по реабилитации и абилитации инвалидов, не представляется возможным</w:t>
            </w:r>
          </w:p>
        </w:tc>
      </w:tr>
      <w:tr>
        <w:tc>
          <w:tcPr>
            <w:tcW w:w="510" w:type="dxa"/>
          </w:tcPr>
          <w:p>
            <w:pPr>
              <w:pStyle w:val="0"/>
              <w:jc w:val="center"/>
            </w:pPr>
            <w:r>
              <w:rPr>
                <w:sz w:val="20"/>
              </w:rPr>
              <w:t xml:space="preserve">4</w:t>
            </w:r>
          </w:p>
        </w:tc>
        <w:tc>
          <w:tcPr>
            <w:tcW w:w="2041" w:type="dxa"/>
          </w:tcPr>
          <w:p>
            <w:pPr>
              <w:pStyle w:val="0"/>
            </w:pPr>
            <w:r>
              <w:rPr>
                <w:sz w:val="20"/>
              </w:rPr>
              <w:t xml:space="preserve">Культура</w:t>
            </w:r>
          </w:p>
        </w:tc>
        <w:tc>
          <w:tcPr>
            <w:tcW w:w="1361" w:type="dxa"/>
          </w:tcPr>
          <w:p>
            <w:pPr>
              <w:pStyle w:val="0"/>
              <w:jc w:val="center"/>
            </w:pPr>
            <w:r>
              <w:rPr>
                <w:sz w:val="20"/>
              </w:rPr>
              <w:t xml:space="preserve">50,7</w:t>
            </w:r>
          </w:p>
        </w:tc>
        <w:tc>
          <w:tcPr>
            <w:tcW w:w="1077" w:type="dxa"/>
          </w:tcPr>
          <w:p>
            <w:pPr>
              <w:pStyle w:val="0"/>
              <w:jc w:val="center"/>
            </w:pPr>
            <w:r>
              <w:rPr>
                <w:sz w:val="20"/>
              </w:rPr>
              <w:t xml:space="preserve">216,3</w:t>
            </w:r>
          </w:p>
        </w:tc>
        <w:tc>
          <w:tcPr>
            <w:tcW w:w="964" w:type="dxa"/>
          </w:tcPr>
          <w:p>
            <w:pPr>
              <w:pStyle w:val="0"/>
              <w:jc w:val="center"/>
            </w:pPr>
            <w:r>
              <w:rPr>
                <w:sz w:val="20"/>
              </w:rPr>
              <w:t xml:space="preserve">267,0</w:t>
            </w:r>
          </w:p>
        </w:tc>
        <w:tc>
          <w:tcPr>
            <w:tcW w:w="1871" w:type="dxa"/>
          </w:tcPr>
          <w:p>
            <w:pPr>
              <w:pStyle w:val="0"/>
              <w:jc w:val="center"/>
            </w:pPr>
            <w:r>
              <w:rPr>
                <w:sz w:val="20"/>
              </w:rPr>
              <w:t xml:space="preserve">1,9</w:t>
            </w:r>
          </w:p>
        </w:tc>
        <w:tc>
          <w:tcPr>
            <w:tcW w:w="1531" w:type="dxa"/>
          </w:tcPr>
          <w:p>
            <w:pPr>
              <w:pStyle w:val="0"/>
              <w:jc w:val="center"/>
            </w:pPr>
            <w:r>
              <w:rPr>
                <w:sz w:val="20"/>
              </w:rPr>
              <w:t xml:space="preserve">0,0</w:t>
            </w:r>
          </w:p>
        </w:tc>
        <w:tc>
          <w:tcPr>
            <w:tcW w:w="1531" w:type="dxa"/>
          </w:tcPr>
          <w:p>
            <w:pPr>
              <w:pStyle w:val="0"/>
              <w:jc w:val="center"/>
            </w:pPr>
            <w:r>
              <w:rPr>
                <w:sz w:val="20"/>
              </w:rPr>
              <w:t xml:space="preserve">267,0</w:t>
            </w:r>
          </w:p>
        </w:tc>
        <w:tc>
          <w:tcPr>
            <w:tcW w:w="1814" w:type="dxa"/>
          </w:tcPr>
          <w:p>
            <w:pPr>
              <w:pStyle w:val="0"/>
              <w:jc w:val="center"/>
            </w:pPr>
            <w:r>
              <w:rPr>
                <w:sz w:val="20"/>
              </w:rPr>
              <w:t xml:space="preserve">1,5</w:t>
            </w:r>
          </w:p>
        </w:tc>
        <w:tc>
          <w:tcPr>
            <w:tcW w:w="2665" w:type="dxa"/>
          </w:tcPr>
          <w:p>
            <w:pPr>
              <w:pStyle w:val="0"/>
            </w:pPr>
            <w:r>
              <w:rPr>
                <w:sz w:val="20"/>
              </w:rPr>
            </w:r>
          </w:p>
        </w:tc>
      </w:tr>
      <w:tr>
        <w:tc>
          <w:tcPr>
            <w:tcW w:w="510" w:type="dxa"/>
          </w:tcPr>
          <w:p>
            <w:pPr>
              <w:pStyle w:val="0"/>
              <w:jc w:val="center"/>
            </w:pPr>
            <w:r>
              <w:rPr>
                <w:sz w:val="20"/>
              </w:rPr>
              <w:t xml:space="preserve">5</w:t>
            </w:r>
          </w:p>
        </w:tc>
        <w:tc>
          <w:tcPr>
            <w:tcW w:w="2041" w:type="dxa"/>
          </w:tcPr>
          <w:p>
            <w:pPr>
              <w:pStyle w:val="0"/>
            </w:pPr>
            <w:r>
              <w:rPr>
                <w:sz w:val="20"/>
              </w:rPr>
              <w:t xml:space="preserve">Физическая культура и спорт</w:t>
            </w:r>
          </w:p>
        </w:tc>
        <w:tc>
          <w:tcPr>
            <w:tcW w:w="1361"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187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814" w:type="dxa"/>
          </w:tcPr>
          <w:p>
            <w:pPr>
              <w:pStyle w:val="0"/>
              <w:jc w:val="center"/>
            </w:pPr>
            <w:r>
              <w:rPr>
                <w:sz w:val="20"/>
              </w:rPr>
              <w:t xml:space="preserve">0,0</w:t>
            </w:r>
          </w:p>
        </w:tc>
        <w:tc>
          <w:tcPr>
            <w:tcW w:w="2665" w:type="dxa"/>
          </w:tcPr>
          <w:p>
            <w:pPr>
              <w:pStyle w:val="0"/>
            </w:pPr>
            <w:hyperlink w:history="0" r:id="rId167" w:tooltip="Постановление Правительства УР от 28.09.2015 N 460 (ред. от 10.05.2023) &quot;О государственной программе Удмуртской Республики &quot;Развитие физической культуры, спорта и молодежной политики&quot; (Зарегистрировано в Управлении Минюста России по УР 09.10.2015 N RU18000201500792) {КонсультантПлюс}">
              <w:r>
                <w:rPr>
                  <w:sz w:val="20"/>
                  <w:color w:val="0000ff"/>
                </w:rPr>
                <w:t xml:space="preserve">Постановление</w:t>
              </w:r>
            </w:hyperlink>
            <w:r>
              <w:rPr>
                <w:sz w:val="20"/>
              </w:rPr>
              <w:t xml:space="preserve"> Правительства Удмуртской Республики от 28 сентября 2015 года N 460 "О государственной программе Удмуртской Республики "Развитие физической культуры, спорта и молодежной политики". В рамках данной программы осуществляется реализация комплекса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Удмуртской Республике, направленного на создание и развитие сети спортивных адаптивных школ, детско-юношеских спортивных адаптивных специализированных школ. Кроме того, данное направление реабилитации финансируется в том числе в форме государственного задания, доводимого до подведомственных учреждений. Выделить в полной мере объем финансирования, направляемого таким образом на реализацию мероприятий по реабилитации и абилитации инвалидов, не представляется возможным</w:t>
            </w:r>
          </w:p>
        </w:tc>
      </w:tr>
      <w:tr>
        <w:tc>
          <w:tcPr>
            <w:tcW w:w="510" w:type="dxa"/>
          </w:tcPr>
          <w:p>
            <w:pPr>
              <w:pStyle w:val="0"/>
              <w:jc w:val="center"/>
            </w:pPr>
            <w:r>
              <w:rPr>
                <w:sz w:val="20"/>
              </w:rPr>
              <w:t xml:space="preserve">6</w:t>
            </w:r>
          </w:p>
        </w:tc>
        <w:tc>
          <w:tcPr>
            <w:tcW w:w="2041" w:type="dxa"/>
          </w:tcPr>
          <w:p>
            <w:pPr>
              <w:pStyle w:val="0"/>
            </w:pPr>
            <w:r>
              <w:rPr>
                <w:sz w:val="20"/>
              </w:rPr>
              <w:t xml:space="preserve">Образование</w:t>
            </w:r>
          </w:p>
        </w:tc>
        <w:tc>
          <w:tcPr>
            <w:tcW w:w="1361" w:type="dxa"/>
          </w:tcPr>
          <w:p>
            <w:pPr>
              <w:pStyle w:val="0"/>
              <w:jc w:val="center"/>
            </w:pPr>
            <w:r>
              <w:rPr>
                <w:sz w:val="20"/>
              </w:rPr>
              <w:t xml:space="preserve">426,9</w:t>
            </w:r>
          </w:p>
        </w:tc>
        <w:tc>
          <w:tcPr>
            <w:tcW w:w="1077" w:type="dxa"/>
          </w:tcPr>
          <w:p>
            <w:pPr>
              <w:pStyle w:val="0"/>
              <w:jc w:val="center"/>
            </w:pPr>
            <w:r>
              <w:rPr>
                <w:sz w:val="20"/>
              </w:rPr>
              <w:t xml:space="preserve">1820,0</w:t>
            </w:r>
          </w:p>
        </w:tc>
        <w:tc>
          <w:tcPr>
            <w:tcW w:w="964" w:type="dxa"/>
          </w:tcPr>
          <w:p>
            <w:pPr>
              <w:pStyle w:val="0"/>
              <w:jc w:val="center"/>
            </w:pPr>
            <w:r>
              <w:rPr>
                <w:sz w:val="20"/>
              </w:rPr>
              <w:t xml:space="preserve">2247,0</w:t>
            </w:r>
          </w:p>
        </w:tc>
        <w:tc>
          <w:tcPr>
            <w:tcW w:w="1871" w:type="dxa"/>
          </w:tcPr>
          <w:p>
            <w:pPr>
              <w:pStyle w:val="0"/>
              <w:jc w:val="center"/>
            </w:pPr>
            <w:r>
              <w:rPr>
                <w:sz w:val="20"/>
              </w:rPr>
              <w:t xml:space="preserve">15,8</w:t>
            </w:r>
          </w:p>
        </w:tc>
        <w:tc>
          <w:tcPr>
            <w:tcW w:w="1531" w:type="dxa"/>
          </w:tcPr>
          <w:p>
            <w:pPr>
              <w:pStyle w:val="0"/>
              <w:jc w:val="center"/>
            </w:pPr>
            <w:r>
              <w:rPr>
                <w:sz w:val="20"/>
              </w:rPr>
              <w:t xml:space="preserve">0,0</w:t>
            </w:r>
          </w:p>
        </w:tc>
        <w:tc>
          <w:tcPr>
            <w:tcW w:w="1531" w:type="dxa"/>
          </w:tcPr>
          <w:p>
            <w:pPr>
              <w:pStyle w:val="0"/>
              <w:jc w:val="center"/>
            </w:pPr>
            <w:r>
              <w:rPr>
                <w:sz w:val="20"/>
              </w:rPr>
              <w:t xml:space="preserve">2247,0</w:t>
            </w:r>
          </w:p>
        </w:tc>
        <w:tc>
          <w:tcPr>
            <w:tcW w:w="1814" w:type="dxa"/>
          </w:tcPr>
          <w:p>
            <w:pPr>
              <w:pStyle w:val="0"/>
              <w:jc w:val="center"/>
            </w:pPr>
            <w:r>
              <w:rPr>
                <w:sz w:val="20"/>
              </w:rPr>
              <w:t xml:space="preserve">12,5</w:t>
            </w:r>
          </w:p>
        </w:tc>
        <w:tc>
          <w:tcPr>
            <w:tcW w:w="2665" w:type="dxa"/>
          </w:tcPr>
          <w:p>
            <w:pPr>
              <w:pStyle w:val="0"/>
            </w:pPr>
            <w:hyperlink w:history="0" r:id="rId168" w:tooltip="Постановление Правительства УР от 04.09.2013 N 391 (ред. от 10.03.2023) &quot;Об утверждении государственной программы Удмуртской Республики &quot;Развитие образования&quot; {КонсультантПлюс}">
              <w:r>
                <w:rPr>
                  <w:sz w:val="20"/>
                  <w:color w:val="0000ff"/>
                </w:rPr>
                <w:t xml:space="preserve">Постановление</w:t>
              </w:r>
            </w:hyperlink>
            <w:r>
              <w:rPr>
                <w:sz w:val="20"/>
              </w:rPr>
              <w:t xml:space="preserve"> Правительства Удмуртской Республики от 4 сентября 2013 года N 391 "Об утверждении государственной программы Удмуртской Республики "Развитие образования". В рамках программы осуществляется реализация мероприятий, направленных на обеспечение доступности профессионального образования инвалидов и лиц с ограниченными возможностями здоровья. Удмуртская Республика была отобрана в качестве субъекта, которому в 2022 году будет предоставлена субсидия, для создания в регионе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Данное направление реабилитации финансируется в основном в форме государственного задания, доводимого до подведомственных учреждений. Выделить в полной мере объем финансирования, направляемого таким образом на реализацию мероприятий по реабилитации и абилитации инвалидов, не представляется возможным</w:t>
            </w:r>
          </w:p>
        </w:tc>
      </w:tr>
      <w:tr>
        <w:tc>
          <w:tcPr>
            <w:tcW w:w="510" w:type="dxa"/>
          </w:tcPr>
          <w:p>
            <w:pPr>
              <w:pStyle w:val="0"/>
              <w:jc w:val="center"/>
            </w:pPr>
            <w:r>
              <w:rPr>
                <w:sz w:val="20"/>
              </w:rPr>
              <w:t xml:space="preserve">7</w:t>
            </w:r>
          </w:p>
        </w:tc>
        <w:tc>
          <w:tcPr>
            <w:tcW w:w="2041" w:type="dxa"/>
          </w:tcPr>
          <w:p>
            <w:pPr>
              <w:pStyle w:val="0"/>
            </w:pPr>
            <w:r>
              <w:rPr>
                <w:sz w:val="20"/>
              </w:rPr>
              <w:t xml:space="preserve">Информатизация и связь</w:t>
            </w:r>
          </w:p>
        </w:tc>
        <w:tc>
          <w:tcPr>
            <w:tcW w:w="1361"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187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814" w:type="dxa"/>
          </w:tcPr>
          <w:p>
            <w:pPr>
              <w:pStyle w:val="0"/>
              <w:jc w:val="center"/>
            </w:pPr>
            <w:r>
              <w:rPr>
                <w:sz w:val="20"/>
              </w:rPr>
              <w:t xml:space="preserve">0,0</w:t>
            </w:r>
          </w:p>
        </w:tc>
        <w:tc>
          <w:tcPr>
            <w:tcW w:w="2665" w:type="dxa"/>
          </w:tcPr>
          <w:p>
            <w:pPr>
              <w:pStyle w:val="0"/>
            </w:pPr>
            <w:r>
              <w:rPr>
                <w:sz w:val="20"/>
              </w:rPr>
              <w:t xml:space="preserve">В Удмуртской Республике организовано межведомственное информационное взаимодействие между исполнительными органами Удмуртской Республики при исполнении возложенных на них индивидуальной программой реабилитации или абилитации инвалида, индивидуальной программой реабилитации или абилитации ребенка-инвалида мероприятий. Взаимодействие осуществляется с помощью системы межведомственного информационного взаимодействия при реализации индивидуальной программы реабилитации или абилитации инвалида, индивидуальной программы реабилитации или абилитации ребенка-инвалида в Удмуртской Республике. Данная система является программным продуктом, разработанным подведомственным учреждением Министерства информатизации и связи Удмуртской Республики. Таким образом, данное направление реабилитации финансируется в основном в форме государственного задания, доводимого до подведомственных учреждений. Выделить в полной мере объем финансирования, направляемого таким образом на реализацию мероприятий по реабилитации и абилитации инвалидов, не представляется возможным. </w:t>
            </w:r>
            <w:hyperlink w:history="0" r:id="rId169" w:tooltip="Постановление Правительства УР от 01.07.2013 N 268 (ред. от 12.07.2023) &quot;Об утверждении государственной программы Удмуртской Республики &quot;Развитие информационного общества в Удмуртской Республике&quot; (Зарегистрировано в Управлении Минюста России по УР 23.07.2013 N RU18000201300503) {КонсультантПлюс}">
              <w:r>
                <w:rPr>
                  <w:sz w:val="20"/>
                  <w:color w:val="0000ff"/>
                </w:rPr>
                <w:t xml:space="preserve">Постановление</w:t>
              </w:r>
            </w:hyperlink>
            <w:r>
              <w:rPr>
                <w:sz w:val="20"/>
              </w:rPr>
              <w:t xml:space="preserve"> Правительства Удмуртской Республики от 1 июля 2013 года N 268 "Об утверждении государственной программы Удмуртской Республики Развитие информационного общества в Удмуртской Республике", предусматривает мероприятия по повышению грамотности населения Удмуртской Республики, в том числе инвалидов, в области информационных и телекоммуникационных технологий, обучение использованию современных информационных и телекоммуникационных технологий</w:t>
            </w:r>
          </w:p>
        </w:tc>
      </w:tr>
      <w:tr>
        <w:tc>
          <w:tcPr>
            <w:tcW w:w="510" w:type="dxa"/>
          </w:tcPr>
          <w:p>
            <w:pPr>
              <w:pStyle w:val="0"/>
            </w:pPr>
            <w:r>
              <w:rPr>
                <w:sz w:val="20"/>
              </w:rPr>
            </w:r>
          </w:p>
        </w:tc>
        <w:tc>
          <w:tcPr>
            <w:tcW w:w="2041" w:type="dxa"/>
          </w:tcPr>
          <w:p>
            <w:pPr>
              <w:pStyle w:val="0"/>
            </w:pPr>
            <w:r>
              <w:rPr>
                <w:sz w:val="20"/>
              </w:rPr>
              <w:t xml:space="preserve">Итого</w:t>
            </w:r>
          </w:p>
        </w:tc>
        <w:tc>
          <w:tcPr>
            <w:tcW w:w="1361" w:type="dxa"/>
          </w:tcPr>
          <w:p>
            <w:pPr>
              <w:pStyle w:val="0"/>
              <w:jc w:val="center"/>
            </w:pPr>
            <w:r>
              <w:rPr>
                <w:sz w:val="20"/>
              </w:rPr>
              <w:t xml:space="preserve">2703,3</w:t>
            </w:r>
          </w:p>
        </w:tc>
        <w:tc>
          <w:tcPr>
            <w:tcW w:w="1077" w:type="dxa"/>
          </w:tcPr>
          <w:p>
            <w:pPr>
              <w:pStyle w:val="0"/>
              <w:jc w:val="center"/>
            </w:pPr>
            <w:r>
              <w:rPr>
                <w:sz w:val="20"/>
              </w:rPr>
              <w:t xml:space="preserve">11524,3</w:t>
            </w:r>
          </w:p>
        </w:tc>
        <w:tc>
          <w:tcPr>
            <w:tcW w:w="964" w:type="dxa"/>
          </w:tcPr>
          <w:p>
            <w:pPr>
              <w:pStyle w:val="0"/>
              <w:jc w:val="center"/>
            </w:pPr>
            <w:r>
              <w:rPr>
                <w:sz w:val="20"/>
              </w:rPr>
              <w:t xml:space="preserve">14227,7</w:t>
            </w:r>
          </w:p>
        </w:tc>
        <w:tc>
          <w:tcPr>
            <w:tcW w:w="1871" w:type="dxa"/>
          </w:tcPr>
          <w:p>
            <w:pPr>
              <w:pStyle w:val="0"/>
              <w:jc w:val="center"/>
            </w:pPr>
            <w:r>
              <w:rPr>
                <w:sz w:val="20"/>
              </w:rPr>
              <w:t xml:space="preserve">100,0</w:t>
            </w:r>
          </w:p>
        </w:tc>
        <w:tc>
          <w:tcPr>
            <w:tcW w:w="1531" w:type="dxa"/>
          </w:tcPr>
          <w:p>
            <w:pPr>
              <w:pStyle w:val="0"/>
              <w:jc w:val="center"/>
            </w:pPr>
            <w:r>
              <w:rPr>
                <w:sz w:val="20"/>
              </w:rPr>
              <w:t xml:space="preserve">3795,2</w:t>
            </w:r>
          </w:p>
        </w:tc>
        <w:tc>
          <w:tcPr>
            <w:tcW w:w="1531" w:type="dxa"/>
          </w:tcPr>
          <w:p>
            <w:pPr>
              <w:pStyle w:val="0"/>
              <w:jc w:val="center"/>
            </w:pPr>
            <w:r>
              <w:rPr>
                <w:sz w:val="20"/>
              </w:rPr>
              <w:t xml:space="preserve">18022,9</w:t>
            </w:r>
          </w:p>
        </w:tc>
        <w:tc>
          <w:tcPr>
            <w:tcW w:w="1814" w:type="dxa"/>
          </w:tcPr>
          <w:p>
            <w:pPr>
              <w:pStyle w:val="0"/>
              <w:jc w:val="center"/>
            </w:pPr>
            <w:r>
              <w:rPr>
                <w:sz w:val="20"/>
              </w:rPr>
              <w:t xml:space="preserve">100,0</w:t>
            </w:r>
          </w:p>
        </w:tc>
        <w:tc>
          <w:tcPr>
            <w:tcW w:w="2665"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bookmarkStart w:id="8671" w:name="P8671"/>
    <w:bookmarkEnd w:id="8671"/>
    <w:p>
      <w:pPr>
        <w:pStyle w:val="2"/>
        <w:jc w:val="center"/>
      </w:pPr>
      <w:r>
        <w:rPr>
          <w:sz w:val="20"/>
        </w:rPr>
        <w:t xml:space="preserve">РЕЗУЛЬТАТЫ</w:t>
      </w:r>
    </w:p>
    <w:p>
      <w:pPr>
        <w:pStyle w:val="2"/>
        <w:jc w:val="center"/>
      </w:pPr>
      <w:r>
        <w:rPr>
          <w:sz w:val="20"/>
        </w:rPr>
        <w:t xml:space="preserve">МОНИТОРИНГА ПОКАЗАТЕЛЕЙ ПОДПРОГРАММЫ "СОПРОВОЖДЕНИЕ</w:t>
      </w:r>
    </w:p>
    <w:p>
      <w:pPr>
        <w:pStyle w:val="2"/>
        <w:jc w:val="center"/>
      </w:pPr>
      <w:r>
        <w:rPr>
          <w:sz w:val="20"/>
        </w:rPr>
        <w:t xml:space="preserve">ИНВАЛИДОВ МОЛОДОГО ВОЗРАСТА ПРИ ПОЛУЧЕНИИ ИМИ</w:t>
      </w:r>
    </w:p>
    <w:p>
      <w:pPr>
        <w:pStyle w:val="2"/>
        <w:jc w:val="center"/>
      </w:pPr>
      <w:r>
        <w:rPr>
          <w:sz w:val="20"/>
        </w:rPr>
        <w:t xml:space="preserve">ПРОФЕССИОНАЛЬНОГО ОБРАЗОВАНИЯ И СОДЕЙСТВИЕ В ПОСЛЕДУЮЩЕМ</w:t>
      </w:r>
    </w:p>
    <w:p>
      <w:pPr>
        <w:pStyle w:val="2"/>
        <w:jc w:val="center"/>
      </w:pPr>
      <w:r>
        <w:rPr>
          <w:sz w:val="20"/>
        </w:rPr>
        <w:t xml:space="preserve">ТРУДОУСТРОЙСТВЕ", КАСАЮЩИХСЯ ТРУДОУСТРОЙСТВА ИНВАЛИДОВ</w:t>
      </w:r>
    </w:p>
    <w:p>
      <w:pPr>
        <w:pStyle w:val="2"/>
        <w:jc w:val="center"/>
      </w:pPr>
      <w:r>
        <w:rPr>
          <w:sz w:val="20"/>
        </w:rPr>
        <w:t xml:space="preserve">МОЛОДОГО ВОЗРАСТА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21.12.2020 </w:t>
            </w:r>
            <w:hyperlink w:history="0" r:id="rId170" w:tooltip="Постановление Правительства УР от 21.12.2020 N 617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04.02.2021 N RU18000202001829) {КонсультантПлюс}">
              <w:r>
                <w:rPr>
                  <w:sz w:val="20"/>
                  <w:color w:val="0000ff"/>
                </w:rPr>
                <w:t xml:space="preserve">N 617</w:t>
              </w:r>
            </w:hyperlink>
            <w:r>
              <w:rPr>
                <w:sz w:val="20"/>
                <w:color w:val="392c69"/>
              </w:rPr>
              <w:t xml:space="preserve">,</w:t>
            </w:r>
          </w:p>
          <w:p>
            <w:pPr>
              <w:pStyle w:val="0"/>
              <w:jc w:val="center"/>
            </w:pPr>
            <w:r>
              <w:rPr>
                <w:sz w:val="20"/>
                <w:color w:val="392c69"/>
              </w:rPr>
              <w:t xml:space="preserve">от 21.04.2023 </w:t>
            </w:r>
            <w:hyperlink w:history="0" r:id="rId171"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N 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jc w:val="center"/>
            </w:pPr>
            <w:r>
              <w:rPr>
                <w:sz w:val="20"/>
              </w:rPr>
              <w:t xml:space="preserve">"Доступная среда"</w:t>
            </w:r>
          </w:p>
        </w:tc>
      </w:tr>
      <w:tr>
        <w:tc>
          <w:tcPr>
            <w:tcW w:w="311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(указать наименование государственной программы)</w:t>
            </w:r>
          </w:p>
        </w:tc>
      </w:tr>
      <w:tr>
        <w:tc>
          <w:tcPr>
            <w:tcW w:w="3118" w:type="dxa"/>
            <w:tcBorders>
              <w:top w:val="nil"/>
              <w:left w:val="nil"/>
              <w:bottom w:val="nil"/>
              <w:right w:val="nil"/>
            </w:tcBorders>
          </w:tcPr>
          <w:p>
            <w:pPr>
              <w:pStyle w:val="0"/>
            </w:pPr>
            <w:r>
              <w:rPr>
                <w:sz w:val="20"/>
              </w:rPr>
              <w:t xml:space="preserve">Ответственный исполнитель</w:t>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jc w:val="center"/>
            </w:pPr>
            <w:r>
              <w:rPr>
                <w:sz w:val="20"/>
              </w:rPr>
              <w:t xml:space="preserve">Министерство социальной политики и труда Удмуртской Республики</w:t>
            </w:r>
          </w:p>
        </w:tc>
      </w:tr>
      <w:tr>
        <w:tc>
          <w:tcPr>
            <w:tcW w:w="311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(указать наименование исполнительного органа Удмуртской Республики)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72"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5"/>
        <w:gridCol w:w="1814"/>
        <w:gridCol w:w="2268"/>
        <w:gridCol w:w="1304"/>
        <w:gridCol w:w="964"/>
        <w:gridCol w:w="907"/>
        <w:gridCol w:w="1531"/>
        <w:gridCol w:w="1077"/>
        <w:gridCol w:w="1077"/>
        <w:gridCol w:w="1320"/>
        <w:gridCol w:w="1155"/>
        <w:gridCol w:w="1650"/>
        <w:gridCol w:w="1155"/>
        <w:gridCol w:w="1361"/>
      </w:tblGrid>
      <w:tr>
        <w:tc>
          <w:tcPr>
            <w:tcW w:w="495"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Номер целевого показателя по коду аналитической программной классификации</w:t>
            </w:r>
          </w:p>
        </w:tc>
        <w:tc>
          <w:tcPr>
            <w:tcW w:w="2268"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Значение показателя</w:t>
            </w:r>
          </w:p>
        </w:tc>
        <w:tc>
          <w:tcPr>
            <w:gridSpan w:val="2"/>
            <w:tcW w:w="1871" w:type="dxa"/>
          </w:tcPr>
          <w:p>
            <w:pPr>
              <w:pStyle w:val="0"/>
              <w:jc w:val="center"/>
            </w:pPr>
            <w:r>
              <w:rPr>
                <w:sz w:val="20"/>
              </w:rPr>
              <w:t xml:space="preserve">Доля занятых инвалидов молодого возраста по возрастной структуре</w:t>
            </w:r>
          </w:p>
        </w:tc>
        <w:tc>
          <w:tcPr>
            <w:tcW w:w="1531" w:type="dxa"/>
            <w:vMerge w:val="restart"/>
          </w:tcPr>
          <w:p>
            <w:pPr>
              <w:pStyle w:val="0"/>
              <w:jc w:val="center"/>
            </w:pPr>
            <w:r>
              <w:rPr>
                <w:sz w:val="20"/>
              </w:rPr>
              <w:t xml:space="preserve">Доля инвалидов молодого возраста, трудоустроенных по специальности</w:t>
            </w:r>
          </w:p>
        </w:tc>
        <w:tc>
          <w:tcPr>
            <w:gridSpan w:val="4"/>
            <w:tcW w:w="4629" w:type="dxa"/>
          </w:tcPr>
          <w:p>
            <w:pPr>
              <w:pStyle w:val="0"/>
              <w:jc w:val="center"/>
            </w:pPr>
            <w:r>
              <w:rPr>
                <w:sz w:val="20"/>
              </w:rPr>
              <w:t xml:space="preserve">Доля инвалидов молодого возраста, трудоустроенных при содействии</w:t>
            </w:r>
          </w:p>
        </w:tc>
        <w:tc>
          <w:tcPr>
            <w:tcW w:w="1650" w:type="dxa"/>
            <w:vMerge w:val="restart"/>
          </w:tcPr>
          <w:p>
            <w:pPr>
              <w:pStyle w:val="0"/>
              <w:jc w:val="center"/>
            </w:pPr>
            <w:r>
              <w:rPr>
                <w:sz w:val="20"/>
              </w:rPr>
              <w:t xml:space="preserve">Доля участников и/или победителей конкурса профессионального мастерства "Абилимпикс"</w:t>
            </w:r>
          </w:p>
        </w:tc>
        <w:tc>
          <w:tcPr>
            <w:tcW w:w="1155" w:type="dxa"/>
            <w:vMerge w:val="restart"/>
          </w:tcPr>
          <w:p>
            <w:pPr>
              <w:pStyle w:val="0"/>
              <w:jc w:val="center"/>
            </w:pPr>
            <w:r>
              <w:rPr>
                <w:sz w:val="20"/>
              </w:rPr>
              <w:t xml:space="preserve">Доля занятых инвалидов молодого возраста на квотируемых рабочие места</w:t>
            </w:r>
          </w:p>
        </w:tc>
        <w:tc>
          <w:tcPr>
            <w:tcW w:w="1361" w:type="dxa"/>
            <w:vMerge w:val="restart"/>
          </w:tcPr>
          <w:p>
            <w:pPr>
              <w:pStyle w:val="0"/>
              <w:jc w:val="center"/>
            </w:pPr>
            <w:r>
              <w:rPr>
                <w:sz w:val="20"/>
              </w:rPr>
              <w:t xml:space="preserve">Доля трудоустроенных инвалидов молодого возраста с уровнем оплаты труда ниже средней заработной платы в регионе</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18 - 24 года</w:t>
            </w:r>
          </w:p>
        </w:tc>
        <w:tc>
          <w:tcPr>
            <w:tcW w:w="907" w:type="dxa"/>
          </w:tcPr>
          <w:p>
            <w:pPr>
              <w:pStyle w:val="0"/>
              <w:jc w:val="center"/>
            </w:pPr>
            <w:r>
              <w:rPr>
                <w:sz w:val="20"/>
              </w:rPr>
              <w:t xml:space="preserve">25 - 44 года</w:t>
            </w:r>
          </w:p>
        </w:tc>
        <w:tc>
          <w:tcPr>
            <w:vMerge w:val="continue"/>
          </w:tcPr>
          <w:p/>
        </w:tc>
        <w:tc>
          <w:tcPr>
            <w:tcW w:w="1077" w:type="dxa"/>
          </w:tcPr>
          <w:p>
            <w:pPr>
              <w:pStyle w:val="0"/>
              <w:jc w:val="center"/>
            </w:pPr>
            <w:r>
              <w:rPr>
                <w:sz w:val="20"/>
              </w:rPr>
              <w:t xml:space="preserve">органов службы занятости</w:t>
            </w:r>
          </w:p>
        </w:tc>
        <w:tc>
          <w:tcPr>
            <w:tcW w:w="1077" w:type="dxa"/>
          </w:tcPr>
          <w:p>
            <w:pPr>
              <w:pStyle w:val="0"/>
              <w:jc w:val="center"/>
            </w:pPr>
            <w:r>
              <w:rPr>
                <w:sz w:val="20"/>
              </w:rPr>
              <w:t xml:space="preserve">при содействии некоммерческих организаций</w:t>
            </w:r>
          </w:p>
        </w:tc>
        <w:tc>
          <w:tcPr>
            <w:tcW w:w="1320" w:type="dxa"/>
          </w:tcPr>
          <w:p>
            <w:pPr>
              <w:pStyle w:val="0"/>
              <w:jc w:val="center"/>
            </w:pPr>
            <w:r>
              <w:rPr>
                <w:sz w:val="20"/>
              </w:rPr>
              <w:t xml:space="preserve">образовательных организаций высшего образования</w:t>
            </w:r>
          </w:p>
        </w:tc>
        <w:tc>
          <w:tcPr>
            <w:tcW w:w="1155" w:type="dxa"/>
          </w:tcPr>
          <w:p>
            <w:pPr>
              <w:pStyle w:val="0"/>
              <w:jc w:val="center"/>
            </w:pPr>
            <w:r>
              <w:rPr>
                <w:sz w:val="20"/>
              </w:rPr>
              <w:t xml:space="preserve">профессиональных образовательных организаций</w:t>
            </w:r>
          </w:p>
        </w:tc>
        <w:tc>
          <w:tcPr>
            <w:vMerge w:val="continue"/>
          </w:tcPr>
          <w:p/>
        </w:tc>
        <w:tc>
          <w:tcPr>
            <w:vMerge w:val="continue"/>
          </w:tcPr>
          <w:p/>
        </w:tc>
        <w:tc>
          <w:tcPr>
            <w:vMerge w:val="continue"/>
          </w:tcPr>
          <w:p/>
        </w:tc>
      </w:tr>
      <w:tr>
        <w:tc>
          <w:tcPr>
            <w:tcW w:w="495" w:type="dxa"/>
          </w:tcPr>
          <w:p>
            <w:pPr>
              <w:pStyle w:val="0"/>
            </w:pPr>
            <w:r>
              <w:rPr>
                <w:sz w:val="20"/>
              </w:rPr>
            </w:r>
          </w:p>
        </w:tc>
        <w:tc>
          <w:tcPr>
            <w:tcW w:w="1814" w:type="dxa"/>
          </w:tcPr>
          <w:p>
            <w:pPr>
              <w:pStyle w:val="0"/>
              <w:jc w:val="center"/>
            </w:pPr>
            <w:r>
              <w:rPr>
                <w:sz w:val="20"/>
              </w:rPr>
              <w:t xml:space="preserve">1</w:t>
            </w:r>
          </w:p>
        </w:tc>
        <w:tc>
          <w:tcPr>
            <w:tcW w:w="2268" w:type="dxa"/>
          </w:tcPr>
          <w:p>
            <w:pPr>
              <w:pStyle w:val="0"/>
              <w:jc w:val="center"/>
            </w:pPr>
            <w:r>
              <w:rPr>
                <w:sz w:val="20"/>
              </w:rPr>
              <w:t xml:space="preserve">2</w:t>
            </w:r>
          </w:p>
        </w:tc>
        <w:tc>
          <w:tcPr>
            <w:tcW w:w="1304" w:type="dxa"/>
          </w:tcPr>
          <w:p>
            <w:pPr>
              <w:pStyle w:val="0"/>
              <w:jc w:val="center"/>
            </w:pPr>
            <w:r>
              <w:rPr>
                <w:sz w:val="20"/>
              </w:rPr>
              <w:t xml:space="preserve">3</w:t>
            </w:r>
          </w:p>
        </w:tc>
        <w:tc>
          <w:tcPr>
            <w:tcW w:w="964" w:type="dxa"/>
          </w:tcPr>
          <w:p>
            <w:pPr>
              <w:pStyle w:val="0"/>
              <w:jc w:val="center"/>
            </w:pPr>
            <w:r>
              <w:rPr>
                <w:sz w:val="20"/>
              </w:rPr>
              <w:t xml:space="preserve">4</w:t>
            </w:r>
          </w:p>
        </w:tc>
        <w:tc>
          <w:tcPr>
            <w:tcW w:w="907" w:type="dxa"/>
          </w:tcPr>
          <w:p>
            <w:pPr>
              <w:pStyle w:val="0"/>
              <w:jc w:val="center"/>
            </w:pPr>
            <w:r>
              <w:rPr>
                <w:sz w:val="20"/>
              </w:rPr>
              <w:t xml:space="preserve">5</w:t>
            </w:r>
          </w:p>
        </w:tc>
        <w:tc>
          <w:tcPr>
            <w:tcW w:w="1531"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320" w:type="dxa"/>
          </w:tcPr>
          <w:p>
            <w:pPr>
              <w:pStyle w:val="0"/>
              <w:jc w:val="center"/>
            </w:pPr>
            <w:r>
              <w:rPr>
                <w:sz w:val="20"/>
              </w:rPr>
              <w:t xml:space="preserve">9</w:t>
            </w:r>
          </w:p>
        </w:tc>
        <w:tc>
          <w:tcPr>
            <w:tcW w:w="1155" w:type="dxa"/>
          </w:tcPr>
          <w:p>
            <w:pPr>
              <w:pStyle w:val="0"/>
              <w:jc w:val="center"/>
            </w:pPr>
            <w:r>
              <w:rPr>
                <w:sz w:val="20"/>
              </w:rPr>
              <w:t xml:space="preserve">10</w:t>
            </w:r>
          </w:p>
        </w:tc>
        <w:tc>
          <w:tcPr>
            <w:tcW w:w="1650" w:type="dxa"/>
          </w:tcPr>
          <w:p>
            <w:pPr>
              <w:pStyle w:val="0"/>
              <w:jc w:val="center"/>
            </w:pPr>
            <w:r>
              <w:rPr>
                <w:sz w:val="20"/>
              </w:rPr>
              <w:t xml:space="preserve">11</w:t>
            </w:r>
          </w:p>
        </w:tc>
        <w:tc>
          <w:tcPr>
            <w:tcW w:w="1155" w:type="dxa"/>
          </w:tcPr>
          <w:p>
            <w:pPr>
              <w:pStyle w:val="0"/>
              <w:jc w:val="center"/>
            </w:pPr>
            <w:r>
              <w:rPr>
                <w:sz w:val="20"/>
              </w:rPr>
              <w:t xml:space="preserve">12</w:t>
            </w:r>
          </w:p>
        </w:tc>
        <w:tc>
          <w:tcPr>
            <w:tcW w:w="1361" w:type="dxa"/>
          </w:tcPr>
          <w:p>
            <w:pPr>
              <w:pStyle w:val="0"/>
              <w:jc w:val="center"/>
            </w:pPr>
            <w:r>
              <w:rPr>
                <w:sz w:val="20"/>
              </w:rPr>
              <w:t xml:space="preserve">13</w:t>
            </w:r>
          </w:p>
        </w:tc>
      </w:tr>
      <w:tr>
        <w:tc>
          <w:tcPr>
            <w:tcW w:w="495" w:type="dxa"/>
          </w:tcPr>
          <w:p>
            <w:pPr>
              <w:pStyle w:val="0"/>
              <w:jc w:val="center"/>
            </w:pPr>
            <w:r>
              <w:rPr>
                <w:sz w:val="20"/>
              </w:rPr>
              <w:t xml:space="preserve">1</w:t>
            </w:r>
          </w:p>
        </w:tc>
        <w:tc>
          <w:tcPr>
            <w:tcW w:w="1814" w:type="dxa"/>
          </w:tcPr>
          <w:p>
            <w:pPr>
              <w:pStyle w:val="0"/>
              <w:jc w:val="center"/>
            </w:pPr>
            <w:r>
              <w:rPr>
                <w:sz w:val="20"/>
              </w:rPr>
              <w:t xml:space="preserve">39.3.13</w:t>
            </w:r>
          </w:p>
        </w:tc>
        <w:tc>
          <w:tcPr>
            <w:tcW w:w="2268" w:type="dxa"/>
          </w:tcPr>
          <w:p>
            <w:pPr>
              <w:pStyle w:val="0"/>
            </w:pPr>
            <w:r>
              <w:rPr>
                <w:sz w:val="20"/>
              </w:rPr>
              <w:t xml:space="preserve">Доля работающих в отчетном периоде инвалидов в общей численности инвалидов трудоспособного возраста, %</w:t>
            </w:r>
          </w:p>
        </w:tc>
        <w:tc>
          <w:tcPr>
            <w:tcW w:w="1304" w:type="dxa"/>
          </w:tcPr>
          <w:p>
            <w:pPr>
              <w:pStyle w:val="0"/>
            </w:pPr>
            <w:r>
              <w:rPr>
                <w:sz w:val="20"/>
              </w:rPr>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tcW w:w="495" w:type="dxa"/>
          </w:tcPr>
          <w:p>
            <w:pPr>
              <w:pStyle w:val="0"/>
              <w:jc w:val="center"/>
            </w:pPr>
            <w:r>
              <w:rPr>
                <w:sz w:val="20"/>
              </w:rPr>
              <w:t xml:space="preserve">2</w:t>
            </w:r>
          </w:p>
        </w:tc>
        <w:tc>
          <w:tcPr>
            <w:tcW w:w="1814" w:type="dxa"/>
          </w:tcPr>
          <w:p>
            <w:pPr>
              <w:pStyle w:val="0"/>
              <w:jc w:val="center"/>
            </w:pPr>
            <w:r>
              <w:rPr>
                <w:sz w:val="20"/>
              </w:rPr>
              <w:t xml:space="preserve">39.3.31</w:t>
            </w:r>
          </w:p>
        </w:tc>
        <w:tc>
          <w:tcPr>
            <w:tcW w:w="2268" w:type="dxa"/>
          </w:tcPr>
          <w:p>
            <w:pPr>
              <w:pStyle w:val="0"/>
            </w:pPr>
            <w:r>
              <w:rPr>
                <w:sz w:val="20"/>
              </w:rPr>
              <w:t xml:space="preserve">Доля занятых инвалидов молодого возраста, нашедших работу в течение 3 месяцев после получения высшего образования, %</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361" w:type="dxa"/>
          </w:tcPr>
          <w:p>
            <w:pPr>
              <w:pStyle w:val="0"/>
            </w:pPr>
            <w:r>
              <w:rPr>
                <w:sz w:val="20"/>
              </w:rPr>
            </w:r>
          </w:p>
        </w:tc>
      </w:tr>
      <w:tr>
        <w:tc>
          <w:tcPr>
            <w:tcW w:w="495" w:type="dxa"/>
          </w:tcPr>
          <w:p>
            <w:pPr>
              <w:pStyle w:val="0"/>
              <w:jc w:val="center"/>
            </w:pPr>
            <w:r>
              <w:rPr>
                <w:sz w:val="20"/>
              </w:rPr>
              <w:t xml:space="preserve">3</w:t>
            </w:r>
          </w:p>
        </w:tc>
        <w:tc>
          <w:tcPr>
            <w:tcW w:w="1814" w:type="dxa"/>
          </w:tcPr>
          <w:p>
            <w:pPr>
              <w:pStyle w:val="0"/>
              <w:jc w:val="center"/>
            </w:pPr>
            <w:r>
              <w:rPr>
                <w:sz w:val="20"/>
              </w:rPr>
              <w:t xml:space="preserve">39.3.32</w:t>
            </w:r>
          </w:p>
        </w:tc>
        <w:tc>
          <w:tcPr>
            <w:tcW w:w="2268" w:type="dxa"/>
          </w:tcPr>
          <w:p>
            <w:pPr>
              <w:pStyle w:val="0"/>
            </w:pPr>
            <w:r>
              <w:rPr>
                <w:sz w:val="20"/>
              </w:rPr>
              <w:t xml:space="preserve">Доля занятых инвалидов молодого возраста, нашедших работу в течение 3 месяцев после получения среднего профессионального образования, %</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361" w:type="dxa"/>
          </w:tcPr>
          <w:p>
            <w:pPr>
              <w:pStyle w:val="0"/>
            </w:pPr>
            <w:r>
              <w:rPr>
                <w:sz w:val="20"/>
              </w:rPr>
            </w:r>
          </w:p>
        </w:tc>
      </w:tr>
      <w:tr>
        <w:tc>
          <w:tcPr>
            <w:tcW w:w="495" w:type="dxa"/>
          </w:tcPr>
          <w:p>
            <w:pPr>
              <w:pStyle w:val="0"/>
              <w:jc w:val="center"/>
            </w:pPr>
            <w:r>
              <w:rPr>
                <w:sz w:val="20"/>
              </w:rPr>
              <w:t xml:space="preserve">4</w:t>
            </w:r>
          </w:p>
        </w:tc>
        <w:tc>
          <w:tcPr>
            <w:tcW w:w="1814" w:type="dxa"/>
          </w:tcPr>
          <w:p>
            <w:pPr>
              <w:pStyle w:val="0"/>
              <w:jc w:val="center"/>
            </w:pPr>
            <w:r>
              <w:rPr>
                <w:sz w:val="20"/>
              </w:rPr>
              <w:t xml:space="preserve">39.3.33</w:t>
            </w:r>
          </w:p>
        </w:tc>
        <w:tc>
          <w:tcPr>
            <w:tcW w:w="2268" w:type="dxa"/>
          </w:tcPr>
          <w:p>
            <w:pPr>
              <w:pStyle w:val="0"/>
            </w:pPr>
            <w:r>
              <w:rPr>
                <w:sz w:val="20"/>
              </w:rPr>
              <w:t xml:space="preserve">Доля занятых инвалидов молодого возраста, нашедших работу в течение 6 месяцев после получения высшего образования, %</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361" w:type="dxa"/>
          </w:tcPr>
          <w:p>
            <w:pPr>
              <w:pStyle w:val="0"/>
            </w:pPr>
            <w:r>
              <w:rPr>
                <w:sz w:val="20"/>
              </w:rPr>
            </w:r>
          </w:p>
        </w:tc>
      </w:tr>
      <w:tr>
        <w:tc>
          <w:tcPr>
            <w:tcW w:w="495" w:type="dxa"/>
          </w:tcPr>
          <w:p>
            <w:pPr>
              <w:pStyle w:val="0"/>
              <w:jc w:val="center"/>
            </w:pPr>
            <w:r>
              <w:rPr>
                <w:sz w:val="20"/>
              </w:rPr>
              <w:t xml:space="preserve">5</w:t>
            </w:r>
          </w:p>
        </w:tc>
        <w:tc>
          <w:tcPr>
            <w:tcW w:w="1814" w:type="dxa"/>
          </w:tcPr>
          <w:p>
            <w:pPr>
              <w:pStyle w:val="0"/>
              <w:jc w:val="center"/>
            </w:pPr>
            <w:r>
              <w:rPr>
                <w:sz w:val="20"/>
              </w:rPr>
              <w:t xml:space="preserve">39.3.34</w:t>
            </w:r>
          </w:p>
        </w:tc>
        <w:tc>
          <w:tcPr>
            <w:tcW w:w="2268" w:type="dxa"/>
          </w:tcPr>
          <w:p>
            <w:pPr>
              <w:pStyle w:val="0"/>
            </w:pPr>
            <w:r>
              <w:rPr>
                <w:sz w:val="20"/>
              </w:rPr>
              <w:t xml:space="preserve">Доля занятых инвалидов молодого возраста, нашедших работу в течение 6 месяцев после получения среднего профессионального образования, %</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361" w:type="dxa"/>
          </w:tcPr>
          <w:p>
            <w:pPr>
              <w:pStyle w:val="0"/>
            </w:pPr>
            <w:r>
              <w:rPr>
                <w:sz w:val="20"/>
              </w:rPr>
            </w:r>
          </w:p>
        </w:tc>
      </w:tr>
      <w:tr>
        <w:tc>
          <w:tcPr>
            <w:tcW w:w="495" w:type="dxa"/>
            <w:vMerge w:val="restart"/>
          </w:tcPr>
          <w:p>
            <w:pPr>
              <w:pStyle w:val="0"/>
              <w:jc w:val="center"/>
            </w:pPr>
            <w:r>
              <w:rPr>
                <w:sz w:val="20"/>
              </w:rPr>
              <w:t xml:space="preserve">6</w:t>
            </w:r>
          </w:p>
        </w:tc>
        <w:tc>
          <w:tcPr>
            <w:tcW w:w="1814" w:type="dxa"/>
            <w:vMerge w:val="restart"/>
          </w:tcPr>
          <w:p>
            <w:pPr>
              <w:pStyle w:val="0"/>
              <w:jc w:val="center"/>
            </w:pPr>
            <w:r>
              <w:rPr>
                <w:sz w:val="20"/>
              </w:rPr>
              <w:t xml:space="preserve">39.3.35</w:t>
            </w:r>
          </w:p>
        </w:tc>
        <w:tc>
          <w:tcPr>
            <w:tcW w:w="2268"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высшего образования, %</w:t>
            </w:r>
          </w:p>
        </w:tc>
        <w:tc>
          <w:tcPr>
            <w:tcW w:w="1304" w:type="dxa"/>
          </w:tcPr>
          <w:p>
            <w:pPr>
              <w:pStyle w:val="0"/>
              <w:jc w:val="center"/>
            </w:pPr>
            <w:r>
              <w:rPr>
                <w:sz w:val="20"/>
              </w:rPr>
              <w:t xml:space="preserve">x</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361" w:type="dxa"/>
          </w:tcPr>
          <w:p>
            <w:pPr>
              <w:pStyle w:val="0"/>
            </w:pPr>
            <w:r>
              <w:rPr>
                <w:sz w:val="20"/>
              </w:rPr>
            </w:r>
          </w:p>
        </w:tc>
      </w:tr>
      <w:tr>
        <w:tc>
          <w:tcPr>
            <w:tcW w:w="495" w:type="dxa"/>
            <w:vMerge w:val="restart"/>
          </w:tcPr>
          <w:p>
            <w:pPr>
              <w:pStyle w:val="0"/>
              <w:jc w:val="center"/>
            </w:pPr>
            <w:r>
              <w:rPr>
                <w:sz w:val="20"/>
              </w:rPr>
              <w:t xml:space="preserve">7</w:t>
            </w:r>
          </w:p>
        </w:tc>
        <w:tc>
          <w:tcPr>
            <w:tcW w:w="1814" w:type="dxa"/>
            <w:vMerge w:val="restart"/>
          </w:tcPr>
          <w:p>
            <w:pPr>
              <w:pStyle w:val="0"/>
              <w:jc w:val="center"/>
            </w:pPr>
            <w:r>
              <w:rPr>
                <w:sz w:val="20"/>
              </w:rPr>
              <w:t xml:space="preserve">39.3.36</w:t>
            </w:r>
          </w:p>
        </w:tc>
        <w:tc>
          <w:tcPr>
            <w:tcW w:w="2268"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среднего профессионального образования, %</w:t>
            </w:r>
          </w:p>
        </w:tc>
        <w:tc>
          <w:tcPr>
            <w:tcW w:w="1304" w:type="dxa"/>
          </w:tcPr>
          <w:p>
            <w:pPr>
              <w:pStyle w:val="0"/>
              <w:jc w:val="center"/>
            </w:pPr>
            <w:r>
              <w:rPr>
                <w:sz w:val="20"/>
              </w:rPr>
              <w:t xml:space="preserve">x</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650" w:type="dxa"/>
          </w:tcPr>
          <w:p>
            <w:pPr>
              <w:pStyle w:val="0"/>
            </w:pPr>
            <w:r>
              <w:rPr>
                <w:sz w:val="20"/>
              </w:rPr>
            </w:r>
          </w:p>
        </w:tc>
        <w:tc>
          <w:tcPr>
            <w:tcW w:w="1155" w:type="dxa"/>
          </w:tcPr>
          <w:p>
            <w:pPr>
              <w:pStyle w:val="0"/>
            </w:pPr>
            <w:r>
              <w:rPr>
                <w:sz w:val="20"/>
              </w:rPr>
            </w:r>
          </w:p>
        </w:tc>
        <w:tc>
          <w:tcPr>
            <w:tcW w:w="1361" w:type="dxa"/>
          </w:tcPr>
          <w:p>
            <w:pPr>
              <w:pStyle w:val="0"/>
            </w:pPr>
            <w:r>
              <w:rPr>
                <w:sz w:val="20"/>
              </w:rPr>
            </w:r>
          </w:p>
        </w:tc>
      </w:tr>
      <w:tr>
        <w:tc>
          <w:tcPr>
            <w:tcW w:w="495" w:type="dxa"/>
            <w:vMerge w:val="restart"/>
          </w:tcPr>
          <w:p>
            <w:pPr>
              <w:pStyle w:val="0"/>
              <w:jc w:val="center"/>
            </w:pPr>
            <w:r>
              <w:rPr>
                <w:sz w:val="20"/>
              </w:rPr>
              <w:t xml:space="preserve">8</w:t>
            </w:r>
          </w:p>
        </w:tc>
        <w:tc>
          <w:tcPr>
            <w:tcW w:w="1814" w:type="dxa"/>
            <w:vMerge w:val="restart"/>
          </w:tcPr>
          <w:p>
            <w:pPr>
              <w:pStyle w:val="0"/>
              <w:jc w:val="center"/>
            </w:pPr>
            <w:r>
              <w:rPr>
                <w:sz w:val="20"/>
              </w:rPr>
              <w:t xml:space="preserve">39.3.37</w:t>
            </w:r>
          </w:p>
        </w:tc>
        <w:tc>
          <w:tcPr>
            <w:tcW w:w="2268"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 %</w:t>
            </w:r>
          </w:p>
        </w:tc>
        <w:tc>
          <w:tcPr>
            <w:tcW w:w="1304" w:type="dxa"/>
          </w:tcPr>
          <w:p>
            <w:pPr>
              <w:pStyle w:val="0"/>
              <w:jc w:val="center"/>
            </w:pPr>
            <w:r>
              <w:rPr>
                <w:sz w:val="20"/>
              </w:rPr>
              <w:t xml:space="preserve">x</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tcW w:w="495" w:type="dxa"/>
            <w:vMerge w:val="restart"/>
          </w:tcPr>
          <w:p>
            <w:pPr>
              <w:pStyle w:val="0"/>
              <w:jc w:val="center"/>
            </w:pPr>
            <w:r>
              <w:rPr>
                <w:sz w:val="20"/>
              </w:rPr>
              <w:t xml:space="preserve">9</w:t>
            </w:r>
          </w:p>
        </w:tc>
        <w:tc>
          <w:tcPr>
            <w:tcW w:w="1814" w:type="dxa"/>
            <w:vMerge w:val="restart"/>
          </w:tcPr>
          <w:p>
            <w:pPr>
              <w:pStyle w:val="0"/>
              <w:jc w:val="center"/>
            </w:pPr>
            <w:r>
              <w:rPr>
                <w:sz w:val="20"/>
              </w:rPr>
              <w:t xml:space="preserve">39.3.38</w:t>
            </w:r>
          </w:p>
        </w:tc>
        <w:tc>
          <w:tcPr>
            <w:tcW w:w="2268"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w:t>
            </w:r>
          </w:p>
        </w:tc>
        <w:tc>
          <w:tcPr>
            <w:tcW w:w="1304" w:type="dxa"/>
          </w:tcPr>
          <w:p>
            <w:pPr>
              <w:pStyle w:val="0"/>
              <w:jc w:val="center"/>
            </w:pPr>
            <w:r>
              <w:rPr>
                <w:sz w:val="20"/>
              </w:rPr>
              <w:t xml:space="preserve">x</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tcW w:w="495" w:type="dxa"/>
            <w:vMerge w:val="restart"/>
          </w:tcPr>
          <w:p>
            <w:pPr>
              <w:pStyle w:val="0"/>
              <w:jc w:val="center"/>
            </w:pPr>
            <w:r>
              <w:rPr>
                <w:sz w:val="20"/>
              </w:rPr>
              <w:t xml:space="preserve">10</w:t>
            </w:r>
          </w:p>
        </w:tc>
        <w:tc>
          <w:tcPr>
            <w:tcW w:w="1814" w:type="dxa"/>
            <w:vMerge w:val="restart"/>
          </w:tcPr>
          <w:p>
            <w:pPr>
              <w:pStyle w:val="0"/>
              <w:jc w:val="center"/>
            </w:pPr>
            <w:r>
              <w:rPr>
                <w:sz w:val="20"/>
              </w:rPr>
              <w:t xml:space="preserve">39.3.39</w:t>
            </w:r>
          </w:p>
        </w:tc>
        <w:tc>
          <w:tcPr>
            <w:tcW w:w="2268" w:type="dxa"/>
          </w:tcPr>
          <w:p>
            <w:pPr>
              <w:pStyle w:val="0"/>
            </w:pPr>
            <w:r>
              <w:rPr>
                <w:sz w:val="20"/>
              </w:rPr>
              <w:t xml:space="preserve">Количество выпускников, прошедших обучение по образовательным программам высшего образования, чел.</w:t>
            </w:r>
          </w:p>
        </w:tc>
        <w:tc>
          <w:tcPr>
            <w:tcW w:w="1304" w:type="dxa"/>
          </w:tcPr>
          <w:p>
            <w:pPr>
              <w:pStyle w:val="0"/>
              <w:jc w:val="center"/>
            </w:pPr>
            <w:r>
              <w:rPr>
                <w:sz w:val="20"/>
              </w:rPr>
              <w:t xml:space="preserve">x</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tcW w:w="495" w:type="dxa"/>
            <w:vMerge w:val="restart"/>
          </w:tcPr>
          <w:p>
            <w:pPr>
              <w:pStyle w:val="0"/>
              <w:jc w:val="center"/>
            </w:pPr>
            <w:r>
              <w:rPr>
                <w:sz w:val="20"/>
              </w:rPr>
              <w:t xml:space="preserve">11</w:t>
            </w:r>
          </w:p>
        </w:tc>
        <w:tc>
          <w:tcPr>
            <w:tcW w:w="1814" w:type="dxa"/>
            <w:vMerge w:val="restart"/>
          </w:tcPr>
          <w:p>
            <w:pPr>
              <w:pStyle w:val="0"/>
              <w:jc w:val="center"/>
            </w:pPr>
            <w:r>
              <w:rPr>
                <w:sz w:val="20"/>
              </w:rPr>
              <w:t xml:space="preserve">39.3.40</w:t>
            </w:r>
          </w:p>
        </w:tc>
        <w:tc>
          <w:tcPr>
            <w:tcW w:w="2268" w:type="dxa"/>
          </w:tcPr>
          <w:p>
            <w:pPr>
              <w:pStyle w:val="0"/>
            </w:pPr>
            <w:r>
              <w:rPr>
                <w:sz w:val="20"/>
              </w:rPr>
              <w:t xml:space="preserve">Количество выпускников, прошедших обучение по образовательным программам среднего профессионального образования, чел.</w:t>
            </w:r>
          </w:p>
        </w:tc>
        <w:tc>
          <w:tcPr>
            <w:tcW w:w="1304" w:type="dxa"/>
          </w:tcPr>
          <w:p>
            <w:pPr>
              <w:pStyle w:val="0"/>
              <w:jc w:val="center"/>
            </w:pPr>
            <w:r>
              <w:rPr>
                <w:sz w:val="20"/>
              </w:rPr>
              <w:t xml:space="preserve">x</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r>
        <w:tc>
          <w:tcPr>
            <w:vMerge w:val="continue"/>
          </w:tcPr>
          <w:p/>
        </w:tc>
        <w:tc>
          <w:tcPr>
            <w:vMerge w:val="continue"/>
          </w:tcPr>
          <w:p/>
        </w:tc>
        <w:tc>
          <w:tcPr>
            <w:tcW w:w="2268" w:type="dxa"/>
          </w:tcPr>
          <w:p>
            <w:pPr>
              <w:pStyle w:val="0"/>
            </w:pPr>
            <w:r>
              <w:rPr>
                <w:sz w:val="20"/>
              </w:rPr>
              <w:t xml:space="preserve">выпускники ____ года</w:t>
            </w:r>
          </w:p>
        </w:tc>
        <w:tc>
          <w:tcPr>
            <w:tcW w:w="1304" w:type="dxa"/>
          </w:tcPr>
          <w:p>
            <w:pPr>
              <w:pStyle w:val="0"/>
            </w:pPr>
            <w:r>
              <w:rPr>
                <w:sz w:val="20"/>
              </w:rPr>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center"/>
            </w:pPr>
            <w:r>
              <w:rPr>
                <w:sz w:val="20"/>
              </w:rPr>
              <w:t xml:space="preserve">x</w:t>
            </w:r>
          </w:p>
        </w:tc>
        <w:tc>
          <w:tcPr>
            <w:tcW w:w="1077" w:type="dxa"/>
          </w:tcPr>
          <w:p>
            <w:pPr>
              <w:pStyle w:val="0"/>
              <w:jc w:val="center"/>
            </w:pPr>
            <w:r>
              <w:rPr>
                <w:sz w:val="20"/>
              </w:rPr>
              <w:t xml:space="preserve">x</w:t>
            </w:r>
          </w:p>
        </w:tc>
        <w:tc>
          <w:tcPr>
            <w:tcW w:w="1320" w:type="dxa"/>
          </w:tcPr>
          <w:p>
            <w:pPr>
              <w:pStyle w:val="0"/>
              <w:jc w:val="center"/>
            </w:pPr>
            <w:r>
              <w:rPr>
                <w:sz w:val="20"/>
              </w:rPr>
              <w:t xml:space="preserve">x</w:t>
            </w:r>
          </w:p>
        </w:tc>
        <w:tc>
          <w:tcPr>
            <w:tcW w:w="1155" w:type="dxa"/>
          </w:tcPr>
          <w:p>
            <w:pPr>
              <w:pStyle w:val="0"/>
              <w:jc w:val="center"/>
            </w:pPr>
            <w:r>
              <w:rPr>
                <w:sz w:val="20"/>
              </w:rPr>
              <w:t xml:space="preserve">x</w:t>
            </w:r>
          </w:p>
        </w:tc>
        <w:tc>
          <w:tcPr>
            <w:tcW w:w="1650" w:type="dxa"/>
          </w:tcPr>
          <w:p>
            <w:pPr>
              <w:pStyle w:val="0"/>
              <w:jc w:val="center"/>
            </w:pPr>
            <w:r>
              <w:rPr>
                <w:sz w:val="20"/>
              </w:rPr>
              <w:t xml:space="preserve">x</w:t>
            </w:r>
          </w:p>
        </w:tc>
        <w:tc>
          <w:tcPr>
            <w:tcW w:w="1155" w:type="dxa"/>
          </w:tcPr>
          <w:p>
            <w:pPr>
              <w:pStyle w:val="0"/>
              <w:jc w:val="center"/>
            </w:pPr>
            <w:r>
              <w:rPr>
                <w:sz w:val="20"/>
              </w:rPr>
              <w:t xml:space="preserve">x</w:t>
            </w:r>
          </w:p>
        </w:tc>
        <w:tc>
          <w:tcPr>
            <w:tcW w:w="1361" w:type="dxa"/>
          </w:tcPr>
          <w:p>
            <w:pPr>
              <w:pStyle w:val="0"/>
              <w:jc w:val="center"/>
            </w:pPr>
            <w:r>
              <w:rPr>
                <w:sz w:val="20"/>
              </w:rPr>
              <w:t xml:space="preserve">x</w:t>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Значение показателя эффективности и результативности программы (далее - показатель), предусмотренного строкой 1 графы 3, рассчитывается от общей численности инвалидов трудоспособного возраста в субъекте Российской Федерации.</w:t>
      </w:r>
    </w:p>
    <w:p>
      <w:pPr>
        <w:pStyle w:val="0"/>
        <w:spacing w:before="200" w:line-rule="auto"/>
        <w:ind w:firstLine="540"/>
        <w:jc w:val="both"/>
      </w:pPr>
      <w:r>
        <w:rPr>
          <w:sz w:val="20"/>
        </w:rPr>
        <w:t xml:space="preserve">2. Значения показателей, предусмотренных строками 2 - 3 графы 3, рассчитываются от числа выпускников текущего года, являющихся инвалидами молодого возраста.</w:t>
      </w:r>
    </w:p>
    <w:p>
      <w:pPr>
        <w:pStyle w:val="0"/>
        <w:spacing w:before="200" w:line-rule="auto"/>
        <w:ind w:firstLine="540"/>
        <w:jc w:val="both"/>
      </w:pPr>
      <w:r>
        <w:rPr>
          <w:sz w:val="20"/>
        </w:rPr>
        <w:t xml:space="preserve">3. Значения показателей, предусмотренных строками 4 - 5 графы 3, рассчитываются от числа выпускников текущего года, являющихся инвалидами молодого возраста, с накопительным итогом, включая выпускников-инвалидов, количество которых использовалось при расчете значений показателей, предусмотренных соответствующими строками 2 - 3 графы 3.</w:t>
      </w:r>
    </w:p>
    <w:p>
      <w:pPr>
        <w:pStyle w:val="0"/>
        <w:spacing w:before="200" w:line-rule="auto"/>
        <w:ind w:firstLine="540"/>
        <w:jc w:val="both"/>
      </w:pPr>
      <w:r>
        <w:rPr>
          <w:sz w:val="20"/>
        </w:rPr>
        <w:t xml:space="preserve">4. Значения показателей, предусмотренных строками 6 - 7 графы 3, рассчитываются от числа выпускников текущего года и двух предшествующих ему лет, являющихся инвалидами молодого возраста (раздельно по годам выпуска). Расчет осуществляется с накопительным итогом, включая выпускников-инвалидов, количество которых использовалось при расчете значений показателей, предусмотренных соответствующими строками 4 - 5 графы 3.</w:t>
      </w:r>
    </w:p>
    <w:p>
      <w:pPr>
        <w:pStyle w:val="0"/>
        <w:spacing w:before="200" w:line-rule="auto"/>
        <w:ind w:firstLine="540"/>
        <w:jc w:val="both"/>
      </w:pPr>
      <w:r>
        <w:rPr>
          <w:sz w:val="20"/>
        </w:rPr>
        <w:t xml:space="preserve">5. Значения показателей, предусмотренных строками 8 - 9 графы 3, рассчитываются от числа выпускников 2017 года и последующих годов (до отчетного периода включительно), являющихся инвалидами молодого возраста (раздельно по годам выпуска).</w:t>
      </w:r>
    </w:p>
    <w:p>
      <w:pPr>
        <w:pStyle w:val="0"/>
        <w:spacing w:before="200" w:line-rule="auto"/>
        <w:ind w:firstLine="540"/>
        <w:jc w:val="both"/>
      </w:pPr>
      <w:r>
        <w:rPr>
          <w:sz w:val="20"/>
        </w:rPr>
        <w:t xml:space="preserve">6. При расчете показателей, предусмотренных строками 1 - 7 графы 3, учитывается число выпускников, являющихся инвалидами молодого возраста, проработавших не менее 1 месяца в квартале или 2 месяцев в полугодии, или 3 месяцев в течение 3 кварталов, или 4 месяцев в году.</w:t>
      </w:r>
    </w:p>
    <w:p>
      <w:pPr>
        <w:pStyle w:val="0"/>
        <w:spacing w:before="200" w:line-rule="auto"/>
        <w:ind w:firstLine="540"/>
        <w:jc w:val="both"/>
      </w:pPr>
      <w:r>
        <w:rPr>
          <w:sz w:val="20"/>
        </w:rPr>
        <w:t xml:space="preserve">7. Значения показателей, предусмотренных строками 2 - 7 граф с 4 по 13, рассчитываются от числа занятых инвалидов молодого возраста, количество которых использовалось при расчете значений показателей, предусмотренных соответствующими строками 2 - 9 графы 3.</w:t>
      </w:r>
    </w:p>
    <w:p>
      <w:pPr>
        <w:pStyle w:val="0"/>
        <w:spacing w:before="200" w:line-rule="auto"/>
        <w:ind w:firstLine="540"/>
        <w:jc w:val="both"/>
      </w:pPr>
      <w:r>
        <w:rPr>
          <w:sz w:val="20"/>
        </w:rPr>
        <w:t xml:space="preserve">8. Значения показателей, предусмотренных строками 10 - 11 графы 3, указываются из числа выпускников, являющихся инвалидами молодого возраста, раздельно по годам выпуска, начиная с 2017 года до отчетного периода включительно.</w:t>
      </w:r>
    </w:p>
    <w:p>
      <w:pPr>
        <w:pStyle w:val="0"/>
        <w:ind w:firstLine="540"/>
        <w:jc w:val="both"/>
      </w:pPr>
      <w:r>
        <w:rPr>
          <w:sz w:val="20"/>
        </w:rPr>
      </w:r>
    </w:p>
    <w:p>
      <w:pPr>
        <w:pStyle w:val="2"/>
        <w:outlineLvl w:val="2"/>
        <w:jc w:val="center"/>
      </w:pPr>
      <w:r>
        <w:rPr>
          <w:sz w:val="20"/>
        </w:rPr>
        <w:t xml:space="preserve">Результаты мониторинга показателей подпрограммы</w:t>
      </w:r>
    </w:p>
    <w:p>
      <w:pPr>
        <w:pStyle w:val="2"/>
        <w:jc w:val="center"/>
      </w:pPr>
      <w:r>
        <w:rPr>
          <w:sz w:val="20"/>
        </w:rPr>
        <w:t xml:space="preserve">"Сопровождение инвалидов молодого возраста при получении</w:t>
      </w:r>
    </w:p>
    <w:p>
      <w:pPr>
        <w:pStyle w:val="2"/>
        <w:jc w:val="center"/>
      </w:pPr>
      <w:r>
        <w:rPr>
          <w:sz w:val="20"/>
        </w:rPr>
        <w:t xml:space="preserve">ими профессионального образования и содействие</w:t>
      </w:r>
    </w:p>
    <w:p>
      <w:pPr>
        <w:pStyle w:val="2"/>
        <w:jc w:val="center"/>
      </w:pPr>
      <w:r>
        <w:rPr>
          <w:sz w:val="20"/>
        </w:rPr>
        <w:t xml:space="preserve">в последующем трудоустройстве", касающихся</w:t>
      </w:r>
    </w:p>
    <w:p>
      <w:pPr>
        <w:pStyle w:val="2"/>
        <w:jc w:val="center"/>
      </w:pPr>
      <w:r>
        <w:rPr>
          <w:sz w:val="20"/>
        </w:rPr>
        <w:t xml:space="preserve">профессионального образования инвалидов молодого возраста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jc w:val="center"/>
            </w:pPr>
            <w:r>
              <w:rPr>
                <w:sz w:val="20"/>
              </w:rPr>
              <w:t xml:space="preserve">"Доступная среда"</w:t>
            </w:r>
          </w:p>
        </w:tc>
      </w:tr>
      <w:tr>
        <w:tc>
          <w:tcPr>
            <w:tcW w:w="311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(указать наименование государственной программы)</w:t>
            </w:r>
          </w:p>
        </w:tc>
      </w:tr>
      <w:tr>
        <w:tc>
          <w:tcPr>
            <w:tcW w:w="3118" w:type="dxa"/>
            <w:tcBorders>
              <w:top w:val="nil"/>
              <w:left w:val="nil"/>
              <w:bottom w:val="nil"/>
              <w:right w:val="nil"/>
            </w:tcBorders>
          </w:tcPr>
          <w:p>
            <w:pPr>
              <w:pStyle w:val="0"/>
            </w:pPr>
            <w:r>
              <w:rPr>
                <w:sz w:val="20"/>
              </w:rPr>
              <w:t xml:space="preserve">Ответственный исполнитель</w:t>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jc w:val="center"/>
            </w:pPr>
            <w:r>
              <w:rPr>
                <w:sz w:val="20"/>
              </w:rPr>
              <w:t xml:space="preserve">Министерство социальной политики и труда Удмуртской Республики</w:t>
            </w:r>
          </w:p>
        </w:tc>
      </w:tr>
      <w:tr>
        <w:tc>
          <w:tcPr>
            <w:tcW w:w="311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(указать наименование исполнительного органа Удмуртской Республики)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73"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5"/>
        <w:gridCol w:w="737"/>
        <w:gridCol w:w="794"/>
        <w:gridCol w:w="850"/>
        <w:gridCol w:w="737"/>
        <w:gridCol w:w="850"/>
        <w:gridCol w:w="794"/>
        <w:gridCol w:w="850"/>
        <w:gridCol w:w="794"/>
        <w:gridCol w:w="907"/>
        <w:gridCol w:w="850"/>
        <w:gridCol w:w="1134"/>
        <w:gridCol w:w="1077"/>
      </w:tblGrid>
      <w:tr>
        <w:tc>
          <w:tcPr>
            <w:tcW w:w="567"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показателя</w:t>
            </w:r>
          </w:p>
        </w:tc>
        <w:tc>
          <w:tcPr>
            <w:gridSpan w:val="6"/>
            <w:tcW w:w="4762" w:type="dxa"/>
          </w:tcPr>
          <w:p>
            <w:pPr>
              <w:pStyle w:val="0"/>
              <w:jc w:val="center"/>
            </w:pPr>
            <w:r>
              <w:rPr>
                <w:sz w:val="20"/>
              </w:rPr>
              <w:t xml:space="preserve">По образовательным программам среднего профессионального образования</w:t>
            </w:r>
          </w:p>
        </w:tc>
        <w:tc>
          <w:tcPr>
            <w:gridSpan w:val="6"/>
            <w:tcW w:w="5612" w:type="dxa"/>
          </w:tcPr>
          <w:p>
            <w:pPr>
              <w:pStyle w:val="0"/>
              <w:jc w:val="center"/>
            </w:pPr>
            <w:r>
              <w:rPr>
                <w:sz w:val="20"/>
              </w:rPr>
              <w:t xml:space="preserve">По образовательным программам высшего образования</w:t>
            </w:r>
          </w:p>
        </w:tc>
      </w:tr>
      <w:tr>
        <w:tc>
          <w:tcPr>
            <w:vMerge w:val="continue"/>
          </w:tcPr>
          <w:p/>
        </w:tc>
        <w:tc>
          <w:tcPr>
            <w:vMerge w:val="continue"/>
          </w:tcPr>
          <w:p/>
        </w:tc>
        <w:tc>
          <w:tcPr>
            <w:gridSpan w:val="2"/>
            <w:tcW w:w="1531" w:type="dxa"/>
          </w:tcPr>
          <w:p>
            <w:pPr>
              <w:pStyle w:val="0"/>
              <w:jc w:val="center"/>
            </w:pPr>
            <w:r>
              <w:rPr>
                <w:sz w:val="20"/>
              </w:rPr>
              <w:t xml:space="preserve">15 - 18 лет</w:t>
            </w:r>
          </w:p>
        </w:tc>
        <w:tc>
          <w:tcPr>
            <w:gridSpan w:val="2"/>
            <w:tcW w:w="1587" w:type="dxa"/>
          </w:tcPr>
          <w:p>
            <w:pPr>
              <w:pStyle w:val="0"/>
              <w:jc w:val="center"/>
            </w:pPr>
            <w:r>
              <w:rPr>
                <w:sz w:val="20"/>
              </w:rPr>
              <w:t xml:space="preserve">19 - 24 года</w:t>
            </w:r>
          </w:p>
        </w:tc>
        <w:tc>
          <w:tcPr>
            <w:gridSpan w:val="2"/>
            <w:tcW w:w="1644" w:type="dxa"/>
          </w:tcPr>
          <w:p>
            <w:pPr>
              <w:pStyle w:val="0"/>
              <w:jc w:val="center"/>
            </w:pPr>
            <w:r>
              <w:rPr>
                <w:sz w:val="20"/>
              </w:rPr>
              <w:t xml:space="preserve">25 - 44 года</w:t>
            </w:r>
          </w:p>
        </w:tc>
        <w:tc>
          <w:tcPr>
            <w:gridSpan w:val="2"/>
            <w:tcW w:w="1644" w:type="dxa"/>
          </w:tcPr>
          <w:p>
            <w:pPr>
              <w:pStyle w:val="0"/>
              <w:jc w:val="center"/>
            </w:pPr>
            <w:r>
              <w:rPr>
                <w:sz w:val="20"/>
              </w:rPr>
              <w:t xml:space="preserve">15 - 18 лет</w:t>
            </w:r>
          </w:p>
        </w:tc>
        <w:tc>
          <w:tcPr>
            <w:gridSpan w:val="2"/>
            <w:tcW w:w="1757" w:type="dxa"/>
          </w:tcPr>
          <w:p>
            <w:pPr>
              <w:pStyle w:val="0"/>
              <w:jc w:val="center"/>
            </w:pPr>
            <w:r>
              <w:rPr>
                <w:sz w:val="20"/>
              </w:rPr>
              <w:t xml:space="preserve">19 - 24 года</w:t>
            </w:r>
          </w:p>
        </w:tc>
        <w:tc>
          <w:tcPr>
            <w:gridSpan w:val="2"/>
            <w:tcW w:w="2211" w:type="dxa"/>
          </w:tcPr>
          <w:p>
            <w:pPr>
              <w:pStyle w:val="0"/>
              <w:jc w:val="center"/>
            </w:pPr>
            <w:r>
              <w:rPr>
                <w:sz w:val="20"/>
              </w:rPr>
              <w:t xml:space="preserve">25 - 44 года</w:t>
            </w:r>
          </w:p>
        </w:tc>
      </w:tr>
      <w:tr>
        <w:tc>
          <w:tcPr>
            <w:vMerge w:val="continue"/>
          </w:tcPr>
          <w:p/>
        </w:tc>
        <w:tc>
          <w:tcPr>
            <w:vMerge w:val="continue"/>
          </w:tcPr>
          <w:p/>
        </w:tc>
        <w:tc>
          <w:tcPr>
            <w:tcW w:w="737" w:type="dxa"/>
          </w:tcPr>
          <w:p>
            <w:pPr>
              <w:pStyle w:val="0"/>
              <w:jc w:val="center"/>
            </w:pPr>
            <w:r>
              <w:rPr>
                <w:sz w:val="20"/>
              </w:rPr>
              <w:t xml:space="preserve">чел.</w:t>
            </w:r>
          </w:p>
        </w:tc>
        <w:tc>
          <w:tcPr>
            <w:tcW w:w="794" w:type="dxa"/>
          </w:tcPr>
          <w:p>
            <w:pPr>
              <w:pStyle w:val="0"/>
              <w:jc w:val="center"/>
            </w:pPr>
            <w:r>
              <w:rPr>
                <w:sz w:val="20"/>
              </w:rPr>
              <w:t xml:space="preserve">%</w:t>
            </w:r>
          </w:p>
        </w:tc>
        <w:tc>
          <w:tcPr>
            <w:tcW w:w="850" w:type="dxa"/>
          </w:tcPr>
          <w:p>
            <w:pPr>
              <w:pStyle w:val="0"/>
              <w:jc w:val="center"/>
            </w:pPr>
            <w:r>
              <w:rPr>
                <w:sz w:val="20"/>
              </w:rPr>
              <w:t xml:space="preserve">чел.</w:t>
            </w:r>
          </w:p>
        </w:tc>
        <w:tc>
          <w:tcPr>
            <w:tcW w:w="737" w:type="dxa"/>
          </w:tcPr>
          <w:p>
            <w:pPr>
              <w:pStyle w:val="0"/>
              <w:jc w:val="center"/>
            </w:pPr>
            <w:r>
              <w:rPr>
                <w:sz w:val="20"/>
              </w:rPr>
              <w:t xml:space="preserve">%</w:t>
            </w:r>
          </w:p>
        </w:tc>
        <w:tc>
          <w:tcPr>
            <w:tcW w:w="850" w:type="dxa"/>
          </w:tcPr>
          <w:p>
            <w:pPr>
              <w:pStyle w:val="0"/>
              <w:jc w:val="center"/>
            </w:pPr>
            <w:r>
              <w:rPr>
                <w:sz w:val="20"/>
              </w:rPr>
              <w:t xml:space="preserve">чел.</w:t>
            </w:r>
          </w:p>
        </w:tc>
        <w:tc>
          <w:tcPr>
            <w:tcW w:w="794" w:type="dxa"/>
          </w:tcPr>
          <w:p>
            <w:pPr>
              <w:pStyle w:val="0"/>
              <w:jc w:val="center"/>
            </w:pPr>
            <w:r>
              <w:rPr>
                <w:sz w:val="20"/>
              </w:rPr>
              <w:t xml:space="preserve">%</w:t>
            </w:r>
          </w:p>
        </w:tc>
        <w:tc>
          <w:tcPr>
            <w:tcW w:w="850" w:type="dxa"/>
          </w:tcPr>
          <w:p>
            <w:pPr>
              <w:pStyle w:val="0"/>
              <w:jc w:val="center"/>
            </w:pPr>
            <w:r>
              <w:rPr>
                <w:sz w:val="20"/>
              </w:rPr>
              <w:t xml:space="preserve">чел.</w:t>
            </w:r>
          </w:p>
        </w:tc>
        <w:tc>
          <w:tcPr>
            <w:tcW w:w="794" w:type="dxa"/>
          </w:tcPr>
          <w:p>
            <w:pPr>
              <w:pStyle w:val="0"/>
              <w:jc w:val="center"/>
            </w:pPr>
            <w:r>
              <w:rPr>
                <w:sz w:val="20"/>
              </w:rPr>
              <w:t xml:space="preserve">%</w:t>
            </w:r>
          </w:p>
        </w:tc>
        <w:tc>
          <w:tcPr>
            <w:tcW w:w="907" w:type="dxa"/>
          </w:tcPr>
          <w:p>
            <w:pPr>
              <w:pStyle w:val="0"/>
              <w:jc w:val="center"/>
            </w:pPr>
            <w:r>
              <w:rPr>
                <w:sz w:val="20"/>
              </w:rPr>
              <w:t xml:space="preserve">чел.</w:t>
            </w:r>
          </w:p>
        </w:tc>
        <w:tc>
          <w:tcPr>
            <w:tcW w:w="850" w:type="dxa"/>
          </w:tcPr>
          <w:p>
            <w:pPr>
              <w:pStyle w:val="0"/>
              <w:jc w:val="center"/>
            </w:pPr>
            <w:r>
              <w:rPr>
                <w:sz w:val="20"/>
              </w:rPr>
              <w:t xml:space="preserve">%</w:t>
            </w:r>
          </w:p>
        </w:tc>
        <w:tc>
          <w:tcPr>
            <w:tcW w:w="1134" w:type="dxa"/>
          </w:tcPr>
          <w:p>
            <w:pPr>
              <w:pStyle w:val="0"/>
              <w:jc w:val="center"/>
            </w:pPr>
            <w:r>
              <w:rPr>
                <w:sz w:val="20"/>
              </w:rPr>
              <w:t xml:space="preserve">чел.</w:t>
            </w:r>
          </w:p>
        </w:tc>
        <w:tc>
          <w:tcPr>
            <w:tcW w:w="1077" w:type="dxa"/>
          </w:tcPr>
          <w:p>
            <w:pPr>
              <w:pStyle w:val="0"/>
              <w:jc w:val="center"/>
            </w:pPr>
            <w:r>
              <w:rPr>
                <w:sz w:val="20"/>
              </w:rPr>
              <w:t xml:space="preserve">%</w:t>
            </w:r>
          </w:p>
        </w:tc>
      </w:tr>
      <w:tr>
        <w:tc>
          <w:tcPr>
            <w:tcW w:w="567" w:type="dxa"/>
          </w:tcPr>
          <w:p>
            <w:pPr>
              <w:pStyle w:val="0"/>
              <w:jc w:val="center"/>
            </w:pPr>
            <w:r>
              <w:rPr>
                <w:sz w:val="20"/>
              </w:rPr>
              <w:t xml:space="preserve">1</w:t>
            </w:r>
          </w:p>
        </w:tc>
        <w:tc>
          <w:tcPr>
            <w:tcW w:w="2665" w:type="dxa"/>
          </w:tcPr>
          <w:p>
            <w:pPr>
              <w:pStyle w:val="0"/>
            </w:pPr>
            <w:r>
              <w:rPr>
                <w:sz w:val="20"/>
              </w:rPr>
              <w:t xml:space="preserve">Доля инвалидов молодого возраста, принятых на обучение, в общей численности инвалидов соответствующего возраста</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567" w:type="dxa"/>
          </w:tcPr>
          <w:p>
            <w:pPr>
              <w:pStyle w:val="0"/>
              <w:jc w:val="center"/>
            </w:pPr>
            <w:r>
              <w:rPr>
                <w:sz w:val="20"/>
              </w:rPr>
              <w:t xml:space="preserve">2</w:t>
            </w:r>
          </w:p>
        </w:tc>
        <w:tc>
          <w:tcPr>
            <w:tcW w:w="2665" w:type="dxa"/>
          </w:tcPr>
          <w:p>
            <w:pPr>
              <w:pStyle w:val="0"/>
            </w:pPr>
            <w:r>
              <w:rPr>
                <w:sz w:val="20"/>
              </w:rPr>
              <w:t xml:space="preserve">Доля обучающихся инвалидов молодого возраста в общей численности инвалидов соответствующего возраста</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567" w:type="dxa"/>
          </w:tcPr>
          <w:p>
            <w:pPr>
              <w:pStyle w:val="0"/>
              <w:jc w:val="center"/>
            </w:pPr>
            <w:r>
              <w:rPr>
                <w:sz w:val="20"/>
              </w:rPr>
              <w:t xml:space="preserve">3</w:t>
            </w:r>
          </w:p>
        </w:tc>
        <w:tc>
          <w:tcPr>
            <w:tcW w:w="2665" w:type="dxa"/>
          </w:tcPr>
          <w:p>
            <w:pPr>
              <w:pStyle w:val="0"/>
            </w:pPr>
            <w:r>
              <w:rPr>
                <w:sz w:val="20"/>
              </w:rPr>
              <w:t xml:space="preserve">Доля инвалидов молодого возраста, успешно завершивших обучение, от числа принятых на обучение в соответствующем году</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077"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Справочно: общая численность инвалидов по состоянию на ____________ года в возрасте 15 - 18 лет: ________чел.,</w:t>
      </w:r>
    </w:p>
    <w:p>
      <w:pPr>
        <w:pStyle w:val="0"/>
        <w:spacing w:before="200" w:line-rule="auto"/>
        <w:ind w:firstLine="540"/>
        <w:jc w:val="both"/>
      </w:pPr>
      <w:r>
        <w:rPr>
          <w:sz w:val="20"/>
        </w:rPr>
        <w:t xml:space="preserve">в возрасте 19 - 24 лет: ________чел.,</w:t>
      </w:r>
    </w:p>
    <w:p>
      <w:pPr>
        <w:pStyle w:val="0"/>
        <w:spacing w:before="200" w:line-rule="auto"/>
        <w:ind w:firstLine="540"/>
        <w:jc w:val="both"/>
      </w:pPr>
      <w:r>
        <w:rPr>
          <w:sz w:val="20"/>
        </w:rPr>
        <w:t xml:space="preserve">в возрасте 25 - 44 года: ________чел.</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Показатели 1, 2 рассчитываются по состоянию на 1 число отчетного месяца.</w:t>
      </w:r>
    </w:p>
    <w:p>
      <w:pPr>
        <w:pStyle w:val="0"/>
        <w:spacing w:before="200" w:line-rule="auto"/>
        <w:ind w:firstLine="540"/>
        <w:jc w:val="both"/>
      </w:pPr>
      <w:r>
        <w:rPr>
          <w:sz w:val="20"/>
        </w:rPr>
        <w:t xml:space="preserve">2. Показатель 3 рассчитывается от числа выпускников 2019 года и последующих годов (до отчетного периода включительно).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p>
      <w:pPr>
        <w:pStyle w:val="2"/>
        <w:jc w:val="center"/>
      </w:pPr>
      <w:r>
        <w:rPr>
          <w:sz w:val="20"/>
        </w:rPr>
        <w:t xml:space="preserve">ПЕРЕЧЕНЬ</w:t>
      </w:r>
    </w:p>
    <w:p>
      <w:pPr>
        <w:pStyle w:val="2"/>
        <w:jc w:val="center"/>
      </w:pPr>
      <w:r>
        <w:rPr>
          <w:sz w:val="20"/>
        </w:rPr>
        <w:t xml:space="preserve">МЕРОПРИЯТИЙ ПОДПРОГРАММЫ "СОВЕРШЕНСТВОВАНИЕ СИСТЕМЫ</w:t>
      </w:r>
    </w:p>
    <w:p>
      <w:pPr>
        <w:pStyle w:val="2"/>
        <w:jc w:val="center"/>
      </w:pPr>
      <w:r>
        <w:rPr>
          <w:sz w:val="20"/>
        </w:rPr>
        <w:t xml:space="preserve">КОМПЛЕКСНОЙ РЕАБИЛИТАЦИИ И АБИЛИТАЦИИ 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4"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color w:val="392c69"/>
              </w:rPr>
              <w:t xml:space="preserve"> Правительства УР от 21.04.2023 N 248)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pPr>
            <w:r>
              <w:rPr>
                <w:sz w:val="20"/>
              </w:rPr>
              <w:t xml:space="preserve">Наименование государственной программы</w:t>
            </w:r>
          </w:p>
        </w:tc>
        <w:tc>
          <w:tcPr>
            <w:tcW w:w="6009" w:type="dxa"/>
            <w:tcBorders>
              <w:top w:val="nil"/>
              <w:left w:val="nil"/>
              <w:bottom w:val="nil"/>
              <w:right w:val="nil"/>
            </w:tcBorders>
          </w:tcPr>
          <w:p>
            <w:pPr>
              <w:pStyle w:val="0"/>
              <w:jc w:val="center"/>
            </w:pPr>
            <w:r>
              <w:rPr>
                <w:sz w:val="20"/>
              </w:rPr>
              <w:t xml:space="preserve">"Доступная среда"</w:t>
            </w:r>
          </w:p>
        </w:tc>
      </w:tr>
      <w:tr>
        <w:tc>
          <w:tcPr>
            <w:tcW w:w="3061" w:type="dxa"/>
            <w:tcBorders>
              <w:top w:val="nil"/>
              <w:left w:val="nil"/>
              <w:bottom w:val="nil"/>
              <w:right w:val="nil"/>
            </w:tcBorders>
          </w:tcPr>
          <w:p>
            <w:pPr>
              <w:pStyle w:val="0"/>
            </w:pPr>
            <w:r>
              <w:rPr>
                <w:sz w:val="20"/>
              </w:rPr>
              <w:t xml:space="preserve">Ответственный исполнитель</w:t>
            </w:r>
          </w:p>
        </w:tc>
        <w:tc>
          <w:tcPr>
            <w:tcW w:w="6009" w:type="dxa"/>
            <w:tcBorders>
              <w:top w:val="nil"/>
              <w:left w:val="nil"/>
              <w:bottom w:val="nil"/>
              <w:right w:val="nil"/>
            </w:tcBorders>
          </w:tcPr>
          <w:p>
            <w:pPr>
              <w:pStyle w:val="0"/>
              <w:jc w:val="center"/>
            </w:pPr>
            <w:r>
              <w:rPr>
                <w:sz w:val="20"/>
              </w:rPr>
              <w:t xml:space="preserve">Министерство социальной политики и труда Удмуртской Республики</w:t>
            </w:r>
          </w:p>
        </w:tc>
      </w:tr>
    </w:tbl>
    <w:p>
      <w:pPr>
        <w:pStyle w:val="0"/>
        <w:ind w:firstLine="540"/>
        <w:jc w:val="both"/>
      </w:pPr>
      <w:r>
        <w:rPr>
          <w:sz w:val="20"/>
        </w:rPr>
      </w:r>
    </w:p>
    <w:p>
      <w:pPr>
        <w:pStyle w:val="2"/>
        <w:outlineLvl w:val="2"/>
        <w:ind w:firstLine="540"/>
        <w:jc w:val="both"/>
      </w:pPr>
      <w:r>
        <w:rPr>
          <w:sz w:val="20"/>
        </w:rPr>
        <w:t xml:space="preserve">2022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510"/>
        <w:gridCol w:w="567"/>
        <w:gridCol w:w="454"/>
        <w:gridCol w:w="2551"/>
        <w:gridCol w:w="850"/>
        <w:gridCol w:w="2211"/>
        <w:gridCol w:w="2494"/>
        <w:gridCol w:w="964"/>
        <w:gridCol w:w="1134"/>
        <w:gridCol w:w="1361"/>
        <w:gridCol w:w="1474"/>
        <w:gridCol w:w="907"/>
        <w:gridCol w:w="1701"/>
      </w:tblGrid>
      <w:tr>
        <w:tc>
          <w:tcPr>
            <w:gridSpan w:val="4"/>
            <w:tcW w:w="1985" w:type="dxa"/>
          </w:tcPr>
          <w:p>
            <w:pPr>
              <w:pStyle w:val="0"/>
              <w:jc w:val="center"/>
            </w:pPr>
            <w:r>
              <w:rPr>
                <w:sz w:val="20"/>
              </w:rPr>
              <w:t xml:space="preserve">Код аналитической программной классификации</w:t>
            </w:r>
          </w:p>
        </w:tc>
        <w:tc>
          <w:tcPr>
            <w:tcW w:w="2551" w:type="dxa"/>
            <w:vMerge w:val="restart"/>
          </w:tcPr>
          <w:p>
            <w:pPr>
              <w:pStyle w:val="0"/>
              <w:jc w:val="center"/>
            </w:pPr>
            <w:r>
              <w:rPr>
                <w:sz w:val="20"/>
              </w:rPr>
              <w:t xml:space="preserve">Наименование подпрограммы, основного мероприятия, мероприятия</w:t>
            </w:r>
          </w:p>
        </w:tc>
        <w:tc>
          <w:tcPr>
            <w:tcW w:w="850" w:type="dxa"/>
            <w:vMerge w:val="restart"/>
          </w:tcPr>
          <w:p>
            <w:pPr>
              <w:pStyle w:val="0"/>
              <w:jc w:val="center"/>
            </w:pPr>
            <w:r>
              <w:rPr>
                <w:sz w:val="20"/>
              </w:rPr>
              <w:t xml:space="preserve">Срок реализации мероприятия</w:t>
            </w:r>
          </w:p>
        </w:tc>
        <w:tc>
          <w:tcPr>
            <w:tcW w:w="2211" w:type="dxa"/>
            <w:vMerge w:val="restart"/>
          </w:tcPr>
          <w:p>
            <w:pPr>
              <w:pStyle w:val="0"/>
              <w:jc w:val="center"/>
            </w:pPr>
            <w:r>
              <w:rPr>
                <w:sz w:val="20"/>
              </w:rPr>
              <w:t xml:space="preserve">Исполнители мероприятия</w:t>
            </w:r>
          </w:p>
        </w:tc>
        <w:tc>
          <w:tcPr>
            <w:tcW w:w="2494" w:type="dxa"/>
            <w:vMerge w:val="restart"/>
          </w:tcPr>
          <w:p>
            <w:pPr>
              <w:pStyle w:val="0"/>
              <w:jc w:val="center"/>
            </w:pPr>
            <w:r>
              <w:rPr>
                <w:sz w:val="20"/>
              </w:rPr>
              <w:t xml:space="preserve">Ожидаемый результат реализации мероприятия</w:t>
            </w:r>
          </w:p>
        </w:tc>
        <w:tc>
          <w:tcPr>
            <w:gridSpan w:val="5"/>
            <w:tcW w:w="5840" w:type="dxa"/>
          </w:tcPr>
          <w:p>
            <w:pPr>
              <w:pStyle w:val="0"/>
              <w:jc w:val="center"/>
            </w:pPr>
            <w:r>
              <w:rPr>
                <w:sz w:val="20"/>
              </w:rPr>
              <w:t xml:space="preserve">Объем расходов на выполнение мероприятий (тыс. рублей)</w:t>
            </w:r>
          </w:p>
        </w:tc>
        <w:tc>
          <w:tcPr>
            <w:tcW w:w="1701" w:type="dxa"/>
            <w:vMerge w:val="restart"/>
          </w:tcPr>
          <w:p>
            <w:pPr>
              <w:pStyle w:val="0"/>
              <w:jc w:val="center"/>
            </w:pPr>
            <w:r>
              <w:rPr>
                <w:sz w:val="20"/>
              </w:rPr>
              <w:t xml:space="preserve">Номер целевого показателя (индикатора) подпрограммы, на достижение которого направлены мероприятия</w:t>
            </w:r>
          </w:p>
        </w:tc>
      </w:tr>
      <w:tr>
        <w:tc>
          <w:tcPr>
            <w:tcW w:w="454" w:type="dxa"/>
          </w:tcPr>
          <w:p>
            <w:pPr>
              <w:pStyle w:val="0"/>
              <w:jc w:val="center"/>
            </w:pPr>
            <w:r>
              <w:rPr>
                <w:sz w:val="20"/>
              </w:rPr>
              <w:t xml:space="preserve">ГП</w:t>
            </w:r>
          </w:p>
        </w:tc>
        <w:tc>
          <w:tcPr>
            <w:tcW w:w="510" w:type="dxa"/>
          </w:tcPr>
          <w:p>
            <w:pPr>
              <w:pStyle w:val="0"/>
              <w:jc w:val="center"/>
            </w:pPr>
            <w:r>
              <w:rPr>
                <w:sz w:val="20"/>
              </w:rPr>
              <w:t xml:space="preserve">Пп</w:t>
            </w:r>
          </w:p>
        </w:tc>
        <w:tc>
          <w:tcPr>
            <w:tcW w:w="567" w:type="dxa"/>
          </w:tcPr>
          <w:p>
            <w:pPr>
              <w:pStyle w:val="0"/>
              <w:jc w:val="center"/>
            </w:pPr>
            <w:r>
              <w:rPr>
                <w:sz w:val="20"/>
              </w:rPr>
              <w:t xml:space="preserve">ОМ</w:t>
            </w:r>
          </w:p>
        </w:tc>
        <w:tc>
          <w:tcPr>
            <w:tcW w:w="454" w:type="dxa"/>
          </w:tcPr>
          <w:p>
            <w:pPr>
              <w:pStyle w:val="0"/>
              <w:jc w:val="center"/>
            </w:pPr>
            <w:r>
              <w:rPr>
                <w:sz w:val="20"/>
              </w:rPr>
              <w:t xml:space="preserve">М</w:t>
            </w: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всего</w:t>
            </w:r>
          </w:p>
        </w:tc>
        <w:tc>
          <w:tcPr>
            <w:tcW w:w="1134" w:type="dxa"/>
          </w:tcPr>
          <w:p>
            <w:pPr>
              <w:pStyle w:val="0"/>
              <w:jc w:val="center"/>
            </w:pPr>
            <w:r>
              <w:rPr>
                <w:sz w:val="20"/>
              </w:rPr>
              <w:t xml:space="preserve">средства федерального бюджета</w:t>
            </w:r>
          </w:p>
        </w:tc>
        <w:tc>
          <w:tcPr>
            <w:tcW w:w="1361" w:type="dxa"/>
          </w:tcPr>
          <w:p>
            <w:pPr>
              <w:pStyle w:val="0"/>
              <w:jc w:val="center"/>
            </w:pPr>
            <w:r>
              <w:rPr>
                <w:sz w:val="20"/>
              </w:rPr>
              <w:t xml:space="preserve">средства бюджета субъекта Российской Федерации</w:t>
            </w:r>
          </w:p>
        </w:tc>
        <w:tc>
          <w:tcPr>
            <w:tcW w:w="1474" w:type="dxa"/>
          </w:tcPr>
          <w:p>
            <w:pPr>
              <w:pStyle w:val="0"/>
              <w:jc w:val="center"/>
            </w:pPr>
            <w:r>
              <w:rPr>
                <w:sz w:val="20"/>
              </w:rPr>
              <w:t xml:space="preserve">средства бюджетов муниципальных образований субъекта Российской Федерации</w:t>
            </w:r>
          </w:p>
        </w:tc>
        <w:tc>
          <w:tcPr>
            <w:tcW w:w="907" w:type="dxa"/>
          </w:tcPr>
          <w:p>
            <w:pPr>
              <w:pStyle w:val="0"/>
              <w:jc w:val="center"/>
            </w:pPr>
            <w:r>
              <w:rPr>
                <w:sz w:val="20"/>
              </w:rPr>
              <w:t xml:space="preserve">средства из внебюджетных источников</w:t>
            </w:r>
          </w:p>
        </w:tc>
        <w:tc>
          <w:tcPr>
            <w:vMerge w:val="continue"/>
          </w:tcPr>
          <w:p/>
        </w:tc>
      </w:tr>
      <w:tr>
        <w:tc>
          <w:tcPr>
            <w:gridSpan w:val="4"/>
            <w:tcW w:w="1985" w:type="dxa"/>
          </w:tcPr>
          <w:p>
            <w:pPr>
              <w:pStyle w:val="0"/>
              <w:jc w:val="center"/>
            </w:pPr>
            <w:r>
              <w:rPr>
                <w:sz w:val="20"/>
              </w:rPr>
              <w:t xml:space="preserve">1</w:t>
            </w:r>
          </w:p>
        </w:tc>
        <w:tc>
          <w:tcPr>
            <w:tcW w:w="2551" w:type="dxa"/>
          </w:tcPr>
          <w:p>
            <w:pPr>
              <w:pStyle w:val="0"/>
              <w:jc w:val="center"/>
            </w:pPr>
            <w:r>
              <w:rPr>
                <w:sz w:val="20"/>
              </w:rPr>
              <w:t xml:space="preserve">2</w:t>
            </w:r>
          </w:p>
        </w:tc>
        <w:tc>
          <w:tcPr>
            <w:tcW w:w="850" w:type="dxa"/>
          </w:tcPr>
          <w:p>
            <w:pPr>
              <w:pStyle w:val="0"/>
              <w:jc w:val="center"/>
            </w:pPr>
            <w:r>
              <w:rPr>
                <w:sz w:val="20"/>
              </w:rPr>
              <w:t xml:space="preserve">3</w:t>
            </w:r>
          </w:p>
        </w:tc>
        <w:tc>
          <w:tcPr>
            <w:tcW w:w="2211" w:type="dxa"/>
          </w:tcPr>
          <w:p>
            <w:pPr>
              <w:pStyle w:val="0"/>
              <w:jc w:val="center"/>
            </w:pPr>
            <w:r>
              <w:rPr>
                <w:sz w:val="20"/>
              </w:rPr>
              <w:t xml:space="preserve">4</w:t>
            </w:r>
          </w:p>
        </w:tc>
        <w:tc>
          <w:tcPr>
            <w:tcW w:w="2494" w:type="dxa"/>
          </w:tcPr>
          <w:p>
            <w:pPr>
              <w:pStyle w:val="0"/>
              <w:jc w:val="center"/>
            </w:pPr>
            <w:r>
              <w:rPr>
                <w:sz w:val="20"/>
              </w:rPr>
              <w:t xml:space="preserve">5</w:t>
            </w:r>
          </w:p>
        </w:tc>
        <w:tc>
          <w:tcPr>
            <w:tcW w:w="964" w:type="dxa"/>
          </w:tcPr>
          <w:p>
            <w:pPr>
              <w:pStyle w:val="0"/>
              <w:jc w:val="center"/>
            </w:pPr>
            <w:r>
              <w:rPr>
                <w:sz w:val="20"/>
              </w:rPr>
              <w:t xml:space="preserve">6</w:t>
            </w:r>
          </w:p>
        </w:tc>
        <w:tc>
          <w:tcPr>
            <w:tcW w:w="1134" w:type="dxa"/>
          </w:tcPr>
          <w:p>
            <w:pPr>
              <w:pStyle w:val="0"/>
              <w:jc w:val="center"/>
            </w:pPr>
            <w:r>
              <w:rPr>
                <w:sz w:val="20"/>
              </w:rPr>
              <w:t xml:space="preserve">7</w:t>
            </w:r>
          </w:p>
        </w:tc>
        <w:tc>
          <w:tcPr>
            <w:tcW w:w="1361" w:type="dxa"/>
          </w:tcPr>
          <w:p>
            <w:pPr>
              <w:pStyle w:val="0"/>
              <w:jc w:val="center"/>
            </w:pPr>
            <w:r>
              <w:rPr>
                <w:sz w:val="20"/>
              </w:rPr>
              <w:t xml:space="preserve">8</w:t>
            </w:r>
          </w:p>
        </w:tc>
        <w:tc>
          <w:tcPr>
            <w:tcW w:w="1474" w:type="dxa"/>
          </w:tcPr>
          <w:p>
            <w:pPr>
              <w:pStyle w:val="0"/>
              <w:jc w:val="center"/>
            </w:pPr>
            <w:r>
              <w:rPr>
                <w:sz w:val="20"/>
              </w:rPr>
              <w:t xml:space="preserve">9</w:t>
            </w:r>
          </w:p>
        </w:tc>
        <w:tc>
          <w:tcPr>
            <w:tcW w:w="907" w:type="dxa"/>
          </w:tcPr>
          <w:p>
            <w:pPr>
              <w:pStyle w:val="0"/>
              <w:jc w:val="center"/>
            </w:pPr>
            <w:r>
              <w:rPr>
                <w:sz w:val="20"/>
              </w:rPr>
              <w:t xml:space="preserve">10</w:t>
            </w:r>
          </w:p>
        </w:tc>
        <w:tc>
          <w:tcPr>
            <w:tcW w:w="1701" w:type="dxa"/>
          </w:tcPr>
          <w:p>
            <w:pPr>
              <w:pStyle w:val="0"/>
              <w:jc w:val="center"/>
            </w:pPr>
            <w:r>
              <w:rPr>
                <w:sz w:val="20"/>
              </w:rPr>
              <w:t xml:space="preserve">11</w:t>
            </w:r>
          </w:p>
        </w:tc>
      </w:tr>
      <w:tr>
        <w:tc>
          <w:tcPr>
            <w:tcW w:w="454" w:type="dxa"/>
          </w:tcPr>
          <w:p>
            <w:pPr>
              <w:pStyle w:val="0"/>
              <w:jc w:val="center"/>
            </w:pPr>
            <w:r>
              <w:rPr>
                <w:sz w:val="20"/>
              </w:rPr>
              <w:t xml:space="preserve">39</w:t>
            </w:r>
          </w:p>
        </w:tc>
        <w:tc>
          <w:tcPr>
            <w:tcW w:w="510" w:type="dxa"/>
          </w:tcPr>
          <w:p>
            <w:pPr>
              <w:pStyle w:val="0"/>
              <w:outlineLvl w:val="3"/>
              <w:jc w:val="center"/>
            </w:pPr>
            <w:r>
              <w:rPr>
                <w:sz w:val="20"/>
              </w:rPr>
              <w:t xml:space="preserve">2</w:t>
            </w:r>
          </w:p>
        </w:tc>
        <w:tc>
          <w:tcPr>
            <w:tcW w:w="567" w:type="dxa"/>
          </w:tcPr>
          <w:p>
            <w:pPr>
              <w:pStyle w:val="0"/>
            </w:pPr>
            <w:r>
              <w:rPr>
                <w:sz w:val="20"/>
              </w:rPr>
            </w:r>
          </w:p>
        </w:tc>
        <w:tc>
          <w:tcPr>
            <w:tcW w:w="454" w:type="dxa"/>
          </w:tcPr>
          <w:p>
            <w:pPr>
              <w:pStyle w:val="0"/>
            </w:pPr>
            <w:r>
              <w:rPr>
                <w:sz w:val="20"/>
              </w:rPr>
            </w:r>
          </w:p>
        </w:tc>
        <w:tc>
          <w:tcPr>
            <w:tcW w:w="2551" w:type="dxa"/>
          </w:tcPr>
          <w:p>
            <w:pPr>
              <w:pStyle w:val="0"/>
            </w:pPr>
            <w:hyperlink w:history="0" w:anchor="P222" w:tooltip="Паспорт подпрограммы &quot;Совершенствование системы комплексной">
              <w:r>
                <w:rPr>
                  <w:sz w:val="20"/>
                  <w:color w:val="0000ff"/>
                </w:rPr>
                <w:t xml:space="preserve">Подпрограмма</w:t>
              </w:r>
            </w:hyperlink>
            <w:r>
              <w:rPr>
                <w:sz w:val="20"/>
              </w:rPr>
              <w:t xml:space="preserve"> "Совершенствование системы комплексной реабилитации и абилитации инвалидов"</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образования и науки Удмуртской Республики</w:t>
            </w:r>
          </w:p>
        </w:tc>
        <w:tc>
          <w:tcPr>
            <w:tcW w:w="2494" w:type="dxa"/>
          </w:tcPr>
          <w:p>
            <w:pPr>
              <w:pStyle w:val="0"/>
            </w:pPr>
            <w:r>
              <w:rPr>
                <w:sz w:val="20"/>
              </w:rPr>
            </w:r>
          </w:p>
        </w:tc>
        <w:tc>
          <w:tcPr>
            <w:tcW w:w="964" w:type="dxa"/>
          </w:tcPr>
          <w:p>
            <w:pPr>
              <w:pStyle w:val="0"/>
              <w:jc w:val="center"/>
            </w:pPr>
            <w:r>
              <w:rPr>
                <w:sz w:val="20"/>
              </w:rPr>
              <w:t xml:space="preserve">14227,7</w:t>
            </w:r>
          </w:p>
        </w:tc>
        <w:tc>
          <w:tcPr>
            <w:tcW w:w="1134" w:type="dxa"/>
          </w:tcPr>
          <w:p>
            <w:pPr>
              <w:pStyle w:val="0"/>
              <w:jc w:val="center"/>
            </w:pPr>
            <w:r>
              <w:rPr>
                <w:sz w:val="20"/>
              </w:rPr>
              <w:t xml:space="preserve">11524,3</w:t>
            </w:r>
          </w:p>
        </w:tc>
        <w:tc>
          <w:tcPr>
            <w:tcW w:w="1361" w:type="dxa"/>
          </w:tcPr>
          <w:p>
            <w:pPr>
              <w:pStyle w:val="0"/>
              <w:jc w:val="center"/>
            </w:pPr>
            <w:r>
              <w:rPr>
                <w:sz w:val="20"/>
              </w:rPr>
              <w:t xml:space="preserve">2703,3</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39.2.1, 39.2.2</w:t>
            </w:r>
          </w:p>
        </w:tc>
      </w:tr>
      <w:tr>
        <w:tc>
          <w:tcPr>
            <w:tcW w:w="454" w:type="dxa"/>
          </w:tcPr>
          <w:p>
            <w:pPr>
              <w:pStyle w:val="0"/>
              <w:jc w:val="center"/>
            </w:pPr>
            <w:r>
              <w:rPr>
                <w:sz w:val="20"/>
              </w:rPr>
              <w:t xml:space="preserve">39</w:t>
            </w:r>
          </w:p>
        </w:tc>
        <w:tc>
          <w:tcPr>
            <w:tcW w:w="510"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pPr>
            <w:r>
              <w:rPr>
                <w:sz w:val="20"/>
              </w:rPr>
            </w:r>
          </w:p>
        </w:tc>
        <w:tc>
          <w:tcPr>
            <w:tcW w:w="2551" w:type="dxa"/>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социальной политики и труда Удмуртской Республики</w:t>
            </w:r>
          </w:p>
        </w:tc>
        <w:tc>
          <w:tcPr>
            <w:tcW w:w="2494" w:type="dxa"/>
          </w:tcPr>
          <w:p>
            <w:pPr>
              <w:pStyle w:val="0"/>
            </w:pPr>
            <w:r>
              <w:rPr>
                <w:sz w:val="20"/>
              </w:rPr>
            </w:r>
          </w:p>
        </w:tc>
        <w:tc>
          <w:tcPr>
            <w:tcW w:w="964" w:type="dxa"/>
          </w:tcPr>
          <w:p>
            <w:pPr>
              <w:pStyle w:val="0"/>
              <w:jc w:val="center"/>
            </w:pPr>
            <w:r>
              <w:rPr>
                <w:sz w:val="20"/>
              </w:rPr>
              <w:t xml:space="preserve">14227,7</w:t>
            </w:r>
          </w:p>
        </w:tc>
        <w:tc>
          <w:tcPr>
            <w:tcW w:w="1134" w:type="dxa"/>
          </w:tcPr>
          <w:p>
            <w:pPr>
              <w:pStyle w:val="0"/>
              <w:jc w:val="center"/>
            </w:pPr>
            <w:r>
              <w:rPr>
                <w:sz w:val="20"/>
              </w:rPr>
              <w:t xml:space="preserve">11524,3</w:t>
            </w:r>
          </w:p>
        </w:tc>
        <w:tc>
          <w:tcPr>
            <w:tcW w:w="1361" w:type="dxa"/>
          </w:tcPr>
          <w:p>
            <w:pPr>
              <w:pStyle w:val="0"/>
              <w:jc w:val="center"/>
            </w:pPr>
            <w:r>
              <w:rPr>
                <w:sz w:val="20"/>
              </w:rPr>
              <w:t xml:space="preserve">2703,3</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39.2.1, 39.2.2</w:t>
            </w:r>
          </w:p>
        </w:tc>
      </w:tr>
      <w:tr>
        <w:tc>
          <w:tcPr>
            <w:tcW w:w="454" w:type="dxa"/>
          </w:tcPr>
          <w:p>
            <w:pPr>
              <w:pStyle w:val="0"/>
              <w:jc w:val="center"/>
            </w:pPr>
            <w:r>
              <w:rPr>
                <w:sz w:val="20"/>
              </w:rPr>
              <w:t xml:space="preserve">39</w:t>
            </w:r>
          </w:p>
        </w:tc>
        <w:tc>
          <w:tcPr>
            <w:tcW w:w="510"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01</w:t>
            </w:r>
          </w:p>
        </w:tc>
        <w:tc>
          <w:tcPr>
            <w:tcW w:w="2551" w:type="dxa"/>
          </w:tcPr>
          <w:p>
            <w:pPr>
              <w:pStyle w:val="0"/>
            </w:pPr>
            <w:r>
              <w:rPr>
                <w:sz w:val="20"/>
              </w:rPr>
              <w:t xml:space="preserve">Организация работы центров проката технических средств реабилитации для инвалидов, в том числе для детей-инвалидов</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социальной политики и труда Удмуртской Республики, организации социального обслуживания</w:t>
            </w:r>
          </w:p>
        </w:tc>
        <w:tc>
          <w:tcPr>
            <w:tcW w:w="2494" w:type="dxa"/>
          </w:tcPr>
          <w:p>
            <w:pPr>
              <w:pStyle w:val="0"/>
            </w:pPr>
            <w:r>
              <w:rPr>
                <w:sz w:val="20"/>
              </w:rPr>
              <w:t xml:space="preserve">Повышение уровня и качества жизни инвалидов, в том числе семей, воспитывающих детей-инвалидов, улучшение социального самочувствия и психологического климата в этих семьях, их социализации и интеграции в обществе. Предоставление услуг проката реабилитационного оборудования семьям с детьми-инвалидами раннего возраста на базе АУСО УР "Республиканский реабилитационный центр для детей и подростков с ограниченными возможностями"</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pPr>
            <w:r>
              <w:rPr>
                <w:sz w:val="20"/>
              </w:rPr>
            </w:r>
          </w:p>
        </w:tc>
      </w:tr>
      <w:tr>
        <w:tc>
          <w:tcPr>
            <w:tcW w:w="454" w:type="dxa"/>
            <w:vMerge w:val="restart"/>
          </w:tcPr>
          <w:p>
            <w:pPr>
              <w:pStyle w:val="0"/>
              <w:jc w:val="center"/>
            </w:pPr>
            <w:r>
              <w:rPr>
                <w:sz w:val="20"/>
              </w:rPr>
              <w:t xml:space="preserve">39</w:t>
            </w:r>
          </w:p>
        </w:tc>
        <w:tc>
          <w:tcPr>
            <w:tcW w:w="510"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54" w:type="dxa"/>
            <w:vMerge w:val="restart"/>
          </w:tcPr>
          <w:p>
            <w:pPr>
              <w:pStyle w:val="0"/>
              <w:jc w:val="center"/>
            </w:pPr>
            <w:r>
              <w:rPr>
                <w:sz w:val="20"/>
              </w:rPr>
              <w:t xml:space="preserve">02</w:t>
            </w:r>
          </w:p>
        </w:tc>
        <w:tc>
          <w:tcPr>
            <w:tcW w:w="2551" w:type="dxa"/>
          </w:tcPr>
          <w:p>
            <w:pPr>
              <w:pStyle w:val="0"/>
            </w:pPr>
            <w:r>
              <w:rPr>
                <w:sz w:val="20"/>
              </w:rPr>
              <w:t xml:space="preserve">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 в том числе обучение слепоглухих инвалидов пользованию вспомогательными средствами для коммуникации и информации</w:t>
            </w:r>
          </w:p>
        </w:tc>
        <w:tc>
          <w:tcPr>
            <w:tcW w:w="850" w:type="dxa"/>
            <w:vMerge w:val="restart"/>
          </w:tcPr>
          <w:p>
            <w:pPr>
              <w:pStyle w:val="0"/>
              <w:jc w:val="center"/>
            </w:pPr>
            <w:r>
              <w:rPr>
                <w:sz w:val="20"/>
              </w:rPr>
              <w:t xml:space="preserve">2022 - 2025 годы</w:t>
            </w:r>
          </w:p>
        </w:tc>
        <w:tc>
          <w:tcPr>
            <w:tcW w:w="2211" w:type="dxa"/>
            <w:vMerge w:val="restart"/>
          </w:tcPr>
          <w:p>
            <w:pPr>
              <w:pStyle w:val="0"/>
            </w:pPr>
            <w:r>
              <w:rPr>
                <w:sz w:val="20"/>
              </w:rPr>
              <w:t xml:space="preserve">Министерство социальной политики и труда Удмуртской Республики, организации социального обслуживания</w:t>
            </w:r>
          </w:p>
        </w:tc>
        <w:tc>
          <w:tcPr>
            <w:tcW w:w="2494" w:type="dxa"/>
          </w:tcPr>
          <w:p>
            <w:pPr>
              <w:pStyle w:val="0"/>
            </w:pPr>
            <w:r>
              <w:rPr>
                <w:sz w:val="20"/>
              </w:rPr>
              <w:t xml:space="preserve">Повышение уровня и качества жизни инвалидов, семей, воспитывающих детей-инвалидов, улучшение социального самочувствия и психологического климата в этих семьях, их социализации и интеграции в обществе</w:t>
            </w:r>
          </w:p>
        </w:tc>
        <w:tc>
          <w:tcPr>
            <w:tcW w:w="964" w:type="dxa"/>
          </w:tcPr>
          <w:p>
            <w:pPr>
              <w:pStyle w:val="0"/>
              <w:jc w:val="center"/>
            </w:pPr>
            <w:r>
              <w:rPr>
                <w:sz w:val="20"/>
              </w:rPr>
              <w:t xml:space="preserve">180,0</w:t>
            </w:r>
          </w:p>
        </w:tc>
        <w:tc>
          <w:tcPr>
            <w:tcW w:w="1134" w:type="dxa"/>
          </w:tcPr>
          <w:p>
            <w:pPr>
              <w:pStyle w:val="0"/>
              <w:jc w:val="center"/>
            </w:pPr>
            <w:r>
              <w:rPr>
                <w:sz w:val="20"/>
              </w:rPr>
              <w:t xml:space="preserve">145,7</w:t>
            </w:r>
          </w:p>
        </w:tc>
        <w:tc>
          <w:tcPr>
            <w:tcW w:w="1361" w:type="dxa"/>
          </w:tcPr>
          <w:p>
            <w:pPr>
              <w:pStyle w:val="0"/>
              <w:jc w:val="center"/>
            </w:pPr>
            <w:r>
              <w:rPr>
                <w:sz w:val="20"/>
              </w:rPr>
              <w:t xml:space="preserve">34,2</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39.2.1, 39.2.2</w:t>
            </w:r>
          </w:p>
        </w:tc>
      </w:tr>
      <w:tr>
        <w:tc>
          <w:tcPr>
            <w:vMerge w:val="continue"/>
          </w:tcPr>
          <w:p/>
        </w:tc>
        <w:tc>
          <w:tcPr>
            <w:vMerge w:val="continue"/>
          </w:tcPr>
          <w:p/>
        </w:tc>
        <w:tc>
          <w:tcPr>
            <w:vMerge w:val="continue"/>
          </w:tcPr>
          <w:p/>
        </w:tc>
        <w:tc>
          <w:tcPr>
            <w:vMerge w:val="continue"/>
          </w:tcPr>
          <w:p/>
        </w:tc>
        <w:tc>
          <w:tcPr>
            <w:tcW w:w="2551" w:type="dxa"/>
          </w:tcPr>
          <w:p>
            <w:pPr>
              <w:pStyle w:val="0"/>
            </w:pPr>
            <w:r>
              <w:rPr>
                <w:sz w:val="20"/>
              </w:rPr>
              <w:t xml:space="preserve">в т.ч. по показателю 39.2.1</w:t>
            </w:r>
          </w:p>
        </w:tc>
        <w:tc>
          <w:tcPr>
            <w:vMerge w:val="continue"/>
          </w:tcPr>
          <w:p/>
        </w:tc>
        <w:tc>
          <w:tcPr>
            <w:vMerge w:val="continue"/>
          </w:tcPr>
          <w:p/>
        </w:tc>
        <w:tc>
          <w:tcPr>
            <w:tcW w:w="2494" w:type="dxa"/>
          </w:tcPr>
          <w:p>
            <w:pPr>
              <w:pStyle w:val="0"/>
            </w:pPr>
            <w:r>
              <w:rPr>
                <w:sz w:val="20"/>
              </w:rPr>
              <w:t xml:space="preserve">взрослые</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w:t>
            </w:r>
          </w:p>
        </w:tc>
      </w:tr>
      <w:tr>
        <w:tc>
          <w:tcPr>
            <w:vMerge w:val="continue"/>
          </w:tcPr>
          <w:p/>
        </w:tc>
        <w:tc>
          <w:tcPr>
            <w:vMerge w:val="continue"/>
          </w:tcPr>
          <w:p/>
        </w:tc>
        <w:tc>
          <w:tcPr>
            <w:vMerge w:val="continue"/>
          </w:tcPr>
          <w:p/>
        </w:tc>
        <w:tc>
          <w:tcPr>
            <w:vMerge w:val="continue"/>
          </w:tcPr>
          <w:p/>
        </w:tc>
        <w:tc>
          <w:tcPr>
            <w:tcW w:w="2551" w:type="dxa"/>
          </w:tcPr>
          <w:p>
            <w:pPr>
              <w:pStyle w:val="0"/>
            </w:pPr>
            <w:r>
              <w:rPr>
                <w:sz w:val="20"/>
              </w:rPr>
              <w:t xml:space="preserve">в т.ч. по показателю 39.2.2</w:t>
            </w:r>
          </w:p>
        </w:tc>
        <w:tc>
          <w:tcPr>
            <w:vMerge w:val="continue"/>
          </w:tcPr>
          <w:p/>
        </w:tc>
        <w:tc>
          <w:tcPr>
            <w:vMerge w:val="continue"/>
          </w:tcPr>
          <w:p/>
        </w:tc>
        <w:tc>
          <w:tcPr>
            <w:tcW w:w="2494" w:type="dxa"/>
          </w:tcPr>
          <w:p>
            <w:pPr>
              <w:pStyle w:val="0"/>
            </w:pPr>
            <w:r>
              <w:rPr>
                <w:sz w:val="20"/>
              </w:rPr>
              <w:t xml:space="preserve">дети</w:t>
            </w:r>
          </w:p>
        </w:tc>
        <w:tc>
          <w:tcPr>
            <w:tcW w:w="964" w:type="dxa"/>
          </w:tcPr>
          <w:p>
            <w:pPr>
              <w:pStyle w:val="0"/>
              <w:jc w:val="center"/>
            </w:pPr>
            <w:r>
              <w:rPr>
                <w:sz w:val="20"/>
              </w:rPr>
              <w:t xml:space="preserve">180,0</w:t>
            </w:r>
          </w:p>
        </w:tc>
        <w:tc>
          <w:tcPr>
            <w:tcW w:w="1134" w:type="dxa"/>
          </w:tcPr>
          <w:p>
            <w:pPr>
              <w:pStyle w:val="0"/>
              <w:jc w:val="center"/>
            </w:pPr>
            <w:r>
              <w:rPr>
                <w:sz w:val="20"/>
              </w:rPr>
              <w:t xml:space="preserve">145,7</w:t>
            </w:r>
          </w:p>
        </w:tc>
        <w:tc>
          <w:tcPr>
            <w:tcW w:w="1361" w:type="dxa"/>
          </w:tcPr>
          <w:p>
            <w:pPr>
              <w:pStyle w:val="0"/>
              <w:jc w:val="center"/>
            </w:pPr>
            <w:r>
              <w:rPr>
                <w:sz w:val="20"/>
              </w:rPr>
              <w:t xml:space="preserve">34,2</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39.2.2</w:t>
            </w:r>
          </w:p>
        </w:tc>
      </w:tr>
      <w:tr>
        <w:tc>
          <w:tcPr>
            <w:tcW w:w="454" w:type="dxa"/>
            <w:vMerge w:val="restart"/>
          </w:tcPr>
          <w:p>
            <w:pPr>
              <w:pStyle w:val="0"/>
              <w:jc w:val="center"/>
            </w:pPr>
            <w:r>
              <w:rPr>
                <w:sz w:val="20"/>
              </w:rPr>
              <w:t xml:space="preserve">39</w:t>
            </w:r>
          </w:p>
        </w:tc>
        <w:tc>
          <w:tcPr>
            <w:tcW w:w="510"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54" w:type="dxa"/>
            <w:vMerge w:val="restart"/>
          </w:tcPr>
          <w:p>
            <w:pPr>
              <w:pStyle w:val="0"/>
              <w:jc w:val="center"/>
            </w:pPr>
            <w:r>
              <w:rPr>
                <w:sz w:val="20"/>
              </w:rPr>
              <w:t xml:space="preserve">03</w:t>
            </w:r>
          </w:p>
        </w:tc>
        <w:tc>
          <w:tcPr>
            <w:tcW w:w="2551" w:type="dxa"/>
          </w:tcPr>
          <w:p>
            <w:pPr>
              <w:pStyle w:val="0"/>
            </w:pPr>
            <w:r>
              <w:rPr>
                <w:sz w:val="20"/>
              </w:rPr>
              <w:t xml:space="preserve">Организация обучения (профессиональная переподготовка, повышение квалификации) специалистов, предоставляющих услуги реабилитации и абилитации инвалидов, в том числе детей-инвалидов, сопровождаемого проживания, ранней помощи</w:t>
            </w:r>
          </w:p>
        </w:tc>
        <w:tc>
          <w:tcPr>
            <w:tcW w:w="850" w:type="dxa"/>
            <w:vMerge w:val="restart"/>
          </w:tcPr>
          <w:p>
            <w:pPr>
              <w:pStyle w:val="0"/>
              <w:jc w:val="center"/>
            </w:pPr>
            <w:r>
              <w:rPr>
                <w:sz w:val="20"/>
              </w:rPr>
              <w:t xml:space="preserve">2022 - 2025 годы</w:t>
            </w:r>
          </w:p>
        </w:tc>
        <w:tc>
          <w:tcPr>
            <w:tcW w:w="2211" w:type="dxa"/>
            <w:vMerge w:val="restart"/>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2494" w:type="dxa"/>
          </w:tcPr>
          <w:p>
            <w:pPr>
              <w:pStyle w:val="0"/>
            </w:pPr>
            <w:r>
              <w:rPr>
                <w:sz w:val="20"/>
              </w:rPr>
              <w:t xml:space="preserve">Повышение профессиональной компетентности и уровня квалификации специалистов, занимающихся вопросами социальной, профессиональной и медицинской реабилитации и абилитации инвалидов, в том числе детей-инвалидов, сопровождаемого проживания, ранней помощи</w:t>
            </w:r>
          </w:p>
        </w:tc>
        <w:tc>
          <w:tcPr>
            <w:tcW w:w="964" w:type="dxa"/>
          </w:tcPr>
          <w:p>
            <w:pPr>
              <w:pStyle w:val="0"/>
              <w:jc w:val="center"/>
            </w:pPr>
            <w:r>
              <w:rPr>
                <w:sz w:val="20"/>
              </w:rPr>
              <w:t xml:space="preserve">1169,9</w:t>
            </w:r>
          </w:p>
        </w:tc>
        <w:tc>
          <w:tcPr>
            <w:tcW w:w="1134" w:type="dxa"/>
          </w:tcPr>
          <w:p>
            <w:pPr>
              <w:pStyle w:val="0"/>
              <w:jc w:val="center"/>
            </w:pPr>
            <w:r>
              <w:rPr>
                <w:sz w:val="20"/>
              </w:rPr>
              <w:t xml:space="preserve">947,6</w:t>
            </w:r>
          </w:p>
        </w:tc>
        <w:tc>
          <w:tcPr>
            <w:tcW w:w="1361" w:type="dxa"/>
          </w:tcPr>
          <w:p>
            <w:pPr>
              <w:pStyle w:val="0"/>
              <w:jc w:val="center"/>
            </w:pPr>
            <w:r>
              <w:rPr>
                <w:sz w:val="20"/>
              </w:rPr>
              <w:t xml:space="preserve">222,3</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39.2.1, 39.2.2</w:t>
            </w:r>
          </w:p>
        </w:tc>
      </w:tr>
      <w:tr>
        <w:tc>
          <w:tcPr>
            <w:vMerge w:val="continue"/>
          </w:tcPr>
          <w:p/>
        </w:tc>
        <w:tc>
          <w:tcPr>
            <w:vMerge w:val="continue"/>
          </w:tcPr>
          <w:p/>
        </w:tc>
        <w:tc>
          <w:tcPr>
            <w:vMerge w:val="continue"/>
          </w:tcPr>
          <w:p/>
        </w:tc>
        <w:tc>
          <w:tcPr>
            <w:vMerge w:val="continue"/>
          </w:tcPr>
          <w:p/>
        </w:tc>
        <w:tc>
          <w:tcPr>
            <w:tcW w:w="2551" w:type="dxa"/>
          </w:tcPr>
          <w:p>
            <w:pPr>
              <w:pStyle w:val="0"/>
            </w:pPr>
            <w:r>
              <w:rPr>
                <w:sz w:val="20"/>
              </w:rPr>
              <w:t xml:space="preserve">в т.ч. по показателю 39.2.1</w:t>
            </w:r>
          </w:p>
        </w:tc>
        <w:tc>
          <w:tcPr>
            <w:vMerge w:val="continue"/>
          </w:tcPr>
          <w:p/>
        </w:tc>
        <w:tc>
          <w:tcPr>
            <w:vMerge w:val="continue"/>
          </w:tcPr>
          <w:p/>
        </w:tc>
        <w:tc>
          <w:tcPr>
            <w:tcW w:w="2494" w:type="dxa"/>
          </w:tcPr>
          <w:p>
            <w:pPr>
              <w:pStyle w:val="0"/>
            </w:pPr>
            <w:r>
              <w:rPr>
                <w:sz w:val="20"/>
              </w:rPr>
              <w:t xml:space="preserve">взрослые</w:t>
            </w:r>
          </w:p>
        </w:tc>
        <w:tc>
          <w:tcPr>
            <w:tcW w:w="964" w:type="dxa"/>
          </w:tcPr>
          <w:p>
            <w:pPr>
              <w:pStyle w:val="0"/>
              <w:jc w:val="center"/>
            </w:pPr>
            <w:r>
              <w:rPr>
                <w:sz w:val="20"/>
              </w:rPr>
              <w:t xml:space="preserve">151,0</w:t>
            </w:r>
          </w:p>
        </w:tc>
        <w:tc>
          <w:tcPr>
            <w:tcW w:w="1134" w:type="dxa"/>
          </w:tcPr>
          <w:p>
            <w:pPr>
              <w:pStyle w:val="0"/>
              <w:jc w:val="center"/>
            </w:pPr>
            <w:r>
              <w:rPr>
                <w:sz w:val="20"/>
              </w:rPr>
              <w:t xml:space="preserve">122,3</w:t>
            </w:r>
          </w:p>
        </w:tc>
        <w:tc>
          <w:tcPr>
            <w:tcW w:w="1361" w:type="dxa"/>
          </w:tcPr>
          <w:p>
            <w:pPr>
              <w:pStyle w:val="0"/>
              <w:jc w:val="center"/>
            </w:pPr>
            <w:r>
              <w:rPr>
                <w:sz w:val="20"/>
              </w:rPr>
              <w:t xml:space="preserve">28,7</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w:t>
            </w:r>
          </w:p>
        </w:tc>
      </w:tr>
      <w:tr>
        <w:tc>
          <w:tcPr>
            <w:vMerge w:val="continue"/>
          </w:tcPr>
          <w:p/>
        </w:tc>
        <w:tc>
          <w:tcPr>
            <w:vMerge w:val="continue"/>
          </w:tcPr>
          <w:p/>
        </w:tc>
        <w:tc>
          <w:tcPr>
            <w:vMerge w:val="continue"/>
          </w:tcPr>
          <w:p/>
        </w:tc>
        <w:tc>
          <w:tcPr>
            <w:vMerge w:val="continue"/>
          </w:tcPr>
          <w:p/>
        </w:tc>
        <w:tc>
          <w:tcPr>
            <w:tcW w:w="2551" w:type="dxa"/>
          </w:tcPr>
          <w:p>
            <w:pPr>
              <w:pStyle w:val="0"/>
            </w:pPr>
            <w:r>
              <w:rPr>
                <w:sz w:val="20"/>
              </w:rPr>
              <w:t xml:space="preserve">в т.ч. по показателю 39.2.2</w:t>
            </w:r>
          </w:p>
        </w:tc>
        <w:tc>
          <w:tcPr>
            <w:vMerge w:val="continue"/>
          </w:tcPr>
          <w:p/>
        </w:tc>
        <w:tc>
          <w:tcPr>
            <w:vMerge w:val="continue"/>
          </w:tcPr>
          <w:p/>
        </w:tc>
        <w:tc>
          <w:tcPr>
            <w:tcW w:w="2494" w:type="dxa"/>
          </w:tcPr>
          <w:p>
            <w:pPr>
              <w:pStyle w:val="0"/>
            </w:pPr>
            <w:r>
              <w:rPr>
                <w:sz w:val="20"/>
              </w:rPr>
              <w:t xml:space="preserve">дети</w:t>
            </w:r>
          </w:p>
        </w:tc>
        <w:tc>
          <w:tcPr>
            <w:tcW w:w="964" w:type="dxa"/>
          </w:tcPr>
          <w:p>
            <w:pPr>
              <w:pStyle w:val="0"/>
              <w:jc w:val="center"/>
            </w:pPr>
            <w:r>
              <w:rPr>
                <w:sz w:val="20"/>
              </w:rPr>
              <w:t xml:space="preserve">1018,9</w:t>
            </w:r>
          </w:p>
        </w:tc>
        <w:tc>
          <w:tcPr>
            <w:tcW w:w="1134" w:type="dxa"/>
          </w:tcPr>
          <w:p>
            <w:pPr>
              <w:pStyle w:val="0"/>
              <w:jc w:val="center"/>
            </w:pPr>
            <w:r>
              <w:rPr>
                <w:sz w:val="20"/>
              </w:rPr>
              <w:t xml:space="preserve">825,3</w:t>
            </w:r>
          </w:p>
        </w:tc>
        <w:tc>
          <w:tcPr>
            <w:tcW w:w="1361" w:type="dxa"/>
          </w:tcPr>
          <w:p>
            <w:pPr>
              <w:pStyle w:val="0"/>
              <w:jc w:val="center"/>
            </w:pPr>
            <w:r>
              <w:rPr>
                <w:sz w:val="20"/>
              </w:rPr>
              <w:t xml:space="preserve">193,6</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39.2.2</w:t>
            </w:r>
          </w:p>
        </w:tc>
      </w:tr>
      <w:tr>
        <w:tc>
          <w:tcPr>
            <w:tcW w:w="454" w:type="dxa"/>
            <w:vMerge w:val="restart"/>
          </w:tcPr>
          <w:p>
            <w:pPr>
              <w:pStyle w:val="0"/>
              <w:jc w:val="center"/>
            </w:pPr>
            <w:r>
              <w:rPr>
                <w:sz w:val="20"/>
              </w:rPr>
              <w:t xml:space="preserve">39</w:t>
            </w:r>
          </w:p>
        </w:tc>
        <w:tc>
          <w:tcPr>
            <w:tcW w:w="510" w:type="dxa"/>
            <w:vMerge w:val="restart"/>
          </w:tcPr>
          <w:p>
            <w:pPr>
              <w:pStyle w:val="0"/>
              <w:jc w:val="center"/>
            </w:pPr>
            <w:r>
              <w:rPr>
                <w:sz w:val="20"/>
              </w:rPr>
              <w:t xml:space="preserve">2</w:t>
            </w:r>
          </w:p>
        </w:tc>
        <w:tc>
          <w:tcPr>
            <w:tcW w:w="567" w:type="dxa"/>
            <w:vMerge w:val="restart"/>
          </w:tcPr>
          <w:p>
            <w:pPr>
              <w:pStyle w:val="0"/>
              <w:jc w:val="center"/>
            </w:pPr>
            <w:r>
              <w:rPr>
                <w:sz w:val="20"/>
              </w:rPr>
              <w:t xml:space="preserve">06</w:t>
            </w:r>
          </w:p>
        </w:tc>
        <w:tc>
          <w:tcPr>
            <w:tcW w:w="454" w:type="dxa"/>
            <w:vMerge w:val="restart"/>
          </w:tcPr>
          <w:p>
            <w:pPr>
              <w:pStyle w:val="0"/>
              <w:jc w:val="center"/>
            </w:pPr>
            <w:r>
              <w:rPr>
                <w:sz w:val="20"/>
              </w:rPr>
              <w:t xml:space="preserve">04</w:t>
            </w:r>
          </w:p>
        </w:tc>
        <w:tc>
          <w:tcPr>
            <w:tcW w:w="2551" w:type="dxa"/>
          </w:tcPr>
          <w:p>
            <w:pPr>
              <w:pStyle w:val="0"/>
            </w:pPr>
            <w:r>
              <w:rPr>
                <w:sz w:val="20"/>
              </w:rPr>
              <w:t xml:space="preserve">Оснащение организаций, осуществляющих социальную и профессиональную реабилитацию инвалидов, в том числе детей-инвалидов, реабилитационным оборудованием</w:t>
            </w:r>
          </w:p>
        </w:tc>
        <w:tc>
          <w:tcPr>
            <w:tcW w:w="850" w:type="dxa"/>
            <w:vMerge w:val="restart"/>
          </w:tcPr>
          <w:p>
            <w:pPr>
              <w:pStyle w:val="0"/>
              <w:jc w:val="center"/>
            </w:pPr>
            <w:r>
              <w:rPr>
                <w:sz w:val="20"/>
              </w:rPr>
              <w:t xml:space="preserve">2022 год</w:t>
            </w:r>
          </w:p>
        </w:tc>
        <w:tc>
          <w:tcPr>
            <w:tcW w:w="2211" w:type="dxa"/>
            <w:vMerge w:val="restart"/>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2494" w:type="dxa"/>
          </w:tcPr>
          <w:p>
            <w:pPr>
              <w:pStyle w:val="0"/>
            </w:pPr>
            <w:r>
              <w:rPr>
                <w:sz w:val="20"/>
              </w:rPr>
              <w:t xml:space="preserve">Увеличение числа организаций, осуществляющих социальную и профессиональную реабилитацию инвалидов, в том числе детей-инвалидов, оснащенных специализированным оборудованием</w:t>
            </w:r>
          </w:p>
        </w:tc>
        <w:tc>
          <w:tcPr>
            <w:tcW w:w="964" w:type="dxa"/>
          </w:tcPr>
          <w:p>
            <w:pPr>
              <w:pStyle w:val="0"/>
              <w:jc w:val="center"/>
            </w:pPr>
            <w:r>
              <w:rPr>
                <w:sz w:val="20"/>
              </w:rPr>
              <w:t xml:space="preserve">12270,0</w:t>
            </w:r>
          </w:p>
        </w:tc>
        <w:tc>
          <w:tcPr>
            <w:tcW w:w="1134" w:type="dxa"/>
          </w:tcPr>
          <w:p>
            <w:pPr>
              <w:pStyle w:val="0"/>
              <w:jc w:val="center"/>
            </w:pPr>
            <w:r>
              <w:rPr>
                <w:sz w:val="20"/>
              </w:rPr>
              <w:t xml:space="preserve">9938,7</w:t>
            </w:r>
          </w:p>
        </w:tc>
        <w:tc>
          <w:tcPr>
            <w:tcW w:w="1361" w:type="dxa"/>
          </w:tcPr>
          <w:p>
            <w:pPr>
              <w:pStyle w:val="0"/>
              <w:jc w:val="center"/>
            </w:pPr>
            <w:r>
              <w:rPr>
                <w:sz w:val="20"/>
              </w:rPr>
              <w:t xml:space="preserve">2331,4</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39.2.1, 39.2.2</w:t>
            </w:r>
          </w:p>
        </w:tc>
      </w:tr>
      <w:tr>
        <w:tc>
          <w:tcPr>
            <w:vMerge w:val="continue"/>
          </w:tcPr>
          <w:p/>
        </w:tc>
        <w:tc>
          <w:tcPr>
            <w:vMerge w:val="continue"/>
          </w:tcPr>
          <w:p/>
        </w:tc>
        <w:tc>
          <w:tcPr>
            <w:vMerge w:val="continue"/>
          </w:tcPr>
          <w:p/>
        </w:tc>
        <w:tc>
          <w:tcPr>
            <w:vMerge w:val="continue"/>
          </w:tcPr>
          <w:p/>
        </w:tc>
        <w:tc>
          <w:tcPr>
            <w:tcW w:w="2551" w:type="dxa"/>
          </w:tcPr>
          <w:p>
            <w:pPr>
              <w:pStyle w:val="0"/>
            </w:pPr>
            <w:r>
              <w:rPr>
                <w:sz w:val="20"/>
              </w:rPr>
              <w:t xml:space="preserve">в т.ч. по показателю 39.2.1</w:t>
            </w:r>
          </w:p>
        </w:tc>
        <w:tc>
          <w:tcPr>
            <w:vMerge w:val="continue"/>
          </w:tcPr>
          <w:p/>
        </w:tc>
        <w:tc>
          <w:tcPr>
            <w:vMerge w:val="continue"/>
          </w:tcPr>
          <w:p/>
        </w:tc>
        <w:tc>
          <w:tcPr>
            <w:tcW w:w="2494" w:type="dxa"/>
          </w:tcPr>
          <w:p>
            <w:pPr>
              <w:pStyle w:val="0"/>
            </w:pPr>
            <w:r>
              <w:rPr>
                <w:sz w:val="20"/>
              </w:rPr>
              <w:t xml:space="preserve">взрослые</w:t>
            </w:r>
          </w:p>
        </w:tc>
        <w:tc>
          <w:tcPr>
            <w:tcW w:w="964" w:type="dxa"/>
          </w:tcPr>
          <w:p>
            <w:pPr>
              <w:pStyle w:val="0"/>
              <w:jc w:val="center"/>
            </w:pPr>
            <w:r>
              <w:rPr>
                <w:sz w:val="20"/>
              </w:rPr>
              <w:t xml:space="preserve">2812,8</w:t>
            </w:r>
          </w:p>
        </w:tc>
        <w:tc>
          <w:tcPr>
            <w:tcW w:w="1134" w:type="dxa"/>
          </w:tcPr>
          <w:p>
            <w:pPr>
              <w:pStyle w:val="0"/>
              <w:jc w:val="center"/>
            </w:pPr>
            <w:r>
              <w:rPr>
                <w:sz w:val="20"/>
              </w:rPr>
              <w:t xml:space="preserve">2278,3</w:t>
            </w:r>
          </w:p>
        </w:tc>
        <w:tc>
          <w:tcPr>
            <w:tcW w:w="1361" w:type="dxa"/>
          </w:tcPr>
          <w:p>
            <w:pPr>
              <w:pStyle w:val="0"/>
              <w:jc w:val="center"/>
            </w:pPr>
            <w:r>
              <w:rPr>
                <w:sz w:val="20"/>
              </w:rPr>
              <w:t xml:space="preserve">534,5</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w:t>
            </w:r>
          </w:p>
        </w:tc>
      </w:tr>
      <w:tr>
        <w:tc>
          <w:tcPr>
            <w:vMerge w:val="continue"/>
          </w:tcPr>
          <w:p/>
        </w:tc>
        <w:tc>
          <w:tcPr>
            <w:vMerge w:val="continue"/>
          </w:tcPr>
          <w:p/>
        </w:tc>
        <w:tc>
          <w:tcPr>
            <w:vMerge w:val="continue"/>
          </w:tcPr>
          <w:p/>
        </w:tc>
        <w:tc>
          <w:tcPr>
            <w:vMerge w:val="continue"/>
          </w:tcPr>
          <w:p/>
        </w:tc>
        <w:tc>
          <w:tcPr>
            <w:tcW w:w="2551" w:type="dxa"/>
          </w:tcPr>
          <w:p>
            <w:pPr>
              <w:pStyle w:val="0"/>
            </w:pPr>
            <w:r>
              <w:rPr>
                <w:sz w:val="20"/>
              </w:rPr>
              <w:t xml:space="preserve">в т.ч. по показателю 39.2.2</w:t>
            </w:r>
          </w:p>
        </w:tc>
        <w:tc>
          <w:tcPr>
            <w:vMerge w:val="continue"/>
          </w:tcPr>
          <w:p/>
        </w:tc>
        <w:tc>
          <w:tcPr>
            <w:vMerge w:val="continue"/>
          </w:tcPr>
          <w:p/>
        </w:tc>
        <w:tc>
          <w:tcPr>
            <w:tcW w:w="2494" w:type="dxa"/>
          </w:tcPr>
          <w:p>
            <w:pPr>
              <w:pStyle w:val="0"/>
            </w:pPr>
            <w:r>
              <w:rPr>
                <w:sz w:val="20"/>
              </w:rPr>
              <w:t xml:space="preserve">дети</w:t>
            </w:r>
          </w:p>
        </w:tc>
        <w:tc>
          <w:tcPr>
            <w:tcW w:w="964" w:type="dxa"/>
          </w:tcPr>
          <w:p>
            <w:pPr>
              <w:pStyle w:val="0"/>
              <w:jc w:val="center"/>
            </w:pPr>
            <w:r>
              <w:rPr>
                <w:sz w:val="20"/>
              </w:rPr>
              <w:t xml:space="preserve">9457,2</w:t>
            </w:r>
          </w:p>
        </w:tc>
        <w:tc>
          <w:tcPr>
            <w:tcW w:w="1134" w:type="dxa"/>
          </w:tcPr>
          <w:p>
            <w:pPr>
              <w:pStyle w:val="0"/>
              <w:jc w:val="center"/>
            </w:pPr>
            <w:r>
              <w:rPr>
                <w:sz w:val="20"/>
              </w:rPr>
              <w:t xml:space="preserve">7660,3</w:t>
            </w:r>
          </w:p>
        </w:tc>
        <w:tc>
          <w:tcPr>
            <w:tcW w:w="1361" w:type="dxa"/>
          </w:tcPr>
          <w:p>
            <w:pPr>
              <w:pStyle w:val="0"/>
              <w:jc w:val="center"/>
            </w:pPr>
            <w:r>
              <w:rPr>
                <w:sz w:val="20"/>
              </w:rPr>
              <w:t xml:space="preserve">1796,9</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39.2.2</w:t>
            </w:r>
          </w:p>
        </w:tc>
      </w:tr>
      <w:tr>
        <w:tc>
          <w:tcPr>
            <w:tcW w:w="454" w:type="dxa"/>
          </w:tcPr>
          <w:p>
            <w:pPr>
              <w:pStyle w:val="0"/>
              <w:jc w:val="center"/>
            </w:pPr>
            <w:r>
              <w:rPr>
                <w:sz w:val="20"/>
              </w:rPr>
              <w:t xml:space="preserve">39</w:t>
            </w:r>
          </w:p>
        </w:tc>
        <w:tc>
          <w:tcPr>
            <w:tcW w:w="510"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05</w:t>
            </w:r>
          </w:p>
        </w:tc>
        <w:tc>
          <w:tcPr>
            <w:tcW w:w="2551" w:type="dxa"/>
          </w:tcPr>
          <w:p>
            <w:pPr>
              <w:pStyle w:val="0"/>
            </w:pPr>
            <w:r>
              <w:rPr>
                <w:sz w:val="20"/>
              </w:rPr>
              <w:t xml:space="preserve">Оснащение организаций социального обслуживания мебелью и бытовой техникой для социально-средовой и социально-бытовой реабилитации в условиях сопровождаемого проживания</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социальной политики и труда Удмуртской Республики</w:t>
            </w:r>
          </w:p>
        </w:tc>
        <w:tc>
          <w:tcPr>
            <w:tcW w:w="2494" w:type="dxa"/>
          </w:tcPr>
          <w:p>
            <w:pPr>
              <w:pStyle w:val="0"/>
            </w:pPr>
            <w:r>
              <w:rPr>
                <w:sz w:val="20"/>
              </w:rPr>
              <w:t xml:space="preserve">Увеличение количества организаций, оснащенных оборудованием и мебелью для организации сопровождаемого проживания инвалидов</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39.2.1, 39.2.2</w:t>
            </w:r>
          </w:p>
        </w:tc>
      </w:tr>
      <w:tr>
        <w:tc>
          <w:tcPr>
            <w:tcW w:w="454"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2551" w:type="dxa"/>
          </w:tcPr>
          <w:p>
            <w:pPr>
              <w:pStyle w:val="0"/>
            </w:pPr>
            <w:r>
              <w:rPr>
                <w:sz w:val="20"/>
              </w:rPr>
              <w:t xml:space="preserve">в т.ч. по показателю 39.2.1</w:t>
            </w:r>
          </w:p>
        </w:tc>
        <w:tc>
          <w:tcPr>
            <w:tcW w:w="850" w:type="dxa"/>
          </w:tcPr>
          <w:p>
            <w:pPr>
              <w:pStyle w:val="0"/>
            </w:pPr>
            <w:r>
              <w:rPr>
                <w:sz w:val="20"/>
              </w:rPr>
            </w:r>
          </w:p>
        </w:tc>
        <w:tc>
          <w:tcPr>
            <w:tcW w:w="2211" w:type="dxa"/>
          </w:tcPr>
          <w:p>
            <w:pPr>
              <w:pStyle w:val="0"/>
            </w:pPr>
            <w:r>
              <w:rPr>
                <w:sz w:val="20"/>
              </w:rPr>
            </w:r>
          </w:p>
        </w:tc>
        <w:tc>
          <w:tcPr>
            <w:tcW w:w="2494" w:type="dxa"/>
          </w:tcPr>
          <w:p>
            <w:pPr>
              <w:pStyle w:val="0"/>
            </w:pPr>
            <w:r>
              <w:rPr>
                <w:sz w:val="20"/>
              </w:rPr>
              <w:t xml:space="preserve">взрослые</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w:t>
            </w:r>
          </w:p>
        </w:tc>
      </w:tr>
      <w:tr>
        <w:tc>
          <w:tcPr>
            <w:tcW w:w="454"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2551" w:type="dxa"/>
          </w:tcPr>
          <w:p>
            <w:pPr>
              <w:pStyle w:val="0"/>
            </w:pPr>
            <w:r>
              <w:rPr>
                <w:sz w:val="20"/>
              </w:rPr>
              <w:t xml:space="preserve">в т.ч. по показателю 39.2.2</w:t>
            </w:r>
          </w:p>
        </w:tc>
        <w:tc>
          <w:tcPr>
            <w:tcW w:w="850" w:type="dxa"/>
          </w:tcPr>
          <w:p>
            <w:pPr>
              <w:pStyle w:val="0"/>
            </w:pPr>
            <w:r>
              <w:rPr>
                <w:sz w:val="20"/>
              </w:rPr>
            </w:r>
          </w:p>
        </w:tc>
        <w:tc>
          <w:tcPr>
            <w:tcW w:w="2211" w:type="dxa"/>
          </w:tcPr>
          <w:p>
            <w:pPr>
              <w:pStyle w:val="0"/>
            </w:pPr>
            <w:r>
              <w:rPr>
                <w:sz w:val="20"/>
              </w:rPr>
            </w:r>
          </w:p>
        </w:tc>
        <w:tc>
          <w:tcPr>
            <w:tcW w:w="2494" w:type="dxa"/>
          </w:tcPr>
          <w:p>
            <w:pPr>
              <w:pStyle w:val="0"/>
            </w:pPr>
            <w:r>
              <w:rPr>
                <w:sz w:val="20"/>
              </w:rPr>
              <w:t xml:space="preserve">дети</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39.2.2</w:t>
            </w:r>
          </w:p>
        </w:tc>
      </w:tr>
      <w:tr>
        <w:tc>
          <w:tcPr>
            <w:tcW w:w="454" w:type="dxa"/>
          </w:tcPr>
          <w:p>
            <w:pPr>
              <w:pStyle w:val="0"/>
              <w:jc w:val="center"/>
            </w:pPr>
            <w:r>
              <w:rPr>
                <w:sz w:val="20"/>
              </w:rPr>
              <w:t xml:space="preserve">39</w:t>
            </w:r>
          </w:p>
        </w:tc>
        <w:tc>
          <w:tcPr>
            <w:tcW w:w="510"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06</w:t>
            </w:r>
          </w:p>
        </w:tc>
        <w:tc>
          <w:tcPr>
            <w:tcW w:w="2551" w:type="dxa"/>
          </w:tcPr>
          <w:p>
            <w:pPr>
              <w:pStyle w:val="0"/>
            </w:pPr>
            <w:r>
              <w:rPr>
                <w:sz w:val="20"/>
              </w:rPr>
              <w:t xml:space="preserve">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во взаимодействии с ФКУ "ГБ МСЭ по Удмуртской Республике" Минтруда России и социально ориентированными некоммерческими организациями</w:t>
            </w:r>
          </w:p>
        </w:tc>
        <w:tc>
          <w:tcPr>
            <w:tcW w:w="2494" w:type="dxa"/>
          </w:tcPr>
          <w:p>
            <w:pPr>
              <w:pStyle w:val="0"/>
            </w:pPr>
            <w:r>
              <w:rPr>
                <w:sz w:val="20"/>
              </w:rPr>
              <w:t xml:space="preserve">Размещение информации о деятельности служб ранней помощи и возможности получения услуг ранней помощи в средствах массовой информации, сети Интернет. Разработка информационных брошюр, буклетов, стоек, размещение информации на сайтах ведомств в целях обеспечения информирования родителей о возможных проблемах в развитии детей и системе ранней помощи. Обеспечение раннего информирования родителей о возможных проблемах в развитии ребенка и системе ранней помощи в Удмуртской Республике</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39.2.3, 39.2.10</w:t>
            </w:r>
          </w:p>
        </w:tc>
      </w:tr>
      <w:tr>
        <w:tc>
          <w:tcPr>
            <w:tcW w:w="454" w:type="dxa"/>
          </w:tcPr>
          <w:p>
            <w:pPr>
              <w:pStyle w:val="0"/>
              <w:jc w:val="center"/>
            </w:pPr>
            <w:r>
              <w:rPr>
                <w:sz w:val="20"/>
              </w:rPr>
              <w:t xml:space="preserve">39</w:t>
            </w:r>
          </w:p>
        </w:tc>
        <w:tc>
          <w:tcPr>
            <w:tcW w:w="510"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07</w:t>
            </w:r>
          </w:p>
        </w:tc>
        <w:tc>
          <w:tcPr>
            <w:tcW w:w="2551" w:type="dxa"/>
          </w:tcPr>
          <w:p>
            <w:pPr>
              <w:pStyle w:val="0"/>
            </w:pPr>
            <w:r>
              <w:rPr>
                <w:sz w:val="20"/>
              </w:rPr>
              <w:t xml:space="preserve">Взаимодействие с добровольческими (волонтерскими) организациями, которые могут быть привлечены к организации предоставления реабилитационных и абилитационных услуг, услуг ранней помощи, сопровождения в субъекте Российской Федерации в рамках обеспечения мероприятий по повышению удобства и комфортности их предоставления, с целью вовлечения добровольческих (волонтерских) организаций в формирование системы комплексной реабилитации и абилитации инвалидов, в том числе детей-инвалидов</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социальной политики и труда Удмуртской Республики во взаимодействии с исполнительными органами Удмуртской Республики и социально ориентированными некоммерческими организациями</w:t>
            </w:r>
          </w:p>
        </w:tc>
        <w:tc>
          <w:tcPr>
            <w:tcW w:w="2494" w:type="dxa"/>
          </w:tcPr>
          <w:p>
            <w:pPr>
              <w:pStyle w:val="0"/>
            </w:pPr>
            <w:r>
              <w:rPr>
                <w:sz w:val="20"/>
              </w:rPr>
              <w:t xml:space="preserve">Создание условий для привлечения дополнительных ресурсов для оказания всесторонней поддержки семей целевой группы</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pPr>
            <w:r>
              <w:rPr>
                <w:sz w:val="20"/>
              </w:rPr>
            </w:r>
          </w:p>
        </w:tc>
      </w:tr>
      <w:tr>
        <w:tc>
          <w:tcPr>
            <w:tcW w:w="454" w:type="dxa"/>
          </w:tcPr>
          <w:p>
            <w:pPr>
              <w:pStyle w:val="0"/>
              <w:jc w:val="center"/>
            </w:pPr>
            <w:r>
              <w:rPr>
                <w:sz w:val="20"/>
              </w:rPr>
              <w:t xml:space="preserve">39</w:t>
            </w:r>
          </w:p>
        </w:tc>
        <w:tc>
          <w:tcPr>
            <w:tcW w:w="510"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08</w:t>
            </w:r>
          </w:p>
        </w:tc>
        <w:tc>
          <w:tcPr>
            <w:tcW w:w="2551" w:type="dxa"/>
          </w:tcPr>
          <w:p>
            <w:pPr>
              <w:pStyle w:val="0"/>
            </w:pPr>
            <w:r>
              <w:rPr>
                <w:sz w:val="20"/>
              </w:rPr>
              <w:t xml:space="preserve">Проведение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 в том числе детям-инвалидам, государственных и муниципальных услуг и выполнения государственных и муниципальных функций</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социальной политики и труда Удмуртской Республики</w:t>
            </w:r>
          </w:p>
        </w:tc>
        <w:tc>
          <w:tcPr>
            <w:tcW w:w="2494" w:type="dxa"/>
          </w:tcPr>
          <w:p>
            <w:pPr>
              <w:pStyle w:val="0"/>
            </w:pPr>
            <w:r>
              <w:rPr>
                <w:sz w:val="20"/>
              </w:rPr>
              <w:t xml:space="preserve">Оптимизация предоставления в федеральный реестр инвалидов сведений с целью последующего их использования для предоставления инвалидам, в том числе детям-инвалидам, государственных и муниципальных услуг и выполнения государственных и муниципальных функций</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pPr>
            <w:r>
              <w:rPr>
                <w:sz w:val="20"/>
              </w:rPr>
            </w:r>
          </w:p>
        </w:tc>
      </w:tr>
      <w:tr>
        <w:tc>
          <w:tcPr>
            <w:tcW w:w="454" w:type="dxa"/>
          </w:tcPr>
          <w:p>
            <w:pPr>
              <w:pStyle w:val="0"/>
              <w:jc w:val="center"/>
            </w:pPr>
            <w:r>
              <w:rPr>
                <w:sz w:val="20"/>
              </w:rPr>
              <w:t xml:space="preserve">39</w:t>
            </w:r>
          </w:p>
        </w:tc>
        <w:tc>
          <w:tcPr>
            <w:tcW w:w="510"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09</w:t>
            </w:r>
          </w:p>
        </w:tc>
        <w:tc>
          <w:tcPr>
            <w:tcW w:w="2551" w:type="dxa"/>
          </w:tcPr>
          <w:p>
            <w:pPr>
              <w:pStyle w:val="0"/>
            </w:pPr>
            <w:r>
              <w:rPr>
                <w:sz w:val="20"/>
              </w:rPr>
              <w:t xml:space="preserve">Оснащение реабилитационным оборудованием организаций и реабилитационных центров (отделений) для оказания услуг ранней помощи детям-инвалидам и детям с ограниченными возможностями здоровья в возрасте от рождения до 3 лет</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во взаимодействии с социально ориентированными некоммерческими организациями</w:t>
            </w:r>
          </w:p>
        </w:tc>
        <w:tc>
          <w:tcPr>
            <w:tcW w:w="2494" w:type="dxa"/>
          </w:tcPr>
          <w:p>
            <w:pPr>
              <w:pStyle w:val="0"/>
            </w:pPr>
            <w:r>
              <w:rPr>
                <w:sz w:val="20"/>
              </w:rPr>
              <w:t xml:space="preserve">Открытие и развитие деятельности служб ранней помощи на базе организаций социального обслуживания населения, образовательных организаций, организаций здравоохранения. Повышение доступности услуг ранней помощи. Профилактика инвалидности у детей раннего возраста, имеющих нарушения развития или риск их появления в более старшем возрасте. Предоставление комплексной медико-социальной и психолого-педагогической помощи семьям, воспитывающим таких детей в целях содействия их оптимальному развитию, социальной адаптации и интеграции в общество. Организация работы междисциплинарной команды специалистов по предоставлению услуг ранней помощи детям целевой группы и их родителям. Развитие межведомственного взаимодействия при оказании помощи детям, имеющим ограничения жизнедеятельности, и их родителям, обеспечение преемственности оказываемой помощи</w:t>
            </w:r>
          </w:p>
        </w:tc>
        <w:tc>
          <w:tcPr>
            <w:tcW w:w="964" w:type="dxa"/>
          </w:tcPr>
          <w:p>
            <w:pPr>
              <w:pStyle w:val="0"/>
              <w:jc w:val="center"/>
            </w:pPr>
            <w:r>
              <w:rPr>
                <w:sz w:val="20"/>
              </w:rPr>
              <w:t xml:space="preserve">607,8</w:t>
            </w:r>
          </w:p>
        </w:tc>
        <w:tc>
          <w:tcPr>
            <w:tcW w:w="1134" w:type="dxa"/>
          </w:tcPr>
          <w:p>
            <w:pPr>
              <w:pStyle w:val="0"/>
              <w:jc w:val="center"/>
            </w:pPr>
            <w:r>
              <w:rPr>
                <w:sz w:val="20"/>
              </w:rPr>
              <w:t xml:space="preserve">492,3</w:t>
            </w:r>
          </w:p>
        </w:tc>
        <w:tc>
          <w:tcPr>
            <w:tcW w:w="1361" w:type="dxa"/>
          </w:tcPr>
          <w:p>
            <w:pPr>
              <w:pStyle w:val="0"/>
              <w:jc w:val="center"/>
            </w:pPr>
            <w:r>
              <w:rPr>
                <w:sz w:val="20"/>
              </w:rPr>
              <w:t xml:space="preserve">115,5</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39.2.1, 39.2.2</w:t>
            </w:r>
          </w:p>
        </w:tc>
      </w:tr>
      <w:tr>
        <w:tc>
          <w:tcPr>
            <w:tcW w:w="454"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2551" w:type="dxa"/>
          </w:tcPr>
          <w:p>
            <w:pPr>
              <w:pStyle w:val="0"/>
            </w:pPr>
            <w:r>
              <w:rPr>
                <w:sz w:val="20"/>
              </w:rPr>
              <w:t xml:space="preserve">в т.ч. по показателю 39.2.1</w:t>
            </w:r>
          </w:p>
        </w:tc>
        <w:tc>
          <w:tcPr>
            <w:tcW w:w="850" w:type="dxa"/>
          </w:tcPr>
          <w:p>
            <w:pPr>
              <w:pStyle w:val="0"/>
            </w:pPr>
            <w:r>
              <w:rPr>
                <w:sz w:val="20"/>
              </w:rPr>
            </w:r>
          </w:p>
        </w:tc>
        <w:tc>
          <w:tcPr>
            <w:tcW w:w="2211" w:type="dxa"/>
          </w:tcPr>
          <w:p>
            <w:pPr>
              <w:pStyle w:val="0"/>
            </w:pPr>
            <w:r>
              <w:rPr>
                <w:sz w:val="20"/>
              </w:rPr>
            </w:r>
          </w:p>
        </w:tc>
        <w:tc>
          <w:tcPr>
            <w:tcW w:w="2494" w:type="dxa"/>
          </w:tcPr>
          <w:p>
            <w:pPr>
              <w:pStyle w:val="0"/>
            </w:pPr>
            <w:r>
              <w:rPr>
                <w:sz w:val="20"/>
              </w:rPr>
              <w:t xml:space="preserve">взрослые</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w:t>
            </w:r>
          </w:p>
        </w:tc>
      </w:tr>
      <w:tr>
        <w:tc>
          <w:tcPr>
            <w:tcW w:w="454"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2551" w:type="dxa"/>
          </w:tcPr>
          <w:p>
            <w:pPr>
              <w:pStyle w:val="0"/>
            </w:pPr>
            <w:r>
              <w:rPr>
                <w:sz w:val="20"/>
              </w:rPr>
              <w:t xml:space="preserve">в т.ч. по показателю 39.2.2</w:t>
            </w:r>
          </w:p>
        </w:tc>
        <w:tc>
          <w:tcPr>
            <w:tcW w:w="850" w:type="dxa"/>
          </w:tcPr>
          <w:p>
            <w:pPr>
              <w:pStyle w:val="0"/>
            </w:pPr>
            <w:r>
              <w:rPr>
                <w:sz w:val="20"/>
              </w:rPr>
            </w:r>
          </w:p>
        </w:tc>
        <w:tc>
          <w:tcPr>
            <w:tcW w:w="2211" w:type="dxa"/>
          </w:tcPr>
          <w:p>
            <w:pPr>
              <w:pStyle w:val="0"/>
            </w:pPr>
            <w:r>
              <w:rPr>
                <w:sz w:val="20"/>
              </w:rPr>
            </w:r>
          </w:p>
        </w:tc>
        <w:tc>
          <w:tcPr>
            <w:tcW w:w="2494" w:type="dxa"/>
          </w:tcPr>
          <w:p>
            <w:pPr>
              <w:pStyle w:val="0"/>
            </w:pPr>
            <w:r>
              <w:rPr>
                <w:sz w:val="20"/>
              </w:rPr>
              <w:t xml:space="preserve">дети</w:t>
            </w:r>
          </w:p>
        </w:tc>
        <w:tc>
          <w:tcPr>
            <w:tcW w:w="964" w:type="dxa"/>
          </w:tcPr>
          <w:p>
            <w:pPr>
              <w:pStyle w:val="0"/>
              <w:jc w:val="center"/>
            </w:pPr>
            <w:r>
              <w:rPr>
                <w:sz w:val="20"/>
              </w:rPr>
              <w:t xml:space="preserve">607,8</w:t>
            </w:r>
          </w:p>
        </w:tc>
        <w:tc>
          <w:tcPr>
            <w:tcW w:w="1134" w:type="dxa"/>
          </w:tcPr>
          <w:p>
            <w:pPr>
              <w:pStyle w:val="0"/>
              <w:jc w:val="center"/>
            </w:pPr>
            <w:r>
              <w:rPr>
                <w:sz w:val="20"/>
              </w:rPr>
              <w:t xml:space="preserve">492,3</w:t>
            </w:r>
          </w:p>
        </w:tc>
        <w:tc>
          <w:tcPr>
            <w:tcW w:w="1361" w:type="dxa"/>
          </w:tcPr>
          <w:p>
            <w:pPr>
              <w:pStyle w:val="0"/>
              <w:jc w:val="center"/>
            </w:pPr>
            <w:r>
              <w:rPr>
                <w:sz w:val="20"/>
              </w:rPr>
              <w:t xml:space="preserve">115,5</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39.2.2</w:t>
            </w:r>
          </w:p>
        </w:tc>
      </w:tr>
      <w:tr>
        <w:tc>
          <w:tcPr>
            <w:tcW w:w="454" w:type="dxa"/>
          </w:tcPr>
          <w:p>
            <w:pPr>
              <w:pStyle w:val="0"/>
              <w:jc w:val="center"/>
            </w:pPr>
            <w:r>
              <w:rPr>
                <w:sz w:val="20"/>
              </w:rPr>
              <w:t xml:space="preserve">39</w:t>
            </w:r>
          </w:p>
        </w:tc>
        <w:tc>
          <w:tcPr>
            <w:tcW w:w="510"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11</w:t>
            </w:r>
          </w:p>
        </w:tc>
        <w:tc>
          <w:tcPr>
            <w:tcW w:w="2551" w:type="dxa"/>
          </w:tcPr>
          <w:p>
            <w:pPr>
              <w:pStyle w:val="0"/>
            </w:pPr>
            <w:r>
              <w:rPr>
                <w:sz w:val="20"/>
              </w:rPr>
              <w:t xml:space="preserve">Организация обучения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2494" w:type="dxa"/>
          </w:tcPr>
          <w:p>
            <w:pPr>
              <w:pStyle w:val="0"/>
            </w:pPr>
            <w:r>
              <w:rPr>
                <w:sz w:val="20"/>
              </w:rPr>
              <w:t xml:space="preserve">Повышение профессиональной компетентности и уровня квалификации специалистов, оказывающих услуги ранней помощи</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pPr>
            <w:r>
              <w:rPr>
                <w:sz w:val="20"/>
              </w:rPr>
            </w:r>
          </w:p>
        </w:tc>
      </w:tr>
      <w:tr>
        <w:tc>
          <w:tcPr>
            <w:tcW w:w="454" w:type="dxa"/>
          </w:tcPr>
          <w:p>
            <w:pPr>
              <w:pStyle w:val="0"/>
              <w:jc w:val="center"/>
            </w:pPr>
            <w:r>
              <w:rPr>
                <w:sz w:val="20"/>
              </w:rPr>
              <w:t xml:space="preserve">39</w:t>
            </w:r>
          </w:p>
        </w:tc>
        <w:tc>
          <w:tcPr>
            <w:tcW w:w="510"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14</w:t>
            </w:r>
          </w:p>
        </w:tc>
        <w:tc>
          <w:tcPr>
            <w:tcW w:w="2551" w:type="dxa"/>
          </w:tcPr>
          <w:p>
            <w:pPr>
              <w:pStyle w:val="0"/>
            </w:pPr>
            <w:r>
              <w:rPr>
                <w:sz w:val="20"/>
              </w:rPr>
              <w:t xml:space="preserve">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2494" w:type="dxa"/>
          </w:tcPr>
          <w:p>
            <w:pPr>
              <w:pStyle w:val="0"/>
            </w:pPr>
            <w:r>
              <w:rPr>
                <w:sz w:val="20"/>
              </w:rPr>
              <w:t xml:space="preserve">Разработка и реализация комплексных программ сопровождения детей с тяжелыми множественными нарушениями развития. Разработка и реализация комплексных программ сопровождения ребенка и его семьи, разработка и реализация индивидуальной программы реабилитации и абилитации ребенка, имеющего проблемы в развитии</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pPr>
            <w:r>
              <w:rPr>
                <w:sz w:val="20"/>
              </w:rPr>
            </w:r>
          </w:p>
        </w:tc>
      </w:tr>
      <w:tr>
        <w:tc>
          <w:tcPr>
            <w:tcW w:w="454" w:type="dxa"/>
          </w:tcPr>
          <w:p>
            <w:pPr>
              <w:pStyle w:val="0"/>
              <w:jc w:val="center"/>
            </w:pPr>
            <w:r>
              <w:rPr>
                <w:sz w:val="20"/>
              </w:rPr>
              <w:t xml:space="preserve">39</w:t>
            </w:r>
          </w:p>
        </w:tc>
        <w:tc>
          <w:tcPr>
            <w:tcW w:w="510" w:type="dxa"/>
          </w:tcPr>
          <w:p>
            <w:pPr>
              <w:pStyle w:val="0"/>
              <w:jc w:val="center"/>
            </w:pPr>
            <w:r>
              <w:rPr>
                <w:sz w:val="20"/>
              </w:rPr>
              <w:t xml:space="preserve">2</w:t>
            </w:r>
          </w:p>
        </w:tc>
        <w:tc>
          <w:tcPr>
            <w:tcW w:w="567" w:type="dxa"/>
          </w:tcPr>
          <w:p>
            <w:pPr>
              <w:pStyle w:val="0"/>
              <w:jc w:val="center"/>
            </w:pPr>
            <w:r>
              <w:rPr>
                <w:sz w:val="20"/>
              </w:rPr>
              <w:t xml:space="preserve">06</w:t>
            </w:r>
          </w:p>
        </w:tc>
        <w:tc>
          <w:tcPr>
            <w:tcW w:w="454" w:type="dxa"/>
          </w:tcPr>
          <w:p>
            <w:pPr>
              <w:pStyle w:val="0"/>
              <w:jc w:val="center"/>
            </w:pPr>
            <w:r>
              <w:rPr>
                <w:sz w:val="20"/>
              </w:rPr>
              <w:t xml:space="preserve">15</w:t>
            </w:r>
          </w:p>
        </w:tc>
        <w:tc>
          <w:tcPr>
            <w:tcW w:w="2551" w:type="dxa"/>
          </w:tcPr>
          <w:p>
            <w:pPr>
              <w:pStyle w:val="0"/>
            </w:pPr>
            <w:r>
              <w:rPr>
                <w:sz w:val="20"/>
              </w:rPr>
              <w:t xml:space="preserve">Укомплектование организаций, осуществляющих социальную и профессиональную реабилитацию инвалидов, в том числе детей-инвалидов, оказывающих услуги ранней помощи и сопровождаемого проживания инвалидов специалистами соответствующего профиля</w:t>
            </w:r>
          </w:p>
        </w:tc>
        <w:tc>
          <w:tcPr>
            <w:tcW w:w="850" w:type="dxa"/>
          </w:tcPr>
          <w:p>
            <w:pPr>
              <w:pStyle w:val="0"/>
              <w:jc w:val="center"/>
            </w:pPr>
            <w:r>
              <w:rPr>
                <w:sz w:val="20"/>
              </w:rPr>
              <w:t xml:space="preserve">2022 - 2025 годы</w:t>
            </w:r>
          </w:p>
        </w:tc>
        <w:tc>
          <w:tcPr>
            <w:tcW w:w="2211" w:type="dxa"/>
          </w:tcPr>
          <w:p>
            <w:pPr>
              <w:pStyle w:val="0"/>
            </w:pPr>
            <w:r>
              <w:rPr>
                <w:sz w:val="20"/>
              </w:rPr>
              <w:t xml:space="preserve">Министерство социальной политики и труда Удмуртской Республики</w:t>
            </w:r>
          </w:p>
        </w:tc>
        <w:tc>
          <w:tcPr>
            <w:tcW w:w="2494" w:type="dxa"/>
          </w:tcPr>
          <w:p>
            <w:pPr>
              <w:pStyle w:val="0"/>
            </w:pPr>
            <w:r>
              <w:rPr>
                <w:sz w:val="20"/>
              </w:rPr>
              <w:t xml:space="preserve">Увеличение числа организаций, осуществляющих социальную и профессиональную реабилитацию инвалидов, в том числе детей-инвалидов, укомплектованных специалистами соответствующего профиля</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pPr>
            <w:r>
              <w:rPr>
                <w:sz w:val="20"/>
              </w:rPr>
            </w:r>
          </w:p>
        </w:tc>
      </w:tr>
      <w:tr>
        <w:tc>
          <w:tcPr>
            <w:gridSpan w:val="5"/>
            <w:tcW w:w="4536" w:type="dxa"/>
          </w:tcPr>
          <w:p>
            <w:pPr>
              <w:pStyle w:val="0"/>
            </w:pPr>
            <w:r>
              <w:rPr>
                <w:sz w:val="20"/>
              </w:rPr>
              <w:t xml:space="preserve">Общий объем расходов на выполнение мероприятий региональной программы, в том числе:</w:t>
            </w:r>
          </w:p>
        </w:tc>
        <w:tc>
          <w:tcPr>
            <w:tcW w:w="850" w:type="dxa"/>
            <w:vMerge w:val="restart"/>
          </w:tcPr>
          <w:p>
            <w:pPr>
              <w:pStyle w:val="0"/>
              <w:jc w:val="center"/>
            </w:pPr>
            <w:r>
              <w:rPr>
                <w:sz w:val="20"/>
              </w:rPr>
              <w:t xml:space="preserve">2022 год</w:t>
            </w:r>
          </w:p>
        </w:tc>
        <w:tc>
          <w:tcPr>
            <w:tcW w:w="2211" w:type="dxa"/>
            <w:vMerge w:val="restart"/>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2494" w:type="dxa"/>
            <w:vMerge w:val="restart"/>
          </w:tcPr>
          <w:p>
            <w:pPr>
              <w:pStyle w:val="0"/>
            </w:pPr>
            <w:r>
              <w:rPr>
                <w:sz w:val="20"/>
              </w:rPr>
            </w:r>
          </w:p>
        </w:tc>
        <w:tc>
          <w:tcPr>
            <w:tcW w:w="964" w:type="dxa"/>
          </w:tcPr>
          <w:p>
            <w:pPr>
              <w:pStyle w:val="0"/>
              <w:jc w:val="center"/>
            </w:pPr>
            <w:r>
              <w:rPr>
                <w:sz w:val="20"/>
              </w:rPr>
              <w:t xml:space="preserve">14227,6</w:t>
            </w:r>
          </w:p>
        </w:tc>
        <w:tc>
          <w:tcPr>
            <w:tcW w:w="1134" w:type="dxa"/>
          </w:tcPr>
          <w:p>
            <w:pPr>
              <w:pStyle w:val="0"/>
              <w:jc w:val="center"/>
            </w:pPr>
            <w:r>
              <w:rPr>
                <w:sz w:val="20"/>
              </w:rPr>
              <w:t xml:space="preserve">11524,3</w:t>
            </w:r>
          </w:p>
        </w:tc>
        <w:tc>
          <w:tcPr>
            <w:tcW w:w="1361" w:type="dxa"/>
          </w:tcPr>
          <w:p>
            <w:pPr>
              <w:pStyle w:val="0"/>
              <w:jc w:val="center"/>
            </w:pPr>
            <w:r>
              <w:rPr>
                <w:sz w:val="20"/>
              </w:rPr>
              <w:t xml:space="preserve">2703,3</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39.2.1, 39.2.2</w:t>
            </w:r>
          </w:p>
        </w:tc>
      </w:tr>
      <w:tr>
        <w:tc>
          <w:tcPr>
            <w:gridSpan w:val="5"/>
            <w:tcW w:w="4536" w:type="dxa"/>
          </w:tcPr>
          <w:p>
            <w:pPr>
              <w:pStyle w:val="0"/>
            </w:pPr>
            <w:r>
              <w:rPr>
                <w:sz w:val="20"/>
              </w:rPr>
              <w:t xml:space="preserve">по показателю "доля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(взрослые)" по показателю "доля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(взрослые)" (39.2.1)</w:t>
            </w:r>
          </w:p>
        </w:tc>
        <w:tc>
          <w:tcPr>
            <w:vMerge w:val="continue"/>
          </w:tcPr>
          <w:p/>
        </w:tc>
        <w:tc>
          <w:tcPr>
            <w:vMerge w:val="continue"/>
          </w:tcPr>
          <w:p/>
        </w:tc>
        <w:tc>
          <w:tcPr>
            <w:vMerge w:val="continue"/>
          </w:tcPr>
          <w:p/>
        </w:tc>
        <w:tc>
          <w:tcPr>
            <w:tcW w:w="964" w:type="dxa"/>
          </w:tcPr>
          <w:p>
            <w:pPr>
              <w:pStyle w:val="0"/>
              <w:jc w:val="center"/>
            </w:pPr>
            <w:r>
              <w:rPr>
                <w:sz w:val="20"/>
              </w:rPr>
              <w:t xml:space="preserve">2963,8</w:t>
            </w:r>
          </w:p>
        </w:tc>
        <w:tc>
          <w:tcPr>
            <w:tcW w:w="1134" w:type="dxa"/>
          </w:tcPr>
          <w:p>
            <w:pPr>
              <w:pStyle w:val="0"/>
              <w:jc w:val="center"/>
            </w:pPr>
            <w:r>
              <w:rPr>
                <w:sz w:val="20"/>
              </w:rPr>
              <w:t xml:space="preserve">2400,6</w:t>
            </w:r>
          </w:p>
        </w:tc>
        <w:tc>
          <w:tcPr>
            <w:tcW w:w="1361" w:type="dxa"/>
          </w:tcPr>
          <w:p>
            <w:pPr>
              <w:pStyle w:val="0"/>
              <w:jc w:val="center"/>
            </w:pPr>
            <w:r>
              <w:rPr>
                <w:sz w:val="20"/>
              </w:rPr>
              <w:t xml:space="preserve">563,2</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39.2.1</w:t>
            </w:r>
          </w:p>
        </w:tc>
      </w:tr>
      <w:tr>
        <w:tc>
          <w:tcPr>
            <w:gridSpan w:val="5"/>
            <w:tcW w:w="4536" w:type="dxa"/>
          </w:tcPr>
          <w:p>
            <w:pPr>
              <w:pStyle w:val="0"/>
            </w:pPr>
            <w:r>
              <w:rPr>
                <w:sz w:val="20"/>
              </w:rPr>
              <w:t xml:space="preserve">по показателю "доля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(дети)" (39.2.2)</w:t>
            </w:r>
          </w:p>
        </w:tc>
        <w:tc>
          <w:tcPr>
            <w:vMerge w:val="continue"/>
          </w:tcPr>
          <w:p/>
        </w:tc>
        <w:tc>
          <w:tcPr>
            <w:vMerge w:val="continue"/>
          </w:tcPr>
          <w:p/>
        </w:tc>
        <w:tc>
          <w:tcPr>
            <w:vMerge w:val="continue"/>
          </w:tcPr>
          <w:p/>
        </w:tc>
        <w:tc>
          <w:tcPr>
            <w:tcW w:w="964" w:type="dxa"/>
          </w:tcPr>
          <w:p>
            <w:pPr>
              <w:pStyle w:val="0"/>
              <w:jc w:val="center"/>
            </w:pPr>
            <w:r>
              <w:rPr>
                <w:sz w:val="20"/>
              </w:rPr>
              <w:t xml:space="preserve">11263,8</w:t>
            </w:r>
          </w:p>
        </w:tc>
        <w:tc>
          <w:tcPr>
            <w:tcW w:w="1134" w:type="dxa"/>
          </w:tcPr>
          <w:p>
            <w:pPr>
              <w:pStyle w:val="0"/>
              <w:jc w:val="center"/>
            </w:pPr>
            <w:r>
              <w:rPr>
                <w:sz w:val="20"/>
              </w:rPr>
              <w:t xml:space="preserve">9123,6</w:t>
            </w:r>
          </w:p>
        </w:tc>
        <w:tc>
          <w:tcPr>
            <w:tcW w:w="1361" w:type="dxa"/>
          </w:tcPr>
          <w:p>
            <w:pPr>
              <w:pStyle w:val="0"/>
              <w:jc w:val="center"/>
            </w:pPr>
            <w:r>
              <w:rPr>
                <w:sz w:val="20"/>
              </w:rPr>
              <w:t xml:space="preserve">2140,2</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1701" w:type="dxa"/>
          </w:tcPr>
          <w:p>
            <w:pPr>
              <w:pStyle w:val="0"/>
              <w:jc w:val="center"/>
            </w:pPr>
            <w:r>
              <w:rPr>
                <w:sz w:val="20"/>
              </w:rPr>
              <w:t xml:space="preserve">39.2.2</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w:t>
      </w:r>
    </w:p>
    <w:p>
      <w:pPr>
        <w:pStyle w:val="0"/>
        <w:jc w:val="right"/>
      </w:pPr>
      <w:r>
        <w:rPr>
          <w:sz w:val="20"/>
        </w:rPr>
        <w:t xml:space="preserve">Удмуртской Республики</w:t>
      </w:r>
    </w:p>
    <w:p>
      <w:pPr>
        <w:pStyle w:val="0"/>
        <w:jc w:val="right"/>
      </w:pPr>
      <w:r>
        <w:rPr>
          <w:sz w:val="20"/>
        </w:rPr>
        <w:t xml:space="preserve">"Доступная среда"</w:t>
      </w:r>
    </w:p>
    <w:p>
      <w:pPr>
        <w:pStyle w:val="0"/>
        <w:ind w:firstLine="540"/>
        <w:jc w:val="both"/>
      </w:pPr>
      <w:r>
        <w:rPr>
          <w:sz w:val="20"/>
        </w:rPr>
      </w:r>
    </w:p>
    <w:p>
      <w:pPr>
        <w:pStyle w:val="2"/>
        <w:jc w:val="center"/>
      </w:pPr>
      <w:r>
        <w:rPr>
          <w:sz w:val="20"/>
        </w:rPr>
        <w:t xml:space="preserve">ПЛАН</w:t>
      </w:r>
    </w:p>
    <w:p>
      <w:pPr>
        <w:pStyle w:val="2"/>
        <w:jc w:val="center"/>
      </w:pPr>
      <w:r>
        <w:rPr>
          <w:sz w:val="20"/>
        </w:rPr>
        <w:t xml:space="preserve">РЕАЛИЗАЦИИ МЕРОПРИЯТИЙ ПОДПРОГРАММЫ "СОВЕРШЕНСТВОВАНИЕ</w:t>
      </w:r>
    </w:p>
    <w:p>
      <w:pPr>
        <w:pStyle w:val="2"/>
        <w:jc w:val="center"/>
      </w:pPr>
      <w:r>
        <w:rPr>
          <w:sz w:val="20"/>
        </w:rPr>
        <w:t xml:space="preserve">СИСТЕМЫ КОМПЛЕКСНОЙ РЕАБИЛИТАЦИИ И АБИЛИТАЦИИ ИНВАЛИДОВ"</w:t>
      </w:r>
    </w:p>
    <w:p>
      <w:pPr>
        <w:pStyle w:val="2"/>
        <w:jc w:val="center"/>
      </w:pPr>
      <w:r>
        <w:rPr>
          <w:sz w:val="20"/>
        </w:rPr>
        <w:t xml:space="preserve">ГОСУДАРСТВЕННОЙ ПРОГРАММЫ УДМУРТСКОЙ РЕСПУБЛИКИ "ДОСТУПНАЯ</w:t>
      </w:r>
    </w:p>
    <w:p>
      <w:pPr>
        <w:pStyle w:val="2"/>
        <w:jc w:val="center"/>
      </w:pPr>
      <w:r>
        <w:rPr>
          <w:sz w:val="20"/>
        </w:rPr>
        <w:t xml:space="preserve">СРЕДА"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03.12.2021 </w:t>
            </w:r>
            <w:hyperlink w:history="0" r:id="rId175" w:tooltip="Постановление Правительства УР от 03.12.2021 N 662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16.12.2021 N RU18000202101615) {КонсультантПлюс}">
              <w:r>
                <w:rPr>
                  <w:sz w:val="20"/>
                  <w:color w:val="0000ff"/>
                </w:rPr>
                <w:t xml:space="preserve">N 662</w:t>
              </w:r>
            </w:hyperlink>
            <w:r>
              <w:rPr>
                <w:sz w:val="20"/>
                <w:color w:val="392c69"/>
              </w:rPr>
              <w:t xml:space="preserve">,</w:t>
            </w:r>
          </w:p>
          <w:p>
            <w:pPr>
              <w:pStyle w:val="0"/>
              <w:jc w:val="center"/>
            </w:pPr>
            <w:r>
              <w:rPr>
                <w:sz w:val="20"/>
                <w:color w:val="392c69"/>
              </w:rPr>
              <w:t xml:space="preserve">от 21.04.2023 </w:t>
            </w:r>
            <w:hyperlink w:history="0" r:id="rId176"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N 248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21"/>
        <w:gridCol w:w="3118"/>
        <w:gridCol w:w="1361"/>
        <w:gridCol w:w="3005"/>
        <w:gridCol w:w="2891"/>
      </w:tblGrid>
      <w:tr>
        <w:tc>
          <w:tcPr>
            <w:tcW w:w="510" w:type="dxa"/>
          </w:tcPr>
          <w:p>
            <w:pPr>
              <w:pStyle w:val="0"/>
              <w:jc w:val="center"/>
            </w:pPr>
            <w:r>
              <w:rPr>
                <w:sz w:val="20"/>
              </w:rPr>
              <w:t xml:space="preserve">N п/п</w:t>
            </w:r>
          </w:p>
        </w:tc>
        <w:tc>
          <w:tcPr>
            <w:tcW w:w="2721" w:type="dxa"/>
          </w:tcPr>
          <w:p>
            <w:pPr>
              <w:pStyle w:val="0"/>
              <w:jc w:val="center"/>
            </w:pPr>
            <w:r>
              <w:rPr>
                <w:sz w:val="20"/>
              </w:rPr>
              <w:t xml:space="preserve">Номер и наименование мероприятия (согласно перечню мероприятий региональной программы), а также мероприятий в рамках его реализации (при наличии)</w:t>
            </w:r>
          </w:p>
        </w:tc>
        <w:tc>
          <w:tcPr>
            <w:tcW w:w="3118" w:type="dxa"/>
          </w:tcPr>
          <w:p>
            <w:pPr>
              <w:pStyle w:val="0"/>
              <w:jc w:val="center"/>
            </w:pPr>
            <w:r>
              <w:rPr>
                <w:sz w:val="20"/>
              </w:rPr>
              <w:t xml:space="preserve">Ответственные исполнители мероприятия</w:t>
            </w:r>
          </w:p>
        </w:tc>
        <w:tc>
          <w:tcPr>
            <w:tcW w:w="1361" w:type="dxa"/>
          </w:tcPr>
          <w:p>
            <w:pPr>
              <w:pStyle w:val="0"/>
              <w:jc w:val="center"/>
            </w:pPr>
            <w:r>
              <w:rPr>
                <w:sz w:val="20"/>
              </w:rPr>
              <w:t xml:space="preserve">Срок реализации мероприятия/дата наступления контрольного события</w:t>
            </w:r>
          </w:p>
        </w:tc>
        <w:tc>
          <w:tcPr>
            <w:tcW w:w="3005" w:type="dxa"/>
          </w:tcPr>
          <w:p>
            <w:pPr>
              <w:pStyle w:val="0"/>
              <w:jc w:val="center"/>
            </w:pPr>
            <w:r>
              <w:rPr>
                <w:sz w:val="20"/>
              </w:rPr>
              <w:t xml:space="preserve">Проблема, на решение которой направлена реализация мероприятия (краткое обоснование необходимости реализации мероприятия)</w:t>
            </w:r>
          </w:p>
        </w:tc>
        <w:tc>
          <w:tcPr>
            <w:tcW w:w="2891" w:type="dxa"/>
          </w:tcPr>
          <w:p>
            <w:pPr>
              <w:pStyle w:val="0"/>
              <w:jc w:val="center"/>
            </w:pPr>
            <w:r>
              <w:rPr>
                <w:sz w:val="20"/>
              </w:rPr>
              <w:t xml:space="preserve">Ожидаемые результаты реализации мероприятия/ наступления контрольного события</w:t>
            </w:r>
          </w:p>
        </w:tc>
      </w:tr>
      <w:tr>
        <w:tc>
          <w:tcPr>
            <w:tcW w:w="510" w:type="dxa"/>
          </w:tcPr>
          <w:p>
            <w:pPr>
              <w:pStyle w:val="0"/>
              <w:jc w:val="center"/>
            </w:pPr>
            <w:r>
              <w:rPr>
                <w:sz w:val="20"/>
              </w:rPr>
              <w:t xml:space="preserve">1</w:t>
            </w:r>
          </w:p>
        </w:tc>
        <w:tc>
          <w:tcPr>
            <w:tcW w:w="2721" w:type="dxa"/>
          </w:tcPr>
          <w:p>
            <w:pPr>
              <w:pStyle w:val="0"/>
              <w:jc w:val="center"/>
            </w:pPr>
            <w:r>
              <w:rPr>
                <w:sz w:val="20"/>
              </w:rPr>
              <w:t xml:space="preserve">2</w:t>
            </w:r>
          </w:p>
        </w:tc>
        <w:tc>
          <w:tcPr>
            <w:tcW w:w="3118" w:type="dxa"/>
          </w:tcPr>
          <w:p>
            <w:pPr>
              <w:pStyle w:val="0"/>
              <w:jc w:val="center"/>
            </w:pPr>
            <w:r>
              <w:rPr>
                <w:sz w:val="20"/>
              </w:rPr>
              <w:t xml:space="preserve">3</w:t>
            </w:r>
          </w:p>
        </w:tc>
        <w:tc>
          <w:tcPr>
            <w:tcW w:w="1361" w:type="dxa"/>
          </w:tcPr>
          <w:p>
            <w:pPr>
              <w:pStyle w:val="0"/>
              <w:jc w:val="center"/>
            </w:pPr>
            <w:r>
              <w:rPr>
                <w:sz w:val="20"/>
              </w:rPr>
              <w:t xml:space="preserve">4</w:t>
            </w:r>
          </w:p>
        </w:tc>
        <w:tc>
          <w:tcPr>
            <w:tcW w:w="3005" w:type="dxa"/>
          </w:tcPr>
          <w:p>
            <w:pPr>
              <w:pStyle w:val="0"/>
              <w:jc w:val="center"/>
            </w:pPr>
            <w:r>
              <w:rPr>
                <w:sz w:val="20"/>
              </w:rPr>
              <w:t xml:space="preserve">5</w:t>
            </w:r>
          </w:p>
        </w:tc>
        <w:tc>
          <w:tcPr>
            <w:tcW w:w="2891" w:type="dxa"/>
          </w:tcPr>
          <w:p>
            <w:pPr>
              <w:pStyle w:val="0"/>
              <w:jc w:val="center"/>
            </w:pPr>
            <w:r>
              <w:rPr>
                <w:sz w:val="20"/>
              </w:rPr>
              <w:t xml:space="preserve">6</w:t>
            </w:r>
          </w:p>
        </w:tc>
      </w:tr>
      <w:tr>
        <w:tc>
          <w:tcPr>
            <w:tcW w:w="510" w:type="dxa"/>
          </w:tcPr>
          <w:p>
            <w:pPr>
              <w:pStyle w:val="0"/>
              <w:jc w:val="center"/>
            </w:pPr>
            <w:r>
              <w:rPr>
                <w:sz w:val="20"/>
              </w:rPr>
              <w:t xml:space="preserve">1</w:t>
            </w:r>
          </w:p>
        </w:tc>
        <w:tc>
          <w:tcPr>
            <w:tcW w:w="2721" w:type="dxa"/>
          </w:tcPr>
          <w:p>
            <w:pPr>
              <w:pStyle w:val="0"/>
            </w:pPr>
            <w:r>
              <w:rPr>
                <w:sz w:val="20"/>
              </w:rPr>
              <w:t xml:space="preserve">39.2.03.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сопроживания в субъекте Российской Федерации</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Министерство по физической культуре, спорту и молодежной политике Удмуртской Республики, Министерство культуры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Удмуртской Республике</w:t>
            </w:r>
          </w:p>
        </w:tc>
        <w:tc>
          <w:tcPr>
            <w:tcW w:w="2891" w:type="dxa"/>
          </w:tcPr>
          <w:p>
            <w:pPr>
              <w:pStyle w:val="0"/>
            </w:pPr>
            <w:r>
              <w:rPr>
                <w:sz w:val="20"/>
              </w:rPr>
              <w:t xml:space="preserve">39.2.1 доля инвалидов, в отношении которых осуществлялись мероприятия по реабилитации и (или) абилитации, в общей численности инвалидов в Удмуртской Республике, имеющих такие рекомендации в индивидуальной программе реабилитации или абилитации (взрослые) - 80,0%;</w:t>
            </w:r>
          </w:p>
          <w:p>
            <w:pPr>
              <w:pStyle w:val="0"/>
            </w:pPr>
            <w:r>
              <w:rPr>
                <w:sz w:val="20"/>
              </w:rPr>
              <w:t xml:space="preserve">39.2.2. доля инвалидов, в отношении которых осуществлялись мероприятия по реабилитации и (или) абилитации, в общей численности инвалидов в Удмуртской Республике, имеющих такие рекомендации в индивидуальной программе реабилитации или абилитации (дети) - 84,0%;</w:t>
            </w:r>
          </w:p>
          <w:p>
            <w:pPr>
              <w:pStyle w:val="0"/>
            </w:pPr>
            <w:r>
              <w:rPr>
                <w:sz w:val="20"/>
              </w:rPr>
              <w:t xml:space="preserve">39.2.3. доля детей целевой группы, получивших услуги ранней помощи, в общем числе детей в Удмуртской Республике, нуждающихся в получении таких услуг - 100%;</w:t>
            </w:r>
          </w:p>
          <w:p>
            <w:pPr>
              <w:pStyle w:val="0"/>
            </w:pPr>
            <w:r>
              <w:rPr>
                <w:sz w:val="20"/>
              </w:rPr>
              <w:t xml:space="preserve">39.2.4. Число инвалидов, получающих услуги в рамках сопровождаемого проживания - 32 чел.</w:t>
            </w:r>
          </w:p>
        </w:tc>
      </w:tr>
      <w:tr>
        <w:tc>
          <w:tcPr>
            <w:tcW w:w="510" w:type="dxa"/>
          </w:tcPr>
          <w:p>
            <w:pPr>
              <w:pStyle w:val="0"/>
              <w:jc w:val="center"/>
            </w:pPr>
            <w:r>
              <w:rPr>
                <w:sz w:val="20"/>
              </w:rPr>
              <w:t xml:space="preserve">2</w:t>
            </w:r>
          </w:p>
        </w:tc>
        <w:tc>
          <w:tcPr>
            <w:tcW w:w="2721" w:type="dxa"/>
          </w:tcPr>
          <w:p>
            <w:pPr>
              <w:pStyle w:val="0"/>
            </w:pPr>
            <w:r>
              <w:rPr>
                <w:sz w:val="20"/>
              </w:rPr>
              <w:t xml:space="preserve">39.2.03.01. Организация основных направлений реабилитации и абилитации инвалидов</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Министерство по физической культуре, спорту и молодежной политике Удмуртской Республики, Министерство культуры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Создание условий для качественной и своевременной реабилитации и абилитации инвалидов, в том числе детей-инвалидов, включая социокультурную реабилитацию и абилитацию</w:t>
            </w:r>
          </w:p>
        </w:tc>
        <w:tc>
          <w:tcPr>
            <w:tcW w:w="2891" w:type="dxa"/>
          </w:tcPr>
          <w:p>
            <w:pPr>
              <w:pStyle w:val="0"/>
            </w:pPr>
            <w:r>
              <w:rPr>
                <w:sz w:val="20"/>
              </w:rPr>
              <w:t xml:space="preserve">Наличие достаточных условий для качественной и своевременной реабилитации и абилитации инвалидов, в том числе детей-инвалидов, включая социокультурную реабилитацию и абилитацию</w:t>
            </w:r>
          </w:p>
        </w:tc>
      </w:tr>
      <w:tr>
        <w:tc>
          <w:tcPr>
            <w:tcW w:w="510" w:type="dxa"/>
          </w:tcPr>
          <w:p>
            <w:pPr>
              <w:pStyle w:val="0"/>
              <w:jc w:val="center"/>
            </w:pPr>
            <w:r>
              <w:rPr>
                <w:sz w:val="20"/>
              </w:rPr>
              <w:t xml:space="preserve">3</w:t>
            </w:r>
          </w:p>
        </w:tc>
        <w:tc>
          <w:tcPr>
            <w:tcW w:w="2721" w:type="dxa"/>
          </w:tcPr>
          <w:p>
            <w:pPr>
              <w:pStyle w:val="0"/>
            </w:pPr>
            <w:r>
              <w:rPr>
                <w:sz w:val="20"/>
              </w:rPr>
              <w:t xml:space="preserve">39.2.03.02. Организация социальной занятости инвалидов трудоспособного возраста</w:t>
            </w:r>
          </w:p>
        </w:tc>
        <w:tc>
          <w:tcPr>
            <w:tcW w:w="3118" w:type="dxa"/>
          </w:tcPr>
          <w:p>
            <w:pPr>
              <w:pStyle w:val="0"/>
            </w:pPr>
            <w:r>
              <w:rPr>
                <w:sz w:val="20"/>
              </w:rPr>
              <w:t xml:space="preserve">Министерство социальной политики и труда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Обеспечение самостоятельной и комфортной жизни в привычной обстановке для граждан, страдающих психическими расстройствами</w:t>
            </w:r>
          </w:p>
        </w:tc>
        <w:tc>
          <w:tcPr>
            <w:tcW w:w="2891" w:type="dxa"/>
          </w:tcPr>
          <w:p>
            <w:pPr>
              <w:pStyle w:val="0"/>
            </w:pPr>
            <w:r>
              <w:rPr>
                <w:sz w:val="20"/>
              </w:rPr>
              <w:t xml:space="preserve">Повышение уровня и качества жизни граждан, страдающих психическими расстройствами, улучшение социального самочувствия, их социализации и интеграции в обществе</w:t>
            </w:r>
          </w:p>
        </w:tc>
      </w:tr>
      <w:tr>
        <w:tc>
          <w:tcPr>
            <w:tcW w:w="510" w:type="dxa"/>
          </w:tcPr>
          <w:p>
            <w:pPr>
              <w:pStyle w:val="0"/>
              <w:jc w:val="center"/>
            </w:pPr>
            <w:r>
              <w:rPr>
                <w:sz w:val="20"/>
              </w:rPr>
              <w:t xml:space="preserve">4</w:t>
            </w:r>
          </w:p>
        </w:tc>
        <w:tc>
          <w:tcPr>
            <w:tcW w:w="2721" w:type="dxa"/>
          </w:tcPr>
          <w:p>
            <w:pPr>
              <w:pStyle w:val="0"/>
            </w:pPr>
            <w:r>
              <w:rPr>
                <w:sz w:val="20"/>
              </w:rPr>
              <w:t xml:space="preserve">39.2.03.03. 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Министерство по физической культуре, спорту и молодежной политике Удмуртской Республики, Министерство культуры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Создание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c>
          <w:tcPr>
            <w:tcW w:w="2891" w:type="dxa"/>
          </w:tcPr>
          <w:p>
            <w:pPr>
              <w:pStyle w:val="0"/>
            </w:pPr>
            <w:r>
              <w:rPr>
                <w:sz w:val="20"/>
              </w:rPr>
              <w:t xml:space="preserve">Наличие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r>
      <w:tr>
        <w:tc>
          <w:tcPr>
            <w:tcW w:w="510" w:type="dxa"/>
          </w:tcPr>
          <w:p>
            <w:pPr>
              <w:pStyle w:val="0"/>
              <w:jc w:val="center"/>
            </w:pPr>
            <w:r>
              <w:rPr>
                <w:sz w:val="20"/>
              </w:rPr>
              <w:t xml:space="preserve">5</w:t>
            </w:r>
          </w:p>
        </w:tc>
        <w:tc>
          <w:tcPr>
            <w:tcW w:w="2721" w:type="dxa"/>
          </w:tcPr>
          <w:p>
            <w:pPr>
              <w:pStyle w:val="0"/>
            </w:pPr>
            <w:r>
              <w:rPr>
                <w:sz w:val="20"/>
              </w:rPr>
              <w:t xml:space="preserve">39.2.03.05. Организация и проведение мониторинга развития системы ранней помощи</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Определение потребности в услугах ранней помощи в Удмуртской Республике. Получение данных, характеризующих состояние системы ранней помощи. Проведение оценки эффективности принимаемых мер по формированию системы ранней помощи. Оценка деятельности действующих служб ранней помощи, выявление проблем и путей их решения</w:t>
            </w:r>
          </w:p>
        </w:tc>
        <w:tc>
          <w:tcPr>
            <w:tcW w:w="2891" w:type="dxa"/>
          </w:tcPr>
          <w:p>
            <w:pPr>
              <w:pStyle w:val="0"/>
            </w:pPr>
            <w:r>
              <w:rPr>
                <w:sz w:val="20"/>
              </w:rPr>
              <w:t xml:space="preserve">Наличие достаточных данных о состоянии системы ранней помощи, высокая оценка эффективности принимаемых мер по формированию системы ранней помощи, также высокая оценка деятельности действующих служб ранней помощи</w:t>
            </w:r>
          </w:p>
        </w:tc>
      </w:tr>
      <w:tr>
        <w:tc>
          <w:tcPr>
            <w:tcW w:w="510" w:type="dxa"/>
          </w:tcPr>
          <w:p>
            <w:pPr>
              <w:pStyle w:val="0"/>
              <w:jc w:val="center"/>
            </w:pPr>
            <w:r>
              <w:rPr>
                <w:sz w:val="20"/>
              </w:rPr>
              <w:t xml:space="preserve">6</w:t>
            </w:r>
          </w:p>
        </w:tc>
        <w:tc>
          <w:tcPr>
            <w:tcW w:w="2721" w:type="dxa"/>
          </w:tcPr>
          <w:p>
            <w:pPr>
              <w:pStyle w:val="0"/>
            </w:pPr>
            <w:r>
              <w:rPr>
                <w:sz w:val="20"/>
              </w:rPr>
              <w:t xml:space="preserve">39.2.03.06. Организация своевременного выявления детей с ограниченными возможностями здоровья, детей с риском развития инвалидности, организация оказания ранней помощи и сопровождения</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Создание условий для своевременного выявления детей с ограниченными возможностями здоровья и детей с риском развития инвалидности, оказания им необходимой помощи</w:t>
            </w:r>
          </w:p>
        </w:tc>
        <w:tc>
          <w:tcPr>
            <w:tcW w:w="2891" w:type="dxa"/>
          </w:tcPr>
          <w:p>
            <w:pPr>
              <w:pStyle w:val="0"/>
            </w:pPr>
            <w:r>
              <w:rPr>
                <w:sz w:val="20"/>
              </w:rPr>
              <w:t xml:space="preserve">Наличие достаточных условий для своевременного выявления детей с ограниченными возможностями здоровья и детей с риском развития инвалидности, оказания им необходимой помощи</w:t>
            </w:r>
          </w:p>
        </w:tc>
      </w:tr>
      <w:tr>
        <w:tc>
          <w:tcPr>
            <w:tcW w:w="510" w:type="dxa"/>
          </w:tcPr>
          <w:p>
            <w:pPr>
              <w:pStyle w:val="0"/>
              <w:jc w:val="center"/>
            </w:pPr>
            <w:r>
              <w:rPr>
                <w:sz w:val="20"/>
              </w:rPr>
              <w:t xml:space="preserve">7</w:t>
            </w:r>
          </w:p>
        </w:tc>
        <w:tc>
          <w:tcPr>
            <w:tcW w:w="2721" w:type="dxa"/>
          </w:tcPr>
          <w:p>
            <w:pPr>
              <w:pStyle w:val="0"/>
            </w:pPr>
            <w:r>
              <w:rPr>
                <w:sz w:val="20"/>
              </w:rPr>
              <w:t xml:space="preserve">39.2.03.07. Мониторинг нуждаемости граждан, страдающих психическими расстройствами, в сопровождаемом проживании</w:t>
            </w:r>
          </w:p>
        </w:tc>
        <w:tc>
          <w:tcPr>
            <w:tcW w:w="3118"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Определение нуждаемости граждан, страдающих психическими расстройствами, в сопровождаемом проживании</w:t>
            </w:r>
          </w:p>
        </w:tc>
        <w:tc>
          <w:tcPr>
            <w:tcW w:w="2891" w:type="dxa"/>
          </w:tcPr>
          <w:p>
            <w:pPr>
              <w:pStyle w:val="0"/>
            </w:pPr>
            <w:r>
              <w:rPr>
                <w:sz w:val="20"/>
              </w:rPr>
              <w:t xml:space="preserve">Своевременное оказание услуг по сопровождаемому проживанию гражданам, страдающим психическими расстройствами</w:t>
            </w:r>
          </w:p>
        </w:tc>
      </w:tr>
      <w:tr>
        <w:tc>
          <w:tcPr>
            <w:tcW w:w="510" w:type="dxa"/>
          </w:tcPr>
          <w:p>
            <w:pPr>
              <w:pStyle w:val="0"/>
              <w:jc w:val="center"/>
            </w:pPr>
            <w:r>
              <w:rPr>
                <w:sz w:val="20"/>
              </w:rPr>
              <w:t xml:space="preserve">8</w:t>
            </w:r>
          </w:p>
        </w:tc>
        <w:tc>
          <w:tcPr>
            <w:tcW w:w="2721" w:type="dxa"/>
          </w:tcPr>
          <w:p>
            <w:pPr>
              <w:pStyle w:val="0"/>
            </w:pPr>
            <w:r>
              <w:rPr>
                <w:sz w:val="20"/>
              </w:rPr>
              <w:t xml:space="preserve">39.2.03.08. Организация сопровождаемого проживания инвалидов, включая организацию дневной занятости и трудовой деятельности, социализацию инвалидов с ментальными нарушениями и психическими расстройствами</w:t>
            </w:r>
          </w:p>
        </w:tc>
        <w:tc>
          <w:tcPr>
            <w:tcW w:w="3118" w:type="dxa"/>
          </w:tcPr>
          <w:p>
            <w:pPr>
              <w:pStyle w:val="0"/>
            </w:pPr>
            <w:r>
              <w:rPr>
                <w:sz w:val="20"/>
              </w:rPr>
              <w:t xml:space="preserve">Министерство социальной политики и труда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Создание условий для сопровождаемого проживания граждан, страдающих психическими расстройствами, в стационарных организациях социального обслуживания</w:t>
            </w:r>
          </w:p>
        </w:tc>
        <w:tc>
          <w:tcPr>
            <w:tcW w:w="2891" w:type="dxa"/>
          </w:tcPr>
          <w:p>
            <w:pPr>
              <w:pStyle w:val="0"/>
            </w:pPr>
            <w:r>
              <w:rPr>
                <w:sz w:val="20"/>
              </w:rPr>
              <w:t xml:space="preserve">Наличие достаточных условий для сопровождаемого проживания граждан, страдающих психическими расстройствами, в стационарных организациях социального обслуживания</w:t>
            </w:r>
          </w:p>
        </w:tc>
      </w:tr>
      <w:tr>
        <w:tc>
          <w:tcPr>
            <w:tcW w:w="510" w:type="dxa"/>
          </w:tcPr>
          <w:p>
            <w:pPr>
              <w:pStyle w:val="0"/>
              <w:jc w:val="center"/>
            </w:pPr>
            <w:r>
              <w:rPr>
                <w:sz w:val="20"/>
              </w:rPr>
              <w:t xml:space="preserve">9</w:t>
            </w:r>
          </w:p>
        </w:tc>
        <w:tc>
          <w:tcPr>
            <w:tcW w:w="2721" w:type="dxa"/>
          </w:tcPr>
          <w:p>
            <w:pPr>
              <w:pStyle w:val="0"/>
            </w:pPr>
            <w:r>
              <w:rPr>
                <w:sz w:val="20"/>
              </w:rPr>
              <w:t xml:space="preserve">39.2.03.09. Внедрение модели сопровождаемого проживания в комплексных центрах социального обслуживания Удмуртской Республики</w:t>
            </w:r>
          </w:p>
        </w:tc>
        <w:tc>
          <w:tcPr>
            <w:tcW w:w="3118" w:type="dxa"/>
          </w:tcPr>
          <w:p>
            <w:pPr>
              <w:pStyle w:val="0"/>
            </w:pPr>
            <w:r>
              <w:rPr>
                <w:sz w:val="20"/>
              </w:rPr>
              <w:t xml:space="preserve">Министерство социальной политики и труда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Увеличение количества граждан, страдающих психическими расстройствами, охваченных сопровождаемым проживанием</w:t>
            </w:r>
          </w:p>
        </w:tc>
        <w:tc>
          <w:tcPr>
            <w:tcW w:w="2891" w:type="dxa"/>
          </w:tcPr>
          <w:p>
            <w:pPr>
              <w:pStyle w:val="0"/>
            </w:pPr>
            <w:r>
              <w:rPr>
                <w:sz w:val="20"/>
              </w:rPr>
              <w:t xml:space="preserve">Повышение уровня и качества жизни граждан, страдающих психическими расстройствами, улучшение социального самочувствия, их социализации и интеграции в обществе</w:t>
            </w:r>
          </w:p>
        </w:tc>
      </w:tr>
      <w:tr>
        <w:tc>
          <w:tcPr>
            <w:tcW w:w="510" w:type="dxa"/>
          </w:tcPr>
          <w:p>
            <w:pPr>
              <w:pStyle w:val="0"/>
              <w:jc w:val="center"/>
            </w:pPr>
            <w:r>
              <w:rPr>
                <w:sz w:val="20"/>
              </w:rPr>
              <w:t xml:space="preserve">10</w:t>
            </w:r>
          </w:p>
        </w:tc>
        <w:tc>
          <w:tcPr>
            <w:tcW w:w="2721" w:type="dxa"/>
          </w:tcPr>
          <w:p>
            <w:pPr>
              <w:pStyle w:val="0"/>
            </w:pPr>
            <w:r>
              <w:rPr>
                <w:sz w:val="20"/>
              </w:rPr>
              <w:t xml:space="preserve">39.2.04.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Удмуртской Республике</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Увеличение доли трудоустроенных инвалидов</w:t>
            </w:r>
          </w:p>
        </w:tc>
        <w:tc>
          <w:tcPr>
            <w:tcW w:w="2891" w:type="dxa"/>
          </w:tcPr>
          <w:p>
            <w:pPr>
              <w:pStyle w:val="0"/>
            </w:pPr>
            <w:r>
              <w:rPr>
                <w:sz w:val="20"/>
              </w:rPr>
              <w:t xml:space="preserve">39.2.5. доля занятых инвалидов трудоспособного возраста в общей численности инвалидов трудоспособного возраста в Удмуртской Республике - 40,4%;</w:t>
            </w:r>
          </w:p>
          <w:p>
            <w:pPr>
              <w:pStyle w:val="0"/>
            </w:pPr>
            <w:r>
              <w:rPr>
                <w:sz w:val="20"/>
              </w:rPr>
              <w:t xml:space="preserve">39.2.6.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- 109,6%;</w:t>
            </w:r>
          </w:p>
          <w:p>
            <w:pPr>
              <w:pStyle w:val="0"/>
            </w:pPr>
            <w:r>
              <w:rPr>
                <w:sz w:val="20"/>
              </w:rPr>
              <w:t xml:space="preserve">39.2.7.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- 7%</w:t>
            </w:r>
          </w:p>
        </w:tc>
      </w:tr>
      <w:tr>
        <w:tc>
          <w:tcPr>
            <w:tcW w:w="510" w:type="dxa"/>
          </w:tcPr>
          <w:p>
            <w:pPr>
              <w:pStyle w:val="0"/>
              <w:jc w:val="center"/>
            </w:pPr>
            <w:r>
              <w:rPr>
                <w:sz w:val="20"/>
              </w:rPr>
              <w:t xml:space="preserve">11</w:t>
            </w:r>
          </w:p>
        </w:tc>
        <w:tc>
          <w:tcPr>
            <w:tcW w:w="2721" w:type="dxa"/>
          </w:tcPr>
          <w:p>
            <w:pPr>
              <w:pStyle w:val="0"/>
            </w:pPr>
            <w:r>
              <w:rPr>
                <w:sz w:val="20"/>
              </w:rPr>
              <w:t xml:space="preserve">39.2.04.01. Организация сопровождаемого содействия занятости инвалидов с учетом стойких нарушений функций организма и ограничений жизнедеятельности</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Повышение уровня профессионального развития и занятости, включая сопровождаемое содействие занятости, инвалидов, в том числе детей-инвалидов, в Удмуртской Республике</w:t>
            </w:r>
          </w:p>
        </w:tc>
        <w:tc>
          <w:tcPr>
            <w:tcW w:w="2891" w:type="dxa"/>
          </w:tcPr>
          <w:p>
            <w:pPr>
              <w:pStyle w:val="0"/>
            </w:pPr>
            <w:r>
              <w:rPr>
                <w:sz w:val="20"/>
              </w:rPr>
              <w:t xml:space="preserve">Увеличение числа трудоустроенных инвалидов, в том числе инвалидов молодого возраста</w:t>
            </w:r>
          </w:p>
        </w:tc>
      </w:tr>
      <w:tr>
        <w:tc>
          <w:tcPr>
            <w:tcW w:w="510" w:type="dxa"/>
          </w:tcPr>
          <w:p>
            <w:pPr>
              <w:pStyle w:val="0"/>
              <w:jc w:val="center"/>
            </w:pPr>
            <w:r>
              <w:rPr>
                <w:sz w:val="20"/>
              </w:rPr>
              <w:t xml:space="preserve">12</w:t>
            </w:r>
          </w:p>
        </w:tc>
        <w:tc>
          <w:tcPr>
            <w:tcW w:w="2721" w:type="dxa"/>
          </w:tcPr>
          <w:p>
            <w:pPr>
              <w:pStyle w:val="0"/>
            </w:pPr>
            <w:r>
              <w:rPr>
                <w:sz w:val="20"/>
              </w:rPr>
              <w:t xml:space="preserve">39.2.04.02. Организация взаимодействия федеральных государственных учреждений медико-социальной экспертизы, органов службы занятости и органов социальной защиты населения по трудоустройству инвалидов</w:t>
            </w:r>
          </w:p>
        </w:tc>
        <w:tc>
          <w:tcPr>
            <w:tcW w:w="3118" w:type="dxa"/>
          </w:tcPr>
          <w:p>
            <w:pPr>
              <w:pStyle w:val="0"/>
            </w:pPr>
            <w:r>
              <w:rPr>
                <w:sz w:val="20"/>
              </w:rPr>
              <w:t xml:space="preserve">Министерство социальной политики и труда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Повышение уровня профессионального развития и занятости, включая сопровождаемое содействие занятости, инвалидов, в том числе детей-инвалидов, в Удмуртской Республике</w:t>
            </w:r>
          </w:p>
        </w:tc>
        <w:tc>
          <w:tcPr>
            <w:tcW w:w="2891" w:type="dxa"/>
          </w:tcPr>
          <w:p>
            <w:pPr>
              <w:pStyle w:val="0"/>
            </w:pPr>
            <w:r>
              <w:rPr>
                <w:sz w:val="20"/>
              </w:rPr>
              <w:t xml:space="preserve">Увеличение числа трудоустроенных инвалидов, в том числе инвалидов молодого возраста</w:t>
            </w:r>
          </w:p>
        </w:tc>
      </w:tr>
      <w:tr>
        <w:tc>
          <w:tcPr>
            <w:tcW w:w="510" w:type="dxa"/>
          </w:tcPr>
          <w:p>
            <w:pPr>
              <w:pStyle w:val="0"/>
              <w:jc w:val="center"/>
            </w:pPr>
            <w:r>
              <w:rPr>
                <w:sz w:val="20"/>
              </w:rPr>
              <w:t xml:space="preserve">13</w:t>
            </w:r>
          </w:p>
        </w:tc>
        <w:tc>
          <w:tcPr>
            <w:tcW w:w="2721" w:type="dxa"/>
          </w:tcPr>
          <w:p>
            <w:pPr>
              <w:pStyle w:val="0"/>
            </w:pPr>
            <w:r>
              <w:rPr>
                <w:sz w:val="20"/>
              </w:rPr>
              <w:t xml:space="preserve">39.2.05.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Удмуртской Республике</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Министерство по физической культуре, спорту и молодежной политике Удмуртской Республики, Министерство культуры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Размещение актуальной информации о реабилитационных организациях, подлежащих включению в систему комплексной реабилитации и абилитации инвалидов, в том числе детей-инвалидов, в Удмуртской Республике</w:t>
            </w:r>
          </w:p>
        </w:tc>
        <w:tc>
          <w:tcPr>
            <w:tcW w:w="2891" w:type="dxa"/>
          </w:tcPr>
          <w:p>
            <w:pPr>
              <w:pStyle w:val="0"/>
            </w:pPr>
            <w:r>
              <w:rPr>
                <w:sz w:val="20"/>
              </w:rPr>
              <w:t xml:space="preserve">Создан и поддерживается в актуальном состоянии реестр организаций, предоставляющих реабилитационные, абилитационные мероприятия (услуги) инвалидам, в том числе детям-инвалидам, в Удмуртской Республике</w:t>
            </w:r>
          </w:p>
        </w:tc>
      </w:tr>
      <w:tr>
        <w:tc>
          <w:tcPr>
            <w:tcW w:w="510" w:type="dxa"/>
          </w:tcPr>
          <w:p>
            <w:pPr>
              <w:pStyle w:val="0"/>
              <w:jc w:val="center"/>
            </w:pPr>
            <w:r>
              <w:rPr>
                <w:sz w:val="20"/>
              </w:rPr>
              <w:t xml:space="preserve">14</w:t>
            </w:r>
          </w:p>
        </w:tc>
        <w:tc>
          <w:tcPr>
            <w:tcW w:w="2721" w:type="dxa"/>
          </w:tcPr>
          <w:p>
            <w:pPr>
              <w:pStyle w:val="0"/>
            </w:pPr>
            <w:r>
              <w:rPr>
                <w:sz w:val="20"/>
              </w:rPr>
              <w:t xml:space="preserve">39.2.05.01. Мониторинг действующих нормативных правовых актов по организации системы комплексной реабилитации и абилитации инвалидов, в том числе детей-инвалидов, системы ранней помощи, сопровождаемого проживания инвалидов, подготовка предложений по разработке дополнительных документов</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Министерство по физической культуре, спорту и молодежной политике Удмуртской Республики, Министерство культуры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Подготовка реестра действующих нормативных правовых актов по организации системы комплексной реабилитации и абилитации инвалидов, в том числе детей-инвалидов в Удмуртской Республике, определение перечня необходимых к принятию ведомственных и межведомственных нормативных правовых актов</w:t>
            </w:r>
          </w:p>
        </w:tc>
        <w:tc>
          <w:tcPr>
            <w:tcW w:w="2891" w:type="dxa"/>
          </w:tcPr>
          <w:p>
            <w:pPr>
              <w:pStyle w:val="0"/>
            </w:pPr>
            <w:r>
              <w:rPr>
                <w:sz w:val="20"/>
              </w:rPr>
              <w:t xml:space="preserve">Наличие реестра действующих нормативных правовых актов по организации системы комплексной реабилитации и абилитации инвалидов, в том числе детей-инвалидов в Удмуртской Республике, наличие перечня необходимых к принятию ведомственных и межведомственных нормативных правовых актов</w:t>
            </w:r>
          </w:p>
        </w:tc>
      </w:tr>
      <w:tr>
        <w:tc>
          <w:tcPr>
            <w:tcW w:w="510" w:type="dxa"/>
          </w:tcPr>
          <w:p>
            <w:pPr>
              <w:pStyle w:val="0"/>
              <w:jc w:val="center"/>
            </w:pPr>
            <w:r>
              <w:rPr>
                <w:sz w:val="20"/>
              </w:rPr>
              <w:t xml:space="preserve">15</w:t>
            </w:r>
          </w:p>
        </w:tc>
        <w:tc>
          <w:tcPr>
            <w:tcW w:w="2721" w:type="dxa"/>
          </w:tcPr>
          <w:p>
            <w:pPr>
              <w:pStyle w:val="0"/>
            </w:pPr>
            <w:r>
              <w:rPr>
                <w:sz w:val="20"/>
              </w:rPr>
              <w:t xml:space="preserve">39.2.05.02. Подготовка и принятие нормативных правовых актов по организации системы комплексной реабилитации и абилитации инвалидов, в том числе детей-инвалидов, системы ранней помощи, сопровождаемого проживания инвалидов в Удмуртской Республике</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Министерство по физической культуре, спорту и молодежной политике Удмуртской Республики, Министерство культуры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Формирование нормативной правовой базы по организации системы комплексной реабилитации и абилитации инвалидов, в том числе детей-инвалидов в Удмуртской Республике</w:t>
            </w:r>
          </w:p>
        </w:tc>
        <w:tc>
          <w:tcPr>
            <w:tcW w:w="2891" w:type="dxa"/>
          </w:tcPr>
          <w:p>
            <w:pPr>
              <w:pStyle w:val="0"/>
            </w:pPr>
            <w:r>
              <w:rPr>
                <w:sz w:val="20"/>
              </w:rPr>
              <w:t xml:space="preserve">Наличие принятых нормативных правовых актов по организации системы комплексной реабилитации и абилитации инвалидов, в том числе детей-инвалидов в Удмуртской Республике</w:t>
            </w:r>
          </w:p>
        </w:tc>
      </w:tr>
      <w:tr>
        <w:tc>
          <w:tcPr>
            <w:tcW w:w="510" w:type="dxa"/>
          </w:tcPr>
          <w:p>
            <w:pPr>
              <w:pStyle w:val="0"/>
              <w:jc w:val="center"/>
            </w:pPr>
            <w:r>
              <w:rPr>
                <w:sz w:val="20"/>
              </w:rPr>
              <w:t xml:space="preserve">16</w:t>
            </w:r>
          </w:p>
        </w:tc>
        <w:tc>
          <w:tcPr>
            <w:tcW w:w="2721" w:type="dxa"/>
          </w:tcPr>
          <w:p>
            <w:pPr>
              <w:pStyle w:val="0"/>
            </w:pPr>
            <w:r>
              <w:rPr>
                <w:sz w:val="20"/>
              </w:rPr>
              <w:t xml:space="preserve">39.2.06.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Министерство по физической культуре, спорту и молодежной политике Удмуртской Республики, Министерство культуры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Повышение доступности и качества реабилитационных и абилитационных услуг, создание и развитие системы комплексной реабилитации и абилитации инвалидов, в том числе детей-инвалидов</w:t>
            </w:r>
          </w:p>
        </w:tc>
        <w:tc>
          <w:tcPr>
            <w:tcW w:w="2891" w:type="dxa"/>
          </w:tcPr>
          <w:p>
            <w:pPr>
              <w:pStyle w:val="0"/>
            </w:pPr>
            <w:r>
              <w:rPr>
                <w:sz w:val="20"/>
              </w:rPr>
              <w:t xml:space="preserve">39.0.2. доля инвалидов, в отношении которых осуществлялись мероприятия по реабилитации и (или) абилитации, в общей численности инвалидов в Удмуртской Республике, имеющих такие рекомендации в индивидуальной программе реабилитации или абилитации (взрослые) - 80,0%</w:t>
            </w:r>
          </w:p>
          <w:p>
            <w:pPr>
              <w:pStyle w:val="0"/>
            </w:pPr>
            <w:r>
              <w:rPr>
                <w:sz w:val="20"/>
              </w:rPr>
              <w:t xml:space="preserve">39.0.3. доля инвалидов, в отношении которых осуществлялись мероприятия по реабилитации и (или) абилитации, в общей численности инвалидов в Удмуртской Республике, имеющих такие рекомендации в индивидуальной программе реабилитации или абилитации (дети) - 84,0%</w:t>
            </w:r>
          </w:p>
          <w:p>
            <w:pPr>
              <w:pStyle w:val="0"/>
            </w:pPr>
            <w:r>
              <w:rPr>
                <w:sz w:val="20"/>
              </w:rPr>
              <w:t xml:space="preserve">39.2.10. доля семей в Удмуртской Республике, включенных в программы ранней помощи, удовлетворенных качеством услуг ранней помощи - 99%</w:t>
            </w:r>
          </w:p>
        </w:tc>
      </w:tr>
      <w:tr>
        <w:tc>
          <w:tcPr>
            <w:tcW w:w="510" w:type="dxa"/>
          </w:tcPr>
          <w:p>
            <w:pPr>
              <w:pStyle w:val="0"/>
              <w:jc w:val="center"/>
            </w:pPr>
            <w:r>
              <w:rPr>
                <w:sz w:val="20"/>
              </w:rPr>
              <w:t xml:space="preserve">17</w:t>
            </w:r>
          </w:p>
        </w:tc>
        <w:tc>
          <w:tcPr>
            <w:tcW w:w="2721" w:type="dxa"/>
          </w:tcPr>
          <w:p>
            <w:pPr>
              <w:pStyle w:val="0"/>
            </w:pPr>
            <w:r>
              <w:rPr>
                <w:sz w:val="20"/>
              </w:rPr>
              <w:t xml:space="preserve">39.2.06.01. Организация работы центров проката технических средств реабилитации для инвалидов, в том числе для детей-инвалидов</w:t>
            </w:r>
          </w:p>
        </w:tc>
        <w:tc>
          <w:tcPr>
            <w:tcW w:w="3118" w:type="dxa"/>
          </w:tcPr>
          <w:p>
            <w:pPr>
              <w:pStyle w:val="0"/>
            </w:pPr>
            <w:r>
              <w:rPr>
                <w:sz w:val="20"/>
              </w:rPr>
              <w:t xml:space="preserve">Министерство социальной политики и труда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Предоставление услуг проката реабилитационного оборудования семьям с детьми-инвалидами раннего возраста на базе АУ СО УР "Республиканский реабилитационный центр для детей и подростков с ограниченными возможностями"</w:t>
            </w:r>
          </w:p>
        </w:tc>
        <w:tc>
          <w:tcPr>
            <w:tcW w:w="2891" w:type="dxa"/>
          </w:tcPr>
          <w:p>
            <w:pPr>
              <w:pStyle w:val="0"/>
            </w:pPr>
            <w:r>
              <w:rPr>
                <w:sz w:val="20"/>
              </w:rPr>
              <w:t xml:space="preserve">Повышение уровня и качества жизни инвалидов, в том числе семей, воспитывающих детей-инвалидов, улучшение социального самочувствия и психологического климата в этих семьях, их социализации и интеграции в обществе</w:t>
            </w:r>
          </w:p>
        </w:tc>
      </w:tr>
      <w:tr>
        <w:tc>
          <w:tcPr>
            <w:tcW w:w="510" w:type="dxa"/>
          </w:tcPr>
          <w:p>
            <w:pPr>
              <w:pStyle w:val="0"/>
              <w:jc w:val="center"/>
            </w:pPr>
            <w:r>
              <w:rPr>
                <w:sz w:val="20"/>
              </w:rPr>
              <w:t xml:space="preserve">18</w:t>
            </w:r>
          </w:p>
        </w:tc>
        <w:tc>
          <w:tcPr>
            <w:tcW w:w="2721" w:type="dxa"/>
          </w:tcPr>
          <w:p>
            <w:pPr>
              <w:pStyle w:val="0"/>
            </w:pPr>
            <w:r>
              <w:rPr>
                <w:sz w:val="20"/>
              </w:rPr>
              <w:t xml:space="preserve">39.2.06.02. 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 в том числе обучение слепоглухих инвалидов пользованию вспомогательными средствами для коммуникации и информации</w:t>
            </w:r>
          </w:p>
        </w:tc>
        <w:tc>
          <w:tcPr>
            <w:tcW w:w="3118" w:type="dxa"/>
          </w:tcPr>
          <w:p>
            <w:pPr>
              <w:pStyle w:val="0"/>
            </w:pPr>
            <w:r>
              <w:rPr>
                <w:sz w:val="20"/>
              </w:rPr>
              <w:t xml:space="preserve">Министерство социальной политики и труда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Развитие и улучшение у инвалидов, в том числе детей-инвалидов и членов их семей, навыков ухода, подбора и пользования техническими средствами реабилитации, реабилитационных навыков</w:t>
            </w:r>
          </w:p>
        </w:tc>
        <w:tc>
          <w:tcPr>
            <w:tcW w:w="2891" w:type="dxa"/>
          </w:tcPr>
          <w:p>
            <w:pPr>
              <w:pStyle w:val="0"/>
            </w:pPr>
            <w:r>
              <w:rPr>
                <w:sz w:val="20"/>
              </w:rPr>
              <w:t xml:space="preserve">Повышение уровня и качества жизни инвалидов, семей, воспитывающих детей-инвалидов, улучшение социального самочувствия и психологического климата в этих семьях, их социализации и интеграции в обществе</w:t>
            </w:r>
          </w:p>
        </w:tc>
      </w:tr>
      <w:tr>
        <w:tc>
          <w:tcPr>
            <w:tcW w:w="510" w:type="dxa"/>
          </w:tcPr>
          <w:p>
            <w:pPr>
              <w:pStyle w:val="0"/>
              <w:jc w:val="center"/>
            </w:pPr>
            <w:r>
              <w:rPr>
                <w:sz w:val="20"/>
              </w:rPr>
              <w:t xml:space="preserve">19</w:t>
            </w:r>
          </w:p>
        </w:tc>
        <w:tc>
          <w:tcPr>
            <w:tcW w:w="2721" w:type="dxa"/>
          </w:tcPr>
          <w:p>
            <w:pPr>
              <w:pStyle w:val="0"/>
            </w:pPr>
            <w:r>
              <w:rPr>
                <w:sz w:val="20"/>
              </w:rPr>
              <w:t xml:space="preserve">39.2.06.03. Организация обучения (профессиональная переподготовка, повышение квалификации) специалистов, предоставляющих услуги реабилитации и абилитации инвалидов, в том числе детей-инвалидов, сопровождаемого проживания, ранней помощи</w:t>
            </w:r>
          </w:p>
        </w:tc>
        <w:tc>
          <w:tcPr>
            <w:tcW w:w="3118"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Повышение профессиональной компетентности и уровня квалификации специалистов, занимающихся вопросами социальной, профессиональной и медицинской реабилитации и абилитации инвалидов, в том числе детей-инвалидов, сопровождаемого проживания, ранней помощи</w:t>
            </w:r>
          </w:p>
        </w:tc>
        <w:tc>
          <w:tcPr>
            <w:tcW w:w="2891" w:type="dxa"/>
          </w:tcPr>
          <w:p>
            <w:pPr>
              <w:pStyle w:val="0"/>
            </w:pPr>
            <w:r>
              <w:rPr>
                <w:sz w:val="20"/>
              </w:rPr>
              <w:t xml:space="preserve">39.2.9. доля специалистов в Удмуртской Республике,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Удмуртской Республике - 100%</w:t>
            </w:r>
          </w:p>
        </w:tc>
      </w:tr>
      <w:tr>
        <w:tc>
          <w:tcPr>
            <w:tcW w:w="510" w:type="dxa"/>
          </w:tcPr>
          <w:p>
            <w:pPr>
              <w:pStyle w:val="0"/>
              <w:jc w:val="center"/>
            </w:pPr>
            <w:r>
              <w:rPr>
                <w:sz w:val="20"/>
              </w:rPr>
              <w:t xml:space="preserve">20</w:t>
            </w:r>
          </w:p>
        </w:tc>
        <w:tc>
          <w:tcPr>
            <w:tcW w:w="2721" w:type="dxa"/>
          </w:tcPr>
          <w:p>
            <w:pPr>
              <w:pStyle w:val="0"/>
            </w:pPr>
            <w:r>
              <w:rPr>
                <w:sz w:val="20"/>
              </w:rPr>
              <w:t xml:space="preserve">39.2.06.04. Оснащение организаций, осуществляющих социальную и профессиональную реабилитацию инвалидов, в том числе детей-инвалидов, реабилитационным оборудованием</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Увеличение числа организаций, осуществляющих социальную и профессиональную реабилитацию инвалидов, в том числе детей-инвалидов, оснащенных специализированным оборудованием</w:t>
            </w:r>
          </w:p>
        </w:tc>
        <w:tc>
          <w:tcPr>
            <w:tcW w:w="2891" w:type="dxa"/>
          </w:tcPr>
          <w:p>
            <w:pPr>
              <w:pStyle w:val="0"/>
            </w:pPr>
            <w:r>
              <w:rPr>
                <w:sz w:val="20"/>
              </w:rPr>
              <w:t xml:space="preserve">Улучшение социального самочувствия, повышение уровня социализации и интеграции в обществе инвалидов, в том числе детей-инвалидов</w:t>
            </w:r>
          </w:p>
        </w:tc>
      </w:tr>
      <w:tr>
        <w:tc>
          <w:tcPr>
            <w:tcW w:w="510" w:type="dxa"/>
          </w:tcPr>
          <w:p>
            <w:pPr>
              <w:pStyle w:val="0"/>
              <w:jc w:val="center"/>
            </w:pPr>
            <w:r>
              <w:rPr>
                <w:sz w:val="20"/>
              </w:rPr>
              <w:t xml:space="preserve">21</w:t>
            </w:r>
          </w:p>
        </w:tc>
        <w:tc>
          <w:tcPr>
            <w:tcW w:w="2721" w:type="dxa"/>
          </w:tcPr>
          <w:p>
            <w:pPr>
              <w:pStyle w:val="0"/>
            </w:pPr>
            <w:r>
              <w:rPr>
                <w:sz w:val="20"/>
              </w:rPr>
              <w:t xml:space="preserve">39.2.06.05. Оснащение организаций социального обслуживания мебелью и бытовой техникой для социально-средовой и социально-бытовой реабилитации в условиях сопровождаемого проживания</w:t>
            </w:r>
          </w:p>
        </w:tc>
        <w:tc>
          <w:tcPr>
            <w:tcW w:w="3118" w:type="dxa"/>
          </w:tcPr>
          <w:p>
            <w:pPr>
              <w:pStyle w:val="0"/>
            </w:pPr>
            <w:r>
              <w:rPr>
                <w:sz w:val="20"/>
              </w:rPr>
              <w:t xml:space="preserve">Министерство социальной политики и труда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Увеличение числа организаций, осуществляющих социально-средовую и социально-бытовую реабилитацию в условиях сопровождаемого проживания, оснащенных специализированным оборудованием</w:t>
            </w:r>
          </w:p>
        </w:tc>
        <w:tc>
          <w:tcPr>
            <w:tcW w:w="2891" w:type="dxa"/>
          </w:tcPr>
          <w:p>
            <w:pPr>
              <w:pStyle w:val="0"/>
            </w:pPr>
            <w:r>
              <w:rPr>
                <w:sz w:val="20"/>
              </w:rPr>
              <w:t xml:space="preserve">Повышение уровня и качества жизни инвалидов, семей, воспитывающих детей-инвалидов, улучшение социального самочувствия и психологического климата в этих семьях, их социализации и интеграции в обществе</w:t>
            </w:r>
          </w:p>
        </w:tc>
      </w:tr>
      <w:tr>
        <w:tc>
          <w:tcPr>
            <w:tcW w:w="510" w:type="dxa"/>
          </w:tcPr>
          <w:p>
            <w:pPr>
              <w:pStyle w:val="0"/>
              <w:jc w:val="center"/>
            </w:pPr>
            <w:r>
              <w:rPr>
                <w:sz w:val="20"/>
              </w:rPr>
              <w:t xml:space="preserve">22</w:t>
            </w:r>
          </w:p>
        </w:tc>
        <w:tc>
          <w:tcPr>
            <w:tcW w:w="2721" w:type="dxa"/>
          </w:tcPr>
          <w:p>
            <w:pPr>
              <w:pStyle w:val="0"/>
            </w:pPr>
            <w:r>
              <w:rPr>
                <w:sz w:val="20"/>
              </w:rPr>
              <w:t xml:space="preserve">39.2.06.06. 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во взаимодействии с ФКУ "ГБ МСЭ по Удмуртской Республике" Минтруда России и социально ориентированными некоммерческими организациями</w:t>
            </w:r>
          </w:p>
        </w:tc>
        <w:tc>
          <w:tcPr>
            <w:tcW w:w="1361" w:type="dxa"/>
          </w:tcPr>
          <w:p>
            <w:pPr>
              <w:pStyle w:val="0"/>
              <w:jc w:val="center"/>
            </w:pPr>
            <w:r>
              <w:rPr>
                <w:sz w:val="20"/>
              </w:rPr>
              <w:t xml:space="preserve">31.12.2022</w:t>
            </w:r>
          </w:p>
        </w:tc>
        <w:tc>
          <w:tcPr>
            <w:tcW w:w="3005" w:type="dxa"/>
          </w:tcPr>
          <w:p>
            <w:pPr>
              <w:pStyle w:val="0"/>
            </w:pPr>
            <w:r>
              <w:rPr>
                <w:sz w:val="20"/>
              </w:rPr>
              <w:t xml:space="preserve">Размещение информации о деятельности служб ранней помощи и возможности получения услуг ранней помощи в средствах массовой информации, сети интернет. Разработка информационных брошюр, буклетов, стоек, размещение информации на сайтах ведомств в целях обеспечения информирования родителей о возможных проблемах в развитии детей и системе ранней помощи. Обеспечение раннего информирования родителей о возможных проблемах в развитии ребенка и системе ранней помощи в Удмуртской Республике</w:t>
            </w:r>
          </w:p>
        </w:tc>
        <w:tc>
          <w:tcPr>
            <w:tcW w:w="2891" w:type="dxa"/>
          </w:tcPr>
          <w:p>
            <w:pPr>
              <w:pStyle w:val="0"/>
            </w:pPr>
            <w:r>
              <w:rPr>
                <w:sz w:val="20"/>
              </w:rPr>
              <w:t xml:space="preserve">Возможность оказания ранней помощи и профилактики инвалидности</w:t>
            </w:r>
          </w:p>
        </w:tc>
      </w:tr>
      <w:tr>
        <w:tblPrEx>
          <w:tblBorders>
            <w:insideH w:val="nil"/>
          </w:tblBorders>
        </w:tblPrEx>
        <w:tc>
          <w:tcPr>
            <w:tcW w:w="510" w:type="dxa"/>
            <w:tcBorders>
              <w:bottom w:val="nil"/>
            </w:tcBorders>
          </w:tcPr>
          <w:p>
            <w:pPr>
              <w:pStyle w:val="0"/>
              <w:jc w:val="center"/>
            </w:pPr>
            <w:r>
              <w:rPr>
                <w:sz w:val="20"/>
              </w:rPr>
              <w:t xml:space="preserve">23</w:t>
            </w:r>
          </w:p>
        </w:tc>
        <w:tc>
          <w:tcPr>
            <w:tcW w:w="2721" w:type="dxa"/>
            <w:tcBorders>
              <w:bottom w:val="nil"/>
            </w:tcBorders>
          </w:tcPr>
          <w:p>
            <w:pPr>
              <w:pStyle w:val="0"/>
            </w:pPr>
            <w:r>
              <w:rPr>
                <w:sz w:val="20"/>
              </w:rPr>
              <w:t xml:space="preserve">39.2.06.07. Взаимодействие с добровольческими (волонтерскими) организациями, которые могут быть привлечены к организации предоставления реабилитационных и абилитационных услуг, услуг ранней помощи, сопровождения в субъекте Российской Федерации в рамках обеспечения мероприятий по повышению удобства и комфортности их предоставления, с целью вовлечения добровольческих (волонтерских) организаций в формирование системы комплексной реабилитации и абилитации инвалидов, в том числе детей-инвалидов</w:t>
            </w:r>
          </w:p>
        </w:tc>
        <w:tc>
          <w:tcPr>
            <w:tcW w:w="3118" w:type="dxa"/>
            <w:tcBorders>
              <w:bottom w:val="nil"/>
            </w:tcBorders>
          </w:tcPr>
          <w:p>
            <w:pPr>
              <w:pStyle w:val="0"/>
            </w:pPr>
            <w:r>
              <w:rPr>
                <w:sz w:val="20"/>
              </w:rPr>
              <w:t xml:space="preserve">Министерство социальной политики и труда Удмуртской Республики во взаимодействии с исполнительными органами Удмуртской Республики и социально ориентированными некоммерческими организациями</w:t>
            </w:r>
          </w:p>
        </w:tc>
        <w:tc>
          <w:tcPr>
            <w:tcW w:w="1361" w:type="dxa"/>
            <w:tcBorders>
              <w:bottom w:val="nil"/>
            </w:tcBorders>
          </w:tcPr>
          <w:p>
            <w:pPr>
              <w:pStyle w:val="0"/>
              <w:jc w:val="center"/>
            </w:pPr>
            <w:r>
              <w:rPr>
                <w:sz w:val="20"/>
              </w:rPr>
              <w:t xml:space="preserve">31.12.2022</w:t>
            </w:r>
          </w:p>
        </w:tc>
        <w:tc>
          <w:tcPr>
            <w:tcW w:w="3005" w:type="dxa"/>
            <w:tcBorders>
              <w:bottom w:val="nil"/>
            </w:tcBorders>
          </w:tcPr>
          <w:p>
            <w:pPr>
              <w:pStyle w:val="0"/>
            </w:pPr>
            <w:r>
              <w:rPr>
                <w:sz w:val="20"/>
              </w:rPr>
              <w:t xml:space="preserve">Создание условий для привлечения дополнительных ресурсов для оказания всесторонней поддержки семей целевой группы</w:t>
            </w:r>
          </w:p>
        </w:tc>
        <w:tc>
          <w:tcPr>
            <w:tcW w:w="2891" w:type="dxa"/>
            <w:tcBorders>
              <w:bottom w:val="nil"/>
            </w:tcBorders>
          </w:tcPr>
          <w:p>
            <w:pPr>
              <w:pStyle w:val="0"/>
            </w:pPr>
            <w:r>
              <w:rPr>
                <w:sz w:val="20"/>
              </w:rPr>
              <w:t xml:space="preserve">Информационная и консультационная поддержка некоммерческих организаций, оказывающих услуги детям-инвалидам, детям с ОВЗ и семьям, их воспитывающим</w:t>
            </w:r>
          </w:p>
        </w:tc>
      </w:tr>
      <w:tr>
        <w:tblPrEx>
          <w:tblBorders>
            <w:insideH w:val="nil"/>
          </w:tblBorders>
        </w:tblPrEx>
        <w:tc>
          <w:tcPr>
            <w:gridSpan w:val="6"/>
            <w:tcW w:w="13606" w:type="dxa"/>
            <w:tcBorders>
              <w:top w:val="nil"/>
            </w:tcBorders>
          </w:tcPr>
          <w:p>
            <w:pPr>
              <w:pStyle w:val="0"/>
              <w:jc w:val="both"/>
            </w:pPr>
            <w:r>
              <w:rPr>
                <w:sz w:val="20"/>
              </w:rPr>
              <w:t xml:space="preserve">(в ред. </w:t>
            </w:r>
            <w:hyperlink w:history="0" r:id="rId177" w:tooltip="Постановление Правительства УР от 21.04.2023 N 248 &quot;О внесении изменений в постановление Правительства Удмуртской Республики от 30 января 2017 года N 9 &quot;Об утверждении государственной программы Удмуртской Республики &quot;Доступная среда&quot; (Зарегистрировано в Управлении Минюста России по УР 25.04.2023 N RU18000202300378) {КонсультантПлюс}">
              <w:r>
                <w:rPr>
                  <w:sz w:val="20"/>
                  <w:color w:val="0000ff"/>
                </w:rPr>
                <w:t xml:space="preserve">постановления</w:t>
              </w:r>
            </w:hyperlink>
            <w:r>
              <w:rPr>
                <w:sz w:val="20"/>
              </w:rPr>
              <w:t xml:space="preserve"> Правительства УР от 21.04.2023 N 248)</w:t>
            </w:r>
          </w:p>
        </w:tc>
      </w:tr>
      <w:tr>
        <w:tc>
          <w:tcPr>
            <w:tcW w:w="510" w:type="dxa"/>
          </w:tcPr>
          <w:p>
            <w:pPr>
              <w:pStyle w:val="0"/>
              <w:jc w:val="center"/>
            </w:pPr>
            <w:r>
              <w:rPr>
                <w:sz w:val="20"/>
              </w:rPr>
              <w:t xml:space="preserve">24</w:t>
            </w:r>
          </w:p>
        </w:tc>
        <w:tc>
          <w:tcPr>
            <w:tcW w:w="2721" w:type="dxa"/>
          </w:tcPr>
          <w:p>
            <w:pPr>
              <w:pStyle w:val="0"/>
            </w:pPr>
            <w:r>
              <w:rPr>
                <w:sz w:val="20"/>
              </w:rPr>
              <w:t xml:space="preserve">39.2.06.08. Проведение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 в том числе детям-инвалидам, государственных и муниципальных услуг и выполнения государственных и муниципальных функций</w:t>
            </w:r>
          </w:p>
        </w:tc>
        <w:tc>
          <w:tcPr>
            <w:tcW w:w="3118" w:type="dxa"/>
          </w:tcPr>
          <w:p>
            <w:pPr>
              <w:pStyle w:val="0"/>
            </w:pPr>
            <w:r>
              <w:rPr>
                <w:sz w:val="20"/>
              </w:rPr>
              <w:t xml:space="preserve">Министерство социальной политики и труда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Оптимизация предоставления в федеральный реестр инвалидов сведений с целью последующего их использования для предоставления инвалидам, в том числе детям-инвалидам, государственных и муниципальных услуг и выполнения государственных и муниципальных функций</w:t>
            </w:r>
          </w:p>
        </w:tc>
        <w:tc>
          <w:tcPr>
            <w:tcW w:w="2891" w:type="dxa"/>
          </w:tcPr>
          <w:p>
            <w:pPr>
              <w:pStyle w:val="0"/>
            </w:pPr>
            <w:r>
              <w:rPr>
                <w:sz w:val="20"/>
              </w:rPr>
              <w:t xml:space="preserve">Повышение качества доступности оказания государственных и муниципальных услуг и выполнения государственных и муниципальных функций в отношении инвалидов, в том числе детей-инвалидов</w:t>
            </w:r>
          </w:p>
        </w:tc>
      </w:tr>
      <w:tr>
        <w:tc>
          <w:tcPr>
            <w:tcW w:w="510" w:type="dxa"/>
          </w:tcPr>
          <w:p>
            <w:pPr>
              <w:pStyle w:val="0"/>
              <w:jc w:val="center"/>
            </w:pPr>
            <w:r>
              <w:rPr>
                <w:sz w:val="20"/>
              </w:rPr>
              <w:t xml:space="preserve">25</w:t>
            </w:r>
          </w:p>
        </w:tc>
        <w:tc>
          <w:tcPr>
            <w:tcW w:w="2721" w:type="dxa"/>
          </w:tcPr>
          <w:p>
            <w:pPr>
              <w:pStyle w:val="0"/>
            </w:pPr>
            <w:r>
              <w:rPr>
                <w:sz w:val="20"/>
              </w:rPr>
              <w:t xml:space="preserve">39.2.06.09. Оснащение реабилитационным оборудованием организаций и реабилитационных центров (отделений) для оказания услуг ранней помощи детям-инвалидам и детям с ограниченными возможностями здоровья в возрасте от рождения до 3 лет</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во взаимодействии с социально ориентированными некоммерческими организациями</w:t>
            </w:r>
          </w:p>
        </w:tc>
        <w:tc>
          <w:tcPr>
            <w:tcW w:w="1361" w:type="dxa"/>
          </w:tcPr>
          <w:p>
            <w:pPr>
              <w:pStyle w:val="0"/>
              <w:jc w:val="center"/>
            </w:pPr>
            <w:r>
              <w:rPr>
                <w:sz w:val="20"/>
              </w:rPr>
              <w:t xml:space="preserve">31.12.2022</w:t>
            </w:r>
          </w:p>
        </w:tc>
        <w:tc>
          <w:tcPr>
            <w:tcW w:w="3005" w:type="dxa"/>
          </w:tcPr>
          <w:p>
            <w:pPr>
              <w:pStyle w:val="0"/>
            </w:pPr>
            <w:r>
              <w:rPr>
                <w:sz w:val="20"/>
              </w:rPr>
              <w:t xml:space="preserve">Открытие и развитие деятельности служб ранней помощи на базе организаций социального обслуживания населения, образовательных организаций, организаций здравоохранения. Организация работы междисциплинарной команды специалистов по предоставлению услуг ранней помощи детям целевой группы и их родителям. Развитие межведомственного взаимодействия при оказании помощи детям, имеющим ограничения жизнедеятельности, и их родителям, обеспечение преемственности оказываемой помощи</w:t>
            </w:r>
          </w:p>
        </w:tc>
        <w:tc>
          <w:tcPr>
            <w:tcW w:w="2891" w:type="dxa"/>
          </w:tcPr>
          <w:p>
            <w:pPr>
              <w:pStyle w:val="0"/>
            </w:pPr>
            <w:r>
              <w:rPr>
                <w:sz w:val="20"/>
              </w:rPr>
              <w:t xml:space="preserve">Повышение доступности услуг ранней помощи. Профилактика инвалидности у детей раннего возраста, имеющих нарушения развития или риск их появления в более старшем возрасте. Предоставление комплексной медико-социальной и психолого-педагогической помощи семьям, воспитывающим таких детей в целях содействия их оптимальному развитию, социальной адаптации и интеграции в общество</w:t>
            </w:r>
          </w:p>
        </w:tc>
      </w:tr>
      <w:tr>
        <w:tc>
          <w:tcPr>
            <w:tcW w:w="510" w:type="dxa"/>
          </w:tcPr>
          <w:p>
            <w:pPr>
              <w:pStyle w:val="0"/>
              <w:jc w:val="center"/>
            </w:pPr>
            <w:r>
              <w:rPr>
                <w:sz w:val="20"/>
              </w:rPr>
              <w:t xml:space="preserve">26</w:t>
            </w:r>
          </w:p>
        </w:tc>
        <w:tc>
          <w:tcPr>
            <w:tcW w:w="2721" w:type="dxa"/>
          </w:tcPr>
          <w:p>
            <w:pPr>
              <w:pStyle w:val="0"/>
            </w:pPr>
            <w:r>
              <w:rPr>
                <w:sz w:val="20"/>
              </w:rPr>
              <w:t xml:space="preserve">39.2.06.11. Организация обучения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w:t>
            </w:r>
          </w:p>
        </w:tc>
        <w:tc>
          <w:tcPr>
            <w:tcW w:w="3118" w:type="dxa"/>
          </w:tcPr>
          <w:p>
            <w:pPr>
              <w:pStyle w:val="0"/>
            </w:pPr>
            <w:r>
              <w:rPr>
                <w:sz w:val="20"/>
              </w:rPr>
              <w:t xml:space="preserve">Министерство социальной политики и труда Удмуртской Республики, Министерство здравоохранения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Обучение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w:t>
            </w:r>
          </w:p>
        </w:tc>
        <w:tc>
          <w:tcPr>
            <w:tcW w:w="2891" w:type="dxa"/>
          </w:tcPr>
          <w:p>
            <w:pPr>
              <w:pStyle w:val="0"/>
            </w:pPr>
            <w:r>
              <w:rPr>
                <w:sz w:val="20"/>
              </w:rPr>
              <w:t xml:space="preserve">Повышение профессиональной компетентности и уровня квалификации специалистов, оказывающих услуги ранней помощи</w:t>
            </w:r>
          </w:p>
        </w:tc>
      </w:tr>
      <w:tr>
        <w:tc>
          <w:tcPr>
            <w:tcW w:w="510" w:type="dxa"/>
          </w:tcPr>
          <w:p>
            <w:pPr>
              <w:pStyle w:val="0"/>
              <w:jc w:val="center"/>
            </w:pPr>
            <w:r>
              <w:rPr>
                <w:sz w:val="20"/>
              </w:rPr>
              <w:t xml:space="preserve">27</w:t>
            </w:r>
          </w:p>
        </w:tc>
        <w:tc>
          <w:tcPr>
            <w:tcW w:w="2721" w:type="dxa"/>
          </w:tcPr>
          <w:p>
            <w:pPr>
              <w:pStyle w:val="0"/>
            </w:pPr>
            <w:r>
              <w:rPr>
                <w:sz w:val="20"/>
              </w:rPr>
              <w:t xml:space="preserve">39.2.06.14. 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во взаимодействии с социально ориентированными некоммерческими организациями</w:t>
            </w:r>
          </w:p>
        </w:tc>
        <w:tc>
          <w:tcPr>
            <w:tcW w:w="1361" w:type="dxa"/>
          </w:tcPr>
          <w:p>
            <w:pPr>
              <w:pStyle w:val="0"/>
              <w:jc w:val="center"/>
            </w:pPr>
            <w:r>
              <w:rPr>
                <w:sz w:val="20"/>
              </w:rPr>
              <w:t xml:space="preserve">31.12.2022</w:t>
            </w:r>
          </w:p>
        </w:tc>
        <w:tc>
          <w:tcPr>
            <w:tcW w:w="3005" w:type="dxa"/>
          </w:tcPr>
          <w:p>
            <w:pPr>
              <w:pStyle w:val="0"/>
            </w:pPr>
            <w:r>
              <w:rPr>
                <w:sz w:val="20"/>
              </w:rPr>
              <w:t xml:space="preserve">Разработка и реализация комплексных программ сопровождения детей с тяжелыми множественными нарушениями развития. Разработка и реализация комплексных программ сопровождения ребенка и его семьи, разработка и реализация индивидуальной программы реабилитации и абилитации ребенка, имеющего проблемы в развитии</w:t>
            </w:r>
          </w:p>
        </w:tc>
        <w:tc>
          <w:tcPr>
            <w:tcW w:w="2891" w:type="dxa"/>
          </w:tcPr>
          <w:p>
            <w:pPr>
              <w:pStyle w:val="0"/>
            </w:pPr>
            <w:r>
              <w:rPr>
                <w:sz w:val="20"/>
              </w:rPr>
              <w:t xml:space="preserve">Повышение уровня и качества жизни семей, воспитывающих детей-инвалидов, улучшение социального самочувствия и психологического климата в этих семьях, их социализации и интеграции в обществе</w:t>
            </w:r>
          </w:p>
        </w:tc>
      </w:tr>
      <w:tr>
        <w:tc>
          <w:tcPr>
            <w:tcW w:w="510" w:type="dxa"/>
          </w:tcPr>
          <w:p>
            <w:pPr>
              <w:pStyle w:val="0"/>
              <w:jc w:val="center"/>
            </w:pPr>
            <w:r>
              <w:rPr>
                <w:sz w:val="20"/>
              </w:rPr>
              <w:t xml:space="preserve">28</w:t>
            </w:r>
          </w:p>
        </w:tc>
        <w:tc>
          <w:tcPr>
            <w:tcW w:w="2721" w:type="dxa"/>
          </w:tcPr>
          <w:p>
            <w:pPr>
              <w:pStyle w:val="0"/>
            </w:pPr>
            <w:r>
              <w:rPr>
                <w:sz w:val="20"/>
              </w:rPr>
              <w:t xml:space="preserve">39.2.06.15. Укомплектование организаций, осуществляющих социальную и профессиональную реабилитацию инвалидов, в том числе детей-инвалидов, оказывающих услуги ранней помощи и сопровождаемого проживания инвалидов специалистами соответствующего профиля</w:t>
            </w:r>
          </w:p>
        </w:tc>
        <w:tc>
          <w:tcPr>
            <w:tcW w:w="3118" w:type="dxa"/>
          </w:tcPr>
          <w:p>
            <w:pPr>
              <w:pStyle w:val="0"/>
            </w:pPr>
            <w:r>
              <w:rPr>
                <w:sz w:val="20"/>
              </w:rPr>
              <w:t xml:space="preserve">Министерство социальной политики и труда Удмуртской Республики, Министерство образования и науки Удмуртской Республики, Министерство здравоохранения Удмуртской Республики во взаимодействии с социально ориентированными некоммерческими организациями</w:t>
            </w:r>
          </w:p>
        </w:tc>
        <w:tc>
          <w:tcPr>
            <w:tcW w:w="1361" w:type="dxa"/>
          </w:tcPr>
          <w:p>
            <w:pPr>
              <w:pStyle w:val="0"/>
              <w:jc w:val="center"/>
            </w:pPr>
            <w:r>
              <w:rPr>
                <w:sz w:val="20"/>
              </w:rPr>
              <w:t xml:space="preserve">31.12.2022</w:t>
            </w:r>
          </w:p>
        </w:tc>
        <w:tc>
          <w:tcPr>
            <w:tcW w:w="3005" w:type="dxa"/>
          </w:tcPr>
          <w:p>
            <w:pPr>
              <w:pStyle w:val="0"/>
            </w:pPr>
            <w:r>
              <w:rPr>
                <w:sz w:val="20"/>
              </w:rPr>
              <w:t xml:space="preserve">Увеличение числа организаций, осуществляющих социальную и профессиональную реабилитацию инвалидов, в том числе детей-инвалидов, укомплектованных специалистами соответствующего профиля</w:t>
            </w:r>
          </w:p>
        </w:tc>
        <w:tc>
          <w:tcPr>
            <w:tcW w:w="2891" w:type="dxa"/>
          </w:tcPr>
          <w:p>
            <w:pPr>
              <w:pStyle w:val="0"/>
            </w:pPr>
            <w:r>
              <w:rPr>
                <w:sz w:val="20"/>
              </w:rPr>
              <w:t xml:space="preserve">Повышение качества услуг, оказываемых организациями, осуществляющими социальную и профессиональную реабилитацию инвалидов, в том числе детей-инвалидов</w:t>
            </w:r>
          </w:p>
        </w:tc>
      </w:tr>
      <w:tr>
        <w:tc>
          <w:tcPr>
            <w:tcW w:w="510" w:type="dxa"/>
          </w:tcPr>
          <w:p>
            <w:pPr>
              <w:pStyle w:val="0"/>
              <w:jc w:val="center"/>
            </w:pPr>
            <w:r>
              <w:rPr>
                <w:sz w:val="20"/>
              </w:rPr>
              <w:t xml:space="preserve">29</w:t>
            </w:r>
          </w:p>
        </w:tc>
        <w:tc>
          <w:tcPr>
            <w:tcW w:w="2721" w:type="dxa"/>
          </w:tcPr>
          <w:p>
            <w:pPr>
              <w:pStyle w:val="0"/>
            </w:pPr>
            <w:r>
              <w:rPr>
                <w:sz w:val="20"/>
              </w:rPr>
              <w:t xml:space="preserve">39.2.06.19 Открытие мест для организации сопровождаемого проживания в 26 специальных домах при комплексных центрах социального обслуживания</w:t>
            </w:r>
          </w:p>
        </w:tc>
        <w:tc>
          <w:tcPr>
            <w:tcW w:w="3118" w:type="dxa"/>
          </w:tcPr>
          <w:p>
            <w:pPr>
              <w:pStyle w:val="0"/>
            </w:pPr>
            <w:r>
              <w:rPr>
                <w:sz w:val="20"/>
              </w:rPr>
              <w:t xml:space="preserve">Министерство социальной политики и труда Удмуртской Республики</w:t>
            </w:r>
          </w:p>
        </w:tc>
        <w:tc>
          <w:tcPr>
            <w:tcW w:w="1361" w:type="dxa"/>
          </w:tcPr>
          <w:p>
            <w:pPr>
              <w:pStyle w:val="0"/>
              <w:jc w:val="center"/>
            </w:pPr>
            <w:r>
              <w:rPr>
                <w:sz w:val="20"/>
              </w:rPr>
              <w:t xml:space="preserve">31.12.2022</w:t>
            </w:r>
          </w:p>
        </w:tc>
        <w:tc>
          <w:tcPr>
            <w:tcW w:w="3005" w:type="dxa"/>
          </w:tcPr>
          <w:p>
            <w:pPr>
              <w:pStyle w:val="0"/>
            </w:pPr>
            <w:r>
              <w:rPr>
                <w:sz w:val="20"/>
              </w:rPr>
              <w:t xml:space="preserve">Создание условий для организации сопровождаемого проживания граждан</w:t>
            </w:r>
          </w:p>
        </w:tc>
        <w:tc>
          <w:tcPr>
            <w:tcW w:w="2891" w:type="dxa"/>
          </w:tcPr>
          <w:p>
            <w:pPr>
              <w:pStyle w:val="0"/>
            </w:pPr>
            <w:r>
              <w:rPr>
                <w:sz w:val="20"/>
              </w:rPr>
              <w:t xml:space="preserve">Предоставление услуг по сопровождаемому проживанию инвалидов в "пилотном" режиме на базе филиала бюджетного учреждения социального обслуживания Удмуртской Республики "Республиканский комплексный центр социального обслуживания населения" в Первомайском районе, отделений "Специальный дом для одиноких престарелых" комплексных центров социального обслуживания населения Удмуртской Республики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30.01.2017 N 9</w:t>
            <w:br/>
            <w:t>(ред. от 27.07.2023)</w:t>
            <w:br/>
            <w:t>"Об утверждении государственной программы Удмуртск...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УР от 30.01.2017 N 9</w:t>
            <w:br/>
            <w:t>(ред. от 27.07.2023)</w:t>
            <w:br/>
            <w:t>"Об утверждении государственной программы Удмуртск...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18F68A73B59008D0337AAFC78D1B986C20470516B3C38D8CE66763F36D844D5704B4CB7CA5E2CBE99E5CDC5CFA4673CB39EA1C6E8AF1A7EDF324EE08G" TargetMode = "External"/>
	<Relationship Id="rId8" Type="http://schemas.openxmlformats.org/officeDocument/2006/relationships/hyperlink" Target="consultantplus://offline/ref=BA18F68A73B59008D0337AAFC78D1B986C20470516B0C28A89E66763F36D844D5704B4CB7CA5E2CBE99E5CDC5CFA4673CB39EA1C6E8AF1A7EDF324EE08G" TargetMode = "External"/>
	<Relationship Id="rId9" Type="http://schemas.openxmlformats.org/officeDocument/2006/relationships/hyperlink" Target="consultantplus://offline/ref=BA18F68A73B59008D0337AAFC78D1B986C20470516BAC78989E66763F36D844D5704B4CB7CA5E2CBE99E5CDC5CFA4673CB39EA1C6E8AF1A7EDF324EE08G" TargetMode = "External"/>
	<Relationship Id="rId10" Type="http://schemas.openxmlformats.org/officeDocument/2006/relationships/hyperlink" Target="consultantplus://offline/ref=BA18F68A73B59008D0337AAFC78D1B986C2047051EB3C28F8DE43A69FB34884F500BEBDC7BECEECAE99E5CD952A54366DA61E7197595F1B8F1F126E9E504G" TargetMode = "External"/>
	<Relationship Id="rId11" Type="http://schemas.openxmlformats.org/officeDocument/2006/relationships/hyperlink" Target="consultantplus://offline/ref=BA18F68A73B59008D0337AAFC78D1B986C2047051EB3C28F8BE93A69FB34884F500BEBDC7BECEECAE99E5CD952A54366DA61E7197595F1B8F1F126E9E504G" TargetMode = "External"/>
	<Relationship Id="rId12" Type="http://schemas.openxmlformats.org/officeDocument/2006/relationships/hyperlink" Target="consultantplus://offline/ref=BA18F68A73B59008D0337AAFC78D1B986C2047051EB3C38C8AEF3A69FB34884F500BEBDC7BECEECAE99E5CD952A54366DA61E7197595F1B8F1F126E9E504G" TargetMode = "External"/>
	<Relationship Id="rId13" Type="http://schemas.openxmlformats.org/officeDocument/2006/relationships/hyperlink" Target="consultantplus://offline/ref=BA18F68A73B59008D0337AAFC78D1B986C2047051EB3CE8B8CEC3A69FB34884F500BEBDC7BECEECAE99E5CD952A54366DA61E7197595F1B8F1F126E9E504G" TargetMode = "External"/>
	<Relationship Id="rId14" Type="http://schemas.openxmlformats.org/officeDocument/2006/relationships/hyperlink" Target="consultantplus://offline/ref=BA18F68A73B59008D0337AAFC78D1B986C2047051EB2C18E8AEE3A69FB34884F500BEBDC7BECEECAE99E5CD952A54366DA61E7197595F1B8F1F126E9E504G" TargetMode = "External"/>
	<Relationship Id="rId15" Type="http://schemas.openxmlformats.org/officeDocument/2006/relationships/hyperlink" Target="consultantplus://offline/ref=BA18F68A73B59008D0337AAFC78D1B986C2047051EB1C0888AED3A69FB34884F500BEBDC7BECEECAE99E5CD952A54366DA61E7197595F1B8F1F126E9E504G" TargetMode = "External"/>
	<Relationship Id="rId16" Type="http://schemas.openxmlformats.org/officeDocument/2006/relationships/hyperlink" Target="consultantplus://offline/ref=BA18F68A73B59008D0337AAFC78D1B986C2047051EB1CE848FE83A69FB34884F500BEBDC7BECEECAE99E5CD952A54366DA61E7197595F1B8F1F126E9E504G" TargetMode = "External"/>
	<Relationship Id="rId17" Type="http://schemas.openxmlformats.org/officeDocument/2006/relationships/hyperlink" Target="consultantplus://offline/ref=BA18F68A73B59008D0337AAFC78D1B986C2047051EB0C28C8AEE3A69FB34884F500BEBDC7BECEECAE99E5CD952A54366DA61E7197595F1B8F1F126E9E504G" TargetMode = "External"/>
	<Relationship Id="rId18" Type="http://schemas.openxmlformats.org/officeDocument/2006/relationships/hyperlink" Target="consultantplus://offline/ref=BA18F68A73B59008D0337AAFC78D1B986C2047051EB7C78A8FE53A69FB34884F500BEBDC7BECEECAE99E5CD952A54366DA61E7197595F1B8F1F126E9E504G" TargetMode = "External"/>
	<Relationship Id="rId19" Type="http://schemas.openxmlformats.org/officeDocument/2006/relationships/hyperlink" Target="consultantplus://offline/ref=BA18F68A73B59008D0337AAFC78D1B986C2047051EB7C28C8AEF3A69FB34884F500BEBDC7BECEECAE99E5CD952A54366DA61E7197595F1B8F1F126E9E504G" TargetMode = "External"/>
	<Relationship Id="rId20" Type="http://schemas.openxmlformats.org/officeDocument/2006/relationships/hyperlink" Target="consultantplus://offline/ref=BA18F68A73B59008D0337AAFC78D1B986C2047051EB7C2848CEA3A69FB34884F500BEBDC7BECEECAE99E5CD952A54366DA61E7197595F1B8F1F126E9E504G" TargetMode = "External"/>
	<Relationship Id="rId21" Type="http://schemas.openxmlformats.org/officeDocument/2006/relationships/hyperlink" Target="consultantplus://offline/ref=BA18F68A73B59008D0337AAFC78D1B986C2047051EB7C08A8EEE3A69FB34884F500BEBDC7BECEECAE99E5CD952A54366DA61E7197595F1B8F1F126E9E504G" TargetMode = "External"/>
	<Relationship Id="rId22" Type="http://schemas.openxmlformats.org/officeDocument/2006/relationships/hyperlink" Target="consultantplus://offline/ref=BA18F68A73B59008D0337AAFC78D1B986C2047051EB7CF8E8DEE3A69FB34884F500BEBDC7BECEECAE99E5CD952A54366DA61E7197595F1B8F1F126E9E504G" TargetMode = "External"/>
	<Relationship Id="rId23" Type="http://schemas.openxmlformats.org/officeDocument/2006/relationships/hyperlink" Target="consultantplus://offline/ref=BA18F68A73B59008D03364A2D1E145906B2E100D1CBACDDBD5B93C3EA4648E1A104BED8938A8E1C8ED95088813FB1A379B2AEB186E89F0BBEE0CG" TargetMode = "External"/>
	<Relationship Id="rId24" Type="http://schemas.openxmlformats.org/officeDocument/2006/relationships/hyperlink" Target="consultantplus://offline/ref=BA18F68A73B59008D03364A2D1E145906D2A1E0F17BACDDBD5B93C3EA4648E1A024BB58538ADFDCAE8805ED955EA0DG" TargetMode = "External"/>
	<Relationship Id="rId25" Type="http://schemas.openxmlformats.org/officeDocument/2006/relationships/hyperlink" Target="consultantplus://offline/ref=BA18F68A73B59008D0337AAFC78D1B986C2047051EB2C18E8AEE3A69FB34884F500BEBDC7BECEECAE99E5CD951A54366DA61E7197595F1B8F1F126E9E504G" TargetMode = "External"/>
	<Relationship Id="rId26" Type="http://schemas.openxmlformats.org/officeDocument/2006/relationships/hyperlink" Target="consultantplus://offline/ref=BA18F68A73B59008D0337AAFC78D1B986C2047051EB7C28C8AEF3A69FB34884F500BEBDC7BECEECAE99E5CD951A54366DA61E7197595F1B8F1F126E9E504G" TargetMode = "External"/>
	<Relationship Id="rId27" Type="http://schemas.openxmlformats.org/officeDocument/2006/relationships/hyperlink" Target="consultantplus://offline/ref=BA18F68A73B59008D0337AAFC78D1B986C20470517B5C48988E66763F36D844D5704B4D97CFDEECBEC805DD849AC1735E90DG" TargetMode = "External"/>
	<Relationship Id="rId28" Type="http://schemas.openxmlformats.org/officeDocument/2006/relationships/hyperlink" Target="consultantplus://offline/ref=BA18F68A73B59008D0337AAFC78D1B986C20470516B3C58E88E66763F36D844D5704B4CB7CA5E2CBE99E5CDC5CFA4673CB39EA1C6E8AF1A7EDF324EE08G" TargetMode = "External"/>
	<Relationship Id="rId29" Type="http://schemas.openxmlformats.org/officeDocument/2006/relationships/hyperlink" Target="consultantplus://offline/ref=BA18F68A73B59008D0337AAFC78D1B986C2047051AB2C68E8CE66763F36D844D5704B4D97CFDEECBEC805DD849AC1735E90DG" TargetMode = "External"/>
	<Relationship Id="rId30" Type="http://schemas.openxmlformats.org/officeDocument/2006/relationships/hyperlink" Target="consultantplus://offline/ref=BA18F68A73B59008D0337AAFC78D1B986C2047051AB0C38D88E66763F36D844D5704B4D97CFDEECBEC805DD849AC1735E90DG" TargetMode = "External"/>
	<Relationship Id="rId31" Type="http://schemas.openxmlformats.org/officeDocument/2006/relationships/hyperlink" Target="consultantplus://offline/ref=BA18F68A73B59008D0337AAFC78D1B986C2047051AB6CF898FE66763F36D844D5704B4D97CFDEECBEC805DD849AC1735E90DG" TargetMode = "External"/>
	<Relationship Id="rId32" Type="http://schemas.openxmlformats.org/officeDocument/2006/relationships/hyperlink" Target="consultantplus://offline/ref=BA18F68A73B59008D0337AAFC78D1B986C2047051ABAC08B8CE66763F36D844D5704B4D97CFDEECBEC805DD849AC1735E90DG" TargetMode = "External"/>
	<Relationship Id="rId33" Type="http://schemas.openxmlformats.org/officeDocument/2006/relationships/hyperlink" Target="consultantplus://offline/ref=BA18F68A73B59008D0337AAFC78D1B986C20470519B1C78D8BE66763F36D844D5704B4D97CFDEECBEC805DD849AC1735E90DG" TargetMode = "External"/>
	<Relationship Id="rId34" Type="http://schemas.openxmlformats.org/officeDocument/2006/relationships/hyperlink" Target="consultantplus://offline/ref=BA18F68A73B59008D0337AAFC78D1B986C20470519B0C4848BE66763F36D844D5704B4D97CFDEECBEC805DD849AC1735E90DG" TargetMode = "External"/>
	<Relationship Id="rId35" Type="http://schemas.openxmlformats.org/officeDocument/2006/relationships/hyperlink" Target="consultantplus://offline/ref=BA18F68A73B59008D0337AAFC78D1B986C20470518B0CF8A8DE66763F36D844D5704B4D97CFDEECBEC805DD849AC1735E90DG" TargetMode = "External"/>
	<Relationship Id="rId36" Type="http://schemas.openxmlformats.org/officeDocument/2006/relationships/hyperlink" Target="consultantplus://offline/ref=BA18F68A73B59008D0337AAFC78D1B986C20470518B0C48489E66763F36D844D5704B4D97CFDEECBEC805DD849AC1735E90DG" TargetMode = "External"/>
	<Relationship Id="rId37" Type="http://schemas.openxmlformats.org/officeDocument/2006/relationships/hyperlink" Target="consultantplus://offline/ref=BA18F68A73B59008D0337AAFC78D1B986C20470518B0CF8C8EE66763F36D844D5704B4D97CFDEECBEC805DD849AC1735E90DG" TargetMode = "External"/>
	<Relationship Id="rId38" Type="http://schemas.openxmlformats.org/officeDocument/2006/relationships/hyperlink" Target="consultantplus://offline/ref=BA18F68A73B59008D0337AAFC78D1B986C20470517B1C08B8BE66763F36D844D5704B4D97CFDEECBEC805DD849AC1735E90DG" TargetMode = "External"/>
	<Relationship Id="rId39" Type="http://schemas.openxmlformats.org/officeDocument/2006/relationships/hyperlink" Target="consultantplus://offline/ref=BA18F68A73B59008D0337AAFC78D1B986C20470517B5C78980E66763F36D844D5704B4D97CFDEECBEC805DD849AC1735E90DG" TargetMode = "External"/>
	<Relationship Id="rId40" Type="http://schemas.openxmlformats.org/officeDocument/2006/relationships/hyperlink" Target="consultantplus://offline/ref=BA18F68A73B59008D0337AAFC78D1B986C20470516BAC78989E66763F36D844D5704B4CB7CA5E2CBE99E5CDC5CFA4673CB39EA1C6E8AF1A7EDF324EE08G" TargetMode = "External"/>
	<Relationship Id="rId41" Type="http://schemas.openxmlformats.org/officeDocument/2006/relationships/hyperlink" Target="consultantplus://offline/ref=BA18F68A73B59008D0337AAFC78D1B986C2047051EB3C28F8DE43A69FB34884F500BEBDC7BECEECAE99E5CD952A54366DA61E7197595F1B8F1F126E9E504G" TargetMode = "External"/>
	<Relationship Id="rId42" Type="http://schemas.openxmlformats.org/officeDocument/2006/relationships/hyperlink" Target="consultantplus://offline/ref=BA18F68A73B59008D0337AAFC78D1B986C2047051EB3C28F8BE93A69FB34884F500BEBDC7BECEECAE99E5CD952A54366DA61E7197595F1B8F1F126E9E504G" TargetMode = "External"/>
	<Relationship Id="rId43" Type="http://schemas.openxmlformats.org/officeDocument/2006/relationships/hyperlink" Target="consultantplus://offline/ref=BA18F68A73B59008D0337AAFC78D1B986C2047051EB3C38C8AEF3A69FB34884F500BEBDC7BECEECAE99E5CD952A54366DA61E7197595F1B8F1F126E9E504G" TargetMode = "External"/>
	<Relationship Id="rId44" Type="http://schemas.openxmlformats.org/officeDocument/2006/relationships/hyperlink" Target="consultantplus://offline/ref=BA18F68A73B59008D0337AAFC78D1B986C2047051EB3CE8B8CEC3A69FB34884F500BEBDC7BECEECAE99E5CD952A54366DA61E7197595F1B8F1F126E9E504G" TargetMode = "External"/>
	<Relationship Id="rId45" Type="http://schemas.openxmlformats.org/officeDocument/2006/relationships/hyperlink" Target="consultantplus://offline/ref=BA18F68A73B59008D0337AAFC78D1B986C2047051EB2C18E8AEE3A69FB34884F500BEBDC7BECEECAE99E5CD950A54366DA61E7197595F1B8F1F126E9E504G" TargetMode = "External"/>
	<Relationship Id="rId46" Type="http://schemas.openxmlformats.org/officeDocument/2006/relationships/hyperlink" Target="consultantplus://offline/ref=BA18F68A73B59008D0337AAFC78D1B986C2047051EB1C0888AED3A69FB34884F500BEBDC7BECEECAE99E5CD952A54366DA61E7197595F1B8F1F126E9E504G" TargetMode = "External"/>
	<Relationship Id="rId47" Type="http://schemas.openxmlformats.org/officeDocument/2006/relationships/hyperlink" Target="consultantplus://offline/ref=BA18F68A73B59008D0337AAFC78D1B986C2047051EB1CE848FE83A69FB34884F500BEBDC7BECEECAE99E5CD952A54366DA61E7197595F1B8F1F126E9E504G" TargetMode = "External"/>
	<Relationship Id="rId48" Type="http://schemas.openxmlformats.org/officeDocument/2006/relationships/hyperlink" Target="consultantplus://offline/ref=BA18F68A73B59008D0337AAFC78D1B986C2047051EB0C28C8AEE3A69FB34884F500BEBDC7BECEECAE99E5CD952A54366DA61E7197595F1B8F1F126E9E504G" TargetMode = "External"/>
	<Relationship Id="rId49" Type="http://schemas.openxmlformats.org/officeDocument/2006/relationships/hyperlink" Target="consultantplus://offline/ref=BA18F68A73B59008D0337AAFC78D1B986C2047051EB7C78A8FE53A69FB34884F500BEBDC7BECEECAE99E5CD952A54366DA61E7197595F1B8F1F126E9E504G" TargetMode = "External"/>
	<Relationship Id="rId50" Type="http://schemas.openxmlformats.org/officeDocument/2006/relationships/hyperlink" Target="consultantplus://offline/ref=BA18F68A73B59008D0337AAFC78D1B986C2047051EB7C28C8AEF3A69FB34884F500BEBDC7BECEECAE99E5CD95FA54366DA61E7197595F1B8F1F126E9E504G" TargetMode = "External"/>
	<Relationship Id="rId51" Type="http://schemas.openxmlformats.org/officeDocument/2006/relationships/hyperlink" Target="consultantplus://offline/ref=BA18F68A73B59008D0337AAFC78D1B986C2047051EB7C2848CEA3A69FB34884F500BEBDC7BECEECAE99E5CD952A54366DA61E7197595F1B8F1F126E9E504G" TargetMode = "External"/>
	<Relationship Id="rId52" Type="http://schemas.openxmlformats.org/officeDocument/2006/relationships/hyperlink" Target="consultantplus://offline/ref=BA18F68A73B59008D0337AAFC78D1B986C2047051EB7C08A8EEE3A69FB34884F500BEBDC7BECEECAE99E5CD952A54366DA61E7197595F1B8F1F126E9E504G" TargetMode = "External"/>
	<Relationship Id="rId53" Type="http://schemas.openxmlformats.org/officeDocument/2006/relationships/hyperlink" Target="consultantplus://offline/ref=BA18F68A73B59008D0337AAFC78D1B986C2047051EB7CF8E8DEE3A69FB34884F500BEBDC7BECEECAE99E5CD952A54366DA61E7197595F1B8F1F126E9E504G" TargetMode = "External"/>
	<Relationship Id="rId54" Type="http://schemas.openxmlformats.org/officeDocument/2006/relationships/hyperlink" Target="consultantplus://offline/ref=BA18F68A73B59008D0337AAFC78D1B986C2047051EB7C28C8AEF3A69FB34884F500BEBDC7BECEECAE99E5CD95EA54366DA61E7197595F1B8F1F126E9E504G" TargetMode = "External"/>
	<Relationship Id="rId55" Type="http://schemas.openxmlformats.org/officeDocument/2006/relationships/hyperlink" Target="consultantplus://offline/ref=BA18F68A73B59008D03364A2D1E145906C2B110819BACDDBD5B93C3EA4648E1A104BED8938A8E3CBE195088813FB1A379B2AEB186E89F0BBEE0CG" TargetMode = "External"/>
	<Relationship Id="rId56" Type="http://schemas.openxmlformats.org/officeDocument/2006/relationships/hyperlink" Target="consultantplus://offline/ref=BA18F68A73B59008D03364A2D1E145906B2E100D1CBACDDBD5B93C3EA4648E1A024BB58538ADFDCAE8805ED955EA0DG" TargetMode = "External"/>
	<Relationship Id="rId57" Type="http://schemas.openxmlformats.org/officeDocument/2006/relationships/hyperlink" Target="consultantplus://offline/ref=BA18F68A73B59008D03364A2D1E145906D2B1B0A1DB0CDDBD5B93C3EA4648E1A024BB58538ADFDCAE8805ED955EA0DG" TargetMode = "External"/>
	<Relationship Id="rId58" Type="http://schemas.openxmlformats.org/officeDocument/2006/relationships/hyperlink" Target="consultantplus://offline/ref=BA18F68A73B59008D0337AAFC78D1B986C2047051EB3C18B8BEE3A69FB34884F500BEBDC7BECEECAE99C54DA54A54366DA61E7197595F1B8F1F126E9E504G" TargetMode = "External"/>
	<Relationship Id="rId59" Type="http://schemas.openxmlformats.org/officeDocument/2006/relationships/hyperlink" Target="consultantplus://offline/ref=BA18F68A73B59008D0337AAFC78D1B986C2047051EB0CE888CEC3A69FB34884F500BEBDC69ECB6C6E99B42D856B015379CE307G" TargetMode = "External"/>
	<Relationship Id="rId60" Type="http://schemas.openxmlformats.org/officeDocument/2006/relationships/hyperlink" Target="consultantplus://offline/ref=BA18F68A73B59008D0337AAFC78D1B986C2047051EB7C5898CEC3A69FB34884F500BEBDC69ECB6C6E99B42D856B015379CE307G" TargetMode = "External"/>
	<Relationship Id="rId61" Type="http://schemas.openxmlformats.org/officeDocument/2006/relationships/hyperlink" Target="consultantplus://offline/ref=BA18F68A73B59008D03364A2D1E145906D2B1D0A1EBBCDDBD5B93C3EA4648E1A104BED8938A8E3CBE195088813FB1A379B2AEB186E89F0BBEE0CG" TargetMode = "External"/>
	<Relationship Id="rId62" Type="http://schemas.openxmlformats.org/officeDocument/2006/relationships/hyperlink" Target="consultantplus://offline/ref=BA18F68A73B59008D03364A2D1E145906C2E1D081EBACDDBD5B93C3EA4648E1A104BED8938A8E3CAE995088813FB1A379B2AEB186E89F0BBEE0CG" TargetMode = "External"/>
	<Relationship Id="rId63" Type="http://schemas.openxmlformats.org/officeDocument/2006/relationships/hyperlink" Target="consultantplus://offline/ref=BA18F68A73B59008D0337AAFC78D1B986C2047051EB7C38D8FEF3A69FB34884F500BEBDC7BECEECAE99E5EDA52A54366DA61E7197595F1B8F1F126E9E504G" TargetMode = "External"/>
	<Relationship Id="rId64" Type="http://schemas.openxmlformats.org/officeDocument/2006/relationships/hyperlink" Target="consultantplus://offline/ref=BA18F68A73B59008D0337AAFC78D1B986C2047051EB7CF8E8DEE3A69FB34884F500BEBDC7BECEECAE99E5CD951A54366DA61E7197595F1B8F1F126E9E504G" TargetMode = "External"/>
	<Relationship Id="rId65" Type="http://schemas.openxmlformats.org/officeDocument/2006/relationships/hyperlink" Target="consultantplus://offline/ref=BA18F68A73B59008D0337AAFC78D1B986C2047051EB7C08A8EEE3A69FB34884F500BEBDC7BECEECAE99E5CD854A54366DA61E7197595F1B8F1F126E9E504G" TargetMode = "External"/>
	<Relationship Id="rId66" Type="http://schemas.openxmlformats.org/officeDocument/2006/relationships/hyperlink" Target="consultantplus://offline/ref=BA18F68A73B59008D0337AAFC78D1B986C2047051EB7C28C8AEF3A69FB34884F500BEBDC7BECEECAE99E5CDD51A54366DA61E7197595F1B8F1F126E9E504G" TargetMode = "External"/>
	<Relationship Id="rId67" Type="http://schemas.openxmlformats.org/officeDocument/2006/relationships/hyperlink" Target="consultantplus://offline/ref=BA18F68A73B59008D0337AAFC78D1B986C2047051EB7CF8E8DEE3A69FB34884F500BEBDC7BECEECAE99E5CD855A54366DA61E7197595F1B8F1F126E9E504G" TargetMode = "External"/>
	<Relationship Id="rId68" Type="http://schemas.openxmlformats.org/officeDocument/2006/relationships/hyperlink" Target="consultantplus://offline/ref=BA18F68A73B59008D0337AAFC78D1B986C2047051EB7C08A8EEE3A69FB34884F500BEBDC7BECEECAE99E5CDB53A54366DA61E7197595F1B8F1F126E9E504G" TargetMode = "External"/>
	<Relationship Id="rId69" Type="http://schemas.openxmlformats.org/officeDocument/2006/relationships/hyperlink" Target="consultantplus://offline/ref=BA18F68A73B59008D0337AAFC78D1B986C2047051EB7CF8E8DEE3A69FB34884F500BEBDC7BECEECAE99E5CD850A54366DA61E7197595F1B8F1F126E9E504G" TargetMode = "External"/>
	<Relationship Id="rId70" Type="http://schemas.openxmlformats.org/officeDocument/2006/relationships/hyperlink" Target="consultantplus://offline/ref=BA18F68A73B59008D0337AAFC78D1B986C2047051EB7CF8E8DEE3A69FB34884F500BEBDC7BECEECAE99E5CD85FA54366DA61E7197595F1B8F1F126E9E504G" TargetMode = "External"/>
	<Relationship Id="rId71" Type="http://schemas.openxmlformats.org/officeDocument/2006/relationships/hyperlink" Target="consultantplus://offline/ref=BA18F68A73B59008D0337AAFC78D1B986C2047051EB7C08A8EEE3A69FB34884F500BEBDC7BECEECAE99E5CDB51A54366DA61E7197595F1B8F1F126E9E504G" TargetMode = "External"/>
	<Relationship Id="rId72" Type="http://schemas.openxmlformats.org/officeDocument/2006/relationships/hyperlink" Target="consultantplus://offline/ref=BA18F68A73B59008D0337AAFC78D1B986C2047051EB7C08A8EEE3A69FB34884F500BEBDC7BECEECAE99E5CDA56A54366DA61E7197595F1B8F1F126E9E504G" TargetMode = "External"/>
	<Relationship Id="rId73" Type="http://schemas.openxmlformats.org/officeDocument/2006/relationships/hyperlink" Target="consultantplus://offline/ref=BA18F68A73B59008D0337AAFC78D1B986C2047051EB7CF8E8DEE3A69FB34884F500BEBDC7BECEECAE99E5CDB57A54366DA61E7197595F1B8F1F126E9E504G" TargetMode = "External"/>
	<Relationship Id="rId74" Type="http://schemas.openxmlformats.org/officeDocument/2006/relationships/hyperlink" Target="consultantplus://offline/ref=BA18F68A73B59008D0337AAFC78D1B986C2047051EB7C28C8AEF3A69FB34884F500BEBDC7BECEECAE99E5CDE56A54366DA61E7197595F1B8F1F126E9E504G" TargetMode = "External"/>
	<Relationship Id="rId75" Type="http://schemas.openxmlformats.org/officeDocument/2006/relationships/hyperlink" Target="consultantplus://offline/ref=BA18F68A73B59008D0337AAFC78D1B986C2047051EB7C2848CEA3A69FB34884F500BEBDC7BECEECAE99E5CD950A54366DA61E7197595F1B8F1F126E9E504G" TargetMode = "External"/>
	<Relationship Id="rId76" Type="http://schemas.openxmlformats.org/officeDocument/2006/relationships/hyperlink" Target="consultantplus://offline/ref=BA18F68A73B59008D0337AAFC78D1B986C2047051EB7C08A8EEE3A69FB34884F500BEBDC7BECEECAE99E5CDA52A54366DA61E7197595F1B8F1F126E9E504G" TargetMode = "External"/>
	<Relationship Id="rId77" Type="http://schemas.openxmlformats.org/officeDocument/2006/relationships/hyperlink" Target="consultantplus://offline/ref=BA18F68A73B59008D0337AAFC78D1B986C2047051EB7C2848CEA3A69FB34884F500BEBDC7BECEECAE99E5CD855A54366DA61E7197595F1B8F1F126E9E504G" TargetMode = "External"/>
	<Relationship Id="rId78" Type="http://schemas.openxmlformats.org/officeDocument/2006/relationships/hyperlink" Target="consultantplus://offline/ref=BA18F68A73B59008D0337AAFC78D1B986C2047051EB7C28C8AEF3A69FB34884F500BEBDC7BECEECAE99E5CD051A54366DA61E7197595F1B8F1F126E9E504G" TargetMode = "External"/>
	<Relationship Id="rId79" Type="http://schemas.openxmlformats.org/officeDocument/2006/relationships/hyperlink" Target="consultantplus://offline/ref=BA18F68A73B59008D0337AAFC78D1B986C2047051EB6C78E8EE43A69FB34884F500BEBDC7BECEECAE99754D154A54366DA61E7197595F1B8F1F126E9E504G" TargetMode = "External"/>
	<Relationship Id="rId80" Type="http://schemas.openxmlformats.org/officeDocument/2006/relationships/hyperlink" Target="consultantplus://offline/ref=BA18F68A73B59008D0337AAFC78D1B986C2047051EB7C08D8CE43A69FB34884F500BEBDC7BECEECAEF9B5DD953A54366DA61E7197595F1B8F1F126E9E504G" TargetMode = "External"/>
	<Relationship Id="rId81" Type="http://schemas.openxmlformats.org/officeDocument/2006/relationships/hyperlink" Target="consultantplus://offline/ref=BA18F68A73B59008D0337AAFC78D1B986C2047051EB7C08A8EEE3A69FB34884F500BEBDC7BECEECAE99E5CDD57A54366DA61E7197595F1B8F1F126E9E504G" TargetMode = "External"/>
	<Relationship Id="rId82" Type="http://schemas.openxmlformats.org/officeDocument/2006/relationships/hyperlink" Target="consultantplus://offline/ref=BA18F68A73B59008D0337AAFC78D1B986C2047051EB7C28C8AEF3A69FB34884F500BEBDC7BECEECAE99E5DD85EA54366DA61E7197595F1B8F1F126E9E504G" TargetMode = "External"/>
	<Relationship Id="rId83" Type="http://schemas.openxmlformats.org/officeDocument/2006/relationships/hyperlink" Target="consultantplus://offline/ref=BA18F68A73B59008D03364A2D1E145906D231E0D14E59AD984EC323BAC34D40A0602E08D26A9E2D5EB9E5EED0AG" TargetMode = "External"/>
	<Relationship Id="rId84" Type="http://schemas.openxmlformats.org/officeDocument/2006/relationships/hyperlink" Target="consultantplus://offline/ref=BA18F68A73B59008D03364A2D1E145906B2F1F0819BBCDDBD5B93C3EA4648E1A024BB58538ADFDCAE8805ED955EA0DG" TargetMode = "External"/>
	<Relationship Id="rId85" Type="http://schemas.openxmlformats.org/officeDocument/2006/relationships/hyperlink" Target="consultantplus://offline/ref=BA18F68A73B59008D03364A2D1E145906C2B110819BACDDBD5B93C3EA4648E1A104BED8938A8E3CBE195088813FB1A379B2AEB186E89F0BBEE0CG" TargetMode = "External"/>
	<Relationship Id="rId86" Type="http://schemas.openxmlformats.org/officeDocument/2006/relationships/hyperlink" Target="consultantplus://offline/ref=BA18F68A73B59008D03364A2D1E145906B2E100D1CBACDDBD5B93C3EA4648E1A024BB58538ADFDCAE8805ED955EA0DG" TargetMode = "External"/>
	<Relationship Id="rId87" Type="http://schemas.openxmlformats.org/officeDocument/2006/relationships/hyperlink" Target="consultantplus://offline/ref=BA18F68A73B59008D03364A2D1E145906D2B1D0A1EBBCDDBD5B93C3EA4648E1A104BED8938A8E3CBE195088813FB1A379B2AEB186E89F0BBEE0CG" TargetMode = "External"/>
	<Relationship Id="rId88" Type="http://schemas.openxmlformats.org/officeDocument/2006/relationships/hyperlink" Target="consultantplus://offline/ref=BA18F68A73B59008D03364A2D1E145906C2E1D081EBACDDBD5B93C3EA4648E1A104BED8938A8E3CAE995088813FB1A379B2AEB186E89F0BBEE0CG" TargetMode = "External"/>
	<Relationship Id="rId89" Type="http://schemas.openxmlformats.org/officeDocument/2006/relationships/hyperlink" Target="consultantplus://offline/ref=BA18F68A73B59008D0337AAFC78D1B986C2047051EB3C18B8BEE3A69FB34884F500BEBDC7BECEECAE99C54DA54A54366DA61E7197595F1B8F1F126E9E504G" TargetMode = "External"/>
	<Relationship Id="rId90" Type="http://schemas.openxmlformats.org/officeDocument/2006/relationships/hyperlink" Target="consultantplus://offline/ref=BA18F68A73B59008D0337AAFC78D1B986C2047051EB0CE888CEC3A69FB34884F500BEBDC69ECB6C6E99B42D856B015379CE307G" TargetMode = "External"/>
	<Relationship Id="rId91" Type="http://schemas.openxmlformats.org/officeDocument/2006/relationships/hyperlink" Target="consultantplus://offline/ref=BA18F68A73B59008D0337AAFC78D1B986C2047051EB7C38D8FEF3A69FB34884F500BEBDC7BECEECAE99E5EDA52A54366DA61E7197595F1B8F1F126E9E504G" TargetMode = "External"/>
	<Relationship Id="rId92" Type="http://schemas.openxmlformats.org/officeDocument/2006/relationships/hyperlink" Target="consultantplus://offline/ref=BA18F68A73B59008D0337AAFC78D1B986C2047051EB7C5898CEC3A69FB34884F500BEBDC69ECB6C6E99B42D856B015379CE307G" TargetMode = "External"/>
	<Relationship Id="rId93" Type="http://schemas.openxmlformats.org/officeDocument/2006/relationships/hyperlink" Target="consultantplus://offline/ref=BA18F68A73B59008D03361ADD2E145906A28180B18B890D1DDE0303CA36BD11F175AED883DB6E2CAF79C5CDBE504G" TargetMode = "External"/>
	<Relationship Id="rId94" Type="http://schemas.openxmlformats.org/officeDocument/2006/relationships/hyperlink" Target="consultantplus://offline/ref=BA18F68A73B59008D03364A2D1E145906E29100A1FB3CDDBD5B93C3EA4648E1A024BB58538ADFDCAE8805ED955EA0DG" TargetMode = "External"/>
	<Relationship Id="rId95" Type="http://schemas.openxmlformats.org/officeDocument/2006/relationships/hyperlink" Target="consultantplus://offline/ref=BA18F68A73B59008D03364A2D1E145906C2B110819BACDDBD5B93C3EA4648E1A104BED8938A8E3CBE195088813FB1A379B2AEB186E89F0BBEE0CG" TargetMode = "External"/>
	<Relationship Id="rId96" Type="http://schemas.openxmlformats.org/officeDocument/2006/relationships/hyperlink" Target="consultantplus://offline/ref=BA18F68A73B59008D03364A2D1E145906B2E100D1CBACDDBD5B93C3EA4648E1A104BED8B3CADE0CAE2CA0D9D02A317328035EB07728BF2EB0AG" TargetMode = "External"/>
	<Relationship Id="rId97" Type="http://schemas.openxmlformats.org/officeDocument/2006/relationships/hyperlink" Target="consultantplus://offline/ref=BA18F68A73B59008D0337AAFC78D1B986C2047051BB2C7898DE66763F36D844D5704B4CB7CA5E2CBE99E5DD85CFA4673CB39EA1C6E8AF1A7EDF324EE08G" TargetMode = "External"/>
	<Relationship Id="rId98" Type="http://schemas.openxmlformats.org/officeDocument/2006/relationships/hyperlink" Target="consultantplus://offline/ref=BA18F68A73B59008D0337AAFC78D1B986C2047051CB0C38A8AE66763F36D844D5704B4CB7CA5E2CBE99E5CD05CFA4673CB39EA1C6E8AF1A7EDF324EE08G" TargetMode = "External"/>
	<Relationship Id="rId99" Type="http://schemas.openxmlformats.org/officeDocument/2006/relationships/hyperlink" Target="consultantplus://offline/ref=BA18F68A73B59008D0337AAFC78D1B986C2047051BB6C78F81E66763F36D844D5704B4CB7CA5E2CBE99E5DDF5CFA4673CB39EA1C6E8AF1A7EDF324EE08G" TargetMode = "External"/>
	<Relationship Id="rId100" Type="http://schemas.openxmlformats.org/officeDocument/2006/relationships/hyperlink" Target="consultantplus://offline/ref=BA18F68A73B59008D0337AAFC78D1B986C2047051EB7C18D8EE53A69FB34884F500BEBDC7BECEECAE89859D151A54366DA61E7197595F1B8F1F126E9E504G" TargetMode = "External"/>
	<Relationship Id="rId101" Type="http://schemas.openxmlformats.org/officeDocument/2006/relationships/hyperlink" Target="consultantplus://offline/ref=BA18F68A73B59008D0337AAFC78D1B986C2047051EB7C18E88EA3A69FB34884F500BEBDC7BECEECAED995CDD5EA54366DA61E7197595F1B8F1F126E9E504G" TargetMode = "External"/>
	<Relationship Id="rId102" Type="http://schemas.openxmlformats.org/officeDocument/2006/relationships/hyperlink" Target="consultantplus://offline/ref=BA18F68A73B59008D0337AAFC78D1B986C2047051EB6C78E8EE43A69FB34884F500BEBDC7BECEECAE99955DD5FA54366DA61E7197595F1B8F1F126E9E504G" TargetMode = "External"/>
	<Relationship Id="rId103" Type="http://schemas.openxmlformats.org/officeDocument/2006/relationships/hyperlink" Target="consultantplus://offline/ref=BA18F68A73B59008D0337AAFC78D1B986C2047051EB7C38B8BED3A69FB34884F500BEBDC69ECB6C6E99B42D856B015379CE307G" TargetMode = "External"/>
	<Relationship Id="rId104" Type="http://schemas.openxmlformats.org/officeDocument/2006/relationships/hyperlink" Target="consultantplus://offline/ref=BA18F68A73B59008D0337AAFC78D1B986C20470516B1C0858AE66763F36D844D5704B4D97CFDEECBEC805DD849AC1735E90DG" TargetMode = "External"/>
	<Relationship Id="rId105" Type="http://schemas.openxmlformats.org/officeDocument/2006/relationships/hyperlink" Target="consultantplus://offline/ref=BA18F68A73B59008D0337AAFC78D1B986C2047051EB1C68E80E43A69FB34884F500BEBDC69ECB6C6E99B42D856B015379CE307G" TargetMode = "External"/>
	<Relationship Id="rId106" Type="http://schemas.openxmlformats.org/officeDocument/2006/relationships/hyperlink" Target="consultantplus://offline/ref=BA18F68A73B59008D0337AAFC78D1B986C20470518B6C28A8CE66763F36D844D5704B4CB7CA5E2CBE99E5DD85CFA4673CB39EA1C6E8AF1A7EDF324EE08G" TargetMode = "External"/>
	<Relationship Id="rId107" Type="http://schemas.openxmlformats.org/officeDocument/2006/relationships/hyperlink" Target="consultantplus://offline/ref=BA18F68A73B59008D0337AAFC78D1B986C2047051EB0C28F8BEF3A69FB34884F500BEBDC69ECB6C6E99B42D856B015379CE307G" TargetMode = "External"/>
	<Relationship Id="rId108" Type="http://schemas.openxmlformats.org/officeDocument/2006/relationships/hyperlink" Target="consultantplus://offline/ref=BA18F68A73B59008D03364A2D1E145906C291A091FB1CDDBD5B93C3EA4648E1A104BED8938A8E3CAEE95088813FB1A379B2AEB186E89F0BBEE0CG" TargetMode = "External"/>
	<Relationship Id="rId109" Type="http://schemas.openxmlformats.org/officeDocument/2006/relationships/hyperlink" Target="consultantplus://offline/ref=BA18F68A73B59008D03364A2D1E145906B2F1F0D1CB2CDDBD5B93C3EA4648E1A104BED8938A8E3CBE095088813FB1A379B2AEB186E89F0BBEE0CG" TargetMode = "External"/>
	<Relationship Id="rId110" Type="http://schemas.openxmlformats.org/officeDocument/2006/relationships/hyperlink" Target="consultantplus://offline/ref=BA18F68A73B59008D03364A2D1E145906B2B190A1DB2CDDBD5B93C3EA4648E1A104BED8938A8E3CAEA95088813FB1A379B2AEB186E89F0BBEE0CG" TargetMode = "External"/>
	<Relationship Id="rId111" Type="http://schemas.openxmlformats.org/officeDocument/2006/relationships/hyperlink" Target="consultantplus://offline/ref=BA18F68A73B59008D03364A2D1E145906C2A1D0116B3CDDBD5B93C3EA4648E1A104BED8938A8E3CAED95088813FB1A379B2AEB186E89F0BBEE0CG" TargetMode = "External"/>
	<Relationship Id="rId112" Type="http://schemas.openxmlformats.org/officeDocument/2006/relationships/hyperlink" Target="consultantplus://offline/ref=BA18F68A73B59008D0337AAFC78D1B986C2047051EB7C08A8EEE3A69FB34884F500BEBDC7BECEECAE99E5CD951A54366DA61E7197595F1B8F1F126E9E504G" TargetMode = "External"/>
	<Relationship Id="rId113" Type="http://schemas.openxmlformats.org/officeDocument/2006/relationships/hyperlink" Target="consultantplus://offline/ref=BA18F68A73B59008D03364A2D1E145906B291B081CBBCDDBD5B93C3EA4648E1A104BED8B3CAEE89FB8DA09D457AB09369F2AE81972E808G" TargetMode = "External"/>
	<Relationship Id="rId114" Type="http://schemas.openxmlformats.org/officeDocument/2006/relationships/hyperlink" Target="consultantplus://offline/ref=BA18F68A73B59008D0337AAFC78D1B986C2047051EB6C78E8EE43A69FB34884F500BEBDC7BECEECAE99955DD5FA54366DA61E7197595F1B8F1F126E9E504G" TargetMode = "External"/>
	<Relationship Id="rId115" Type="http://schemas.openxmlformats.org/officeDocument/2006/relationships/hyperlink" Target="consultantplus://offline/ref=BA18F68A73B59008D0337AAFC78D1B986C2047051EB7C08A8EEE3A69FB34884F500BEBDC7BECEECAE99E5CDD52A54366DA61E7197595F1B8F1F126E9E504G" TargetMode = "External"/>
	<Relationship Id="rId116" Type="http://schemas.openxmlformats.org/officeDocument/2006/relationships/hyperlink" Target="consultantplus://offline/ref=BA18F68A73B59008D0337AAFC78D1B986C2047051EB7C08A8EEE3A69FB34884F500BEBDC7BECEECAE99E5CDD50A54366DA61E7197595F1B8F1F126E9E504G" TargetMode = "External"/>
	<Relationship Id="rId117" Type="http://schemas.openxmlformats.org/officeDocument/2006/relationships/hyperlink" Target="consultantplus://offline/ref=BA18F68A73B59008D0337AAFC78D1B986C2047051EB7C08A8EEE3A69FB34884F500BEBDC7BECEECAE99E5CDD5FA54366DA61E7197595F1B8F1F126E9E504G" TargetMode = "External"/>
	<Relationship Id="rId118" Type="http://schemas.openxmlformats.org/officeDocument/2006/relationships/hyperlink" Target="consultantplus://offline/ref=BA18F68A73B59008D0337AAFC78D1B986C2047051EB7C08A8EEE3A69FB34884F500BEBDC7BECEECAE99E5CDD5EA54366DA61E7197595F1B8F1F126E9E504G" TargetMode = "External"/>
	<Relationship Id="rId119" Type="http://schemas.openxmlformats.org/officeDocument/2006/relationships/hyperlink" Target="consultantplus://offline/ref=BA18F68A73B59008D03364A2D1E145906B2E1D0A1AB4CDDBD5B93C3EA4648E1A024BB58538ADFDCAE8805ED955EA0DG" TargetMode = "External"/>
	<Relationship Id="rId120" Type="http://schemas.openxmlformats.org/officeDocument/2006/relationships/hyperlink" Target="consultantplus://offline/ref=BA18F68A73B59008D03364A2D1E145906B2E1D0A1AB4CDDBD5B93C3EA4648E1A024BB58538ADFDCAE8805ED955EA0DG" TargetMode = "External"/>
	<Relationship Id="rId121" Type="http://schemas.openxmlformats.org/officeDocument/2006/relationships/hyperlink" Target="consultantplus://offline/ref=BA18F68A73B59008D0337AAFC78D1B986C2047051EB0C58C89E53A69FB34884F500BEBDC69ECB6C6E99B42D856B015379CE307G" TargetMode = "External"/>
	<Relationship Id="rId122" Type="http://schemas.openxmlformats.org/officeDocument/2006/relationships/hyperlink" Target="consultantplus://offline/ref=BA18F68A73B59008D0337AAFC78D1B986C2047051EB7C08A8EEE3A69FB34884F500BEBDC7BECEECAE99E5CDC57A54366DA61E7197595F1B8F1F126E9E504G" TargetMode = "External"/>
	<Relationship Id="rId123" Type="http://schemas.openxmlformats.org/officeDocument/2006/relationships/hyperlink" Target="consultantplus://offline/ref=BA18F68A73B59008D0337AAFC78D1B986C2047051EB7CF8E8DEE3A69FB34884F500BEBDC7BECEECAE99E5CDB55A54366DA61E7197595F1B8F1F126E9E504G" TargetMode = "External"/>
	<Relationship Id="rId124" Type="http://schemas.openxmlformats.org/officeDocument/2006/relationships/header" Target="header2.xml"/>
	<Relationship Id="rId125" Type="http://schemas.openxmlformats.org/officeDocument/2006/relationships/footer" Target="footer2.xml"/>
	<Relationship Id="rId126" Type="http://schemas.openxmlformats.org/officeDocument/2006/relationships/hyperlink" Target="consultantplus://offline/ref=CE1832941FB2405E7C72E4B4DC36E34464158D5F29D55094EFFD22957636811586D2FB358FA30FBE3B6ACDDF4BD39A9DC03DF058550C8E0075FA88EBFF0DG" TargetMode = "External"/>
	<Relationship Id="rId127" Type="http://schemas.openxmlformats.org/officeDocument/2006/relationships/hyperlink" Target="consultantplus://offline/ref=CE1832941FB2405E7C72E4B4DC36E34464158D5F29D55094EFFD22957636811586D2FB358FA30FBE3B6ACDDF4CD39A9DC03DF058550C8E0075FA88EBFF0DG" TargetMode = "External"/>
	<Relationship Id="rId128" Type="http://schemas.openxmlformats.org/officeDocument/2006/relationships/hyperlink" Target="consultantplus://offline/ref=CE1832941FB2405E7C72E4B4DC36E34464158D5F29D55D96E8FC22957636811586D2FB358FA30FBE3B6ACDDC49D39A9DC03DF058550C8E0075FA88EBFF0DG" TargetMode = "External"/>
	<Relationship Id="rId129" Type="http://schemas.openxmlformats.org/officeDocument/2006/relationships/hyperlink" Target="consultantplus://offline/ref=CE1832941FB2405E7C72E4B4DC36E34464158D5F29D55F90ECFD22957636811586D2FB358FA30FBE3B6ACDDD4ED39A9DC03DF058550C8E0075FA88EBFF0DG" TargetMode = "External"/>
	<Relationship Id="rId130" Type="http://schemas.openxmlformats.org/officeDocument/2006/relationships/hyperlink" Target="consultantplus://offline/ref=CE1832941FB2405E7C72E4B4DC36E34464158D5F29D55094EFFD22957636811586D2FB358FA30FBE3B6ACDD94AD39A9DC03DF058550C8E0075FA88EBFF0DG" TargetMode = "External"/>
	<Relationship Id="rId131" Type="http://schemas.openxmlformats.org/officeDocument/2006/relationships/hyperlink" Target="consultantplus://offline/ref=CE1832941FB2405E7C72E4B4DC36E34464158D5F29D55F90ECFD22957636811586D2FB358FA30FBE3B6ACDDD4ED39A9DC03DF058550C8E0075FA88EBFF0DG" TargetMode = "External"/>
	<Relationship Id="rId132" Type="http://schemas.openxmlformats.org/officeDocument/2006/relationships/hyperlink" Target="consultantplus://offline/ref=CE1832941FB2405E7C72E4B4DC36E34464158D5F29D55094EFFD22957636811586D2FB358FA30FBE3B6ACDD94AD39A9DC03DF058550C8E0075FA88EBFF0DG" TargetMode = "External"/>
	<Relationship Id="rId133" Type="http://schemas.openxmlformats.org/officeDocument/2006/relationships/hyperlink" Target="consultantplus://offline/ref=CE1832941FB2405E7C72E4B4DC36E34464158D5F29D55F90ECFD22957636811586D2FB358FA30FBE3B6ACDD849D39A9DC03DF058550C8E0075FA88EBFF0DG" TargetMode = "External"/>
	<Relationship Id="rId134" Type="http://schemas.openxmlformats.org/officeDocument/2006/relationships/hyperlink" Target="consultantplus://offline/ref=CE1832941FB2405E7C72FAB9CA5ABD4C631BDA572BD852C1B7AA24C229668740C692FD62C8E201BE303E9C991DD5CEC99A69FC4652128DF002G" TargetMode = "External"/>
	<Relationship Id="rId135" Type="http://schemas.openxmlformats.org/officeDocument/2006/relationships/hyperlink" Target="consultantplus://offline/ref=CE1832941FB2405E7C72E4B4DC36E34464158D5F29D55F90ECFD22957636811586D2FB358FA30FBE3B6ACDDD4ED39A9DC03DF058550C8E0075FA88EBFF0DG" TargetMode = "External"/>
	<Relationship Id="rId136" Type="http://schemas.openxmlformats.org/officeDocument/2006/relationships/hyperlink" Target="consultantplus://offline/ref=CE1832941FB2405E7C72E4B4DC36E34464158D5F29D05E94E8FD22957636811586D2FB358FA30FBE3B6ACDDC49D39A9DC03DF058550C8E0075FA88EBFF0DG" TargetMode = "External"/>
	<Relationship Id="rId137" Type="http://schemas.openxmlformats.org/officeDocument/2006/relationships/hyperlink" Target="consultantplus://offline/ref=CE1832941FB2405E7C72E4B4DC36E34464158D5F29D55F90ECFD22957636811586D2FB358FA30FBE3B6ACDDD4ED39A9DC03DF058550C8E0075FA88EBFF0DG" TargetMode = "External"/>
	<Relationship Id="rId138" Type="http://schemas.openxmlformats.org/officeDocument/2006/relationships/hyperlink" Target="consultantplus://offline/ref=CE1832941FB2405E7C72E4B4DC36E34464158D5F29D55F90ECFD22957636811586D2FB358FA30FBE3B6ACDDD4ED39A9DC03DF058550C8E0075FA88EBFF0DG" TargetMode = "External"/>
	<Relationship Id="rId139" Type="http://schemas.openxmlformats.org/officeDocument/2006/relationships/hyperlink" Target="consultantplus://offline/ref=CE1832941FB2405E7C72E4B4DC36E34464158D5F29D05E94E8FD22957636811586D2FB358FA30FBE3B6ACDDC4AD39A9DC03DF058550C8E0075FA88EBFF0DG" TargetMode = "External"/>
	<Relationship Id="rId140" Type="http://schemas.openxmlformats.org/officeDocument/2006/relationships/hyperlink" Target="consultantplus://offline/ref=CE1832941FB2405E7C72E4B4DC36E34464158D5F29D55F90ECFD22957636811586D2FB358FA30FBE3B6ACDDD4ED39A9DC03DF058550C8E0075FA88EBFF0DG" TargetMode = "External"/>
	<Relationship Id="rId141" Type="http://schemas.openxmlformats.org/officeDocument/2006/relationships/hyperlink" Target="consultantplus://offline/ref=CE1832941FB2405E7C72E4B4DC36E34464158D5F29D55F90ECFD22957636811586D2FB358FA30FBE3B6ACDDD4ED39A9DC03DF058550C8E0075FA88EBFF0DG" TargetMode = "External"/>
	<Relationship Id="rId142" Type="http://schemas.openxmlformats.org/officeDocument/2006/relationships/hyperlink" Target="consultantplus://offline/ref=CE1832941FB2405E7C72E4B4DC36E34464158D5F29D55F90ECFD22957636811586D2FB358FA30FBE3B6ACDD84AD39A9DC03DF058550C8E0075FA88EBFF0DG" TargetMode = "External"/>
	<Relationship Id="rId143" Type="http://schemas.openxmlformats.org/officeDocument/2006/relationships/hyperlink" Target="consultantplus://offline/ref=CE1832941FB2405E7C72E4B4DC36E34464158D5F29D55F90ECFD22957636811586D2FB358FA30FBE3B6ACDD84BD39A9DC03DF058550C8E0075FA88EBFF0DG" TargetMode = "External"/>
	<Relationship Id="rId144" Type="http://schemas.openxmlformats.org/officeDocument/2006/relationships/hyperlink" Target="consultantplus://offline/ref=CE1832941FB2405E7C72E4B4DC36E34464158D5F29D55F90ECFD22957636811586D2FB358FA30FBE3B6ACDD84CD39A9DC03DF058550C8E0075FA88EBFF0DG" TargetMode = "External"/>
	<Relationship Id="rId145" Type="http://schemas.openxmlformats.org/officeDocument/2006/relationships/hyperlink" Target="consultantplus://offline/ref=CE1832941FB2405E7C72FAB9CA5ABD4C631BDA572BD852C1B7AA24C229668740C692FD62C8E201BE303E9C991DD5CEC99A69FC4652128DF002G" TargetMode = "External"/>
	<Relationship Id="rId146" Type="http://schemas.openxmlformats.org/officeDocument/2006/relationships/hyperlink" Target="consultantplus://offline/ref=CE1832941FB2405E7C72E4B4DC36E34464158D5F29D15D95E9FA22957636811586D2FB358FA30FBE3B6ACDDD4DD39A9DC03DF058550C8E0075FA88EBFF0DG" TargetMode = "External"/>
	<Relationship Id="rId147" Type="http://schemas.openxmlformats.org/officeDocument/2006/relationships/hyperlink" Target="consultantplus://offline/ref=CE1832941FB2405E7C72E4B4DC36E34464158D5F29D55890EDF622957636811586D2FB358FA30FBE3B6ACDDD4DD39A9DC03DF058550C8E0075FA88EBFF0DG" TargetMode = "External"/>
	<Relationship Id="rId148" Type="http://schemas.openxmlformats.org/officeDocument/2006/relationships/hyperlink" Target="consultantplus://offline/ref=CE1832941FB2405E7C72FAB9CA5ABD4C631AD5522ED952C1B7AA24C229668740C692FD63C9E509EB6A2E98D048DDD0CD8576FF5852F101G" TargetMode = "External"/>
	<Relationship Id="rId149" Type="http://schemas.openxmlformats.org/officeDocument/2006/relationships/hyperlink" Target="consultantplus://offline/ref=CE1832941FB2405E7C72E4B4DC36E34464158D5F29D55890EDF622957636811586D2FB358FA30FBE3B6ACDDD4ED39A9DC03DF058550C8E0075FA88EBFF0DG" TargetMode = "External"/>
	<Relationship Id="rId150" Type="http://schemas.openxmlformats.org/officeDocument/2006/relationships/hyperlink" Target="consultantplus://offline/ref=CE1832941FB2405E7C72E4B4DC36E34464158D5F29D55890EDF622957636811586D2FB358FA30FBE3B6ACDDD40D39A9DC03DF058550C8E0075FA88EBFF0DG" TargetMode = "External"/>
	<Relationship Id="rId151" Type="http://schemas.openxmlformats.org/officeDocument/2006/relationships/hyperlink" Target="consultantplus://offline/ref=CE1832941FB2405E7C72E4B4DC36E34464158D5F29D55890EDF622957636811586D2FB358FA30FBE3B6ACDDC48D39A9DC03DF058550C8E0075FA88EBFF0DG" TargetMode = "External"/>
	<Relationship Id="rId152" Type="http://schemas.openxmlformats.org/officeDocument/2006/relationships/hyperlink" Target="consultantplus://offline/ref=CE1832941FB2405E7C72E4B4DC36E34464158D5F29D55890EDF622957636811586D2FB358FA30FBE3B6ACDDC4AD39A9DC03DF058550C8E0075FA88EBFF0DG" TargetMode = "External"/>
	<Relationship Id="rId153" Type="http://schemas.openxmlformats.org/officeDocument/2006/relationships/hyperlink" Target="consultantplus://offline/ref=CE1832941FB2405E7C72E4B4DC36E34464158D5F29D55890EDF622957636811586D2FB358FA30FBE3B6ACDDC4BD39A9DC03DF058550C8E0075FA88EBFF0DG" TargetMode = "External"/>
	<Relationship Id="rId154" Type="http://schemas.openxmlformats.org/officeDocument/2006/relationships/hyperlink" Target="consultantplus://offline/ref=CE1832941FB2405E7C72E4B4DC36E34464158D5F29D55C97E9FF22957636811586D2FB359DA357B23B6FD3DC49C6CCCC86F60BG" TargetMode = "External"/>
	<Relationship Id="rId155" Type="http://schemas.openxmlformats.org/officeDocument/2006/relationships/hyperlink" Target="consultantplus://offline/ref=CE1832941FB2405E7C72E4B4DC36E34464158D5F29D15C96E8FC22957636811586D2FB358FA30FBE3B6ACDDC4BD39A9DC03DF058550C8E0075FA88EBFF0DG" TargetMode = "External"/>
	<Relationship Id="rId156" Type="http://schemas.openxmlformats.org/officeDocument/2006/relationships/hyperlink" Target="consultantplus://offline/ref=CE1832941FB2405E7C72FAB9CA5ABD4C641FD6502DD252C1B7AA24C229668740C692FD60CCE702BE3E61998C0C8DC3CC8176FC594E108F03F608G" TargetMode = "External"/>
	<Relationship Id="rId157" Type="http://schemas.openxmlformats.org/officeDocument/2006/relationships/image" Target="media/image2.wmf"/>
	<Relationship Id="rId158" Type="http://schemas.openxmlformats.org/officeDocument/2006/relationships/image" Target="media/image3.wmf"/>
	<Relationship Id="rId159" Type="http://schemas.openxmlformats.org/officeDocument/2006/relationships/image" Target="media/image4.wmf"/>
	<Relationship Id="rId160" Type="http://schemas.openxmlformats.org/officeDocument/2006/relationships/image" Target="media/image5.wmf"/>
	<Relationship Id="rId161" Type="http://schemas.openxmlformats.org/officeDocument/2006/relationships/hyperlink" Target="consultantplus://offline/ref=CE1832941FB2405E7C72E4B4DC36E34464158D5F29D55F90ECFD22957636811586D2FB358FA30FBE3B6ACDD84DD39A9DC03DF058550C8E0075FA88EBFF0DG" TargetMode = "External"/>
	<Relationship Id="rId162" Type="http://schemas.openxmlformats.org/officeDocument/2006/relationships/hyperlink" Target="consultantplus://offline/ref=CE1832941FB2405E7C72E4B4DC36E34464158D5F29D55F90ECFD22957636811586D2FB358FA30FBE3B6ACDD84ED39A9DC03DF058550C8E0075FA88EBFF0DG" TargetMode = "External"/>
	<Relationship Id="rId163" Type="http://schemas.openxmlformats.org/officeDocument/2006/relationships/hyperlink" Target="consultantplus://offline/ref=CE1832941FB2405E7C72E4B4DC36E34464158D5F29D45991E3F822957636811586D2FB358FA30FBE3363C9D84DD39A9DC03DF058550C8E0075FA88EBFF0DG" TargetMode = "External"/>
	<Relationship Id="rId164" Type="http://schemas.openxmlformats.org/officeDocument/2006/relationships/hyperlink" Target="consultantplus://offline/ref=CE1832941FB2405E7C72E4B4DC36E34464158D5F29D55C97EAF922957636811586D2FB359DA357B23B6FD3DC49C6CCCC86F60BG" TargetMode = "External"/>
	<Relationship Id="rId165" Type="http://schemas.openxmlformats.org/officeDocument/2006/relationships/hyperlink" Target="consultantplus://offline/ref=CE1832941FB2405E7C72E4B4DC36E34464158D5F29D45894ECF722957636811586D2FB359DA357B23B6FD3DC49C6CCCC86F60BG" TargetMode = "External"/>
	<Relationship Id="rId166" Type="http://schemas.openxmlformats.org/officeDocument/2006/relationships/hyperlink" Target="consultantplus://offline/ref=CE1832941FB2405E7C72E4B4DC36E34464158D5F29D45894ECF722957636811586D2FB358FA30FBE3F6BCFDF40D39A9DC03DF058550C8E0075FA88EBFF0DG" TargetMode = "External"/>
	<Relationship Id="rId167" Type="http://schemas.openxmlformats.org/officeDocument/2006/relationships/hyperlink" Target="consultantplus://offline/ref=CE1832941FB2405E7C72E4B4DC36E34464158D5F29D55E94EAF922957636811586D2FB359DA357B23B6FD3DC49C6CCCC86F60BG" TargetMode = "External"/>
	<Relationship Id="rId168" Type="http://schemas.openxmlformats.org/officeDocument/2006/relationships/hyperlink" Target="consultantplus://offline/ref=CE1832941FB2405E7C72E4B4DC36E34464158D5F29D55F97EEF722957636811586D2FB359DA357B23B6FD3DC49C6CCCC86F60BG" TargetMode = "External"/>
	<Relationship Id="rId169" Type="http://schemas.openxmlformats.org/officeDocument/2006/relationships/hyperlink" Target="consultantplus://offline/ref=CE1832941FB2405E7C72E4B4DC36E34464158D5F29D55095EBFF22957636811586D2FB359DA357B23B6FD3DC49C6CCCC86F60BG" TargetMode = "External"/>
	<Relationship Id="rId170" Type="http://schemas.openxmlformats.org/officeDocument/2006/relationships/hyperlink" Target="consultantplus://offline/ref=CE1832941FB2405E7C72E4B4DC36E34464158D5F29D35F92E8FE22957636811586D2FB358FA30FBE3B6ACDDC4CD39A9DC03DF058550C8E0075FA88EBFF0DG" TargetMode = "External"/>
	<Relationship Id="rId171" Type="http://schemas.openxmlformats.org/officeDocument/2006/relationships/hyperlink" Target="consultantplus://offline/ref=CE1832941FB2405E7C72E4B4DC36E34464158D5F29D55F90ECFD22957636811586D2FB358FA30FBE3B6ACDDD4ED39A9DC03DF058550C8E0075FA88EBFF0DG" TargetMode = "External"/>
	<Relationship Id="rId172" Type="http://schemas.openxmlformats.org/officeDocument/2006/relationships/hyperlink" Target="consultantplus://offline/ref=CE1832941FB2405E7C72E4B4DC36E34464158D5F29D55F90ECFD22957636811586D2FB358FA30FBE3B6ACDDD4ED39A9DC03DF058550C8E0075FA88EBFF0DG" TargetMode = "External"/>
	<Relationship Id="rId173" Type="http://schemas.openxmlformats.org/officeDocument/2006/relationships/hyperlink" Target="consultantplus://offline/ref=CE1832941FB2405E7C72E4B4DC36E34464158D5F29D55F90ECFD22957636811586D2FB358FA30FBE3B6ACDDD4ED39A9DC03DF058550C8E0075FA88EBFF0DG" TargetMode = "External"/>
	<Relationship Id="rId174" Type="http://schemas.openxmlformats.org/officeDocument/2006/relationships/hyperlink" Target="consultantplus://offline/ref=CE1832941FB2405E7C72E4B4DC36E34464158D5F29D55F90ECFD22957636811586D2FB358FA30FBE3B6ACDD84FD39A9DC03DF058550C8E0075FA88EBFF0DG" TargetMode = "External"/>
	<Relationship Id="rId175" Type="http://schemas.openxmlformats.org/officeDocument/2006/relationships/hyperlink" Target="consultantplus://offline/ref=CE1832941FB2405E7C72E4B4DC36E34464158D5F29D25D96E8FD22957636811586D2FB358FA30FBE3B6ACDDC4DD39A9DC03DF058550C8E0075FA88EBFF0DG" TargetMode = "External"/>
	<Relationship Id="rId176" Type="http://schemas.openxmlformats.org/officeDocument/2006/relationships/hyperlink" Target="consultantplus://offline/ref=CE1832941FB2405E7C72E4B4DC36E34464158D5F29D55F90ECFD22957636811586D2FB358FA30FBE3B6ACDDD4ED39A9DC03DF058550C8E0075FA88EBFF0DG" TargetMode = "External"/>
	<Relationship Id="rId177" Type="http://schemas.openxmlformats.org/officeDocument/2006/relationships/hyperlink" Target="consultantplus://offline/ref=CE1832941FB2405E7C72E4B4DC36E34464158D5F29D55F90ECFD22957636811586D2FB358FA30FBE3B6ACDDD4ED39A9DC03DF058550C8E0075FA88EBFF0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30.01.2017 N 9
(ред. от 27.07.2023)
"Об утверждении государственной программы Удмуртской Республики "Доступная среда"
(Зарегистрировано в Управлении Минюста России по УР 15.02.2017 N RU18000201700049)</dc:title>
  <dcterms:created xsi:type="dcterms:W3CDTF">2023-11-05T06:52:04Z</dcterms:created>
</cp:coreProperties>
</file>