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05.12.2008 N 496-П</w:t>
              <w:br/>
              <w:t xml:space="preserve">(ред. от 15.05.2023)</w:t>
              <w:br/>
              <w:t xml:space="preserve">"О Совете Ульяновской области по вопросам благотворительности, духовности и милосердия"</w:t>
              <w:br/>
              <w:t xml:space="preserve">(вместе с "Положением о Совете Ульяновской области по вопросам благотворительности, духовности и милосердия")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декабря 2008 г. N 496-П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УЛЬЯНОВСКОЙ ОБЛАСТИ ПО ВОПРОСАМ</w:t>
      </w:r>
    </w:p>
    <w:p>
      <w:pPr>
        <w:pStyle w:val="2"/>
        <w:jc w:val="center"/>
      </w:pPr>
      <w:r>
        <w:rPr>
          <w:sz w:val="20"/>
        </w:rPr>
        <w:t xml:space="preserve">БЛАГОТВОРИТЕЛЬНОСТИ, ДУХОВНОСТИ И МИЛОСЕРДИЯ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29.12.2008 </w:t>
            </w:r>
            <w:hyperlink w:history="0" r:id="rId7" w:tooltip="Постановление Правительства Ульяновской обл. от 29.12.2008 N 538-П &quot;О внесении изменения в постановление Правительства Ульяновской области от 05.12.2008 N 496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538-П</w:t>
              </w:r>
            </w:hyperlink>
            <w:r>
              <w:rPr>
                <w:sz w:val="20"/>
                <w:color w:val="392c69"/>
              </w:rPr>
              <w:t xml:space="preserve">, от 22.12.2014 </w:t>
            </w:r>
            <w:hyperlink w:history="0" r:id="rId8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      <w:r>
                <w:rPr>
                  <w:sz w:val="20"/>
                  <w:color w:val="0000ff"/>
                </w:rPr>
                <w:t xml:space="preserve">N 595-П</w:t>
              </w:r>
            </w:hyperlink>
            <w:r>
              <w:rPr>
                <w:sz w:val="20"/>
                <w:color w:val="392c69"/>
              </w:rPr>
              <w:t xml:space="preserve">, от 14.05.2018 </w:t>
            </w:r>
            <w:hyperlink w:history="0" r:id="rId9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19.03.2019 </w:t>
            </w:r>
            <w:hyperlink w:history="0" r:id="rId10" w:tooltip="Постановление Правительства Ульяновской области от 19.03.2019 N 107-П &quot;О внесении изменений в постановление Правительства Ульяновской области от 05.12.2008 N 496-П&quot; {КонсультантПлюс}">
              <w:r>
                <w:rPr>
                  <w:sz w:val="20"/>
                  <w:color w:val="0000ff"/>
                </w:rPr>
                <w:t xml:space="preserve">N 107-П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11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      <w:r>
                <w:rPr>
                  <w:sz w:val="20"/>
                  <w:color w:val="0000ff"/>
                </w:rPr>
                <w:t xml:space="preserve">N 813-П</w:t>
              </w:r>
            </w:hyperlink>
            <w:r>
              <w:rPr>
                <w:sz w:val="20"/>
                <w:color w:val="392c69"/>
              </w:rPr>
              <w:t xml:space="preserve">, от 15.05.2023 </w:t>
            </w:r>
            <w:hyperlink w:history="0" r:id="rId12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      <w:r>
                <w:rPr>
                  <w:sz w:val="20"/>
                  <w:color w:val="0000ff"/>
                </w:rPr>
                <w:t xml:space="preserve">N 216-П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благотворительной деятельности в Ульяновской области и в соответствии с </w:t>
      </w:r>
      <w:hyperlink w:history="0" r:id="rId13" w:tooltip="Закон Ульяновской области от 08.10.2008 N 151-ЗО (ред. от 02.11.2020) &quot;О правовом регулировании отдельных вопросов в сфере осуществления на территории Ульяновской области благотворительной и добровольческой (волонтерской) деятельности&quot; (принят ЗС Ульяновской области 03.10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08.10.2008 N 151-ЗО "О правовом регулировании отдельных вопросов в сфере осуществления на территории Ульяновской области благотворительной и добровольческой (волонтерской) деятельности" Правительство Ульяновской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19.03.2019 </w:t>
      </w:r>
      <w:hyperlink w:history="0" r:id="rId14" w:tooltip="Постановление Правительства Ульяновской области от 19.03.2019 N 107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107-П</w:t>
        </w:r>
      </w:hyperlink>
      <w:r>
        <w:rPr>
          <w:sz w:val="20"/>
        </w:rPr>
        <w:t xml:space="preserve">, от 15.05.2023 </w:t>
      </w:r>
      <w:hyperlink w:history="0" r:id="rId15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216-П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Ульяновской области по вопросам благотворительности, духовности и милосердия.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Ульяновской области по вопросам благотворительности, духовности и милосердия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Утратил силу. - </w:t>
      </w:r>
      <w:hyperlink w:history="0" r:id="rId18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22.12.2014 N 595-П.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информационной политики администрации Губернатора Ульяновской области обеспечить освещение деятельности Совета Ульяновской области по вопросам благотворительности, духовности и милосердия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0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22.12.2014 N 595-П.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2008 г. N 496-П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УЛЬЯНОВСКОЙ ОБЛАСТИ ПО ВОПРОСАМ</w:t>
      </w:r>
    </w:p>
    <w:p>
      <w:pPr>
        <w:pStyle w:val="2"/>
        <w:jc w:val="center"/>
      </w:pPr>
      <w:r>
        <w:rPr>
          <w:sz w:val="20"/>
        </w:rPr>
        <w:t xml:space="preserve">БЛАГОТВОРИТЕЛЬНОСТИ, ДУХОВНОСТИ И МИЛОСЕРДИЯ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22.12.2014 </w:t>
            </w:r>
            <w:hyperlink w:history="0" r:id="rId21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      <w:r>
                <w:rPr>
                  <w:sz w:val="20"/>
                  <w:color w:val="0000ff"/>
                </w:rPr>
                <w:t xml:space="preserve">N 595-П</w:t>
              </w:r>
            </w:hyperlink>
            <w:r>
              <w:rPr>
                <w:sz w:val="20"/>
                <w:color w:val="392c69"/>
              </w:rPr>
              <w:t xml:space="preserve">, от 14.05.2018 </w:t>
            </w:r>
            <w:hyperlink w:history="0" r:id="rId22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193-П</w:t>
              </w:r>
            </w:hyperlink>
            <w:r>
              <w:rPr>
                <w:sz w:val="20"/>
                <w:color w:val="392c69"/>
              </w:rPr>
              <w:t xml:space="preserve">, от 19.03.2019 </w:t>
            </w:r>
            <w:hyperlink w:history="0" r:id="rId23" w:tooltip="Постановление Правительства Ульяновской области от 19.03.2019 N 107-П &quot;О внесении изменений в постановление Правительства Ульяновской области от 05.12.2008 N 496-П&quot; {КонсультантПлюс}">
              <w:r>
                <w:rPr>
                  <w:sz w:val="20"/>
                  <w:color w:val="0000ff"/>
                </w:rPr>
                <w:t xml:space="preserve">N 107-П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29.12.2020 </w:t>
            </w:r>
            <w:hyperlink w:history="0" r:id="rId24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      <w:r>
                <w:rPr>
                  <w:sz w:val="20"/>
                  <w:color w:val="0000ff"/>
                </w:rPr>
                <w:t xml:space="preserve">N 813-П</w:t>
              </w:r>
            </w:hyperlink>
            <w:r>
              <w:rPr>
                <w:sz w:val="20"/>
                <w:color w:val="392c69"/>
              </w:rPr>
              <w:t xml:space="preserve">, от 15.05.2023 </w:t>
            </w:r>
            <w:hyperlink w:history="0" r:id="rId25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      <w:r>
                <w:rPr>
                  <w:sz w:val="20"/>
                  <w:color w:val="0000ff"/>
                </w:rPr>
                <w:t xml:space="preserve">N 216-П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Ульяновской области по вопросам благотворительности, духовности и милосердия (далее - Совет) создается в соответствии с </w:t>
      </w:r>
      <w:hyperlink w:history="0" r:id="rId26" w:tooltip="Закон Ульяновской области от 08.10.2008 N 151-ЗО (ред. от 02.11.2020) &quot;О правовом регулировании отдельных вопросов в сфере осуществления на территории Ульяновской области благотворительной и добровольческой (волонтерской) деятельности&quot; (принят ЗС Ульяновской области 03.10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08.10.2008 N 151-ЗО "О правовом регулировании отдельных вопросов в сфере осуществления на территории Ульяновской области благотворительной и добровольческой (волонтерской) деятельности" в целях содействия развитию благотворительной деятельности, духовности и милосердия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22.12.2014 </w:t>
      </w:r>
      <w:hyperlink w:history="0" r:id="rId27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N 595-П</w:t>
        </w:r>
      </w:hyperlink>
      <w:r>
        <w:rPr>
          <w:sz w:val="20"/>
        </w:rPr>
        <w:t xml:space="preserve">, от 19.03.2019 </w:t>
      </w:r>
      <w:hyperlink w:history="0" r:id="rId28" w:tooltip="Постановление Правительства Ульяновской области от 19.03.2019 N 107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107-П</w:t>
        </w:r>
      </w:hyperlink>
      <w:r>
        <w:rPr>
          <w:sz w:val="20"/>
        </w:rPr>
        <w:t xml:space="preserve">, от 15.05.2023 </w:t>
      </w:r>
      <w:hyperlink w:history="0" r:id="rId29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216-П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консультативным и совещательным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законодательством Российской Федерации, а также </w:t>
      </w:r>
      <w:hyperlink w:history="0" r:id="rId31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29.12.2020 </w:t>
      </w:r>
      <w:hyperlink w:history="0" r:id="rId32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813-П</w:t>
        </w:r>
      </w:hyperlink>
      <w:r>
        <w:rPr>
          <w:sz w:val="20"/>
        </w:rPr>
        <w:t xml:space="preserve">, от 15.05.2023 </w:t>
      </w:r>
      <w:hyperlink w:history="0" r:id="rId33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216-П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компетенции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благотворительной деятельности, духовности и милосердия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благотворителям, добровольцам (волонтерам) в форме информационной, консультационной и организационной поддержки осуществляемой ими деятельности;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19.03.2019 </w:t>
      </w:r>
      <w:hyperlink w:history="0" r:id="rId35" w:tooltip="Постановление Правительства Ульяновской области от 19.03.2019 N 107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107-П</w:t>
        </w:r>
      </w:hyperlink>
      <w:r>
        <w:rPr>
          <w:sz w:val="20"/>
        </w:rPr>
        <w:t xml:space="preserve">, от 15.05.2023 </w:t>
      </w:r>
      <w:hyperlink w:history="0" r:id="rId36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216-П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шестой утратили силу. - </w:t>
      </w:r>
      <w:hyperlink w:history="0" r:id="rId37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14.05.2018 N 193-П;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конференций, семинаров, "круглых столов", симпозиумов, форумов и иных мероприятий, направленных на развитие благотворительной деятельности, духовности и милосердия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позитивного общественного мнения о благотворительной деятельности, духовности и милосердия, в том числе через средства массовой информации, распространяемые на территории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22.12.2014 </w:t>
      </w:r>
      <w:hyperlink w:history="0" r:id="rId39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N 595-П</w:t>
        </w:r>
      </w:hyperlink>
      <w:r>
        <w:rPr>
          <w:sz w:val="20"/>
        </w:rPr>
        <w:t xml:space="preserve">, от 29.12.2020 </w:t>
      </w:r>
      <w:hyperlink w:history="0" r:id="rId40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813-П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областного реестра благотворителей Ульяновской области (далее - Реестр);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порядка и формы ведения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сведений об использовании благотворительных пожертвований не в соответствии с указанным жертвователем назначением либо изменении этого назначения с нарушением установленных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общественно-экспертной деятельности по разработке нормативных правовых актов в области развития и поддержки благотворительной деятельности, духовности и милосердия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по вопросам деятельности органов государственной власти Ульяновской области и органов местного самоуправления муниципальных образований Ульяновской области в целях содействия развитию благотворительной деятельности, духовности и милосердия;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сведений о лицах, нуждающихся в благотворительных пожертвованиях, помощи добровольцев (волонтеров), иной помощи, и представление этой информации потенциальным благотворителям и добровольцам (волонтерам);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Ульяновской области от 19.03.2019 N 107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19.03.2019 N 107-П)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в границах территории Ульяновской области граждан, нуждающихся в получении благотворительной помощи;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14.05.2018 N 193-П)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Губернатору Ульяновской области представлений о присвоении статуса благотворителя Ульяновской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14.05.2018 N 193-П)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органами государственной власти Ульяновской области проектов законов и иных нормативных правовых актов Ульяновской области в сфере благотворительной деятельности в форме, определяемой органами государственной власти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14.05.2018 N 193-П)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законодательством, направленных на развитие благотворительной деятельности, духовности и милосердия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22.12.2014 N 595-П)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утверждается распоряжением Правительства Ульяновской области по итогам консультаций с участниками благотворительной и добровольческой (волонтерской) деятельности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22.12.2014 </w:t>
      </w:r>
      <w:hyperlink w:history="0" r:id="rId48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N 595-П</w:t>
        </w:r>
      </w:hyperlink>
      <w:r>
        <w:rPr>
          <w:sz w:val="20"/>
        </w:rPr>
        <w:t xml:space="preserve">, от 15.05.2023 </w:t>
      </w:r>
      <w:hyperlink w:history="0" r:id="rId49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216-П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Рекомендации об изменении состава Совета утверждаются на заседании Совета и направляются в Правительство Ульяновской области для внесения соответствующих изменений в состав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состоит из председателя Совета, его заместителя,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представители исполнительных органов Ульяновской области и по согласованию могут входить представители Законодательного Собрания Ульяновской области, органов местного самоуправления муниципальных образований Ульяновской области, некоммерческих организаций, осуществляющих свою деятельность на территории Ульяновской области и содействующих развитию благотворительности, духовности и милосердия, иных юридических лиц, осуществляющих свою деятельность в Ульяновской области и поддерживающих идеи благотворительности, духовности и милосердия, а также благотворители и добровольцы (волонтеры).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0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15.05.2023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 осуществляет общее руководство деятельностью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соблюдение внутреннего распорядка деятельности Совета в соответствии с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29.12.2020 N 813-П)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основании предложений членов Совета план деятельности Совета и его очередного заседания;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15.05.2023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во взаимоотношениях с гражданами Российской Федерации, органами государственной власти Ульяновской области и органами местного самоуправления муниципальных образований Ульяновской области, организациями и должностными лицами;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15.05.2023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решения Совета и представления о присвоении статуса благотворителя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14.05.2018 N 193-П)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заседаний Совета и перечень вопросов, предполагаемых для рассмотрения.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15.05.2023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 вправе давать поручения членам Совета по вопросам, входящим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отсутствие председателя Совета и по его поручению обязанности председателя Совета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Совета обеспечивает подготовку заседаний Совета и ведение делопроизводства Совета; уведомляет членов Совета о дате, месте, времени проведения и повестке дня очередного заседания Совета, исполняет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качестве консультантов к участию в деятельности Совета могут привлекаться специалисты, не являющиеся его членами, а также представители благотворительных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15.05.2023 N 216-П)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осуществляет свою деятельность в соответствии с планом, утверждаемым председателем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15.05.2023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проводятся по мере необходимости, не реже одного раза в полугодие.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29.12.2020 N 813-П)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Совета правомочно в случае, если в нем участвует больше половины от установленного числа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29.12.2020 N 813-П)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Совета принимаются простым большинством голосов присутствующих на заседании членов Совета. В случае равенства числа голосов голос председательствующего на заседании Совета является решающим.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60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14.05.2018 N 193-П)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Решения, принимаемые на заседаниях Совета, отражаются в протоколах заседаний Совета, которые подписываются председательствующим на заседании и секретарем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Ульяновской области от 29.12.2020 N 813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29.12.2020 N 813-П)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Организационно-техническое обеспечение деятельности Совета осуществляется за счет бюджетных ассигнований областного бюджета Ульяновской области, предусмотренных на финансовое обеспечение деятельности Правительства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14.05.2018 </w:t>
      </w:r>
      <w:hyperlink w:history="0" r:id="rId62" w:tooltip="Постановление Правительства Ульяновской области от 14.05.2018 N 193-П &quot;О внесении изменений в отдельные постановления Правительства Ульяновской области&quot; {КонсультантПлюс}">
        <w:r>
          <w:rPr>
            <w:sz w:val="20"/>
            <w:color w:val="0000ff"/>
          </w:rPr>
          <w:t xml:space="preserve">N 193-П</w:t>
        </w:r>
      </w:hyperlink>
      <w:r>
        <w:rPr>
          <w:sz w:val="20"/>
        </w:rPr>
        <w:t xml:space="preserve">, от 15.05.2023 </w:t>
      </w:r>
      <w:hyperlink w:history="0" r:id="rId63" w:tooltip="Постановление Правительства Ульяновской области от 15.05.2023 N 216-П &quot;О внесении изменений в постановление Правительства Ульяновской области от 05.12.2008 N 496-П&quot; {КонсультантПлюс}">
        <w:r>
          <w:rPr>
            <w:sz w:val="20"/>
            <w:color w:val="0000ff"/>
          </w:rPr>
          <w:t xml:space="preserve">N 216-П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2008 г. N 496-П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БЛАГОТВОРИТЕЛЬНОГО СОВЕТА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4" w:tooltip="Постановление Правительства Ульяновской области от 22.12.2014 N 595-П &quot;О внесении изменений в постановление Правительства Ульяновской области от 05.12.2008 N 496-П и признании утратившим силу постановления Правительства Ульяновской области от 29.12.2008 N 53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22.12.2014 N 595-П.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05.12.2008 N 496-П</w:t>
            <w:br/>
            <w:t>(ред. от 15.05.2023)</w:t>
            <w:br/>
            <w:t>"О Совете Ульяновской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A1902494F66F18FF9430F542E92C8F5DAA0FF5C74FD31B679000721E7843DB8BABE00C6794944F5BACA3D1754FEC077C7695AA8DCE1828B73C7Ef0nDP" TargetMode = "External"/>
	<Relationship Id="rId8" Type="http://schemas.openxmlformats.org/officeDocument/2006/relationships/hyperlink" Target="consultantplus://offline/ref=C1A1902494F66F18FF9430F542E92C8F5DAA0FF5C54CD814659000721E7843DB8BABE00C6794944F5BACA3D1754FEC077C7695AA8DCE1828B73C7Ef0nDP" TargetMode = "External"/>
	<Relationship Id="rId9" Type="http://schemas.openxmlformats.org/officeDocument/2006/relationships/hyperlink" Target="consultantplus://offline/ref=C1A1902494F66F18FF9430F542E92C8F5DAA0FF5C24FD6186C9000721E7843DB8BABE00C6794944F5BACA3D1754FEC077C7695AA8DCE1828B73C7Ef0nDP" TargetMode = "External"/>
	<Relationship Id="rId10" Type="http://schemas.openxmlformats.org/officeDocument/2006/relationships/hyperlink" Target="consultantplus://offline/ref=C1A1902494F66F18FF9430F542E92C8F5DAA0FF5C24BD61F609000721E7843DB8BABE00C6794944F5BACA3D1754FEC077C7695AA8DCE1828B73C7Ef0nDP" TargetMode = "External"/>
	<Relationship Id="rId11" Type="http://schemas.openxmlformats.org/officeDocument/2006/relationships/hyperlink" Target="consultantplus://offline/ref=C1A1902494F66F18FF9430F542E92C8F5DAA0FF5C34AD21B609000721E7843DB8BABE00C6794944F5BACA3D1754FEC077C7695AA8DCE1828B73C7Ef0nDP" TargetMode = "External"/>
	<Relationship Id="rId12" Type="http://schemas.openxmlformats.org/officeDocument/2006/relationships/hyperlink" Target="consultantplus://offline/ref=C1A1902494F66F18FF9430F542E92C8F5DAA0FF5C045D21B6D9000721E7843DB8BABE00C6794944F5BACA3D1754FEC077C7695AA8DCE1828B73C7Ef0nDP" TargetMode = "External"/>
	<Relationship Id="rId13" Type="http://schemas.openxmlformats.org/officeDocument/2006/relationships/hyperlink" Target="consultantplus://offline/ref=C1A1902494F66F18FF9430F542E92C8F5DAA0FF5C349D41F6C9000721E7843DB8BABE01E67CC984D5CB2A3D26019BD41f2nAP" TargetMode = "External"/>
	<Relationship Id="rId14" Type="http://schemas.openxmlformats.org/officeDocument/2006/relationships/hyperlink" Target="consultantplus://offline/ref=C1A1902494F66F18FF9430F542E92C8F5DAA0FF5C24BD61F609000721E7843DB8BABE00C6794944F5BACA3D2754FEC077C7695AA8DCE1828B73C7Ef0nDP" TargetMode = "External"/>
	<Relationship Id="rId15" Type="http://schemas.openxmlformats.org/officeDocument/2006/relationships/hyperlink" Target="consultantplus://offline/ref=C1A1902494F66F18FF9430F542E92C8F5DAA0FF5C045D21B6D9000721E7843DB8BABE00C6794944F5BACA3D2754FEC077C7695AA8DCE1828B73C7Ef0nDP" TargetMode = "External"/>
	<Relationship Id="rId16" Type="http://schemas.openxmlformats.org/officeDocument/2006/relationships/hyperlink" Target="consultantplus://offline/ref=C1A1902494F66F18FF9430F542E92C8F5DAA0FF5C54CD814659000721E7843DB8BABE00C6794944F5BACA3DC754FEC077C7695AA8DCE1828B73C7Ef0nDP" TargetMode = "External"/>
	<Relationship Id="rId17" Type="http://schemas.openxmlformats.org/officeDocument/2006/relationships/hyperlink" Target="consultantplus://offline/ref=C1A1902494F66F18FF9430F542E92C8F5DAA0FF5C54CD814659000721E7843DB8BABE00C6794944F5BACA2D4754FEC077C7695AA8DCE1828B73C7Ef0nDP" TargetMode = "External"/>
	<Relationship Id="rId18" Type="http://schemas.openxmlformats.org/officeDocument/2006/relationships/hyperlink" Target="consultantplus://offline/ref=C1A1902494F66F18FF9430F542E92C8F5DAA0FF5C54CD814659000721E7843DB8BABE00C6794944F5BACA2D5754FEC077C7695AA8DCE1828B73C7Ef0nDP" TargetMode = "External"/>
	<Relationship Id="rId19" Type="http://schemas.openxmlformats.org/officeDocument/2006/relationships/hyperlink" Target="consultantplus://offline/ref=C1A1902494F66F18FF9430F542E92C8F5DAA0FF5C54CD814659000721E7843DB8BABE00C6794944F5BACA2D6754FEC077C7695AA8DCE1828B73C7Ef0nDP" TargetMode = "External"/>
	<Relationship Id="rId20" Type="http://schemas.openxmlformats.org/officeDocument/2006/relationships/hyperlink" Target="consultantplus://offline/ref=C1A1902494F66F18FF9430F542E92C8F5DAA0FF5C54CD814659000721E7843DB8BABE00C6794944F5BACA2D0754FEC077C7695AA8DCE1828B73C7Ef0nDP" TargetMode = "External"/>
	<Relationship Id="rId21" Type="http://schemas.openxmlformats.org/officeDocument/2006/relationships/hyperlink" Target="consultantplus://offline/ref=C1A1902494F66F18FF9430F542E92C8F5DAA0FF5C54CD814659000721E7843DB8BABE00C6794944F5BACA2D1754FEC077C7695AA8DCE1828B73C7Ef0nDP" TargetMode = "External"/>
	<Relationship Id="rId22" Type="http://schemas.openxmlformats.org/officeDocument/2006/relationships/hyperlink" Target="consultantplus://offline/ref=C1A1902494F66F18FF9430F542E92C8F5DAA0FF5C24FD6186C9000721E7843DB8BABE00C6794944F5BACA3D1754FEC077C7695AA8DCE1828B73C7Ef0nDP" TargetMode = "External"/>
	<Relationship Id="rId23" Type="http://schemas.openxmlformats.org/officeDocument/2006/relationships/hyperlink" Target="consultantplus://offline/ref=C1A1902494F66F18FF9430F542E92C8F5DAA0FF5C24BD61F609000721E7843DB8BABE00C6794944F5BACA3D3754FEC077C7695AA8DCE1828B73C7Ef0nDP" TargetMode = "External"/>
	<Relationship Id="rId24" Type="http://schemas.openxmlformats.org/officeDocument/2006/relationships/hyperlink" Target="consultantplus://offline/ref=C1A1902494F66F18FF9430F542E92C8F5DAA0FF5C34AD21B609000721E7843DB8BABE00C6794944F5BACA3D1754FEC077C7695AA8DCE1828B73C7Ef0nDP" TargetMode = "External"/>
	<Relationship Id="rId25" Type="http://schemas.openxmlformats.org/officeDocument/2006/relationships/hyperlink" Target="consultantplus://offline/ref=C1A1902494F66F18FF9430F542E92C8F5DAA0FF5C045D21B6D9000721E7843DB8BABE00C6794944F5BACA3D3754FEC077C7695AA8DCE1828B73C7Ef0nDP" TargetMode = "External"/>
	<Relationship Id="rId26" Type="http://schemas.openxmlformats.org/officeDocument/2006/relationships/hyperlink" Target="consultantplus://offline/ref=C1A1902494F66F18FF9430F542E92C8F5DAA0FF5C349D41F6C9000721E7843DB8BABE01E67CC984D5CB2A3D26019BD41f2nAP" TargetMode = "External"/>
	<Relationship Id="rId27" Type="http://schemas.openxmlformats.org/officeDocument/2006/relationships/hyperlink" Target="consultantplus://offline/ref=C1A1902494F66F18FF9430F542E92C8F5DAA0FF5C54CD814659000721E7843DB8BABE00C6794944F5BACA2D3754FEC077C7695AA8DCE1828B73C7Ef0nDP" TargetMode = "External"/>
	<Relationship Id="rId28" Type="http://schemas.openxmlformats.org/officeDocument/2006/relationships/hyperlink" Target="consultantplus://offline/ref=C1A1902494F66F18FF9430F542E92C8F5DAA0FF5C24BD61F609000721E7843DB8BABE00C6794944F5BACA3DC754FEC077C7695AA8DCE1828B73C7Ef0nDP" TargetMode = "External"/>
	<Relationship Id="rId29" Type="http://schemas.openxmlformats.org/officeDocument/2006/relationships/hyperlink" Target="consultantplus://offline/ref=C1A1902494F66F18FF9430F542E92C8F5DAA0FF5C045D21B6D9000721E7843DB8BABE00C6794944F5BACA3DD754FEC077C7695AA8DCE1828B73C7Ef0nDP" TargetMode = "External"/>
	<Relationship Id="rId30" Type="http://schemas.openxmlformats.org/officeDocument/2006/relationships/hyperlink" Target="consultantplus://offline/ref=C1A1902494F66F18FF942EF85485728559A956FDCD1A8D48689A552A4121139CDAADB6483D99935159ACA1fDn7P" TargetMode = "External"/>
	<Relationship Id="rId31" Type="http://schemas.openxmlformats.org/officeDocument/2006/relationships/hyperlink" Target="consultantplus://offline/ref=C1A1902494F66F18FF9430F542E92C8F5DAA0FF5C049D71A679000721E7843DB8BABE01E67CC984D5CB2A3D26019BD41f2nAP" TargetMode = "External"/>
	<Relationship Id="rId32" Type="http://schemas.openxmlformats.org/officeDocument/2006/relationships/hyperlink" Target="consultantplus://offline/ref=C1A1902494F66F18FF9430F542E92C8F5DAA0FF5C34AD21B609000721E7843DB8BABE00C6794944F5BACA3D2754FEC077C7695AA8DCE1828B73C7Ef0nDP" TargetMode = "External"/>
	<Relationship Id="rId33" Type="http://schemas.openxmlformats.org/officeDocument/2006/relationships/hyperlink" Target="consultantplus://offline/ref=C1A1902494F66F18FF9430F542E92C8F5DAA0FF5C045D21B6D9000721E7843DB8BABE00C6794944F5BACA2D4754FEC077C7695AA8DCE1828B73C7Ef0nDP" TargetMode = "External"/>
	<Relationship Id="rId34" Type="http://schemas.openxmlformats.org/officeDocument/2006/relationships/hyperlink" Target="consultantplus://offline/ref=C1A1902494F66F18FF9430F542E92C8F5DAA0FF5C54CD814659000721E7843DB8BABE00C6794944F5BACA2DD754FEC077C7695AA8DCE1828B73C7Ef0nDP" TargetMode = "External"/>
	<Relationship Id="rId35" Type="http://schemas.openxmlformats.org/officeDocument/2006/relationships/hyperlink" Target="consultantplus://offline/ref=C1A1902494F66F18FF9430F542E92C8F5DAA0FF5C24BD61F609000721E7843DB8BABE00C6794944F5BACA2D4754FEC077C7695AA8DCE1828B73C7Ef0nDP" TargetMode = "External"/>
	<Relationship Id="rId36" Type="http://schemas.openxmlformats.org/officeDocument/2006/relationships/hyperlink" Target="consultantplus://offline/ref=C1A1902494F66F18FF9430F542E92C8F5DAA0FF5C045D21B6D9000721E7843DB8BABE00C6794944F5BACA2D5754FEC077C7695AA8DCE1828B73C7Ef0nDP" TargetMode = "External"/>
	<Relationship Id="rId37" Type="http://schemas.openxmlformats.org/officeDocument/2006/relationships/hyperlink" Target="consultantplus://offline/ref=C1A1902494F66F18FF9430F542E92C8F5DAA0FF5C24FD6186C9000721E7843DB8BABE00C6794944F5BACA3D3754FEC077C7695AA8DCE1828B73C7Ef0nDP" TargetMode = "External"/>
	<Relationship Id="rId38" Type="http://schemas.openxmlformats.org/officeDocument/2006/relationships/hyperlink" Target="consultantplus://offline/ref=C1A1902494F66F18FF9430F542E92C8F5DAA0FF5C54CD814659000721E7843DB8BABE00C6794944F5BACA1D4754FEC077C7695AA8DCE1828B73C7Ef0nDP" TargetMode = "External"/>
	<Relationship Id="rId39" Type="http://schemas.openxmlformats.org/officeDocument/2006/relationships/hyperlink" Target="consultantplus://offline/ref=C1A1902494F66F18FF9430F542E92C8F5DAA0FF5C54CD814659000721E7843DB8BABE00C6794944F5BACA1D4754FEC077C7695AA8DCE1828B73C7Ef0nDP" TargetMode = "External"/>
	<Relationship Id="rId40" Type="http://schemas.openxmlformats.org/officeDocument/2006/relationships/hyperlink" Target="consultantplus://offline/ref=C1A1902494F66F18FF9430F542E92C8F5DAA0FF5C34AD21B609000721E7843DB8BABE00C6794944F5BACA3D3754FEC077C7695AA8DCE1828B73C7Ef0nDP" TargetMode = "External"/>
	<Relationship Id="rId41" Type="http://schemas.openxmlformats.org/officeDocument/2006/relationships/hyperlink" Target="consultantplus://offline/ref=C1A1902494F66F18FF9430F542E92C8F5DAA0FF5C54CD814659000721E7843DB8BABE00C6794944F5BACA1D5754FEC077C7695AA8DCE1828B73C7Ef0nDP" TargetMode = "External"/>
	<Relationship Id="rId42" Type="http://schemas.openxmlformats.org/officeDocument/2006/relationships/hyperlink" Target="consultantplus://offline/ref=C1A1902494F66F18FF9430F542E92C8F5DAA0FF5C54CD814659000721E7843DB8BABE00C6794944F5BACA1D5754FEC077C7695AA8DCE1828B73C7Ef0nDP" TargetMode = "External"/>
	<Relationship Id="rId43" Type="http://schemas.openxmlformats.org/officeDocument/2006/relationships/hyperlink" Target="consultantplus://offline/ref=C1A1902494F66F18FF9430F542E92C8F5DAA0FF5C24BD61F609000721E7843DB8BABE00C6794944F5BACA2D5754FEC077C7695AA8DCE1828B73C7Ef0nDP" TargetMode = "External"/>
	<Relationship Id="rId44" Type="http://schemas.openxmlformats.org/officeDocument/2006/relationships/hyperlink" Target="consultantplus://offline/ref=C1A1902494F66F18FF9430F542E92C8F5DAA0FF5C24FD6186C9000721E7843DB8BABE00C6794944F5BACA3DC754FEC077C7695AA8DCE1828B73C7Ef0nDP" TargetMode = "External"/>
	<Relationship Id="rId45" Type="http://schemas.openxmlformats.org/officeDocument/2006/relationships/hyperlink" Target="consultantplus://offline/ref=C1A1902494F66F18FF9430F542E92C8F5DAA0FF5C24FD6186C9000721E7843DB8BABE00C6794944F5BACA2D4754FEC077C7695AA8DCE1828B73C7Ef0nDP" TargetMode = "External"/>
	<Relationship Id="rId46" Type="http://schemas.openxmlformats.org/officeDocument/2006/relationships/hyperlink" Target="consultantplus://offline/ref=C1A1902494F66F18FF9430F542E92C8F5DAA0FF5C24FD6186C9000721E7843DB8BABE00C6794944F5BACA2D5754FEC077C7695AA8DCE1828B73C7Ef0nDP" TargetMode = "External"/>
	<Relationship Id="rId47" Type="http://schemas.openxmlformats.org/officeDocument/2006/relationships/hyperlink" Target="consultantplus://offline/ref=C1A1902494F66F18FF9430F542E92C8F5DAA0FF5C54CD814659000721E7843DB8BABE00C6794944F5BACA1D6754FEC077C7695AA8DCE1828B73C7Ef0nDP" TargetMode = "External"/>
	<Relationship Id="rId48" Type="http://schemas.openxmlformats.org/officeDocument/2006/relationships/hyperlink" Target="consultantplus://offline/ref=C1A1902494F66F18FF9430F542E92C8F5DAA0FF5C54CD814659000721E7843DB8BABE00C6794944F5BACA1D7754FEC077C7695AA8DCE1828B73C7Ef0nDP" TargetMode = "External"/>
	<Relationship Id="rId49" Type="http://schemas.openxmlformats.org/officeDocument/2006/relationships/hyperlink" Target="consultantplus://offline/ref=C1A1902494F66F18FF9430F542E92C8F5DAA0FF5C045D21B6D9000721E7843DB8BABE00C6794944F5BACA2D6754FEC077C7695AA8DCE1828B73C7Ef0nDP" TargetMode = "External"/>
	<Relationship Id="rId50" Type="http://schemas.openxmlformats.org/officeDocument/2006/relationships/hyperlink" Target="consultantplus://offline/ref=C1A1902494F66F18FF9430F542E92C8F5DAA0FF5C045D21B6D9000721E7843DB8BABE00C6794944F5BACA2D0754FEC077C7695AA8DCE1828B73C7Ef0nDP" TargetMode = "External"/>
	<Relationship Id="rId51" Type="http://schemas.openxmlformats.org/officeDocument/2006/relationships/hyperlink" Target="consultantplus://offline/ref=C1A1902494F66F18FF9430F542E92C8F5DAA0FF5C34AD21B609000721E7843DB8BABE00C6794944F5BACA2D4754FEC077C7695AA8DCE1828B73C7Ef0nDP" TargetMode = "External"/>
	<Relationship Id="rId52" Type="http://schemas.openxmlformats.org/officeDocument/2006/relationships/hyperlink" Target="consultantplus://offline/ref=C1A1902494F66F18FF9430F542E92C8F5DAA0FF5C045D21B6D9000721E7843DB8BABE00C6794944F5BACA2D3754FEC077C7695AA8DCE1828B73C7Ef0nDP" TargetMode = "External"/>
	<Relationship Id="rId53" Type="http://schemas.openxmlformats.org/officeDocument/2006/relationships/hyperlink" Target="consultantplus://offline/ref=C1A1902494F66F18FF9430F542E92C8F5DAA0FF5C045D21B6D9000721E7843DB8BABE00C6794944F5BACA2DC754FEC077C7695AA8DCE1828B73C7Ef0nDP" TargetMode = "External"/>
	<Relationship Id="rId54" Type="http://schemas.openxmlformats.org/officeDocument/2006/relationships/hyperlink" Target="consultantplus://offline/ref=C1A1902494F66F18FF9430F542E92C8F5DAA0FF5C24FD6186C9000721E7843DB8BABE00C6794944F5BACA2D7754FEC077C7695AA8DCE1828B73C7Ef0nDP" TargetMode = "External"/>
	<Relationship Id="rId55" Type="http://schemas.openxmlformats.org/officeDocument/2006/relationships/hyperlink" Target="consultantplus://offline/ref=C1A1902494F66F18FF9430F542E92C8F5DAA0FF5C045D21B6D9000721E7843DB8BABE00C6794944F5BACA2DD754FEC077C7695AA8DCE1828B73C7Ef0nDP" TargetMode = "External"/>
	<Relationship Id="rId56" Type="http://schemas.openxmlformats.org/officeDocument/2006/relationships/hyperlink" Target="consultantplus://offline/ref=C1A1902494F66F18FF9430F542E92C8F5DAA0FF5C045D21B6D9000721E7843DB8BABE00C6794944F5BACA1D4754FEC077C7695AA8DCE1828B73C7Ef0nDP" TargetMode = "External"/>
	<Relationship Id="rId57" Type="http://schemas.openxmlformats.org/officeDocument/2006/relationships/hyperlink" Target="consultantplus://offline/ref=C1A1902494F66F18FF9430F542E92C8F5DAA0FF5C045D21B6D9000721E7843DB8BABE00C6794944F5BACA1D6754FEC077C7695AA8DCE1828B73C7Ef0nDP" TargetMode = "External"/>
	<Relationship Id="rId58" Type="http://schemas.openxmlformats.org/officeDocument/2006/relationships/hyperlink" Target="consultantplus://offline/ref=C1A1902494F66F18FF9430F542E92C8F5DAA0FF5C34AD21B609000721E7843DB8BABE00C6794944F5BACA2D6754FEC077C7695AA8DCE1828B73C7Ef0nDP" TargetMode = "External"/>
	<Relationship Id="rId59" Type="http://schemas.openxmlformats.org/officeDocument/2006/relationships/hyperlink" Target="consultantplus://offline/ref=C1A1902494F66F18FF9430F542E92C8F5DAA0FF5C34AD21B609000721E7843DB8BABE00C6794944F5BACA2D7754FEC077C7695AA8DCE1828B73C7Ef0nDP" TargetMode = "External"/>
	<Relationship Id="rId60" Type="http://schemas.openxmlformats.org/officeDocument/2006/relationships/hyperlink" Target="consultantplus://offline/ref=C1A1902494F66F18FF9430F542E92C8F5DAA0FF5C24FD6186C9000721E7843DB8BABE00C6794944F5BACA2D0754FEC077C7695AA8DCE1828B73C7Ef0nDP" TargetMode = "External"/>
	<Relationship Id="rId61" Type="http://schemas.openxmlformats.org/officeDocument/2006/relationships/hyperlink" Target="consultantplus://offline/ref=C1A1902494F66F18FF9430F542E92C8F5DAA0FF5C34AD21B609000721E7843DB8BABE00C6794944F5BACA2D0754FEC077C7695AA8DCE1828B73C7Ef0nDP" TargetMode = "External"/>
	<Relationship Id="rId62" Type="http://schemas.openxmlformats.org/officeDocument/2006/relationships/hyperlink" Target="consultantplus://offline/ref=C1A1902494F66F18FF9430F542E92C8F5DAA0FF5C24FD6186C9000721E7843DB8BABE00C6794944F5BACA2D2754FEC077C7695AA8DCE1828B73C7Ef0nDP" TargetMode = "External"/>
	<Relationship Id="rId63" Type="http://schemas.openxmlformats.org/officeDocument/2006/relationships/hyperlink" Target="consultantplus://offline/ref=C1A1902494F66F18FF9430F542E92C8F5DAA0FF5C045D21B6D9000721E7843DB8BABE00C6794944F5BACA1D7754FEC077C7695AA8DCE1828B73C7Ef0nDP" TargetMode = "External"/>
	<Relationship Id="rId64" Type="http://schemas.openxmlformats.org/officeDocument/2006/relationships/hyperlink" Target="consultantplus://offline/ref=C1A1902494F66F18FF9430F542E92C8F5DAA0FF5C54CD814659000721E7843DB8BABE00C6794944F5BACA1D1754FEC077C7695AA8DCE1828B73C7Ef0n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05.12.2008 N 496-П
(ред. от 15.05.2023)
"О Совете Ульяновской области по вопросам благотворительности, духовности и милосердия"
(вместе с "Положением о Совете Ульяновской области по вопросам благотворительности, духовности и милосердия")</dc:title>
  <dcterms:created xsi:type="dcterms:W3CDTF">2023-06-27T15:39:31Z</dcterms:created>
</cp:coreProperties>
</file>