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Министерства семейной, демографической политики и социального благополучия Ульяновской обл. от 04.07.2019 N 87-п</w:t>
              <w:br/>
              <w:t xml:space="preserve">(ред. от 20.04.2023)</w:t>
              <w:br/>
              <w:t xml:space="preserve">"Об утверждении Положения об Общественном Совете при Министерстве социального развития Ульяновской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05.11.2023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СЕМЕЙНОЙ, ДЕМОГРАФИЧЕСКОЙ ПОЛИТИКИ</w:t>
      </w:r>
    </w:p>
    <w:p>
      <w:pPr>
        <w:pStyle w:val="2"/>
        <w:jc w:val="center"/>
      </w:pPr>
      <w:r>
        <w:rPr>
          <w:sz w:val="20"/>
        </w:rPr>
        <w:t xml:space="preserve">И СОЦИАЛЬНОГО БЛАГОПОЛУЧИЯ УЛЬЯНОВСКОЙ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4 июля 2019 г. N 87-п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ПОЛОЖЕНИЯ ОБ ОБЩЕСТВЕННОМ СОВЕТЕ</w:t>
      </w:r>
    </w:p>
    <w:p>
      <w:pPr>
        <w:pStyle w:val="2"/>
        <w:jc w:val="center"/>
      </w:pPr>
      <w:r>
        <w:rPr>
          <w:sz w:val="20"/>
        </w:rPr>
        <w:t xml:space="preserve">ПРИ МИНИСТЕРСТВЕ СОЦИАЛЬНОГО РАЗВИТИЯ УЛЬЯНОВСКОЙ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Министерства семейной, демографической политики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и социального благополучия Ульяновской области от 18.10.2019 </w:t>
            </w:r>
            <w:hyperlink w:history="0" r:id="rId7" w:tooltip="Приказ Министерства семейной, демографической политики и социального благополучия Ульяновской обл. от 18.10.2019 N 129-п &quot;О внесении изменений в Положение об Общественном Совете при Министерстве семейной, демографической политики и социального благополучия Ульяновской области&quot; {КонсультантПлюс}">
              <w:r>
                <w:rPr>
                  <w:sz w:val="20"/>
                  <w:color w:val="0000ff"/>
                </w:rPr>
                <w:t xml:space="preserve">N 129-п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25.09.2020 </w:t>
            </w:r>
            <w:hyperlink w:history="0" r:id="rId8" w:tooltip="Приказ Министерства семейной, демографической политики и социального благополучия Ульяновской обл. от 25.09.2020 N 91-п &quot;О внесении изменения в Положение об Общественном Совете при Министерстве семейной, демографической политики и социального благополучия Ульяновской области&quot; {КонсультантПлюс}">
              <w:r>
                <w:rPr>
                  <w:sz w:val="20"/>
                  <w:color w:val="0000ff"/>
                </w:rPr>
                <w:t xml:space="preserve">N 91-п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hyperlink w:history="0" r:id="rId9" w:tooltip="Приказ Минсоцразвития Ульяновской области от 20.04.2023 N 23-П &quot;О внесении изменений в приказ Министерства семейной, демографической политики и социального благополучия Ульяновской области от 04.07.2019 N 87-п&quot; (Зарегистрировано в Минсоцразвития Ульяновской области 20.04.2023 N ГР-12/23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Минсоцразвития Ульяновской области от 20.04.2023 N 23-П)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Во исполнение </w:t>
      </w:r>
      <w:hyperlink w:history="0" r:id="rId10" w:tooltip="Постановление Правительства Ульяновской области от 19.07.2018 N 329-П (ред. от 21.04.2023) &quot;О порядке образования общественных советов при исполнительных органах Ульяновской области, возглавляемых Правительством Ульян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Ульяновской области от 19.07.2018 N 329-П "О порядке образования общественных советов при исполнительных органах государственной власти Ульяновской области, возглавляемых Правительством Ульяновской области"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прилагаемое </w:t>
      </w:r>
      <w:hyperlink w:history="0" w:anchor="P37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общественном совете при Министерстве семейной, демографической политики и социального благополучия Ульяновской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приказ Главного управления труда, занятости и социального благополучия Ульяновской области от 15.10.2015 N 68-п "О создании Общественного совета при Главном Управлении труда, занятости и социального благополучия Ульяновской области".</w:t>
      </w:r>
    </w:p>
    <w:p>
      <w:pPr>
        <w:pStyle w:val="0"/>
        <w:spacing w:before="200" w:line-rule="auto"/>
        <w:ind w:firstLine="540"/>
        <w:jc w:val="both"/>
      </w:pPr>
      <w:hyperlink w:history="0" r:id="rId11" w:tooltip="Приказ Минсоцразвития Ульяновской области от 20.04.2023 N 23-П &quot;О внесении изменений в приказ Министерства семейной, демографической политики и социального благополучия Ульяновской области от 04.07.2019 N 87-п&quot; (Зарегистрировано в Минсоцразвития Ульяновской области 20.04.2023 N ГР-12/23) {КонсультантПлюс}">
        <w:r>
          <w:rPr>
            <w:sz w:val="20"/>
            <w:color w:val="0000ff"/>
          </w:rPr>
          <w:t xml:space="preserve">3</w:t>
        </w:r>
      </w:hyperlink>
      <w:r>
        <w:rPr>
          <w:sz w:val="20"/>
        </w:rPr>
        <w:t xml:space="preserve">. Настоящий приказ вступает в силу на следующий день после дня его официального опубликования и распространяется на правоотношения, возникшие с 1 января 2019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Заместитель Председателя Правительства</w:t>
      </w:r>
    </w:p>
    <w:p>
      <w:pPr>
        <w:pStyle w:val="0"/>
        <w:jc w:val="right"/>
      </w:pPr>
      <w:r>
        <w:rPr>
          <w:sz w:val="20"/>
        </w:rPr>
        <w:t xml:space="preserve">Ульяновской области - Министр семейной,</w:t>
      </w:r>
    </w:p>
    <w:p>
      <w:pPr>
        <w:pStyle w:val="0"/>
        <w:jc w:val="right"/>
      </w:pPr>
      <w:r>
        <w:rPr>
          <w:sz w:val="20"/>
        </w:rPr>
        <w:t xml:space="preserve">демографической политики и социального</w:t>
      </w:r>
    </w:p>
    <w:p>
      <w:pPr>
        <w:pStyle w:val="0"/>
        <w:jc w:val="right"/>
      </w:pPr>
      <w:r>
        <w:rPr>
          <w:sz w:val="20"/>
        </w:rPr>
        <w:t xml:space="preserve">благополучия Ульяновской области</w:t>
      </w:r>
    </w:p>
    <w:p>
      <w:pPr>
        <w:pStyle w:val="0"/>
        <w:jc w:val="right"/>
      </w:pPr>
      <w:r>
        <w:rPr>
          <w:sz w:val="20"/>
        </w:rPr>
        <w:t xml:space="preserve">О.М.КАСИМОВА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hyperlink w:history="0" r:id="rId12" w:tooltip="Приказ Минсоцразвития Ульяновской области от 20.04.2023 N 23-П &quot;О внесении изменений в приказ Министерства семейной, демографической политики и социального благополучия Ульяновской области от 04.07.2019 N 87-п&quot; (Зарегистрировано в Минсоцразвития Ульяновской области 20.04.2023 N ГР-12/23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  <w:color w:val="392c69"/>
              </w:rPr>
              <w:t xml:space="preserve"> Минсоцразвития Ульяновской области от 20.04.2023 N 23-П в грифе "УТВЕРЖДЕНО" слова "Приказом Министерства семейной, демографической политики и социального благополучия Ульяновской области" заменены словами "приказом Министерства социального развития Ульяновской области".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Министерства семейной, демографической политики</w:t>
      </w:r>
    </w:p>
    <w:p>
      <w:pPr>
        <w:pStyle w:val="0"/>
        <w:jc w:val="right"/>
      </w:pPr>
      <w:r>
        <w:rPr>
          <w:sz w:val="20"/>
        </w:rPr>
        <w:t xml:space="preserve">и социального благополучия Ульяновской области</w:t>
      </w:r>
    </w:p>
    <w:p>
      <w:pPr>
        <w:pStyle w:val="0"/>
        <w:jc w:val="right"/>
      </w:pPr>
      <w:r>
        <w:rPr>
          <w:sz w:val="20"/>
        </w:rPr>
        <w:t xml:space="preserve">от 4 июля 2019 г. N 87-п</w:t>
      </w:r>
    </w:p>
    <w:p>
      <w:pPr>
        <w:pStyle w:val="0"/>
        <w:jc w:val="both"/>
      </w:pPr>
      <w:r>
        <w:rPr>
          <w:sz w:val="20"/>
        </w:rPr>
      </w:r>
    </w:p>
    <w:bookmarkStart w:id="37" w:name="P37"/>
    <w:bookmarkEnd w:id="37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ОБЩЕСТВЕННОМ СОВЕТЕ ПРИ МИНИСТЕРСТВЕ СОЦИАЛЬНОГО РАЗВИТИЯ</w:t>
      </w:r>
    </w:p>
    <w:p>
      <w:pPr>
        <w:pStyle w:val="2"/>
        <w:jc w:val="center"/>
      </w:pPr>
      <w:r>
        <w:rPr>
          <w:sz w:val="20"/>
        </w:rPr>
        <w:t xml:space="preserve">УЛЬЯНОВСКОЙ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3" w:tooltip="Приказ Минсоцразвития Ульяновской области от 20.04.2023 N 23-П &quot;О внесении изменений в приказ Министерства семейной, демографической политики и социального благополучия Ульяновской области от 04.07.2019 N 87-п&quot; (Зарегистрировано в Минсоцразвития Ульяновской области 20.04.2023 N ГР-12/23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Минсоцразвития Ульяновской области от 20.04.2023 N 23-П)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Настоящее Положение определяет компетенцию и порядок деятельности Общественного совета при Министерстве социального развития Ульяновской области (далее соответственно - Министерство, общественный совет), порядок формирования состава общественного совета, порядок взаимодействия Министерства с Общественной палатой Ульяновской области при формировании состава общественного совета, порядок и условия включения в состав общественного совета не зависимых от Министерства экспертов, представителей заинтересованных общественных организаций и прочих лиц, ведущих общественную деятельность.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Общественный совет является постоянно действующим совещательно-консультативным и наблюдательным органом общественного контроля.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Решений Общественного совета носят рекомендательный характер.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Общественный совет в своей деятельности руководствуется </w:t>
      </w:r>
      <w:hyperlink w:history="0" r:id="rId14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hyperlink w:history="0" r:id="rId15" w:tooltip="&quot;Устав Ульяновской области&quot; (утв. постановлением ЗС Ульяновской области от 19.05.2005 N 31/311) (ред. от 30.09.2022)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Ульяновской области, Законами Ульяновской области, указами и распоряжениями Губернатора Ульяновской области, постановлениями и распоряжениями Правительства Ульяновской области,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Задачей Общественного совета является содействие Министерству в обеспечении защиты и согласования интересов граждан Российской Федерации, общественных и иных организаций, органов государственной власти для решения вопросов и реализации национальных проектов в сфере семейной, демографической политики и социального благополучия Ульяновской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Организационно-техническое обеспечение деятельности общественного совета осуществляет структурное подразделение (структурные подразделения), должностные лица Министерства, определяемые заместителем Председателя Правительства Ульяновской области - Министром социального развития Ульяновской области (далее - Министр).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Компетенция и порядок деятельности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Общественный совет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рассматривать и проводить экспертизу общественных инициатив граждан, общественных и иных организаций органов государственной власти по вопросам социального развития и социальной защиты населения, семейной и демографической политики Ульяновской области и реализации национальных проектов, в осуществление которых Министерство принимает непосредственное участие;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проводить слушания по вопросам, относящимся к приоритетным направлениям деятельности Министерства и реализации им национальных проектов;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рассматривать и вырабатывать рекомендации по проектам нормативных правовых актов, касающихся вопросов социального развития и социальной защиты населения, семейной и демографической политики Ульяновской области (об утверждении стратегий, концепций, программ среднесрочного, долгосрочного отраслевого развития, бюджетных планов, целевых программ и ежегодных планов их реализации и т.д.), а также по реализации национальных проектов;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рассматривать важнейшие вопросы, относящиеся к вопросам социального развития и социальной защиты населения, семейной и демографической политики и реализации национальных проектов на территории Ульяновской области, из числа, вопросов, выносимых на заседание Правительства Ульяновской области, либо если рассмотрение указанных вопросов на общественном совете предусмотрено поручением Губернатора Ульяновской области и/или Правительства Ульяновской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рассматривать план по противодействию коррупции в Министерстве, а также доклады и другие документы о ходе и результатах его выполнения;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осуществлять в порядке, определяемом общественным советом, оценку эффективности деятельности Министерства в вопросах социального развития и социальной защиты населения, семейной и демографической политики и реализации национальных проектов на территории Ульяновской области, в том числе на основе проведенной общественным советом оценки результатов исполнения бюджета, ежегодных докладов Министра о результатах деятельности Министерства, оценки результатов мониторинга качества предоставления государственных услуг и на основе рассмотрения плана по противодействию коррупции и отчетов о ходе его выполнения;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рассматривать и оценивать мероприятия, проводимые Министерством в части, касающейся функционирования антимонопольного комплекса;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рассматривать и утверждать доклад о функционировании антимонопольного комплекса в Министерстве;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формировать перечень организаций (учреждений) для проведения оценки качества их работы на основе изучения результатов общественного мнения;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определять критерии эффективности работы организаций (учреждений) социальной защиты населения и социального обслуживания;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организовывать работу по выявлению, обобщению и анализу общественного мнения и рейтингов о качестве работы организаций, в том числе сформированных общественными организациями, профессиональными сообществами и иными экспертами;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представлять информацию о результатах оценки качества работы организаций (учреждений) социальной защиты населения и социального обслуживания;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представлять предложения, об улучшении качества работы, а также об организации доступа к информации, необходимой для лиц, обратившихся за предоставлением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готовить заключения по вопросам оптимизации предоставления мер социальной поддержки отдельным категориям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15) рассматривать материалы и давать заключения по программным и проектным документам социального развития и социальной защиты населения, семейной и демографической политики Ульяновской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16) взаимодействовать со средствами массовой информации по освещению вопросов, обсуждаемых на заседаниях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17) создавать из числа членов общественного совета комиссии и рабочие группы для решения вопросов, связанных с деятельностью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18) определять совместно с Министром перечень приоритетных правовых актов и важнейших вопросов., относящихся к вопросам социального развития и социальной защиты населения, семейной и демографической политики и реализации национальных проектов на территории Ульяновской области, которые подлежат обязательному рассмотрению на заседаниях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Для реализации указанных прав общественный совет наделяется следующими полномочиями;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приглашать на заседания общественного совета представителей Министерства, представителей иных органов государственной власти Ульяновской области, органов местного самоуправления муниципальных образований Ульяновской области, представителей общественных и иных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создавать по вопросам, отнесенным к компетенции общественного совета, комиссии., подкомиссии и рабочие группы, в состав которых могут входить но согласованию с Министром государственные гражданские служащие, представители общественных и иных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организовывать проведение общественных экспертиз проектов нормативных правовых актов по вопросам социального развития и социальной защиты населения, семейной и демографической политики и реализации национальных проектов не территории Ульяновской области, разрабатываемых Министерством;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направлять запросы в органы государственной власти Ульяновской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информировать органы государственной власти и широкую общественность о результатах оценки эффективности деятельности Министерства в вопросах социального развития и социальной защиты населения, семейной и демографической политики и реализации национальных проектов на территории Ульяновской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вырабатывать предложения, касающиеся развития персонала и резерва кадров, а также формировать корпоративную культуру.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Полномочия члена общественного совета прекращаются в случае;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истечения срока его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подачи им заявления о выходе из состава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вступления в законную силу вынесенного в отношении него обвинительного приговора суда;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признания его недееспособным, безвестно отсутствующим или умершим на основан ни решения суда, вступившего в законную силу.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Члены общественного совета исполняют свои обязанности на общественных началах.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Председатель общественного совета, заместитель председателя общественного совета и секретарь общественного совета избираются на первом заседании из числа выдвинутых членами общественного совета кандидатур большинством голосов открытым голосованием.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Первое заседание общественного совета проводится не позднее трех месяцев после утверждения состава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Основной формой деятельности общественного совета являются заседания, которые проводятся не реже одного раза в квартал и считаются правомочными при присутствии на них не менее половины членов общественного совета. По решению общественного совета может быть проведено внеочередное заседание, а также заочное.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Решения общественного совета по рассмотренным вопросам принимаются открытым голосованием простым большинством голосов (от числа присутствующих).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При равенстве голосов председатель общественного совета имеет право решающего голоса.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За 10 дней до начала заседания общественного совета члены общественного совета, ответственные за рассмотрение вопросов, включенных в повестку дня заседания общественного совета, предоставляют секретарю общественного совета информационные и иные материалы. Секретарь общественного совета за 5 дней до начала заседания общественного совета предоставляет указанные материалы Министру и членам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Решения общественного совета отражаются в протоколах его заседаний, копии которых направляются секретарем общественного совета членам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вносит предложения Министру по уточнению и дополнению состава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организует работу общественного совета и председательствует на его заседаниях;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подписывает протоколы заседаний и другие документы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взаимодействует с Министром но вопросам реализации решений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принимает решение, в случае необходимости, о проведении заочного заседания общественного совета, решения которого принимаются путем опроса его членов.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Заместитель председателя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 поручению председателя общественного совета председательствует на заседаниях в его отсутствие (отпуск, болезнь и т.п.);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обеспечивает коллективное обсуждение вопросов, внесенных на рассмотрение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Члены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имеют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вносить предложения по формированию повестки дня заседаний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возглавлять комиссии и рабочие группы, формируемые общественным советом;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предлагать кандидатуры экспертов для участия в заседаниях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участвовать в подготовке материалов по вопросам, рассматриваемым на заседаниях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представлять свою позицию по материалам, представленным на рассмотрение общественного совета, при проведении заседания общественного совета путем опроса, в срок не позднее 10 дней с даты направления материалов;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установленном порядке знакомиться с обращениями граждан, в том числе направленными с использованием сети "Интернет", о нарушении их прав, свобод и законных интересов в сфере социальной защиты населения, а также с результатами рассмотрения таких обращении;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принимать участие в порядке, определяемом Министром, в приеме граждан, осуществляемом должностными лицами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запрашивать сведения о реализации рекомендаций общественного совета, направленных Министерству, а также документы, касающиеся организационно-хозяйственной деятельности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оказывать Министерству содействие в разработке проектов нормативных правовых актов и иных юридически значимых документов в сфере семейной, демографической политики и социального благополучия и реализации национальных проектов на территории Ульяновской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выхода из состава общественного совета по собственному желанию;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обладают равными правами при обсуждении вопросов и голосовании;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обязаны лично участвовать в заседаниях общественного совета и не вправе делегировать свои полномочия другим лицам.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Секретарь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уведомляет членов общественного совета о дате, месте и повестке дня предстоящего заседания общественного совета, а также об утвержденном плане работы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формирует и согласовывает с председателем общественного совета повестку для заседания общественного совета, материалы для обсуждения на заседаниях общественного совета, и направляет их в установленные сроки настоящим Положением, Министру и членам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оформляет и рассылает членам общественного совета протоколы заседаний общественного совета, планы работы общественного совета, иные документы и материалы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хранит документацию общественного совета и осуществляет подготовку в установленном порядке документы для архивного хранения и уничтожения;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в случае проведения заседания общественного совета путем опроса его членов обеспечивает направление всем членам общественного совета необходимых материалов и сбор их мнений по результатам рассмотрения материалов;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готовит и согласовывает с председателем общественного совета состав информации о деятельности общественного совета, обязательной для размещения на официальном сайте Министерства.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Порядок формирования состава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целях формирования состава общественного совета на официальном сайте Министерства в информационно-телекоммуникационной сети "Интернет" (далее соответственно - сеть "Интернет", официальный сайт Министерства) размещается уведомление о начале процедуры формирования состава общественного совета (далее - уведомление).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случае формирования состава общественного совета в связи с истечением срока полномочий действующего состава общественного совета, уведомление должно быть размещено на официальном сайте Министерства не позднее чем за 3 месяца до истечения полномочий действующего состава членов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уведомлении должны быть указаны требования к кандидатам в члены общественного совета, срок и адрес направления организациями и лицами писем о выдвижении кандидатов в состав общественного совета (далее письмо). Указанный срок не может составлять менее 3 дней с момента размещения уведомления на официальном сайте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Письмо должно содержать сведения о фамилии, имени, отчестве кандидата в члены общественного совета, дате его рождения, о месте работы, гражданстве, о соответствии кандидата требованиям, предъявляемым к кандидатам в члены общественного совета, а также об отсутствии ограничений для вхождения в состав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 письму должна быть приложена биографическая справка со сведениями о трудовой и общественной деятельности кандидата в члены общественного совета, а также письменное согласие кандидата о вхождении в состав общественного совета, размещении представленных им сведений на официальном сайте Министерства, раскрытии указанных сведений иным способом в целях общественного обсуждения кандидатов в члены общественного совета, а также обработке его персональных данных Министерством в целях формирования состава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 течение десяти рабочих дней со дня завершения срока приема писем Министерство формирует сводный перечень выдвинутых кандидатов в члены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Сводный перечень кандидатов в члены общественного совета направляется в Общественную палату Ульяновской области для проведения консультаций и согласования.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По результатам процедуры выдвижения, результатам проверки соответствия кандидатов в члены общественного совета и их согласования с Общественной палатой Ульяновской области, Министр утверждает распоряжение о персональном составе Общественного совета. В случае если число кандидатов превышает предельное количество членов общественного совета, то решение о включении в состав общественного совета конкретных лиц принимается в соответствии с хронологией поступления в адрес Министерства документов кандидатов.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Количественный состав общественного совета составляет не более 40 членов.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членов общественного совета, включенных в состав из числа самовыдвиженцев, не должно превышать 5, из числа кандидатур, предложенных общественными организациями - 20.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членов общественного совета, являющихся представителями органов государственной власти не должно превышать 4.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Срок полномочий членов общественного совета истекает через 3 года со дня первого заседания общественного совета нового состава.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Порядок взаимодействия Министерства с Общественной</w:t>
      </w:r>
    </w:p>
    <w:p>
      <w:pPr>
        <w:pStyle w:val="2"/>
        <w:jc w:val="center"/>
      </w:pPr>
      <w:r>
        <w:rPr>
          <w:sz w:val="20"/>
        </w:rPr>
        <w:t xml:space="preserve">палатой Ульяновской области при формировании состава</w:t>
      </w:r>
    </w:p>
    <w:p>
      <w:pPr>
        <w:pStyle w:val="2"/>
        <w:jc w:val="center"/>
      </w:pPr>
      <w:r>
        <w:rPr>
          <w:sz w:val="20"/>
        </w:rPr>
        <w:t xml:space="preserve">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Персональный состав Общественного совета и изменения, вносимые в него, утверждаются распоряжением. Министерства по согласованию с Общественной палатой Ульяновской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состав общественного совета включаются с их согласия члены Общественной палаты Ульяновской области, не зависимые от Министерства эксперты, представители заинтересованных общественных организаций и прочие лица, ведущие общественную деятельность.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Членами общественного совета не могут быть лица, которые в соответствии с </w:t>
      </w:r>
      <w:hyperlink w:history="0" r:id="rId16" w:tooltip="Закон Ульяновской области от 23.12.2016 N 202-ЗО (ред. от 08.12.2022) &quot;Об Общественной палате Ульяновской области&quot; (принят ЗС Ульяновской области 21.12.2016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Ульяновской области от 23.12.2016 N 202-ЗО "Об Общественной палате Ульяновской области" не могут быть членами Общественной палаты Ульяновской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Порядок и условия включений в состав общественного совета</w:t>
      </w:r>
    </w:p>
    <w:p>
      <w:pPr>
        <w:pStyle w:val="2"/>
        <w:jc w:val="center"/>
      </w:pPr>
      <w:r>
        <w:rPr>
          <w:sz w:val="20"/>
        </w:rPr>
        <w:t xml:space="preserve">не зависимых от Министерства экспертов, представителей</w:t>
      </w:r>
    </w:p>
    <w:p>
      <w:pPr>
        <w:pStyle w:val="2"/>
        <w:jc w:val="center"/>
      </w:pPr>
      <w:r>
        <w:rPr>
          <w:sz w:val="20"/>
        </w:rPr>
        <w:t xml:space="preserve">заинтересованных общественных организаций и прочих лиц,</w:t>
      </w:r>
    </w:p>
    <w:p>
      <w:pPr>
        <w:pStyle w:val="2"/>
        <w:jc w:val="center"/>
      </w:pPr>
      <w:r>
        <w:rPr>
          <w:sz w:val="20"/>
        </w:rPr>
        <w:t xml:space="preserve">ведущих общественную деятельность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Общественный совет формируется на основе добровольного участия в его деятельности граждан Российской Федерации, В состав Общественного совета включаются представители заинтересованных общественных и иных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Состав Общественного совета формируется из числа кандидатов, выдвинутых в члены Общественного совета, с учетом поступивших предложений общественных организаций, а также обращений физических лиц, изъявивших намерение войти в состав Общественного совета.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Министерства семейной, демографической политики и социального благополучия Ульяновской обл. от 04.07.2019 N 87-п</w:t>
            <w:br/>
            <w:t>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A673B9E938D82E12D66224C8C300B31117342C27F039B1EFE291CE399543BBE2A6E767CCCFC9E30FD6A0B5446760496A6833B7D7D6E5D65342F76FkAEAH" TargetMode = "External"/>
	<Relationship Id="rId8" Type="http://schemas.openxmlformats.org/officeDocument/2006/relationships/hyperlink" Target="consultantplus://offline/ref=A673B9E938D82E12D66224C8C300B31117342C27F03CB3EDE691CE399543BBE2A6E767CCCFC9E30FD6A0B5446760496A6833B7D7D6E5D65342F76FkAEAH" TargetMode = "External"/>
	<Relationship Id="rId9" Type="http://schemas.openxmlformats.org/officeDocument/2006/relationships/hyperlink" Target="consultantplus://offline/ref=A673B9E938D82E12D66224C8C300B31117342C27F239B2EBE791CE399543BBE2A6E767CCCFC9E30FD6A0B5466760496A6833B7D7D6E5D65342F76FkAEAH" TargetMode = "External"/>
	<Relationship Id="rId10" Type="http://schemas.openxmlformats.org/officeDocument/2006/relationships/hyperlink" Target="consultantplus://offline/ref=A673B9E938D82E12D66224C8C300B31117342C27F330B6EFE091CE399543BBE2A6E767CCCFC9E30FD6A0B7466760496A6833B7D7D6E5D65342F76FkAEAH" TargetMode = "External"/>
	<Relationship Id="rId11" Type="http://schemas.openxmlformats.org/officeDocument/2006/relationships/hyperlink" Target="consultantplus://offline/ref=A673B9E938D82E12D66224C8C300B31117342C27F239B2EBE791CE399543BBE2A6E767CCCFC9E30FD6A0B5486760496A6833B7D7D6E5D65342F76FkAEAH" TargetMode = "External"/>
	<Relationship Id="rId12" Type="http://schemas.openxmlformats.org/officeDocument/2006/relationships/hyperlink" Target="consultantplus://offline/ref=A673B9E938D82E12D66224C8C300B31117342C27F239B2EBE791CE399543BBE2A6E767CCCFC9E30FD6A0B4406760496A6833B7D7D6E5D65342F76FkAEAH" TargetMode = "External"/>
	<Relationship Id="rId13" Type="http://schemas.openxmlformats.org/officeDocument/2006/relationships/hyperlink" Target="consultantplus://offline/ref=A673B9E938D82E12D66224C8C300B31117342C27F239B2EBE791CE399543BBE2A6E767CCCFC9E30FD6A0B4496760496A6833B7D7D6E5D65342F76FkAEAH" TargetMode = "External"/>
	<Relationship Id="rId14" Type="http://schemas.openxmlformats.org/officeDocument/2006/relationships/hyperlink" Target="consultantplus://offline/ref=A673B9E938D82E12D6623AC5D56CED1B1337752FFE6FEBBEE99B9B61CA1AEBA5F7E1338A95C5E311D4A0B7k4E2H" TargetMode = "External"/>
	<Relationship Id="rId15" Type="http://schemas.openxmlformats.org/officeDocument/2006/relationships/hyperlink" Target="consultantplus://offline/ref=A673B9E938D82E12D66224C8C300B31117342C27F33CB1ECE691CE399543BBE2A6E767DECF91EF0FD3BEB4407236182Ck3EEH" TargetMode = "External"/>
	<Relationship Id="rId16" Type="http://schemas.openxmlformats.org/officeDocument/2006/relationships/hyperlink" Target="consultantplus://offline/ref=A673B9E938D82E12D66224C8C300B31117342C27F33FBEEEE791CE399543BBE2A6E767DECF91EF0FD3BEB4407236182Ck3EE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семейной, демографической политики и социального благополучия Ульяновской обл. от 04.07.2019 N 87-п
(ред. от 20.04.2023)
"Об утверждении Положения об Общественном Совете при Министерстве социального развития Ульяновской области"</dc:title>
  <dcterms:created xsi:type="dcterms:W3CDTF">2023-11-05T07:04:36Z</dcterms:created>
</cp:coreProperties>
</file>