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Владимирской области от 23.01.2015 N 5</w:t>
              <w:br/>
              <w:t xml:space="preserve">(ред. от 29.05.2023)</w:t>
              <w:br/>
              <w:t xml:space="preserve">"О межотраслевом совете потребителей по вопросам деятельности субъектов естественных монополий при Губернаторе области"</w:t>
              <w:br/>
              <w:t xml:space="preserve">(вместе с "Положением о межотраслевом совете потребителей по вопросам деятельности субъектов естественных монополий при Губернаторе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23 января 2015 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ВЛАДИМИРСКОЙ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МЕЖОТРАСЛЕВОМ СОВЕТЕ ПОТРЕБИТЕЛЕЙ ПО ВОПРОСАМ ДЕЯТЕЛЬНОСТИ</w:t>
      </w:r>
    </w:p>
    <w:p>
      <w:pPr>
        <w:pStyle w:val="2"/>
        <w:jc w:val="center"/>
      </w:pPr>
      <w:r>
        <w:rPr>
          <w:sz w:val="20"/>
        </w:rPr>
        <w:t xml:space="preserve">СУБЪЕКТОВ ЕСТЕСТВЕННЫХ МОНОПОЛИЙ ПРИ ГУБЕРНАТОРЕ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29.01.2016 </w:t>
            </w:r>
            <w:hyperlink w:history="0" r:id="rId7" w:tooltip="Указ Губернатора Владимирской области от 29.01.2016 N 5 &quot;О внесении изменений в Указ Губернатора области от 23.01.2015 N 5 &quot;О межотраслевом совете потребителей по вопросам деятельности субъектов естественных монополий при Губернаторе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</w:t>
              </w:r>
            </w:hyperlink>
            <w:r>
              <w:rPr>
                <w:sz w:val="20"/>
                <w:color w:val="392c69"/>
              </w:rPr>
              <w:t xml:space="preserve">, от 04.02.2019 </w:t>
            </w:r>
            <w:hyperlink w:history="0" r:id="rId8" w:tooltip="Указ Губернатора Владимирской области от 04.02.2019 N 17 &quot;О внесении изменений в Указ Губернатора области от 23.01.2015 N 5&quot;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 от 29.05.2023 </w:t>
            </w:r>
            <w:hyperlink w:history="0" r:id="rId9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      <w:r>
                <w:rPr>
                  <w:sz w:val="20"/>
                  <w:color w:val="0000ff"/>
                </w:rPr>
                <w:t xml:space="preserve">N 151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Распоряжение Правительства РФ от 19.09.2013 N 1689-р (ред. от 27.08.2016) &lt;Об утверждении Концепции создания и развития механизмов общественного контроля за деятельностью субъектов естественных монополий с участием потребителей и Плана мероприятий (&quot;дорожной карты&quot;)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19.09.2013 N 1689-р "Об утверждении Концепции создания и развития механизмов общественного контроля за деятельностью субъектов естественных монополий с участием потребителей и Плана мероприятий ("дорожной карты")"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межотраслевой совет потребителей по вопросам деятельности субъектов естественных монополий при Губернаторе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5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межотраслевом совете потребителей по вопросам деятельности субъектов естественных монополий при Губернаторе области согласно приложению.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1" w:tooltip="Указ Губернатора Владимирской области от 04.02.2019 N 17 &quot;О внесении изменений в Указ Губернатора области от 23.01.2015 N 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04.02.2019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Указа возложить на заместителя Губернатора области, курирующего вопросы развития инфраструктуры, ЖКХ и энергетики.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2" w:tooltip="Указ Губернатора Владимирской области от 04.02.2019 N 17 &quot;О внесении изменений в Указ Губернатора области от 23.01.2015 N 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04.02.2019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С.Ю.ОРЛОВА</w:t>
      </w:r>
    </w:p>
    <w:p>
      <w:pPr>
        <w:pStyle w:val="0"/>
      </w:pPr>
      <w:r>
        <w:rPr>
          <w:sz w:val="20"/>
        </w:rPr>
        <w:t xml:space="preserve">Владимир</w:t>
      </w:r>
    </w:p>
    <w:p>
      <w:pPr>
        <w:pStyle w:val="0"/>
        <w:spacing w:before="200" w:line-rule="auto"/>
      </w:pPr>
      <w:r>
        <w:rPr>
          <w:sz w:val="20"/>
        </w:rPr>
        <w:t xml:space="preserve">23 января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23.01.2015 N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МЕЖОТРАСЛЕВОГО СОВЕТА ПОТРЕБИТЕЛЕЙ ПО ВОПРОСАМ ДЕЯТЕЛЬНОСТИ</w:t>
      </w:r>
    </w:p>
    <w:p>
      <w:pPr>
        <w:pStyle w:val="2"/>
        <w:jc w:val="center"/>
      </w:pPr>
      <w:r>
        <w:rPr>
          <w:sz w:val="20"/>
        </w:rPr>
        <w:t xml:space="preserve">СУБЪЕКТОВ ЕСТЕСТВЕННЫХ МОНОПОЛИЙ ПРИ ГУБЕРНАТОРЕ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Исключен. - </w:t>
      </w:r>
      <w:hyperlink w:history="0" r:id="rId13" w:tooltip="Указ Губернатора Владимирской области от 04.02.2019 N 17 &quot;О внесении изменений в Указ Губернатора области от 23.01.2015 N 5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Владимирской области от 04.02.2019 N 17.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hyperlink w:history="0" r:id="rId14" w:tooltip="Указ Губернатора Владимирской области от 04.02.2019 N 17 &quot;О внесении изменений в Указ Губернатора области от 23.01.2015 N 5&quot; {КонсультантПлюс}">
        <w:r>
          <w:rPr>
            <w:sz w:val="20"/>
            <w:color w:val="0000ff"/>
          </w:rPr>
          <w:t xml:space="preserve">Приложение</w:t>
        </w:r>
      </w:hyperlink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23.01.2015 N 5</w:t>
      </w:r>
    </w:p>
    <w:p>
      <w:pPr>
        <w:pStyle w:val="0"/>
        <w:jc w:val="both"/>
      </w:pPr>
      <w:r>
        <w:rPr>
          <w:sz w:val="20"/>
        </w:rPr>
      </w:r>
    </w:p>
    <w:bookmarkStart w:id="54" w:name="P54"/>
    <w:bookmarkEnd w:id="5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МЕЖОТРАСЛЕВОМ СОВЕТЕ ПОТРЕБИТЕЛЕЙ ПО ВОПРОСАМ</w:t>
      </w:r>
    </w:p>
    <w:p>
      <w:pPr>
        <w:pStyle w:val="2"/>
        <w:jc w:val="center"/>
      </w:pPr>
      <w:r>
        <w:rPr>
          <w:sz w:val="20"/>
        </w:rPr>
        <w:t xml:space="preserve">ДЕЯТЕЛЬНОСТИ СУБЪЕКТОВ ЕСТЕСТВЕННЫХ МОНОПОЛИЙ</w:t>
      </w:r>
    </w:p>
    <w:p>
      <w:pPr>
        <w:pStyle w:val="2"/>
        <w:jc w:val="center"/>
      </w:pPr>
      <w:r>
        <w:rPr>
          <w:sz w:val="20"/>
        </w:rPr>
        <w:t xml:space="preserve">ПРИ ГУБЕРНАТОРЕ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04.02.2019 </w:t>
            </w:r>
            <w:hyperlink w:history="0" r:id="rId15" w:tooltip="Указ Губернатора Владимирской области от 04.02.2019 N 17 &quot;О внесении изменений в Указ Губернатора области от 23.01.2015 N 5&quot;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 от 29.05.2023 </w:t>
            </w:r>
            <w:hyperlink w:history="0" r:id="rId16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      <w:r>
                <w:rPr>
                  <w:sz w:val="20"/>
                  <w:color w:val="0000ff"/>
                </w:rPr>
                <w:t xml:space="preserve">N 151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 межотраслевом совете потребителей по вопросам деятельности субъектов естественных монополий при Губернаторе области (далее - Положение) определяет основные задачи, компетенцию, порядок формирования и деятельности межотраслевого совета потребителей по вопросам деятельности субъектов естественных монополий при Губернаторе области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является постоянно действующим совещательно-консультативным органом при Губернаторе области, образованным для создания и развития механизмов общественного контроля с участием потребителей за деятельностью субъектов естественных монополий, осуществляющих деятельность на территории Владимирской области, цены (тарифы) на товары (услуги) которых подлежат государственному регулированию (далее - субъекты естественных монополий).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Целью деятельности Совета является доведение до сведения соответствующих органов исполнительной власти Владимирской области и субъектов естественных монополий позиции потребителей, достижение баланса интересов потребителей и субъектов естественных монополий, обеспечивающего доступность реализуемых субъектами естественных монополий товаров и предоставляемых ими услуг для потребителей.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в своей деятельности руководствуется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w:history="0" r:id="rId18" w:tooltip="Закон Владимирской области от 14.08.2001 N 62-ОЗ (ред. от 11.04.2023) &quot;Устав (Основной Закон) Владимирской области&quot; (принят постановлением ЗС Владимирской области от 14.08.2001 N 285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и законами Владимирской области, иными нормативными правовыми актами Владимирской области, а также требованиями настоящего Положения.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целей настоящего Положения под субъектами естественных монополий понимаются хозяйствующие субъекты, занятые производством и реализацией на территории Владимирской области услуг, на которые государственное регулирование цен (тарифов) осуществляет Министерство государственного регулирования цен и тарифов Владимирской области в следующих сферах деятельности: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29.05.2023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передача электрической энергии;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передача тепловой энергии;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водоснабжение и водоотведение с использованием централизованных систем, систем коммунальной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железнодорожные перевозки.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Совет в своей деятельности руководствуется следующими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полноты учета мнения широкого круга потребителей, предусматривающего участие Совета на каждом этапе формирования и реализации инвестиционной программы субъекта естественной монополии и формирования тарифа на ее товары и услуги путем представления Советом в письменном виде мнений и замечаний, с их публичным размещением в открытом доступе, которые должны быть рассмотрены в обязательном порядке соответствующими органами исполнительной власти Владимирской области, с представлением письменного обоснования по каждой позиции в течение 5 рабочих дней со дня их поступления;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независимости (текущая профессиональная деятельность членов Совета не должна влиять на объективность и независимость принимаемых ими решений);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баланса представительства участников (обеспечение участия в Совете сбалансированного представительства различных интересов);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открытости и гласности деятельности Совета на всех этапах работы, реализуемых, в том числе, посредством размещения в открытом доступе в информационно-телекоммуникационной сети "Интернет" (далее - сеть "Интернет") на сайте, определенном Правительством Российской Федерации, а также официальном сайте Правительства Владимирской области протоколов заседаний, решений и рекомендаций Совета, иных подготовленных Советом документов, обеспечения трансляций в сети "Интернет" заседаний Совета (при наличии технической возможности).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29.05.2023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Совет не рассматривает жалобы на решения судов, действия органов следствия и дознания и иных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Работа членов Совета осуществляется на безвозмездной добровольной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и направления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участие в разработке и обсуждении на ранних стадиях формирования стратегических документов Владимирской области, которые могут определять перечень инвестиционных объектов субъектов естественных монополий, подлежащих последующему включению в инвестиционные программы субъектов естественных монополий (схемы территориального планирования Владимирской области, прогнозы социально-экономического развития Владимирской области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подготовка заключений на проекты инвестиционных программ субъектов естественных монополий с учетом защиты интересов потребителей, итогов широкого обсуждения, а также взаимосвязи со стратегическими документами в сфере социально-экономического развития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осуществление общественного контроля формирования и реализации инвестиционных программ субъектов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осуществление общественного контроля тарифного регулирования субъектов естественных монополий с учетом поступивших предложений по установлению тарифов на товары (услуги) субъектов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обеспечение взаимодействия потребителей с субъектами естественных монополий, с органами исполнительной власти Владимирской области, осуществляющими функции по согласованию и утверждению инвестиционных программ субъектов естественных монополий.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Основные направления деятельности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сфере формирования и утверждения схем территориального планирования Владимирской области и других стратегических документов по вопросам территориального и экономического развития Владимирской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 и внесение предложений по содержанию проектов документов развития соответствующей отрасли естественной монополии, социально-экономического развития Владимирской области, схем территориального планирования и т.д.;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сфере формирования и утверждения инвестиционных программ субъектов естественных монополий: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 и оценка соответствия положений проекта инвестиционной программы субъекта естественной монополии стратегическим документам развития соответствующей отрасли естественных монополий, социально-экономического развития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 показателей экономической, технологической, социальной и экологической эффективности проектов инвестиционных программ субъектов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привлечение к рассмотрению проекта инвестиционной программы субъекта естественной монополии независимых экспертов и специализированных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общественного обсуждения проекта инвестиционной программы субъекта естественной монополии с использованием сайта, определенного Правительством Российской Федерации, а также официального сайта Правительства Владимирской области и подготовка предложений по корректировке программы по результатам общественного обсуждения;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29.05.2023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заключения на проект инвестиционной программы субъекта естественной монополии, содержащего, в том числе, оценку обоснованности включения тех или иных объектов в инвестиционную программу, оценку эффективности инвестиционной программы, оценку обоснованности источников финансирования и их объемов;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альтернативных предложений при формировании инвестиционной программы субъекта естественной монополии;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оценка степени соответствия потребностей потребителей с учетом сохранения надежности системы 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рекомендаций для Губернатора области и субъектов естественных монополий о целесообразности утверждения (корректировки) проекта инвестиционной программы субъекта естественной монополии;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сфере реализации инвестиционных программ субъектов естественных монополий: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мониторинга хода реализации инвестиционной программы субъекта естественной монополии, достижения (недостижения) целевых показателей инвестиционной программы, соблюдения (несоблюдения) графика и объемов финансирования инвестиционной программы субъекта естественной монополии;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оценка загруженности построенных (модернизированных) мощностей, их востребованности;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мониторинга закупок, цен и договорных условий в рамках осуществления инвестиционной программы субъекта естественной монополии;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по результатам мониторинга для Губернатора области и субъектов естественных монополий заключения о выявленных несоответствиях и возможностях повышения эффективности реализации инвестиционной программы и предложений по дальнейшей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привлечение независимых экспертов и специализированных организаций при проведении анализа;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оценка и проведение независимой экспертизы эффективности и результативности реализации инвестиционной программы субъекта естественной монополии;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заказ независимой экспертизы, в том числе после завершения реализации инвестиционной программы субъекта естественной монополии;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заключений по результатам исполнения инвестиционной программы субъекта естественной монополии;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сфере осуществления контроля за тарифным регулированием субъектов естественных монополий: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заключений на проект тарифных решений, включая оценку последствий предлагаемых решений и представление их в Министерство государственного регулирования цен и тарифов Владимирской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29.05.2023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представителей Совета в заседаниях правления Министерства государственного регулирования цен и тарифов Владимирской области, на которых рассматриваются вопросы установления тарифов на товары и услуги субъектов в сферах деятельности субъектов естественных монополий, указанных в </w:t>
      </w:r>
      <w:hyperlink w:history="0" w:anchor="P68" w:tooltip="5. Для целей настоящего Положения под субъектами естественных монополий понимаются хозяйствующие субъекты, занятые производством и реализацией на территории Владимирской области услуг, на которые государственное регулирование цен (тарифов) осуществляет Министерство государственного регулирования цен и тарифов Владимирской области в следующих сферах деятельности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29.05.2023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 стадии урегулирования споров: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рассмотрении в досудебном порядке споров, связанных с установлением и (или) применением регулируемых цен (тарифов);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случаях, предусмотренных законодательством Российской Федерации, оказание содействия защите прав потребителей путем направления в Министерство государственного регулирования цен и тарифов Владимирской области предложений об обращении с иском в суд о прекращении противоправных действий со стороны субъектов естественных монополий в отношении неопределенного круга лиц;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29.05.2023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содействия во внесудебном урегулировании текущих споров между потребителями и субъектами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обращение в уполномоченный федеральный орган исполнительной власти по вопросам рассмотрения разногласий, связанных с вопросами регулирования деятельности субъектов естественных монополий.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Итоговые документы и материалы Совета, подготовленные по результатам реализации основных направлений деятельности Совета, размещаются в сети "Интернет" на сайте, определенном Правительством Российской Федерации, на официальном сайте Правительства Владимирской области и сайтах соответствующих органов исполнительной власти Владимирской области по вопросам взаимодействия, определенным </w:t>
      </w:r>
      <w:hyperlink w:history="0" w:anchor="P209" w:tooltip="VI. Участие представителей Совета в деятельности">
        <w:r>
          <w:rPr>
            <w:sz w:val="20"/>
            <w:color w:val="0000ff"/>
          </w:rPr>
          <w:t xml:space="preserve">разделом VI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29.05.2023 N 151)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В целях осуществления своей деятельности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проведении анализа, мониторинга и оценки эффективности инвестиционных программ субъектов естественных монополий знакомиться с полным объемом информации, относящейся к рассматриваемой инвестиционной программе, а также разработке и утверждению тарифов на товары и услуги субъектов естественных монополий, за исключением сведений, составляющих государственную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знакомиться с отчетами об этапах реализации инвестиционных программ и об оценке эффективности инвестиционных программ субъектов естественных монополий, включая прогнозы социально-экономического развития Российской Федерации и Владимирской области, схемами территориального планирования, стратегиями развития, результатами независимой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в установленном порядке у органов исполнительной власти области и организаций информацию по вопросам, входящим в компетенцию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инициировать проведение ценового и технологического аудита проектов инвестиционных программ субъектов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в установленном порядке на рассмотрение Губернатору области предложения, направленные на решение задач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к работе Совета специалистов органов государственной власти области, научных, образовательных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взаимодействовать с общественными и экспертными советами при органах исполнительной власти области, субъектах естественных монополий и советами потребителей при отраслевых правительственных комиссиях, в том числе участвовать в их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разработке (корректировке) проектов нормативных правовых актов области, регламентирующих различные аспекты деятельности субъектов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разрабатывать предложения по совершенствованию государственного регулирования цен (тарифов) на товары (услуги) субъектов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сбор и обобщение предложений по вопросам деятельности субъектов естественных монополий, поступающих от потребителей субъектов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организовывать и осуществлять информационную и методическую поддержку потребителей субъектов естественных монополий по вопросам деятельности субъектов естественных монополий.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Состав Совета утверждается распоряжением Губернатора области.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26" w:tooltip="Указ Губернатора Владимирской области от 04.02.2019 N 17 &quot;О внесении изменений в Указ Губернатора области от 23.01.2015 N 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04.02.2019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Совет не могут входить представители: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органов исполнительной власти области, за исключением Губернатора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субъектов естественных монополий или аффилированных с такими субъектами лиц.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Количественный состав членов Совета формируется с учетом следующих требований: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- 1/3 членов Совета обеспечивается участием представителей крупных потребителей товаров и услуг субъектов естественных монополий, представителей региональных отделений общероссийских общественных организаций, региональных бизнес-ассоциаций;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- 1/3 членов Совета обеспечивается участием представителей общественных некоммерческих организаций и (или) организаций по защите прав потребителей;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- 1/3 членов Совета обеспечивается участием представителей федеральных парламентских политических партий и представителей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Совета входят также представитель Общественной палаты Владимирской области и Уполномоченный по защите прав предпринимателей во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Кандидатуры, предлагаемые к утверждению в качестве членов Совета и председателя (заместителя председателя) Совета, вносятся на рассмотрение Губернатору области Общественной палатой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формирования состава Совета общественная палата Владимирской области направляет в адрес крупных потребителей товаров и услуг субъектов естественных монополий, деловых, общественных, некоммерческих организаций и политических партий письма с предложением представить кандидатуры в состав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организациями запроса Общественной Владимирской палаты области составляет не более двух недель со дня получения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истечении указанного срока на основании представленных предложений Общественная палата Владимирской области формирует проект состава Совета в соответствии с </w:t>
      </w:r>
      <w:hyperlink w:history="0" w:anchor="P149" w:tooltip="15. Количественный состав членов Совета формируется с учетом следующих требований: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одной из указанных в </w:t>
      </w:r>
      <w:hyperlink w:history="0" w:anchor="P149" w:tooltip="15. Количественный состав членов Совета формируется с учетом следующих требований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Положения групп организаций от предоставления кандидатур в состав Совета либо непредставления кандидатур в указанные сроки Общественная палата Владимирской области вправе перераспределить предусмотренную 1/3 мест между представителями других групп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требования, предъявляемые к члену Совета, - наличие профессиональных знаний, навыков и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Члены Совета имеют равные права и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руководит работой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председательствует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решение о созыве и сроках проведения очередных и внеочередных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принятые Советом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порядок рассмотрения вопросов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его функции исполняет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Техническая организация деятельности Совета осуществляется его секретарем (секретариатом).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членов секретариата и кандидатура секретаря Совета утверждаются решением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Совета (секретариат):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подготовку заседаний Совета, публикацию материалов заседаний Совета, реализацию решений, рекомендаций, запросов, предложений и замечаний по итогам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организационное и информационно-аналитическое обеспечение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уведомляет членов Совета о дате заседания не позднее чем за 10 календарных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и оформляет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размещает итоговые документы и материалы Совета, подготовленные по результатам реализации основных направлений деятельности Совета, в сети "Интернет" на сайте, определенном Правительством Российской Федерации, на официальном сайте Правительства Владимирской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29.05.2023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функции по поручению председателя, заместителя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Совет может образовывать постоянные комиссии и временные рабочие группы.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Основной формой деятельности Совета являются заседания, которые проводятся в соответствии с графиком рассмотрения вопросов, входящих в компетенцию Совета,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Заседания Совета считаются состоявшимися в случае присутствия на заседании более половины членов Совета от его установленной численности.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Внеочередное заседание Совета может быть проведено по инициативе не менее чем 1/3 членов Совета или Губернатора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На первом заседании Совета из его состава большинством голосов присутствующих на заседании избираются: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(секретариат).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Члены Совета и председатель Совета (его заместитель) назначаются сроком на 3 года. По истечении срока полномочий в формате голосования выносится вопрос о ротации председателя (его заместителя) Совета и отдельных его членов.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29.05.2023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Решения по рассмотренным вопросам принимаются открытым голосованием большинством голосов от общего количества членов Совета,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Совета участвует в заседаниях Совета лично. Если член Совета не может лично присутствовать на заседании Совета, он имеет право не позднее 1 дня до дня заседания представить свое мнение по рассматриваемым вопросам в письменной форме, которое приравнивается к участию в заседании Совета и учитывается при голосовании и принятии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Совета, не согласные с решением Совета, могут изложить свое особое мнение, которое вносится в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Заседания Совета могут проводиться при участии уполномоченных представителей органов исполнительной власти области и представителей субъектов естественных монополий без права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представителей от органов исполнительной власти области не может быть ниже руководителя (заместителя руководителя) органа исполнительной власти области, от субъектов естественных монополий - не ниже члена правления или заместителя генерального директора.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заседания Совета также могут быть приглашены представители органов местного самоуправления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заседаниях Совета могут без ограничений присутствовать представители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Решения Совета отражаются в протоколах заседаний Совета и носят открытый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Протоколы, решения заседаний Совета, а также иные документы подлежат размещению в сети "Интернет" на сайте, определенном Правительством Российской Федерации и на официальном сайте Правительства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29.05.2023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технической возможности заседания Совета могут сопровождаться интернет-трансляцией.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До 25 декабря текущего года Совет публикует отчет о результатах проведенной работы и размещает его в сети "Интернет" на сайте, определенном Правительством Российской Федерации, и на официальных сайтах Правительства Владимирской области и Министерства государственного регулирования цен и тарифов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29.05.2023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Материально-техническое обеспечение деятельности Совета осуществляет управление делами Администрации Губернатора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29.05.2023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Интернет-трансляции заседаний (при наличии технической возможности) осуществляет Министерство цифрового развития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29.05.2023 N 151)</w:t>
      </w:r>
    </w:p>
    <w:p>
      <w:pPr>
        <w:pStyle w:val="0"/>
        <w:jc w:val="both"/>
      </w:pPr>
      <w:r>
        <w:rPr>
          <w:sz w:val="20"/>
        </w:rPr>
      </w:r>
    </w:p>
    <w:bookmarkStart w:id="209" w:name="P209"/>
    <w:bookmarkEnd w:id="209"/>
    <w:p>
      <w:pPr>
        <w:pStyle w:val="2"/>
        <w:outlineLvl w:val="1"/>
        <w:jc w:val="center"/>
      </w:pPr>
      <w:r>
        <w:rPr>
          <w:sz w:val="20"/>
        </w:rPr>
        <w:t xml:space="preserve">VI. Участие представителей Совета в деятельности</w:t>
      </w:r>
    </w:p>
    <w:p>
      <w:pPr>
        <w:pStyle w:val="2"/>
        <w:jc w:val="center"/>
      </w:pPr>
      <w:r>
        <w:rPr>
          <w:sz w:val="20"/>
        </w:rPr>
        <w:t xml:space="preserve">органов исполнительной власти Владимирской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При осуществлении общественного контроля в сфере</w:t>
      </w:r>
    </w:p>
    <w:p>
      <w:pPr>
        <w:pStyle w:val="2"/>
        <w:jc w:val="center"/>
      </w:pPr>
      <w:r>
        <w:rPr>
          <w:sz w:val="20"/>
        </w:rPr>
        <w:t xml:space="preserve">формирования и утверждения схем территориального</w:t>
      </w:r>
    </w:p>
    <w:p>
      <w:pPr>
        <w:pStyle w:val="2"/>
        <w:jc w:val="center"/>
      </w:pPr>
      <w:r>
        <w:rPr>
          <w:sz w:val="20"/>
        </w:rPr>
        <w:t xml:space="preserve">планирования Владимирской области и других стратегических</w:t>
      </w:r>
    </w:p>
    <w:p>
      <w:pPr>
        <w:pStyle w:val="2"/>
        <w:jc w:val="center"/>
      </w:pPr>
      <w:r>
        <w:rPr>
          <w:sz w:val="20"/>
        </w:rPr>
        <w:t xml:space="preserve">документов по вопросам территориального и экономического</w:t>
      </w:r>
    </w:p>
    <w:p>
      <w:pPr>
        <w:pStyle w:val="2"/>
        <w:jc w:val="center"/>
      </w:pPr>
      <w:r>
        <w:rPr>
          <w:sz w:val="20"/>
        </w:rPr>
        <w:t xml:space="preserve">развития Владимирской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Для представления позиции Совета по проектам стратегических документов Владимирской области (схемам территориального планирования области, прогнозам социально-экономического развития области) Совет взаимодействует с Министерством архитектуры и строительства Владимирской области и Министерством экономического развития и промышленности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29.05.2023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архитектуры и строительства Владимирской области и Министерство экономического развития и промышленности Владимирской области на стадии формирования и утверждения схем территориального планирования Владимирской области, разработки прогнозов, Стратегии социально-экономического развития Владимирской области, в случае если проекты содержат перечень инвестиционных объектов субъектов естественных монополий, подлежащих последующему включению в инвестиционные программы субъектов естественных монополий, направляют проекты указанных документов Совету для рассмотрения.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29.05.2023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внесения Советом замечаний и предложений по указанным проектам составляет не более 20 календарных дней со дня получения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Мнение Совета по проектам стратегических документов Владимирской области в части развития соответствующей отрасли естественной монополии рассматривается в обязательном порядке соответственно Министерством архитектуры и строительства Владимирской области и Министерством экономического развития и промышленности Владимирской области с представлением письменного обоснования по каждой позиции в течение 5 рабочих дней со дня их поступления.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29.05.2023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Мнения Совета, Министерства архитектуры и строительства Владимирской области и Министерства экономического развития и промышленности Владимирской области размещаются на официальных сайтах указанных органов.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29.05.2023 N 151)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При осуществлении общественного контроля в сферах</w:t>
      </w:r>
    </w:p>
    <w:p>
      <w:pPr>
        <w:pStyle w:val="2"/>
        <w:jc w:val="center"/>
      </w:pPr>
      <w:r>
        <w:rPr>
          <w:sz w:val="20"/>
        </w:rPr>
        <w:t xml:space="preserve">формирования, утверждения и реализации инвестиционных</w:t>
      </w:r>
    </w:p>
    <w:p>
      <w:pPr>
        <w:pStyle w:val="2"/>
        <w:jc w:val="center"/>
      </w:pPr>
      <w:r>
        <w:rPr>
          <w:sz w:val="20"/>
        </w:rPr>
        <w:t xml:space="preserve">программ субъектов естественных монополий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Для представления позиции Совета по проектам инвестиционных программ субъектов естественных монополий Совет взаимодействует с Министерством жилищно-коммунального хозяйства Владимирской области при рассмотрении проектов инвестиционных программ субъектов естественных монополий в сферах оказания услуг: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29.05.2023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передаче электрической энергии;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передаче тепловой энергии;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водоснабжения и водоотведения с использованием централизованных систем, систем коммунальной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рассмотрении проекта программы газификации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инвестиционных программ субъектов естественных монополий, разрабатываемые в сферах, указанных в настоящем пункте, направляются Совету на рассмотрение Министерством жилищно-коммунального хозяйства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29.05.2023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Представители Совета вправе принимать участие в согласительных совещаниях, проводимых органами исполнительной власти области по вопросам рассмотрения проектов указанных инвестиционных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w:anchor="P94" w:tooltip="б) в сфере формирования и утверждения инвестиционных программ субъектов естественных монополий:">
        <w:r>
          <w:rPr>
            <w:sz w:val="20"/>
            <w:color w:val="0000ff"/>
          </w:rPr>
          <w:t xml:space="preserve">подпунктом "б" пункта 10</w:t>
        </w:r>
      </w:hyperlink>
      <w:r>
        <w:rPr>
          <w:sz w:val="20"/>
        </w:rPr>
        <w:t xml:space="preserve"> настоящего Положения Советом осуществляются анализ, оценка и подготовка заключений на проекты инвестиционных программ субъектов естественных монополий и рекомендаций по их принятию.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Мнение Совета по проектам инвестиционных программ в соответствующей отрасли естественной монополии учитывается при доработке указанных проектов с представлением Совету письменного обоснования по каждой 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При осуществлении общественного контроля в сфере реализации инвестиционных программ субъектов естественных монополий Совет реализует полномочия, предусмотренные </w:t>
      </w:r>
      <w:hyperlink w:history="0" w:anchor="P104" w:tooltip="в) в сфере реализации инвестиционных программ субъектов естественных монополий:">
        <w:r>
          <w:rPr>
            <w:sz w:val="20"/>
            <w:color w:val="0000ff"/>
          </w:rPr>
          <w:t xml:space="preserve">подпунктом "в" пункта 10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Мнение Совета по проектам инвестиционных программ субъектов естественных монополий и результатам реализации утвержденных инвестиционных программ субъектов естественных монополий, позиции Министерства жилищно-коммунального хозяйства Владимирской области на указанные мнения размещаются на официальном сайте Министерства жилищно-коммунального хозяйства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29.05.2023 N 151)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При осуществлении общественного контроля за тарифным</w:t>
      </w:r>
    </w:p>
    <w:p>
      <w:pPr>
        <w:pStyle w:val="2"/>
        <w:jc w:val="center"/>
      </w:pPr>
      <w:r>
        <w:rPr>
          <w:sz w:val="20"/>
        </w:rPr>
        <w:t xml:space="preserve">регулированием субъектов естественных монополий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36. Для представления позиции Совета по тарифам (регуляторным заявкам) субъектов естественных монополий для участия в заседаниях правления Министерства государственного регулирования цен и тарифов Владимирской области (далее - Правление) направляются представители Совета (не более трех человек), избираемые членами Совета из его состава на заседании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29.05.2023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Совета участвуют в заседаниях без права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Исключен. - </w:t>
      </w:r>
      <w:hyperlink w:history="0" r:id="rId41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Владимирской области от 29.05.2023 N 151.</w:t>
      </w:r>
    </w:p>
    <w:p>
      <w:pPr>
        <w:pStyle w:val="0"/>
        <w:spacing w:before="200" w:line-rule="auto"/>
        <w:ind w:firstLine="540"/>
        <w:jc w:val="both"/>
      </w:pPr>
      <w:hyperlink w:history="0" r:id="rId42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. Представители Совета на заседаниях Правления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предлагать вопросы для рассмотрения на заседании 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замечания и предложения по повестке дня, порядку рассмотрения и существу обсуждаемых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проекты решений и поправок к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представлять мнение потребителей и (или) решения Совета на заседании 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выступать, задавать вопросы, давать справки;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иметь особое мнение по рассматриваемому вопросу, которое вносится в протокол заседания Правления.</w:t>
      </w:r>
    </w:p>
    <w:p>
      <w:pPr>
        <w:pStyle w:val="0"/>
        <w:spacing w:before="200" w:line-rule="auto"/>
        <w:ind w:firstLine="540"/>
        <w:jc w:val="both"/>
      </w:pPr>
      <w:hyperlink w:history="0" r:id="rId43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<w:r>
          <w:rPr>
            <w:sz w:val="20"/>
            <w:color w:val="0000ff"/>
          </w:rPr>
          <w:t xml:space="preserve">38</w:t>
        </w:r>
      </w:hyperlink>
      <w:r>
        <w:rPr>
          <w:sz w:val="20"/>
        </w:rPr>
        <w:t xml:space="preserve">. Представители Совета участвуют в заседании Правления без права замены. Если кто-либо из трех представителей Совета не может присутствовать на заседании Правления по уважительным причинам, он имеет право до начала заседания представить свое мнение по рассматриваемым вопросам в письменной форме, которое приравнивается к участию в заседании Правления.</w:t>
      </w:r>
    </w:p>
    <w:p>
      <w:pPr>
        <w:pStyle w:val="0"/>
        <w:spacing w:before="200" w:line-rule="auto"/>
        <w:ind w:firstLine="540"/>
        <w:jc w:val="both"/>
      </w:pPr>
      <w:hyperlink w:history="0" r:id="rId44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<w:r>
          <w:rPr>
            <w:sz w:val="20"/>
            <w:color w:val="0000ff"/>
          </w:rPr>
          <w:t xml:space="preserve">39</w:t>
        </w:r>
      </w:hyperlink>
      <w:r>
        <w:rPr>
          <w:sz w:val="20"/>
        </w:rPr>
        <w:t xml:space="preserve">. Представители Совета исполняют свои обязанности исключительно на безвозмездной основе.</w:t>
      </w:r>
    </w:p>
    <w:p>
      <w:pPr>
        <w:pStyle w:val="0"/>
        <w:spacing w:before="200" w:line-rule="auto"/>
        <w:ind w:firstLine="540"/>
        <w:jc w:val="both"/>
      </w:pPr>
      <w:hyperlink w:history="0" r:id="rId45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. Письменные мнения Совета и письменная позиция Министерства государственного регулирования цен и тарифов Владимирской области на указанные мнения размещается на официальном сайте Министерства государственного регулирования цен и тарифов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29.05.2023 N 151)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Участие представителей Совета в деятельности</w:t>
      </w:r>
    </w:p>
    <w:p>
      <w:pPr>
        <w:pStyle w:val="2"/>
        <w:jc w:val="center"/>
      </w:pPr>
      <w:r>
        <w:rPr>
          <w:sz w:val="20"/>
        </w:rPr>
        <w:t xml:space="preserve">субъектов естественных монополий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7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<w:r>
          <w:rPr>
            <w:sz w:val="20"/>
            <w:color w:val="0000ff"/>
          </w:rPr>
          <w:t xml:space="preserve">41</w:t>
        </w:r>
      </w:hyperlink>
      <w:r>
        <w:rPr>
          <w:sz w:val="20"/>
        </w:rPr>
        <w:t xml:space="preserve">. Для представления позиции Совета по инвестиционным программам, тарифам (регуляторным заявкам) на заседании соответствующего органа управления субъекта естественной монополии, уполномоченного утверждать инвестиционные программы субъектов естественных монополий и подготовку регуляторных заявок (далее - Орган управления субъекта), направляются не более трех человек, избираемых членами Совета из его состава на заседании Совета (далее - Уполномоченные).</w:t>
      </w:r>
    </w:p>
    <w:p>
      <w:pPr>
        <w:pStyle w:val="0"/>
        <w:spacing w:before="200" w:line-rule="auto"/>
        <w:ind w:firstLine="540"/>
        <w:jc w:val="both"/>
      </w:pPr>
      <w:hyperlink w:history="0" r:id="rId48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<w:r>
          <w:rPr>
            <w:sz w:val="20"/>
            <w:color w:val="0000ff"/>
          </w:rPr>
          <w:t xml:space="preserve">42</w:t>
        </w:r>
      </w:hyperlink>
      <w:r>
        <w:rPr>
          <w:sz w:val="20"/>
        </w:rPr>
        <w:t xml:space="preserve">. Уполномоченные участвуют в заседаниях без права голоса.</w:t>
      </w:r>
    </w:p>
    <w:p>
      <w:pPr>
        <w:pStyle w:val="0"/>
        <w:spacing w:before="200" w:line-rule="auto"/>
        <w:ind w:firstLine="540"/>
        <w:jc w:val="both"/>
      </w:pPr>
      <w:hyperlink w:history="0" r:id="rId49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<w:r>
          <w:rPr>
            <w:sz w:val="20"/>
            <w:color w:val="0000ff"/>
          </w:rPr>
          <w:t xml:space="preserve">43</w:t>
        </w:r>
      </w:hyperlink>
      <w:r>
        <w:rPr>
          <w:sz w:val="20"/>
        </w:rPr>
        <w:t xml:space="preserve">. Уполномоченные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предлагать вопросы для рассмотрения на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замечания и предложения по повестке дня, порядку рассмотрения и существу обсуждаемых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проекты решений и поправок к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представлять мнение потребителей и (или) решения Совета на заседании инвестиционного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выступать, задавать вопросы, давать справки;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иметь особое мнение по рассматриваемому вопросу, которое вносится в протокол заседания.</w:t>
      </w:r>
    </w:p>
    <w:p>
      <w:pPr>
        <w:pStyle w:val="0"/>
        <w:spacing w:before="200" w:line-rule="auto"/>
        <w:ind w:firstLine="540"/>
        <w:jc w:val="both"/>
      </w:pPr>
      <w:hyperlink w:history="0" r:id="rId50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<w:r>
          <w:rPr>
            <w:sz w:val="20"/>
            <w:color w:val="0000ff"/>
          </w:rPr>
          <w:t xml:space="preserve">44</w:t>
        </w:r>
      </w:hyperlink>
      <w:r>
        <w:rPr>
          <w:sz w:val="20"/>
        </w:rPr>
        <w:t xml:space="preserve">. Уполномоченные участвуют в заседании Органа управления субъекта без права замены. Если кто-либо из уполномоченных не может присутствовать на заседании Органа управления субъекта по уважительным причинам, он имеет право заблаговременно представить свое мнение по рассматриваемым вопросам в письменной форме.</w:t>
      </w:r>
    </w:p>
    <w:p>
      <w:pPr>
        <w:pStyle w:val="0"/>
        <w:spacing w:before="200" w:line-rule="auto"/>
        <w:ind w:firstLine="540"/>
        <w:jc w:val="both"/>
      </w:pPr>
      <w:hyperlink w:history="0" r:id="rId51" w:tooltip="Указ Губернатора Владимирской области от 29.05.2023 N 151 &quot;О внесении изменений в Указ Губернатора Владимирской области от 23.01.2015 N 5&quot; {КонсультантПлюс}">
        <w:r>
          <w:rPr>
            <w:sz w:val="20"/>
            <w:color w:val="0000ff"/>
          </w:rPr>
          <w:t xml:space="preserve">45</w:t>
        </w:r>
      </w:hyperlink>
      <w:r>
        <w:rPr>
          <w:sz w:val="20"/>
        </w:rPr>
        <w:t xml:space="preserve">. Уполномоченные исполняют свои обязанности исключительно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Владимирской области от 23.01.2015 N 5</w:t>
            <w:br/>
            <w:t>(ред. от 29.05.2023)</w:t>
            <w:br/>
            <w:t>"О межотраслевом совете потребителей по воп...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B7EECB79AFCACB29A215A636DA5140510E1109146F809CC0C428F3FE727B1D4F35C97724617AE52BCC138FF33DFF84A6793886316E8A629DD1FBB6Bh3K" TargetMode = "External"/>
	<Relationship Id="rId8" Type="http://schemas.openxmlformats.org/officeDocument/2006/relationships/hyperlink" Target="consultantplus://offline/ref=9B7EECB79AFCACB29A215A636DA5140510E110914EFF01CC0A48D235EF7EBDD6F453C865415EA253BCC138F83F80FD5F76CB846208F6A031C11DB9B269hEK" TargetMode = "External"/>
	<Relationship Id="rId9" Type="http://schemas.openxmlformats.org/officeDocument/2006/relationships/hyperlink" Target="consultantplus://offline/ref=9B7EECB79AFCACB29A215A636DA5140510E110914EF406CC0D4FD235EF7EBDD6F453C865415EA253BCC138F83F80FD5F76CB846208F6A031C11DB9B269hEK" TargetMode = "External"/>
	<Relationship Id="rId10" Type="http://schemas.openxmlformats.org/officeDocument/2006/relationships/hyperlink" Target="consultantplus://offline/ref=9B7EECB79AFCACB29A21446E7BC94A0F10EA4A9E48FB0A9B531DD462B02EBB83A613963C031AB152BADF3AF83A68h8K" TargetMode = "External"/>
	<Relationship Id="rId11" Type="http://schemas.openxmlformats.org/officeDocument/2006/relationships/hyperlink" Target="consultantplus://offline/ref=9B7EECB79AFCACB29A215A636DA5140510E110914EFF01CC0A48D235EF7EBDD6F453C865415EA253BCC138F83080FD5F76CB846208F6A031C11DB9B269hEK" TargetMode = "External"/>
	<Relationship Id="rId12" Type="http://schemas.openxmlformats.org/officeDocument/2006/relationships/hyperlink" Target="consultantplus://offline/ref=9B7EECB79AFCACB29A215A636DA5140510E110914EFF01CC0A48D235EF7EBDD6F453C865415EA253BCC138F93880FD5F76CB846208F6A031C11DB9B269hEK" TargetMode = "External"/>
	<Relationship Id="rId13" Type="http://schemas.openxmlformats.org/officeDocument/2006/relationships/hyperlink" Target="consultantplus://offline/ref=9B7EECB79AFCACB29A215A636DA5140510E110914EFF01CC0A48D235EF7EBDD6F453C865415EA253BCC138F93A80FD5F76CB846208F6A031C11DB9B269hEK" TargetMode = "External"/>
	<Relationship Id="rId14" Type="http://schemas.openxmlformats.org/officeDocument/2006/relationships/hyperlink" Target="consultantplus://offline/ref=9B7EECB79AFCACB29A215A636DA5140510E110914EFF01CC0A48D235EF7EBDD6F453C865415EA253BCC138F93B80FD5F76CB846208F6A031C11DB9B269hEK" TargetMode = "External"/>
	<Relationship Id="rId15" Type="http://schemas.openxmlformats.org/officeDocument/2006/relationships/hyperlink" Target="consultantplus://offline/ref=9B7EECB79AFCACB29A215A636DA5140510E110914EFF01CC0A48D235EF7EBDD6F453C865415EA253BCC138F93B80FD5F76CB846208F6A031C11DB9B269hEK" TargetMode = "External"/>
	<Relationship Id="rId16" Type="http://schemas.openxmlformats.org/officeDocument/2006/relationships/hyperlink" Target="consultantplus://offline/ref=9B7EECB79AFCACB29A215A636DA5140510E110914EF406CC0D4FD235EF7EBDD6F453C865415EA253BCC138F83F80FD5F76CB846208F6A031C11DB9B269hEK" TargetMode = "External"/>
	<Relationship Id="rId17" Type="http://schemas.openxmlformats.org/officeDocument/2006/relationships/hyperlink" Target="consultantplus://offline/ref=9B7EECB79AFCACB29A21446E7BC94A0F10E2499944AA5D990248DA67B87EE193A25AC2311C1AA94CBEC13A6FhBK" TargetMode = "External"/>
	<Relationship Id="rId18" Type="http://schemas.openxmlformats.org/officeDocument/2006/relationships/hyperlink" Target="consultantplus://offline/ref=9B7EECB79AFCACB29A215A636DA5140510E110914EF404C90D4AD235EF7EBDD6F453C865535EFA5FBDC126F83E95AB0E3069hDK" TargetMode = "External"/>
	<Relationship Id="rId19" Type="http://schemas.openxmlformats.org/officeDocument/2006/relationships/hyperlink" Target="consultantplus://offline/ref=9B7EECB79AFCACB29A215A636DA5140510E110914EF406CC0D4FD235EF7EBDD6F453C865415EA253BCC138F83080FD5F76CB846208F6A031C11DB9B269hEK" TargetMode = "External"/>
	<Relationship Id="rId20" Type="http://schemas.openxmlformats.org/officeDocument/2006/relationships/hyperlink" Target="consultantplus://offline/ref=9B7EECB79AFCACB29A215A636DA5140510E110914EF406CC0D4FD235EF7EBDD6F453C865415EA253BCC138F83080FD5F76CB846208F6A031C11DB9B269hEK" TargetMode = "External"/>
	<Relationship Id="rId21" Type="http://schemas.openxmlformats.org/officeDocument/2006/relationships/hyperlink" Target="consultantplus://offline/ref=9B7EECB79AFCACB29A215A636DA5140510E110914EF406CC0D4FD235EF7EBDD6F453C865415EA253BCC138F83080FD5F76CB846208F6A031C11DB9B269hEK" TargetMode = "External"/>
	<Relationship Id="rId22" Type="http://schemas.openxmlformats.org/officeDocument/2006/relationships/hyperlink" Target="consultantplus://offline/ref=9B7EECB79AFCACB29A215A636DA5140510E110914EF406CC0D4FD235EF7EBDD6F453C865415EA253BCC138F83080FD5F76CB846208F6A031C11DB9B269hEK" TargetMode = "External"/>
	<Relationship Id="rId23" Type="http://schemas.openxmlformats.org/officeDocument/2006/relationships/hyperlink" Target="consultantplus://offline/ref=9B7EECB79AFCACB29A215A636DA5140510E110914EF406CC0D4FD235EF7EBDD6F453C865415EA253BCC138F83080FD5F76CB846208F6A031C11DB9B269hEK" TargetMode = "External"/>
	<Relationship Id="rId24" Type="http://schemas.openxmlformats.org/officeDocument/2006/relationships/hyperlink" Target="consultantplus://offline/ref=9B7EECB79AFCACB29A215A636DA5140510E110914EF406CC0D4FD235EF7EBDD6F453C865415EA253BCC138F83080FD5F76CB846208F6A031C11DB9B269hEK" TargetMode = "External"/>
	<Relationship Id="rId25" Type="http://schemas.openxmlformats.org/officeDocument/2006/relationships/hyperlink" Target="consultantplus://offline/ref=9B7EECB79AFCACB29A215A636DA5140510E110914EF406CC0D4FD235EF7EBDD6F453C865415EA253BCC138F83080FD5F76CB846208F6A031C11DB9B269hEK" TargetMode = "External"/>
	<Relationship Id="rId26" Type="http://schemas.openxmlformats.org/officeDocument/2006/relationships/hyperlink" Target="consultantplus://offline/ref=9B7EECB79AFCACB29A215A636DA5140510E110914EFF01CC0A48D235EF7EBDD6F453C865415EA253BCC138F93C80FD5F76CB846208F6A031C11DB9B269hEK" TargetMode = "External"/>
	<Relationship Id="rId27" Type="http://schemas.openxmlformats.org/officeDocument/2006/relationships/hyperlink" Target="consultantplus://offline/ref=9B7EECB79AFCACB29A215A636DA5140510E110914EF406CC0D4FD235EF7EBDD6F453C865415EA253BCC138F83080FD5F76CB846208F6A031C11DB9B269hEK" TargetMode = "External"/>
	<Relationship Id="rId28" Type="http://schemas.openxmlformats.org/officeDocument/2006/relationships/hyperlink" Target="consultantplus://offline/ref=9B7EECB79AFCACB29A215A636DA5140510E110914EF406CC0D4FD235EF7EBDD6F453C865415EA253BCC138F83180FD5F76CB846208F6A031C11DB9B269hEK" TargetMode = "External"/>
	<Relationship Id="rId29" Type="http://schemas.openxmlformats.org/officeDocument/2006/relationships/hyperlink" Target="consultantplus://offline/ref=9B7EECB79AFCACB29A215A636DA5140510E110914EF406CC0D4FD235EF7EBDD6F453C865415EA253BCC138F83080FD5F76CB846208F6A031C11DB9B269hEK" TargetMode = "External"/>
	<Relationship Id="rId30" Type="http://schemas.openxmlformats.org/officeDocument/2006/relationships/hyperlink" Target="consultantplus://offline/ref=9B7EECB79AFCACB29A215A636DA5140510E110914EF406CC0D4FD235EF7EBDD6F453C865415EA253BCC138F83080FD5F76CB846208F6A031C11DB9B269hEK" TargetMode = "External"/>
	<Relationship Id="rId31" Type="http://schemas.openxmlformats.org/officeDocument/2006/relationships/hyperlink" Target="consultantplus://offline/ref=9B7EECB79AFCACB29A215A636DA5140510E110914EF406CC0D4FD235EF7EBDD6F453C865415EA253BCC138F93880FD5F76CB846208F6A031C11DB9B269hEK" TargetMode = "External"/>
	<Relationship Id="rId32" Type="http://schemas.openxmlformats.org/officeDocument/2006/relationships/hyperlink" Target="consultantplus://offline/ref=9B7EECB79AFCACB29A215A636DA5140510E110914EF406CC0D4FD235EF7EBDD6F453C865415EA253BCC138F93880FD5F76CB846208F6A031C11DB9B269hEK" TargetMode = "External"/>
	<Relationship Id="rId33" Type="http://schemas.openxmlformats.org/officeDocument/2006/relationships/hyperlink" Target="consultantplus://offline/ref=9B7EECB79AFCACB29A215A636DA5140510E110914EF406CC0D4FD235EF7EBDD6F453C865415EA253BCC138F93980FD5F76CB846208F6A031C11DB9B269hEK" TargetMode = "External"/>
	<Relationship Id="rId34" Type="http://schemas.openxmlformats.org/officeDocument/2006/relationships/hyperlink" Target="consultantplus://offline/ref=9B7EECB79AFCACB29A215A636DA5140510E110914EF406CC0D4FD235EF7EBDD6F453C865415EA253BCC138F93980FD5F76CB846208F6A031C11DB9B269hEK" TargetMode = "External"/>
	<Relationship Id="rId35" Type="http://schemas.openxmlformats.org/officeDocument/2006/relationships/hyperlink" Target="consultantplus://offline/ref=9B7EECB79AFCACB29A215A636DA5140510E110914EF406CC0D4FD235EF7EBDD6F453C865415EA253BCC138F93980FD5F76CB846208F6A031C11DB9B269hEK" TargetMode = "External"/>
	<Relationship Id="rId36" Type="http://schemas.openxmlformats.org/officeDocument/2006/relationships/hyperlink" Target="consultantplus://offline/ref=9B7EECB79AFCACB29A215A636DA5140510E110914EF406CC0D4FD235EF7EBDD6F453C865415EA253BCC138F93980FD5F76CB846208F6A031C11DB9B269hEK" TargetMode = "External"/>
	<Relationship Id="rId37" Type="http://schemas.openxmlformats.org/officeDocument/2006/relationships/hyperlink" Target="consultantplus://offline/ref=9B7EECB79AFCACB29A215A636DA5140510E110914EF406CC0D4FD235EF7EBDD6F453C865415EA253BCC138F93A80FD5F76CB846208F6A031C11DB9B269hEK" TargetMode = "External"/>
	<Relationship Id="rId38" Type="http://schemas.openxmlformats.org/officeDocument/2006/relationships/hyperlink" Target="consultantplus://offline/ref=9B7EECB79AFCACB29A215A636DA5140510E110914EF406CC0D4FD235EF7EBDD6F453C865415EA253BCC138F93A80FD5F76CB846208F6A031C11DB9B269hEK" TargetMode = "External"/>
	<Relationship Id="rId39" Type="http://schemas.openxmlformats.org/officeDocument/2006/relationships/hyperlink" Target="consultantplus://offline/ref=9B7EECB79AFCACB29A215A636DA5140510E110914EF406CC0D4FD235EF7EBDD6F453C865415EA253BCC138F93A80FD5F76CB846208F6A031C11DB9B269hEK" TargetMode = "External"/>
	<Relationship Id="rId40" Type="http://schemas.openxmlformats.org/officeDocument/2006/relationships/hyperlink" Target="consultantplus://offline/ref=9B7EECB79AFCACB29A215A636DA5140510E110914EF406CC0D4FD235EF7EBDD6F453C865415EA253BCC138F83080FD5F76CB846208F6A031C11DB9B269hEK" TargetMode = "External"/>
	<Relationship Id="rId41" Type="http://schemas.openxmlformats.org/officeDocument/2006/relationships/hyperlink" Target="consultantplus://offline/ref=9B7EECB79AFCACB29A215A636DA5140510E110914EF406CC0D4FD235EF7EBDD6F453C865415EA253BCC138F93C80FD5F76CB846208F6A031C11DB9B269hEK" TargetMode = "External"/>
	<Relationship Id="rId42" Type="http://schemas.openxmlformats.org/officeDocument/2006/relationships/hyperlink" Target="consultantplus://offline/ref=9B7EECB79AFCACB29A215A636DA5140510E110914EF406CC0D4FD235EF7EBDD6F453C865415EA253BCC138F93D80FD5F76CB846208F6A031C11DB9B269hEK" TargetMode = "External"/>
	<Relationship Id="rId43" Type="http://schemas.openxmlformats.org/officeDocument/2006/relationships/hyperlink" Target="consultantplus://offline/ref=9B7EECB79AFCACB29A215A636DA5140510E110914EF406CC0D4FD235EF7EBDD6F453C865415EA253BCC138F93D80FD5F76CB846208F6A031C11DB9B269hEK" TargetMode = "External"/>
	<Relationship Id="rId44" Type="http://schemas.openxmlformats.org/officeDocument/2006/relationships/hyperlink" Target="consultantplus://offline/ref=9B7EECB79AFCACB29A215A636DA5140510E110914EF406CC0D4FD235EF7EBDD6F453C865415EA253BCC138F93D80FD5F76CB846208F6A031C11DB9B269hEK" TargetMode = "External"/>
	<Relationship Id="rId45" Type="http://schemas.openxmlformats.org/officeDocument/2006/relationships/hyperlink" Target="consultantplus://offline/ref=9B7EECB79AFCACB29A215A636DA5140510E110914EF406CC0D4FD235EF7EBDD6F453C865415EA253BCC138F93D80FD5F76CB846208F6A031C11DB9B269hEK" TargetMode = "External"/>
	<Relationship Id="rId46" Type="http://schemas.openxmlformats.org/officeDocument/2006/relationships/hyperlink" Target="consultantplus://offline/ref=9B7EECB79AFCACB29A215A636DA5140510E110914EF406CC0D4FD235EF7EBDD6F453C865415EA253BCC138F83080FD5F76CB846208F6A031C11DB9B269hEK" TargetMode = "External"/>
	<Relationship Id="rId47" Type="http://schemas.openxmlformats.org/officeDocument/2006/relationships/hyperlink" Target="consultantplus://offline/ref=9B7EECB79AFCACB29A215A636DA5140510E110914EF406CC0D4FD235EF7EBDD6F453C865415EA253BCC138F93D80FD5F76CB846208F6A031C11DB9B269hEK" TargetMode = "External"/>
	<Relationship Id="rId48" Type="http://schemas.openxmlformats.org/officeDocument/2006/relationships/hyperlink" Target="consultantplus://offline/ref=9B7EECB79AFCACB29A215A636DA5140510E110914EF406CC0D4FD235EF7EBDD6F453C865415EA253BCC138F93D80FD5F76CB846208F6A031C11DB9B269hEK" TargetMode = "External"/>
	<Relationship Id="rId49" Type="http://schemas.openxmlformats.org/officeDocument/2006/relationships/hyperlink" Target="consultantplus://offline/ref=9B7EECB79AFCACB29A215A636DA5140510E110914EF406CC0D4FD235EF7EBDD6F453C865415EA253BCC138F93D80FD5F76CB846208F6A031C11DB9B269hEK" TargetMode = "External"/>
	<Relationship Id="rId50" Type="http://schemas.openxmlformats.org/officeDocument/2006/relationships/hyperlink" Target="consultantplus://offline/ref=9B7EECB79AFCACB29A215A636DA5140510E110914EF406CC0D4FD235EF7EBDD6F453C865415EA253BCC138F93D80FD5F76CB846208F6A031C11DB9B269hEK" TargetMode = "External"/>
	<Relationship Id="rId51" Type="http://schemas.openxmlformats.org/officeDocument/2006/relationships/hyperlink" Target="consultantplus://offline/ref=9B7EECB79AFCACB29A215A636DA5140510E110914EF406CC0D4FD235EF7EBDD6F453C865415EA253BCC138F93D80FD5F76CB846208F6A031C11DB9B269hE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Владимирской области от 23.01.2015 N 5
(ред. от 29.05.2023)
"О межотраслевом совете потребителей по вопросам деятельности субъектов естественных монополий при Губернаторе области"
(вместе с "Положением о межотраслевом совете потребителей по вопросам деятельности субъектов естественных монополий при Губернаторе области")</dc:title>
  <dcterms:created xsi:type="dcterms:W3CDTF">2023-06-10T10:33:58Z</dcterms:created>
</cp:coreProperties>
</file>