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Постановление Правительства Волгоградской обл. от 05.03.2013 N 106-п</w:t>
              <w:br/>
              <w:t xml:space="preserve">(ред. от 02.03.2023)</w:t>
              <w:br/>
              <w:t xml:space="preserve">"О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w:t>
              <w:br/>
              <w:t xml:space="preserve">(вместе с Порядками "Определения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частичное или полное возмещение затрат по арендной плате за помещение, оплате коммунальных услуг и услуг связи")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ВОЛГОГРАДСКОЙ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марта 2013 г. N 106-п</w:t>
      </w:r>
    </w:p>
    <w:p>
      <w:pPr>
        <w:pStyle w:val="2"/>
        <w:jc w:val="center"/>
      </w:pPr>
      <w:r>
        <w:rPr>
          <w:sz w:val="20"/>
        </w:rPr>
      </w:r>
    </w:p>
    <w:p>
      <w:pPr>
        <w:pStyle w:val="2"/>
        <w:jc w:val="center"/>
      </w:pPr>
      <w:r>
        <w:rPr>
          <w:sz w:val="20"/>
        </w:rPr>
        <w:t xml:space="preserve">О ПОРЯДКЕ ОПРЕДЕЛЕНИЯ ОБЪЕМА И ПРЕДОСТАВЛЕНИЯ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ОСУЩЕСТВЛЯЮЩИМ ДЕЯТЕЛЬНОСТЬ НА ТЕРРИТОРИИ</w:t>
      </w:r>
    </w:p>
    <w:p>
      <w:pPr>
        <w:pStyle w:val="2"/>
        <w:jc w:val="center"/>
      </w:pPr>
      <w:r>
        <w:rPr>
          <w:sz w:val="20"/>
        </w:rPr>
        <w:t xml:space="preserve">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Волгоградской обл.</w:t>
            </w:r>
          </w:p>
          <w:p>
            <w:pPr>
              <w:pStyle w:val="0"/>
              <w:jc w:val="center"/>
            </w:pPr>
            <w:r>
              <w:rPr>
                <w:sz w:val="20"/>
                <w:color w:val="392c69"/>
              </w:rPr>
              <w:t xml:space="preserve">от 09.09.2013 </w:t>
            </w:r>
            <w:hyperlink w:history="0" r:id="rId7" w:tooltip="Постановление Правительства Волгоградской обл. от 09.09.2013 N 483-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483-п</w:t>
              </w:r>
            </w:hyperlink>
            <w:r>
              <w:rPr>
                <w:sz w:val="20"/>
                <w:color w:val="392c69"/>
              </w:rPr>
              <w:t xml:space="preserve">, от 04.09.2014 </w:t>
            </w:r>
            <w:hyperlink w:history="0" r:id="rId8" w:tooltip="Постановление Правительства Волгоградской обл. от 04.09.2014 N 48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485-п</w:t>
              </w:r>
            </w:hyperlink>
            <w:r>
              <w:rPr>
                <w:sz w:val="20"/>
                <w:color w:val="392c69"/>
              </w:rPr>
              <w:t xml:space="preserve">,</w:t>
            </w:r>
          </w:p>
          <w:p>
            <w:pPr>
              <w:pStyle w:val="0"/>
              <w:jc w:val="center"/>
            </w:pPr>
            <w:r>
              <w:rPr>
                <w:sz w:val="20"/>
                <w:color w:val="392c69"/>
              </w:rPr>
              <w:t xml:space="preserve">постановлений Администрации Волгоградской обл.</w:t>
            </w:r>
          </w:p>
          <w:p>
            <w:pPr>
              <w:pStyle w:val="0"/>
              <w:jc w:val="center"/>
            </w:pPr>
            <w:r>
              <w:rPr>
                <w:sz w:val="20"/>
                <w:color w:val="392c69"/>
              </w:rPr>
              <w:t xml:space="preserve">от 07.04.2015 </w:t>
            </w:r>
            <w:hyperlink w:history="0" r:id="rId9" w:tooltip="Постановление Администрации Волгоградской обл. от 07.04.2015 N 1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145-п</w:t>
              </w:r>
            </w:hyperlink>
            <w:r>
              <w:rPr>
                <w:sz w:val="20"/>
                <w:color w:val="392c69"/>
              </w:rPr>
              <w:t xml:space="preserve">, от 12.12.2016 </w:t>
            </w:r>
            <w:hyperlink w:history="0" r:id="rId10" w:tooltip="Постановление Администрации Волгоградской обл. от 12.12.2016 N 680-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680-п</w:t>
              </w:r>
            </w:hyperlink>
            <w:r>
              <w:rPr>
                <w:sz w:val="20"/>
                <w:color w:val="392c69"/>
              </w:rPr>
              <w:t xml:space="preserve">, от 31.05.2018 </w:t>
            </w:r>
            <w:hyperlink w:history="0" r:id="rId11" w:tooltip="Постановление Администрации Волгоградской обл. от 31.05.2018 N 247-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247-п</w:t>
              </w:r>
            </w:hyperlink>
            <w:r>
              <w:rPr>
                <w:sz w:val="20"/>
                <w:color w:val="392c69"/>
              </w:rPr>
              <w:t xml:space="preserve">,</w:t>
            </w:r>
          </w:p>
          <w:p>
            <w:pPr>
              <w:pStyle w:val="0"/>
              <w:jc w:val="center"/>
            </w:pPr>
            <w:r>
              <w:rPr>
                <w:sz w:val="20"/>
                <w:color w:val="392c69"/>
              </w:rPr>
              <w:t xml:space="preserve">от 24.09.2018 </w:t>
            </w:r>
            <w:hyperlink w:history="0" r:id="rId12" w:tooltip="Постановление Администрации Волгоградской обл. от 24.09.2018 N 435-п &quot;О внесении изменения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435-п</w:t>
              </w:r>
            </w:hyperlink>
            <w:r>
              <w:rPr>
                <w:sz w:val="20"/>
                <w:color w:val="392c69"/>
              </w:rPr>
              <w:t xml:space="preserve">, от 09.11.2020 </w:t>
            </w:r>
            <w:hyperlink w:history="0" r:id="rId13" w:tooltip="Постановление Администрации Волгоградской обл. от 09.11.2020 N 68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684-п</w:t>
              </w:r>
            </w:hyperlink>
            <w:r>
              <w:rPr>
                <w:sz w:val="20"/>
                <w:color w:val="392c69"/>
              </w:rPr>
              <w:t xml:space="preserve">, от 20.04.2021 </w:t>
            </w:r>
            <w:hyperlink w:history="0" r:id="rId14" w:tooltip="Постановление Администрации Волгоградской обл. от 20.04.2021 N 186-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186-п</w:t>
              </w:r>
            </w:hyperlink>
            <w:r>
              <w:rPr>
                <w:sz w:val="20"/>
                <w:color w:val="392c69"/>
              </w:rPr>
              <w:t xml:space="preserve">,</w:t>
            </w:r>
          </w:p>
          <w:p>
            <w:pPr>
              <w:pStyle w:val="0"/>
              <w:jc w:val="center"/>
            </w:pPr>
            <w:r>
              <w:rPr>
                <w:sz w:val="20"/>
                <w:color w:val="392c69"/>
              </w:rPr>
              <w:t xml:space="preserve">от 14.02.2022 </w:t>
            </w:r>
            <w:hyperlink w:history="0" r:id="rId15"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69-п</w:t>
              </w:r>
            </w:hyperlink>
            <w:r>
              <w:rPr>
                <w:sz w:val="20"/>
                <w:color w:val="392c69"/>
              </w:rPr>
              <w:t xml:space="preserve">, от 27.04.2022 </w:t>
            </w:r>
            <w:hyperlink w:history="0" r:id="rId16" w:tooltip="Постановление Администрации Волгоградской обл. от 27.04.2022 N 24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244-п</w:t>
              </w:r>
            </w:hyperlink>
            <w:r>
              <w:rPr>
                <w:sz w:val="20"/>
                <w:color w:val="392c69"/>
              </w:rPr>
              <w:t xml:space="preserve">, от 10.06.2022 </w:t>
            </w:r>
            <w:hyperlink w:history="0" r:id="rId17" w:tooltip="Постановление Администрации Волгоградской обл. от 10.06.2022 N 32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329-п</w:t>
              </w:r>
            </w:hyperlink>
            <w:r>
              <w:rPr>
                <w:sz w:val="20"/>
                <w:color w:val="392c69"/>
              </w:rPr>
              <w:t xml:space="preserve">,</w:t>
            </w:r>
          </w:p>
          <w:p>
            <w:pPr>
              <w:pStyle w:val="0"/>
              <w:jc w:val="center"/>
            </w:pPr>
            <w:r>
              <w:rPr>
                <w:sz w:val="20"/>
                <w:color w:val="392c69"/>
              </w:rPr>
              <w:t xml:space="preserve">от 26.12.2022 </w:t>
            </w:r>
            <w:hyperlink w:history="0" r:id="rId18"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845-п</w:t>
              </w:r>
            </w:hyperlink>
            <w:r>
              <w:rPr>
                <w:sz w:val="20"/>
                <w:color w:val="392c69"/>
              </w:rPr>
              <w:t xml:space="preserve">, от 06.02.2023 </w:t>
            </w:r>
            <w:hyperlink w:history="0" r:id="rId19" w:tooltip="Постановление Администрации Волгоградской обл. от 06.02.2023 N 52-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52-п</w:t>
              </w:r>
            </w:hyperlink>
            <w:r>
              <w:rPr>
                <w:sz w:val="20"/>
                <w:color w:val="392c69"/>
              </w:rPr>
              <w:t xml:space="preserve">, от 02.03.2023 </w:t>
            </w:r>
            <w:hyperlink w:history="0" r:id="rId20" w:tooltip="Постановление Администрации Волгоградской обл. от 02.03.2023 N 131-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131-п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22"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w:t>
      </w:r>
      <w:hyperlink w:history="0" r:id="rId23" w:tooltip="Закон Волгоградской области от 21.07.2011 N 2213-ОД (ред. от 16.07.2018) &quot;О взаимодействии органов государственной власти Волгоградской области и социально ориентированных некоммерческих организаций&quot; (принят Волгоградской областной Думой 30.06.2011) {КонсультантПлюс}">
        <w:r>
          <w:rPr>
            <w:sz w:val="20"/>
            <w:color w:val="0000ff"/>
          </w:rPr>
          <w:t xml:space="preserve">статьями 4</w:t>
        </w:r>
      </w:hyperlink>
      <w:r>
        <w:rPr>
          <w:sz w:val="20"/>
        </w:rPr>
        <w:t xml:space="preserve"> и </w:t>
      </w:r>
      <w:hyperlink w:history="0" r:id="rId24" w:tooltip="Закон Волгоградской области от 21.07.2011 N 2213-ОД (ред. от 16.07.2018) &quot;О взаимодействии органов государственной власти Волгоградской области и социально ориентированных некоммерческих организаций&quot; (принят Волгоградской областной Думой 30.06.2011) {КонсультантПлюс}">
        <w:r>
          <w:rPr>
            <w:sz w:val="20"/>
            <w:color w:val="0000ff"/>
          </w:rPr>
          <w:t xml:space="preserve">5</w:t>
        </w:r>
      </w:hyperlink>
      <w:r>
        <w:rPr>
          <w:sz w:val="20"/>
        </w:rPr>
        <w:t xml:space="preserve"> Закона Волгоградской области от 21 июля 2011 г. N 2213-ОД "О взаимодействии органов государственной власти Волгоградской области и социально ориентированных некоммерческих организаций" Правительство Волгоградской области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0" w:tooltip="ПОРЯДОК">
        <w:r>
          <w:rPr>
            <w:sz w:val="20"/>
            <w:color w:val="0000ff"/>
          </w:rPr>
          <w:t xml:space="preserve">Порядок</w:t>
        </w:r>
      </w:hyperlink>
      <w:r>
        <w:rPr>
          <w:sz w:val="20"/>
        </w:rPr>
        <w:t xml:space="preserve"> 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p>
      <w:pPr>
        <w:pStyle w:val="0"/>
        <w:spacing w:before="200" w:line-rule="auto"/>
        <w:ind w:firstLine="540"/>
        <w:jc w:val="both"/>
      </w:pPr>
      <w:hyperlink w:history="0" w:anchor="P474" w:tooltip="ПОРЯДОК">
        <w:r>
          <w:rPr>
            <w:sz w:val="20"/>
            <w:color w:val="0000ff"/>
          </w:rPr>
          <w:t xml:space="preserve">Порядок</w:t>
        </w:r>
      </w:hyperlink>
      <w:r>
        <w:rPr>
          <w:sz w:val="20"/>
        </w:rPr>
        <w:t xml:space="preserve"> 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частичное или полное возмещение затрат по арендной плате за помещение, оплате коммунальных услуг и услуг связи.</w:t>
      </w:r>
    </w:p>
    <w:p>
      <w:pPr>
        <w:pStyle w:val="0"/>
        <w:spacing w:before="200" w:line-rule="auto"/>
        <w:ind w:firstLine="540"/>
        <w:jc w:val="both"/>
      </w:pPr>
      <w:r>
        <w:rPr>
          <w:sz w:val="20"/>
        </w:rPr>
        <w:t xml:space="preserve">2. Признать утратившим силу </w:t>
      </w:r>
      <w:hyperlink w:history="0" r:id="rId25" w:tooltip="Постановление Администрации Волгоградской обл. от 23.01.2012 N 60-п &quot;О порядке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Предоставления субсидии на частичное или полное возмещение затрат по арендной плате за помещение, оплате коммунальных услуг и услуг связи социально ориентированным некоммерческим организациям, осуществляющим деятельность на территории Волгоградской области&quot;, &quot;Предоста ------------ Утратил силу или отменен {КонсультантПлюс}">
        <w:r>
          <w:rPr>
            <w:sz w:val="20"/>
            <w:color w:val="0000ff"/>
          </w:rPr>
          <w:t xml:space="preserve">постановление</w:t>
        </w:r>
      </w:hyperlink>
      <w:r>
        <w:rPr>
          <w:sz w:val="20"/>
        </w:rPr>
        <w:t xml:space="preserve"> Администрации Волгоградской области от 23 января 2012 г. N 60-п "О порядке предоставления субсидий социально ориентированным некоммерческим организациям, осуществляющим деятельность на территории Волгоградской области".</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Вице-губернатор - председатель</w:t>
      </w:r>
    </w:p>
    <w:p>
      <w:pPr>
        <w:pStyle w:val="0"/>
        <w:jc w:val="right"/>
      </w:pPr>
      <w:r>
        <w:rPr>
          <w:sz w:val="20"/>
        </w:rPr>
        <w:t xml:space="preserve">Правительства Волгоградской области</w:t>
      </w:r>
    </w:p>
    <w:p>
      <w:pPr>
        <w:pStyle w:val="0"/>
        <w:jc w:val="right"/>
      </w:pPr>
      <w:r>
        <w:rPr>
          <w:sz w:val="20"/>
        </w:rPr>
        <w:t xml:space="preserve">О.В.КЕРСАНОВ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Волгоградской области</w:t>
      </w:r>
    </w:p>
    <w:p>
      <w:pPr>
        <w:pStyle w:val="0"/>
        <w:jc w:val="right"/>
      </w:pPr>
      <w:r>
        <w:rPr>
          <w:sz w:val="20"/>
        </w:rPr>
        <w:t xml:space="preserve">от 05 марта 2013 г. N 106-п</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ОПРЕДЕЛЕНИЯ ОБЪЕМА И ПРЕДОСТАВЛЕНИЯ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НА ТЕРРИТОРИИ ВОЛГОГРАДСКОЙ ОБЛАСТИ, СУБСИДИЙ</w:t>
      </w:r>
    </w:p>
    <w:p>
      <w:pPr>
        <w:pStyle w:val="2"/>
        <w:jc w:val="center"/>
      </w:pPr>
      <w:r>
        <w:rPr>
          <w:sz w:val="20"/>
        </w:rPr>
        <w:t xml:space="preserve">НА РЕАЛИЗАЦИЮ СОЦИАЛЬНО ЗНАЧИМЫХ ПРОЕКТОВ (ПРОГРАММ)</w:t>
      </w:r>
    </w:p>
    <w:p>
      <w:pPr>
        <w:pStyle w:val="2"/>
        <w:jc w:val="center"/>
      </w:pPr>
      <w:r>
        <w:rPr>
          <w:sz w:val="20"/>
        </w:rPr>
        <w:t xml:space="preserve">ПО ПРИОРИТЕТНЫМ НАПРАВЛЕНИЯМ СОЦИАЛЬНОЙ ПОЛИТИКИ</w:t>
      </w:r>
    </w:p>
    <w:p>
      <w:pPr>
        <w:pStyle w:val="2"/>
        <w:jc w:val="center"/>
      </w:pPr>
      <w:r>
        <w:rPr>
          <w:sz w:val="20"/>
        </w:rPr>
        <w:t xml:space="preserve">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20.04.2021 </w:t>
            </w:r>
            <w:hyperlink w:history="0" r:id="rId26" w:tooltip="Постановление Администрации Волгоградской обл. от 20.04.2021 N 186-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186-п</w:t>
              </w:r>
            </w:hyperlink>
            <w:r>
              <w:rPr>
                <w:sz w:val="20"/>
                <w:color w:val="392c69"/>
              </w:rPr>
              <w:t xml:space="preserve">, от 14.02.2022 </w:t>
            </w:r>
            <w:hyperlink w:history="0" r:id="rId27"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69-п</w:t>
              </w:r>
            </w:hyperlink>
            <w:r>
              <w:rPr>
                <w:sz w:val="20"/>
                <w:color w:val="392c69"/>
              </w:rPr>
              <w:t xml:space="preserve">, от 27.04.2022 </w:t>
            </w:r>
            <w:hyperlink w:history="0" r:id="rId28" w:tooltip="Постановление Администрации Волгоградской обл. от 27.04.2022 N 24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244-п</w:t>
              </w:r>
            </w:hyperlink>
            <w:r>
              <w:rPr>
                <w:sz w:val="20"/>
                <w:color w:val="392c69"/>
              </w:rPr>
              <w:t xml:space="preserve">,</w:t>
            </w:r>
          </w:p>
          <w:p>
            <w:pPr>
              <w:pStyle w:val="0"/>
              <w:jc w:val="center"/>
            </w:pPr>
            <w:r>
              <w:rPr>
                <w:sz w:val="20"/>
                <w:color w:val="392c69"/>
              </w:rPr>
              <w:t xml:space="preserve">от 10.06.2022 </w:t>
            </w:r>
            <w:hyperlink w:history="0" r:id="rId29" w:tooltip="Постановление Администрации Волгоградской обл. от 10.06.2022 N 32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329-п</w:t>
              </w:r>
            </w:hyperlink>
            <w:r>
              <w:rPr>
                <w:sz w:val="20"/>
                <w:color w:val="392c69"/>
              </w:rPr>
              <w:t xml:space="preserve">, от 26.12.2022 </w:t>
            </w:r>
            <w:hyperlink w:history="0" r:id="rId30"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845-п</w:t>
              </w:r>
            </w:hyperlink>
            <w:r>
              <w:rPr>
                <w:sz w:val="20"/>
                <w:color w:val="392c69"/>
              </w:rPr>
              <w:t xml:space="preserve">, от 06.02.2023 </w:t>
            </w:r>
            <w:hyperlink w:history="0" r:id="rId31" w:tooltip="Постановление Администрации Волгоградской обл. от 06.02.2023 N 52-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52-п</w:t>
              </w:r>
            </w:hyperlink>
            <w:r>
              <w:rPr>
                <w:sz w:val="20"/>
                <w:color w:val="392c69"/>
              </w:rPr>
              <w:t xml:space="preserve">,</w:t>
            </w:r>
          </w:p>
          <w:p>
            <w:pPr>
              <w:pStyle w:val="0"/>
              <w:jc w:val="center"/>
            </w:pPr>
            <w:r>
              <w:rPr>
                <w:sz w:val="20"/>
                <w:color w:val="392c69"/>
              </w:rPr>
              <w:t xml:space="preserve">от 02.03.2023 </w:t>
            </w:r>
            <w:hyperlink w:history="0" r:id="rId32" w:tooltip="Постановление Администрации Волгоградской обл. от 02.03.2023 N 131-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131-п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34" w:tooltip="Закон Волгоградской области от 21.07.2011 N 2213-ОД (ред. от 16.07.2018) &quot;О взаимодействии органов государственной власти Волгоградской области и социально ориентированных некоммерческих организаций&quot; (принят Волгоградской областной Думой 30.06.2011) {КонсультантПлюс}">
        <w:r>
          <w:rPr>
            <w:sz w:val="20"/>
            <w:color w:val="0000ff"/>
          </w:rPr>
          <w:t xml:space="preserve">статьей 5</w:t>
        </w:r>
      </w:hyperlink>
      <w:r>
        <w:rPr>
          <w:sz w:val="20"/>
        </w:rPr>
        <w:t xml:space="preserve"> Закона Волгоградской области от 21 июля 2011 г. N 2213-ОД "О взаимодействии органов государственной власти Волгоградской области и социально ориентированных некоммерческих организаций" и определяет условия, цели, порядок определения объема и предоставления из областного бюджета субсидий социально ориентированным некоммерческим организациям, осуществляющим деятельность на территории Волгоградской области, на реализацию социально значимых проектов (программ) по приоритетным направлениям социальной политики Волгоградской области (далее именуются - субсидии), требования к отчетности и осуществлению контроля за соблюдением условий и порядка предоставления субсидии и ответственность за их нарушение.</w:t>
      </w:r>
    </w:p>
    <w:p>
      <w:pPr>
        <w:pStyle w:val="0"/>
        <w:jc w:val="both"/>
      </w:pPr>
      <w:r>
        <w:rPr>
          <w:sz w:val="20"/>
        </w:rPr>
        <w:t xml:space="preserve">(в ред. </w:t>
      </w:r>
      <w:hyperlink w:history="0" r:id="rId35" w:tooltip="Постановление Администрации Волгоградской обл. от 27.04.2022 N 24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27.04.2022 N 244-п)</w:t>
      </w:r>
    </w:p>
    <w:p>
      <w:pPr>
        <w:pStyle w:val="0"/>
        <w:spacing w:before="200" w:line-rule="auto"/>
        <w:ind w:firstLine="540"/>
        <w:jc w:val="both"/>
      </w:pPr>
      <w:r>
        <w:rPr>
          <w:sz w:val="20"/>
        </w:rPr>
        <w:t xml:space="preserve">1.2. Субсидии предоставляются в рамках реализации государственной </w:t>
      </w:r>
      <w:hyperlink w:history="0" r:id="rId36" w:tooltip="Постановление Администрации Волгоградской обл. от 26.10.2017 N 561-п (ред. от 29.03.2023)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программы</w:t>
        </w:r>
      </w:hyperlink>
      <w:r>
        <w:rPr>
          <w:sz w:val="20"/>
        </w:rPr>
        <w:t xml:space="preserve"> Волгоградской области "Развитие гражданского общества на территории Волгоградской области", утвержденной постановлением Администрации Волгоградской области от 26 октября 2017 г. N 561-п, в целях использования потенциала социально ориентированных некоммерческих организаций, осуществляющих деятельность на территории Волгоградской области (далее именуются - СО НКО), в решении задач социально-экономического и культурного развития региона.</w:t>
      </w:r>
    </w:p>
    <w:bookmarkStart w:id="58" w:name="P58"/>
    <w:bookmarkEnd w:id="58"/>
    <w:p>
      <w:pPr>
        <w:pStyle w:val="0"/>
        <w:spacing w:before="200" w:line-rule="auto"/>
        <w:ind w:firstLine="540"/>
        <w:jc w:val="both"/>
      </w:pPr>
      <w:r>
        <w:rPr>
          <w:sz w:val="20"/>
        </w:rPr>
        <w:t xml:space="preserve">1.3. Субсидии предоставляются в целях финансового обеспечения расходов, возникающих в связи с реализацией социально значимых проектов (программ) СО НКО.</w:t>
      </w:r>
    </w:p>
    <w:p>
      <w:pPr>
        <w:pStyle w:val="0"/>
        <w:spacing w:before="200" w:line-rule="auto"/>
        <w:ind w:firstLine="540"/>
        <w:jc w:val="both"/>
      </w:pPr>
      <w:r>
        <w:rPr>
          <w:sz w:val="20"/>
        </w:rPr>
        <w:t xml:space="preserve">В целях настоящего Порядка под социально значимым проектом (программой) СО НКО понимается комплекс взаимосвязанных мероприятий, направленных на решение конкретных задач, соответствующих видам деятельности, предусмотренным </w:t>
      </w:r>
      <w:hyperlink w:history="0" r:id="rId37"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или установленным Федеральным законом, законом Волгоградской области, нормативным правовым актом представительного органа муниципального образования Волгоградской области в соответствии с </w:t>
      </w:r>
      <w:hyperlink w:history="0" r:id="rId38" w:tooltip="Федеральный закон от 12.01.1996 N 7-ФЗ (ред. от 19.12.2022) &quot;О некоммерческих организациях&quot; {КонсультантПлюс}">
        <w:r>
          <w:rPr>
            <w:sz w:val="20"/>
            <w:color w:val="0000ff"/>
          </w:rPr>
          <w:t xml:space="preserve">пунктом 2</w:t>
        </w:r>
      </w:hyperlink>
      <w:r>
        <w:rPr>
          <w:sz w:val="20"/>
        </w:rPr>
        <w:t xml:space="preserve"> указанной статьи [далее именуется - проект (программа)], по одному из следующих приоритетных направлений:</w:t>
      </w:r>
    </w:p>
    <w:p>
      <w:pPr>
        <w:pStyle w:val="0"/>
        <w:jc w:val="both"/>
      </w:pPr>
      <w:r>
        <w:rPr>
          <w:sz w:val="20"/>
        </w:rPr>
        <w:t xml:space="preserve">(в ред. </w:t>
      </w:r>
      <w:hyperlink w:history="0" r:id="rId39" w:tooltip="Постановление Администрации Волгоградской обл. от 06.02.2023 N 52-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06.02.2023 N 52-п)</w:t>
      </w:r>
    </w:p>
    <w:bookmarkStart w:id="61" w:name="P61"/>
    <w:bookmarkEnd w:id="61"/>
    <w:p>
      <w:pPr>
        <w:pStyle w:val="0"/>
        <w:spacing w:before="200" w:line-rule="auto"/>
        <w:ind w:firstLine="540"/>
        <w:jc w:val="both"/>
      </w:pPr>
      <w:r>
        <w:rPr>
          <w:sz w:val="20"/>
        </w:rPr>
        <w:t xml:space="preserve">социальное обслуживание, социальная поддержка и защита граждан;</w:t>
      </w:r>
    </w:p>
    <w:p>
      <w:pPr>
        <w:pStyle w:val="0"/>
        <w:spacing w:before="200" w:line-rule="auto"/>
        <w:ind w:firstLine="540"/>
        <w:jc w:val="both"/>
      </w:pPr>
      <w:r>
        <w:rPr>
          <w:sz w:val="20"/>
        </w:rPr>
        <w:t xml:space="preserve">охрана здоровья граждан, пропаганда здорового образа жизни;</w:t>
      </w:r>
    </w:p>
    <w:p>
      <w:pPr>
        <w:pStyle w:val="0"/>
        <w:spacing w:before="200" w:line-rule="auto"/>
        <w:ind w:firstLine="540"/>
        <w:jc w:val="both"/>
      </w:pPr>
      <w:r>
        <w:rPr>
          <w:sz w:val="20"/>
        </w:rPr>
        <w:t xml:space="preserve">поддержка семьи, материнства, отцовства и детства;</w:t>
      </w:r>
    </w:p>
    <w:p>
      <w:pPr>
        <w:pStyle w:val="0"/>
        <w:spacing w:before="200" w:line-rule="auto"/>
        <w:ind w:firstLine="540"/>
        <w:jc w:val="both"/>
      </w:pPr>
      <w:r>
        <w:rPr>
          <w:sz w:val="20"/>
        </w:rPr>
        <w:t xml:space="preserve">поддержка молодежных проектов, реализация которых охватывает виды деятельности, предусмотренные </w:t>
      </w:r>
      <w:hyperlink w:history="0" r:id="rId40"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w:t>
      </w:r>
    </w:p>
    <w:p>
      <w:pPr>
        <w:pStyle w:val="0"/>
        <w:spacing w:before="200" w:line-rule="auto"/>
        <w:ind w:firstLine="540"/>
        <w:jc w:val="both"/>
      </w:pPr>
      <w:r>
        <w:rPr>
          <w:sz w:val="20"/>
        </w:rPr>
        <w:t xml:space="preserve">поддержка проектов в области науки, образования, просвещения;</w:t>
      </w:r>
    </w:p>
    <w:p>
      <w:pPr>
        <w:pStyle w:val="0"/>
        <w:spacing w:before="200" w:line-rule="auto"/>
        <w:ind w:firstLine="540"/>
        <w:jc w:val="both"/>
      </w:pPr>
      <w:r>
        <w:rPr>
          <w:sz w:val="20"/>
        </w:rPr>
        <w:t xml:space="preserve">поддержка проектов в области культуры и искусства;</w:t>
      </w:r>
    </w:p>
    <w:p>
      <w:pPr>
        <w:pStyle w:val="0"/>
        <w:spacing w:before="200" w:line-rule="auto"/>
        <w:ind w:firstLine="540"/>
        <w:jc w:val="both"/>
      </w:pPr>
      <w:r>
        <w:rPr>
          <w:sz w:val="20"/>
        </w:rPr>
        <w:t xml:space="preserve">поддержка проектов, осуществляемых в интересах граждан старшего поколения;</w:t>
      </w:r>
    </w:p>
    <w:p>
      <w:pPr>
        <w:pStyle w:val="0"/>
        <w:jc w:val="both"/>
      </w:pPr>
      <w:r>
        <w:rPr>
          <w:sz w:val="20"/>
        </w:rPr>
        <w:t xml:space="preserve">(в ред. </w:t>
      </w:r>
      <w:hyperlink w:history="0" r:id="rId41"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сохранение исторической памяти;</w:t>
      </w:r>
    </w:p>
    <w:p>
      <w:pPr>
        <w:pStyle w:val="0"/>
        <w:spacing w:before="200" w:line-rule="auto"/>
        <w:ind w:firstLine="540"/>
        <w:jc w:val="both"/>
      </w:pPr>
      <w:r>
        <w:rPr>
          <w:sz w:val="20"/>
        </w:rPr>
        <w:t xml:space="preserve">защита прав и свобод человека и гражданина, в том числе защита прав заключенных;</w:t>
      </w:r>
    </w:p>
    <w:p>
      <w:pPr>
        <w:pStyle w:val="0"/>
        <w:spacing w:before="200" w:line-rule="auto"/>
        <w:ind w:firstLine="540"/>
        <w:jc w:val="both"/>
      </w:pPr>
      <w:r>
        <w:rPr>
          <w:sz w:val="20"/>
        </w:rPr>
        <w:t xml:space="preserve">охрана окружающей среды и защита животных;</w:t>
      </w:r>
    </w:p>
    <w:p>
      <w:pPr>
        <w:pStyle w:val="0"/>
        <w:spacing w:before="200" w:line-rule="auto"/>
        <w:ind w:firstLine="540"/>
        <w:jc w:val="both"/>
      </w:pPr>
      <w:r>
        <w:rPr>
          <w:sz w:val="20"/>
        </w:rPr>
        <w:t xml:space="preserve">укрепление межнационального и межрелигиозного согласия;</w:t>
      </w:r>
    </w:p>
    <w:p>
      <w:pPr>
        <w:pStyle w:val="0"/>
        <w:spacing w:before="200" w:line-rule="auto"/>
        <w:ind w:firstLine="540"/>
        <w:jc w:val="both"/>
      </w:pPr>
      <w:r>
        <w:rPr>
          <w:sz w:val="20"/>
        </w:rPr>
        <w:t xml:space="preserve">развитие общественной дипломатии и поддержка соотечественников;</w:t>
      </w:r>
    </w:p>
    <w:p>
      <w:pPr>
        <w:pStyle w:val="0"/>
        <w:spacing w:before="200" w:line-rule="auto"/>
        <w:ind w:firstLine="540"/>
        <w:jc w:val="both"/>
      </w:pPr>
      <w:r>
        <w:rPr>
          <w:sz w:val="20"/>
        </w:rPr>
        <w:t xml:space="preserve">развитие институтов гражданского общества;</w:t>
      </w:r>
    </w:p>
    <w:p>
      <w:pPr>
        <w:pStyle w:val="0"/>
        <w:spacing w:before="200" w:line-rule="auto"/>
        <w:ind w:firstLine="540"/>
        <w:jc w:val="both"/>
      </w:pPr>
      <w:r>
        <w:rPr>
          <w:sz w:val="20"/>
        </w:rPr>
        <w:t xml:space="preserve">противодействие коррупции и антикоррупционное просвещение;</w:t>
      </w:r>
    </w:p>
    <w:p>
      <w:pPr>
        <w:pStyle w:val="0"/>
        <w:jc w:val="both"/>
      </w:pPr>
      <w:r>
        <w:rPr>
          <w:sz w:val="20"/>
        </w:rPr>
        <w:t xml:space="preserve">(абзац введен </w:t>
      </w:r>
      <w:hyperlink w:history="0" r:id="rId42"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оказание помощи беженцам и вынужденным переселенцам;</w:t>
      </w:r>
    </w:p>
    <w:p>
      <w:pPr>
        <w:pStyle w:val="0"/>
        <w:jc w:val="both"/>
      </w:pPr>
      <w:r>
        <w:rPr>
          <w:sz w:val="20"/>
        </w:rPr>
        <w:t xml:space="preserve">(абзац введен </w:t>
      </w:r>
      <w:hyperlink w:history="0" r:id="rId43" w:tooltip="Постановление Администрации Волгоградской обл. от 27.04.2022 N 24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27.04.2022 N 244-п)</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jc w:val="both"/>
      </w:pPr>
      <w:r>
        <w:rPr>
          <w:sz w:val="20"/>
        </w:rPr>
        <w:t xml:space="preserve">(абзац введен </w:t>
      </w:r>
      <w:hyperlink w:history="0" r:id="rId44" w:tooltip="Постановление Администрации Волгоградской обл. от 27.04.2022 N 24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27.04.2022 N 244-п)</w:t>
      </w:r>
    </w:p>
    <w:bookmarkStart w:id="81" w:name="P81"/>
    <w:bookmarkEnd w:id="81"/>
    <w:p>
      <w:pPr>
        <w:pStyle w:val="0"/>
        <w:spacing w:before="200" w:line-rule="auto"/>
        <w:ind w:firstLine="540"/>
        <w:jc w:val="both"/>
      </w:pPr>
      <w:r>
        <w:rPr>
          <w:sz w:val="20"/>
        </w:rPr>
        <w:t xml:space="preserve">содействие повышению мобильности трудовых ресурсов.</w:t>
      </w:r>
    </w:p>
    <w:p>
      <w:pPr>
        <w:pStyle w:val="0"/>
        <w:jc w:val="both"/>
      </w:pPr>
      <w:r>
        <w:rPr>
          <w:sz w:val="20"/>
        </w:rPr>
        <w:t xml:space="preserve">(абзац введен </w:t>
      </w:r>
      <w:hyperlink w:history="0" r:id="rId45" w:tooltip="Постановление Администрации Волгоградской обл. от 27.04.2022 N 24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27.04.2022 N 244-п)</w:t>
      </w:r>
    </w:p>
    <w:p>
      <w:pPr>
        <w:pStyle w:val="0"/>
        <w:spacing w:before="200" w:line-rule="auto"/>
        <w:ind w:firstLine="540"/>
        <w:jc w:val="both"/>
      </w:pPr>
      <w:r>
        <w:rPr>
          <w:sz w:val="20"/>
        </w:rPr>
        <w:t xml:space="preserve">1.4.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комитет по делам территориальных образований, внутренней и информационной политики Волгоградской области (далее именуется - уполномоченный орган).</w:t>
      </w:r>
    </w:p>
    <w:p>
      <w:pPr>
        <w:pStyle w:val="0"/>
        <w:spacing w:before="200" w:line-rule="auto"/>
        <w:ind w:firstLine="540"/>
        <w:jc w:val="both"/>
      </w:pPr>
      <w:r>
        <w:rPr>
          <w:sz w:val="20"/>
        </w:rPr>
        <w:t xml:space="preserve">1.5. Субсидии предоставляются за счет собственных средств областного бюджета в соответствии со сводной бюджетной росписью областного бюджета на соответствующий финансовый год и на плановый период в пределах лимитов бюджетных обязательств, доведенных уполномоченному органу на цели, предусмотренные </w:t>
      </w:r>
      <w:hyperlink w:history="0" w:anchor="P58" w:tooltip="1.3. Субсидии предоставляются в целях финансового обеспечения расходов, возникающих в связи с реализацией социально значимых проектов (программ) СО НКО.">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Настоящий Порядок также применяется в случае предоставления субсидий на условиях софинансирования за счет собственных средств областного бюджета и средств областного бюджета, источником финансового обеспечения которых являются гранты Фонда президентских грантов, предусмотренные </w:t>
      </w:r>
      <w:hyperlink w:history="0" r:id="rId46"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 января 2019 г. N 30 "О грантах Президента Российской Федерации, предоставляемых на развитие гражданского общества".</w:t>
      </w:r>
    </w:p>
    <w:p>
      <w:pPr>
        <w:pStyle w:val="0"/>
        <w:spacing w:before="200" w:line-rule="auto"/>
        <w:ind w:firstLine="540"/>
        <w:jc w:val="both"/>
      </w:pPr>
      <w:r>
        <w:rPr>
          <w:sz w:val="20"/>
        </w:rPr>
        <w:t xml:space="preserve">1.6. Субсидии предоставляются СО НКО, определенным по результатам отбора СО НКО для предоставления субсидий.</w:t>
      </w:r>
    </w:p>
    <w:p>
      <w:pPr>
        <w:pStyle w:val="0"/>
        <w:spacing w:before="200" w:line-rule="auto"/>
        <w:ind w:firstLine="540"/>
        <w:jc w:val="both"/>
      </w:pPr>
      <w:r>
        <w:rPr>
          <w:sz w:val="20"/>
        </w:rPr>
        <w:t xml:space="preserve">Способом проведения отбора СО НКО для предоставления субсидий является конкурс.</w:t>
      </w:r>
    </w:p>
    <w:p>
      <w:pPr>
        <w:pStyle w:val="0"/>
        <w:spacing w:before="200" w:line-rule="auto"/>
        <w:ind w:firstLine="540"/>
        <w:jc w:val="both"/>
      </w:pPr>
      <w:r>
        <w:rPr>
          <w:sz w:val="20"/>
        </w:rPr>
        <w:t xml:space="preserve">1.7.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Волгоградской области об областном бюджете на очередной финансовый год и на плановый период (закона Волгоградской области о внесении изменений в закон Волгоградской области об областном бюджете), в порядке, предусмотренном Министерством финансов Российской Федерации.</w:t>
      </w:r>
    </w:p>
    <w:p>
      <w:pPr>
        <w:pStyle w:val="0"/>
        <w:jc w:val="both"/>
      </w:pPr>
      <w:r>
        <w:rPr>
          <w:sz w:val="20"/>
        </w:rPr>
        <w:t xml:space="preserve">(п. 1.7 в ред. </w:t>
      </w:r>
      <w:hyperlink w:history="0" r:id="rId47"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Конкурс должен быть объявлен уполномоченным органом не позднее 01 сентября текущего года.</w:t>
      </w:r>
    </w:p>
    <w:p>
      <w:pPr>
        <w:pStyle w:val="0"/>
        <w:jc w:val="both"/>
      </w:pPr>
      <w:r>
        <w:rPr>
          <w:sz w:val="20"/>
        </w:rPr>
        <w:t xml:space="preserve">(в ред. </w:t>
      </w:r>
      <w:hyperlink w:history="0" r:id="rId48" w:tooltip="Постановление Администрации Волгоградской обл. от 06.02.2023 N 52-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06.02.2023 N 52-п)</w:t>
      </w:r>
    </w:p>
    <w:p>
      <w:pPr>
        <w:pStyle w:val="0"/>
        <w:spacing w:before="200" w:line-rule="auto"/>
        <w:ind w:firstLine="540"/>
        <w:jc w:val="both"/>
      </w:pPr>
      <w:r>
        <w:rPr>
          <w:sz w:val="20"/>
        </w:rPr>
        <w:t xml:space="preserve">По решению уполномоченного органа конкурс может проводиться несколько раз в год по одному или нескольким приоритетным направлениям, определяемым в соответствии с </w:t>
      </w:r>
      <w:hyperlink w:history="0" w:anchor="P61" w:tooltip="социальное обслуживание, социальная поддержка и защита граждан;">
        <w:r>
          <w:rPr>
            <w:sz w:val="20"/>
            <w:color w:val="0000ff"/>
          </w:rPr>
          <w:t xml:space="preserve">абзацами третьим</w:t>
        </w:r>
      </w:hyperlink>
      <w:r>
        <w:rPr>
          <w:sz w:val="20"/>
        </w:rPr>
        <w:t xml:space="preserve"> - </w:t>
      </w:r>
      <w:hyperlink w:history="0" w:anchor="P81" w:tooltip="содействие повышению мобильности трудовых ресурсов.">
        <w:r>
          <w:rPr>
            <w:sz w:val="20"/>
            <w:color w:val="0000ff"/>
          </w:rPr>
          <w:t xml:space="preserve">девятнадцатым пункта 1.3</w:t>
        </w:r>
      </w:hyperlink>
      <w:r>
        <w:rPr>
          <w:sz w:val="20"/>
        </w:rPr>
        <w:t xml:space="preserve"> настоящего Порядка (далее именуются - приоритетные направления конкурса).</w:t>
      </w:r>
    </w:p>
    <w:p>
      <w:pPr>
        <w:pStyle w:val="0"/>
        <w:jc w:val="both"/>
      </w:pPr>
      <w:r>
        <w:rPr>
          <w:sz w:val="20"/>
        </w:rPr>
        <w:t xml:space="preserve">(в ред. постановлений Администрации Волгоградской обл. от 14.02.2022 </w:t>
      </w:r>
      <w:hyperlink w:history="0" r:id="rId49"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69-п</w:t>
        </w:r>
      </w:hyperlink>
      <w:r>
        <w:rPr>
          <w:sz w:val="20"/>
        </w:rPr>
        <w:t xml:space="preserve">, от 27.04.2022 </w:t>
      </w:r>
      <w:hyperlink w:history="0" r:id="rId50" w:tooltip="Постановление Администрации Волгоградской обл. от 27.04.2022 N 24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244-п</w:t>
        </w:r>
      </w:hyperlink>
      <w:r>
        <w:rPr>
          <w:sz w:val="20"/>
        </w:rPr>
        <w:t xml:space="preserve">)</w:t>
      </w:r>
    </w:p>
    <w:p>
      <w:pPr>
        <w:pStyle w:val="0"/>
        <w:spacing w:before="200" w:line-rule="auto"/>
        <w:ind w:firstLine="540"/>
        <w:jc w:val="both"/>
      </w:pPr>
      <w:r>
        <w:rPr>
          <w:sz w:val="20"/>
        </w:rPr>
        <w:t xml:space="preserve">2.2. Объявление о проведении конкурса размещается уполномоченным органом на цифровой платформе развития механизмов социального взаимодействия граждан с органами исполнительной власти Волгоградской области, органами местного самоуправления муниципальных образований Волгоградской области "Никто, кроме нас!" в информационно-телекоммуникационной сети Интернет (</w:t>
      </w:r>
      <w:r>
        <w:rPr>
          <w:sz w:val="20"/>
        </w:rPr>
        <w:t xml:space="preserve">https://niktokromenas.volgograd.ru</w:t>
      </w:r>
      <w:r>
        <w:rPr>
          <w:sz w:val="20"/>
        </w:rPr>
        <w:t xml:space="preserve">) (далее именуется - цифровая платформа), на странице уполномоченного органа в составе портала Губернатора и Администрации Волгоградской области в информационно-телекоммуникационной сети Интернет (</w:t>
      </w:r>
      <w:r>
        <w:rPr>
          <w:sz w:val="20"/>
        </w:rPr>
        <w:t xml:space="preserve">https://uprt.volgograd.ru</w:t>
      </w:r>
      <w:r>
        <w:rPr>
          <w:sz w:val="20"/>
        </w:rPr>
        <w:t xml:space="preserve">) (далее именуется - портал) и на информационном ресурсе об оказании финансовой поддержки некоммерческим неправительственным организациям в регионах Российской Федерации в информационно-телекоммуникационной сети Интернет (</w:t>
      </w:r>
      <w:r>
        <w:rPr>
          <w:sz w:val="20"/>
        </w:rPr>
        <w:t xml:space="preserve">гранты.рф</w:t>
      </w:r>
      <w:r>
        <w:rPr>
          <w:sz w:val="20"/>
        </w:rPr>
        <w:t xml:space="preserve">) (далее именуется - информационный ресурс </w:t>
      </w:r>
      <w:r>
        <w:rPr>
          <w:sz w:val="20"/>
        </w:rPr>
        <w:t xml:space="preserve">гранты.рф</w:t>
      </w:r>
      <w:r>
        <w:rPr>
          <w:sz w:val="20"/>
        </w:rPr>
        <w:t xml:space="preserve">) не позднее одного рабочего дня до даты начала срока подачи (приема) заявок на участие в конкурсе и получение субсидии (далее именуются - заявки).</w:t>
      </w:r>
    </w:p>
    <w:p>
      <w:pPr>
        <w:pStyle w:val="0"/>
        <w:jc w:val="both"/>
      </w:pPr>
      <w:r>
        <w:rPr>
          <w:sz w:val="20"/>
        </w:rPr>
        <w:t xml:space="preserve">(в ред. постановлений Администрации Волгоградской обл. от 14.02.2022 </w:t>
      </w:r>
      <w:hyperlink w:history="0" r:id="rId51"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69-п</w:t>
        </w:r>
      </w:hyperlink>
      <w:r>
        <w:rPr>
          <w:sz w:val="20"/>
        </w:rPr>
        <w:t xml:space="preserve">, от 06.02.2023 </w:t>
      </w:r>
      <w:hyperlink w:history="0" r:id="rId52" w:tooltip="Постановление Администрации Волгоградской обл. от 06.02.2023 N 52-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52-п</w:t>
        </w:r>
      </w:hyperlink>
      <w:r>
        <w:rPr>
          <w:sz w:val="20"/>
        </w:rPr>
        <w:t xml:space="preserve">)</w:t>
      </w:r>
    </w:p>
    <w:p>
      <w:pPr>
        <w:pStyle w:val="0"/>
        <w:spacing w:before="200" w:line-rule="auto"/>
        <w:ind w:firstLine="540"/>
        <w:jc w:val="both"/>
      </w:pPr>
      <w:r>
        <w:rPr>
          <w:sz w:val="20"/>
        </w:rPr>
        <w:t xml:space="preserve">2.3. Объявление о проведении конкурса составляется по форме, утверждаемой уполномоченным органом, и должно содержать:</w:t>
      </w:r>
    </w:p>
    <w:p>
      <w:pPr>
        <w:pStyle w:val="0"/>
        <w:spacing w:before="200" w:line-rule="auto"/>
        <w:ind w:firstLine="540"/>
        <w:jc w:val="both"/>
      </w:pPr>
      <w:r>
        <w:rPr>
          <w:sz w:val="20"/>
        </w:rPr>
        <w:t xml:space="preserve">одно или несколько приоритетных направлений конкурса;</w:t>
      </w:r>
    </w:p>
    <w:p>
      <w:pPr>
        <w:pStyle w:val="0"/>
        <w:spacing w:before="200" w:line-rule="auto"/>
        <w:ind w:firstLine="540"/>
        <w:jc w:val="both"/>
      </w:pPr>
      <w:r>
        <w:rPr>
          <w:sz w:val="20"/>
        </w:rPr>
        <w:t xml:space="preserve">источник финансирования субсидии;</w:t>
      </w:r>
    </w:p>
    <w:p>
      <w:pPr>
        <w:pStyle w:val="0"/>
        <w:spacing w:before="200" w:line-rule="auto"/>
        <w:ind w:firstLine="540"/>
        <w:jc w:val="both"/>
      </w:pPr>
      <w:r>
        <w:rPr>
          <w:sz w:val="20"/>
        </w:rPr>
        <w:t xml:space="preserve">сроки проведения конкурса;</w:t>
      </w:r>
    </w:p>
    <w:p>
      <w:pPr>
        <w:pStyle w:val="0"/>
        <w:jc w:val="both"/>
      </w:pPr>
      <w:r>
        <w:rPr>
          <w:sz w:val="20"/>
        </w:rPr>
        <w:t xml:space="preserve">(в ред. </w:t>
      </w:r>
      <w:hyperlink w:history="0" r:id="rId53"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дату начала подачи или дату окончания приема заявок, которая не может быть ранее 30 календарных дней, следующих за днем размещения объявления о проведении конкурса;</w:t>
      </w:r>
    </w:p>
    <w:p>
      <w:pPr>
        <w:pStyle w:val="0"/>
        <w:jc w:val="both"/>
      </w:pPr>
      <w:r>
        <w:rPr>
          <w:sz w:val="20"/>
        </w:rPr>
        <w:t xml:space="preserve">(абзац введен </w:t>
      </w:r>
      <w:hyperlink w:history="0" r:id="rId54"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наименование уполномоченного органа, его место нахождения, почтовый адрес, адрес электронной почты;</w:t>
      </w:r>
    </w:p>
    <w:p>
      <w:pPr>
        <w:pStyle w:val="0"/>
        <w:spacing w:before="200" w:line-rule="auto"/>
        <w:ind w:firstLine="540"/>
        <w:jc w:val="both"/>
      </w:pPr>
      <w:r>
        <w:rPr>
          <w:sz w:val="20"/>
        </w:rPr>
        <w:t xml:space="preserve">результат предоставления субсидии;</w:t>
      </w:r>
    </w:p>
    <w:p>
      <w:pPr>
        <w:pStyle w:val="0"/>
        <w:spacing w:before="200" w:line-rule="auto"/>
        <w:ind w:firstLine="540"/>
        <w:jc w:val="both"/>
      </w:pPr>
      <w:r>
        <w:rPr>
          <w:sz w:val="20"/>
        </w:rPr>
        <w:t xml:space="preserve">доменное имя и (или) указатели страниц сайта в информационно-телекоммуникационной сети Интернет, на котором обеспечивается проведение конкурса;</w:t>
      </w:r>
    </w:p>
    <w:p>
      <w:pPr>
        <w:pStyle w:val="0"/>
        <w:jc w:val="both"/>
      </w:pPr>
      <w:r>
        <w:rPr>
          <w:sz w:val="20"/>
        </w:rPr>
        <w:t xml:space="preserve">(в ред. </w:t>
      </w:r>
      <w:hyperlink w:history="0" r:id="rId55"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даты начала и окончания срока предоставления таких разъяснений;</w:t>
      </w:r>
    </w:p>
    <w:p>
      <w:pPr>
        <w:pStyle w:val="0"/>
        <w:spacing w:before="200" w:line-rule="auto"/>
        <w:ind w:firstLine="540"/>
        <w:jc w:val="both"/>
      </w:pPr>
      <w:r>
        <w:rPr>
          <w:sz w:val="20"/>
        </w:rPr>
        <w:t xml:space="preserve">срок, в течение которого победители конкурса должны подписать договор о предоставлении субсидии;</w:t>
      </w:r>
    </w:p>
    <w:p>
      <w:pPr>
        <w:pStyle w:val="0"/>
        <w:spacing w:before="200" w:line-rule="auto"/>
        <w:ind w:firstLine="540"/>
        <w:jc w:val="both"/>
      </w:pPr>
      <w:r>
        <w:rPr>
          <w:sz w:val="20"/>
        </w:rPr>
        <w:t xml:space="preserve">условия признания победителей конкурса уклонившимися от заключения договора о предоставлении субсидии;</w:t>
      </w:r>
    </w:p>
    <w:p>
      <w:pPr>
        <w:pStyle w:val="0"/>
        <w:spacing w:before="200" w:line-rule="auto"/>
        <w:ind w:firstLine="540"/>
        <w:jc w:val="both"/>
      </w:pPr>
      <w:r>
        <w:rPr>
          <w:sz w:val="20"/>
        </w:rPr>
        <w:t xml:space="preserve">дата размещения результатов конкурса на цифровой платформе, а также на портале.</w:t>
      </w:r>
    </w:p>
    <w:p>
      <w:pPr>
        <w:pStyle w:val="0"/>
        <w:jc w:val="both"/>
      </w:pPr>
      <w:r>
        <w:rPr>
          <w:sz w:val="20"/>
        </w:rPr>
        <w:t xml:space="preserve">(в ред. </w:t>
      </w:r>
      <w:hyperlink w:history="0" r:id="rId56"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bookmarkStart w:id="119" w:name="P119"/>
    <w:bookmarkEnd w:id="119"/>
    <w:p>
      <w:pPr>
        <w:pStyle w:val="0"/>
        <w:spacing w:before="200" w:line-rule="auto"/>
        <w:ind w:firstLine="540"/>
        <w:jc w:val="both"/>
      </w:pPr>
      <w:r>
        <w:rPr>
          <w:sz w:val="20"/>
        </w:rPr>
        <w:t xml:space="preserve">2.4. Требования, которым должен соответствовать участник конкурса:</w:t>
      </w:r>
    </w:p>
    <w:p>
      <w:pPr>
        <w:pStyle w:val="0"/>
        <w:spacing w:before="200" w:line-rule="auto"/>
        <w:ind w:firstLine="540"/>
        <w:jc w:val="both"/>
      </w:pPr>
      <w:r>
        <w:rPr>
          <w:sz w:val="20"/>
        </w:rPr>
        <w:t xml:space="preserve">1) на первое число месяца подачи заявки:</w:t>
      </w:r>
    </w:p>
    <w:p>
      <w:pPr>
        <w:pStyle w:val="0"/>
        <w:spacing w:before="200" w:line-rule="auto"/>
        <w:ind w:firstLine="540"/>
        <w:jc w:val="both"/>
      </w:pPr>
      <w:r>
        <w:rPr>
          <w:sz w:val="20"/>
        </w:rPr>
        <w:t xml:space="preserve">а) участником конкурса является СО НКО, государственная регистрация которой осуществлена не менее чем за 6 месяцев до первого числа месяца подачи заявки;</w:t>
      </w:r>
    </w:p>
    <w:p>
      <w:pPr>
        <w:pStyle w:val="0"/>
        <w:spacing w:before="200" w:line-rule="auto"/>
        <w:ind w:firstLine="540"/>
        <w:jc w:val="both"/>
      </w:pPr>
      <w:r>
        <w:rPr>
          <w:sz w:val="20"/>
        </w:rPr>
        <w:t xml:space="preserve">б) участник конкурса:</w:t>
      </w:r>
    </w:p>
    <w:p>
      <w:pPr>
        <w:pStyle w:val="0"/>
        <w:spacing w:before="200" w:line-rule="auto"/>
        <w:ind w:firstLine="540"/>
        <w:jc w:val="both"/>
      </w:pPr>
      <w:r>
        <w:rPr>
          <w:sz w:val="20"/>
        </w:rPr>
        <w:t xml:space="preserve">создан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осуществляет в соответствии с уставом СО НКО хотя бы один из видов деятельности, предусмотренных </w:t>
      </w:r>
      <w:hyperlink w:history="0" r:id="rId57"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 N 7-ФЗ "О некоммерческих организациях" или установленных Федеральным законом, законом Волгоградской области, нормативным правовым актом представительного органа муниципального образования Волгоградской области в соответствии с </w:t>
      </w:r>
      <w:hyperlink w:history="0" r:id="rId58" w:tooltip="Федеральный закон от 12.01.1996 N 7-ФЗ (ред. от 19.12.2022) &quot;О некоммерческих организациях&quot; {КонсультантПлюс}">
        <w:r>
          <w:rPr>
            <w:sz w:val="20"/>
            <w:color w:val="0000ff"/>
          </w:rPr>
          <w:t xml:space="preserve">пунктом 2</w:t>
        </w:r>
      </w:hyperlink>
      <w:r>
        <w:rPr>
          <w:sz w:val="20"/>
        </w:rPr>
        <w:t xml:space="preserve"> указанной статьи;</w:t>
      </w:r>
    </w:p>
    <w:p>
      <w:pPr>
        <w:pStyle w:val="0"/>
        <w:spacing w:before="200" w:line-rule="auto"/>
        <w:ind w:firstLine="540"/>
        <w:jc w:val="both"/>
      </w:pPr>
      <w:r>
        <w:rPr>
          <w:sz w:val="20"/>
        </w:rPr>
        <w:t xml:space="preserve">не имеет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в) участник конкурса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именуются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участник конкурса не является некоммерческой организацией, выполняющей функции иностранного агента;</w:t>
      </w:r>
    </w:p>
    <w:p>
      <w:pPr>
        <w:pStyle w:val="0"/>
        <w:spacing w:before="200" w:line-rule="auto"/>
        <w:ind w:firstLine="540"/>
        <w:jc w:val="both"/>
      </w:pPr>
      <w:r>
        <w:rPr>
          <w:sz w:val="20"/>
        </w:rPr>
        <w:t xml:space="preserve">е) участник конкурса не является получателем средств из областного бюджета в соответствии с иными нормативными правовыми актами на цели, указанные в </w:t>
      </w:r>
      <w:hyperlink w:history="0" w:anchor="P58" w:tooltip="1.3. Субсидии предоставляются в целях финансового обеспечения расходов, возникающих в связи с реализацией социально значимых проектов (программ) СО НКО.">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ж) отсутствие у участника конкурса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Волгоградской областью;</w:t>
      </w:r>
    </w:p>
    <w:p>
      <w:pPr>
        <w:pStyle w:val="0"/>
        <w:spacing w:before="200" w:line-rule="auto"/>
        <w:ind w:firstLine="540"/>
        <w:jc w:val="both"/>
      </w:pPr>
      <w:r>
        <w:rPr>
          <w:sz w:val="20"/>
        </w:rPr>
        <w:t xml:space="preserve">2) отсутствие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Дата формирования указанной справки не может быть ранее первого числа месяца подачи заявки.</w:t>
      </w:r>
    </w:p>
    <w:p>
      <w:pPr>
        <w:pStyle w:val="0"/>
        <w:jc w:val="both"/>
      </w:pPr>
      <w:r>
        <w:rPr>
          <w:sz w:val="20"/>
        </w:rPr>
        <w:t xml:space="preserve">(п. 2.4 в ред. </w:t>
      </w:r>
      <w:hyperlink w:history="0" r:id="rId59" w:tooltip="Постановление Администрации Волгоградской обл. от 02.03.2023 N 131-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02.03.2023 N 131-п)</w:t>
      </w:r>
    </w:p>
    <w:bookmarkStart w:id="134" w:name="P134"/>
    <w:bookmarkEnd w:id="134"/>
    <w:p>
      <w:pPr>
        <w:pStyle w:val="0"/>
        <w:spacing w:before="200" w:line-rule="auto"/>
        <w:ind w:firstLine="540"/>
        <w:jc w:val="both"/>
      </w:pPr>
      <w:r>
        <w:rPr>
          <w:sz w:val="20"/>
        </w:rPr>
        <w:t xml:space="preserve">2.5. Для участия в конкурсе СО НКО представляет в уполномоченный орган через цифровую платформу посредством заполнения соответствующих электронных форм в соответствии с руководством по работе с сервисом "Субсидии СО НКО", утвержденным комитетом информационных технологий Волгоградской области, размещенным в подменю "Документы" пункта "Конкурсы СО НКО" главного меню цифровой платформы, а также на странице уполномоченного органа в составе портала:</w:t>
      </w:r>
    </w:p>
    <w:p>
      <w:pPr>
        <w:pStyle w:val="0"/>
        <w:spacing w:before="200" w:line-rule="auto"/>
        <w:ind w:firstLine="540"/>
        <w:jc w:val="both"/>
      </w:pPr>
      <w:r>
        <w:rPr>
          <w:sz w:val="20"/>
        </w:rPr>
        <w:t xml:space="preserve">1) заявку по форме, утвержденной уполномоченным органом, которая должна содержать:</w:t>
      </w:r>
    </w:p>
    <w:p>
      <w:pPr>
        <w:pStyle w:val="0"/>
        <w:spacing w:before="200" w:line-rule="auto"/>
        <w:ind w:firstLine="540"/>
        <w:jc w:val="both"/>
      </w:pPr>
      <w:r>
        <w:rPr>
          <w:sz w:val="20"/>
        </w:rPr>
        <w:t xml:space="preserve">а) полное и сокращенное (при наличии) наименование СО НКО, основные виды осуществляемой СО НКО деятельности в соответствии с уставом СО НКО;</w:t>
      </w:r>
    </w:p>
    <w:p>
      <w:pPr>
        <w:pStyle w:val="0"/>
        <w:spacing w:before="200" w:line-rule="auto"/>
        <w:ind w:firstLine="540"/>
        <w:jc w:val="both"/>
      </w:pPr>
      <w:r>
        <w:rPr>
          <w:sz w:val="20"/>
        </w:rPr>
        <w:t xml:space="preserve">б) приоритетное направление конкурса, в отношении которого подается заявка;</w:t>
      </w:r>
    </w:p>
    <w:p>
      <w:pPr>
        <w:pStyle w:val="0"/>
        <w:spacing w:before="200" w:line-rule="auto"/>
        <w:ind w:firstLine="540"/>
        <w:jc w:val="both"/>
      </w:pPr>
      <w:r>
        <w:rPr>
          <w:sz w:val="20"/>
        </w:rPr>
        <w:t xml:space="preserve">в) название и описание проекта (программы), в том числе следующие сведения с учетом содержания критериев оценки заявок, указанных в </w:t>
      </w:r>
      <w:hyperlink w:history="0" w:anchor="P209" w:tooltip="2.19. Критериями оценки заявок являются:">
        <w:r>
          <w:rPr>
            <w:sz w:val="20"/>
            <w:color w:val="0000ff"/>
          </w:rPr>
          <w:t xml:space="preserve">пункте 2.19</w:t>
        </w:r>
      </w:hyperlink>
      <w:r>
        <w:rPr>
          <w:sz w:val="20"/>
        </w:rPr>
        <w:t xml:space="preserve"> настоящего Порядка:</w:t>
      </w:r>
    </w:p>
    <w:p>
      <w:pPr>
        <w:pStyle w:val="0"/>
        <w:spacing w:before="200" w:line-rule="auto"/>
        <w:ind w:firstLine="540"/>
        <w:jc w:val="both"/>
      </w:pPr>
      <w:r>
        <w:rPr>
          <w:sz w:val="20"/>
        </w:rPr>
        <w:t xml:space="preserve">описание основных целей и задач проекта (программы), актуальности проблемы, на решение которой направлен проект (программа);</w:t>
      </w:r>
    </w:p>
    <w:p>
      <w:pPr>
        <w:pStyle w:val="0"/>
        <w:spacing w:before="200" w:line-rule="auto"/>
        <w:ind w:firstLine="540"/>
        <w:jc w:val="both"/>
      </w:pPr>
      <w:r>
        <w:rPr>
          <w:sz w:val="20"/>
        </w:rPr>
        <w:t xml:space="preserve">мероприятия проекта (программы);</w:t>
      </w:r>
    </w:p>
    <w:p>
      <w:pPr>
        <w:pStyle w:val="0"/>
        <w:spacing w:before="200" w:line-rule="auto"/>
        <w:ind w:firstLine="540"/>
        <w:jc w:val="both"/>
      </w:pPr>
      <w:r>
        <w:rPr>
          <w:sz w:val="20"/>
        </w:rPr>
        <w:t xml:space="preserve">географию (территорию реализации) проекта (программы);</w:t>
      </w:r>
    </w:p>
    <w:p>
      <w:pPr>
        <w:pStyle w:val="0"/>
        <w:spacing w:before="200" w:line-rule="auto"/>
        <w:ind w:firstLine="540"/>
        <w:jc w:val="both"/>
      </w:pPr>
      <w:r>
        <w:rPr>
          <w:sz w:val="20"/>
        </w:rPr>
        <w:t xml:space="preserve">информацию о команде проекта (программы);</w:t>
      </w:r>
    </w:p>
    <w:p>
      <w:pPr>
        <w:pStyle w:val="0"/>
        <w:spacing w:before="200" w:line-rule="auto"/>
        <w:ind w:firstLine="540"/>
        <w:jc w:val="both"/>
      </w:pPr>
      <w:r>
        <w:rPr>
          <w:sz w:val="20"/>
        </w:rPr>
        <w:t xml:space="preserve">срок (этапы) реализации проекта (программы), который не должен превышать 12 месяцев;</w:t>
      </w:r>
    </w:p>
    <w:p>
      <w:pPr>
        <w:pStyle w:val="0"/>
        <w:spacing w:before="200" w:line-rule="auto"/>
        <w:ind w:firstLine="540"/>
        <w:jc w:val="both"/>
      </w:pPr>
      <w:r>
        <w:rPr>
          <w:sz w:val="20"/>
        </w:rPr>
        <w:t xml:space="preserve">календарный план проекта (программы);</w:t>
      </w:r>
    </w:p>
    <w:p>
      <w:pPr>
        <w:pStyle w:val="0"/>
        <w:spacing w:before="200" w:line-rule="auto"/>
        <w:ind w:firstLine="540"/>
        <w:jc w:val="both"/>
      </w:pPr>
      <w:r>
        <w:rPr>
          <w:sz w:val="20"/>
        </w:rPr>
        <w:t xml:space="preserve">смету планируемых расходов на реализацию проекта (программы) с указанием их обоснования;</w:t>
      </w:r>
    </w:p>
    <w:p>
      <w:pPr>
        <w:pStyle w:val="0"/>
        <w:spacing w:before="200" w:line-rule="auto"/>
        <w:ind w:firstLine="540"/>
        <w:jc w:val="both"/>
      </w:pPr>
      <w:r>
        <w:rPr>
          <w:sz w:val="20"/>
        </w:rPr>
        <w:t xml:space="preserve">общую сумму расходов на реализацию проекта (программы);</w:t>
      </w:r>
    </w:p>
    <w:p>
      <w:pPr>
        <w:pStyle w:val="0"/>
        <w:spacing w:before="200" w:line-rule="auto"/>
        <w:ind w:firstLine="540"/>
        <w:jc w:val="both"/>
      </w:pPr>
      <w:r>
        <w:rPr>
          <w:sz w:val="20"/>
        </w:rPr>
        <w:t xml:space="preserve">сумму запрашиваемой субсидии;</w:t>
      </w:r>
    </w:p>
    <w:p>
      <w:pPr>
        <w:pStyle w:val="0"/>
        <w:spacing w:before="200" w:line-rule="auto"/>
        <w:ind w:firstLine="540"/>
        <w:jc w:val="both"/>
      </w:pPr>
      <w:r>
        <w:rPr>
          <w:sz w:val="20"/>
        </w:rPr>
        <w:t xml:space="preserve">ожидаемый экономический эффект от реализации проекта (программы);</w:t>
      </w:r>
    </w:p>
    <w:p>
      <w:pPr>
        <w:pStyle w:val="0"/>
        <w:spacing w:before="200" w:line-rule="auto"/>
        <w:ind w:firstLine="540"/>
        <w:jc w:val="both"/>
      </w:pPr>
      <w:r>
        <w:rPr>
          <w:sz w:val="20"/>
        </w:rPr>
        <w:t xml:space="preserve">обоснование социальной значимости проекта (программы), ожидаемый социальный эффект от реализации проекта (программы);</w:t>
      </w:r>
    </w:p>
    <w:p>
      <w:pPr>
        <w:pStyle w:val="0"/>
        <w:spacing w:before="200" w:line-rule="auto"/>
        <w:ind w:firstLine="540"/>
        <w:jc w:val="both"/>
      </w:pPr>
      <w:r>
        <w:rPr>
          <w:sz w:val="20"/>
        </w:rPr>
        <w:t xml:space="preserve">предлагаемые СО НКО значения характеристик (показателей, необходимых для достижения результата предоставления субсидии) (далее именуются - характеристики);</w:t>
      </w:r>
    </w:p>
    <w:p>
      <w:pPr>
        <w:pStyle w:val="0"/>
        <w:jc w:val="both"/>
      </w:pPr>
      <w:r>
        <w:rPr>
          <w:sz w:val="20"/>
        </w:rPr>
        <w:t xml:space="preserve">(в ред. </w:t>
      </w:r>
      <w:hyperlink w:history="0" r:id="rId60"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количество добровольцев, которых планируется привлечь к реализации проекта (программы);</w:t>
      </w:r>
    </w:p>
    <w:p>
      <w:pPr>
        <w:pStyle w:val="0"/>
        <w:spacing w:before="200" w:line-rule="auto"/>
        <w:ind w:firstLine="540"/>
        <w:jc w:val="both"/>
      </w:pPr>
      <w:r>
        <w:rPr>
          <w:sz w:val="20"/>
        </w:rPr>
        <w:t xml:space="preserve">количество получателей услуг в результате реализации проекта (программы);</w:t>
      </w:r>
    </w:p>
    <w:p>
      <w:pPr>
        <w:pStyle w:val="0"/>
        <w:spacing w:before="200" w:line-rule="auto"/>
        <w:ind w:firstLine="540"/>
        <w:jc w:val="both"/>
      </w:pPr>
      <w:r>
        <w:rPr>
          <w:sz w:val="20"/>
        </w:rPr>
        <w:t xml:space="preserve">обоснование реалистичности реализации проекта (программы);</w:t>
      </w:r>
    </w:p>
    <w:p>
      <w:pPr>
        <w:pStyle w:val="0"/>
        <w:spacing w:before="200" w:line-rule="auto"/>
        <w:ind w:firstLine="540"/>
        <w:jc w:val="both"/>
      </w:pPr>
      <w:r>
        <w:rPr>
          <w:sz w:val="20"/>
        </w:rPr>
        <w:t xml:space="preserve">г) контактную информацию (адрес электронной почты, номера телефонов лица, имеющего право без доверенности действовать от имени СО НКО, адрес электронной почты для направления юридически значимых сообщений);</w:t>
      </w:r>
    </w:p>
    <w:p>
      <w:pPr>
        <w:pStyle w:val="0"/>
        <w:spacing w:before="200" w:line-rule="auto"/>
        <w:ind w:firstLine="540"/>
        <w:jc w:val="both"/>
      </w:pPr>
      <w:r>
        <w:rPr>
          <w:sz w:val="20"/>
        </w:rPr>
        <w:t xml:space="preserve">д) информацию о руководителе СО НКО - лице, имеющем право без доверенности действовать от имени СО НКО,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е) информацию о лице, осуществляющем ведение бухгалтерского учета СО НКО;</w:t>
      </w:r>
    </w:p>
    <w:p>
      <w:pPr>
        <w:pStyle w:val="0"/>
        <w:spacing w:before="200" w:line-rule="auto"/>
        <w:ind w:firstLine="540"/>
        <w:jc w:val="both"/>
      </w:pPr>
      <w:r>
        <w:rPr>
          <w:sz w:val="20"/>
        </w:rPr>
        <w:t xml:space="preserve">ж) основной государственный регистрационный номер, идентификационный номер налогоплательщика - СО НКО, код причин постановки на учет СО НКО;</w:t>
      </w:r>
    </w:p>
    <w:p>
      <w:pPr>
        <w:pStyle w:val="0"/>
        <w:spacing w:before="200" w:line-rule="auto"/>
        <w:ind w:firstLine="540"/>
        <w:jc w:val="both"/>
      </w:pPr>
      <w:r>
        <w:rPr>
          <w:sz w:val="20"/>
        </w:rPr>
        <w:t xml:space="preserve">з) исключен. - </w:t>
      </w:r>
      <w:hyperlink w:history="0" r:id="rId61" w:tooltip="Постановление Администрации Волгоградской обл. от 27.04.2022 N 24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Постановление</w:t>
        </w:r>
      </w:hyperlink>
      <w:r>
        <w:rPr>
          <w:sz w:val="20"/>
        </w:rPr>
        <w:t xml:space="preserve"> Администрации Волгоградской обл. от 27.04.2022 N 244-п;</w:t>
      </w:r>
    </w:p>
    <w:p>
      <w:pPr>
        <w:pStyle w:val="0"/>
        <w:spacing w:before="200" w:line-rule="auto"/>
        <w:ind w:firstLine="540"/>
        <w:jc w:val="both"/>
      </w:pPr>
      <w:r>
        <w:rPr>
          <w:sz w:val="20"/>
        </w:rPr>
        <w:t xml:space="preserve">и) адрес (место нахождения) СО НКО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к) обязательство СО НКО по соблюдению запрета на приобретение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л) обязательство СО НКО по соблюдению запрета на осуществление за счет предоставленной субсидии расходов, связанных с осуществлением предпринимательской деятельности и оказанием помощи коммерческим организациям, с осуществлением деятельности, напрямую не связанной с проектом (программой), а также расходов, связанных с поддержкой политических партий, с проведением митингов, демонстраций, пикетирований, с фундаментальными научными исследованиями, с приобретением алкогольных напитков и табачной продукции, с уплатой штрафов и погашением задолженностей;</w:t>
      </w:r>
    </w:p>
    <w:p>
      <w:pPr>
        <w:pStyle w:val="0"/>
        <w:spacing w:before="200" w:line-rule="auto"/>
        <w:ind w:firstLine="540"/>
        <w:jc w:val="both"/>
      </w:pPr>
      <w:r>
        <w:rPr>
          <w:sz w:val="20"/>
        </w:rPr>
        <w:t xml:space="preserve">м) обязательство СО НКО по достижению результата предоставления субсидии и значений характеристик;</w:t>
      </w:r>
    </w:p>
    <w:p>
      <w:pPr>
        <w:pStyle w:val="0"/>
        <w:jc w:val="both"/>
      </w:pPr>
      <w:r>
        <w:rPr>
          <w:sz w:val="20"/>
        </w:rPr>
        <w:t xml:space="preserve">(в ред. </w:t>
      </w:r>
      <w:hyperlink w:history="0" r:id="rId62"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н) обязательство СО НКО по представлению в уполномоченный орган отчетности об осуществлении расходов, источником финансового обеспечения которых является субсидия, и отчета о достижении значений результата предоставления субсидии и характеристик в порядке и сроки, которые установлены настоящим Порядком;</w:t>
      </w:r>
    </w:p>
    <w:p>
      <w:pPr>
        <w:pStyle w:val="0"/>
        <w:jc w:val="both"/>
      </w:pPr>
      <w:r>
        <w:rPr>
          <w:sz w:val="20"/>
        </w:rPr>
        <w:t xml:space="preserve">(в ред. </w:t>
      </w:r>
      <w:hyperlink w:history="0" r:id="rId63"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о) согласие СО НКО на осуществление уполномоченным органом проверок соблюдения СО НКО порядка и условий предоставления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w:history="0" r:id="rId6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1 в ред. </w:t>
      </w:r>
      <w:hyperlink w:history="0" r:id="rId66"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2) сканированную копию действующей редакции устава СО НКО, а также всех действующих изменений к нему;</w:t>
      </w:r>
    </w:p>
    <w:p>
      <w:pPr>
        <w:pStyle w:val="0"/>
        <w:spacing w:before="200" w:line-rule="auto"/>
        <w:ind w:firstLine="540"/>
        <w:jc w:val="both"/>
      </w:pPr>
      <w:r>
        <w:rPr>
          <w:sz w:val="20"/>
        </w:rPr>
        <w:t xml:space="preserve">3) сканированную копию документа, подтверждающего полномочия лица на подачу заявки от имени СО НКО (в случае если заявку подает лицо, сведения о котором как о лице, имеющем право без доверенности действовать от имени СО НКО, не содержатся в едином государственном реестре юридических лиц);</w:t>
      </w:r>
    </w:p>
    <w:p>
      <w:pPr>
        <w:pStyle w:val="0"/>
        <w:spacing w:before="200" w:line-rule="auto"/>
        <w:ind w:firstLine="540"/>
        <w:jc w:val="both"/>
      </w:pPr>
      <w:r>
        <w:rPr>
          <w:sz w:val="20"/>
        </w:rPr>
        <w:t xml:space="preserve">4) согласие на обработку персональных данных, представляемое в случаях и по форме, которые установлены Федеральным </w:t>
      </w:r>
      <w:hyperlink w:history="0" r:id="rId6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w:t>
      </w:r>
    </w:p>
    <w:p>
      <w:pPr>
        <w:pStyle w:val="0"/>
        <w:spacing w:before="200" w:line-rule="auto"/>
        <w:ind w:firstLine="540"/>
        <w:jc w:val="both"/>
      </w:pPr>
      <w:r>
        <w:rPr>
          <w:sz w:val="20"/>
        </w:rPr>
        <w:t xml:space="preserve">5) согласие на публикацию (размещение) в информационно-телекоммуникационной сети Интернет информации о СО НКО, подаваемой СО НКО заявке, иной информации о СО НКО, связанной с конкурсом.</w:t>
      </w:r>
    </w:p>
    <w:p>
      <w:pPr>
        <w:pStyle w:val="0"/>
        <w:spacing w:before="200" w:line-rule="auto"/>
        <w:ind w:firstLine="540"/>
        <w:jc w:val="both"/>
      </w:pPr>
      <w:r>
        <w:rPr>
          <w:sz w:val="20"/>
        </w:rPr>
        <w:t xml:space="preserve">2.6. Каждый из документов, указанных в </w:t>
      </w:r>
      <w:hyperlink w:history="0" w:anchor="P134" w:tooltip="2.5. Для участия в конкурсе СО НКО представляет в уполномоченный орган через цифровую платформу посредством заполнения соответствующих электронных форм в соответствии с руководством по работе с сервисом &quot;Субсидии СО НКО&quot;, утвержденным комитетом информационных технологий Волгоградской области, размещенным в подменю &quot;Документы&quot; пункта &quot;Конкурсы СО НКО&quot; главного меню цифровой платформы, а также на странице уполномоченного органа в составе портала:">
        <w:r>
          <w:rPr>
            <w:sz w:val="20"/>
            <w:color w:val="0000ff"/>
          </w:rPr>
          <w:t xml:space="preserve">пункте 2.5</w:t>
        </w:r>
      </w:hyperlink>
      <w:r>
        <w:rPr>
          <w:sz w:val="20"/>
        </w:rPr>
        <w:t xml:space="preserve"> настоящего Порядка, представляется в виде одного файла в формате pdf.</w:t>
      </w:r>
    </w:p>
    <w:bookmarkStart w:id="174" w:name="P174"/>
    <w:bookmarkEnd w:id="174"/>
    <w:p>
      <w:pPr>
        <w:pStyle w:val="0"/>
        <w:spacing w:before="200" w:line-rule="auto"/>
        <w:ind w:firstLine="540"/>
        <w:jc w:val="both"/>
      </w:pPr>
      <w:r>
        <w:rPr>
          <w:sz w:val="20"/>
        </w:rPr>
        <w:t xml:space="preserve">2.7. Уполномоченный орган в течение пяти рабочих дней со дня окончания подачи (приема) заявок запрашивает в отношении СО НКО, подавшей заявку, в порядке межведомственного информационного взаимодействия выписку из Единого государственного реестра юридических лиц и справку из территориального органа Федеральной налоговой службы по месту постановки СО НКО на налоговый учет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(в ред. постановлений Администрации Волгоградской обл. от 14.02.2022 </w:t>
      </w:r>
      <w:hyperlink w:history="0" r:id="rId68"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69-п</w:t>
        </w:r>
      </w:hyperlink>
      <w:r>
        <w:rPr>
          <w:sz w:val="20"/>
        </w:rPr>
        <w:t xml:space="preserve">, от 02.03.2023 </w:t>
      </w:r>
      <w:hyperlink w:history="0" r:id="rId69" w:tooltip="Постановление Администрации Волгоградской обл. от 02.03.2023 N 131-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131-п</w:t>
        </w:r>
      </w:hyperlink>
      <w:r>
        <w:rPr>
          <w:sz w:val="20"/>
        </w:rPr>
        <w:t xml:space="preserve">)</w:t>
      </w:r>
    </w:p>
    <w:p>
      <w:pPr>
        <w:pStyle w:val="0"/>
        <w:spacing w:before="200" w:line-rule="auto"/>
        <w:ind w:firstLine="540"/>
        <w:jc w:val="both"/>
      </w:pPr>
      <w:r>
        <w:rPr>
          <w:sz w:val="20"/>
        </w:rPr>
        <w:t xml:space="preserve">СО НКО вправе представить документы, указанные в </w:t>
      </w:r>
      <w:hyperlink w:history="0" w:anchor="P174" w:tooltip="2.7. Уполномоченный орган в течение пяти рабочих дней со дня окончания подачи (приема) заявок запрашивает в отношении СО НКО, подавшей заявку, в порядке межведомственного информационного взаимодействия выписку из Единого государственного реестра юридических лиц и справку из территориального органа Федеральной налоговой службы по месту постановки СО НКО на налоговый учет об исполнении налогоплательщиком (плательщиком сбора, плательщиком страховых взносов, налоговым агентом) обязанности по уплате налогов, ...">
        <w:r>
          <w:rPr>
            <w:sz w:val="20"/>
            <w:color w:val="0000ff"/>
          </w:rPr>
          <w:t xml:space="preserve">абзаце первом</w:t>
        </w:r>
      </w:hyperlink>
      <w:r>
        <w:rPr>
          <w:sz w:val="20"/>
        </w:rPr>
        <w:t xml:space="preserve"> настоящего пункта, по собственной инициативе. При представлении СО НКО указанных документов запрос в порядке межведомственного информационного взаимодействия не осуществляется.</w:t>
      </w:r>
    </w:p>
    <w:p>
      <w:pPr>
        <w:pStyle w:val="0"/>
        <w:spacing w:before="200" w:line-rule="auto"/>
        <w:ind w:firstLine="540"/>
        <w:jc w:val="both"/>
      </w:pPr>
      <w:r>
        <w:rPr>
          <w:sz w:val="20"/>
        </w:rPr>
        <w:t xml:space="preserve">Представленная СО НКО выписка из Единого государственного реестра юридических лиц должна быть выдана не ранее первого числа месяца подачи заявки. В случае представления указанной выписки, выданной ранее установленного срока, уполномоченный орган запрашивает ее в порядке межведомственного информационного взаимодействия в сроки, установленные настоящим пунктом.</w:t>
      </w:r>
    </w:p>
    <w:p>
      <w:pPr>
        <w:pStyle w:val="0"/>
        <w:spacing w:before="200" w:line-rule="auto"/>
        <w:ind w:firstLine="540"/>
        <w:jc w:val="both"/>
      </w:pPr>
      <w:r>
        <w:rPr>
          <w:sz w:val="20"/>
        </w:rPr>
        <w:t xml:space="preserve">Представленная СО НКО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первого числа месяца подачи заявки. В случае представления указанной справки, выданной по состоянию на иную дату, уполномоченный орган запрашивает ее в порядке межведомственного информационного взаимодействия в сроки, установленные настоящим пунктом.</w:t>
      </w:r>
    </w:p>
    <w:p>
      <w:pPr>
        <w:pStyle w:val="0"/>
        <w:jc w:val="both"/>
      </w:pPr>
      <w:r>
        <w:rPr>
          <w:sz w:val="20"/>
        </w:rPr>
        <w:t xml:space="preserve">(в ред. </w:t>
      </w:r>
      <w:hyperlink w:history="0" r:id="rId70" w:tooltip="Постановление Администрации Волгоградской обл. от 02.03.2023 N 131-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02.03.2023 N 131-п)</w:t>
      </w:r>
    </w:p>
    <w:p>
      <w:pPr>
        <w:pStyle w:val="0"/>
        <w:spacing w:before="200" w:line-rule="auto"/>
        <w:ind w:firstLine="540"/>
        <w:jc w:val="both"/>
      </w:pPr>
      <w:r>
        <w:rPr>
          <w:sz w:val="20"/>
        </w:rPr>
        <w:t xml:space="preserve">2.8. Участник конкурса несет риск последствий неполучения юридически значимых сообщений, направленных при проведении конкурса уполномоченным органом, конкурсной комиссией на адрес электронной почты, указанный участником конкурса в поданной им заявке.</w:t>
      </w:r>
    </w:p>
    <w:p>
      <w:pPr>
        <w:pStyle w:val="0"/>
        <w:spacing w:before="200" w:line-rule="auto"/>
        <w:ind w:firstLine="540"/>
        <w:jc w:val="both"/>
      </w:pPr>
      <w:r>
        <w:rPr>
          <w:sz w:val="20"/>
        </w:rPr>
        <w:t xml:space="preserve">2.9. При проведении конкурса запрещается требовать от участников конкурса представления документов и информации, не предусмотренных настоящим Порядком или имеющихся в распоряжении государственных органов или органов местного самоуправления либо подведомственных им учреждений (за исключением копии устава участника конкурса), а также осуществлять в отношении участников конкурса иные действия, которые не предусмотрены настоящим Порядком.</w:t>
      </w:r>
    </w:p>
    <w:p>
      <w:pPr>
        <w:pStyle w:val="0"/>
        <w:spacing w:before="200" w:line-rule="auto"/>
        <w:ind w:firstLine="540"/>
        <w:jc w:val="both"/>
      </w:pPr>
      <w:r>
        <w:rPr>
          <w:sz w:val="20"/>
        </w:rPr>
        <w:t xml:space="preserve">2.10. В течение всего срока подачи (приема) заявок уполномоченный орган организует консультирование по вопросам подготовки и подачи заявок.</w:t>
      </w:r>
    </w:p>
    <w:p>
      <w:pPr>
        <w:pStyle w:val="0"/>
        <w:spacing w:before="200" w:line-rule="auto"/>
        <w:ind w:firstLine="540"/>
        <w:jc w:val="both"/>
      </w:pPr>
      <w:r>
        <w:rPr>
          <w:sz w:val="20"/>
        </w:rPr>
        <w:t xml:space="preserve">2.11. Одна СО НКО может подать только одну заявку.</w:t>
      </w:r>
    </w:p>
    <w:p>
      <w:pPr>
        <w:pStyle w:val="0"/>
        <w:spacing w:before="200" w:line-rule="auto"/>
        <w:ind w:firstLine="540"/>
        <w:jc w:val="both"/>
      </w:pPr>
      <w:r>
        <w:rPr>
          <w:sz w:val="20"/>
        </w:rPr>
        <w:t xml:space="preserve">2.12. Заявка, поступившая в уполномоченный орган, регистрируется на цифровой платформе в порядке, установленном руководством по работе с сервисом "Субсидии СО НКО".</w:t>
      </w:r>
    </w:p>
    <w:p>
      <w:pPr>
        <w:pStyle w:val="0"/>
        <w:spacing w:before="200" w:line-rule="auto"/>
        <w:ind w:firstLine="540"/>
        <w:jc w:val="both"/>
      </w:pPr>
      <w:r>
        <w:rPr>
          <w:sz w:val="20"/>
        </w:rPr>
        <w:t xml:space="preserve">Участник конкурса имеет право однократно внести изменения в заявку в соответствии с порядком внесения изменений в заявки, установленным объявлением о проведении конкурса, до окончания срока подачи (приема) заявок.</w:t>
      </w:r>
    </w:p>
    <w:p>
      <w:pPr>
        <w:pStyle w:val="0"/>
        <w:spacing w:before="200" w:line-rule="auto"/>
        <w:ind w:firstLine="540"/>
        <w:jc w:val="both"/>
      </w:pPr>
      <w:r>
        <w:rPr>
          <w:sz w:val="20"/>
        </w:rPr>
        <w:t xml:space="preserve">Заявка может быть отозвана в соответствии с порядком отзыва заявок, установленным объявлением о проведении конкурса, до окончания срока подачи (приема) заявок. 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Информация о заявке, включающая наименование подавшего ее участника конкурса, его основной государственный регистрационный номер и (или) идентификационный номер налогоплательщика, название и (или) краткое описание проекта (программы), запрашиваемый размер субсидии, в течение 15 календарных дней со дня окончания срока подачи (приема) заявок размещается уполномоченным органом на цифровой платформе, на портале, а также на информационном ресурсе </w:t>
      </w:r>
      <w:r>
        <w:rPr>
          <w:sz w:val="20"/>
        </w:rPr>
        <w:t xml:space="preserve">гранты.рф</w:t>
      </w:r>
      <w:r>
        <w:rPr>
          <w:sz w:val="20"/>
        </w:rPr>
        <w:t xml:space="preserve">.</w:t>
      </w:r>
    </w:p>
    <w:p>
      <w:pPr>
        <w:pStyle w:val="0"/>
        <w:jc w:val="both"/>
      </w:pPr>
      <w:r>
        <w:rPr>
          <w:sz w:val="20"/>
        </w:rPr>
        <w:t xml:space="preserve">(в ред. постановлений Администрации Волгоградской обл. от 14.02.2022 </w:t>
      </w:r>
      <w:hyperlink w:history="0" r:id="rId71"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69-п</w:t>
        </w:r>
      </w:hyperlink>
      <w:r>
        <w:rPr>
          <w:sz w:val="20"/>
        </w:rPr>
        <w:t xml:space="preserve">, от 06.02.2023 </w:t>
      </w:r>
      <w:hyperlink w:history="0" r:id="rId72" w:tooltip="Постановление Администрации Волгоградской обл. от 06.02.2023 N 52-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52-п</w:t>
        </w:r>
      </w:hyperlink>
      <w:r>
        <w:rPr>
          <w:sz w:val="20"/>
        </w:rPr>
        <w:t xml:space="preserve">)</w:t>
      </w:r>
    </w:p>
    <w:p>
      <w:pPr>
        <w:pStyle w:val="0"/>
        <w:spacing w:before="200" w:line-rule="auto"/>
        <w:ind w:firstLine="540"/>
        <w:jc w:val="both"/>
      </w:pPr>
      <w:r>
        <w:rPr>
          <w:sz w:val="20"/>
        </w:rPr>
        <w:t xml:space="preserve">2.13. Для рассмотрения и оценки заявок уполномоченным органом создается конкурсная комиссия, персональный состав и порядок работы которой определяются уполномоченным органом.</w:t>
      </w:r>
    </w:p>
    <w:p>
      <w:pPr>
        <w:pStyle w:val="0"/>
        <w:spacing w:before="200" w:line-rule="auto"/>
        <w:ind w:firstLine="540"/>
        <w:jc w:val="both"/>
      </w:pPr>
      <w:r>
        <w:rPr>
          <w:sz w:val="20"/>
        </w:rPr>
        <w:t xml:space="preserve">Состав конкурсной комиссии формируется из представителей органов исполнительной власти Волгоградской области, территориальных органов федеральных органов исполнительной власти, органов местного самоуправления муниципальных образований Волгоградской области, Общественной палаты Волгоградской области, членов общественного совета при уполномоченном органе, коммерческих организаций и индивидуальных предпринимателей, осуществляющих благотворительную деятельность, некоммерческих организаций, редакций средств массовой информации, учредителями которых не являются органы государственной власти Волгоградской области и органы местного самоуправления муниципальных образований Волгоградской области, образовательных, научных организаций.</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семи человек.</w:t>
      </w:r>
    </w:p>
    <w:p>
      <w:pPr>
        <w:pStyle w:val="0"/>
        <w:spacing w:before="200" w:line-rule="auto"/>
        <w:ind w:firstLine="540"/>
        <w:jc w:val="both"/>
      </w:pPr>
      <w:r>
        <w:rPr>
          <w:sz w:val="20"/>
        </w:rPr>
        <w:t xml:space="preserve">Число членов конкурсной комиссии, замещающих государственные должности Волгоградской области, должности государственной гражданской службы, муниципальные должности, должности муниципальной службы, должно составлять не более одной трети от общего числа членов конкурсной комиссии.</w:t>
      </w:r>
    </w:p>
    <w:p>
      <w:pPr>
        <w:pStyle w:val="0"/>
        <w:spacing w:before="200" w:line-rule="auto"/>
        <w:ind w:firstLine="540"/>
        <w:jc w:val="both"/>
      </w:pPr>
      <w:r>
        <w:rPr>
          <w:sz w:val="20"/>
        </w:rPr>
        <w:t xml:space="preserve">Протоколы заседания конкурсной комиссии, которыми оформлены решения, связанные с проведением конкурса, должны содержать сведения о членах конкурсной комиссии, принявших участие в ее заседании, о результатах голосования (в том числе о членах конкурсной комиссии, голосовавших против принятия решения и потребовавших внести запись об этом в протокол), об особом мнении членов конкурсной комиссии, которое они потребовали внести в протокол, о наличии у членов конкурсной комиссии конфликта интересов в отношении рассматриваемых вопросов. Указанные протоколы в течение пяти календарных дней со дня подписания таких протоколов размещаются на цифровой платформе, на портале, а также на информационном ресурсе </w:t>
      </w:r>
      <w:r>
        <w:rPr>
          <w:sz w:val="20"/>
        </w:rPr>
        <w:t xml:space="preserve">гранты.рф</w:t>
      </w:r>
      <w:r>
        <w:rPr>
          <w:sz w:val="20"/>
        </w:rPr>
        <w:t xml:space="preserve">.</w:t>
      </w:r>
    </w:p>
    <w:p>
      <w:pPr>
        <w:pStyle w:val="0"/>
        <w:jc w:val="both"/>
      </w:pPr>
      <w:r>
        <w:rPr>
          <w:sz w:val="20"/>
        </w:rPr>
        <w:t xml:space="preserve">(в ред. </w:t>
      </w:r>
      <w:hyperlink w:history="0" r:id="rId73" w:tooltip="Постановление Администрации Волгоградской обл. от 06.02.2023 N 52-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06.02.2023 N 52-п)</w:t>
      </w:r>
    </w:p>
    <w:p>
      <w:pPr>
        <w:pStyle w:val="0"/>
        <w:spacing w:before="200" w:line-rule="auto"/>
        <w:ind w:firstLine="540"/>
        <w:jc w:val="both"/>
      </w:pPr>
      <w:r>
        <w:rPr>
          <w:sz w:val="20"/>
        </w:rPr>
        <w:t xml:space="preserve">2.14. Рассмотрение заявок на предмет их соответствия требованиям, установленным в объявлении о проведении конкурса, осуществляется каждым членом конкурсной комиссии с использованием цифровой платформы не позднее 20 рабочих дней со дня окончания срока подачи (приема) заявок.</w:t>
      </w:r>
    </w:p>
    <w:p>
      <w:pPr>
        <w:pStyle w:val="0"/>
        <w:spacing w:before="200" w:line-rule="auto"/>
        <w:ind w:firstLine="540"/>
        <w:jc w:val="both"/>
      </w:pPr>
      <w:r>
        <w:rPr>
          <w:sz w:val="20"/>
        </w:rPr>
        <w:t xml:space="preserve">2.15. Основаниями для отклонения заявки являются:</w:t>
      </w:r>
    </w:p>
    <w:p>
      <w:pPr>
        <w:pStyle w:val="0"/>
        <w:spacing w:before="200" w:line-rule="auto"/>
        <w:ind w:firstLine="540"/>
        <w:jc w:val="both"/>
      </w:pPr>
      <w:r>
        <w:rPr>
          <w:sz w:val="20"/>
        </w:rPr>
        <w:t xml:space="preserve">несоответствие участника конкурса требованиям, определенным </w:t>
      </w:r>
      <w:hyperlink w:history="0" w:anchor="P119" w:tooltip="2.4. Требования, которым должен соответствовать участник конкурса:">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участником конкурса заявки требованиям к заявкам, установленным в объявлении о проведении конкурса, и (или) непредставление (представление не в полном объеме) документов, подлежащих представлению в составе заявки;</w:t>
      </w:r>
    </w:p>
    <w:p>
      <w:pPr>
        <w:pStyle w:val="0"/>
        <w:spacing w:before="200" w:line-rule="auto"/>
        <w:ind w:firstLine="540"/>
        <w:jc w:val="both"/>
      </w:pPr>
      <w:r>
        <w:rPr>
          <w:sz w:val="20"/>
        </w:rPr>
        <w:t xml:space="preserve">недостоверность представленной участником конкурса информации, в том числе информации о месте нахождении и адресе участника конкурса;</w:t>
      </w:r>
    </w:p>
    <w:p>
      <w:pPr>
        <w:pStyle w:val="0"/>
        <w:spacing w:before="200" w:line-rule="auto"/>
        <w:ind w:firstLine="540"/>
        <w:jc w:val="both"/>
      </w:pPr>
      <w:r>
        <w:rPr>
          <w:sz w:val="20"/>
        </w:rPr>
        <w:t xml:space="preserve">подача участником конкурса заявки после даты и времени, определенных для подачи заявок;</w:t>
      </w:r>
    </w:p>
    <w:p>
      <w:pPr>
        <w:pStyle w:val="0"/>
        <w:spacing w:before="200" w:line-rule="auto"/>
        <w:ind w:firstLine="540"/>
        <w:jc w:val="both"/>
      </w:pPr>
      <w:r>
        <w:rPr>
          <w:sz w:val="20"/>
        </w:rPr>
        <w:t xml:space="preserve">подача участником конкурса более одной заявки.</w:t>
      </w:r>
    </w:p>
    <w:bookmarkStart w:id="202" w:name="P202"/>
    <w:bookmarkEnd w:id="202"/>
    <w:p>
      <w:pPr>
        <w:pStyle w:val="0"/>
        <w:spacing w:before="200" w:line-rule="auto"/>
        <w:ind w:firstLine="540"/>
        <w:jc w:val="both"/>
      </w:pPr>
      <w:r>
        <w:rPr>
          <w:sz w:val="20"/>
        </w:rPr>
        <w:t xml:space="preserve">2.16. Решение конкурсной комиссии по вопросам допуска к участию в конкурсе, в том числе об отклонении заявок, причинах их отклонения, в течение 25 рабочих дней со дня окончания срока подачи (приема) заявок оформляется протоколом конкурсной комиссии, который в течение одного рабочего дня со дня его подписания передается конкурсной комиссией уполномоченному органу.</w:t>
      </w:r>
    </w:p>
    <w:p>
      <w:pPr>
        <w:pStyle w:val="0"/>
        <w:jc w:val="both"/>
      </w:pPr>
      <w:r>
        <w:rPr>
          <w:sz w:val="20"/>
        </w:rPr>
        <w:t xml:space="preserve">(в ред. </w:t>
      </w:r>
      <w:hyperlink w:history="0" r:id="rId74"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2.17. Информация о дате, времени и месте рассмотрения заявок, об участниках конкурса, заявки которых были рассмотрены, включая информацию об участниках конкурса, заявки которых были отклонены (с указанием причин отклонения), о признании конкурса несостоявшимся размещается на цифровой платформе, на портале, а также на информационном ресурсе </w:t>
      </w:r>
      <w:r>
        <w:rPr>
          <w:sz w:val="20"/>
        </w:rPr>
        <w:t xml:space="preserve">гранты.рф</w:t>
      </w:r>
      <w:r>
        <w:rPr>
          <w:sz w:val="20"/>
        </w:rPr>
        <w:t xml:space="preserve"> не позднее пяти календарных дней, следующих за днем подписания конкурсной комиссией протокола, указанного в </w:t>
      </w:r>
      <w:hyperlink w:history="0" w:anchor="P202" w:tooltip="2.16. Решение конкурсной комиссии по вопросам допуска к участию в конкурсе, в том числе об отклонении заявок, причинах их отклонения, в течение 25 рабочих дней со дня окончания срока подачи (приема) заявок оформляется протоколом конкурсной комиссии, который в течение одного рабочего дня со дня его подписания передается конкурсной комиссией уполномоченному органу.">
        <w:r>
          <w:rPr>
            <w:sz w:val="20"/>
            <w:color w:val="0000ff"/>
          </w:rPr>
          <w:t xml:space="preserve">пункте 2.16</w:t>
        </w:r>
      </w:hyperlink>
      <w:r>
        <w:rPr>
          <w:sz w:val="20"/>
        </w:rPr>
        <w:t xml:space="preserve"> настоящего Порядка.</w:t>
      </w:r>
    </w:p>
    <w:p>
      <w:pPr>
        <w:pStyle w:val="0"/>
        <w:jc w:val="both"/>
      </w:pPr>
      <w:r>
        <w:rPr>
          <w:sz w:val="20"/>
        </w:rPr>
        <w:t xml:space="preserve">(в ред. </w:t>
      </w:r>
      <w:hyperlink w:history="0" r:id="rId75" w:tooltip="Постановление Администрации Волгоградской обл. от 06.02.2023 N 52-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06.02.2023 N 52-п)</w:t>
      </w:r>
    </w:p>
    <w:p>
      <w:pPr>
        <w:pStyle w:val="0"/>
        <w:spacing w:before="200" w:line-rule="auto"/>
        <w:ind w:firstLine="540"/>
        <w:jc w:val="both"/>
      </w:pPr>
      <w:r>
        <w:rPr>
          <w:sz w:val="20"/>
        </w:rPr>
        <w:t xml:space="preserve">2.18. Для оказания содействия конкурсной комиссии в проведении оценки допущенных к конкурсу заявок по каждому из приоритетных направлений конкурса конкурсной комиссией не позднее 10 календарных дней, следующих за днем подписания протокола, указанного в </w:t>
      </w:r>
      <w:hyperlink w:history="0" w:anchor="P202" w:tooltip="2.16. Решение конкурсной комиссии по вопросам допуска к участию в конкурсе, в том числе об отклонении заявок, причинах их отклонения, в течение 25 рабочих дней со дня окончания срока подачи (приема) заявок оформляется протоколом конкурсной комиссии, который в течение одного рабочего дня со дня его подписания передается конкурсной комиссией уполномоченному органу.">
        <w:r>
          <w:rPr>
            <w:sz w:val="20"/>
            <w:color w:val="0000ff"/>
          </w:rPr>
          <w:t xml:space="preserve">пункте 2.16</w:t>
        </w:r>
      </w:hyperlink>
      <w:r>
        <w:rPr>
          <w:sz w:val="20"/>
        </w:rPr>
        <w:t xml:space="preserve"> настоящего Порядка, определяются три эксперта, соответствующих требованиям к экспертам, установленным уполномоченным органом.</w:t>
      </w:r>
    </w:p>
    <w:p>
      <w:pPr>
        <w:pStyle w:val="0"/>
        <w:jc w:val="both"/>
      </w:pPr>
      <w:r>
        <w:rPr>
          <w:sz w:val="20"/>
        </w:rPr>
        <w:t xml:space="preserve">(в ред. </w:t>
      </w:r>
      <w:hyperlink w:history="0" r:id="rId76"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Число экспертов, замещающих государственные должности Волгоградской области, должности государственной гражданской службы, муниципальные должности, должности муниципальной службы, должно составлять не более одной трети от общего числа экспертов по каждому из приоритетных направлений конкурса.</w:t>
      </w:r>
    </w:p>
    <w:bookmarkStart w:id="209" w:name="P209"/>
    <w:bookmarkEnd w:id="209"/>
    <w:p>
      <w:pPr>
        <w:pStyle w:val="0"/>
        <w:spacing w:before="200" w:line-rule="auto"/>
        <w:ind w:firstLine="540"/>
        <w:jc w:val="both"/>
      </w:pPr>
      <w:r>
        <w:rPr>
          <w:sz w:val="20"/>
        </w:rPr>
        <w:t xml:space="preserve">2.19. Критериями оценки заявок являются:</w:t>
      </w:r>
    </w:p>
    <w:bookmarkStart w:id="210" w:name="P210"/>
    <w:bookmarkEnd w:id="210"/>
    <w:p>
      <w:pPr>
        <w:pStyle w:val="0"/>
        <w:spacing w:before="200" w:line-rule="auto"/>
        <w:ind w:firstLine="540"/>
        <w:jc w:val="both"/>
      </w:pPr>
      <w:r>
        <w:rPr>
          <w:sz w:val="20"/>
        </w:rPr>
        <w:t xml:space="preserve">1) степень соответствия проекта (программы) приоритетным направлениям конкурса [оценивается степень соответствия целей, задач, мероприятий проекта (программы) выделенным приоритетным направлениям конкурса];</w:t>
      </w:r>
    </w:p>
    <w:bookmarkStart w:id="211" w:name="P211"/>
    <w:bookmarkEnd w:id="211"/>
    <w:p>
      <w:pPr>
        <w:pStyle w:val="0"/>
        <w:spacing w:before="200" w:line-rule="auto"/>
        <w:ind w:firstLine="540"/>
        <w:jc w:val="both"/>
      </w:pPr>
      <w:r>
        <w:rPr>
          <w:sz w:val="20"/>
        </w:rPr>
        <w:t xml:space="preserve">2) актуальность проблемы [оценивается вероятность и скорость наступления отрицательных последствий в случае отказа от реализации мероприятий проекта (программы),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bookmarkStart w:id="212" w:name="P212"/>
    <w:bookmarkEnd w:id="212"/>
    <w:p>
      <w:pPr>
        <w:pStyle w:val="0"/>
        <w:spacing w:before="200" w:line-rule="auto"/>
        <w:ind w:firstLine="540"/>
        <w:jc w:val="both"/>
      </w:pPr>
      <w:r>
        <w:rPr>
          <w:sz w:val="20"/>
        </w:rPr>
        <w:t xml:space="preserve">3) экономическая эффективность проекта (программы) [соотношение затрат и полученных результатов (в случаях, когда такая оценка возможна), количество новых или сохраняемых рабочих мест, возможность увеличения экономической активности целевых групп населения в результате реализации мероприятий проекта (программы)];</w:t>
      </w:r>
    </w:p>
    <w:bookmarkStart w:id="213" w:name="P213"/>
    <w:bookmarkEnd w:id="213"/>
    <w:p>
      <w:pPr>
        <w:pStyle w:val="0"/>
        <w:spacing w:before="200" w:line-rule="auto"/>
        <w:ind w:firstLine="540"/>
        <w:jc w:val="both"/>
      </w:pPr>
      <w:r>
        <w:rPr>
          <w:sz w:val="20"/>
        </w:rPr>
        <w:t xml:space="preserve">4) обоснованность расходов на реализацию проекта (программы) [соответствие запрашиваемых средств целям, задачам и мероприятиям проекта (программы), наличие необходимых обоснований, расчетов];</w:t>
      </w:r>
    </w:p>
    <w:bookmarkStart w:id="214" w:name="P214"/>
    <w:bookmarkEnd w:id="214"/>
    <w:p>
      <w:pPr>
        <w:pStyle w:val="0"/>
        <w:spacing w:before="200" w:line-rule="auto"/>
        <w:ind w:firstLine="540"/>
        <w:jc w:val="both"/>
      </w:pPr>
      <w:r>
        <w:rPr>
          <w:sz w:val="20"/>
        </w:rPr>
        <w:t xml:space="preserve">5) объем привлекаемых средств на реализацию проекта (программы), включая гранты от некоммерческих неправительственных организаций, участвующих в развитии институтов гражданского общества, за счет субсидий из федерального бюджета, субсидии (гранты) из региональных и местных бюджетов, гранты, целевые поступления (пожертвования и иные) от российских некоммерческих организаций, целевые поступления (пожертвования и иные) от российских коммерческих организаций, целевые поступления (пожертвования и иные) от российских граждан, целевые поступления от иностранных и международных организаций, целевые поступления от иностранных граждан и лиц без гражданства, безвозмездно полученные работы, услуги российских некоммерческих организаций, безвозмездно полученные работы, услуги российских коммерческих организаций, индивидуальных предпринимателей, труд добровольцев (примерная стоимостная оценка) и иное;</w:t>
      </w:r>
    </w:p>
    <w:bookmarkStart w:id="215" w:name="P215"/>
    <w:bookmarkEnd w:id="215"/>
    <w:p>
      <w:pPr>
        <w:pStyle w:val="0"/>
        <w:spacing w:before="200" w:line-rule="auto"/>
        <w:ind w:firstLine="540"/>
        <w:jc w:val="both"/>
      </w:pPr>
      <w:r>
        <w:rPr>
          <w:sz w:val="20"/>
        </w:rPr>
        <w:t xml:space="preserve">6) 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bookmarkStart w:id="216" w:name="P216"/>
    <w:bookmarkEnd w:id="216"/>
    <w:p>
      <w:pPr>
        <w:pStyle w:val="0"/>
        <w:spacing w:before="200" w:line-rule="auto"/>
        <w:ind w:firstLine="540"/>
        <w:jc w:val="both"/>
      </w:pPr>
      <w:r>
        <w:rPr>
          <w:sz w:val="20"/>
        </w:rPr>
        <w:t xml:space="preserve">7) наличие и реалистичность значений характеристик, их соответствие задачам проекта (программы);</w:t>
      </w:r>
    </w:p>
    <w:p>
      <w:pPr>
        <w:pStyle w:val="0"/>
        <w:jc w:val="both"/>
      </w:pPr>
      <w:r>
        <w:rPr>
          <w:sz w:val="20"/>
        </w:rPr>
        <w:t xml:space="preserve">(в ред. </w:t>
      </w:r>
      <w:hyperlink w:history="0" r:id="rId77"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8) - 9) исключены. - </w:t>
      </w:r>
      <w:hyperlink w:history="0" r:id="rId78" w:tooltip="Постановление Администрации Волгоградской обл. от 27.04.2022 N 24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Постановление</w:t>
        </w:r>
      </w:hyperlink>
      <w:r>
        <w:rPr>
          <w:sz w:val="20"/>
        </w:rPr>
        <w:t xml:space="preserve"> Администрации Волгоградской обл. от 27.04.2022 N 244-п;</w:t>
      </w:r>
    </w:p>
    <w:bookmarkStart w:id="219" w:name="P219"/>
    <w:bookmarkEnd w:id="219"/>
    <w:p>
      <w:pPr>
        <w:pStyle w:val="0"/>
        <w:spacing w:before="200" w:line-rule="auto"/>
        <w:ind w:firstLine="540"/>
        <w:jc w:val="both"/>
      </w:pPr>
      <w:r>
        <w:rPr>
          <w:sz w:val="20"/>
        </w:rPr>
        <w:t xml:space="preserve">10) реалистичность реализации проекта (программы)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(программы), наличие необходимых ресурсов, достаточность финансовых средств для реализации мероприятий и достижения целей проекта (программы), а также наличие опыта выполнения мероприятий, аналогичных по содержанию и объему заявляемым в проекте (программе), наличие информации об участнике конкурса в информационно-телекоммуникационной сети Интернет].</w:t>
      </w:r>
    </w:p>
    <w:p>
      <w:pPr>
        <w:pStyle w:val="0"/>
        <w:spacing w:before="200" w:line-rule="auto"/>
        <w:ind w:firstLine="540"/>
        <w:jc w:val="both"/>
      </w:pPr>
      <w:r>
        <w:rPr>
          <w:sz w:val="20"/>
        </w:rPr>
        <w:t xml:space="preserve">2.20. Оценка заявок производится по каждому критерию, указанному в </w:t>
      </w:r>
      <w:hyperlink w:history="0" w:anchor="P209" w:tooltip="2.19. Критериями оценки заявок являются:">
        <w:r>
          <w:rPr>
            <w:sz w:val="20"/>
            <w:color w:val="0000ff"/>
          </w:rPr>
          <w:t xml:space="preserve">пункте 2.19</w:t>
        </w:r>
      </w:hyperlink>
      <w:r>
        <w:rPr>
          <w:sz w:val="20"/>
        </w:rPr>
        <w:t xml:space="preserve"> настоящего Порядка, по пятибалльной шкале. Баллы присваиваются следующим образом:</w:t>
      </w:r>
    </w:p>
    <w:p>
      <w:pPr>
        <w:pStyle w:val="0"/>
        <w:spacing w:before="200" w:line-rule="auto"/>
        <w:ind w:firstLine="540"/>
        <w:jc w:val="both"/>
      </w:pPr>
      <w:r>
        <w:rPr>
          <w:sz w:val="20"/>
        </w:rPr>
        <w:t xml:space="preserve">1) по критерию, предусмотренному </w:t>
      </w:r>
      <w:hyperlink w:history="0" w:anchor="P210" w:tooltip="1) степень соответствия проекта (программы) приоритетным направлениям конкурса [оценивается степень соответствия целей, задач, мероприятий проекта (программы) выделенным приоритетным направлениям конкурса];">
        <w:r>
          <w:rPr>
            <w:sz w:val="20"/>
            <w:color w:val="0000ff"/>
          </w:rPr>
          <w:t xml:space="preserve">подпунктом 1 пункта 2.19</w:t>
        </w:r>
      </w:hyperlink>
      <w:r>
        <w:rPr>
          <w:sz w:val="20"/>
        </w:rPr>
        <w:t xml:space="preserve"> настоящего Порядка:</w:t>
      </w:r>
    </w:p>
    <w:p>
      <w:pPr>
        <w:pStyle w:val="0"/>
        <w:spacing w:before="200" w:line-rule="auto"/>
        <w:ind w:firstLine="540"/>
        <w:jc w:val="both"/>
      </w:pPr>
      <w:r>
        <w:rPr>
          <w:sz w:val="20"/>
        </w:rPr>
        <w:t xml:space="preserve">проект (программа) полностью соответствует приоритетным направлениям конкурса - 5 баллов;</w:t>
      </w:r>
    </w:p>
    <w:p>
      <w:pPr>
        <w:pStyle w:val="0"/>
        <w:spacing w:before="200" w:line-rule="auto"/>
        <w:ind w:firstLine="540"/>
        <w:jc w:val="both"/>
      </w:pPr>
      <w:r>
        <w:rPr>
          <w:sz w:val="20"/>
        </w:rPr>
        <w:t xml:space="preserve">соответствует, но есть незначительные замечания, - 4 балла;</w:t>
      </w:r>
    </w:p>
    <w:p>
      <w:pPr>
        <w:pStyle w:val="0"/>
        <w:spacing w:before="200" w:line-rule="auto"/>
        <w:ind w:firstLine="540"/>
        <w:jc w:val="both"/>
      </w:pPr>
      <w:r>
        <w:rPr>
          <w:sz w:val="20"/>
        </w:rPr>
        <w:t xml:space="preserve">соответствует, но есть существенные замечания, - 2 - 3 балла;</w:t>
      </w:r>
    </w:p>
    <w:p>
      <w:pPr>
        <w:pStyle w:val="0"/>
        <w:spacing w:before="200" w:line-rule="auto"/>
        <w:ind w:firstLine="540"/>
        <w:jc w:val="both"/>
      </w:pPr>
      <w:r>
        <w:rPr>
          <w:sz w:val="20"/>
        </w:rPr>
        <w:t xml:space="preserve">соответствует незначительно - 1 балл;</w:t>
      </w:r>
    </w:p>
    <w:p>
      <w:pPr>
        <w:pStyle w:val="0"/>
        <w:spacing w:before="200" w:line-rule="auto"/>
        <w:ind w:firstLine="540"/>
        <w:jc w:val="both"/>
      </w:pPr>
      <w:r>
        <w:rPr>
          <w:sz w:val="20"/>
        </w:rPr>
        <w:t xml:space="preserve">не соответствует - 0 баллов;</w:t>
      </w:r>
    </w:p>
    <w:p>
      <w:pPr>
        <w:pStyle w:val="0"/>
        <w:spacing w:before="200" w:line-rule="auto"/>
        <w:ind w:firstLine="540"/>
        <w:jc w:val="both"/>
      </w:pPr>
      <w:r>
        <w:rPr>
          <w:sz w:val="20"/>
        </w:rPr>
        <w:t xml:space="preserve">2) по критерию, предусмотренному </w:t>
      </w:r>
      <w:hyperlink w:history="0" w:anchor="P211" w:tooltip="2) актуальность проблемы [оценивается вероятность и скорость наступления отрицательных последствий в случае отказа от реализации мероприятий проекта (программы), масштабность негативных последствий, а также наличие или отсутствие государственных (муниципальных) мер для решения таких же или аналогичных проблем];">
        <w:r>
          <w:rPr>
            <w:sz w:val="20"/>
            <w:color w:val="0000ff"/>
          </w:rPr>
          <w:t xml:space="preserve">подпунктом 2 пункта 2.19</w:t>
        </w:r>
      </w:hyperlink>
      <w:r>
        <w:rPr>
          <w:sz w:val="20"/>
        </w:rPr>
        <w:t xml:space="preserve"> настоящего Порядка:</w:t>
      </w:r>
    </w:p>
    <w:p>
      <w:pPr>
        <w:pStyle w:val="0"/>
        <w:spacing w:before="200" w:line-rule="auto"/>
        <w:ind w:firstLine="540"/>
        <w:jc w:val="both"/>
      </w:pPr>
      <w:r>
        <w:rPr>
          <w:sz w:val="20"/>
        </w:rPr>
        <w:t xml:space="preserve">актуальность проекта (программы) убедительно доказана - 5 баллов;</w:t>
      </w:r>
    </w:p>
    <w:p>
      <w:pPr>
        <w:pStyle w:val="0"/>
        <w:spacing w:before="200" w:line-rule="auto"/>
        <w:ind w:firstLine="540"/>
        <w:jc w:val="both"/>
      </w:pPr>
      <w:r>
        <w:rPr>
          <w:sz w:val="20"/>
        </w:rPr>
        <w:t xml:space="preserve">в целом доказана, но имеются несущественные замечания, - 4 балла;</w:t>
      </w:r>
    </w:p>
    <w:p>
      <w:pPr>
        <w:pStyle w:val="0"/>
        <w:spacing w:before="200" w:line-rule="auto"/>
        <w:ind w:firstLine="540"/>
        <w:jc w:val="both"/>
      </w:pPr>
      <w:r>
        <w:rPr>
          <w:sz w:val="20"/>
        </w:rPr>
        <w:t xml:space="preserve">недостаточно убедительно доказана - 1 - 3 балла;</w:t>
      </w:r>
    </w:p>
    <w:p>
      <w:pPr>
        <w:pStyle w:val="0"/>
        <w:spacing w:before="200" w:line-rule="auto"/>
        <w:ind w:firstLine="540"/>
        <w:jc w:val="both"/>
      </w:pPr>
      <w:r>
        <w:rPr>
          <w:sz w:val="20"/>
        </w:rPr>
        <w:t xml:space="preserve">не доказана - 0 баллов;</w:t>
      </w:r>
    </w:p>
    <w:p>
      <w:pPr>
        <w:pStyle w:val="0"/>
        <w:spacing w:before="200" w:line-rule="auto"/>
        <w:ind w:firstLine="540"/>
        <w:jc w:val="both"/>
      </w:pPr>
      <w:r>
        <w:rPr>
          <w:sz w:val="20"/>
        </w:rPr>
        <w:t xml:space="preserve">3) по критерию, предусмотренному </w:t>
      </w:r>
      <w:hyperlink w:history="0" w:anchor="P212" w:tooltip="3) экономическая эффективность проекта (программы) [соотношение затрат и полученных результатов (в случаях, когда такая оценка возможна), количество новых или сохраняемых рабочих мест, возможность увеличения экономической активности целевых групп населения в результате реализации мероприятий проекта (программы)];">
        <w:r>
          <w:rPr>
            <w:sz w:val="20"/>
            <w:color w:val="0000ff"/>
          </w:rPr>
          <w:t xml:space="preserve">подпунктом 3 пункта 2.19</w:t>
        </w:r>
      </w:hyperlink>
      <w:r>
        <w:rPr>
          <w:sz w:val="20"/>
        </w:rPr>
        <w:t xml:space="preserve"> настоящего Порядка:</w:t>
      </w:r>
    </w:p>
    <w:p>
      <w:pPr>
        <w:pStyle w:val="0"/>
        <w:spacing w:before="200" w:line-rule="auto"/>
        <w:ind w:firstLine="540"/>
        <w:jc w:val="both"/>
      </w:pPr>
      <w:r>
        <w:rPr>
          <w:sz w:val="20"/>
        </w:rPr>
        <w:t xml:space="preserve">экономическая эффективность проекта (программы) очень высокая - 5 баллов;</w:t>
      </w:r>
    </w:p>
    <w:p>
      <w:pPr>
        <w:pStyle w:val="0"/>
        <w:spacing w:before="200" w:line-rule="auto"/>
        <w:ind w:firstLine="540"/>
        <w:jc w:val="both"/>
      </w:pPr>
      <w:r>
        <w:rPr>
          <w:sz w:val="20"/>
        </w:rPr>
        <w:t xml:space="preserve">высокая - 4 балла;</w:t>
      </w:r>
    </w:p>
    <w:p>
      <w:pPr>
        <w:pStyle w:val="0"/>
        <w:spacing w:before="200" w:line-rule="auto"/>
        <w:ind w:firstLine="540"/>
        <w:jc w:val="both"/>
      </w:pPr>
      <w:r>
        <w:rPr>
          <w:sz w:val="20"/>
        </w:rPr>
        <w:t xml:space="preserve">средняя - 2 - 3 балла;</w:t>
      </w:r>
    </w:p>
    <w:p>
      <w:pPr>
        <w:pStyle w:val="0"/>
        <w:spacing w:before="200" w:line-rule="auto"/>
        <w:ind w:firstLine="540"/>
        <w:jc w:val="both"/>
      </w:pPr>
      <w:r>
        <w:rPr>
          <w:sz w:val="20"/>
        </w:rPr>
        <w:t xml:space="preserve">малоэффективная - 1 балл;</w:t>
      </w:r>
    </w:p>
    <w:p>
      <w:pPr>
        <w:pStyle w:val="0"/>
        <w:spacing w:before="200" w:line-rule="auto"/>
        <w:ind w:firstLine="540"/>
        <w:jc w:val="both"/>
      </w:pPr>
      <w:r>
        <w:rPr>
          <w:sz w:val="20"/>
        </w:rPr>
        <w:t xml:space="preserve">неэффективная - 0 баллов;</w:t>
      </w:r>
    </w:p>
    <w:p>
      <w:pPr>
        <w:pStyle w:val="0"/>
        <w:spacing w:before="200" w:line-rule="auto"/>
        <w:ind w:firstLine="540"/>
        <w:jc w:val="both"/>
      </w:pPr>
      <w:r>
        <w:rPr>
          <w:sz w:val="20"/>
        </w:rPr>
        <w:t xml:space="preserve">4) по критерию, предусмотренному </w:t>
      </w:r>
      <w:hyperlink w:history="0" w:anchor="P213" w:tooltip="4) обоснованность расходов на реализацию проекта (программы) [соответствие запрашиваемых средств целям, задачам и мероприятиям проекта (программы), наличие необходимых обоснований, расчетов];">
        <w:r>
          <w:rPr>
            <w:sz w:val="20"/>
            <w:color w:val="0000ff"/>
          </w:rPr>
          <w:t xml:space="preserve">подпунктом 4 пункта 2.19</w:t>
        </w:r>
      </w:hyperlink>
      <w:r>
        <w:rPr>
          <w:sz w:val="20"/>
        </w:rPr>
        <w:t xml:space="preserve"> настоящего Порядка:</w:t>
      </w:r>
    </w:p>
    <w:p>
      <w:pPr>
        <w:pStyle w:val="0"/>
        <w:spacing w:before="200" w:line-rule="auto"/>
        <w:ind w:firstLine="540"/>
        <w:jc w:val="both"/>
      </w:pPr>
      <w:r>
        <w:rPr>
          <w:sz w:val="20"/>
        </w:rPr>
        <w:t xml:space="preserve">расходы на реализацию проекта (программы) полностью обоснованы - 5 баллов;</w:t>
      </w:r>
    </w:p>
    <w:p>
      <w:pPr>
        <w:pStyle w:val="0"/>
        <w:spacing w:before="200" w:line-rule="auto"/>
        <w:ind w:firstLine="540"/>
        <w:jc w:val="both"/>
      </w:pPr>
      <w:r>
        <w:rPr>
          <w:sz w:val="20"/>
        </w:rPr>
        <w:t xml:space="preserve">расходы обоснованы, но есть некоторые замечания, - 4 балла;</w:t>
      </w:r>
    </w:p>
    <w:p>
      <w:pPr>
        <w:pStyle w:val="0"/>
        <w:spacing w:before="200" w:line-rule="auto"/>
        <w:ind w:firstLine="540"/>
        <w:jc w:val="both"/>
      </w:pPr>
      <w:r>
        <w:rPr>
          <w:sz w:val="20"/>
        </w:rPr>
        <w:t xml:space="preserve">расходы обоснованы частично - 1 - 3 балла;</w:t>
      </w:r>
    </w:p>
    <w:p>
      <w:pPr>
        <w:pStyle w:val="0"/>
        <w:spacing w:before="200" w:line-rule="auto"/>
        <w:ind w:firstLine="540"/>
        <w:jc w:val="both"/>
      </w:pPr>
      <w:r>
        <w:rPr>
          <w:sz w:val="20"/>
        </w:rPr>
        <w:t xml:space="preserve">расходы не обоснованы - 0 баллов;</w:t>
      </w:r>
    </w:p>
    <w:p>
      <w:pPr>
        <w:pStyle w:val="0"/>
        <w:spacing w:before="200" w:line-rule="auto"/>
        <w:ind w:firstLine="540"/>
        <w:jc w:val="both"/>
      </w:pPr>
      <w:r>
        <w:rPr>
          <w:sz w:val="20"/>
        </w:rPr>
        <w:t xml:space="preserve">5) по критерию, предусмотренному </w:t>
      </w:r>
      <w:hyperlink w:history="0" w:anchor="P214" w:tooltip="5) объем привлекаемых средств на реализацию проекта (программы), включая гранты от некоммерческих неправительственных организаций, участвующих в развитии институтов гражданского общества, за счет субсидий из федерального бюджета, субсидии (гранты) из региональных и местных бюджетов, гранты, целевые поступления (пожертвования и иные) от российских некоммерческих организаций, целевые поступления (пожертвования и иные) от российских коммерческих организаций, целевые поступления (пожертвования и иные) от рос...">
        <w:r>
          <w:rPr>
            <w:sz w:val="20"/>
            <w:color w:val="0000ff"/>
          </w:rPr>
          <w:t xml:space="preserve">подпунктом 5 пункта 2.19</w:t>
        </w:r>
      </w:hyperlink>
      <w:r>
        <w:rPr>
          <w:sz w:val="20"/>
        </w:rPr>
        <w:t xml:space="preserve"> настоящего Порядка:</w:t>
      </w:r>
    </w:p>
    <w:p>
      <w:pPr>
        <w:pStyle w:val="0"/>
        <w:spacing w:before="200" w:line-rule="auto"/>
        <w:ind w:firstLine="540"/>
        <w:jc w:val="both"/>
      </w:pPr>
      <w:r>
        <w:rPr>
          <w:sz w:val="20"/>
        </w:rPr>
        <w:t xml:space="preserve">а) привлекаемые средства отсутствуют - 0 баллов;</w:t>
      </w:r>
    </w:p>
    <w:p>
      <w:pPr>
        <w:pStyle w:val="0"/>
        <w:spacing w:before="200" w:line-rule="auto"/>
        <w:ind w:firstLine="540"/>
        <w:jc w:val="both"/>
      </w:pPr>
      <w:r>
        <w:rPr>
          <w:sz w:val="20"/>
        </w:rPr>
        <w:t xml:space="preserve">б) объем привлекаемых средств составляет:</w:t>
      </w:r>
    </w:p>
    <w:p>
      <w:pPr>
        <w:pStyle w:val="0"/>
        <w:spacing w:before="200" w:line-rule="auto"/>
        <w:ind w:firstLine="540"/>
        <w:jc w:val="both"/>
      </w:pPr>
      <w:r>
        <w:rPr>
          <w:sz w:val="20"/>
        </w:rPr>
        <w:t xml:space="preserve">от 1 до 9 процентов - 1 балл;</w:t>
      </w:r>
    </w:p>
    <w:p>
      <w:pPr>
        <w:pStyle w:val="0"/>
        <w:spacing w:before="200" w:line-rule="auto"/>
        <w:ind w:firstLine="540"/>
        <w:jc w:val="both"/>
      </w:pPr>
      <w:r>
        <w:rPr>
          <w:sz w:val="20"/>
        </w:rPr>
        <w:t xml:space="preserve">от 10 до 19 процентов - 3 балла;</w:t>
      </w:r>
    </w:p>
    <w:p>
      <w:pPr>
        <w:pStyle w:val="0"/>
        <w:spacing w:before="200" w:line-rule="auto"/>
        <w:ind w:firstLine="540"/>
        <w:jc w:val="both"/>
      </w:pPr>
      <w:r>
        <w:rPr>
          <w:sz w:val="20"/>
        </w:rPr>
        <w:t xml:space="preserve">от 20 по 29 процентов - 4 балла;</w:t>
      </w:r>
    </w:p>
    <w:p>
      <w:pPr>
        <w:pStyle w:val="0"/>
        <w:spacing w:before="200" w:line-rule="auto"/>
        <w:ind w:firstLine="540"/>
        <w:jc w:val="both"/>
      </w:pPr>
      <w:r>
        <w:rPr>
          <w:sz w:val="20"/>
        </w:rPr>
        <w:t xml:space="preserve">более 30 процентов - 5 баллов;</w:t>
      </w:r>
    </w:p>
    <w:p>
      <w:pPr>
        <w:pStyle w:val="0"/>
        <w:spacing w:before="200" w:line-rule="auto"/>
        <w:ind w:firstLine="540"/>
        <w:jc w:val="both"/>
      </w:pPr>
      <w:r>
        <w:rPr>
          <w:sz w:val="20"/>
        </w:rPr>
        <w:t xml:space="preserve">6) по критерию, предусмотренному </w:t>
      </w:r>
      <w:hyperlink w:history="0" w:anchor="P215" w:tooltip="6) 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
        <w:r>
          <w:rPr>
            <w:sz w:val="20"/>
            <w:color w:val="0000ff"/>
          </w:rPr>
          <w:t xml:space="preserve">подпунктом 6 пункта 2.19</w:t>
        </w:r>
      </w:hyperlink>
      <w:r>
        <w:rPr>
          <w:sz w:val="20"/>
        </w:rPr>
        <w:t xml:space="preserve"> настоящего Порядка:</w:t>
      </w:r>
    </w:p>
    <w:p>
      <w:pPr>
        <w:pStyle w:val="0"/>
        <w:spacing w:before="200" w:line-rule="auto"/>
        <w:ind w:firstLine="540"/>
        <w:jc w:val="both"/>
      </w:pPr>
      <w:r>
        <w:rPr>
          <w:sz w:val="20"/>
        </w:rPr>
        <w:t xml:space="preserve">социальная эффективность проекта (программы) очень высокая - 5 баллов;</w:t>
      </w:r>
    </w:p>
    <w:p>
      <w:pPr>
        <w:pStyle w:val="0"/>
        <w:spacing w:before="200" w:line-rule="auto"/>
        <w:ind w:firstLine="540"/>
        <w:jc w:val="both"/>
      </w:pPr>
      <w:r>
        <w:rPr>
          <w:sz w:val="20"/>
        </w:rPr>
        <w:t xml:space="preserve">высокая - 4 балла;</w:t>
      </w:r>
    </w:p>
    <w:p>
      <w:pPr>
        <w:pStyle w:val="0"/>
        <w:spacing w:before="200" w:line-rule="auto"/>
        <w:ind w:firstLine="540"/>
        <w:jc w:val="both"/>
      </w:pPr>
      <w:r>
        <w:rPr>
          <w:sz w:val="20"/>
        </w:rPr>
        <w:t xml:space="preserve">средняя - 2-3 балла;</w:t>
      </w:r>
    </w:p>
    <w:p>
      <w:pPr>
        <w:pStyle w:val="0"/>
        <w:spacing w:before="200" w:line-rule="auto"/>
        <w:ind w:firstLine="540"/>
        <w:jc w:val="both"/>
      </w:pPr>
      <w:r>
        <w:rPr>
          <w:sz w:val="20"/>
        </w:rPr>
        <w:t xml:space="preserve">низкая - 1 балл;</w:t>
      </w:r>
    </w:p>
    <w:p>
      <w:pPr>
        <w:pStyle w:val="0"/>
        <w:spacing w:before="200" w:line-rule="auto"/>
        <w:ind w:firstLine="540"/>
        <w:jc w:val="both"/>
      </w:pPr>
      <w:r>
        <w:rPr>
          <w:sz w:val="20"/>
        </w:rPr>
        <w:t xml:space="preserve">отсутствует - 0 баллов;</w:t>
      </w:r>
    </w:p>
    <w:p>
      <w:pPr>
        <w:pStyle w:val="0"/>
        <w:spacing w:before="200" w:line-rule="auto"/>
        <w:ind w:firstLine="540"/>
        <w:jc w:val="both"/>
      </w:pPr>
      <w:r>
        <w:rPr>
          <w:sz w:val="20"/>
        </w:rPr>
        <w:t xml:space="preserve">7) по критерию, предусмотренному </w:t>
      </w:r>
      <w:hyperlink w:history="0" w:anchor="P216" w:tooltip="7) наличие и реалистичность значений характеристик, их соответствие задачам проекта (программы);">
        <w:r>
          <w:rPr>
            <w:sz w:val="20"/>
            <w:color w:val="0000ff"/>
          </w:rPr>
          <w:t xml:space="preserve">подпунктом 7 пункта 2.19</w:t>
        </w:r>
      </w:hyperlink>
      <w:r>
        <w:rPr>
          <w:sz w:val="20"/>
        </w:rPr>
        <w:t xml:space="preserve"> настоящего Порядка:</w:t>
      </w:r>
    </w:p>
    <w:p>
      <w:pPr>
        <w:pStyle w:val="0"/>
        <w:spacing w:before="200" w:line-rule="auto"/>
        <w:ind w:firstLine="540"/>
        <w:jc w:val="both"/>
      </w:pPr>
      <w:r>
        <w:rPr>
          <w:sz w:val="20"/>
        </w:rPr>
        <w:t xml:space="preserve">значения характеристик установлены, реалистичны и соответствуют задачам проекта (программы) - 5 баллов;</w:t>
      </w:r>
    </w:p>
    <w:p>
      <w:pPr>
        <w:pStyle w:val="0"/>
        <w:jc w:val="both"/>
      </w:pPr>
      <w:r>
        <w:rPr>
          <w:sz w:val="20"/>
        </w:rPr>
        <w:t xml:space="preserve">(в ред. </w:t>
      </w:r>
      <w:hyperlink w:history="0" r:id="rId79"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значения характеристик установлены, достаточно реалистичны и в целом соответствуют задачам проекта (программы) - 4 балла;</w:t>
      </w:r>
    </w:p>
    <w:p>
      <w:pPr>
        <w:pStyle w:val="0"/>
        <w:jc w:val="both"/>
      </w:pPr>
      <w:r>
        <w:rPr>
          <w:sz w:val="20"/>
        </w:rPr>
        <w:t xml:space="preserve">(в ред. </w:t>
      </w:r>
      <w:hyperlink w:history="0" r:id="rId80"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значения характеристик установлены, мало реалистичны и не в полной мере соответствуют задачам проекта (программы) - 3 балла;</w:t>
      </w:r>
    </w:p>
    <w:p>
      <w:pPr>
        <w:pStyle w:val="0"/>
        <w:jc w:val="both"/>
      </w:pPr>
      <w:r>
        <w:rPr>
          <w:sz w:val="20"/>
        </w:rPr>
        <w:t xml:space="preserve">(в ред. </w:t>
      </w:r>
      <w:hyperlink w:history="0" r:id="rId81"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значения характеристик установлены, не реалистичны и не соответствуют задачам проекта (программы) - 1 - 2 балла;</w:t>
      </w:r>
    </w:p>
    <w:p>
      <w:pPr>
        <w:pStyle w:val="0"/>
        <w:jc w:val="both"/>
      </w:pPr>
      <w:r>
        <w:rPr>
          <w:sz w:val="20"/>
        </w:rPr>
        <w:t xml:space="preserve">(в ред. </w:t>
      </w:r>
      <w:hyperlink w:history="0" r:id="rId82"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значения характеристик отсутствуют - 0 баллов;</w:t>
      </w:r>
    </w:p>
    <w:p>
      <w:pPr>
        <w:pStyle w:val="0"/>
        <w:jc w:val="both"/>
      </w:pPr>
      <w:r>
        <w:rPr>
          <w:sz w:val="20"/>
        </w:rPr>
        <w:t xml:space="preserve">(в ред. </w:t>
      </w:r>
      <w:hyperlink w:history="0" r:id="rId83"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8) по критерию, предусмотренному </w:t>
      </w:r>
      <w:hyperlink w:history="0" w:anchor="P219" w:tooltip="10) реалистичность реализации проекта (программы)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программы), наличие необходимых ресурсов, достаточность финансовых средств для реализации мероприятий и достижения целей проекта (программы), а также наличие опыта выполнения мероприятий, аналогичных по содержанию и объему заявляемым в проекте (программе), наличие информации об участнике конкурса в информ...">
        <w:r>
          <w:rPr>
            <w:sz w:val="20"/>
            <w:color w:val="0000ff"/>
          </w:rPr>
          <w:t xml:space="preserve">подпунктом 10 пункта 2.19</w:t>
        </w:r>
      </w:hyperlink>
      <w:r>
        <w:rPr>
          <w:sz w:val="20"/>
        </w:rPr>
        <w:t xml:space="preserve"> настоящего Порядка:</w:t>
      </w:r>
    </w:p>
    <w:p>
      <w:pPr>
        <w:pStyle w:val="0"/>
        <w:spacing w:before="200" w:line-rule="auto"/>
        <w:ind w:firstLine="540"/>
        <w:jc w:val="both"/>
      </w:pPr>
      <w:r>
        <w:rPr>
          <w:sz w:val="20"/>
        </w:rPr>
        <w:t xml:space="preserve">проект (программа) реалистичен - 5 баллов;</w:t>
      </w:r>
    </w:p>
    <w:p>
      <w:pPr>
        <w:pStyle w:val="0"/>
        <w:spacing w:before="200" w:line-rule="auto"/>
        <w:ind w:firstLine="540"/>
        <w:jc w:val="both"/>
      </w:pPr>
      <w:r>
        <w:rPr>
          <w:sz w:val="20"/>
        </w:rPr>
        <w:t xml:space="preserve">проект (программа) достаточно реалистичен - 4 балла;</w:t>
      </w:r>
    </w:p>
    <w:p>
      <w:pPr>
        <w:pStyle w:val="0"/>
        <w:spacing w:before="200" w:line-rule="auto"/>
        <w:ind w:firstLine="540"/>
        <w:jc w:val="both"/>
      </w:pPr>
      <w:r>
        <w:rPr>
          <w:sz w:val="20"/>
        </w:rPr>
        <w:t xml:space="preserve">проект (программа) мало реалистичен - 1 - 3 балла;</w:t>
      </w:r>
    </w:p>
    <w:p>
      <w:pPr>
        <w:pStyle w:val="0"/>
        <w:spacing w:before="200" w:line-rule="auto"/>
        <w:ind w:firstLine="540"/>
        <w:jc w:val="both"/>
      </w:pPr>
      <w:r>
        <w:rPr>
          <w:sz w:val="20"/>
        </w:rPr>
        <w:t xml:space="preserve">проект (программа) не реалистичен - 0 баллов.</w:t>
      </w:r>
    </w:p>
    <w:p>
      <w:pPr>
        <w:pStyle w:val="0"/>
        <w:jc w:val="both"/>
      </w:pPr>
      <w:r>
        <w:rPr>
          <w:sz w:val="20"/>
        </w:rPr>
        <w:t xml:space="preserve">(п. 2.20 в ред. </w:t>
      </w:r>
      <w:hyperlink w:history="0" r:id="rId84" w:tooltip="Постановление Администрации Волгоградской обл. от 27.04.2022 N 24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27.04.2022 N 244-п)</w:t>
      </w:r>
    </w:p>
    <w:p>
      <w:pPr>
        <w:pStyle w:val="0"/>
        <w:spacing w:before="200" w:line-rule="auto"/>
        <w:ind w:firstLine="540"/>
        <w:jc w:val="both"/>
      </w:pPr>
      <w:r>
        <w:rPr>
          <w:sz w:val="20"/>
        </w:rPr>
        <w:t xml:space="preserve">2.21. В ходе проведения оценки заявок конкурсной комиссией у участников конкурса могут быть запрошены (посредством направления письма на адрес электронной почты участника конкурса, указанный в заявке) необходимые разъяснения по представленным документам, которые должны быть представлены участниками конкурса в течение трех рабочих дней со дня получения соответствующего запроса.</w:t>
      </w:r>
    </w:p>
    <w:p>
      <w:pPr>
        <w:pStyle w:val="0"/>
        <w:spacing w:before="200" w:line-rule="auto"/>
        <w:ind w:firstLine="540"/>
        <w:jc w:val="both"/>
      </w:pPr>
      <w:r>
        <w:rPr>
          <w:sz w:val="20"/>
        </w:rPr>
        <w:t xml:space="preserve">2.22. Не позднее 35 рабочих дней со дня окончания срока подачи (приема) заявок эксперты представляют в конкурсную комиссию с использованием цифровой платформы предложения в отношении каждой допущенной к конкурсу заявки.</w:t>
      </w:r>
    </w:p>
    <w:p>
      <w:pPr>
        <w:pStyle w:val="0"/>
        <w:jc w:val="both"/>
      </w:pPr>
      <w:r>
        <w:rPr>
          <w:sz w:val="20"/>
        </w:rPr>
        <w:t xml:space="preserve">(в ред. </w:t>
      </w:r>
      <w:hyperlink w:history="0" r:id="rId85"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2.23. Не позднее 40 рабочих дней со дня окончания срока приема (подачи) заявок:</w:t>
      </w:r>
    </w:p>
    <w:p>
      <w:pPr>
        <w:pStyle w:val="0"/>
        <w:jc w:val="both"/>
      </w:pPr>
      <w:r>
        <w:rPr>
          <w:sz w:val="20"/>
        </w:rPr>
        <w:t xml:space="preserve">(в ред. </w:t>
      </w:r>
      <w:hyperlink w:history="0" r:id="rId86"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1) члены конкурсной комиссии с учетом предложений экспертов осуществляют оценку допущенных к конкурсу заявок путем заполнения оценочных листов с использованием цифровой платформы (количество баллов, выставленных по каждому критерию, сопровождается обосновывающим комментарием);</w:t>
      </w:r>
    </w:p>
    <w:p>
      <w:pPr>
        <w:pStyle w:val="0"/>
        <w:jc w:val="both"/>
      </w:pPr>
      <w:r>
        <w:rPr>
          <w:sz w:val="20"/>
        </w:rPr>
        <w:t xml:space="preserve">(в ред. </w:t>
      </w:r>
      <w:hyperlink w:history="0" r:id="rId87" w:tooltip="Постановление Администрации Волгоградской обл. от 27.04.2022 N 24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27.04.2022 N 244-п)</w:t>
      </w:r>
    </w:p>
    <w:p>
      <w:pPr>
        <w:pStyle w:val="0"/>
        <w:spacing w:before="200" w:line-rule="auto"/>
        <w:ind w:firstLine="540"/>
        <w:jc w:val="both"/>
      </w:pPr>
      <w:r>
        <w:rPr>
          <w:sz w:val="20"/>
        </w:rPr>
        <w:t xml:space="preserve">2) по результатам оценки заявок конкурсная комиссия определяет:</w:t>
      </w:r>
    </w:p>
    <w:p>
      <w:pPr>
        <w:pStyle w:val="0"/>
        <w:spacing w:before="200" w:line-rule="auto"/>
        <w:ind w:firstLine="540"/>
        <w:jc w:val="both"/>
      </w:pPr>
      <w:r>
        <w:rPr>
          <w:sz w:val="20"/>
        </w:rPr>
        <w:t xml:space="preserve">средний балл каждой допущенной к конкурсу заявки (далее именуется - средний балл), который рассчитывается как отношение суммы баллов по критериям оценки заявок, выставленных каждым членом конкурсной комиссии, и числа членов конкурсной комиссии;</w:t>
      </w:r>
    </w:p>
    <w:p>
      <w:pPr>
        <w:pStyle w:val="0"/>
        <w:spacing w:before="200" w:line-rule="auto"/>
        <w:ind w:firstLine="540"/>
        <w:jc w:val="both"/>
      </w:pPr>
      <w:r>
        <w:rPr>
          <w:sz w:val="20"/>
        </w:rPr>
        <w:t xml:space="preserve">рейтинг допущенных к конкурсу заявок, определяемый как порядковый номер каждой заявки в перечне допущенных к конкурсу заявок в порядке уменьшения значений средних баллов. Заявке с самым высоким средним баллом присваивается первый номер. В случае наличия заявок, имеющих одинаковый средний балл, меньший порядковый номер присваивается заявке, которая поступила ранее других заявок, имеющих одинаковый средний балл;</w:t>
      </w:r>
    </w:p>
    <w:p>
      <w:pPr>
        <w:pStyle w:val="0"/>
        <w:spacing w:before="200" w:line-rule="auto"/>
        <w:ind w:firstLine="540"/>
        <w:jc w:val="both"/>
      </w:pPr>
      <w:r>
        <w:rPr>
          <w:sz w:val="20"/>
        </w:rPr>
        <w:t xml:space="preserve">список победителей конкурса, которыми признаются участники конкурса, значение среднего балла заявки которых 32 балла и более.</w:t>
      </w:r>
    </w:p>
    <w:p>
      <w:pPr>
        <w:pStyle w:val="0"/>
        <w:jc w:val="both"/>
      </w:pPr>
      <w:r>
        <w:rPr>
          <w:sz w:val="20"/>
        </w:rPr>
        <w:t xml:space="preserve">(в ред. </w:t>
      </w:r>
      <w:hyperlink w:history="0" r:id="rId88" w:tooltip="Постановление Администрации Волгоградской обл. от 27.04.2022 N 24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27.04.2022 N 244-п)</w:t>
      </w:r>
    </w:p>
    <w:bookmarkStart w:id="285" w:name="P285"/>
    <w:bookmarkEnd w:id="285"/>
    <w:p>
      <w:pPr>
        <w:pStyle w:val="0"/>
        <w:spacing w:before="200" w:line-rule="auto"/>
        <w:ind w:firstLine="540"/>
        <w:jc w:val="both"/>
      </w:pPr>
      <w:r>
        <w:rPr>
          <w:sz w:val="20"/>
        </w:rPr>
        <w:t xml:space="preserve">2.24. Решение конкурсной комиссии по вопросам оценки допущенных к конкурсу заявок и определения победителей конкурса оформляется протоколом конкурсной комиссии, который в течение одного рабочего дня со дня его подписания передается конкурсной комиссией уполномоченному органу.</w:t>
      </w:r>
    </w:p>
    <w:p>
      <w:pPr>
        <w:pStyle w:val="0"/>
        <w:spacing w:before="200" w:line-rule="auto"/>
        <w:ind w:firstLine="540"/>
        <w:jc w:val="both"/>
      </w:pPr>
      <w:r>
        <w:rPr>
          <w:sz w:val="20"/>
        </w:rPr>
        <w:t xml:space="preserve">2.25. Определение размера субсидии осуществляется следующим образом:</w:t>
      </w:r>
    </w:p>
    <w:p>
      <w:pPr>
        <w:pStyle w:val="0"/>
        <w:spacing w:before="200" w:line-rule="auto"/>
        <w:ind w:firstLine="540"/>
        <w:jc w:val="both"/>
      </w:pPr>
      <w:r>
        <w:rPr>
          <w:sz w:val="20"/>
        </w:rPr>
        <w:t xml:space="preserve">1) размер субсидии, предоставляемой i-му победителю конкурса, определяется по формуле:</w:t>
      </w:r>
    </w:p>
    <w:p>
      <w:pPr>
        <w:pStyle w:val="0"/>
        <w:jc w:val="both"/>
      </w:pPr>
      <w:r>
        <w:rPr>
          <w:sz w:val="20"/>
        </w:rPr>
      </w:r>
    </w:p>
    <w:p>
      <w:pPr>
        <w:pStyle w:val="0"/>
        <w:ind w:firstLine="540"/>
        <w:jc w:val="both"/>
      </w:pPr>
      <w:r>
        <w:rPr>
          <w:position w:val="-10"/>
        </w:rPr>
        <w:drawing>
          <wp:inline distT="0" distB="0" distL="0" distR="0">
            <wp:extent cx="16478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6478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размер субсидии, предоставляемой i-му победителю конкурса;</w:t>
      </w:r>
    </w:p>
    <w:p>
      <w:pPr>
        <w:pStyle w:val="0"/>
        <w:spacing w:before="200" w:line-rule="auto"/>
        <w:ind w:firstLine="540"/>
        <w:jc w:val="both"/>
      </w:pPr>
      <w:r>
        <w:rPr>
          <w:sz w:val="20"/>
        </w:rPr>
        <w:t xml:space="preserve">О</w:t>
      </w:r>
      <w:r>
        <w:rPr>
          <w:sz w:val="20"/>
          <w:vertAlign w:val="subscript"/>
        </w:rPr>
        <w:t xml:space="preserve">i</w:t>
      </w:r>
      <w:r>
        <w:rPr>
          <w:sz w:val="20"/>
        </w:rPr>
        <w:t xml:space="preserve"> - размер основной части субсидии, предоставляемой i-му победителю конкурса;</w:t>
      </w:r>
    </w:p>
    <w:p>
      <w:pPr>
        <w:pStyle w:val="0"/>
        <w:spacing w:before="200" w:line-rule="auto"/>
        <w:ind w:firstLine="540"/>
        <w:jc w:val="both"/>
      </w:pPr>
      <w:r>
        <w:rPr>
          <w:sz w:val="20"/>
        </w:rPr>
        <w:t xml:space="preserve">D</w:t>
      </w:r>
      <w:r>
        <w:rPr>
          <w:sz w:val="20"/>
          <w:vertAlign w:val="subscript"/>
        </w:rPr>
        <w:t xml:space="preserve">i</w:t>
      </w:r>
      <w:r>
        <w:rPr>
          <w:sz w:val="20"/>
        </w:rPr>
        <w:t xml:space="preserve"> - размер дополнительной части субсидии, предоставляемой i-му победителю конкурса;</w:t>
      </w:r>
    </w:p>
    <w:p>
      <w:pPr>
        <w:pStyle w:val="0"/>
        <w:spacing w:before="200" w:line-rule="auto"/>
        <w:ind w:firstLine="540"/>
        <w:jc w:val="both"/>
      </w:pPr>
      <w:r>
        <w:rPr>
          <w:sz w:val="20"/>
        </w:rPr>
        <w:t xml:space="preserve">i - порядковый номер победителя конкурса в рейтинге допущенных к конкурсу заявок;</w:t>
      </w:r>
    </w:p>
    <w:p>
      <w:pPr>
        <w:pStyle w:val="0"/>
        <w:spacing w:before="200" w:line-rule="auto"/>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сумма всех повторно распределяемых дополнительных частей субсидии (Dp</w:t>
      </w:r>
      <w:r>
        <w:rPr>
          <w:sz w:val="20"/>
          <w:vertAlign w:val="subscript"/>
        </w:rPr>
        <w:t xml:space="preserve">i</w:t>
      </w:r>
      <w:r>
        <w:rPr>
          <w:sz w:val="20"/>
        </w:rPr>
        <w:t xml:space="preserve">), предоставляемых i-му победителю конкурса в случае, если запрашиваемый им размер субсидии больше суммы основной части и дополнительной части субсидии;</w:t>
      </w:r>
    </w:p>
    <w:p>
      <w:pPr>
        <w:pStyle w:val="0"/>
        <w:spacing w:before="200" w:line-rule="auto"/>
        <w:ind w:firstLine="540"/>
        <w:jc w:val="both"/>
      </w:pPr>
      <w:r>
        <w:rPr>
          <w:sz w:val="20"/>
        </w:rPr>
        <w:t xml:space="preserve">2) размер основной части субсидии, предоставляемой i-му победителю конкурса (О</w:t>
      </w:r>
      <w:r>
        <w:rPr>
          <w:sz w:val="20"/>
          <w:vertAlign w:val="subscript"/>
        </w:rPr>
        <w:t xml:space="preserve">i</w:t>
      </w:r>
      <w:r>
        <w:rPr>
          <w:sz w:val="20"/>
        </w:rPr>
        <w:t xml:space="preserve">), определяется по формуле:</w:t>
      </w:r>
    </w:p>
    <w:p>
      <w:pPr>
        <w:pStyle w:val="0"/>
        <w:jc w:val="both"/>
      </w:pPr>
      <w:r>
        <w:rPr>
          <w:sz w:val="20"/>
        </w:rPr>
      </w:r>
    </w:p>
    <w:p>
      <w:pPr>
        <w:pStyle w:val="0"/>
        <w:ind w:firstLine="540"/>
        <w:jc w:val="both"/>
      </w:pPr>
      <w:r>
        <w:rPr>
          <w:position w:val="-23"/>
        </w:rPr>
        <w:drawing>
          <wp:inline distT="0" distB="0" distL="0" distR="0">
            <wp:extent cx="21050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21050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 - общий объем средств областного бюджета, предусмотренных для предоставления субсидий;</w:t>
      </w:r>
    </w:p>
    <w:p>
      <w:pPr>
        <w:pStyle w:val="0"/>
        <w:spacing w:before="200" w:line-rule="auto"/>
        <w:ind w:firstLine="540"/>
        <w:jc w:val="both"/>
      </w:pPr>
      <w:r>
        <w:rPr>
          <w:sz w:val="20"/>
        </w:rPr>
        <w:t xml:space="preserve">а</w:t>
      </w:r>
      <w:r>
        <w:rPr>
          <w:sz w:val="20"/>
          <w:vertAlign w:val="subscript"/>
        </w:rPr>
        <w:t xml:space="preserve">1</w:t>
      </w:r>
      <w:r>
        <w:rPr>
          <w:sz w:val="20"/>
        </w:rPr>
        <w:t xml:space="preserve"> + а</w:t>
      </w:r>
      <w:r>
        <w:rPr>
          <w:sz w:val="20"/>
          <w:vertAlign w:val="subscript"/>
        </w:rPr>
        <w:t xml:space="preserve">2</w:t>
      </w:r>
      <w:r>
        <w:rPr>
          <w:sz w:val="20"/>
        </w:rPr>
        <w:t xml:space="preserve"> + а</w:t>
      </w:r>
      <w:r>
        <w:rPr>
          <w:sz w:val="20"/>
          <w:vertAlign w:val="subscript"/>
        </w:rPr>
        <w:t xml:space="preserve">3</w:t>
      </w:r>
      <w:r>
        <w:rPr>
          <w:sz w:val="20"/>
        </w:rPr>
        <w:t xml:space="preserve"> + ... + а</w:t>
      </w:r>
      <w:r>
        <w:rPr>
          <w:sz w:val="20"/>
          <w:vertAlign w:val="subscript"/>
        </w:rPr>
        <w:t xml:space="preserve">n</w:t>
      </w:r>
      <w:r>
        <w:rPr>
          <w:sz w:val="20"/>
        </w:rPr>
        <w:t xml:space="preserve"> - сумма всех средних баллов, полученных заявками победителей конкурса;</w:t>
      </w:r>
    </w:p>
    <w:p>
      <w:pPr>
        <w:pStyle w:val="0"/>
        <w:spacing w:before="200" w:line-rule="auto"/>
        <w:ind w:firstLine="540"/>
        <w:jc w:val="both"/>
      </w:pPr>
      <w:r>
        <w:rPr>
          <w:sz w:val="20"/>
        </w:rPr>
        <w:t xml:space="preserve">а</w:t>
      </w:r>
      <w:r>
        <w:rPr>
          <w:sz w:val="20"/>
          <w:vertAlign w:val="subscript"/>
        </w:rPr>
        <w:t xml:space="preserve">i</w:t>
      </w:r>
      <w:r>
        <w:rPr>
          <w:sz w:val="20"/>
        </w:rPr>
        <w:t xml:space="preserve"> - средний балл заявки i-го победителя конкурса.</w:t>
      </w:r>
    </w:p>
    <w:p>
      <w:pPr>
        <w:pStyle w:val="0"/>
        <w:spacing w:before="200" w:line-rule="auto"/>
        <w:ind w:firstLine="540"/>
        <w:jc w:val="both"/>
      </w:pPr>
      <w:r>
        <w:rPr>
          <w:sz w:val="20"/>
        </w:rPr>
        <w:t xml:space="preserve">В случае если размер основной части субсидии превышает размер субсидии, запрашиваемый СО НКО на реализацию проекта (программы), субсидия предоставляется в запрашиваемом размере;</w:t>
      </w:r>
    </w:p>
    <w:p>
      <w:pPr>
        <w:pStyle w:val="0"/>
        <w:spacing w:before="200" w:line-rule="auto"/>
        <w:ind w:firstLine="540"/>
        <w:jc w:val="both"/>
      </w:pPr>
      <w:r>
        <w:rPr>
          <w:sz w:val="20"/>
        </w:rPr>
        <w:t xml:space="preserve">3) если после распределения основных частей субсидий у уполномоченного органа имеется остаток средств для предоставления субсидий, победителям конкурса, у которых запрашиваемый размер субсидии больше размера основной части субсидии, предоставляется дополнительная часть субсидии.</w:t>
      </w:r>
    </w:p>
    <w:p>
      <w:pPr>
        <w:pStyle w:val="0"/>
        <w:spacing w:before="200" w:line-rule="auto"/>
        <w:ind w:firstLine="540"/>
        <w:jc w:val="both"/>
      </w:pPr>
      <w:r>
        <w:rPr>
          <w:sz w:val="20"/>
        </w:rPr>
        <w:t xml:space="preserve">Размер дополнительной части субсидии, предоставляемой i-му победителю конкурса (D</w:t>
      </w:r>
      <w:r>
        <w:rPr>
          <w:sz w:val="20"/>
          <w:vertAlign w:val="subscript"/>
        </w:rPr>
        <w:t xml:space="preserve">i</w:t>
      </w:r>
      <w:r>
        <w:rPr>
          <w:sz w:val="20"/>
        </w:rPr>
        <w:t xml:space="preserve">), определяется по формуле:</w:t>
      </w:r>
    </w:p>
    <w:p>
      <w:pPr>
        <w:pStyle w:val="0"/>
        <w:jc w:val="both"/>
      </w:pPr>
      <w:r>
        <w:rPr>
          <w:sz w:val="20"/>
        </w:rPr>
      </w:r>
    </w:p>
    <w:p>
      <w:pPr>
        <w:pStyle w:val="0"/>
        <w:ind w:firstLine="540"/>
        <w:jc w:val="both"/>
      </w:pPr>
      <w:r>
        <w:rPr>
          <w:position w:val="-23"/>
        </w:rPr>
        <w:drawing>
          <wp:inline distT="0" distB="0" distL="0" distR="0">
            <wp:extent cx="2133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R - разница между общим объемом средств областного бюджета, предусмотренных для предоставления субсидий, и суммой основных частей субсидий, предоставляемых победителям конкурса;</w:t>
      </w:r>
    </w:p>
    <w:p>
      <w:pPr>
        <w:pStyle w:val="0"/>
        <w:spacing w:before="200" w:line-rule="auto"/>
        <w:ind w:firstLine="540"/>
        <w:jc w:val="both"/>
      </w:pPr>
      <w:r>
        <w:rPr>
          <w:sz w:val="20"/>
        </w:rPr>
        <w:t xml:space="preserve">b</w:t>
      </w:r>
      <w:r>
        <w:rPr>
          <w:sz w:val="20"/>
          <w:vertAlign w:val="subscript"/>
        </w:rPr>
        <w:t xml:space="preserve">1</w:t>
      </w:r>
      <w:r>
        <w:rPr>
          <w:sz w:val="20"/>
        </w:rPr>
        <w:t xml:space="preserve"> + b</w:t>
      </w:r>
      <w:r>
        <w:rPr>
          <w:sz w:val="20"/>
          <w:vertAlign w:val="subscript"/>
        </w:rPr>
        <w:t xml:space="preserve">2</w:t>
      </w:r>
      <w:r>
        <w:rPr>
          <w:sz w:val="20"/>
        </w:rPr>
        <w:t xml:space="preserve"> + b</w:t>
      </w:r>
      <w:r>
        <w:rPr>
          <w:sz w:val="20"/>
          <w:vertAlign w:val="subscript"/>
        </w:rPr>
        <w:t xml:space="preserve">3</w:t>
      </w:r>
      <w:r>
        <w:rPr>
          <w:sz w:val="20"/>
        </w:rPr>
        <w:t xml:space="preserve"> + ... + b</w:t>
      </w:r>
      <w:r>
        <w:rPr>
          <w:sz w:val="20"/>
          <w:vertAlign w:val="subscript"/>
        </w:rPr>
        <w:t xml:space="preserve">n</w:t>
      </w:r>
      <w:r>
        <w:rPr>
          <w:sz w:val="20"/>
        </w:rPr>
        <w:t xml:space="preserve"> - сумма средних баллов, полученных заявками победителей конкурса, у которых запрашиваемый размер субсидии больше размера основной части субсидии, рассчитанного в соответствии с настоящим пунктом;</w:t>
      </w:r>
    </w:p>
    <w:p>
      <w:pPr>
        <w:pStyle w:val="0"/>
        <w:spacing w:before="200" w:line-rule="auto"/>
        <w:ind w:firstLine="540"/>
        <w:jc w:val="both"/>
      </w:pPr>
      <w:r>
        <w:rPr>
          <w:sz w:val="20"/>
        </w:rPr>
        <w:t xml:space="preserve">b</w:t>
      </w:r>
      <w:r>
        <w:rPr>
          <w:sz w:val="20"/>
          <w:vertAlign w:val="subscript"/>
        </w:rPr>
        <w:t xml:space="preserve">i</w:t>
      </w:r>
      <w:r>
        <w:rPr>
          <w:sz w:val="20"/>
        </w:rPr>
        <w:t xml:space="preserve"> - средний балл заявки i-го победителя конкурса, у которого запрашиваемый размер субсидии больше размера основной части субсидии, рассчитанного в соответствии с настоящим пунктом.</w:t>
      </w:r>
    </w:p>
    <w:p>
      <w:pPr>
        <w:pStyle w:val="0"/>
        <w:spacing w:before="200" w:line-rule="auto"/>
        <w:ind w:firstLine="540"/>
        <w:jc w:val="both"/>
      </w:pPr>
      <w:r>
        <w:rPr>
          <w:sz w:val="20"/>
        </w:rPr>
        <w:t xml:space="preserve">Разница между общим объемом средств областного бюджета, предусмотренных для предоставления субсидий, и суммой основных частей субсидий, предоставляемых победителям конкурса (R), рассчитывается по формуле:</w:t>
      </w:r>
    </w:p>
    <w:p>
      <w:pPr>
        <w:pStyle w:val="0"/>
        <w:jc w:val="both"/>
      </w:pPr>
      <w:r>
        <w:rPr>
          <w:sz w:val="20"/>
        </w:rPr>
      </w:r>
    </w:p>
    <w:p>
      <w:pPr>
        <w:pStyle w:val="0"/>
        <w:ind w:firstLine="540"/>
        <w:jc w:val="both"/>
      </w:pPr>
      <w:r>
        <w:rPr>
          <w:sz w:val="20"/>
        </w:rPr>
        <w:t xml:space="preserve">R = С - (О</w:t>
      </w:r>
      <w:r>
        <w:rPr>
          <w:sz w:val="20"/>
          <w:vertAlign w:val="subscript"/>
        </w:rPr>
        <w:t xml:space="preserve">1</w:t>
      </w:r>
      <w:r>
        <w:rPr>
          <w:sz w:val="20"/>
        </w:rPr>
        <w:t xml:space="preserve"> + О</w:t>
      </w:r>
      <w:r>
        <w:rPr>
          <w:sz w:val="20"/>
          <w:vertAlign w:val="subscript"/>
        </w:rPr>
        <w:t xml:space="preserve">2</w:t>
      </w:r>
      <w:r>
        <w:rPr>
          <w:sz w:val="20"/>
        </w:rPr>
        <w:t xml:space="preserve"> + О</w:t>
      </w:r>
      <w:r>
        <w:rPr>
          <w:sz w:val="20"/>
          <w:vertAlign w:val="subscript"/>
        </w:rPr>
        <w:t xml:space="preserve">3</w:t>
      </w:r>
      <w:r>
        <w:rPr>
          <w:sz w:val="20"/>
        </w:rPr>
        <w:t xml:space="preserve"> + ... + О</w:t>
      </w:r>
      <w:r>
        <w:rPr>
          <w:sz w:val="20"/>
          <w:vertAlign w:val="subscript"/>
        </w:rPr>
        <w:t xml:space="preserve">n</w:t>
      </w:r>
      <w:r>
        <w:rPr>
          <w:sz w:val="20"/>
        </w:rPr>
        <w:t xml:space="preserve">), где:</w:t>
      </w:r>
    </w:p>
    <w:p>
      <w:pPr>
        <w:pStyle w:val="0"/>
        <w:jc w:val="both"/>
      </w:pPr>
      <w:r>
        <w:rPr>
          <w:sz w:val="20"/>
        </w:rPr>
      </w:r>
    </w:p>
    <w:p>
      <w:pPr>
        <w:pStyle w:val="0"/>
        <w:ind w:firstLine="540"/>
        <w:jc w:val="both"/>
      </w:pPr>
      <w:r>
        <w:rPr>
          <w:sz w:val="20"/>
        </w:rPr>
        <w:t xml:space="preserve">С - общий объем средств областного бюджета, предусмотренных для предоставления субсидий;</w:t>
      </w:r>
    </w:p>
    <w:p>
      <w:pPr>
        <w:pStyle w:val="0"/>
        <w:spacing w:before="200" w:line-rule="auto"/>
        <w:ind w:firstLine="540"/>
        <w:jc w:val="both"/>
      </w:pPr>
      <w:r>
        <w:rPr>
          <w:sz w:val="20"/>
        </w:rPr>
        <w:t xml:space="preserve">О</w:t>
      </w:r>
      <w:r>
        <w:rPr>
          <w:sz w:val="20"/>
          <w:vertAlign w:val="subscript"/>
        </w:rPr>
        <w:t xml:space="preserve">1</w:t>
      </w:r>
      <w:r>
        <w:rPr>
          <w:sz w:val="20"/>
        </w:rPr>
        <w:t xml:space="preserve"> + О</w:t>
      </w:r>
      <w:r>
        <w:rPr>
          <w:sz w:val="20"/>
          <w:vertAlign w:val="subscript"/>
        </w:rPr>
        <w:t xml:space="preserve">2</w:t>
      </w:r>
      <w:r>
        <w:rPr>
          <w:sz w:val="20"/>
        </w:rPr>
        <w:t xml:space="preserve"> + О</w:t>
      </w:r>
      <w:r>
        <w:rPr>
          <w:sz w:val="20"/>
          <w:vertAlign w:val="subscript"/>
        </w:rPr>
        <w:t xml:space="preserve">3</w:t>
      </w:r>
      <w:r>
        <w:rPr>
          <w:sz w:val="20"/>
        </w:rPr>
        <w:t xml:space="preserve"> + ... + О</w:t>
      </w:r>
      <w:r>
        <w:rPr>
          <w:sz w:val="20"/>
          <w:vertAlign w:val="subscript"/>
        </w:rPr>
        <w:t xml:space="preserve">n</w:t>
      </w:r>
      <w:r>
        <w:rPr>
          <w:sz w:val="20"/>
        </w:rPr>
        <w:t xml:space="preserve"> - сумма основных частей субсидий, предоставляемых победителям конкурса.</w:t>
      </w:r>
    </w:p>
    <w:p>
      <w:pPr>
        <w:pStyle w:val="0"/>
        <w:spacing w:before="200" w:line-rule="auto"/>
        <w:ind w:firstLine="540"/>
        <w:jc w:val="both"/>
      </w:pPr>
      <w:r>
        <w:rPr>
          <w:sz w:val="20"/>
        </w:rPr>
        <w:t xml:space="preserve">В случае если сумма основной части субсидии (О</w:t>
      </w:r>
      <w:r>
        <w:rPr>
          <w:sz w:val="20"/>
          <w:vertAlign w:val="subscript"/>
        </w:rPr>
        <w:t xml:space="preserve">i</w:t>
      </w:r>
      <w:r>
        <w:rPr>
          <w:sz w:val="20"/>
        </w:rPr>
        <w:t xml:space="preserve">) и дополнительной части субсидии (D</w:t>
      </w:r>
      <w:r>
        <w:rPr>
          <w:sz w:val="20"/>
          <w:vertAlign w:val="subscript"/>
        </w:rPr>
        <w:t xml:space="preserve">i</w:t>
      </w:r>
      <w:r>
        <w:rPr>
          <w:sz w:val="20"/>
        </w:rPr>
        <w:t xml:space="preserve">) превышает размер субсидии, запрашиваемый СО НКО на реализацию проекта (программы), субсидия предоставляется в запрашиваемом размере;</w:t>
      </w:r>
    </w:p>
    <w:p>
      <w:pPr>
        <w:pStyle w:val="0"/>
        <w:spacing w:before="200" w:line-rule="auto"/>
        <w:ind w:firstLine="540"/>
        <w:jc w:val="both"/>
      </w:pPr>
      <w:r>
        <w:rPr>
          <w:sz w:val="20"/>
        </w:rPr>
        <w:t xml:space="preserve">4) если после распределения основных частей субсидий и дополнительных частей субсидий у уполномоченного органа имеется остаток средств для предоставления субсидий, процедура распределения остатка средств между победителями конкурса, у которых запрашиваемый размер субсидии больше суммы основной и дополнительной части (дополнительных частей) субсидии, повторяется.</w:t>
      </w:r>
    </w:p>
    <w:p>
      <w:pPr>
        <w:pStyle w:val="0"/>
        <w:spacing w:before="200" w:line-rule="auto"/>
        <w:ind w:firstLine="540"/>
        <w:jc w:val="both"/>
      </w:pPr>
      <w:r>
        <w:rPr>
          <w:sz w:val="20"/>
        </w:rPr>
        <w:t xml:space="preserve">Размер каждой последующей дополнительной части субсидии, предоставляемой i-му победителю конкурса, определяется по формуле:</w:t>
      </w:r>
    </w:p>
    <w:p>
      <w:pPr>
        <w:pStyle w:val="0"/>
        <w:jc w:val="both"/>
      </w:pPr>
      <w:r>
        <w:rPr>
          <w:sz w:val="20"/>
        </w:rPr>
      </w:r>
    </w:p>
    <w:p>
      <w:pPr>
        <w:pStyle w:val="0"/>
        <w:ind w:firstLine="540"/>
        <w:jc w:val="both"/>
      </w:pPr>
      <w:r>
        <w:rPr>
          <w:position w:val="-23"/>
        </w:rPr>
        <w:drawing>
          <wp:inline distT="0" distB="0" distL="0" distR="0">
            <wp:extent cx="24288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24288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Dp</w:t>
      </w:r>
      <w:r>
        <w:rPr>
          <w:sz w:val="20"/>
          <w:vertAlign w:val="subscript"/>
        </w:rPr>
        <w:t xml:space="preserve">i</w:t>
      </w:r>
      <w:r>
        <w:rPr>
          <w:sz w:val="20"/>
        </w:rPr>
        <w:t xml:space="preserve"> - размер повторно распределяемой дополнительной части субсидии, предоставляемой i-му победителю конкурса;</w:t>
      </w:r>
    </w:p>
    <w:p>
      <w:pPr>
        <w:pStyle w:val="0"/>
        <w:spacing w:before="200" w:line-rule="auto"/>
        <w:ind w:firstLine="540"/>
        <w:jc w:val="both"/>
      </w:pPr>
      <w:r>
        <w:rPr>
          <w:sz w:val="20"/>
        </w:rPr>
        <w:t xml:space="preserve">Rp - разница между общим объемом средств областного бюджета, предусмотренных для предоставления субсидий, суммой основных частей субсидий и суммой распределенных ранее дополнительных частей субсидий, предоставляемых победителям конкурса;</w:t>
      </w:r>
    </w:p>
    <w:p>
      <w:pPr>
        <w:pStyle w:val="0"/>
        <w:spacing w:before="200" w:line-rule="auto"/>
        <w:ind w:firstLine="540"/>
        <w:jc w:val="both"/>
      </w:pPr>
      <w:r>
        <w:rPr>
          <w:sz w:val="20"/>
        </w:rPr>
        <w:t xml:space="preserve">m</w:t>
      </w:r>
      <w:r>
        <w:rPr>
          <w:sz w:val="20"/>
          <w:vertAlign w:val="subscript"/>
        </w:rPr>
        <w:t xml:space="preserve">1</w:t>
      </w:r>
      <w:r>
        <w:rPr>
          <w:sz w:val="20"/>
        </w:rPr>
        <w:t xml:space="preserve"> + m</w:t>
      </w:r>
      <w:r>
        <w:rPr>
          <w:sz w:val="20"/>
          <w:vertAlign w:val="subscript"/>
        </w:rPr>
        <w:t xml:space="preserve">2</w:t>
      </w:r>
      <w:r>
        <w:rPr>
          <w:sz w:val="20"/>
        </w:rPr>
        <w:t xml:space="preserve"> + m</w:t>
      </w:r>
      <w:r>
        <w:rPr>
          <w:sz w:val="20"/>
          <w:vertAlign w:val="subscript"/>
        </w:rPr>
        <w:t xml:space="preserve">3</w:t>
      </w:r>
      <w:r>
        <w:rPr>
          <w:sz w:val="20"/>
        </w:rPr>
        <w:t xml:space="preserve"> + ... + m</w:t>
      </w:r>
      <w:r>
        <w:rPr>
          <w:sz w:val="20"/>
          <w:vertAlign w:val="subscript"/>
        </w:rPr>
        <w:t xml:space="preserve">n</w:t>
      </w:r>
      <w:r>
        <w:rPr>
          <w:sz w:val="20"/>
        </w:rPr>
        <w:t xml:space="preserve"> - сумма средних баллов, полученных заявками победителей конкурса, у которых запрашиваемый размер субсидии больше размера субсидии, рассчитанного ранее в соответствии с настоящим пунктом;</w:t>
      </w:r>
    </w:p>
    <w:p>
      <w:pPr>
        <w:pStyle w:val="0"/>
        <w:spacing w:before="200" w:line-rule="auto"/>
        <w:ind w:firstLine="540"/>
        <w:jc w:val="both"/>
      </w:pPr>
      <w:r>
        <w:rPr>
          <w:sz w:val="20"/>
        </w:rPr>
        <w:t xml:space="preserve">m</w:t>
      </w:r>
      <w:r>
        <w:rPr>
          <w:sz w:val="20"/>
          <w:vertAlign w:val="subscript"/>
        </w:rPr>
        <w:t xml:space="preserve">i</w:t>
      </w:r>
      <w:r>
        <w:rPr>
          <w:sz w:val="20"/>
        </w:rPr>
        <w:t xml:space="preserve"> - средний балл заявки i-го победителя конкурса, у которого запрашиваемый размер субсидии больше размера субсидии, рассчитанного ранее в соответствии с настоящим пунктом.</w:t>
      </w:r>
    </w:p>
    <w:p>
      <w:pPr>
        <w:pStyle w:val="0"/>
        <w:spacing w:before="200" w:line-rule="auto"/>
        <w:ind w:firstLine="540"/>
        <w:jc w:val="both"/>
      </w:pPr>
      <w:r>
        <w:rPr>
          <w:sz w:val="20"/>
        </w:rPr>
        <w:t xml:space="preserve">Разница между общим объемом средств областного бюджета, предусмотренных для предоставления субсидий, суммой основных частей субсидий и суммой дополнительных частей субсидий, предоставляемых победителям конкурса (Rp), рассчитывается по формуле:</w:t>
      </w:r>
    </w:p>
    <w:p>
      <w:pPr>
        <w:pStyle w:val="0"/>
        <w:jc w:val="both"/>
      </w:pPr>
      <w:r>
        <w:rPr>
          <w:sz w:val="20"/>
        </w:rPr>
      </w:r>
    </w:p>
    <w:p>
      <w:pPr>
        <w:pStyle w:val="0"/>
        <w:ind w:firstLine="540"/>
        <w:jc w:val="both"/>
      </w:pPr>
      <w:r>
        <w:rPr>
          <w:sz w:val="20"/>
        </w:rPr>
        <w:t xml:space="preserve">Rp = С - (О</w:t>
      </w:r>
      <w:r>
        <w:rPr>
          <w:sz w:val="20"/>
          <w:vertAlign w:val="subscript"/>
        </w:rPr>
        <w:t xml:space="preserve">1</w:t>
      </w:r>
      <w:r>
        <w:rPr>
          <w:sz w:val="20"/>
        </w:rPr>
        <w:t xml:space="preserve"> + О</w:t>
      </w:r>
      <w:r>
        <w:rPr>
          <w:sz w:val="20"/>
          <w:vertAlign w:val="subscript"/>
        </w:rPr>
        <w:t xml:space="preserve">2</w:t>
      </w:r>
      <w:r>
        <w:rPr>
          <w:sz w:val="20"/>
        </w:rPr>
        <w:t xml:space="preserve"> + О</w:t>
      </w:r>
      <w:r>
        <w:rPr>
          <w:sz w:val="20"/>
          <w:vertAlign w:val="subscript"/>
        </w:rPr>
        <w:t xml:space="preserve">3</w:t>
      </w:r>
      <w:r>
        <w:rPr>
          <w:sz w:val="20"/>
        </w:rPr>
        <w:t xml:space="preserve"> + ... + О</w:t>
      </w:r>
      <w:r>
        <w:rPr>
          <w:sz w:val="20"/>
          <w:vertAlign w:val="subscript"/>
        </w:rPr>
        <w:t xml:space="preserve">n</w:t>
      </w:r>
      <w:r>
        <w:rPr>
          <w:sz w:val="20"/>
        </w:rPr>
        <w:t xml:space="preserve">) - (D</w:t>
      </w:r>
      <w:r>
        <w:rPr>
          <w:sz w:val="20"/>
          <w:vertAlign w:val="subscript"/>
        </w:rPr>
        <w:t xml:space="preserve">1</w:t>
      </w:r>
      <w:r>
        <w:rPr>
          <w:sz w:val="20"/>
        </w:rPr>
        <w:t xml:space="preserve"> + D</w:t>
      </w:r>
      <w:r>
        <w:rPr>
          <w:sz w:val="20"/>
          <w:vertAlign w:val="subscript"/>
        </w:rPr>
        <w:t xml:space="preserve">2</w:t>
      </w:r>
      <w:r>
        <w:rPr>
          <w:sz w:val="20"/>
        </w:rPr>
        <w:t xml:space="preserve"> + D</w:t>
      </w:r>
      <w:r>
        <w:rPr>
          <w:sz w:val="20"/>
          <w:vertAlign w:val="subscript"/>
        </w:rPr>
        <w:t xml:space="preserve">3</w:t>
      </w:r>
      <w:r>
        <w:rPr>
          <w:sz w:val="20"/>
        </w:rPr>
        <w:t xml:space="preserve"> + ... + D</w:t>
      </w:r>
      <w:r>
        <w:rPr>
          <w:sz w:val="20"/>
          <w:vertAlign w:val="subscript"/>
        </w:rPr>
        <w:t xml:space="preserve">n</w:t>
      </w:r>
      <w:r>
        <w:rPr>
          <w:sz w:val="20"/>
        </w:rPr>
        <w:t xml:space="preserve">), где:</w:t>
      </w:r>
    </w:p>
    <w:p>
      <w:pPr>
        <w:pStyle w:val="0"/>
        <w:jc w:val="both"/>
      </w:pPr>
      <w:r>
        <w:rPr>
          <w:sz w:val="20"/>
        </w:rPr>
      </w:r>
    </w:p>
    <w:p>
      <w:pPr>
        <w:pStyle w:val="0"/>
        <w:ind w:firstLine="540"/>
        <w:jc w:val="both"/>
      </w:pPr>
      <w:r>
        <w:rPr>
          <w:sz w:val="20"/>
        </w:rPr>
        <w:t xml:space="preserve">С - общий объем средств областного бюджета, предусмотренных для предоставления субсидий;</w:t>
      </w:r>
    </w:p>
    <w:p>
      <w:pPr>
        <w:pStyle w:val="0"/>
        <w:spacing w:before="200" w:line-rule="auto"/>
        <w:ind w:firstLine="540"/>
        <w:jc w:val="both"/>
      </w:pPr>
      <w:r>
        <w:rPr>
          <w:sz w:val="20"/>
        </w:rPr>
        <w:t xml:space="preserve">О</w:t>
      </w:r>
      <w:r>
        <w:rPr>
          <w:sz w:val="20"/>
          <w:vertAlign w:val="subscript"/>
        </w:rPr>
        <w:t xml:space="preserve">1</w:t>
      </w:r>
      <w:r>
        <w:rPr>
          <w:sz w:val="20"/>
        </w:rPr>
        <w:t xml:space="preserve"> + О</w:t>
      </w:r>
      <w:r>
        <w:rPr>
          <w:sz w:val="20"/>
          <w:vertAlign w:val="subscript"/>
        </w:rPr>
        <w:t xml:space="preserve">2</w:t>
      </w:r>
      <w:r>
        <w:rPr>
          <w:sz w:val="20"/>
        </w:rPr>
        <w:t xml:space="preserve"> + О</w:t>
      </w:r>
      <w:r>
        <w:rPr>
          <w:sz w:val="20"/>
          <w:vertAlign w:val="subscript"/>
        </w:rPr>
        <w:t xml:space="preserve">3</w:t>
      </w:r>
      <w:r>
        <w:rPr>
          <w:sz w:val="20"/>
        </w:rPr>
        <w:t xml:space="preserve"> + ... + О</w:t>
      </w:r>
      <w:r>
        <w:rPr>
          <w:sz w:val="20"/>
          <w:vertAlign w:val="subscript"/>
        </w:rPr>
        <w:t xml:space="preserve">n</w:t>
      </w:r>
      <w:r>
        <w:rPr>
          <w:sz w:val="20"/>
        </w:rPr>
        <w:t xml:space="preserve"> - сумма основных частей субсидий, предоставляемых победителям конкурса;</w:t>
      </w:r>
    </w:p>
    <w:p>
      <w:pPr>
        <w:pStyle w:val="0"/>
        <w:spacing w:before="200" w:line-rule="auto"/>
        <w:ind w:firstLine="540"/>
        <w:jc w:val="both"/>
      </w:pPr>
      <w:r>
        <w:rPr>
          <w:sz w:val="20"/>
        </w:rPr>
        <w:t xml:space="preserve">D</w:t>
      </w:r>
      <w:r>
        <w:rPr>
          <w:sz w:val="20"/>
          <w:vertAlign w:val="subscript"/>
        </w:rPr>
        <w:t xml:space="preserve">1</w:t>
      </w:r>
      <w:r>
        <w:rPr>
          <w:sz w:val="20"/>
        </w:rPr>
        <w:t xml:space="preserve"> + D</w:t>
      </w:r>
      <w:r>
        <w:rPr>
          <w:sz w:val="20"/>
          <w:vertAlign w:val="subscript"/>
        </w:rPr>
        <w:t xml:space="preserve">2</w:t>
      </w:r>
      <w:r>
        <w:rPr>
          <w:sz w:val="20"/>
        </w:rPr>
        <w:t xml:space="preserve"> + D</w:t>
      </w:r>
      <w:r>
        <w:rPr>
          <w:sz w:val="20"/>
          <w:vertAlign w:val="subscript"/>
        </w:rPr>
        <w:t xml:space="preserve">3</w:t>
      </w:r>
      <w:r>
        <w:rPr>
          <w:sz w:val="20"/>
        </w:rPr>
        <w:t xml:space="preserve"> + ... + D</w:t>
      </w:r>
      <w:r>
        <w:rPr>
          <w:sz w:val="20"/>
          <w:vertAlign w:val="subscript"/>
        </w:rPr>
        <w:t xml:space="preserve">n</w:t>
      </w:r>
      <w:r>
        <w:rPr>
          <w:sz w:val="20"/>
        </w:rPr>
        <w:t xml:space="preserve"> - сумма распределенных ранее дополнительных частей субсидий, предоставляемых победителям конкурса.</w:t>
      </w:r>
    </w:p>
    <w:p>
      <w:pPr>
        <w:pStyle w:val="0"/>
        <w:spacing w:before="200" w:line-rule="auto"/>
        <w:ind w:firstLine="540"/>
        <w:jc w:val="both"/>
      </w:pPr>
      <w:r>
        <w:rPr>
          <w:sz w:val="20"/>
        </w:rPr>
        <w:t xml:space="preserve">В случае если размер субсидии, рассчитанный в соответствии с настоящим Порядком, превышает размер субсидии, запрашиваемый СО НКО на реализацию проекта (программы), субсидия предоставляется в размере запрашиваемой суммы.</w:t>
      </w:r>
    </w:p>
    <w:p>
      <w:pPr>
        <w:pStyle w:val="0"/>
        <w:jc w:val="both"/>
      </w:pPr>
      <w:r>
        <w:rPr>
          <w:sz w:val="20"/>
        </w:rPr>
        <w:t xml:space="preserve">(п. 2.25 в ред. </w:t>
      </w:r>
      <w:hyperlink w:history="0" r:id="rId94"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2.26. Конкурс признается несостоявшимся, если:</w:t>
      </w:r>
    </w:p>
    <w:p>
      <w:pPr>
        <w:pStyle w:val="0"/>
        <w:spacing w:before="200" w:line-rule="auto"/>
        <w:ind w:firstLine="540"/>
        <w:jc w:val="both"/>
      </w:pPr>
      <w:r>
        <w:rPr>
          <w:sz w:val="20"/>
        </w:rPr>
        <w:t xml:space="preserve">не подана ни одна заявка;</w:t>
      </w:r>
    </w:p>
    <w:p>
      <w:pPr>
        <w:pStyle w:val="0"/>
        <w:spacing w:before="200" w:line-rule="auto"/>
        <w:ind w:firstLine="540"/>
        <w:jc w:val="both"/>
      </w:pPr>
      <w:r>
        <w:rPr>
          <w:sz w:val="20"/>
        </w:rPr>
        <w:t xml:space="preserve">заявки всех участников конкурса отклонены;</w:t>
      </w:r>
    </w:p>
    <w:bookmarkStart w:id="340" w:name="P340"/>
    <w:bookmarkEnd w:id="340"/>
    <w:p>
      <w:pPr>
        <w:pStyle w:val="0"/>
        <w:spacing w:before="200" w:line-rule="auto"/>
        <w:ind w:firstLine="540"/>
        <w:jc w:val="both"/>
      </w:pPr>
      <w:r>
        <w:rPr>
          <w:sz w:val="20"/>
        </w:rPr>
        <w:t xml:space="preserve">к конкурсу допущена заявка только одного участника конкурса;</w:t>
      </w:r>
    </w:p>
    <w:bookmarkStart w:id="341" w:name="P341"/>
    <w:bookmarkEnd w:id="341"/>
    <w:p>
      <w:pPr>
        <w:pStyle w:val="0"/>
        <w:spacing w:before="200" w:line-rule="auto"/>
        <w:ind w:firstLine="540"/>
        <w:jc w:val="both"/>
      </w:pPr>
      <w:r>
        <w:rPr>
          <w:sz w:val="20"/>
        </w:rPr>
        <w:t xml:space="preserve">победителем конкурса признан только один участник конкурса.</w:t>
      </w:r>
    </w:p>
    <w:p>
      <w:pPr>
        <w:pStyle w:val="0"/>
        <w:spacing w:before="200" w:line-rule="auto"/>
        <w:ind w:firstLine="540"/>
        <w:jc w:val="both"/>
      </w:pPr>
      <w:r>
        <w:rPr>
          <w:sz w:val="20"/>
        </w:rPr>
        <w:t xml:space="preserve">При признании конкурса несостоявшимся в случаях, предусмотренных </w:t>
      </w:r>
      <w:hyperlink w:history="0" w:anchor="P340" w:tooltip="к конкурсу допущена заявка только одного участника конкурса;">
        <w:r>
          <w:rPr>
            <w:sz w:val="20"/>
            <w:color w:val="0000ff"/>
          </w:rPr>
          <w:t xml:space="preserve">абзацами четвертым</w:t>
        </w:r>
      </w:hyperlink>
      <w:r>
        <w:rPr>
          <w:sz w:val="20"/>
        </w:rPr>
        <w:t xml:space="preserve"> и </w:t>
      </w:r>
      <w:hyperlink w:history="0" w:anchor="P341" w:tooltip="победителем конкурса признан только один участник конкурса.">
        <w:r>
          <w:rPr>
            <w:sz w:val="20"/>
            <w:color w:val="0000ff"/>
          </w:rPr>
          <w:t xml:space="preserve">пятым</w:t>
        </w:r>
      </w:hyperlink>
      <w:r>
        <w:rPr>
          <w:sz w:val="20"/>
        </w:rPr>
        <w:t xml:space="preserve"> настоящего пункта, субсидия единственному участнику конкурса или единственному победителю конкурса предоставляется в запрашиваемом размере, но не более 20 процентов от объема бюджетных ассигнований, утвержденных уполномоченному органу в текущем финансовом году на предоставление субсидий.</w:t>
      </w:r>
    </w:p>
    <w:p>
      <w:pPr>
        <w:pStyle w:val="0"/>
        <w:spacing w:before="200" w:line-rule="auto"/>
        <w:ind w:firstLine="540"/>
        <w:jc w:val="both"/>
      </w:pPr>
      <w:r>
        <w:rPr>
          <w:sz w:val="20"/>
        </w:rPr>
        <w:t xml:space="preserve">2.27. В течение пяти календарных дней со дня подписания конкурсной комиссией протокола, указанного в </w:t>
      </w:r>
      <w:hyperlink w:history="0" w:anchor="P285" w:tooltip="2.24. Решение конкурсной комиссии по вопросам оценки допущенных к конкурсу заявок и определения победителей конкурса оформляется протоколом конкурсной комиссии, который в течение одного рабочего дня со дня его подписания передается конкурсной комиссией уполномоченному органу.">
        <w:r>
          <w:rPr>
            <w:sz w:val="20"/>
            <w:color w:val="0000ff"/>
          </w:rPr>
          <w:t xml:space="preserve">пункте 2.24</w:t>
        </w:r>
      </w:hyperlink>
      <w:r>
        <w:rPr>
          <w:sz w:val="20"/>
        </w:rPr>
        <w:t xml:space="preserve"> настоящего Порядка, уполномоченный орган:</w:t>
      </w:r>
    </w:p>
    <w:p>
      <w:pPr>
        <w:pStyle w:val="0"/>
        <w:spacing w:before="200" w:line-rule="auto"/>
        <w:ind w:firstLine="540"/>
        <w:jc w:val="both"/>
      </w:pPr>
      <w:r>
        <w:rPr>
          <w:sz w:val="20"/>
        </w:rPr>
        <w:t xml:space="preserve">1) утверждает список победителей конкурса с указанием размеров предоставляемых им субсидий;</w:t>
      </w:r>
    </w:p>
    <w:p>
      <w:pPr>
        <w:pStyle w:val="0"/>
        <w:spacing w:before="200" w:line-rule="auto"/>
        <w:ind w:firstLine="540"/>
        <w:jc w:val="both"/>
      </w:pPr>
      <w:r>
        <w:rPr>
          <w:sz w:val="20"/>
        </w:rPr>
        <w:t xml:space="preserve">2) размещает на цифровой платформе, на портале, а также на информационном ресурсе </w:t>
      </w:r>
      <w:r>
        <w:rPr>
          <w:sz w:val="20"/>
        </w:rPr>
        <w:t xml:space="preserve">гранты.рф</w:t>
      </w:r>
      <w:r>
        <w:rPr>
          <w:sz w:val="20"/>
        </w:rPr>
        <w:t xml:space="preserve"> сведения об итогах конкурса с указанием, в том числе:</w:t>
      </w:r>
    </w:p>
    <w:p>
      <w:pPr>
        <w:pStyle w:val="0"/>
        <w:jc w:val="both"/>
      </w:pPr>
      <w:r>
        <w:rPr>
          <w:sz w:val="20"/>
        </w:rPr>
        <w:t xml:space="preserve">(в ред. постановлений Администрации Волгоградской обл. от 14.02.2022 </w:t>
      </w:r>
      <w:hyperlink w:history="0" r:id="rId95"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69-п</w:t>
        </w:r>
      </w:hyperlink>
      <w:r>
        <w:rPr>
          <w:sz w:val="20"/>
        </w:rPr>
        <w:t xml:space="preserve">, от 06.02.2023 </w:t>
      </w:r>
      <w:hyperlink w:history="0" r:id="rId96" w:tooltip="Постановление Администрации Волгоградской обл. от 06.02.2023 N 52-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52-п</w:t>
        </w:r>
      </w:hyperlink>
      <w:r>
        <w:rPr>
          <w:sz w:val="20"/>
        </w:rPr>
        <w:t xml:space="preserve">)</w:t>
      </w:r>
    </w:p>
    <w:p>
      <w:pPr>
        <w:pStyle w:val="0"/>
        <w:spacing w:before="200" w:line-rule="auto"/>
        <w:ind w:firstLine="540"/>
        <w:jc w:val="both"/>
      </w:pPr>
      <w:r>
        <w:rPr>
          <w:sz w:val="20"/>
        </w:rPr>
        <w:t xml:space="preserve">даты, времени и места рассмотрения заявок;</w:t>
      </w:r>
    </w:p>
    <w:p>
      <w:pPr>
        <w:pStyle w:val="0"/>
        <w:spacing w:before="200" w:line-rule="auto"/>
        <w:ind w:firstLine="540"/>
        <w:jc w:val="both"/>
      </w:pPr>
      <w:r>
        <w:rPr>
          <w:sz w:val="20"/>
        </w:rPr>
        <w:t xml:space="preserve">даты, времени и места оценки заявок;</w:t>
      </w:r>
    </w:p>
    <w:p>
      <w:pPr>
        <w:pStyle w:val="0"/>
        <w:spacing w:before="200" w:line-rule="auto"/>
        <w:ind w:firstLine="540"/>
        <w:jc w:val="both"/>
      </w:pPr>
      <w:r>
        <w:rPr>
          <w:sz w:val="20"/>
        </w:rPr>
        <w:t xml:space="preserve">информации об участниках конкурса, заявки которых были рассмотрены;</w:t>
      </w:r>
    </w:p>
    <w:p>
      <w:pPr>
        <w:pStyle w:val="0"/>
        <w:spacing w:before="200" w:line-rule="auto"/>
        <w:ind w:firstLine="540"/>
        <w:jc w:val="both"/>
      </w:pPr>
      <w:r>
        <w:rPr>
          <w:sz w:val="20"/>
        </w:rPr>
        <w:t xml:space="preserve">информации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информации об участниках конкурса, заявки которых были допущены к конкурсу;</w:t>
      </w:r>
    </w:p>
    <w:p>
      <w:pPr>
        <w:pStyle w:val="0"/>
        <w:spacing w:before="200" w:line-rule="auto"/>
        <w:ind w:firstLine="540"/>
        <w:jc w:val="both"/>
      </w:pPr>
      <w:r>
        <w:rPr>
          <w:sz w:val="20"/>
        </w:rPr>
        <w:t xml:space="preserve">последовательности оценки заявок;</w:t>
      </w:r>
    </w:p>
    <w:p>
      <w:pPr>
        <w:pStyle w:val="0"/>
        <w:spacing w:before="200" w:line-rule="auto"/>
        <w:ind w:firstLine="540"/>
        <w:jc w:val="both"/>
      </w:pPr>
      <w:r>
        <w:rPr>
          <w:sz w:val="20"/>
        </w:rPr>
        <w:t xml:space="preserve">количества баллов, присвоенных допущенным к конкурсу заявкам по каждому из критериев оценки и сформированного конкурсной комиссией рейтинга допущенных заявок;</w:t>
      </w:r>
    </w:p>
    <w:p>
      <w:pPr>
        <w:pStyle w:val="0"/>
        <w:spacing w:before="200" w:line-rule="auto"/>
        <w:ind w:firstLine="540"/>
        <w:jc w:val="both"/>
      </w:pPr>
      <w:r>
        <w:rPr>
          <w:sz w:val="20"/>
        </w:rPr>
        <w:t xml:space="preserve">наименования победителей конкурса, их основного государственного регистрационного номера и (или) идентификационного номера налогоплательщика, названия и (или) краткого описания представленных победителями конкурса проектов (программ), размера предоставляемых субсидий.</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Условиями предоставления субсидий являются:</w:t>
      </w:r>
    </w:p>
    <w:p>
      <w:pPr>
        <w:pStyle w:val="0"/>
        <w:spacing w:before="200" w:line-rule="auto"/>
        <w:ind w:firstLine="540"/>
        <w:jc w:val="both"/>
      </w:pPr>
      <w:r>
        <w:rPr>
          <w:sz w:val="20"/>
        </w:rPr>
        <w:t xml:space="preserve">3.1.1. Признание СО НКО победителем конкурса.</w:t>
      </w:r>
    </w:p>
    <w:bookmarkStart w:id="360" w:name="P360"/>
    <w:bookmarkEnd w:id="360"/>
    <w:p>
      <w:pPr>
        <w:pStyle w:val="0"/>
        <w:spacing w:before="200" w:line-rule="auto"/>
        <w:ind w:firstLine="540"/>
        <w:jc w:val="both"/>
      </w:pPr>
      <w:r>
        <w:rPr>
          <w:sz w:val="20"/>
        </w:rPr>
        <w:t xml:space="preserve">3.1.2. Достижение СО НКО результата предоставления субсидии и характеристик.</w:t>
      </w:r>
    </w:p>
    <w:p>
      <w:pPr>
        <w:pStyle w:val="0"/>
        <w:jc w:val="both"/>
      </w:pPr>
      <w:r>
        <w:rPr>
          <w:sz w:val="20"/>
        </w:rPr>
        <w:t xml:space="preserve">(в ред. </w:t>
      </w:r>
      <w:hyperlink w:history="0" r:id="rId97"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3.1.3. Представление СО НКО в уполномоченный орган отчета об осуществлении расходов, источником финансового обеспечения которых является субсидия, и отчета о достижении значений результата предоставления субсидии и характеристик в порядке и сроки, которые установлены настоящим Порядком.</w:t>
      </w:r>
    </w:p>
    <w:p>
      <w:pPr>
        <w:pStyle w:val="0"/>
        <w:jc w:val="both"/>
      </w:pPr>
      <w:r>
        <w:rPr>
          <w:sz w:val="20"/>
        </w:rPr>
        <w:t xml:space="preserve">(в ред. постановлений Администрации Волгоградской обл. от 14.02.2022 </w:t>
      </w:r>
      <w:hyperlink w:history="0" r:id="rId98"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69-п</w:t>
        </w:r>
      </w:hyperlink>
      <w:r>
        <w:rPr>
          <w:sz w:val="20"/>
        </w:rPr>
        <w:t xml:space="preserve">, от 26.12.2022 </w:t>
      </w:r>
      <w:hyperlink w:history="0" r:id="rId99"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845-п</w:t>
        </w:r>
      </w:hyperlink>
      <w:r>
        <w:rPr>
          <w:sz w:val="20"/>
        </w:rPr>
        <w:t xml:space="preserve">)</w:t>
      </w:r>
    </w:p>
    <w:p>
      <w:pPr>
        <w:pStyle w:val="0"/>
        <w:spacing w:before="200" w:line-rule="auto"/>
        <w:ind w:firstLine="540"/>
        <w:jc w:val="both"/>
      </w:pPr>
      <w:r>
        <w:rPr>
          <w:sz w:val="20"/>
        </w:rPr>
        <w:t xml:space="preserve">3.1.4. Согласие СО НКО, а также лиц, получающих средства на основании договоров, заключенных с СО НКО в целях исполнения обязательств по договору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товариществ и обществ в их уставных (складочных) капиталах], на осуществление в отношении них уполномоченным органом проверок соблюдения порядка и условий предоставления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w:history="0" r:id="rId10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0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02"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3.1.5. Соблюдение СО НКО и иными юридическими лицами, получающими средства на основании договоров, заключенных с СО НКО в целях исполнения обязательств по договору о предоставлении субсидии, запрета на приобретение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3.1.6. Соблюдение СО НКО запрета на осуществление за счет предоставленной субсидии расходов, связанных с осуществлением предпринимательской деятельности и оказанием помощи коммерческим организациям, с осуществлением деятельности, напрямую не связанной с проектом (программой), а также расходов, связанных с поддержкой политических партий, с проведением митингов, демонстраций, пикетирований, с фундаментальными научными исследованиями, с приобретением алкогольных напитков и табачной продукции, с уплатой штрафов и погашением задолженностей.</w:t>
      </w:r>
    </w:p>
    <w:bookmarkStart w:id="368" w:name="P368"/>
    <w:bookmarkEnd w:id="368"/>
    <w:p>
      <w:pPr>
        <w:pStyle w:val="0"/>
        <w:spacing w:before="200" w:line-rule="auto"/>
        <w:ind w:firstLine="540"/>
        <w:jc w:val="both"/>
      </w:pPr>
      <w:r>
        <w:rPr>
          <w:sz w:val="20"/>
        </w:rPr>
        <w:t xml:space="preserve">3.1.7. Использование субсидии на цели, указанные в </w:t>
      </w:r>
      <w:hyperlink w:history="0" w:anchor="P58" w:tooltip="1.3. Субсидии предоставляются в целях финансового обеспечения расходов, возникающих в связи с реализацией социально значимых проектов (программ) СО НКО.">
        <w:r>
          <w:rPr>
            <w:sz w:val="20"/>
            <w:color w:val="0000ff"/>
          </w:rPr>
          <w:t xml:space="preserve">пункте 1.3</w:t>
        </w:r>
      </w:hyperlink>
      <w:r>
        <w:rPr>
          <w:sz w:val="20"/>
        </w:rPr>
        <w:t xml:space="preserve"> настоящего Порядка.</w:t>
      </w:r>
    </w:p>
    <w:p>
      <w:pPr>
        <w:pStyle w:val="0"/>
        <w:jc w:val="both"/>
      </w:pPr>
      <w:r>
        <w:rPr>
          <w:sz w:val="20"/>
        </w:rPr>
        <w:t xml:space="preserve">(пп. 3.1.7 введен </w:t>
      </w:r>
      <w:hyperlink w:history="0" r:id="rId103" w:tooltip="Постановление Администрации Волгоградской обл. от 10.06.2022 N 32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10.06.2022 N 329-п)</w:t>
      </w:r>
    </w:p>
    <w:p>
      <w:pPr>
        <w:pStyle w:val="0"/>
        <w:spacing w:before="200" w:line-rule="auto"/>
        <w:ind w:firstLine="540"/>
        <w:jc w:val="both"/>
      </w:pPr>
      <w:r>
        <w:rPr>
          <w:sz w:val="20"/>
        </w:rPr>
        <w:t xml:space="preserve">3.2. Уполномоченный орган в течение пяти рабочих дней со дня поступления протокола конкурсной комиссии, указанного в </w:t>
      </w:r>
      <w:hyperlink w:history="0" w:anchor="P202" w:tooltip="2.16. Решение конкурсной комиссии по вопросам допуска к участию в конкурсе, в том числе об отклонении заявок, причинах их отклонения, в течение 25 рабочих дней со дня окончания срока подачи (приема) заявок оформляется протоколом конкурсной комиссии, который в течение одного рабочего дня со дня его подписания передается конкурсной комиссией уполномоченному органу.">
        <w:r>
          <w:rPr>
            <w:sz w:val="20"/>
            <w:color w:val="0000ff"/>
          </w:rPr>
          <w:t xml:space="preserve">пункте 2.16</w:t>
        </w:r>
      </w:hyperlink>
      <w:r>
        <w:rPr>
          <w:sz w:val="20"/>
        </w:rPr>
        <w:t xml:space="preserve"> настоящего Порядка (в случае признания конкурса несостоявшимся по основаниям, предусмотренным </w:t>
      </w:r>
      <w:hyperlink w:history="0" w:anchor="P340" w:tooltip="к конкурсу допущена заявка только одного участника конкурса;">
        <w:r>
          <w:rPr>
            <w:sz w:val="20"/>
            <w:color w:val="0000ff"/>
          </w:rPr>
          <w:t xml:space="preserve">абзацем четвертым пункта 2.26</w:t>
        </w:r>
      </w:hyperlink>
      <w:r>
        <w:rPr>
          <w:sz w:val="20"/>
        </w:rPr>
        <w:t xml:space="preserve"> настоящего Порядка), или протокола конкурсной комиссии, указанного в </w:t>
      </w:r>
      <w:hyperlink w:history="0" w:anchor="P285" w:tooltip="2.24. Решение конкурсной комиссии по вопросам оценки допущенных к конкурсу заявок и определения победителей конкурса оформляется протоколом конкурсной комиссии, который в течение одного рабочего дня со дня его подписания передается конкурсной комиссией уполномоченному органу.">
        <w:r>
          <w:rPr>
            <w:sz w:val="20"/>
            <w:color w:val="0000ff"/>
          </w:rPr>
          <w:t xml:space="preserve">пункте 2.24</w:t>
        </w:r>
      </w:hyperlink>
      <w:r>
        <w:rPr>
          <w:sz w:val="20"/>
        </w:rPr>
        <w:t xml:space="preserve"> настоящего Порядка, принимает решение о предоставлении участникам конкурса субсидий или об отказе в предоставлении субсидий.</w:t>
      </w:r>
    </w:p>
    <w:p>
      <w:pPr>
        <w:pStyle w:val="0"/>
        <w:jc w:val="both"/>
      </w:pPr>
      <w:r>
        <w:rPr>
          <w:sz w:val="20"/>
        </w:rPr>
        <w:t xml:space="preserve">(в ред. </w:t>
      </w:r>
      <w:hyperlink w:history="0" r:id="rId104"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3.3. Основаниями для отказа участникам конкурса в предоставлении субсидий являются:</w:t>
      </w:r>
    </w:p>
    <w:p>
      <w:pPr>
        <w:pStyle w:val="0"/>
        <w:spacing w:before="200" w:line-rule="auto"/>
        <w:ind w:firstLine="540"/>
        <w:jc w:val="both"/>
      </w:pPr>
      <w:r>
        <w:rPr>
          <w:sz w:val="20"/>
        </w:rPr>
        <w:t xml:space="preserve">непризнание участника конкурса победителем конкурса (за исключением случая, предусмотренного </w:t>
      </w:r>
      <w:hyperlink w:history="0" w:anchor="P340" w:tooltip="к конкурсу допущена заявка только одного участника конкурса;">
        <w:r>
          <w:rPr>
            <w:sz w:val="20"/>
            <w:color w:val="0000ff"/>
          </w:rPr>
          <w:t xml:space="preserve">абзацем четвертым пункта 2.26</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участником конкурса информации;</w:t>
      </w:r>
    </w:p>
    <w:p>
      <w:pPr>
        <w:pStyle w:val="0"/>
        <w:spacing w:before="200" w:line-rule="auto"/>
        <w:ind w:firstLine="540"/>
        <w:jc w:val="both"/>
      </w:pPr>
      <w:r>
        <w:rPr>
          <w:sz w:val="20"/>
        </w:rPr>
        <w:t xml:space="preserve">отсутствие лимитов бюджетных обязательств, доведенных уполномоченному органу в текущем финансовом году в соответствии со сводной бюджетной росписью для предоставления субсидий.</w:t>
      </w:r>
    </w:p>
    <w:p>
      <w:pPr>
        <w:pStyle w:val="0"/>
        <w:spacing w:before="200" w:line-rule="auto"/>
        <w:ind w:firstLine="540"/>
        <w:jc w:val="both"/>
      </w:pPr>
      <w:r>
        <w:rPr>
          <w:sz w:val="20"/>
        </w:rPr>
        <w:t xml:space="preserve">3.4. Об отказе в предоставлении субсидии участник конкурса уведомляется уполномоченным органом в течение трех рабочих дней со дня принятия соответствующего решения по адресу электронной почты, указанному в заявке, с указанием причин отказа.</w:t>
      </w:r>
    </w:p>
    <w:p>
      <w:pPr>
        <w:pStyle w:val="0"/>
        <w:spacing w:before="200" w:line-rule="auto"/>
        <w:ind w:firstLine="540"/>
        <w:jc w:val="both"/>
      </w:pPr>
      <w:r>
        <w:rPr>
          <w:sz w:val="20"/>
        </w:rPr>
        <w:t xml:space="preserve">3.5. Субсидия предоставляется на основании договора о предоставлении субсидии (далее именуется - договор), заключенного между уполномоченным органом и победителем конкурса по форме, утвержденной финансовым органом Волгоградской области.</w:t>
      </w:r>
    </w:p>
    <w:p>
      <w:pPr>
        <w:pStyle w:val="0"/>
        <w:spacing w:before="200" w:line-rule="auto"/>
        <w:ind w:firstLine="540"/>
        <w:jc w:val="both"/>
      </w:pPr>
      <w:r>
        <w:rPr>
          <w:sz w:val="20"/>
        </w:rPr>
        <w:t xml:space="preserve">Обязательными условиями, включаемыми в договор, являются:</w:t>
      </w:r>
    </w:p>
    <w:p>
      <w:pPr>
        <w:pStyle w:val="0"/>
        <w:spacing w:before="200" w:line-rule="auto"/>
        <w:ind w:firstLine="540"/>
        <w:jc w:val="both"/>
      </w:pPr>
      <w:r>
        <w:rPr>
          <w:sz w:val="20"/>
        </w:rPr>
        <w:t xml:space="preserve">согласие победителя конкурса, а также лиц, получающих средства на основании договоров, заключенных с победителем конкурса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уполномоченным органом проверок соблюдения порядка и условий предоставления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w:history="0" r:id="rId10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0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07"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запрет на приобретение победителем конкурса, а также иными юридическими лицами, получающими средства на основании договоров, заключенных с победителем конкурса,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запрет на осуществление за счет предоставленной субсидии расходов, связанных с осуществлением предпринимательской деятельности и оказанием помощи коммерческим организациям, с осуществлением деятельности, напрямую не связанной с проектом (программой), а также расходов, связанных с поддержкой политических партий, с проведением митингов, демонстраций, пикетирований, с фундаментальными научными исследованиями, с приобретением алкогольных напитков и табачной продукции, с уплатой штрафов и погашением задолженностей;</w:t>
      </w:r>
    </w:p>
    <w:p>
      <w:pPr>
        <w:pStyle w:val="0"/>
        <w:spacing w:before="200" w:line-rule="auto"/>
        <w:ind w:firstLine="540"/>
        <w:jc w:val="both"/>
      </w:pPr>
      <w:r>
        <w:rPr>
          <w:sz w:val="20"/>
        </w:rPr>
        <w:t xml:space="preserve">условие о согласовании новых условий договора или о расторжении договора при недостижении согласия по новым условиям в случае уменьшения уполномоченному органу ранее доведенных лимитов бюджетных обязательств на предоставление субсидии, приводящего к невозможности предоставлении субсидии в размере, определенном в договоре;</w:t>
      </w:r>
    </w:p>
    <w:p>
      <w:pPr>
        <w:pStyle w:val="0"/>
        <w:spacing w:before="200" w:line-rule="auto"/>
        <w:ind w:firstLine="540"/>
        <w:jc w:val="both"/>
      </w:pPr>
      <w:r>
        <w:rPr>
          <w:sz w:val="20"/>
        </w:rPr>
        <w:t xml:space="preserve">указание реквизитов расчетного счета, открытого победителем конкурса в учреждении Центрального банка Российской Федерации или российской кредитной организации (далее именуется - расчетный счет победителя конкурса).</w:t>
      </w:r>
    </w:p>
    <w:p>
      <w:pPr>
        <w:pStyle w:val="0"/>
        <w:jc w:val="both"/>
      </w:pPr>
      <w:r>
        <w:rPr>
          <w:sz w:val="20"/>
        </w:rPr>
        <w:t xml:space="preserve">(абзац введен </w:t>
      </w:r>
      <w:hyperlink w:history="0" r:id="rId108" w:tooltip="Постановление Администрации Волгоградской обл. от 27.04.2022 N 24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27.04.2022 N 244-п; в ред. </w:t>
      </w:r>
      <w:hyperlink w:history="0" r:id="rId109" w:tooltip="Постановление Администрации Волгоградской обл. от 06.02.2023 N 52-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06.02.2023 N 52-п)</w:t>
      </w:r>
    </w:p>
    <w:p>
      <w:pPr>
        <w:pStyle w:val="0"/>
        <w:spacing w:before="200" w:line-rule="auto"/>
        <w:ind w:firstLine="540"/>
        <w:jc w:val="both"/>
      </w:pPr>
      <w:r>
        <w:rPr>
          <w:sz w:val="20"/>
        </w:rPr>
        <w:t xml:space="preserve">3.6. Уполномоченный орган в течение семи рабочих дней с даты принятия решения о предоставлении субсидии направляет победителю конкурса проект договора в двух экземплярах для рассмотрения и подписания.</w:t>
      </w:r>
    </w:p>
    <w:p>
      <w:pPr>
        <w:pStyle w:val="0"/>
        <w:jc w:val="both"/>
      </w:pPr>
      <w:r>
        <w:rPr>
          <w:sz w:val="20"/>
        </w:rPr>
        <w:t xml:space="preserve">(в ред. </w:t>
      </w:r>
      <w:hyperlink w:history="0" r:id="rId110"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Победитель конкурса в течение трех рабочих дней со дня получения двух экземпляров договора подписывает их и передает один экземпляр подписанного договора в уполномоченный орган.</w:t>
      </w:r>
    </w:p>
    <w:p>
      <w:pPr>
        <w:pStyle w:val="0"/>
        <w:spacing w:before="200" w:line-rule="auto"/>
        <w:ind w:firstLine="540"/>
        <w:jc w:val="both"/>
      </w:pPr>
      <w:r>
        <w:rPr>
          <w:sz w:val="20"/>
        </w:rPr>
        <w:t xml:space="preserve">Если в течение срока, установленного настоящим пунктом, победитель конкурса уклоняется от заключения договора, он теряет право на получение субсидии.</w:t>
      </w:r>
    </w:p>
    <w:p>
      <w:pPr>
        <w:pStyle w:val="0"/>
        <w:spacing w:before="200" w:line-rule="auto"/>
        <w:ind w:firstLine="540"/>
        <w:jc w:val="both"/>
      </w:pPr>
      <w:r>
        <w:rPr>
          <w:sz w:val="20"/>
        </w:rPr>
        <w:t xml:space="preserve">3.7. Перечисление субсидии осуществляется уполномоченным органом в установленном порядке на расчетный счет победителя конкурса не позднее 30 рабочих дней со дня заключения договора.</w:t>
      </w:r>
    </w:p>
    <w:p>
      <w:pPr>
        <w:pStyle w:val="0"/>
        <w:spacing w:before="200" w:line-rule="auto"/>
        <w:ind w:firstLine="540"/>
        <w:jc w:val="both"/>
      </w:pPr>
      <w:r>
        <w:rPr>
          <w:sz w:val="20"/>
        </w:rPr>
        <w:t xml:space="preserve">3.8. Сроки использования субсидии определяются в договоре в соответствии со сроками реализации проекта (программы).</w:t>
      </w:r>
    </w:p>
    <w:p>
      <w:pPr>
        <w:pStyle w:val="0"/>
        <w:spacing w:before="200" w:line-rule="auto"/>
        <w:ind w:firstLine="540"/>
        <w:jc w:val="both"/>
      </w:pPr>
      <w:r>
        <w:rPr>
          <w:sz w:val="20"/>
        </w:rPr>
        <w:t xml:space="preserve">3.9. За счет предоставленной субсидии получатель субсидии вправе осуществлять расходы на реализацию проекта (программы) согласно смете расходов на реализацию проекта (программы).</w:t>
      </w:r>
    </w:p>
    <w:p>
      <w:pPr>
        <w:pStyle w:val="0"/>
        <w:spacing w:before="200" w:line-rule="auto"/>
        <w:ind w:firstLine="540"/>
        <w:jc w:val="both"/>
      </w:pPr>
      <w:r>
        <w:rPr>
          <w:sz w:val="20"/>
        </w:rPr>
        <w:t xml:space="preserve">Допускается перемещение получателем субсидии денежных средств, полученных в виде субсидии, на другие статьи сметы расходов в пределах 30 процентов от суммы субсидии. Такое перемещение денежных средств допускается после внесения соответствующих изменений в договор на основании обращения СО НКО в уполномоченный орган.</w:t>
      </w:r>
    </w:p>
    <w:p>
      <w:pPr>
        <w:pStyle w:val="0"/>
        <w:spacing w:before="200" w:line-rule="auto"/>
        <w:ind w:firstLine="540"/>
        <w:jc w:val="both"/>
      </w:pPr>
      <w:r>
        <w:rPr>
          <w:sz w:val="20"/>
        </w:rPr>
        <w:t xml:space="preserve">При внесении изменений в проект (программу) не допускается:</w:t>
      </w:r>
    </w:p>
    <w:p>
      <w:pPr>
        <w:pStyle w:val="0"/>
        <w:spacing w:before="200" w:line-rule="auto"/>
        <w:ind w:firstLine="540"/>
        <w:jc w:val="both"/>
      </w:pPr>
      <w:r>
        <w:rPr>
          <w:sz w:val="20"/>
        </w:rPr>
        <w:t xml:space="preserve">изменение целей и задач, для комплексного решения которых был разработан проект (программа);</w:t>
      </w:r>
    </w:p>
    <w:p>
      <w:pPr>
        <w:pStyle w:val="0"/>
        <w:spacing w:before="200" w:line-rule="auto"/>
        <w:ind w:firstLine="540"/>
        <w:jc w:val="both"/>
      </w:pPr>
      <w:r>
        <w:rPr>
          <w:sz w:val="20"/>
        </w:rPr>
        <w:t xml:space="preserve">изменение характеристик, приводящее к ухудшению социально-экономических последствий реализации проекта (программы).</w:t>
      </w:r>
    </w:p>
    <w:p>
      <w:pPr>
        <w:pStyle w:val="0"/>
        <w:jc w:val="both"/>
      </w:pPr>
      <w:r>
        <w:rPr>
          <w:sz w:val="20"/>
        </w:rPr>
        <w:t xml:space="preserve">(в ред. </w:t>
      </w:r>
      <w:hyperlink w:history="0" r:id="rId111"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3.10. Результатом предоставления субсидии является реализация проекта (программы). Датой достижения результата предоставления субсидии является последний день срока реализации проекта (программы), определяемого в соответствии с заявкой.</w:t>
      </w:r>
    </w:p>
    <w:p>
      <w:pPr>
        <w:pStyle w:val="0"/>
        <w:spacing w:before="200" w:line-rule="auto"/>
        <w:ind w:firstLine="540"/>
        <w:jc w:val="both"/>
      </w:pPr>
      <w:r>
        <w:rPr>
          <w:sz w:val="20"/>
        </w:rPr>
        <w:t xml:space="preserve">Характеристиками являются:</w:t>
      </w:r>
    </w:p>
    <w:p>
      <w:pPr>
        <w:pStyle w:val="0"/>
        <w:jc w:val="both"/>
      </w:pPr>
      <w:r>
        <w:rPr>
          <w:sz w:val="20"/>
        </w:rPr>
        <w:t xml:space="preserve">(в ред. </w:t>
      </w:r>
      <w:hyperlink w:history="0" r:id="rId112"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численность добровольцев, привлекаемых получателем субсидии для реализации проекта (программы);</w:t>
      </w:r>
    </w:p>
    <w:p>
      <w:pPr>
        <w:pStyle w:val="0"/>
        <w:spacing w:before="200" w:line-rule="auto"/>
        <w:ind w:firstLine="540"/>
        <w:jc w:val="both"/>
      </w:pPr>
      <w:r>
        <w:rPr>
          <w:sz w:val="20"/>
        </w:rPr>
        <w:t xml:space="preserve">доля средств, привлеченных получателем субсидии на реализацию проекта (программы), к объему средств, выделяемых из областного бюджета;</w:t>
      </w:r>
    </w:p>
    <w:p>
      <w:pPr>
        <w:pStyle w:val="0"/>
        <w:spacing w:before="200" w:line-rule="auto"/>
        <w:ind w:firstLine="540"/>
        <w:jc w:val="both"/>
      </w:pPr>
      <w:r>
        <w:rPr>
          <w:sz w:val="20"/>
        </w:rPr>
        <w:t xml:space="preserve">количество мероприятий, направленных на решение социально-экономических проблем отдельных групп населения в рамках проекта (программы), проведенных получателем субсидии;</w:t>
      </w:r>
    </w:p>
    <w:p>
      <w:pPr>
        <w:pStyle w:val="0"/>
        <w:spacing w:before="200" w:line-rule="auto"/>
        <w:ind w:firstLine="540"/>
        <w:jc w:val="both"/>
      </w:pPr>
      <w:r>
        <w:rPr>
          <w:sz w:val="20"/>
        </w:rPr>
        <w:t xml:space="preserve">количество получателей услуг в результате реализации проекта (программы) получателем субсидии.</w:t>
      </w:r>
    </w:p>
    <w:p>
      <w:pPr>
        <w:pStyle w:val="0"/>
        <w:spacing w:before="200" w:line-rule="auto"/>
        <w:ind w:firstLine="540"/>
        <w:jc w:val="both"/>
      </w:pPr>
      <w:r>
        <w:rPr>
          <w:sz w:val="20"/>
        </w:rPr>
        <w:t xml:space="preserve">Значения характеристик устанавливаются в договоре.</w:t>
      </w:r>
    </w:p>
    <w:p>
      <w:pPr>
        <w:pStyle w:val="0"/>
        <w:jc w:val="both"/>
      </w:pPr>
      <w:r>
        <w:rPr>
          <w:sz w:val="20"/>
        </w:rPr>
        <w:t xml:space="preserve">(в ред. </w:t>
      </w:r>
      <w:hyperlink w:history="0" r:id="rId113"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Получатели субсидии представляют в уполномоченный орган следующие отчеты по формам, определяемым в соответствии с типовой формой соглашения, утвержденной приказом финансового органа Волгоградской области, и установленным договором:</w:t>
      </w:r>
    </w:p>
    <w:p>
      <w:pPr>
        <w:pStyle w:val="0"/>
        <w:spacing w:before="200" w:line-rule="auto"/>
        <w:ind w:firstLine="540"/>
        <w:jc w:val="both"/>
      </w:pPr>
      <w:r>
        <w:rPr>
          <w:sz w:val="20"/>
        </w:rPr>
        <w:t xml:space="preserve">отчет о достижении значений результата предоставления субсидии и характеристик - не позднее 20 рабочих дней с даты окончания срока реализации проекта (программы);</w:t>
      </w:r>
    </w:p>
    <w:p>
      <w:pPr>
        <w:pStyle w:val="0"/>
        <w:jc w:val="both"/>
      </w:pPr>
      <w:r>
        <w:rPr>
          <w:sz w:val="20"/>
        </w:rPr>
        <w:t xml:space="preserve">(в ред. </w:t>
      </w:r>
      <w:hyperlink w:history="0" r:id="rId114"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 ежеквартально в течение срока реализации проекта не позднее 10-го рабочего дня месяца, следующего за отчетным кварталом.</w:t>
      </w:r>
    </w:p>
    <w:p>
      <w:pPr>
        <w:pStyle w:val="0"/>
        <w:jc w:val="both"/>
      </w:pPr>
      <w:r>
        <w:rPr>
          <w:sz w:val="20"/>
        </w:rPr>
        <w:t xml:space="preserve">(п. 4.1 в ред. </w:t>
      </w:r>
      <w:hyperlink w:history="0" r:id="rId115"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4.2. Уполномоченный орган имеет право устанавливать в договоре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4.3. Отчет о достижении значений результата предоставления субсидии и характеристик и отчет об осуществлении расходов, источником финансового обеспечения которых является субсидия, представляются в уполномоченный орган руководителем получателя субсидии лично либо через представителя по доверенности.</w:t>
      </w:r>
    </w:p>
    <w:p>
      <w:pPr>
        <w:pStyle w:val="0"/>
        <w:jc w:val="both"/>
      </w:pPr>
      <w:r>
        <w:rPr>
          <w:sz w:val="20"/>
        </w:rPr>
        <w:t xml:space="preserve">(в ред. постановлений Администрации Волгоградской обл. от 14.02.2022 </w:t>
      </w:r>
      <w:hyperlink w:history="0" r:id="rId116"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69-п</w:t>
        </w:r>
      </w:hyperlink>
      <w:r>
        <w:rPr>
          <w:sz w:val="20"/>
        </w:rPr>
        <w:t xml:space="preserve">, от 26.12.2022 </w:t>
      </w:r>
      <w:hyperlink w:history="0" r:id="rId117"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845-п</w:t>
        </w:r>
      </w:hyperlink>
      <w:r>
        <w:rPr>
          <w:sz w:val="20"/>
        </w:rPr>
        <w:t xml:space="preserve">)</w:t>
      </w:r>
    </w:p>
    <w:p>
      <w:pPr>
        <w:pStyle w:val="0"/>
        <w:spacing w:before="200" w:line-rule="auto"/>
        <w:ind w:firstLine="540"/>
        <w:jc w:val="both"/>
      </w:pPr>
      <w:r>
        <w:rPr>
          <w:sz w:val="20"/>
        </w:rPr>
        <w:t xml:space="preserve">В случае подачи указанных отчетов через представителя по доверенности, доверенность прилагается.</w:t>
      </w:r>
    </w:p>
    <w:p>
      <w:pPr>
        <w:pStyle w:val="0"/>
        <w:jc w:val="both"/>
      </w:pPr>
      <w:r>
        <w:rPr>
          <w:sz w:val="20"/>
        </w:rPr>
      </w:r>
    </w:p>
    <w:p>
      <w:pPr>
        <w:pStyle w:val="2"/>
        <w:outlineLvl w:val="1"/>
        <w:jc w:val="center"/>
      </w:pPr>
      <w:r>
        <w:rPr>
          <w:sz w:val="20"/>
        </w:rPr>
        <w:t xml:space="preserve">5. Требования к осуществлению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постановлений Администрации Волгоградской обл.</w:t>
      </w:r>
    </w:p>
    <w:p>
      <w:pPr>
        <w:pStyle w:val="0"/>
        <w:jc w:val="center"/>
      </w:pPr>
      <w:r>
        <w:rPr>
          <w:sz w:val="20"/>
        </w:rPr>
        <w:t xml:space="preserve">от 14.02.2022 </w:t>
      </w:r>
      <w:hyperlink w:history="0" r:id="rId118"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69-п</w:t>
        </w:r>
      </w:hyperlink>
      <w:r>
        <w:rPr>
          <w:sz w:val="20"/>
        </w:rPr>
        <w:t xml:space="preserve">, от 26.12.2022 </w:t>
      </w:r>
      <w:hyperlink w:history="0" r:id="rId119"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845-п</w:t>
        </w:r>
      </w:hyperlink>
      <w:r>
        <w:rPr>
          <w:sz w:val="20"/>
        </w:rPr>
        <w:t xml:space="preserve">)</w:t>
      </w:r>
    </w:p>
    <w:p>
      <w:pPr>
        <w:pStyle w:val="0"/>
        <w:jc w:val="both"/>
      </w:pPr>
      <w:r>
        <w:rPr>
          <w:sz w:val="20"/>
        </w:rPr>
      </w:r>
    </w:p>
    <w:p>
      <w:pPr>
        <w:pStyle w:val="0"/>
        <w:ind w:firstLine="540"/>
        <w:jc w:val="both"/>
      </w:pPr>
      <w:r>
        <w:rPr>
          <w:sz w:val="20"/>
        </w:rPr>
        <w:t xml:space="preserve">5.1. В отношении получателя субсидии и лиц, получающих средства на основании договоров, заключенных с получателем субсидии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товариществ и обществ в их уставных (складочных) капиталах], осуществляются:</w:t>
      </w:r>
    </w:p>
    <w:p>
      <w:pPr>
        <w:pStyle w:val="0"/>
        <w:spacing w:before="200" w:line-rule="auto"/>
        <w:ind w:firstLine="540"/>
        <w:jc w:val="both"/>
      </w:pPr>
      <w:r>
        <w:rPr>
          <w:sz w:val="20"/>
        </w:rPr>
        <w:t xml:space="preserve">уполномоченным органом - проверки соблюдения порядка и условий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1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результата предоставления субсидии проводится в порядке и по формам, которые установлены Министерством финансов Российской Федерации,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p>
    <w:p>
      <w:pPr>
        <w:pStyle w:val="0"/>
        <w:jc w:val="both"/>
      </w:pPr>
      <w:r>
        <w:rPr>
          <w:sz w:val="20"/>
        </w:rPr>
        <w:t xml:space="preserve">(абзац введен </w:t>
      </w:r>
      <w:hyperlink w:history="0" r:id="rId122"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26.12.2022 N 845-п)</w:t>
      </w:r>
    </w:p>
    <w:p>
      <w:pPr>
        <w:pStyle w:val="0"/>
        <w:jc w:val="both"/>
      </w:pPr>
      <w:r>
        <w:rPr>
          <w:sz w:val="20"/>
        </w:rPr>
        <w:t xml:space="preserve">(п. 5.1 в ред. </w:t>
      </w:r>
      <w:hyperlink w:history="0" r:id="rId123"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5.2. Получатель субсидии не позднее 01 числа месяца, следующего за окончанием срока реализации проекта (программы), предусмотренного договором, обязан вернуть в областной бюджет остаток неиспользованной субсидии.</w:t>
      </w:r>
    </w:p>
    <w:p>
      <w:pPr>
        <w:pStyle w:val="0"/>
        <w:spacing w:before="200" w:line-rule="auto"/>
        <w:ind w:firstLine="540"/>
        <w:jc w:val="both"/>
      </w:pPr>
      <w:r>
        <w:rPr>
          <w:sz w:val="20"/>
        </w:rPr>
        <w:t xml:space="preserve">5.3. В случае выявления уполномоченным органом нарушения получателем субсидии условий предоставления субсидии, установленных настоящим Порядком, представления недостоверных сведений, повлекших необоснованное получение субсидии, невозврата остатка субсидии, не использованного в срок, определяемый в соответствии с настоящим Порядком, получатель субсидии в течение 10 рабочих дней со дня выявления указанных нарушений уведомляется о выявленных нарушениях и необходимости возврата полученной субсидии (части субсидии) письмом уполномоченного органа, которое вручается под подпись лично уполномоченному должностному лицу получателя субсидии или направляется на адрес электронной почты, указанный получателем субсидии в заявке.</w:t>
      </w:r>
    </w:p>
    <w:p>
      <w:pPr>
        <w:pStyle w:val="0"/>
        <w:jc w:val="both"/>
      </w:pPr>
      <w:r>
        <w:rPr>
          <w:sz w:val="20"/>
        </w:rPr>
        <w:t xml:space="preserve">(в ред. постановлений Администрации Волгоградской обл. от 27.04.2022 </w:t>
      </w:r>
      <w:hyperlink w:history="0" r:id="rId124" w:tooltip="Постановление Администрации Волгоградской обл. от 27.04.2022 N 24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244-п</w:t>
        </w:r>
      </w:hyperlink>
      <w:r>
        <w:rPr>
          <w:sz w:val="20"/>
        </w:rPr>
        <w:t xml:space="preserve">, от 10.06.2022 </w:t>
      </w:r>
      <w:hyperlink w:history="0" r:id="rId125" w:tooltip="Постановление Администрации Волгоградской обл. от 10.06.2022 N 32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329-п</w:t>
        </w:r>
      </w:hyperlink>
      <w:r>
        <w:rPr>
          <w:sz w:val="20"/>
        </w:rPr>
        <w:t xml:space="preserve">)</w:t>
      </w:r>
    </w:p>
    <w:p>
      <w:pPr>
        <w:pStyle w:val="0"/>
        <w:spacing w:before="200" w:line-rule="auto"/>
        <w:ind w:firstLine="540"/>
        <w:jc w:val="both"/>
      </w:pPr>
      <w:r>
        <w:rPr>
          <w:sz w:val="20"/>
        </w:rPr>
        <w:t xml:space="preserve">5.4. Получатель субсидии обязан произвести возврат полученной субсидии в областной бюджет в месячный срок со дня получения от уполномоченного органа письменного уведомления.</w:t>
      </w:r>
    </w:p>
    <w:p>
      <w:pPr>
        <w:pStyle w:val="0"/>
        <w:spacing w:before="200" w:line-rule="auto"/>
        <w:ind w:firstLine="540"/>
        <w:jc w:val="both"/>
      </w:pPr>
      <w:r>
        <w:rPr>
          <w:sz w:val="20"/>
        </w:rPr>
        <w:t xml:space="preserve">В случае невозврата субсидии (остатка субсидии) в добровольном порядке взыскание производится в судебном порядке. Заявление в суд должно быть подано уполномоченным органом в течение месяца со дня истечения срока, установленного для возврата субсидии.</w:t>
      </w:r>
    </w:p>
    <w:bookmarkStart w:id="437" w:name="P437"/>
    <w:bookmarkEnd w:id="437"/>
    <w:p>
      <w:pPr>
        <w:pStyle w:val="0"/>
        <w:spacing w:before="200" w:line-rule="auto"/>
        <w:ind w:firstLine="540"/>
        <w:jc w:val="both"/>
      </w:pPr>
      <w:r>
        <w:rPr>
          <w:sz w:val="20"/>
        </w:rPr>
        <w:t xml:space="preserve">5.5. Возврат субсидии (части субсидии) осуществляется в следующих случаях и размерах:</w:t>
      </w:r>
    </w:p>
    <w:p>
      <w:pPr>
        <w:pStyle w:val="0"/>
        <w:spacing w:before="200" w:line-rule="auto"/>
        <w:ind w:firstLine="540"/>
        <w:jc w:val="both"/>
      </w:pPr>
      <w:r>
        <w:rPr>
          <w:sz w:val="20"/>
        </w:rPr>
        <w:t xml:space="preserve">в случае нарушения получателем субсидии условий, установленных при предоставлении субсидий (за исключением условия предоставления субсидии, предусмотренного </w:t>
      </w:r>
      <w:hyperlink w:history="0" w:anchor="P360" w:tooltip="3.1.2. Достижение СО НКО результата предоставления субсидии и характеристик.">
        <w:r>
          <w:rPr>
            <w:sz w:val="20"/>
            <w:color w:val="0000ff"/>
          </w:rPr>
          <w:t xml:space="preserve">подпунктом 3.1.2 пункта 3.1</w:t>
        </w:r>
      </w:hyperlink>
      <w:r>
        <w:rPr>
          <w:sz w:val="20"/>
        </w:rPr>
        <w:t xml:space="preserve"> настоящего Порядка), выявленного по фактам проверок, проведенных уполномоченным органом, - в размере полученной субсидии;</w:t>
      </w:r>
    </w:p>
    <w:p>
      <w:pPr>
        <w:pStyle w:val="0"/>
        <w:spacing w:before="200" w:line-rule="auto"/>
        <w:ind w:firstLine="540"/>
        <w:jc w:val="both"/>
      </w:pPr>
      <w:r>
        <w:rPr>
          <w:sz w:val="20"/>
        </w:rPr>
        <w:t xml:space="preserve">в случае нарушения получателем субсидии условия предоставления субсидии, предусмотренного </w:t>
      </w:r>
      <w:hyperlink w:history="0" w:anchor="P368" w:tooltip="3.1.7. Использование субсидии на цели, указанные в пункте 1.3 настоящего Порядка.">
        <w:r>
          <w:rPr>
            <w:sz w:val="20"/>
            <w:color w:val="0000ff"/>
          </w:rPr>
          <w:t xml:space="preserve">подпунктом 3.1.7 пункта 3.1</w:t>
        </w:r>
      </w:hyperlink>
      <w:r>
        <w:rPr>
          <w:sz w:val="20"/>
        </w:rPr>
        <w:t xml:space="preserve"> настоящего Порядка, - в объеме средств, использованных не по целевому назначению;</w:t>
      </w:r>
    </w:p>
    <w:p>
      <w:pPr>
        <w:pStyle w:val="0"/>
        <w:jc w:val="both"/>
      </w:pPr>
      <w:r>
        <w:rPr>
          <w:sz w:val="20"/>
        </w:rPr>
        <w:t xml:space="preserve">(в ред. </w:t>
      </w:r>
      <w:hyperlink w:history="0" r:id="rId126" w:tooltip="Постановление Администрации Волгоградской обл. от 10.06.2022 N 32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10.06.2022 N 329-п)</w:t>
      </w:r>
    </w:p>
    <w:p>
      <w:pPr>
        <w:pStyle w:val="0"/>
        <w:spacing w:before="200" w:line-rule="auto"/>
        <w:ind w:firstLine="540"/>
        <w:jc w:val="both"/>
      </w:pPr>
      <w:r>
        <w:rPr>
          <w:sz w:val="20"/>
        </w:rPr>
        <w:t xml:space="preserve">в случае представления недостоверных сведений, повлекших необоснованное получение субсидии, - в размере полученной субсидии;</w:t>
      </w:r>
    </w:p>
    <w:p>
      <w:pPr>
        <w:pStyle w:val="0"/>
        <w:spacing w:before="200" w:line-rule="auto"/>
        <w:ind w:firstLine="540"/>
        <w:jc w:val="both"/>
      </w:pPr>
      <w:r>
        <w:rPr>
          <w:sz w:val="20"/>
        </w:rPr>
        <w:t xml:space="preserve">в случае невозврата получателем субсидии остатка субсидии, не использованного в срок, определяемый в соответствии с настоящим Порядком, - в размере остатка субсидии;</w:t>
      </w:r>
    </w:p>
    <w:p>
      <w:pPr>
        <w:pStyle w:val="0"/>
        <w:spacing w:before="200" w:line-rule="auto"/>
        <w:ind w:firstLine="540"/>
        <w:jc w:val="both"/>
      </w:pPr>
      <w:r>
        <w:rPr>
          <w:sz w:val="20"/>
        </w:rPr>
        <w:t xml:space="preserve">в случае если получателем субсидии в отчетном финансовом году не достигнуты значения результата предоставления субсидии и характеристик - из расчета один процент от общей суммы субсидии за один процент недостижения значений характеристик.</w:t>
      </w:r>
    </w:p>
    <w:p>
      <w:pPr>
        <w:pStyle w:val="0"/>
        <w:jc w:val="both"/>
      </w:pPr>
      <w:r>
        <w:rPr>
          <w:sz w:val="20"/>
        </w:rPr>
        <w:t xml:space="preserve">(в ред. </w:t>
      </w:r>
      <w:hyperlink w:history="0" r:id="rId127"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Процент недостижения i-м получателем субсидии значений характеристик определяется по следующей формуле:</w:t>
      </w:r>
    </w:p>
    <w:p>
      <w:pPr>
        <w:pStyle w:val="0"/>
        <w:jc w:val="both"/>
      </w:pPr>
      <w:r>
        <w:rPr>
          <w:sz w:val="20"/>
        </w:rPr>
        <w:t xml:space="preserve">(в ред. </w:t>
      </w:r>
      <w:hyperlink w:history="0" r:id="rId128"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jc w:val="both"/>
      </w:pPr>
      <w:r>
        <w:rPr>
          <w:sz w:val="20"/>
        </w:rPr>
      </w:r>
    </w:p>
    <w:p>
      <w:pPr>
        <w:pStyle w:val="0"/>
        <w:ind w:firstLine="540"/>
        <w:jc w:val="both"/>
      </w:pPr>
      <w:r>
        <w:rPr>
          <w:position w:val="-38"/>
        </w:rPr>
        <w:drawing>
          <wp:inline distT="0" distB="0" distL="0" distR="0">
            <wp:extent cx="1485900" cy="619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inline>
        </w:drawing>
      </w:r>
    </w:p>
    <w:p>
      <w:pPr>
        <w:pStyle w:val="0"/>
        <w:jc w:val="both"/>
      </w:pPr>
      <w:r>
        <w:rPr>
          <w:sz w:val="20"/>
        </w:rPr>
        <w:t xml:space="preserve">(в ред. </w:t>
      </w:r>
      <w:hyperlink w:history="0" r:id="rId130"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jc w:val="both"/>
      </w:pPr>
      <w:r>
        <w:rPr>
          <w:sz w:val="20"/>
        </w:rPr>
      </w:r>
    </w:p>
    <w:p>
      <w:pPr>
        <w:pStyle w:val="0"/>
        <w:ind w:firstLine="540"/>
        <w:jc w:val="both"/>
      </w:pPr>
      <w:r>
        <w:rPr>
          <w:sz w:val="20"/>
        </w:rPr>
        <w:t xml:space="preserve">П</w:t>
      </w:r>
      <w:r>
        <w:rPr>
          <w:sz w:val="20"/>
          <w:vertAlign w:val="subscript"/>
        </w:rPr>
        <w:t xml:space="preserve">i</w:t>
      </w:r>
      <w:r>
        <w:rPr>
          <w:sz w:val="20"/>
        </w:rPr>
        <w:t xml:space="preserve"> - процент недостижения i-м получателем субсидии значений характеристик;</w:t>
      </w:r>
    </w:p>
    <w:p>
      <w:pPr>
        <w:pStyle w:val="0"/>
        <w:jc w:val="both"/>
      </w:pPr>
      <w:r>
        <w:rPr>
          <w:sz w:val="20"/>
        </w:rPr>
        <w:t xml:space="preserve">(в ред. </w:t>
      </w:r>
      <w:hyperlink w:history="0" r:id="rId131"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Р</w:t>
      </w:r>
      <w:r>
        <w:rPr>
          <w:sz w:val="20"/>
          <w:vertAlign w:val="subscript"/>
        </w:rPr>
        <w:t xml:space="preserve">j</w:t>
      </w:r>
      <w:r>
        <w:rPr>
          <w:sz w:val="20"/>
        </w:rPr>
        <w:t xml:space="preserve"> - процент достижения i-м получателем субсидии значения j-й характеристики, указанного в договоре;</w:t>
      </w:r>
    </w:p>
    <w:p>
      <w:pPr>
        <w:pStyle w:val="0"/>
        <w:jc w:val="both"/>
      </w:pPr>
      <w:r>
        <w:rPr>
          <w:sz w:val="20"/>
        </w:rPr>
        <w:t xml:space="preserve">(в ред. </w:t>
      </w:r>
      <w:hyperlink w:history="0" r:id="rId132"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n - количество характеристик.</w:t>
      </w:r>
    </w:p>
    <w:p>
      <w:pPr>
        <w:pStyle w:val="0"/>
        <w:jc w:val="both"/>
      </w:pPr>
      <w:r>
        <w:rPr>
          <w:sz w:val="20"/>
        </w:rPr>
        <w:t xml:space="preserve">(в ред. </w:t>
      </w:r>
      <w:hyperlink w:history="0" r:id="rId133"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В случае если значение j-й характеристики, указанное в договоре, достигнуто или перевыполнено i-м получателем субсидии, процент его достижения принимается равным 100.</w:t>
      </w:r>
    </w:p>
    <w:p>
      <w:pPr>
        <w:pStyle w:val="0"/>
        <w:jc w:val="both"/>
      </w:pPr>
      <w:r>
        <w:rPr>
          <w:sz w:val="20"/>
        </w:rPr>
        <w:t xml:space="preserve">(в ред. </w:t>
      </w:r>
      <w:hyperlink w:history="0" r:id="rId134"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spacing w:before="200" w:line-rule="auto"/>
        <w:ind w:firstLine="540"/>
        <w:jc w:val="both"/>
      </w:pPr>
      <w:r>
        <w:rPr>
          <w:sz w:val="20"/>
        </w:rPr>
        <w:t xml:space="preserve">5.6. В случае выявления по итогам проверок, проведенных органом государственного финансового контроля, нарушения условий и (или) порядка предоставления субсидии, установленных настоящим Порядком, представления недостоверных сведений, повлекших необоснованное получение субсидии, невозврата остатка субсидии, не использованного в срок, определяемый в соответствии с настоящим Порядком, средства в размере, определяемом согласно </w:t>
      </w:r>
      <w:hyperlink w:history="0" w:anchor="P437" w:tooltip="5.5. Возврат субсидии (части субсидии) осуществляется в следующих случаях и размерах:">
        <w:r>
          <w:rPr>
            <w:sz w:val="20"/>
            <w:color w:val="0000ff"/>
          </w:rPr>
          <w:t xml:space="preserve">пункту 5.5</w:t>
        </w:r>
      </w:hyperlink>
      <w:r>
        <w:rPr>
          <w:sz w:val="20"/>
        </w:rPr>
        <w:t xml:space="preserve"> настоящего Порядка, подлежат возврату в областной бюджет на основании соответствующих документов органа государственного финансового контроля в сроки, установленные в соответствии с бюджетным законодательством Российской Федерации.</w:t>
      </w:r>
    </w:p>
    <w:p>
      <w:pPr>
        <w:pStyle w:val="0"/>
        <w:jc w:val="both"/>
      </w:pPr>
      <w:r>
        <w:rPr>
          <w:sz w:val="20"/>
        </w:rPr>
        <w:t xml:space="preserve">(в ред. постановлений Администрации Волгоградской обл. от 14.02.2022 </w:t>
      </w:r>
      <w:hyperlink w:history="0" r:id="rId135"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69-п</w:t>
        </w:r>
      </w:hyperlink>
      <w:r>
        <w:rPr>
          <w:sz w:val="20"/>
        </w:rPr>
        <w:t xml:space="preserve">, от 27.04.2022 </w:t>
      </w:r>
      <w:hyperlink w:history="0" r:id="rId136" w:tooltip="Постановление Администрации Волгоградской обл. от 27.04.2022 N 244-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244-п</w:t>
        </w:r>
      </w:hyperlink>
      <w:r>
        <w:rPr>
          <w:sz w:val="20"/>
        </w:rPr>
        <w:t xml:space="preserve">, от 10.06.2022 </w:t>
      </w:r>
      <w:hyperlink w:history="0" r:id="rId137" w:tooltip="Постановление Администрации Волгоградской обл. от 10.06.2022 N 32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329-п</w:t>
        </w:r>
      </w:hyperlink>
      <w:r>
        <w:rPr>
          <w:sz w:val="20"/>
        </w:rPr>
        <w:t xml:space="preserve">)</w:t>
      </w:r>
    </w:p>
    <w:p>
      <w:pPr>
        <w:pStyle w:val="0"/>
        <w:spacing w:before="200" w:line-rule="auto"/>
        <w:ind w:firstLine="540"/>
        <w:jc w:val="both"/>
      </w:pPr>
      <w:r>
        <w:rPr>
          <w:sz w:val="20"/>
        </w:rPr>
        <w:t xml:space="preserve">5.7. В случае предоставления субсидий на условиях софинансирования за счет собственных средств областного бюджета и средств областного бюджета, источником финансового обеспечения которых являются гранты Фонда президентских грантов, предусмотренные </w:t>
      </w:r>
      <w:hyperlink w:history="0" r:id="rId138"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 января 2019 г. N 30 "О грантах Президента Российской Федерации, предоставляемых на развитие гражданского общества", уполномоченный орган проводит оценку результатов реализации проектов (программ) в порядке, установленном уполномоченным органом и согласованном с Фондом президентских грантов.</w:t>
      </w:r>
    </w:p>
    <w:p>
      <w:pPr>
        <w:pStyle w:val="0"/>
        <w:spacing w:before="200" w:line-rule="auto"/>
        <w:ind w:firstLine="540"/>
        <w:jc w:val="both"/>
      </w:pPr>
      <w:r>
        <w:rPr>
          <w:sz w:val="20"/>
        </w:rPr>
        <w:t xml:space="preserve">Целью оценки результатов реализации проектов (программ) является определение социального эффекта от реализации проекта (программы) для Волгоградской области на основе информации, собранной в ходе мониторинга его реализации.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Волгоградской области</w:t>
      </w:r>
    </w:p>
    <w:p>
      <w:pPr>
        <w:pStyle w:val="0"/>
        <w:jc w:val="right"/>
      </w:pPr>
      <w:r>
        <w:rPr>
          <w:sz w:val="20"/>
        </w:rPr>
        <w:t xml:space="preserve">от 05 марта 2013 г. N 106-п</w:t>
      </w:r>
    </w:p>
    <w:p>
      <w:pPr>
        <w:pStyle w:val="0"/>
        <w:jc w:val="both"/>
      </w:pPr>
      <w:r>
        <w:rPr>
          <w:sz w:val="20"/>
        </w:rPr>
      </w:r>
    </w:p>
    <w:bookmarkStart w:id="474" w:name="P474"/>
    <w:bookmarkEnd w:id="474"/>
    <w:p>
      <w:pPr>
        <w:pStyle w:val="2"/>
        <w:jc w:val="center"/>
      </w:pPr>
      <w:r>
        <w:rPr>
          <w:sz w:val="20"/>
        </w:rPr>
        <w:t xml:space="preserve">ПОРЯДОК</w:t>
      </w:r>
    </w:p>
    <w:p>
      <w:pPr>
        <w:pStyle w:val="2"/>
        <w:jc w:val="center"/>
      </w:pPr>
      <w:r>
        <w:rPr>
          <w:sz w:val="20"/>
        </w:rPr>
        <w:t xml:space="preserve">ОПРЕДЕЛЕНИЯ ОБЪЕМА И ПРЕДОСТАВЛЕНИЯ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НА ТЕРРИТОРИИ ВОЛГОГРАДСКОЙ ОБЛАСТИ, СУБСИДИЙ</w:t>
      </w:r>
    </w:p>
    <w:p>
      <w:pPr>
        <w:pStyle w:val="2"/>
        <w:jc w:val="center"/>
      </w:pPr>
      <w:r>
        <w:rPr>
          <w:sz w:val="20"/>
        </w:rPr>
        <w:t xml:space="preserve">НА ЧАСТИЧНОЕ ИЛИ ПОЛНОЕ ВОЗМЕЩЕНИЕ ЗАТРАТ ПО АРЕНДНОЙ ПЛАТЕ</w:t>
      </w:r>
    </w:p>
    <w:p>
      <w:pPr>
        <w:pStyle w:val="2"/>
        <w:jc w:val="center"/>
      </w:pPr>
      <w:r>
        <w:rPr>
          <w:sz w:val="20"/>
        </w:rPr>
        <w:t xml:space="preserve">ЗА ПОМЕЩЕНИЕ, ОПЛАТЕ КОММУНАЛЬНЫХ УСЛУГ И УСЛУГ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20.04.2021 </w:t>
            </w:r>
            <w:hyperlink w:history="0" r:id="rId139" w:tooltip="Постановление Администрации Волгоградской обл. от 20.04.2021 N 186-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186-п</w:t>
              </w:r>
            </w:hyperlink>
            <w:r>
              <w:rPr>
                <w:sz w:val="20"/>
                <w:color w:val="392c69"/>
              </w:rPr>
              <w:t xml:space="preserve">, от 14.02.2022 </w:t>
            </w:r>
            <w:hyperlink w:history="0" r:id="rId140"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69-п</w:t>
              </w:r>
            </w:hyperlink>
            <w:r>
              <w:rPr>
                <w:sz w:val="20"/>
                <w:color w:val="392c69"/>
              </w:rPr>
              <w:t xml:space="preserve">, от 10.06.2022 </w:t>
            </w:r>
            <w:hyperlink w:history="0" r:id="rId141" w:tooltip="Постановление Администрации Волгоградской обл. от 10.06.2022 N 32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329-п</w:t>
              </w:r>
            </w:hyperlink>
            <w:r>
              <w:rPr>
                <w:sz w:val="20"/>
                <w:color w:val="392c69"/>
              </w:rPr>
              <w:t xml:space="preserve">,</w:t>
            </w:r>
          </w:p>
          <w:p>
            <w:pPr>
              <w:pStyle w:val="0"/>
              <w:jc w:val="center"/>
            </w:pPr>
            <w:r>
              <w:rPr>
                <w:sz w:val="20"/>
                <w:color w:val="392c69"/>
              </w:rPr>
              <w:t xml:space="preserve">от 26.12.2022 </w:t>
            </w:r>
            <w:hyperlink w:history="0" r:id="rId142"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845-п</w:t>
              </w:r>
            </w:hyperlink>
            <w:r>
              <w:rPr>
                <w:sz w:val="20"/>
                <w:color w:val="392c69"/>
              </w:rPr>
              <w:t xml:space="preserve">, от 06.02.2023 </w:t>
            </w:r>
            <w:hyperlink w:history="0" r:id="rId143" w:tooltip="Постановление Администрации Волгоградской обл. от 06.02.2023 N 52-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52-п</w:t>
              </w:r>
            </w:hyperlink>
            <w:r>
              <w:rPr>
                <w:sz w:val="20"/>
                <w:color w:val="392c69"/>
              </w:rPr>
              <w:t xml:space="preserve">, от 02.03.2023 </w:t>
            </w:r>
            <w:hyperlink w:history="0" r:id="rId144" w:tooltip="Постановление Администрации Волгоградской обл. от 02.03.2023 N 131-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131-п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1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46" w:tooltip="Закон Волгоградской области от 21.07.2011 N 2213-ОД (ред. от 16.07.2018) &quot;О взаимодействии органов государственной власти Волгоградской области и социально ориентированных некоммерческих организаций&quot; (принят Волгоградской областной Думой 30.06.2011) {КонсультантПлюс}">
        <w:r>
          <w:rPr>
            <w:sz w:val="20"/>
            <w:color w:val="0000ff"/>
          </w:rPr>
          <w:t xml:space="preserve">статьей 4</w:t>
        </w:r>
      </w:hyperlink>
      <w:r>
        <w:rPr>
          <w:sz w:val="20"/>
        </w:rPr>
        <w:t xml:space="preserve"> Закона Волгоградской области от 21 июля 2011 г. N 2213-ОД "О взаимодействии органов государственной власти Волгоградской области и социально ориентированных некоммерческих организаций" и определяет условия, критерии и порядок определения объема и предоставления на конкурсной основе финансовой поддержки в виде субсидий из областного бюджета социально ориентированным некоммерческим организациям, осуществляющим деятельность на территории Волгоградской области, на частичное или полное возмещение затрат по арендной плате за помещение, оплате коммунальных услуг и услуг связи (далее именуются - субсидии).</w:t>
      </w:r>
    </w:p>
    <w:p>
      <w:pPr>
        <w:pStyle w:val="0"/>
        <w:spacing w:before="200" w:line-rule="auto"/>
        <w:ind w:firstLine="540"/>
        <w:jc w:val="both"/>
      </w:pPr>
      <w:r>
        <w:rPr>
          <w:sz w:val="20"/>
        </w:rPr>
        <w:t xml:space="preserve">1.2. Субсидии предоставляются в рамках реализации государственной </w:t>
      </w:r>
      <w:hyperlink w:history="0" r:id="rId147" w:tooltip="Постановление Администрации Волгоградской обл. от 26.10.2017 N 561-п (ред. от 29.03.2023) &quot;Об утверждении государственной программы Волгоградской области &quot;Развитие гражданского общества на территории Волгоградской области&quot; {КонсультантПлюс}">
        <w:r>
          <w:rPr>
            <w:sz w:val="20"/>
            <w:color w:val="0000ff"/>
          </w:rPr>
          <w:t xml:space="preserve">программы</w:t>
        </w:r>
      </w:hyperlink>
      <w:r>
        <w:rPr>
          <w:sz w:val="20"/>
        </w:rPr>
        <w:t xml:space="preserve"> Волгоградской области "Развитие гражданского общества на территории Волгоградской области", утвержденной постановлением Администрации Волгоградской области от 26 октября 2017 г. N 561-п, в целях формирования благоприятных условий для социально ориентированных некоммерческих организаций, осуществляющих деятельность на территории Волгоградской области (далее именуются - СО НКО).</w:t>
      </w:r>
    </w:p>
    <w:bookmarkStart w:id="489" w:name="P489"/>
    <w:bookmarkEnd w:id="489"/>
    <w:p>
      <w:pPr>
        <w:pStyle w:val="0"/>
        <w:spacing w:before="200" w:line-rule="auto"/>
        <w:ind w:firstLine="540"/>
        <w:jc w:val="both"/>
      </w:pPr>
      <w:r>
        <w:rPr>
          <w:sz w:val="20"/>
        </w:rPr>
        <w:t xml:space="preserve">1.3. Субсидии предоставляются на частичное или полное возмещение затрат по арендной плате за нежилое помещение, используемое для осуществления деятельности СО НКО, оплате коммунальных услуг, услуг связи, фактически понесенных в предшествующем календарном году в денежной форме.</w:t>
      </w:r>
    </w:p>
    <w:p>
      <w:pPr>
        <w:pStyle w:val="0"/>
        <w:spacing w:before="200" w:line-rule="auto"/>
        <w:ind w:firstLine="540"/>
        <w:jc w:val="both"/>
      </w:pPr>
      <w:r>
        <w:rPr>
          <w:sz w:val="20"/>
        </w:rPr>
        <w:t xml:space="preserve">Не возмещаются затраты по арендной плате, коммунальным услугам и услугам связи за предшествующий календарный год, произведенные в порядке взаимозачета.</w:t>
      </w:r>
    </w:p>
    <w:p>
      <w:pPr>
        <w:pStyle w:val="0"/>
        <w:spacing w:before="200" w:line-rule="auto"/>
        <w:ind w:firstLine="540"/>
        <w:jc w:val="both"/>
      </w:pPr>
      <w:r>
        <w:rPr>
          <w:sz w:val="20"/>
        </w:rPr>
        <w:t xml:space="preserve">В рамках настоящего Порядка затраты по оплате услуг связи, подлежащие частичному или полному возмещению, включают в себя затраты на оплату телефонной связи и доступа в информационно-коммуникационную сеть Интернет (далее именуется - сеть Интернет).</w:t>
      </w:r>
    </w:p>
    <w:p>
      <w:pPr>
        <w:pStyle w:val="0"/>
        <w:spacing w:before="200" w:line-rule="auto"/>
        <w:ind w:firstLine="540"/>
        <w:jc w:val="both"/>
      </w:pPr>
      <w:r>
        <w:rPr>
          <w:sz w:val="20"/>
        </w:rPr>
        <w:t xml:space="preserve">1.4.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комитет по делам территориальных образований, внутренней и информационной политики Волгоградской области (далее именуется - уполномоченный орган).</w:t>
      </w:r>
    </w:p>
    <w:p>
      <w:pPr>
        <w:pStyle w:val="0"/>
        <w:spacing w:before="200" w:line-rule="auto"/>
        <w:ind w:firstLine="540"/>
        <w:jc w:val="both"/>
      </w:pPr>
      <w:r>
        <w:rPr>
          <w:sz w:val="20"/>
        </w:rPr>
        <w:t xml:space="preserve">1.5. Субсидии предоставляются за счет собственных средств областного бюджета в соответствии со сводной бюджетной росписью областного бюджета на соответствующий финансовый год и на плановый период в пределах лимитов бюджетных обязательств, доведенных уполномоченному органу на цели, предусмотренные </w:t>
      </w:r>
      <w:hyperlink w:history="0" w:anchor="P489" w:tooltip="1.3. Субсидии предоставляются на частичное или полное возмещение затрат по арендной плате за нежилое помещение, используемое для осуществления деятельности СО НКО, оплате коммунальных услуг, услуг связи, фактически понесенных в предшествующем календарном году в денежной форме.">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1.6. Субсидии предоставляются СО НКО, определенным по результатам отбора СО НКО для предоставления субсидий.</w:t>
      </w:r>
    </w:p>
    <w:p>
      <w:pPr>
        <w:pStyle w:val="0"/>
        <w:spacing w:before="200" w:line-rule="auto"/>
        <w:ind w:firstLine="540"/>
        <w:jc w:val="both"/>
      </w:pPr>
      <w:r>
        <w:rPr>
          <w:sz w:val="20"/>
        </w:rPr>
        <w:t xml:space="preserve">Способом проведения отбора СО НКО для предоставления субсидий является конкурс.</w:t>
      </w:r>
    </w:p>
    <w:p>
      <w:pPr>
        <w:pStyle w:val="0"/>
        <w:spacing w:before="200" w:line-rule="auto"/>
        <w:ind w:firstLine="540"/>
        <w:jc w:val="both"/>
      </w:pPr>
      <w:r>
        <w:rPr>
          <w:sz w:val="20"/>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Волгоградской области об областном бюджете на очередной финансовый год и на плановый период (закона Волгоградской области о внесении изменений в закон Волгоградской области об областном бюджете), в порядке, предусмотренном Министерством финансов Российской Федерации.</w:t>
      </w:r>
    </w:p>
    <w:p>
      <w:pPr>
        <w:pStyle w:val="0"/>
        <w:jc w:val="both"/>
      </w:pPr>
      <w:r>
        <w:rPr>
          <w:sz w:val="20"/>
        </w:rPr>
        <w:t xml:space="preserve">(п. 1.7 в ред. </w:t>
      </w:r>
      <w:hyperlink w:history="0" r:id="rId148"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26.12.2022 N 845-п)</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Конкурс должен быть объявлен уполномоченным органом не позднее 01 октября текущего года.</w:t>
      </w:r>
    </w:p>
    <w:p>
      <w:pPr>
        <w:pStyle w:val="0"/>
        <w:spacing w:before="200" w:line-rule="auto"/>
        <w:ind w:firstLine="540"/>
        <w:jc w:val="both"/>
      </w:pPr>
      <w:r>
        <w:rPr>
          <w:sz w:val="20"/>
        </w:rPr>
        <w:t xml:space="preserve">По решению уполномоченного органа конкурс может проводиться несколько раз в год.</w:t>
      </w:r>
    </w:p>
    <w:p>
      <w:pPr>
        <w:pStyle w:val="0"/>
        <w:spacing w:before="200" w:line-rule="auto"/>
        <w:ind w:firstLine="540"/>
        <w:jc w:val="both"/>
      </w:pPr>
      <w:r>
        <w:rPr>
          <w:sz w:val="20"/>
        </w:rPr>
        <w:t xml:space="preserve">2.2. Объявление о проведении конкурса размещается уполномоченным органом на цифровой платформе развития механизмов социального взаимодействия граждан с органами исполнительной власти Волгоградской области, органами местного самоуправления муниципальных образований Волгоградской области "Никто, кроме нас!" в сети Интернет (</w:t>
      </w:r>
      <w:r>
        <w:rPr>
          <w:sz w:val="20"/>
        </w:rPr>
        <w:t xml:space="preserve">https://niktokromenas.volgograd.ru</w:t>
      </w:r>
      <w:r>
        <w:rPr>
          <w:sz w:val="20"/>
        </w:rPr>
        <w:t xml:space="preserve">) (далее именуется - цифровая платформа), на странице уполномоченного органа в составе портала Губернатора и Администрации Волгоградской области в сети Интернет (</w:t>
      </w:r>
      <w:r>
        <w:rPr>
          <w:sz w:val="20"/>
        </w:rPr>
        <w:t xml:space="preserve">https://uprt.volgograd.ru/</w:t>
      </w:r>
      <w:r>
        <w:rPr>
          <w:sz w:val="20"/>
        </w:rPr>
        <w:t xml:space="preserve">) (далее именуется - портал) не позднее одного рабочего дня до даты начала срока подачи (приема) заявок на участие в конкурсе и получение субсидии (далее именуются - заявки).</w:t>
      </w:r>
    </w:p>
    <w:p>
      <w:pPr>
        <w:pStyle w:val="0"/>
        <w:jc w:val="both"/>
      </w:pPr>
      <w:r>
        <w:rPr>
          <w:sz w:val="20"/>
        </w:rPr>
        <w:t xml:space="preserve">(в ред. </w:t>
      </w:r>
      <w:hyperlink w:history="0" r:id="rId149"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2.3. Объявление о проведении конкурса составляется по форме, утверждаемой уполномоченным органом, и должно содержать:</w:t>
      </w:r>
    </w:p>
    <w:p>
      <w:pPr>
        <w:pStyle w:val="0"/>
        <w:spacing w:before="200" w:line-rule="auto"/>
        <w:ind w:firstLine="540"/>
        <w:jc w:val="both"/>
      </w:pPr>
      <w:r>
        <w:rPr>
          <w:sz w:val="20"/>
        </w:rPr>
        <w:t xml:space="preserve">сроки проведения конкурса;</w:t>
      </w:r>
    </w:p>
    <w:p>
      <w:pPr>
        <w:pStyle w:val="0"/>
        <w:jc w:val="both"/>
      </w:pPr>
      <w:r>
        <w:rPr>
          <w:sz w:val="20"/>
        </w:rPr>
        <w:t xml:space="preserve">(в ред. </w:t>
      </w:r>
      <w:hyperlink w:history="0" r:id="rId150"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дату начала подачи или дату окончания приема заявок, которая не может быть ранее 30 календарных дней, следующих за днем размещения объявления о проведении конкурса;</w:t>
      </w:r>
    </w:p>
    <w:p>
      <w:pPr>
        <w:pStyle w:val="0"/>
        <w:jc w:val="both"/>
      </w:pPr>
      <w:r>
        <w:rPr>
          <w:sz w:val="20"/>
        </w:rPr>
        <w:t xml:space="preserve">(абзац введен </w:t>
      </w:r>
      <w:hyperlink w:history="0" r:id="rId151"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наименование уполномоченного органа, его место нахождения, почтовый адрес, адрес электронной почты;</w:t>
      </w:r>
    </w:p>
    <w:p>
      <w:pPr>
        <w:pStyle w:val="0"/>
        <w:spacing w:before="200" w:line-rule="auto"/>
        <w:ind w:firstLine="540"/>
        <w:jc w:val="both"/>
      </w:pPr>
      <w:r>
        <w:rPr>
          <w:sz w:val="20"/>
        </w:rPr>
        <w:t xml:space="preserve">результат предоставления субсидии;</w:t>
      </w:r>
    </w:p>
    <w:p>
      <w:pPr>
        <w:pStyle w:val="0"/>
        <w:spacing w:before="200" w:line-rule="auto"/>
        <w:ind w:firstLine="540"/>
        <w:jc w:val="both"/>
      </w:pPr>
      <w:r>
        <w:rPr>
          <w:sz w:val="20"/>
        </w:rPr>
        <w:t xml:space="preserve">доменное имя и (или) указатели страниц сайта в сети Интернет, на котором обеспечивается проведение конкурса;</w:t>
      </w:r>
    </w:p>
    <w:p>
      <w:pPr>
        <w:pStyle w:val="0"/>
        <w:jc w:val="both"/>
      </w:pPr>
      <w:r>
        <w:rPr>
          <w:sz w:val="20"/>
        </w:rPr>
        <w:t xml:space="preserve">(в ред. </w:t>
      </w:r>
      <w:hyperlink w:history="0" r:id="rId152"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даты начала и окончания срока предоставления таких разъяснений;</w:t>
      </w:r>
    </w:p>
    <w:p>
      <w:pPr>
        <w:pStyle w:val="0"/>
        <w:spacing w:before="200" w:line-rule="auto"/>
        <w:ind w:firstLine="540"/>
        <w:jc w:val="both"/>
      </w:pPr>
      <w:r>
        <w:rPr>
          <w:sz w:val="20"/>
        </w:rPr>
        <w:t xml:space="preserve">срок, в течение которого победители конкурса должны подписать договор о предоставлении субсидии;</w:t>
      </w:r>
    </w:p>
    <w:p>
      <w:pPr>
        <w:pStyle w:val="0"/>
        <w:spacing w:before="200" w:line-rule="auto"/>
        <w:ind w:firstLine="540"/>
        <w:jc w:val="both"/>
      </w:pPr>
      <w:r>
        <w:rPr>
          <w:sz w:val="20"/>
        </w:rPr>
        <w:t xml:space="preserve">условия признания победителей конкурса уклонившимися от заключения договора о предоставлении субсидии;</w:t>
      </w:r>
    </w:p>
    <w:p>
      <w:pPr>
        <w:pStyle w:val="0"/>
        <w:spacing w:before="200" w:line-rule="auto"/>
        <w:ind w:firstLine="540"/>
        <w:jc w:val="both"/>
      </w:pPr>
      <w:r>
        <w:rPr>
          <w:sz w:val="20"/>
        </w:rPr>
        <w:t xml:space="preserve">дата размещения результатов конкурса на цифровой платформе, а также на портале.</w:t>
      </w:r>
    </w:p>
    <w:p>
      <w:pPr>
        <w:pStyle w:val="0"/>
        <w:jc w:val="both"/>
      </w:pPr>
      <w:r>
        <w:rPr>
          <w:sz w:val="20"/>
        </w:rPr>
        <w:t xml:space="preserve">(в ред. </w:t>
      </w:r>
      <w:hyperlink w:history="0" r:id="rId153"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bookmarkStart w:id="523" w:name="P523"/>
    <w:bookmarkEnd w:id="523"/>
    <w:p>
      <w:pPr>
        <w:pStyle w:val="0"/>
        <w:spacing w:before="200" w:line-rule="auto"/>
        <w:ind w:firstLine="540"/>
        <w:jc w:val="both"/>
      </w:pPr>
      <w:r>
        <w:rPr>
          <w:sz w:val="20"/>
        </w:rPr>
        <w:t xml:space="preserve">2.4. Требования, которым должен соответствовать участник конкурса:</w:t>
      </w:r>
    </w:p>
    <w:p>
      <w:pPr>
        <w:pStyle w:val="0"/>
        <w:spacing w:before="200" w:line-rule="auto"/>
        <w:ind w:firstLine="540"/>
        <w:jc w:val="both"/>
      </w:pPr>
      <w:r>
        <w:rPr>
          <w:sz w:val="20"/>
        </w:rPr>
        <w:t xml:space="preserve">1) на первое число месяца подачи заявки:</w:t>
      </w:r>
    </w:p>
    <w:p>
      <w:pPr>
        <w:pStyle w:val="0"/>
        <w:spacing w:before="200" w:line-rule="auto"/>
        <w:ind w:firstLine="540"/>
        <w:jc w:val="both"/>
      </w:pPr>
      <w:r>
        <w:rPr>
          <w:sz w:val="20"/>
        </w:rPr>
        <w:t xml:space="preserve">а) участником конкурса является СО НКО, государственная регистрация которой осуществлена не менее чем за один год до первого числа месяца подачи заявки;</w:t>
      </w:r>
    </w:p>
    <w:p>
      <w:pPr>
        <w:pStyle w:val="0"/>
        <w:spacing w:before="200" w:line-rule="auto"/>
        <w:ind w:firstLine="540"/>
        <w:jc w:val="both"/>
      </w:pPr>
      <w:r>
        <w:rPr>
          <w:sz w:val="20"/>
        </w:rPr>
        <w:t xml:space="preserve">б) участник конкурса:</w:t>
      </w:r>
    </w:p>
    <w:p>
      <w:pPr>
        <w:pStyle w:val="0"/>
        <w:spacing w:before="200" w:line-rule="auto"/>
        <w:ind w:firstLine="540"/>
        <w:jc w:val="both"/>
      </w:pPr>
      <w:r>
        <w:rPr>
          <w:sz w:val="20"/>
        </w:rPr>
        <w:t xml:space="preserve">создан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осуществляет в соответствии с уставом СО НКО хотя бы один из видов деятельности, предусмотренных </w:t>
      </w:r>
      <w:hyperlink w:history="0" r:id="rId154"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 N 7-ФЗ "О некоммерческих организациях" (далее именуется - Федеральный закон N 7-ФЗ) или установленных Федеральным законом, законом Волгоградской области, нормативным правовым актом представительного органа муниципального образования Волгоградской области в соответствии с </w:t>
      </w:r>
      <w:hyperlink w:history="0" r:id="rId155" w:tooltip="Федеральный закон от 12.01.1996 N 7-ФЗ (ред. от 19.12.2022) &quot;О некоммерческих организациях&quot; {КонсультантПлюс}">
        <w:r>
          <w:rPr>
            <w:sz w:val="20"/>
            <w:color w:val="0000ff"/>
          </w:rPr>
          <w:t xml:space="preserve">пунктом 2</w:t>
        </w:r>
      </w:hyperlink>
      <w:r>
        <w:rPr>
          <w:sz w:val="20"/>
        </w:rPr>
        <w:t xml:space="preserve"> указанной статьи;</w:t>
      </w:r>
    </w:p>
    <w:p>
      <w:pPr>
        <w:pStyle w:val="0"/>
        <w:spacing w:before="200" w:line-rule="auto"/>
        <w:ind w:firstLine="540"/>
        <w:jc w:val="both"/>
      </w:pPr>
      <w:r>
        <w:rPr>
          <w:sz w:val="20"/>
        </w:rPr>
        <w:t xml:space="preserve">не имеет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в) участник конкурса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именуются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участник конкурса не является некоммерческой организацией, выполняющей функции иностранного агента;</w:t>
      </w:r>
    </w:p>
    <w:p>
      <w:pPr>
        <w:pStyle w:val="0"/>
        <w:spacing w:before="200" w:line-rule="auto"/>
        <w:ind w:firstLine="540"/>
        <w:jc w:val="both"/>
      </w:pPr>
      <w:r>
        <w:rPr>
          <w:sz w:val="20"/>
        </w:rPr>
        <w:t xml:space="preserve">е) участник конкурса не является получателем средств из областного бюджета в соответствии с иными нормативными правовыми актами на цели, указанные в </w:t>
      </w:r>
      <w:hyperlink w:history="0" w:anchor="P489" w:tooltip="1.3. Субсидии предоставляются на частичное или полное возмещение затрат по арендной плате за нежилое помещение, используемое для осуществления деятельности СО НКО, оплате коммунальных услуг, услуг связи, фактически понесенных в предшествующем календарном году в денежной форме.">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ж) отсутствие у участника конкурса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Волгоградской областью;</w:t>
      </w:r>
    </w:p>
    <w:p>
      <w:pPr>
        <w:pStyle w:val="0"/>
        <w:spacing w:before="200" w:line-rule="auto"/>
        <w:ind w:firstLine="540"/>
        <w:jc w:val="both"/>
      </w:pPr>
      <w:r>
        <w:rPr>
          <w:sz w:val="20"/>
        </w:rPr>
        <w:t xml:space="preserve">з) наличие расчетного счета, открытого участником конкурса в учреждении Центрального банка Российской Федерации или российской кредитной организации для учета средств, источником финансового обеспечения которых является субсидия;</w:t>
      </w:r>
    </w:p>
    <w:p>
      <w:pPr>
        <w:pStyle w:val="0"/>
        <w:spacing w:before="200" w:line-rule="auto"/>
        <w:ind w:firstLine="540"/>
        <w:jc w:val="both"/>
      </w:pPr>
      <w:r>
        <w:rPr>
          <w:sz w:val="20"/>
        </w:rPr>
        <w:t xml:space="preserve">2) отсутствие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Дата формирования указанной справки не может быть ранее первого числа месяца подачи заявки.</w:t>
      </w:r>
    </w:p>
    <w:p>
      <w:pPr>
        <w:pStyle w:val="0"/>
        <w:jc w:val="both"/>
      </w:pPr>
      <w:r>
        <w:rPr>
          <w:sz w:val="20"/>
        </w:rPr>
        <w:t xml:space="preserve">(п. 2.4 в ред. </w:t>
      </w:r>
      <w:hyperlink w:history="0" r:id="rId156" w:tooltip="Постановление Администрации Волгоградской обл. от 02.03.2023 N 131-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02.03.2023 N 131-п)</w:t>
      </w:r>
    </w:p>
    <w:bookmarkStart w:id="539" w:name="P539"/>
    <w:bookmarkEnd w:id="539"/>
    <w:p>
      <w:pPr>
        <w:pStyle w:val="0"/>
        <w:spacing w:before="200" w:line-rule="auto"/>
        <w:ind w:firstLine="540"/>
        <w:jc w:val="both"/>
      </w:pPr>
      <w:r>
        <w:rPr>
          <w:sz w:val="20"/>
        </w:rPr>
        <w:t xml:space="preserve">2.5. Для участия в конкурсе СО НКО представляет в уполномоченный орган через цифровую платформу посредством заполнения соответствующих электронных форм в соответствии с руководством по работе с сервисом "Субсидии СО НКО", утвержденным комитетом информационных технологий Волгоградской области, размещенным в подменю "Документы" пункта "Конкурсы СО НКО" главного меню цифровой платформы, а также на странице уполномоченного органа в составе портала:</w:t>
      </w:r>
    </w:p>
    <w:p>
      <w:pPr>
        <w:pStyle w:val="0"/>
        <w:spacing w:before="200" w:line-rule="auto"/>
        <w:ind w:firstLine="540"/>
        <w:jc w:val="both"/>
      </w:pPr>
      <w:r>
        <w:rPr>
          <w:sz w:val="20"/>
        </w:rPr>
        <w:t xml:space="preserve">1) заявку по форме, утвержденной уполномоченным органом, которая должна содержать:</w:t>
      </w:r>
    </w:p>
    <w:p>
      <w:pPr>
        <w:pStyle w:val="0"/>
        <w:spacing w:before="200" w:line-rule="auto"/>
        <w:ind w:firstLine="540"/>
        <w:jc w:val="both"/>
      </w:pPr>
      <w:r>
        <w:rPr>
          <w:sz w:val="20"/>
        </w:rPr>
        <w:t xml:space="preserve">а) полное и сокращенное (при наличии) наименование СО НКО, основные виды осуществляемой СО НКО деятельности в соответствии с уставом СО НКО;</w:t>
      </w:r>
    </w:p>
    <w:p>
      <w:pPr>
        <w:pStyle w:val="0"/>
        <w:spacing w:before="200" w:line-rule="auto"/>
        <w:ind w:firstLine="540"/>
        <w:jc w:val="both"/>
      </w:pPr>
      <w:r>
        <w:rPr>
          <w:sz w:val="20"/>
        </w:rPr>
        <w:t xml:space="preserve">б) направление запрашиваемой финансовой поддержки в виде субсидии (на частичное или полное возмещение затрат по арендной плате за нежилое помещение, используемое для осуществления деятельности СО НКО, оплате коммунальных услуг, услуг связи);</w:t>
      </w:r>
    </w:p>
    <w:p>
      <w:pPr>
        <w:pStyle w:val="0"/>
        <w:spacing w:before="200" w:line-rule="auto"/>
        <w:ind w:firstLine="540"/>
        <w:jc w:val="both"/>
      </w:pPr>
      <w:r>
        <w:rPr>
          <w:sz w:val="20"/>
        </w:rPr>
        <w:t xml:space="preserve">в) предлагаемый СО НКО результат предоставления субсидии;</w:t>
      </w:r>
    </w:p>
    <w:p>
      <w:pPr>
        <w:pStyle w:val="0"/>
        <w:spacing w:before="200" w:line-rule="auto"/>
        <w:ind w:firstLine="540"/>
        <w:jc w:val="both"/>
      </w:pPr>
      <w:r>
        <w:rPr>
          <w:sz w:val="20"/>
        </w:rPr>
        <w:t xml:space="preserve">г) расчет (смету) расходов, планируемых к возмещению за счет субсидии, на частичное или полное возмещение затрат по арендной плате за нежилое помещение, используемое для осуществления деятельности СО НКО, оплате коммунальных услуг, услуг связи, фактически понесенных в году, предшествующем году подачи заявки, в денежной форме;</w:t>
      </w:r>
    </w:p>
    <w:p>
      <w:pPr>
        <w:pStyle w:val="0"/>
        <w:spacing w:before="200" w:line-rule="auto"/>
        <w:ind w:firstLine="540"/>
        <w:jc w:val="both"/>
      </w:pPr>
      <w:r>
        <w:rPr>
          <w:sz w:val="20"/>
        </w:rPr>
        <w:t xml:space="preserve">д) сумму запрашиваемой субсидии;</w:t>
      </w:r>
    </w:p>
    <w:p>
      <w:pPr>
        <w:pStyle w:val="0"/>
        <w:spacing w:before="200" w:line-rule="auto"/>
        <w:ind w:firstLine="540"/>
        <w:jc w:val="both"/>
      </w:pPr>
      <w:r>
        <w:rPr>
          <w:sz w:val="20"/>
        </w:rPr>
        <w:t xml:space="preserve">е) сведения, необходимые для оценки заявки по критериям, указанным в </w:t>
      </w:r>
      <w:hyperlink w:history="0" w:anchor="P609" w:tooltip="2.18. Оценка допущенных заявок осуществляется с использованием цифровой платформы в течение 25 рабочих дней со дня окончания срока подачи (приема) заявок путем заполнения каждым членом конкурсной комиссии оценочных листов в отношении каждой допущенной к конкурсу заявки в соответствии со следующими критериями оценки:">
        <w:r>
          <w:rPr>
            <w:sz w:val="20"/>
            <w:color w:val="0000ff"/>
          </w:rPr>
          <w:t xml:space="preserve">пункте 2.18</w:t>
        </w:r>
      </w:hyperlink>
      <w:r>
        <w:rPr>
          <w:sz w:val="20"/>
        </w:rPr>
        <w:t xml:space="preserve"> настоящего Порядка:</w:t>
      </w:r>
    </w:p>
    <w:p>
      <w:pPr>
        <w:pStyle w:val="0"/>
        <w:spacing w:before="200" w:line-rule="auto"/>
        <w:ind w:firstLine="540"/>
        <w:jc w:val="both"/>
      </w:pPr>
      <w:r>
        <w:rPr>
          <w:sz w:val="20"/>
        </w:rPr>
        <w:t xml:space="preserve">срок осуществления СО НКО в соответствии с учредительными документами видов деятельности, предусмотренных </w:t>
      </w:r>
      <w:hyperlink w:history="0" r:id="rId157"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N 7-ФЗ или установленных Федеральным законом, законом Волгоградской области, нормативным правовым актом представительного органа муниципального образования Волгоградской области в соответствии с </w:t>
      </w:r>
      <w:hyperlink w:history="0" r:id="rId158" w:tooltip="Федеральный закон от 12.01.1996 N 7-ФЗ (ред. от 19.12.2022) &quot;О некоммерческих организациях&quot; {КонсультантПлюс}">
        <w:r>
          <w:rPr>
            <w:sz w:val="20"/>
            <w:color w:val="0000ff"/>
          </w:rPr>
          <w:t xml:space="preserve">пунктом 2</w:t>
        </w:r>
      </w:hyperlink>
      <w:r>
        <w:rPr>
          <w:sz w:val="20"/>
        </w:rPr>
        <w:t xml:space="preserve"> указанной статьи;</w:t>
      </w:r>
    </w:p>
    <w:p>
      <w:pPr>
        <w:pStyle w:val="0"/>
        <w:spacing w:before="200" w:line-rule="auto"/>
        <w:ind w:firstLine="540"/>
        <w:jc w:val="both"/>
      </w:pPr>
      <w:r>
        <w:rPr>
          <w:sz w:val="20"/>
        </w:rPr>
        <w:t xml:space="preserve">количество отделений, филиалов СО НКО;</w:t>
      </w:r>
    </w:p>
    <w:p>
      <w:pPr>
        <w:pStyle w:val="0"/>
        <w:spacing w:before="200" w:line-rule="auto"/>
        <w:ind w:firstLine="540"/>
        <w:jc w:val="both"/>
      </w:pPr>
      <w:r>
        <w:rPr>
          <w:sz w:val="20"/>
        </w:rPr>
        <w:t xml:space="preserve">количество реализованных СО НКО за истекший календарный год социально значимых проектов (программ) с указанием периода выполнения проекта (программы), названия проекта (программы), общей суммы расходов на реализацию проекта (программы), бюджета проекта (программы), источников финансирования проекта (программы), достигнутого результата;</w:t>
      </w:r>
    </w:p>
    <w:p>
      <w:pPr>
        <w:pStyle w:val="0"/>
        <w:spacing w:before="200" w:line-rule="auto"/>
        <w:ind w:firstLine="540"/>
        <w:jc w:val="both"/>
      </w:pPr>
      <w:r>
        <w:rPr>
          <w:sz w:val="20"/>
        </w:rPr>
        <w:t xml:space="preserve">информация о наличии (об отсутствии) у СО НКО собственного сайта в сети Интернет;</w:t>
      </w:r>
    </w:p>
    <w:p>
      <w:pPr>
        <w:pStyle w:val="0"/>
        <w:spacing w:before="200" w:line-rule="auto"/>
        <w:ind w:firstLine="540"/>
        <w:jc w:val="both"/>
      </w:pPr>
      <w:r>
        <w:rPr>
          <w:sz w:val="20"/>
        </w:rPr>
        <w:t xml:space="preserve">количество информационных материалов в средствах массовой информации, социальных сетях о деятельности СО НКО за истекший календарный год с указанием адресов страницы сайта в информационно-телекоммуникационной сети Интернет;</w:t>
      </w:r>
    </w:p>
    <w:p>
      <w:pPr>
        <w:pStyle w:val="0"/>
        <w:spacing w:before="200" w:line-rule="auto"/>
        <w:ind w:firstLine="540"/>
        <w:jc w:val="both"/>
      </w:pPr>
      <w:r>
        <w:rPr>
          <w:sz w:val="20"/>
        </w:rPr>
        <w:t xml:space="preserve">количество привлекаемых СО НКО в течение истекшего календарного года добровольцев;</w:t>
      </w:r>
    </w:p>
    <w:p>
      <w:pPr>
        <w:pStyle w:val="0"/>
        <w:spacing w:before="200" w:line-rule="auto"/>
        <w:ind w:firstLine="540"/>
        <w:jc w:val="both"/>
      </w:pPr>
      <w:r>
        <w:rPr>
          <w:sz w:val="20"/>
        </w:rPr>
        <w:t xml:space="preserve">количество работников (без внешних совместителей) СО НКО за истекший календарный год;</w:t>
      </w:r>
    </w:p>
    <w:p>
      <w:pPr>
        <w:pStyle w:val="0"/>
        <w:spacing w:before="200" w:line-rule="auto"/>
        <w:ind w:firstLine="540"/>
        <w:jc w:val="both"/>
      </w:pPr>
      <w:r>
        <w:rPr>
          <w:sz w:val="20"/>
        </w:rPr>
        <w:t xml:space="preserve">сведения об участии в работе общественных и экспертных советов при органах исполнительной власти Волгоградской области, органах местного самоуправления муниципальных образований Волгоградской области, в подготовке проектов законов и иных нормативных правовых актов Волгоградской области в части деятельности СО НКО;</w:t>
      </w:r>
    </w:p>
    <w:p>
      <w:pPr>
        <w:pStyle w:val="0"/>
        <w:spacing w:before="200" w:line-rule="auto"/>
        <w:ind w:firstLine="540"/>
        <w:jc w:val="both"/>
      </w:pPr>
      <w:r>
        <w:rPr>
          <w:sz w:val="20"/>
        </w:rPr>
        <w:t xml:space="preserve">ж) контактную информацию (адрес электронной почты, номера телефонов лица, имеющего право без доверенности действовать от имени СО НКО, и бухгалтерии СО НКО, адрес электронной почты для направления СО НКО юридически значимых сообщений);</w:t>
      </w:r>
    </w:p>
    <w:p>
      <w:pPr>
        <w:pStyle w:val="0"/>
        <w:spacing w:before="200" w:line-rule="auto"/>
        <w:ind w:firstLine="540"/>
        <w:jc w:val="both"/>
      </w:pPr>
      <w:r>
        <w:rPr>
          <w:sz w:val="20"/>
        </w:rPr>
        <w:t xml:space="preserve">з) информацию о руководителе СО НКО - лице, имеющем право без доверенности действовать от имени СО НКО,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и) информацию о лице, осуществляющем ведение бухгалтерского учета СО НКО;</w:t>
      </w:r>
    </w:p>
    <w:p>
      <w:pPr>
        <w:pStyle w:val="0"/>
        <w:spacing w:before="200" w:line-rule="auto"/>
        <w:ind w:firstLine="540"/>
        <w:jc w:val="both"/>
      </w:pPr>
      <w:r>
        <w:rPr>
          <w:sz w:val="20"/>
        </w:rPr>
        <w:t xml:space="preserve">к) основной государственный регистрационный номер, идентификационный номер налогоплательщика - СО НКО, код причины постановки на учет СО НКО;</w:t>
      </w:r>
    </w:p>
    <w:p>
      <w:pPr>
        <w:pStyle w:val="0"/>
        <w:spacing w:before="200" w:line-rule="auto"/>
        <w:ind w:firstLine="540"/>
        <w:jc w:val="both"/>
      </w:pPr>
      <w:r>
        <w:rPr>
          <w:sz w:val="20"/>
        </w:rPr>
        <w:t xml:space="preserve">л) расчетный счет (рублевый), наименование и банковский идентификационный код банка СО НКО, корреспондентский счет банка СО НКО;</w:t>
      </w:r>
    </w:p>
    <w:p>
      <w:pPr>
        <w:pStyle w:val="0"/>
        <w:spacing w:before="200" w:line-rule="auto"/>
        <w:ind w:firstLine="540"/>
        <w:jc w:val="both"/>
      </w:pPr>
      <w:r>
        <w:rPr>
          <w:sz w:val="20"/>
        </w:rPr>
        <w:t xml:space="preserve">м) адрес (место нахождения) СО НКО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н) кадастровый номер нежилого помещения, по которому предполагается частичное или полное возмещение за счет субсидии затрат по арендной плате, оплате коммунальных услуг, услуг связи, фактически понесенных в году, предшествующем году подачи заявки;</w:t>
      </w:r>
    </w:p>
    <w:p>
      <w:pPr>
        <w:pStyle w:val="0"/>
        <w:spacing w:before="200" w:line-rule="auto"/>
        <w:ind w:firstLine="540"/>
        <w:jc w:val="both"/>
      </w:pPr>
      <w:r>
        <w:rPr>
          <w:sz w:val="20"/>
        </w:rPr>
        <w:t xml:space="preserve">о) обязательство СО НКО по достижению результата предоставления субсидии;</w:t>
      </w:r>
    </w:p>
    <w:p>
      <w:pPr>
        <w:pStyle w:val="0"/>
        <w:spacing w:before="200" w:line-rule="auto"/>
        <w:ind w:firstLine="540"/>
        <w:jc w:val="both"/>
      </w:pPr>
      <w:r>
        <w:rPr>
          <w:sz w:val="20"/>
        </w:rPr>
        <w:t xml:space="preserve">п) обязательство СО НКО по представлению в уполномоченный орган отчета о достижении значения результата предоставления субсидии в порядке и сроки, которые установлены настоящим Порядком;</w:t>
      </w:r>
    </w:p>
    <w:p>
      <w:pPr>
        <w:pStyle w:val="0"/>
        <w:spacing w:before="200" w:line-rule="auto"/>
        <w:ind w:firstLine="540"/>
        <w:jc w:val="both"/>
      </w:pPr>
      <w:r>
        <w:rPr>
          <w:sz w:val="20"/>
        </w:rPr>
        <w:t xml:space="preserve">р) согласие СО НКО на осуществление уполномоченным органом проверок соблюдения СО НКО порядка и условий предоставления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w:history="0" r:id="rId15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6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1 в ред. </w:t>
      </w:r>
      <w:hyperlink w:history="0" r:id="rId161"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2) сканированные копии договоров аренды и субаренды (при наличии);</w:t>
      </w:r>
    </w:p>
    <w:p>
      <w:pPr>
        <w:pStyle w:val="0"/>
        <w:spacing w:before="200" w:line-rule="auto"/>
        <w:ind w:firstLine="540"/>
        <w:jc w:val="both"/>
      </w:pPr>
      <w:r>
        <w:rPr>
          <w:sz w:val="20"/>
        </w:rPr>
        <w:t xml:space="preserve">3) сканированные копии договоров на предоставление коммунальных услуг и услуг связи (при наличии);</w:t>
      </w:r>
    </w:p>
    <w:p>
      <w:pPr>
        <w:pStyle w:val="0"/>
        <w:spacing w:before="200" w:line-rule="auto"/>
        <w:ind w:firstLine="540"/>
        <w:jc w:val="both"/>
      </w:pPr>
      <w:r>
        <w:rPr>
          <w:sz w:val="20"/>
        </w:rPr>
        <w:t xml:space="preserve">4) сканированную копию акта об оказании коммунальных услуг, услуг связи, в отношении которых запрашивается субсидия;</w:t>
      </w:r>
    </w:p>
    <w:p>
      <w:pPr>
        <w:pStyle w:val="0"/>
        <w:spacing w:before="200" w:line-rule="auto"/>
        <w:ind w:firstLine="540"/>
        <w:jc w:val="both"/>
      </w:pPr>
      <w:r>
        <w:rPr>
          <w:sz w:val="20"/>
        </w:rPr>
        <w:t xml:space="preserve">5) сканированные копии актов сдачи-приемки помещения в аренду (при наличии);</w:t>
      </w:r>
    </w:p>
    <w:p>
      <w:pPr>
        <w:pStyle w:val="0"/>
        <w:spacing w:before="200" w:line-rule="auto"/>
        <w:ind w:firstLine="540"/>
        <w:jc w:val="both"/>
      </w:pPr>
      <w:r>
        <w:rPr>
          <w:sz w:val="20"/>
        </w:rPr>
        <w:t xml:space="preserve">6) сканированные копии платежных поручений с отметкой банка или копии иных платежных документов (расходных ордеров, авансовых отчетов и другого), подтверждающих оплату арендных платежей, а также коммунальных платежей и услуг связи за расчетный период, в отношении которых запрашивается субсидия;</w:t>
      </w:r>
    </w:p>
    <w:p>
      <w:pPr>
        <w:pStyle w:val="0"/>
        <w:spacing w:before="200" w:line-rule="auto"/>
        <w:ind w:firstLine="540"/>
        <w:jc w:val="both"/>
      </w:pPr>
      <w:r>
        <w:rPr>
          <w:sz w:val="20"/>
        </w:rPr>
        <w:t xml:space="preserve">7) сканированные копии актов сверки расчетов по коммунальным платежам, услугам связи и арендной плате, в отношении которых запрашивается субсидия;</w:t>
      </w:r>
    </w:p>
    <w:p>
      <w:pPr>
        <w:pStyle w:val="0"/>
        <w:spacing w:before="200" w:line-rule="auto"/>
        <w:ind w:firstLine="540"/>
        <w:jc w:val="both"/>
      </w:pPr>
      <w:r>
        <w:rPr>
          <w:sz w:val="20"/>
        </w:rPr>
        <w:t xml:space="preserve">8) сканированную копию действующей редакции устава СО НКО, а также всех действующих изменений к нему;</w:t>
      </w:r>
    </w:p>
    <w:p>
      <w:pPr>
        <w:pStyle w:val="0"/>
        <w:spacing w:before="200" w:line-rule="auto"/>
        <w:ind w:firstLine="540"/>
        <w:jc w:val="both"/>
      </w:pPr>
      <w:r>
        <w:rPr>
          <w:sz w:val="20"/>
        </w:rPr>
        <w:t xml:space="preserve">9) сканированную копию документа, подтверждающего полномочия лица на подачу заявки от имени СО НКО (в случае если заявку подает лицо, сведения о котором как о лице, имеющем право без доверенности действовать от имени СО НКО, не содержатся в Едином государственном реестре юридических лиц);</w:t>
      </w:r>
    </w:p>
    <w:p>
      <w:pPr>
        <w:pStyle w:val="0"/>
        <w:spacing w:before="200" w:line-rule="auto"/>
        <w:ind w:firstLine="540"/>
        <w:jc w:val="both"/>
      </w:pPr>
      <w:r>
        <w:rPr>
          <w:sz w:val="20"/>
        </w:rPr>
        <w:t xml:space="preserve">10) согласие на обработку персональных данных, представляемое в случаях и по форме, которые установлены Федеральным </w:t>
      </w:r>
      <w:hyperlink w:history="0" r:id="rId16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w:t>
      </w:r>
    </w:p>
    <w:p>
      <w:pPr>
        <w:pStyle w:val="0"/>
        <w:spacing w:before="200" w:line-rule="auto"/>
        <w:ind w:firstLine="540"/>
        <w:jc w:val="both"/>
      </w:pPr>
      <w:r>
        <w:rPr>
          <w:sz w:val="20"/>
        </w:rPr>
        <w:t xml:space="preserve">11) согласие на публикацию (размещение) в сети Интернет информации о СО НКО, подаваемой СО НКО заявке, иной информации о СО НКО, связанной с конкурсом.</w:t>
      </w:r>
    </w:p>
    <w:p>
      <w:pPr>
        <w:pStyle w:val="0"/>
        <w:spacing w:before="200" w:line-rule="auto"/>
        <w:ind w:firstLine="540"/>
        <w:jc w:val="both"/>
      </w:pPr>
      <w:r>
        <w:rPr>
          <w:sz w:val="20"/>
        </w:rPr>
        <w:t xml:space="preserve">2.6. Каждый из документов, указанных в </w:t>
      </w:r>
      <w:hyperlink w:history="0" w:anchor="P539" w:tooltip="2.5. Для участия в конкурсе СО НКО представляет в уполномоченный орган через цифровую платформу посредством заполнения соответствующих электронных форм в соответствии с руководством по работе с сервисом &quot;Субсидии СО НКО&quot;, утвержденным комитетом информационных технологий Волгоградской области, размещенным в подменю &quot;Документы&quot; пункта &quot;Конкурсы СО НКО&quot; главного меню цифровой платформы, а также на странице уполномоченного органа в составе портала:">
        <w:r>
          <w:rPr>
            <w:sz w:val="20"/>
            <w:color w:val="0000ff"/>
          </w:rPr>
          <w:t xml:space="preserve">пункте 2.5</w:t>
        </w:r>
      </w:hyperlink>
      <w:r>
        <w:rPr>
          <w:sz w:val="20"/>
        </w:rPr>
        <w:t xml:space="preserve"> настоящего Порядка, представляется в виде одного файла в формате pdf.</w:t>
      </w:r>
    </w:p>
    <w:p>
      <w:pPr>
        <w:pStyle w:val="0"/>
        <w:spacing w:before="200" w:line-rule="auto"/>
        <w:ind w:firstLine="540"/>
        <w:jc w:val="both"/>
      </w:pPr>
      <w:r>
        <w:rPr>
          <w:sz w:val="20"/>
        </w:rPr>
        <w:t xml:space="preserve">2.7. Уполномоченный орган в течение пяти рабочих дней со дня окончания подачи (приема) заявок запрашивает в отношении СО НКО, подавшей заявку, в порядке межведомственного информационного взаимодействия:</w:t>
      </w:r>
    </w:p>
    <w:p>
      <w:pPr>
        <w:pStyle w:val="0"/>
        <w:jc w:val="both"/>
      </w:pPr>
      <w:r>
        <w:rPr>
          <w:sz w:val="20"/>
        </w:rPr>
        <w:t xml:space="preserve">(в ред. </w:t>
      </w:r>
      <w:hyperlink w:history="0" r:id="rId163" w:tooltip="Постановление Администрации Волгоградской обл. от 02.03.2023 N 131-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02.03.2023 N 131-п)</w:t>
      </w:r>
    </w:p>
    <w:bookmarkStart w:id="579" w:name="P579"/>
    <w:bookmarkEnd w:id="579"/>
    <w:p>
      <w:pPr>
        <w:pStyle w:val="0"/>
        <w:spacing w:before="200" w:line-rule="auto"/>
        <w:ind w:firstLine="540"/>
        <w:jc w:val="both"/>
      </w:pPr>
      <w:r>
        <w:rPr>
          <w:sz w:val="20"/>
        </w:rPr>
        <w:t xml:space="preserve">выписку из Единого государственного реестра юридических лиц и справку из территориального органа Федеральной налоговой службы по месту постановки СО НКО на налоговый учет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(в ред. </w:t>
      </w:r>
      <w:hyperlink w:history="0" r:id="rId164" w:tooltip="Постановление Администрации Волгоградской обл. от 02.03.2023 N 131-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02.03.2023 N 131-п)</w:t>
      </w:r>
    </w:p>
    <w:bookmarkStart w:id="581" w:name="P581"/>
    <w:bookmarkEnd w:id="581"/>
    <w:p>
      <w:pPr>
        <w:pStyle w:val="0"/>
        <w:spacing w:before="200" w:line-rule="auto"/>
        <w:ind w:firstLine="540"/>
        <w:jc w:val="both"/>
      </w:pPr>
      <w:r>
        <w:rPr>
          <w:sz w:val="20"/>
        </w:rPr>
        <w:t xml:space="preserve">выписку из Единого государственного реестра недвижимости в отношении нежилого помещения, используемого для осуществления деятельности участника конкурса, на частичное или полное возмещение затрат по арендной плате, оплате коммунальных услуг, услуг связи за которое подается заявка, об основных характеристиках и зарегистрированных правах на недвижимое имущество.</w:t>
      </w:r>
    </w:p>
    <w:p>
      <w:pPr>
        <w:pStyle w:val="0"/>
        <w:spacing w:before="200" w:line-rule="auto"/>
        <w:ind w:firstLine="540"/>
        <w:jc w:val="both"/>
      </w:pPr>
      <w:r>
        <w:rPr>
          <w:sz w:val="20"/>
        </w:rPr>
        <w:t xml:space="preserve">СО НКО вправе представить документы, указанные в </w:t>
      </w:r>
      <w:hyperlink w:history="0" w:anchor="P579" w:tooltip="выписку из Единого государственного реестра юридических лиц и справку из территориального органа Федеральной налоговой службы по месту постановки СО НКО на налоговый учет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r>
          <w:rPr>
            <w:sz w:val="20"/>
            <w:color w:val="0000ff"/>
          </w:rPr>
          <w:t xml:space="preserve">абзацах втором</w:t>
        </w:r>
      </w:hyperlink>
      <w:r>
        <w:rPr>
          <w:sz w:val="20"/>
        </w:rPr>
        <w:t xml:space="preserve"> и </w:t>
      </w:r>
      <w:hyperlink w:history="0" w:anchor="P581" w:tooltip="выписку из Единого государственного реестра недвижимости в отношении нежилого помещения, используемого для осуществления деятельности участника конкурса, на частичное или полное возмещение затрат по арендной плате, оплате коммунальных услуг, услуг связи за которое подается заявка, об основных характеристиках и зарегистрированных правах на недвижимое имущество.">
        <w:r>
          <w:rPr>
            <w:sz w:val="20"/>
            <w:color w:val="0000ff"/>
          </w:rPr>
          <w:t xml:space="preserve">третьем</w:t>
        </w:r>
      </w:hyperlink>
      <w:r>
        <w:rPr>
          <w:sz w:val="20"/>
        </w:rPr>
        <w:t xml:space="preserve"> настоящего пункта, по собственной инициативе. При представлении СО НКО указанных документов запрос в порядке межведомственного информационного взаимодействия не осуществляется.</w:t>
      </w:r>
    </w:p>
    <w:p>
      <w:pPr>
        <w:pStyle w:val="0"/>
        <w:spacing w:before="200" w:line-rule="auto"/>
        <w:ind w:firstLine="540"/>
        <w:jc w:val="both"/>
      </w:pPr>
      <w:r>
        <w:rPr>
          <w:sz w:val="20"/>
        </w:rPr>
        <w:t xml:space="preserve">Представленные СО НКО выписка из Единого государственного реестра юридических лиц, выписка из Единого государственного реестра недвижимости должны быть выданы не ранее первого числа месяца подачи заявки. В случае представления указанных выписок, выданных ранее установленного срока, уполномоченный орган запрашивает их в порядке межведомственного информационного взаимодействия в сроки, установленные настоящим пунктом.</w:t>
      </w:r>
    </w:p>
    <w:p>
      <w:pPr>
        <w:pStyle w:val="0"/>
        <w:spacing w:before="200" w:line-rule="auto"/>
        <w:ind w:firstLine="540"/>
        <w:jc w:val="both"/>
      </w:pPr>
      <w:r>
        <w:rPr>
          <w:sz w:val="20"/>
        </w:rPr>
        <w:t xml:space="preserve">Представленная СО НКО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первого числа месяца подачи заявки. В случае представления указанной справки, выданной по состоянию на иную дату, уполномоченный орган запрашивает ее в порядке межведомственного информационного взаимодействия в сроки, установленные настоящим пунктом.</w:t>
      </w:r>
    </w:p>
    <w:p>
      <w:pPr>
        <w:pStyle w:val="0"/>
        <w:jc w:val="both"/>
      </w:pPr>
      <w:r>
        <w:rPr>
          <w:sz w:val="20"/>
        </w:rPr>
        <w:t xml:space="preserve">(в ред. </w:t>
      </w:r>
      <w:hyperlink w:history="0" r:id="rId165" w:tooltip="Постановление Администрации Волгоградской обл. от 02.03.2023 N 131-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02.03.2023 N 131-п)</w:t>
      </w:r>
    </w:p>
    <w:p>
      <w:pPr>
        <w:pStyle w:val="0"/>
        <w:spacing w:before="200" w:line-rule="auto"/>
        <w:ind w:firstLine="540"/>
        <w:jc w:val="both"/>
      </w:pPr>
      <w:r>
        <w:rPr>
          <w:sz w:val="20"/>
        </w:rPr>
        <w:t xml:space="preserve">2.8. Участник конкурса несет риск последствий неполучения юридически значимых сообщений, направленных при проведении конкурса уполномоченным органом, конкурсной комиссией на адрес электронной почты, указанный участником конкурса в поданной им заявке.</w:t>
      </w:r>
    </w:p>
    <w:p>
      <w:pPr>
        <w:pStyle w:val="0"/>
        <w:spacing w:before="200" w:line-rule="auto"/>
        <w:ind w:firstLine="540"/>
        <w:jc w:val="both"/>
      </w:pPr>
      <w:r>
        <w:rPr>
          <w:sz w:val="20"/>
        </w:rPr>
        <w:t xml:space="preserve">2.9. При проведении конкурса запрещается требовать от участников конкурса представления документов и информации, не предусмотренных настоящим Порядком или имеющихся в распоряжении государственных органов или органов местного самоуправления либо подведомственных им учреждений (за исключением копии устава участника конкурса), а также осуществлять в отношении участников конкурса иные действия, которые не предусмотрены настоящим Порядком.</w:t>
      </w:r>
    </w:p>
    <w:p>
      <w:pPr>
        <w:pStyle w:val="0"/>
        <w:spacing w:before="200" w:line-rule="auto"/>
        <w:ind w:firstLine="540"/>
        <w:jc w:val="both"/>
      </w:pPr>
      <w:r>
        <w:rPr>
          <w:sz w:val="20"/>
        </w:rPr>
        <w:t xml:space="preserve">2.10. В течение всего срока подачи (приема) заявок уполномоченный орган организует консультирование по вопросам подготовки и подачи заявок.</w:t>
      </w:r>
    </w:p>
    <w:p>
      <w:pPr>
        <w:pStyle w:val="0"/>
        <w:spacing w:before="200" w:line-rule="auto"/>
        <w:ind w:firstLine="540"/>
        <w:jc w:val="both"/>
      </w:pPr>
      <w:r>
        <w:rPr>
          <w:sz w:val="20"/>
        </w:rPr>
        <w:t xml:space="preserve">2.11. Одна СО НКО может подать только одну заявку.</w:t>
      </w:r>
    </w:p>
    <w:p>
      <w:pPr>
        <w:pStyle w:val="0"/>
        <w:spacing w:before="200" w:line-rule="auto"/>
        <w:ind w:firstLine="540"/>
        <w:jc w:val="both"/>
      </w:pPr>
      <w:r>
        <w:rPr>
          <w:sz w:val="20"/>
        </w:rPr>
        <w:t xml:space="preserve">2.12. Заявка, поступившая в уполномоченный орган, регистрируется на цифровой платформе в порядке, установленном руководством по работе с сервисом "Субсидии СО НКО".</w:t>
      </w:r>
    </w:p>
    <w:p>
      <w:pPr>
        <w:pStyle w:val="0"/>
        <w:spacing w:before="200" w:line-rule="auto"/>
        <w:ind w:firstLine="540"/>
        <w:jc w:val="both"/>
      </w:pPr>
      <w:r>
        <w:rPr>
          <w:sz w:val="20"/>
        </w:rPr>
        <w:t xml:space="preserve">Участник конкурса имеет право однократно внести изменения в заявку в соответствии с порядком внесения изменений в заявки, установленным объявлением о проведении конкурса, до окончания срока подачи (приема) заявок.</w:t>
      </w:r>
    </w:p>
    <w:p>
      <w:pPr>
        <w:pStyle w:val="0"/>
        <w:spacing w:before="200" w:line-rule="auto"/>
        <w:ind w:firstLine="540"/>
        <w:jc w:val="both"/>
      </w:pPr>
      <w:r>
        <w:rPr>
          <w:sz w:val="20"/>
        </w:rPr>
        <w:t xml:space="preserve">Заявка может быть отозвана в соответствии с порядком отзыва заявок, установленным объявлением о проведении конкурса, до окончания срока подачи (приема) заявок. 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Информация о заявке, включающая наименование подавшего ее участника конкурса, его основной государственный регистрационный номер и (или) идентификационный номер налогоплательщика, запрашиваемый размер субсидии, в течение 10 рабочих дней со дня окончания срока подачи (приема) заявок размещается уполномоченным органом на цифровой платформе и на портале.</w:t>
      </w:r>
    </w:p>
    <w:p>
      <w:pPr>
        <w:pStyle w:val="0"/>
        <w:jc w:val="both"/>
      </w:pPr>
      <w:r>
        <w:rPr>
          <w:sz w:val="20"/>
        </w:rPr>
        <w:t xml:space="preserve">(в ред. </w:t>
      </w:r>
      <w:hyperlink w:history="0" r:id="rId166"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2.13. Для рассмотрения и оценки заявок уполномоченным органом создается конкурсная комиссия, персональный состав и порядок работы которой определяются уполномоченным органом.</w:t>
      </w:r>
    </w:p>
    <w:p>
      <w:pPr>
        <w:pStyle w:val="0"/>
        <w:spacing w:before="200" w:line-rule="auto"/>
        <w:ind w:firstLine="540"/>
        <w:jc w:val="both"/>
      </w:pPr>
      <w:r>
        <w:rPr>
          <w:sz w:val="20"/>
        </w:rPr>
        <w:t xml:space="preserve">Состав конкурсной комиссии формируется из представителей органов исполнительной власти Волгоградской области, территориальных органов федеральных органов исполнительной власти, органов местного самоуправления муниципальных образований Волгоградской области, Общественной палаты Волгоградской области, членов общественного совета при уполномоченном органе, коммерческих организаций и индивидуальных предпринимателей, осуществляющих благотворительную деятельность, некоммерческих организаций, редакций средств массовой информации, учредителями которых не являются органы государственной власти и органы местного самоуправления муниципальных образований Волгоградской области, образовательных, научных организаций.</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семи человек.</w:t>
      </w:r>
    </w:p>
    <w:p>
      <w:pPr>
        <w:pStyle w:val="0"/>
        <w:spacing w:before="200" w:line-rule="auto"/>
        <w:ind w:firstLine="540"/>
        <w:jc w:val="both"/>
      </w:pPr>
      <w:r>
        <w:rPr>
          <w:sz w:val="20"/>
        </w:rPr>
        <w:t xml:space="preserve">Число членов конкурсной комиссии, замещающих государственные должности Волгоградской области, должности государственной гражданской службы, муниципальные должности, должности муниципальной службы, должно составлять не более одной трети от общего числа членов конкурсной комиссии.</w:t>
      </w:r>
    </w:p>
    <w:p>
      <w:pPr>
        <w:pStyle w:val="0"/>
        <w:spacing w:before="200" w:line-rule="auto"/>
        <w:ind w:firstLine="540"/>
        <w:jc w:val="both"/>
      </w:pPr>
      <w:r>
        <w:rPr>
          <w:sz w:val="20"/>
        </w:rPr>
        <w:t xml:space="preserve">Протоколы заседания конкурсной комиссии, которыми оформлены решения, связанные с проведением конкурса, должны содержать сведения о членах конкурсной комиссии, принявших участие в ее заседании, о результатах голосования (в том числе о членах конкурсной комиссии, голосовавших против принятия решения и потребовавших внести запись об этом в протокол), об особом мнении членов конкурсной комиссии, которое они потребовали внести в протокол, о наличии у членов конкурсной комиссии конфликта интересов в отношении рассматриваемых вопросов. Указанные протоколы в течение пяти календарных дней со дня подписания таких протоколов размещаются на цифровой платформе и на портале.</w:t>
      </w:r>
    </w:p>
    <w:p>
      <w:pPr>
        <w:pStyle w:val="0"/>
        <w:spacing w:before="200" w:line-rule="auto"/>
        <w:ind w:firstLine="540"/>
        <w:jc w:val="both"/>
      </w:pPr>
      <w:r>
        <w:rPr>
          <w:sz w:val="20"/>
        </w:rPr>
        <w:t xml:space="preserve">2.14. Рассмотрение заявок на предмет их соответствия требованиям, установленным в объявлении о проведении конкурса, осуществляется каждым членом конкурсной комиссии с использованием цифровой платформы не позднее 15 рабочих дней со дня окончания срока подачи (приема) заявок.</w:t>
      </w:r>
    </w:p>
    <w:p>
      <w:pPr>
        <w:pStyle w:val="0"/>
        <w:spacing w:before="200" w:line-rule="auto"/>
        <w:ind w:firstLine="540"/>
        <w:jc w:val="both"/>
      </w:pPr>
      <w:r>
        <w:rPr>
          <w:sz w:val="20"/>
        </w:rPr>
        <w:t xml:space="preserve">2.15. Основаниями для отклонения заявки являются:</w:t>
      </w:r>
    </w:p>
    <w:p>
      <w:pPr>
        <w:pStyle w:val="0"/>
        <w:spacing w:before="200" w:line-rule="auto"/>
        <w:ind w:firstLine="540"/>
        <w:jc w:val="both"/>
      </w:pPr>
      <w:r>
        <w:rPr>
          <w:sz w:val="20"/>
        </w:rPr>
        <w:t xml:space="preserve">несоответствие участника конкурса требованиям, определенным </w:t>
      </w:r>
      <w:hyperlink w:history="0" w:anchor="P523" w:tooltip="2.4. Требования, которым должен соответствовать участник конкурса:">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участником конкурса заявки требованиям к заявкам, установленным в объявлении о проведении конкурса, и (или) непредставление (представление не в полном объеме) документов, подлежащих представлению в составе заявки;</w:t>
      </w:r>
    </w:p>
    <w:p>
      <w:pPr>
        <w:pStyle w:val="0"/>
        <w:spacing w:before="200" w:line-rule="auto"/>
        <w:ind w:firstLine="540"/>
        <w:jc w:val="both"/>
      </w:pPr>
      <w:r>
        <w:rPr>
          <w:sz w:val="20"/>
        </w:rPr>
        <w:t xml:space="preserve">недостоверность представленной участником конкурса информации, в том числе информации о месте нахождения и адресе участника конкурса;</w:t>
      </w:r>
    </w:p>
    <w:p>
      <w:pPr>
        <w:pStyle w:val="0"/>
        <w:spacing w:before="200" w:line-rule="auto"/>
        <w:ind w:firstLine="540"/>
        <w:jc w:val="both"/>
      </w:pPr>
      <w:r>
        <w:rPr>
          <w:sz w:val="20"/>
        </w:rPr>
        <w:t xml:space="preserve">подача участником конкурса заявки после даты и времени, определенных для подачи заявок;</w:t>
      </w:r>
    </w:p>
    <w:p>
      <w:pPr>
        <w:pStyle w:val="0"/>
        <w:spacing w:before="200" w:line-rule="auto"/>
        <w:ind w:firstLine="540"/>
        <w:jc w:val="both"/>
      </w:pPr>
      <w:r>
        <w:rPr>
          <w:sz w:val="20"/>
        </w:rPr>
        <w:t xml:space="preserve">подача участником конкурса более одной заявки.</w:t>
      </w:r>
    </w:p>
    <w:bookmarkStart w:id="607" w:name="P607"/>
    <w:bookmarkEnd w:id="607"/>
    <w:p>
      <w:pPr>
        <w:pStyle w:val="0"/>
        <w:spacing w:before="200" w:line-rule="auto"/>
        <w:ind w:firstLine="540"/>
        <w:jc w:val="both"/>
      </w:pPr>
      <w:r>
        <w:rPr>
          <w:sz w:val="20"/>
        </w:rPr>
        <w:t xml:space="preserve">2.16. Решение конкурсной комиссии по вопросам допуска к участию в конкурсе, в том числе об отклонении заявок, причинах их отклонения, в течение 15 рабочих дней со дня окончания срока подачи (приема) заявок оформляется протоколом конкурсной комиссии, который в течение одного рабочего дня со дня его подписания передается конкурсной комиссией уполномоченному органу.</w:t>
      </w:r>
    </w:p>
    <w:p>
      <w:pPr>
        <w:pStyle w:val="0"/>
        <w:spacing w:before="200" w:line-rule="auto"/>
        <w:ind w:firstLine="540"/>
        <w:jc w:val="both"/>
      </w:pPr>
      <w:r>
        <w:rPr>
          <w:sz w:val="20"/>
        </w:rPr>
        <w:t xml:space="preserve">2.17. Информация о дате, времени и месте рассмотрения заявок, об участниках конкурса, заявки которых были рассмотрены, включая информацию об участниках конкурса, заявки которых были отклонены (с указанием причин отклонения), о признании конкурса несостоявшимся размещается на цифровой платформе, а также на портале не позднее пяти календарных дней, следующих за днем подписания конкурсной комиссией протокола, указанного в </w:t>
      </w:r>
      <w:hyperlink w:history="0" w:anchor="P607" w:tooltip="2.16. Решение конкурсной комиссии по вопросам допуска к участию в конкурсе, в том числе об отклонении заявок, причинах их отклонения, в течение 15 рабочих дней со дня окончания срока подачи (приема) заявок оформляется протоколом конкурсной комиссии, который в течение одного рабочего дня со дня его подписания передается конкурсной комиссией уполномоченному органу.">
        <w:r>
          <w:rPr>
            <w:sz w:val="20"/>
            <w:color w:val="0000ff"/>
          </w:rPr>
          <w:t xml:space="preserve">пункте 2.16</w:t>
        </w:r>
      </w:hyperlink>
      <w:r>
        <w:rPr>
          <w:sz w:val="20"/>
        </w:rPr>
        <w:t xml:space="preserve"> настоящего Порядка.</w:t>
      </w:r>
    </w:p>
    <w:bookmarkStart w:id="609" w:name="P609"/>
    <w:bookmarkEnd w:id="609"/>
    <w:p>
      <w:pPr>
        <w:pStyle w:val="0"/>
        <w:spacing w:before="200" w:line-rule="auto"/>
        <w:ind w:firstLine="540"/>
        <w:jc w:val="both"/>
      </w:pPr>
      <w:r>
        <w:rPr>
          <w:sz w:val="20"/>
        </w:rPr>
        <w:t xml:space="preserve">2.18. Оценка допущенных заявок осуществляется с использованием цифровой платформы в течение 25 рабочих дней со дня окончания срока подачи (приема) заявок путем заполнения каждым членом конкурсной комиссии оценочных листов в отношении каждой допущенной к конкурсу заявки в соответствии со следующими критериями оценки:</w:t>
      </w:r>
    </w:p>
    <w:p>
      <w:pPr>
        <w:pStyle w:val="0"/>
        <w:spacing w:before="200" w:line-rule="auto"/>
        <w:ind w:firstLine="540"/>
        <w:jc w:val="both"/>
      </w:pPr>
      <w:r>
        <w:rPr>
          <w:sz w:val="20"/>
        </w:rPr>
        <w:t xml:space="preserve">1) срок осуществления участником конкурса в соответствии с учредительными документами видов деятельности, предусмотренных </w:t>
      </w:r>
      <w:hyperlink w:history="0" r:id="rId167"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N 7-ФЗ:</w:t>
      </w:r>
    </w:p>
    <w:p>
      <w:pPr>
        <w:pStyle w:val="0"/>
        <w:spacing w:before="200" w:line-rule="auto"/>
        <w:ind w:firstLine="540"/>
        <w:jc w:val="both"/>
      </w:pPr>
      <w:r>
        <w:rPr>
          <w:sz w:val="20"/>
        </w:rPr>
        <w:t xml:space="preserve">от 1 года до 3 лет включительно - 1 балл;</w:t>
      </w:r>
    </w:p>
    <w:p>
      <w:pPr>
        <w:pStyle w:val="0"/>
        <w:spacing w:before="200" w:line-rule="auto"/>
        <w:ind w:firstLine="540"/>
        <w:jc w:val="both"/>
      </w:pPr>
      <w:r>
        <w:rPr>
          <w:sz w:val="20"/>
        </w:rPr>
        <w:t xml:space="preserve">свыше 3 и до 5 лет включительно - 2 балла;</w:t>
      </w:r>
    </w:p>
    <w:p>
      <w:pPr>
        <w:pStyle w:val="0"/>
        <w:spacing w:before="200" w:line-rule="auto"/>
        <w:ind w:firstLine="540"/>
        <w:jc w:val="both"/>
      </w:pPr>
      <w:r>
        <w:rPr>
          <w:sz w:val="20"/>
        </w:rPr>
        <w:t xml:space="preserve">свыше 5 и до 10 лет включительно - 3 балла;</w:t>
      </w:r>
    </w:p>
    <w:p>
      <w:pPr>
        <w:pStyle w:val="0"/>
        <w:spacing w:before="200" w:line-rule="auto"/>
        <w:ind w:firstLine="540"/>
        <w:jc w:val="both"/>
      </w:pPr>
      <w:r>
        <w:rPr>
          <w:sz w:val="20"/>
        </w:rPr>
        <w:t xml:space="preserve">свыше 10 лет - 4 балла;</w:t>
      </w:r>
    </w:p>
    <w:p>
      <w:pPr>
        <w:pStyle w:val="0"/>
        <w:spacing w:before="200" w:line-rule="auto"/>
        <w:ind w:firstLine="540"/>
        <w:jc w:val="both"/>
      </w:pPr>
      <w:r>
        <w:rPr>
          <w:sz w:val="20"/>
        </w:rPr>
        <w:t xml:space="preserve">2) количество отделений, филиалов участника конкурса:</w:t>
      </w:r>
    </w:p>
    <w:p>
      <w:pPr>
        <w:pStyle w:val="0"/>
        <w:spacing w:before="200" w:line-rule="auto"/>
        <w:ind w:firstLine="540"/>
        <w:jc w:val="both"/>
      </w:pPr>
      <w:r>
        <w:rPr>
          <w:sz w:val="20"/>
        </w:rPr>
        <w:t xml:space="preserve">отсутствие отделений, филиалов - 0 баллов;</w:t>
      </w:r>
    </w:p>
    <w:p>
      <w:pPr>
        <w:pStyle w:val="0"/>
        <w:spacing w:before="200" w:line-rule="auto"/>
        <w:ind w:firstLine="540"/>
        <w:jc w:val="both"/>
      </w:pPr>
      <w:r>
        <w:rPr>
          <w:sz w:val="20"/>
        </w:rPr>
        <w:t xml:space="preserve">от 1 до 3 отделений, филиалов - 1 балл;</w:t>
      </w:r>
    </w:p>
    <w:p>
      <w:pPr>
        <w:pStyle w:val="0"/>
        <w:spacing w:before="200" w:line-rule="auto"/>
        <w:ind w:firstLine="540"/>
        <w:jc w:val="both"/>
      </w:pPr>
      <w:r>
        <w:rPr>
          <w:sz w:val="20"/>
        </w:rPr>
        <w:t xml:space="preserve">от 4 до 6 отделений, филиалов - 2 балла;</w:t>
      </w:r>
    </w:p>
    <w:p>
      <w:pPr>
        <w:pStyle w:val="0"/>
        <w:spacing w:before="200" w:line-rule="auto"/>
        <w:ind w:firstLine="540"/>
        <w:jc w:val="both"/>
      </w:pPr>
      <w:r>
        <w:rPr>
          <w:sz w:val="20"/>
        </w:rPr>
        <w:t xml:space="preserve">от 7 до 10 отделений, филиалов - 3 балла;</w:t>
      </w:r>
    </w:p>
    <w:p>
      <w:pPr>
        <w:pStyle w:val="0"/>
        <w:spacing w:before="200" w:line-rule="auto"/>
        <w:ind w:firstLine="540"/>
        <w:jc w:val="both"/>
      </w:pPr>
      <w:r>
        <w:rPr>
          <w:sz w:val="20"/>
        </w:rPr>
        <w:t xml:space="preserve">более 10 отделений, филиалов - 4 балла;</w:t>
      </w:r>
    </w:p>
    <w:p>
      <w:pPr>
        <w:pStyle w:val="0"/>
        <w:spacing w:before="200" w:line-rule="auto"/>
        <w:ind w:firstLine="540"/>
        <w:jc w:val="both"/>
      </w:pPr>
      <w:r>
        <w:rPr>
          <w:sz w:val="20"/>
        </w:rPr>
        <w:t xml:space="preserve">3) количество реализованных участником конкурса за истекший календарный год социально значимых проектов (программ):</w:t>
      </w:r>
    </w:p>
    <w:p>
      <w:pPr>
        <w:pStyle w:val="0"/>
        <w:spacing w:before="200" w:line-rule="auto"/>
        <w:ind w:firstLine="540"/>
        <w:jc w:val="both"/>
      </w:pPr>
      <w:r>
        <w:rPr>
          <w:sz w:val="20"/>
        </w:rPr>
        <w:t xml:space="preserve">отсутствие проектов (программ) - 0 баллов;</w:t>
      </w:r>
    </w:p>
    <w:p>
      <w:pPr>
        <w:pStyle w:val="0"/>
        <w:spacing w:before="200" w:line-rule="auto"/>
        <w:ind w:firstLine="540"/>
        <w:jc w:val="both"/>
      </w:pPr>
      <w:r>
        <w:rPr>
          <w:sz w:val="20"/>
        </w:rPr>
        <w:t xml:space="preserve">от 1 до 2 проектов (программ) - 1 балл;</w:t>
      </w:r>
    </w:p>
    <w:p>
      <w:pPr>
        <w:pStyle w:val="0"/>
        <w:spacing w:before="200" w:line-rule="auto"/>
        <w:ind w:firstLine="540"/>
        <w:jc w:val="both"/>
      </w:pPr>
      <w:r>
        <w:rPr>
          <w:sz w:val="20"/>
        </w:rPr>
        <w:t xml:space="preserve">от 3 до 5 проектов (программ) - 2 балла;</w:t>
      </w:r>
    </w:p>
    <w:p>
      <w:pPr>
        <w:pStyle w:val="0"/>
        <w:spacing w:before="200" w:line-rule="auto"/>
        <w:ind w:firstLine="540"/>
        <w:jc w:val="both"/>
      </w:pPr>
      <w:r>
        <w:rPr>
          <w:sz w:val="20"/>
        </w:rPr>
        <w:t xml:space="preserve">от 6 до 8 проектов (программ) - 3 балла;</w:t>
      </w:r>
    </w:p>
    <w:p>
      <w:pPr>
        <w:pStyle w:val="0"/>
        <w:spacing w:before="200" w:line-rule="auto"/>
        <w:ind w:firstLine="540"/>
        <w:jc w:val="both"/>
      </w:pPr>
      <w:r>
        <w:rPr>
          <w:sz w:val="20"/>
        </w:rPr>
        <w:t xml:space="preserve">9 и более проектов (программ) - 4 балла;</w:t>
      </w:r>
    </w:p>
    <w:p>
      <w:pPr>
        <w:pStyle w:val="0"/>
        <w:spacing w:before="200" w:line-rule="auto"/>
        <w:ind w:firstLine="540"/>
        <w:jc w:val="both"/>
      </w:pPr>
      <w:r>
        <w:rPr>
          <w:sz w:val="20"/>
        </w:rPr>
        <w:t xml:space="preserve">4) наличие у участника конкурса собственного сайта в сети Интернет:</w:t>
      </w:r>
    </w:p>
    <w:p>
      <w:pPr>
        <w:pStyle w:val="0"/>
        <w:spacing w:before="200" w:line-rule="auto"/>
        <w:ind w:firstLine="540"/>
        <w:jc w:val="both"/>
      </w:pPr>
      <w:r>
        <w:rPr>
          <w:sz w:val="20"/>
        </w:rPr>
        <w:t xml:space="preserve">отсутствие сайта - 0 баллов;</w:t>
      </w:r>
    </w:p>
    <w:p>
      <w:pPr>
        <w:pStyle w:val="0"/>
        <w:spacing w:before="200" w:line-rule="auto"/>
        <w:ind w:firstLine="540"/>
        <w:jc w:val="both"/>
      </w:pPr>
      <w:r>
        <w:rPr>
          <w:sz w:val="20"/>
        </w:rPr>
        <w:t xml:space="preserve">наличие сайта - 2 балла;</w:t>
      </w:r>
    </w:p>
    <w:p>
      <w:pPr>
        <w:pStyle w:val="0"/>
        <w:spacing w:before="200" w:line-rule="auto"/>
        <w:ind w:firstLine="540"/>
        <w:jc w:val="both"/>
      </w:pPr>
      <w:r>
        <w:rPr>
          <w:sz w:val="20"/>
        </w:rPr>
        <w:t xml:space="preserve">5) количество информационных материалов в средствах массовой информации о деятельности участника конкурса за истекший календарный год:</w:t>
      </w:r>
    </w:p>
    <w:p>
      <w:pPr>
        <w:pStyle w:val="0"/>
        <w:spacing w:before="200" w:line-rule="auto"/>
        <w:ind w:firstLine="540"/>
        <w:jc w:val="both"/>
      </w:pPr>
      <w:r>
        <w:rPr>
          <w:sz w:val="20"/>
        </w:rPr>
        <w:t xml:space="preserve">отсутствие материалов - 0 баллов;</w:t>
      </w:r>
    </w:p>
    <w:p>
      <w:pPr>
        <w:pStyle w:val="0"/>
        <w:spacing w:before="200" w:line-rule="auto"/>
        <w:ind w:firstLine="540"/>
        <w:jc w:val="both"/>
      </w:pPr>
      <w:r>
        <w:rPr>
          <w:sz w:val="20"/>
        </w:rPr>
        <w:t xml:space="preserve">от 1 до 5 материалов - 1 балл;</w:t>
      </w:r>
    </w:p>
    <w:p>
      <w:pPr>
        <w:pStyle w:val="0"/>
        <w:spacing w:before="200" w:line-rule="auto"/>
        <w:ind w:firstLine="540"/>
        <w:jc w:val="both"/>
      </w:pPr>
      <w:r>
        <w:rPr>
          <w:sz w:val="20"/>
        </w:rPr>
        <w:t xml:space="preserve">от 6 до 10 материалов - 2 балла;</w:t>
      </w:r>
    </w:p>
    <w:p>
      <w:pPr>
        <w:pStyle w:val="0"/>
        <w:spacing w:before="200" w:line-rule="auto"/>
        <w:ind w:firstLine="540"/>
        <w:jc w:val="both"/>
      </w:pPr>
      <w:r>
        <w:rPr>
          <w:sz w:val="20"/>
        </w:rPr>
        <w:t xml:space="preserve">от 11 до 15 материалов - 3 балла;</w:t>
      </w:r>
    </w:p>
    <w:p>
      <w:pPr>
        <w:pStyle w:val="0"/>
        <w:spacing w:before="200" w:line-rule="auto"/>
        <w:ind w:firstLine="540"/>
        <w:jc w:val="both"/>
      </w:pPr>
      <w:r>
        <w:rPr>
          <w:sz w:val="20"/>
        </w:rPr>
        <w:t xml:space="preserve">более 15 материалов - 4 балла;</w:t>
      </w:r>
    </w:p>
    <w:p>
      <w:pPr>
        <w:pStyle w:val="0"/>
        <w:spacing w:before="200" w:line-rule="auto"/>
        <w:ind w:firstLine="540"/>
        <w:jc w:val="both"/>
      </w:pPr>
      <w:r>
        <w:rPr>
          <w:sz w:val="20"/>
        </w:rPr>
        <w:t xml:space="preserve">6) количество привлекаемых участником конкурса в течение истекшего календарного года добровольцев:</w:t>
      </w:r>
    </w:p>
    <w:p>
      <w:pPr>
        <w:pStyle w:val="0"/>
        <w:spacing w:before="200" w:line-rule="auto"/>
        <w:ind w:firstLine="540"/>
        <w:jc w:val="both"/>
      </w:pPr>
      <w:r>
        <w:rPr>
          <w:sz w:val="20"/>
        </w:rPr>
        <w:t xml:space="preserve">отсутствие добровольцев - 0 баллов;</w:t>
      </w:r>
    </w:p>
    <w:p>
      <w:pPr>
        <w:pStyle w:val="0"/>
        <w:spacing w:before="200" w:line-rule="auto"/>
        <w:ind w:firstLine="540"/>
        <w:jc w:val="both"/>
      </w:pPr>
      <w:r>
        <w:rPr>
          <w:sz w:val="20"/>
        </w:rPr>
        <w:t xml:space="preserve">от 1 до 10 добровольцев - 1 балл;</w:t>
      </w:r>
    </w:p>
    <w:p>
      <w:pPr>
        <w:pStyle w:val="0"/>
        <w:spacing w:before="200" w:line-rule="auto"/>
        <w:ind w:firstLine="540"/>
        <w:jc w:val="both"/>
      </w:pPr>
      <w:r>
        <w:rPr>
          <w:sz w:val="20"/>
        </w:rPr>
        <w:t xml:space="preserve">от 11 до 20 добровольцев - 2 балла;</w:t>
      </w:r>
    </w:p>
    <w:p>
      <w:pPr>
        <w:pStyle w:val="0"/>
        <w:spacing w:before="200" w:line-rule="auto"/>
        <w:ind w:firstLine="540"/>
        <w:jc w:val="both"/>
      </w:pPr>
      <w:r>
        <w:rPr>
          <w:sz w:val="20"/>
        </w:rPr>
        <w:t xml:space="preserve">от 21 до 50 добровольцев - 3 балла;</w:t>
      </w:r>
    </w:p>
    <w:p>
      <w:pPr>
        <w:pStyle w:val="0"/>
        <w:spacing w:before="200" w:line-rule="auto"/>
        <w:ind w:firstLine="540"/>
        <w:jc w:val="both"/>
      </w:pPr>
      <w:r>
        <w:rPr>
          <w:sz w:val="20"/>
        </w:rPr>
        <w:t xml:space="preserve">более 50 добровольцев - 4 балла;</w:t>
      </w:r>
    </w:p>
    <w:p>
      <w:pPr>
        <w:pStyle w:val="0"/>
        <w:spacing w:before="200" w:line-rule="auto"/>
        <w:ind w:firstLine="540"/>
        <w:jc w:val="both"/>
      </w:pPr>
      <w:r>
        <w:rPr>
          <w:sz w:val="20"/>
        </w:rPr>
        <w:t xml:space="preserve">7) количество работников (без внешних совместителей) участника конкурса:</w:t>
      </w:r>
    </w:p>
    <w:p>
      <w:pPr>
        <w:pStyle w:val="0"/>
        <w:spacing w:before="200" w:line-rule="auto"/>
        <w:ind w:firstLine="540"/>
        <w:jc w:val="both"/>
      </w:pPr>
      <w:r>
        <w:rPr>
          <w:sz w:val="20"/>
        </w:rPr>
        <w:t xml:space="preserve">отсутствие работников - 0 баллов;</w:t>
      </w:r>
    </w:p>
    <w:p>
      <w:pPr>
        <w:pStyle w:val="0"/>
        <w:spacing w:before="200" w:line-rule="auto"/>
        <w:ind w:firstLine="540"/>
        <w:jc w:val="both"/>
      </w:pPr>
      <w:r>
        <w:rPr>
          <w:sz w:val="20"/>
        </w:rPr>
        <w:t xml:space="preserve">от 1 до 2 работников - 1 балл;</w:t>
      </w:r>
    </w:p>
    <w:p>
      <w:pPr>
        <w:pStyle w:val="0"/>
        <w:spacing w:before="200" w:line-rule="auto"/>
        <w:ind w:firstLine="540"/>
        <w:jc w:val="both"/>
      </w:pPr>
      <w:r>
        <w:rPr>
          <w:sz w:val="20"/>
        </w:rPr>
        <w:t xml:space="preserve">от 3 до 5 работников - 2 балла;</w:t>
      </w:r>
    </w:p>
    <w:p>
      <w:pPr>
        <w:pStyle w:val="0"/>
        <w:spacing w:before="200" w:line-rule="auto"/>
        <w:ind w:firstLine="540"/>
        <w:jc w:val="both"/>
      </w:pPr>
      <w:r>
        <w:rPr>
          <w:sz w:val="20"/>
        </w:rPr>
        <w:t xml:space="preserve">от 6 до 10 работников - 3 балла;</w:t>
      </w:r>
    </w:p>
    <w:p>
      <w:pPr>
        <w:pStyle w:val="0"/>
        <w:spacing w:before="200" w:line-rule="auto"/>
        <w:ind w:firstLine="540"/>
        <w:jc w:val="both"/>
      </w:pPr>
      <w:r>
        <w:rPr>
          <w:sz w:val="20"/>
        </w:rPr>
        <w:t xml:space="preserve">более 10 работников - 4 балла;</w:t>
      </w:r>
    </w:p>
    <w:p>
      <w:pPr>
        <w:pStyle w:val="0"/>
        <w:spacing w:before="200" w:line-rule="auto"/>
        <w:ind w:firstLine="540"/>
        <w:jc w:val="both"/>
      </w:pPr>
      <w:r>
        <w:rPr>
          <w:sz w:val="20"/>
        </w:rPr>
        <w:t xml:space="preserve">8) участие в работе общественных и экспертных советов при органах исполнительной власти Волгоградской области, органах местного самоуправления муниципальных образований Волгоградской области, в подготовке проектов законов и иных нормативных правовых актов Волгоградской области в части деятельности СО НКО:</w:t>
      </w:r>
    </w:p>
    <w:p>
      <w:pPr>
        <w:pStyle w:val="0"/>
        <w:spacing w:before="200" w:line-rule="auto"/>
        <w:ind w:firstLine="540"/>
        <w:jc w:val="both"/>
      </w:pPr>
      <w:r>
        <w:rPr>
          <w:sz w:val="20"/>
        </w:rPr>
        <w:t xml:space="preserve">принятие участия - 2 балла;</w:t>
      </w:r>
    </w:p>
    <w:p>
      <w:pPr>
        <w:pStyle w:val="0"/>
        <w:spacing w:before="200" w:line-rule="auto"/>
        <w:ind w:firstLine="540"/>
        <w:jc w:val="both"/>
      </w:pPr>
      <w:r>
        <w:rPr>
          <w:sz w:val="20"/>
        </w:rPr>
        <w:t xml:space="preserve">непринятие участия - 0 баллов.</w:t>
      </w:r>
    </w:p>
    <w:p>
      <w:pPr>
        <w:pStyle w:val="0"/>
        <w:spacing w:before="200" w:line-rule="auto"/>
        <w:ind w:firstLine="540"/>
        <w:jc w:val="both"/>
      </w:pPr>
      <w:r>
        <w:rPr>
          <w:sz w:val="20"/>
        </w:rPr>
        <w:t xml:space="preserve">2.19. В ходе проведения оценки заявок конкурсной комиссией у участников конкурса могут быть запрошены (посредством направления письма на адрес электронной почты участника конкурса, указанный в заявке) необходимые разъяснения по представленным документам, которые могут быть представлены участниками конкурса в течение трех рабочих дней со дня получения соответствующего запроса.</w:t>
      </w:r>
    </w:p>
    <w:p>
      <w:pPr>
        <w:pStyle w:val="0"/>
        <w:jc w:val="both"/>
      </w:pPr>
      <w:r>
        <w:rPr>
          <w:sz w:val="20"/>
        </w:rPr>
        <w:t xml:space="preserve">(п. 2.19 введен </w:t>
      </w:r>
      <w:hyperlink w:history="0" r:id="rId168"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14.02.2022 N 69-п)</w:t>
      </w:r>
    </w:p>
    <w:p>
      <w:pPr>
        <w:pStyle w:val="0"/>
        <w:spacing w:before="200" w:line-rule="auto"/>
        <w:ind w:firstLine="540"/>
        <w:jc w:val="both"/>
      </w:pPr>
      <w:hyperlink w:history="0" r:id="rId169"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2.20</w:t>
        </w:r>
      </w:hyperlink>
      <w:r>
        <w:rPr>
          <w:sz w:val="20"/>
        </w:rPr>
        <w:t xml:space="preserve">. Конкурсная комиссия не позднее 30 рабочих дней со дня окончания срока подачи (приема) заявок определяет:</w:t>
      </w:r>
    </w:p>
    <w:p>
      <w:pPr>
        <w:pStyle w:val="0"/>
        <w:spacing w:before="200" w:line-rule="auto"/>
        <w:ind w:firstLine="540"/>
        <w:jc w:val="both"/>
      </w:pPr>
      <w:r>
        <w:rPr>
          <w:sz w:val="20"/>
        </w:rPr>
        <w:t xml:space="preserve">средний балл каждой допущенной к конкурсу заявки (далее именуется - средний балл), который рассчитывается как отношение суммы баллов по критериям оценки заявок, выставленных каждым членом конкурсной комиссии, и числа членов конкурсной комиссии;</w:t>
      </w:r>
    </w:p>
    <w:p>
      <w:pPr>
        <w:pStyle w:val="0"/>
        <w:spacing w:before="200" w:line-rule="auto"/>
        <w:ind w:firstLine="540"/>
        <w:jc w:val="both"/>
      </w:pPr>
      <w:r>
        <w:rPr>
          <w:sz w:val="20"/>
        </w:rPr>
        <w:t xml:space="preserve">рейтинг допущенных к конкурсу заявок, определяемый как порядковый номер каждой заявки в перечне допущенных к конкурсу заявок в порядке уменьшения значений средних баллов. Заявке с самым высоким средним баллом присваивается первый номер. В случае наличия заявок, имеющих одинаковый средний балл, меньший порядковый номер присваивается заявке, которая поступила ранее других заявок, имеющих одинаковый средний балл;</w:t>
      </w:r>
    </w:p>
    <w:p>
      <w:pPr>
        <w:pStyle w:val="0"/>
        <w:spacing w:before="200" w:line-rule="auto"/>
        <w:ind w:firstLine="540"/>
        <w:jc w:val="both"/>
      </w:pPr>
      <w:r>
        <w:rPr>
          <w:sz w:val="20"/>
        </w:rPr>
        <w:t xml:space="preserve">список победителей конкурса, которыми признаются участники конкурса, значение среднего балла заявки которых 16 баллов и более.</w:t>
      </w:r>
    </w:p>
    <w:bookmarkStart w:id="657" w:name="P657"/>
    <w:bookmarkEnd w:id="657"/>
    <w:p>
      <w:pPr>
        <w:pStyle w:val="0"/>
        <w:spacing w:before="200" w:line-rule="auto"/>
        <w:ind w:firstLine="540"/>
        <w:jc w:val="both"/>
      </w:pPr>
      <w:hyperlink w:history="0" r:id="rId170"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2.21</w:t>
        </w:r>
      </w:hyperlink>
      <w:r>
        <w:rPr>
          <w:sz w:val="20"/>
        </w:rPr>
        <w:t xml:space="preserve">. Решение конкурсной комиссии по вопросам оценки допущенных к конкурсу заявок и определения победителей конкурса оформляется протоколом конкурсной комиссии, который в течение одного рабочего дня со дня его подписания передается конкурсной комиссией уполномоченному органу.</w:t>
      </w:r>
    </w:p>
    <w:p>
      <w:pPr>
        <w:pStyle w:val="0"/>
        <w:spacing w:before="200" w:line-rule="auto"/>
        <w:ind w:firstLine="540"/>
        <w:jc w:val="both"/>
      </w:pPr>
      <w:hyperlink w:history="0" r:id="rId171"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2.22</w:t>
        </w:r>
      </w:hyperlink>
      <w:r>
        <w:rPr>
          <w:sz w:val="20"/>
        </w:rPr>
        <w:t xml:space="preserve">. Субсидия предоставляется в размере суммы фактически понесенных затрат по арендной плате за помещение, используемое для осуществления деятельности участника конкурса, по оплате коммунальных услуг и услуг связи, но не более 100 тыс. рублей в год. Помещение должно быть нежилым и использоваться для осуществления некоммерческой деятельности участника конкурса.</w:t>
      </w:r>
    </w:p>
    <w:p>
      <w:pPr>
        <w:pStyle w:val="0"/>
        <w:spacing w:before="200" w:line-rule="auto"/>
        <w:ind w:firstLine="540"/>
        <w:jc w:val="both"/>
      </w:pPr>
      <w:hyperlink w:history="0" r:id="rId172"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2.23</w:t>
        </w:r>
      </w:hyperlink>
      <w:r>
        <w:rPr>
          <w:sz w:val="20"/>
        </w:rPr>
        <w:t xml:space="preserve">. Размер субсидии, предоставляемой победителю конкурса, определяется по следующей формуле:</w:t>
      </w:r>
    </w:p>
    <w:p>
      <w:pPr>
        <w:pStyle w:val="0"/>
        <w:jc w:val="both"/>
      </w:pPr>
      <w:r>
        <w:rPr>
          <w:sz w:val="20"/>
        </w:rPr>
      </w:r>
    </w:p>
    <w:p>
      <w:pPr>
        <w:pStyle w:val="0"/>
        <w:ind w:firstLine="540"/>
        <w:jc w:val="both"/>
      </w:pPr>
      <w:r>
        <w:rPr>
          <w:position w:val="-23"/>
        </w:rPr>
        <w:drawing>
          <wp:inline distT="0" distB="0" distL="0" distR="0">
            <wp:extent cx="21050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21050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размер субсидии, предоставляемой i-му победителю конкурса;</w:t>
      </w:r>
    </w:p>
    <w:p>
      <w:pPr>
        <w:pStyle w:val="0"/>
        <w:spacing w:before="200" w:line-rule="auto"/>
        <w:ind w:firstLine="540"/>
        <w:jc w:val="both"/>
      </w:pPr>
      <w:r>
        <w:rPr>
          <w:sz w:val="20"/>
        </w:rPr>
        <w:t xml:space="preserve">С - общий объем средств областного бюджета, предусмотренных для предоставления субсидий;</w:t>
      </w:r>
    </w:p>
    <w:p>
      <w:pPr>
        <w:pStyle w:val="0"/>
        <w:spacing w:before="200" w:line-rule="auto"/>
        <w:ind w:firstLine="540"/>
        <w:jc w:val="both"/>
      </w:pPr>
      <w:r>
        <w:rPr>
          <w:sz w:val="20"/>
        </w:rPr>
        <w:t xml:space="preserve">а</w:t>
      </w:r>
      <w:r>
        <w:rPr>
          <w:sz w:val="20"/>
          <w:vertAlign w:val="subscript"/>
        </w:rPr>
        <w:t xml:space="preserve">1</w:t>
      </w:r>
      <w:r>
        <w:rPr>
          <w:sz w:val="20"/>
        </w:rPr>
        <w:t xml:space="preserve"> + а</w:t>
      </w:r>
      <w:r>
        <w:rPr>
          <w:sz w:val="20"/>
          <w:vertAlign w:val="subscript"/>
        </w:rPr>
        <w:t xml:space="preserve">2</w:t>
      </w:r>
      <w:r>
        <w:rPr>
          <w:sz w:val="20"/>
        </w:rPr>
        <w:t xml:space="preserve"> + а</w:t>
      </w:r>
      <w:r>
        <w:rPr>
          <w:sz w:val="20"/>
          <w:vertAlign w:val="subscript"/>
        </w:rPr>
        <w:t xml:space="preserve">3</w:t>
      </w:r>
      <w:r>
        <w:rPr>
          <w:sz w:val="20"/>
        </w:rPr>
        <w:t xml:space="preserve"> +... + а</w:t>
      </w:r>
      <w:r>
        <w:rPr>
          <w:sz w:val="20"/>
          <w:vertAlign w:val="subscript"/>
        </w:rPr>
        <w:t xml:space="preserve">n</w:t>
      </w:r>
      <w:r>
        <w:rPr>
          <w:sz w:val="20"/>
        </w:rPr>
        <w:t xml:space="preserve"> - сумма всех средних баллов, полученных победителями конкурса;</w:t>
      </w:r>
    </w:p>
    <w:p>
      <w:pPr>
        <w:pStyle w:val="0"/>
        <w:spacing w:before="200" w:line-rule="auto"/>
        <w:ind w:firstLine="540"/>
        <w:jc w:val="both"/>
      </w:pPr>
      <w:r>
        <w:rPr>
          <w:sz w:val="20"/>
        </w:rPr>
        <w:t xml:space="preserve">а</w:t>
      </w:r>
      <w:r>
        <w:rPr>
          <w:sz w:val="20"/>
          <w:vertAlign w:val="subscript"/>
        </w:rPr>
        <w:t xml:space="preserve">i</w:t>
      </w:r>
      <w:r>
        <w:rPr>
          <w:sz w:val="20"/>
        </w:rPr>
        <w:t xml:space="preserve"> - средний балл, полученный i-м победителем конкурса;</w:t>
      </w:r>
    </w:p>
    <w:p>
      <w:pPr>
        <w:pStyle w:val="0"/>
        <w:spacing w:before="200" w:line-rule="auto"/>
        <w:ind w:firstLine="540"/>
        <w:jc w:val="both"/>
      </w:pPr>
      <w:r>
        <w:rPr>
          <w:sz w:val="20"/>
        </w:rPr>
        <w:t xml:space="preserve">i - порядковый номер участника конкурса в рейтинге допущенных к конкурсу заявок.</w:t>
      </w:r>
    </w:p>
    <w:p>
      <w:pPr>
        <w:pStyle w:val="0"/>
        <w:spacing w:before="200" w:line-rule="auto"/>
        <w:ind w:firstLine="540"/>
        <w:jc w:val="both"/>
      </w:pPr>
      <w:r>
        <w:rPr>
          <w:sz w:val="20"/>
        </w:rPr>
        <w:t xml:space="preserve">В случае если размер субсидии, рассчитанный в соответствии настоящим пунктом, превышает размер субсидии, запрашиваемый победителем конкурса, субсидия предоставляется в размере запрашиваемой им суммы фактически понесенных затрат.</w:t>
      </w:r>
    </w:p>
    <w:p>
      <w:pPr>
        <w:pStyle w:val="0"/>
        <w:spacing w:before="200" w:line-rule="auto"/>
        <w:ind w:firstLine="540"/>
        <w:jc w:val="both"/>
      </w:pPr>
      <w:hyperlink w:history="0" r:id="rId174"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2.24</w:t>
        </w:r>
      </w:hyperlink>
      <w:r>
        <w:rPr>
          <w:sz w:val="20"/>
        </w:rPr>
        <w:t xml:space="preserve">. Конкурс признается несостоявшимся, если:</w:t>
      </w:r>
    </w:p>
    <w:p>
      <w:pPr>
        <w:pStyle w:val="0"/>
        <w:spacing w:before="200" w:line-rule="auto"/>
        <w:ind w:firstLine="540"/>
        <w:jc w:val="both"/>
      </w:pPr>
      <w:r>
        <w:rPr>
          <w:sz w:val="20"/>
        </w:rPr>
        <w:t xml:space="preserve">не подана ни одна заявка;</w:t>
      </w:r>
    </w:p>
    <w:p>
      <w:pPr>
        <w:pStyle w:val="0"/>
        <w:spacing w:before="200" w:line-rule="auto"/>
        <w:ind w:firstLine="540"/>
        <w:jc w:val="both"/>
      </w:pPr>
      <w:r>
        <w:rPr>
          <w:sz w:val="20"/>
        </w:rPr>
        <w:t xml:space="preserve">заявки всех участников конкурса отклонены;</w:t>
      </w:r>
    </w:p>
    <w:bookmarkStart w:id="672" w:name="P672"/>
    <w:bookmarkEnd w:id="672"/>
    <w:p>
      <w:pPr>
        <w:pStyle w:val="0"/>
        <w:spacing w:before="200" w:line-rule="auto"/>
        <w:ind w:firstLine="540"/>
        <w:jc w:val="both"/>
      </w:pPr>
      <w:r>
        <w:rPr>
          <w:sz w:val="20"/>
        </w:rPr>
        <w:t xml:space="preserve">к конкурсу допущена заявка только одного участника;</w:t>
      </w:r>
    </w:p>
    <w:bookmarkStart w:id="673" w:name="P673"/>
    <w:bookmarkEnd w:id="673"/>
    <w:p>
      <w:pPr>
        <w:pStyle w:val="0"/>
        <w:spacing w:before="200" w:line-rule="auto"/>
        <w:ind w:firstLine="540"/>
        <w:jc w:val="both"/>
      </w:pPr>
      <w:r>
        <w:rPr>
          <w:sz w:val="20"/>
        </w:rPr>
        <w:t xml:space="preserve">победителем конкурса признан только один участник конкурса.</w:t>
      </w:r>
    </w:p>
    <w:p>
      <w:pPr>
        <w:pStyle w:val="0"/>
        <w:spacing w:before="200" w:line-rule="auto"/>
        <w:ind w:firstLine="540"/>
        <w:jc w:val="both"/>
      </w:pPr>
      <w:r>
        <w:rPr>
          <w:sz w:val="20"/>
        </w:rPr>
        <w:t xml:space="preserve">При признании конкурса несостоявшимся в случаях, предусмотренных </w:t>
      </w:r>
      <w:hyperlink w:history="0" w:anchor="P672" w:tooltip="к конкурсу допущена заявка только одного участника;">
        <w:r>
          <w:rPr>
            <w:sz w:val="20"/>
            <w:color w:val="0000ff"/>
          </w:rPr>
          <w:t xml:space="preserve">абзацами четвертым</w:t>
        </w:r>
      </w:hyperlink>
      <w:r>
        <w:rPr>
          <w:sz w:val="20"/>
        </w:rPr>
        <w:t xml:space="preserve"> и </w:t>
      </w:r>
      <w:hyperlink w:history="0" w:anchor="P673" w:tooltip="победителем конкурса признан только один участник конкурса.">
        <w:r>
          <w:rPr>
            <w:sz w:val="20"/>
            <w:color w:val="0000ff"/>
          </w:rPr>
          <w:t xml:space="preserve">пятым</w:t>
        </w:r>
      </w:hyperlink>
      <w:r>
        <w:rPr>
          <w:sz w:val="20"/>
        </w:rPr>
        <w:t xml:space="preserve"> настоящего пункта, субсидия единственному участнику конкурса или единственному победителю конкурса предоставляется в запрашиваемом размере, но не более 20 процентов от объема бюджетных ассигнований, утвержденных уполномоченному органу в текущем финансовом году на предоставление субсидий.</w:t>
      </w:r>
    </w:p>
    <w:p>
      <w:pPr>
        <w:pStyle w:val="0"/>
        <w:spacing w:before="200" w:line-rule="auto"/>
        <w:ind w:firstLine="540"/>
        <w:jc w:val="both"/>
      </w:pPr>
      <w:hyperlink w:history="0" r:id="rId175"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2.25</w:t>
        </w:r>
      </w:hyperlink>
      <w:r>
        <w:rPr>
          <w:sz w:val="20"/>
        </w:rPr>
        <w:t xml:space="preserve">. Уполномоченный орган не позднее 14-го календарного дня, следующего за днем определения победителей конкурса:</w:t>
      </w:r>
    </w:p>
    <w:p>
      <w:pPr>
        <w:pStyle w:val="0"/>
        <w:spacing w:before="200" w:line-rule="auto"/>
        <w:ind w:firstLine="540"/>
        <w:jc w:val="both"/>
      </w:pPr>
      <w:r>
        <w:rPr>
          <w:sz w:val="20"/>
        </w:rPr>
        <w:t xml:space="preserve">1) утверждает список победителей конкурса с указанием размеров предоставляемых им субсидий;</w:t>
      </w:r>
    </w:p>
    <w:p>
      <w:pPr>
        <w:pStyle w:val="0"/>
        <w:spacing w:before="200" w:line-rule="auto"/>
        <w:ind w:firstLine="540"/>
        <w:jc w:val="both"/>
      </w:pPr>
      <w:r>
        <w:rPr>
          <w:sz w:val="20"/>
        </w:rPr>
        <w:t xml:space="preserve">2) размещает на цифровой платформе и на портале сведения об итогах конкурса с указанием в том числе:</w:t>
      </w:r>
    </w:p>
    <w:p>
      <w:pPr>
        <w:pStyle w:val="0"/>
        <w:jc w:val="both"/>
      </w:pPr>
      <w:r>
        <w:rPr>
          <w:sz w:val="20"/>
        </w:rPr>
        <w:t xml:space="preserve">(в ред. </w:t>
      </w:r>
      <w:hyperlink w:history="0" r:id="rId176"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даты, времени и места рассмотрения заявок;</w:t>
      </w:r>
    </w:p>
    <w:p>
      <w:pPr>
        <w:pStyle w:val="0"/>
        <w:spacing w:before="200" w:line-rule="auto"/>
        <w:ind w:firstLine="540"/>
        <w:jc w:val="both"/>
      </w:pPr>
      <w:r>
        <w:rPr>
          <w:sz w:val="20"/>
        </w:rPr>
        <w:t xml:space="preserve">даты, времени и места оценки заявок;</w:t>
      </w:r>
    </w:p>
    <w:p>
      <w:pPr>
        <w:pStyle w:val="0"/>
        <w:spacing w:before="200" w:line-rule="auto"/>
        <w:ind w:firstLine="540"/>
        <w:jc w:val="both"/>
      </w:pPr>
      <w:r>
        <w:rPr>
          <w:sz w:val="20"/>
        </w:rPr>
        <w:t xml:space="preserve">информации об участниках конкурса, заявки которых были рассмотрены;</w:t>
      </w:r>
    </w:p>
    <w:p>
      <w:pPr>
        <w:pStyle w:val="0"/>
        <w:spacing w:before="200" w:line-rule="auto"/>
        <w:ind w:firstLine="540"/>
        <w:jc w:val="both"/>
      </w:pPr>
      <w:r>
        <w:rPr>
          <w:sz w:val="20"/>
        </w:rPr>
        <w:t xml:space="preserve">информации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информации об участниках конкурса, заявки которых были допущены к конкурсу;</w:t>
      </w:r>
    </w:p>
    <w:p>
      <w:pPr>
        <w:pStyle w:val="0"/>
        <w:spacing w:before="200" w:line-rule="auto"/>
        <w:ind w:firstLine="540"/>
        <w:jc w:val="both"/>
      </w:pPr>
      <w:r>
        <w:rPr>
          <w:sz w:val="20"/>
        </w:rPr>
        <w:t xml:space="preserve">последовательности оценки заявок;</w:t>
      </w:r>
    </w:p>
    <w:p>
      <w:pPr>
        <w:pStyle w:val="0"/>
        <w:spacing w:before="200" w:line-rule="auto"/>
        <w:ind w:firstLine="540"/>
        <w:jc w:val="both"/>
      </w:pPr>
      <w:r>
        <w:rPr>
          <w:sz w:val="20"/>
        </w:rPr>
        <w:t xml:space="preserve">количества баллов, присвоенных допущенным к конкурсу заявкам по каждому из критериев оценки и сформированного конкурсной комиссией рейтинга допущенных заявок;</w:t>
      </w:r>
    </w:p>
    <w:p>
      <w:pPr>
        <w:pStyle w:val="0"/>
        <w:spacing w:before="200" w:line-rule="auto"/>
        <w:ind w:firstLine="540"/>
        <w:jc w:val="both"/>
      </w:pPr>
      <w:r>
        <w:rPr>
          <w:sz w:val="20"/>
        </w:rPr>
        <w:t xml:space="preserve">наименования победителей конкурса, их основного государственного регистрационного номера и (или) идентификационного номера налогоплательщика, размера предоставляемых субсидий.</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Условиями предоставления субсидий являются:</w:t>
      </w:r>
    </w:p>
    <w:p>
      <w:pPr>
        <w:pStyle w:val="0"/>
        <w:spacing w:before="200" w:line-rule="auto"/>
        <w:ind w:firstLine="540"/>
        <w:jc w:val="both"/>
      </w:pPr>
      <w:r>
        <w:rPr>
          <w:sz w:val="20"/>
        </w:rPr>
        <w:t xml:space="preserve">3.1.1. Признание СО НКО победителем конкурса.</w:t>
      </w:r>
    </w:p>
    <w:p>
      <w:pPr>
        <w:pStyle w:val="0"/>
        <w:spacing w:before="200" w:line-rule="auto"/>
        <w:ind w:firstLine="540"/>
        <w:jc w:val="both"/>
      </w:pPr>
      <w:r>
        <w:rPr>
          <w:sz w:val="20"/>
        </w:rPr>
        <w:t xml:space="preserve">3.1.2. Достижение СО НКО результата предоставления субсидии.</w:t>
      </w:r>
    </w:p>
    <w:p>
      <w:pPr>
        <w:pStyle w:val="0"/>
        <w:spacing w:before="200" w:line-rule="auto"/>
        <w:ind w:firstLine="540"/>
        <w:jc w:val="both"/>
      </w:pPr>
      <w:r>
        <w:rPr>
          <w:sz w:val="20"/>
        </w:rPr>
        <w:t xml:space="preserve">3.1.3. Представление СО НКО в уполномоченный орган отчета о достижении значения результата предоставления субсидии в порядке и сроки, которые установлены настоящим Порядком.</w:t>
      </w:r>
    </w:p>
    <w:p>
      <w:pPr>
        <w:pStyle w:val="0"/>
        <w:jc w:val="both"/>
      </w:pPr>
      <w:r>
        <w:rPr>
          <w:sz w:val="20"/>
        </w:rPr>
        <w:t xml:space="preserve">(в ред. </w:t>
      </w:r>
      <w:hyperlink w:history="0" r:id="rId177"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3.1.4. Согласие СО НКО на осуществление уполномоченным органом проверок соблюдения СО НКО порядка и условий предоставления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w:history="0" r:id="rId17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7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3.1.4 в ред. </w:t>
      </w:r>
      <w:hyperlink w:history="0" r:id="rId180"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3.2. Уполномоченный орган в течение 10 рабочих дней со дня поступления протокола конкурсной комиссии, указанного в </w:t>
      </w:r>
      <w:hyperlink w:history="0" w:anchor="P607" w:tooltip="2.16. Решение конкурсной комиссии по вопросам допуска к участию в конкурсе, в том числе об отклонении заявок, причинах их отклонения, в течение 15 рабочих дней со дня окончания срока подачи (приема) заявок оформляется протоколом конкурсной комиссии, который в течение одного рабочего дня со дня его подписания передается конкурсной комиссией уполномоченному органу.">
        <w:r>
          <w:rPr>
            <w:sz w:val="20"/>
            <w:color w:val="0000ff"/>
          </w:rPr>
          <w:t xml:space="preserve">пункте 2.16</w:t>
        </w:r>
      </w:hyperlink>
      <w:r>
        <w:rPr>
          <w:sz w:val="20"/>
        </w:rPr>
        <w:t xml:space="preserve"> настоящего Порядка (в случае признания конкурса несостоявшимся по основаниям, предусмотренным </w:t>
      </w:r>
      <w:hyperlink w:history="0" w:anchor="P672" w:tooltip="к конкурсу допущена заявка только одного участника;">
        <w:r>
          <w:rPr>
            <w:sz w:val="20"/>
            <w:color w:val="0000ff"/>
          </w:rPr>
          <w:t xml:space="preserve">абзацем четвертым пункта 2.24</w:t>
        </w:r>
      </w:hyperlink>
      <w:r>
        <w:rPr>
          <w:sz w:val="20"/>
        </w:rPr>
        <w:t xml:space="preserve"> настоящего Порядка), или протокола конкурсной комиссии, указанного в </w:t>
      </w:r>
      <w:hyperlink w:history="0" w:anchor="P657" w:tooltip="2.21. Решение конкурсной комиссии по вопросам оценки допущенных к конкурсу заявок и определения победителей конкурса оформляется протоколом конкурсной комиссии, который в течение одного рабочего дня со дня его подписания передается конкурсной комиссией уполномоченному органу.">
        <w:r>
          <w:rPr>
            <w:sz w:val="20"/>
            <w:color w:val="0000ff"/>
          </w:rPr>
          <w:t xml:space="preserve">пункте 2.21</w:t>
        </w:r>
      </w:hyperlink>
      <w:r>
        <w:rPr>
          <w:sz w:val="20"/>
        </w:rPr>
        <w:t xml:space="preserve"> настоящего Порядка, принимает решение о предоставлении участникам конкурса субсидий или об отказе в предоставлении субсидий.</w:t>
      </w:r>
    </w:p>
    <w:p>
      <w:pPr>
        <w:pStyle w:val="0"/>
        <w:jc w:val="both"/>
      </w:pPr>
      <w:r>
        <w:rPr>
          <w:sz w:val="20"/>
        </w:rPr>
        <w:t xml:space="preserve">(в ред. </w:t>
      </w:r>
      <w:hyperlink w:history="0" r:id="rId181"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3.3. Основаниями для отказа участнику конкурса в предоставлении субсидии являются:</w:t>
      </w:r>
    </w:p>
    <w:p>
      <w:pPr>
        <w:pStyle w:val="0"/>
        <w:spacing w:before="200" w:line-rule="auto"/>
        <w:ind w:firstLine="540"/>
        <w:jc w:val="both"/>
      </w:pPr>
      <w:r>
        <w:rPr>
          <w:sz w:val="20"/>
        </w:rPr>
        <w:t xml:space="preserve">непризнание участника конкурса победителем конкурса (за исключением случая, предусмотренного </w:t>
      </w:r>
      <w:hyperlink w:history="0" w:anchor="P672" w:tooltip="к конкурсу допущена заявка только одного участника;">
        <w:r>
          <w:rPr>
            <w:sz w:val="20"/>
            <w:color w:val="0000ff"/>
          </w:rPr>
          <w:t xml:space="preserve">абзацем четвертым пункта 2.24</w:t>
        </w:r>
      </w:hyperlink>
      <w:r>
        <w:rPr>
          <w:sz w:val="20"/>
        </w:rPr>
        <w:t xml:space="preserve"> настоящего Порядка);</w:t>
      </w:r>
    </w:p>
    <w:p>
      <w:pPr>
        <w:pStyle w:val="0"/>
        <w:jc w:val="both"/>
      </w:pPr>
      <w:r>
        <w:rPr>
          <w:sz w:val="20"/>
        </w:rPr>
        <w:t xml:space="preserve">(в ред. </w:t>
      </w:r>
      <w:hyperlink w:history="0" r:id="rId182"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установление факта недостоверности представленной участником конкурса информации;</w:t>
      </w:r>
    </w:p>
    <w:p>
      <w:pPr>
        <w:pStyle w:val="0"/>
        <w:spacing w:before="200" w:line-rule="auto"/>
        <w:ind w:firstLine="540"/>
        <w:jc w:val="both"/>
      </w:pPr>
      <w:r>
        <w:rPr>
          <w:sz w:val="20"/>
        </w:rPr>
        <w:t xml:space="preserve">отсутствие лимитов бюджетных обязательств, доведенных уполномоченному органу в текущем финансовом году в соответствии со сводной бюджетной росписью для предоставления субсидий.</w:t>
      </w:r>
    </w:p>
    <w:p>
      <w:pPr>
        <w:pStyle w:val="0"/>
        <w:spacing w:before="200" w:line-rule="auto"/>
        <w:ind w:firstLine="540"/>
        <w:jc w:val="both"/>
      </w:pPr>
      <w:r>
        <w:rPr>
          <w:sz w:val="20"/>
        </w:rPr>
        <w:t xml:space="preserve">3.4. Об отказе в предоставлении субсидии участник конкурса уведомляется уполномоченным органом в течение трех рабочих дней со дня принятия соответствующего решения по адресу электронной почты, указанному в заявке, с указанием причин такого отказа.</w:t>
      </w:r>
    </w:p>
    <w:p>
      <w:pPr>
        <w:pStyle w:val="0"/>
        <w:spacing w:before="200" w:line-rule="auto"/>
        <w:ind w:firstLine="540"/>
        <w:jc w:val="both"/>
      </w:pPr>
      <w:r>
        <w:rPr>
          <w:sz w:val="20"/>
        </w:rPr>
        <w:t xml:space="preserve">3.5. Субсидия предоставляется на основании договора о предоставлении субсидии (далее именуется - договор), заключенного между уполномоченным органом и победителем конкурса по форме, утвержденной финансовым органом Волгоградской области.</w:t>
      </w:r>
    </w:p>
    <w:p>
      <w:pPr>
        <w:pStyle w:val="0"/>
        <w:spacing w:before="200" w:line-rule="auto"/>
        <w:ind w:firstLine="540"/>
        <w:jc w:val="both"/>
      </w:pPr>
      <w:r>
        <w:rPr>
          <w:sz w:val="20"/>
        </w:rPr>
        <w:t xml:space="preserve">Обязательными условиями, включаемыми в договор, являются:</w:t>
      </w:r>
    </w:p>
    <w:p>
      <w:pPr>
        <w:pStyle w:val="0"/>
        <w:spacing w:before="200" w:line-rule="auto"/>
        <w:ind w:firstLine="540"/>
        <w:jc w:val="both"/>
      </w:pPr>
      <w:r>
        <w:rPr>
          <w:sz w:val="20"/>
        </w:rPr>
        <w:t xml:space="preserve">согласие победителя конкурса на осуществление уполномоченным органом проверок соблюдения победителем конкурса порядка и условий предоставления субсидии, в том числе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w:history="0" r:id="rId18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8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85"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условие о согласовании новых условий договора или о расторжении договора при недостижении согласия по новым условиям в случае уменьшения уполномоченному органу ранее доведенных лимитов бюджетных обязательств на предоставление субсидий, приводящего к невозможности предоставлении субсидии в размере, определенном в договоре.</w:t>
      </w:r>
    </w:p>
    <w:p>
      <w:pPr>
        <w:pStyle w:val="0"/>
        <w:spacing w:before="200" w:line-rule="auto"/>
        <w:ind w:firstLine="540"/>
        <w:jc w:val="both"/>
      </w:pPr>
      <w:r>
        <w:rPr>
          <w:sz w:val="20"/>
        </w:rPr>
        <w:t xml:space="preserve">3.6. Уполномоченный орган в течение трех рабочих дней со дня принятия решения о предоставлении субсидии направляет победителю конкурса проект договора в двух экземплярах для рассмотрения и подписания.</w:t>
      </w:r>
    </w:p>
    <w:p>
      <w:pPr>
        <w:pStyle w:val="0"/>
        <w:jc w:val="both"/>
      </w:pPr>
      <w:r>
        <w:rPr>
          <w:sz w:val="20"/>
        </w:rPr>
        <w:t xml:space="preserve">(в ред. </w:t>
      </w:r>
      <w:hyperlink w:history="0" r:id="rId186"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Победитель конкурса в течение одного рабочего дня со дня получения двух экземпляров договора подписывает их и передает один экземпляр подписанного договора в уполномоченный орган.</w:t>
      </w:r>
    </w:p>
    <w:p>
      <w:pPr>
        <w:pStyle w:val="0"/>
        <w:spacing w:before="200" w:line-rule="auto"/>
        <w:ind w:firstLine="540"/>
        <w:jc w:val="both"/>
      </w:pPr>
      <w:r>
        <w:rPr>
          <w:sz w:val="20"/>
        </w:rPr>
        <w:t xml:space="preserve">Если в течение срока, установленного настоящим пунктом, победитель конкурса уклоняется от заключения договора, он теряет право на получение субсидии.</w:t>
      </w:r>
    </w:p>
    <w:p>
      <w:pPr>
        <w:pStyle w:val="0"/>
        <w:spacing w:before="200" w:line-rule="auto"/>
        <w:ind w:firstLine="540"/>
        <w:jc w:val="both"/>
      </w:pPr>
      <w:r>
        <w:rPr>
          <w:sz w:val="20"/>
        </w:rPr>
        <w:t xml:space="preserve">3.7. Перечисление субсидии осуществляется уполномоченным органом в установленном порядке на расчетный счет победителя конкурса не позднее 10-го рабочего дня, следующего за днем принятия уполномоченным органом решения о предоставлении субсидии.</w:t>
      </w:r>
    </w:p>
    <w:p>
      <w:pPr>
        <w:pStyle w:val="0"/>
        <w:spacing w:before="200" w:line-rule="auto"/>
        <w:ind w:firstLine="540"/>
        <w:jc w:val="both"/>
      </w:pPr>
      <w:r>
        <w:rPr>
          <w:sz w:val="20"/>
        </w:rPr>
        <w:t xml:space="preserve">3.8. Результатом предоставления субсидии является осуществление получателем субсидии в течение трех месяцев со дня поступления субсидии на расчетный счет получателя субсидии по состоянию на дату истечения указанного трехмесячного срока хотя бы одного из видов деятельности, предусмотренных </w:t>
      </w:r>
      <w:hyperlink w:history="0" r:id="rId187"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N 7-ФЗ или установленных Федеральным законом, законом Волгоградской области, нормативным правовым актом представительного органа муниципального образования Волгоградской области в соответствии с </w:t>
      </w:r>
      <w:hyperlink w:history="0" r:id="rId188" w:tooltip="Федеральный закон от 12.01.1996 N 7-ФЗ (ред. от 19.12.2022) &quot;О некоммерческих организациях&quot; {КонсультантПлюс}">
        <w:r>
          <w:rPr>
            <w:sz w:val="20"/>
            <w:color w:val="0000ff"/>
          </w:rPr>
          <w:t xml:space="preserve">пунктом 2</w:t>
        </w:r>
      </w:hyperlink>
      <w:r>
        <w:rPr>
          <w:sz w:val="20"/>
        </w:rPr>
        <w:t xml:space="preserve"> указанной статьи.</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Получатель субсидии не позднее 30 календарных дней по истечении трех месяцев со дня поступления субсидии на его расчетный счет представляет в уполномоченный орган отчет о достижении значения результата предоставления субсидии (далее именуется - отчет) по форме, определяемой в соответствии с типовой формой соглашения, утвержденной приказом финансового органа Волгоградской области, и установленной договором.</w:t>
      </w:r>
    </w:p>
    <w:p>
      <w:pPr>
        <w:pStyle w:val="0"/>
        <w:jc w:val="both"/>
      </w:pPr>
      <w:r>
        <w:rPr>
          <w:sz w:val="20"/>
        </w:rPr>
        <w:t xml:space="preserve">(п. 4.1 в ред. </w:t>
      </w:r>
      <w:hyperlink w:history="0" r:id="rId189"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4.2. Уполномоченный орган имеет право устанавливать в договоре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4.3. Отчет представляется в уполномоченный орган руководителем получателя субсидии лично либо через представителя по доверенности.</w:t>
      </w:r>
    </w:p>
    <w:p>
      <w:pPr>
        <w:pStyle w:val="0"/>
        <w:spacing w:before="200" w:line-rule="auto"/>
        <w:ind w:firstLine="540"/>
        <w:jc w:val="both"/>
      </w:pPr>
      <w:r>
        <w:rPr>
          <w:sz w:val="20"/>
        </w:rPr>
        <w:t xml:space="preserve">В случае подачи отчета через представителя по доверенности доверенность прилагается.</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постановлений Администрации Волгоградской обл.</w:t>
      </w:r>
    </w:p>
    <w:p>
      <w:pPr>
        <w:pStyle w:val="0"/>
        <w:jc w:val="center"/>
      </w:pPr>
      <w:r>
        <w:rPr>
          <w:sz w:val="20"/>
        </w:rPr>
        <w:t xml:space="preserve">от 14.02.2022 </w:t>
      </w:r>
      <w:hyperlink w:history="0" r:id="rId190"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69-п</w:t>
        </w:r>
      </w:hyperlink>
      <w:r>
        <w:rPr>
          <w:sz w:val="20"/>
        </w:rPr>
        <w:t xml:space="preserve">, от 26.12.2022 </w:t>
      </w:r>
      <w:hyperlink w:history="0" r:id="rId191"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N 845-п</w:t>
        </w:r>
      </w:hyperlink>
      <w:r>
        <w:rPr>
          <w:sz w:val="20"/>
        </w:rPr>
        <w:t xml:space="preserve">)</w:t>
      </w:r>
    </w:p>
    <w:p>
      <w:pPr>
        <w:pStyle w:val="0"/>
        <w:jc w:val="both"/>
      </w:pPr>
      <w:r>
        <w:rPr>
          <w:sz w:val="20"/>
        </w:rPr>
      </w:r>
    </w:p>
    <w:p>
      <w:pPr>
        <w:pStyle w:val="0"/>
        <w:ind w:firstLine="540"/>
        <w:jc w:val="both"/>
      </w:pPr>
      <w:r>
        <w:rPr>
          <w:sz w:val="20"/>
        </w:rPr>
        <w:t xml:space="preserve">5.1. В отношении получателя субсидии осуществляются:</w:t>
      </w:r>
    </w:p>
    <w:p>
      <w:pPr>
        <w:pStyle w:val="0"/>
        <w:spacing w:before="200" w:line-rule="auto"/>
        <w:ind w:firstLine="540"/>
        <w:jc w:val="both"/>
      </w:pPr>
      <w:r>
        <w:rPr>
          <w:sz w:val="20"/>
        </w:rPr>
        <w:t xml:space="preserve">уполномоченным органом - проверки соблюдения порядка и условий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19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9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результата предоставления субсидии проводится в порядке и по формам, которые установлены Министерством финансов Российской Федерации,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p>
    <w:p>
      <w:pPr>
        <w:pStyle w:val="0"/>
        <w:jc w:val="both"/>
      </w:pPr>
      <w:r>
        <w:rPr>
          <w:sz w:val="20"/>
        </w:rPr>
        <w:t xml:space="preserve">(абзац введен </w:t>
      </w:r>
      <w:hyperlink w:history="0" r:id="rId194" w:tooltip="Постановление Администрации Волгоградской обл. от 26.12.2022 N 845-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26.12.2022 N 845-п)</w:t>
      </w:r>
    </w:p>
    <w:p>
      <w:pPr>
        <w:pStyle w:val="0"/>
        <w:jc w:val="both"/>
      </w:pPr>
      <w:r>
        <w:rPr>
          <w:sz w:val="20"/>
        </w:rPr>
        <w:t xml:space="preserve">(п. 5.1 в ред. </w:t>
      </w:r>
      <w:hyperlink w:history="0" r:id="rId195" w:tooltip="Постановление Администрации Волгоградской обл. от 14.02.2022 N 69-п &quot;О внесении изменений в постановление Правительства Волгоградской области от 05 марта 2013 г. N 106-п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14.02.2022 N 69-п)</w:t>
      </w:r>
    </w:p>
    <w:p>
      <w:pPr>
        <w:pStyle w:val="0"/>
        <w:spacing w:before="200" w:line-rule="auto"/>
        <w:ind w:firstLine="540"/>
        <w:jc w:val="both"/>
      </w:pPr>
      <w:r>
        <w:rPr>
          <w:sz w:val="20"/>
        </w:rPr>
        <w:t xml:space="preserve">5.2. В случае выявления уполномоченным органом нарушения получателем субсидии условий предоставления субсидий, установленных настоящим Порядком, представления недостоверных сведений, повлекших необоснованное получение субсидии, получатель субсидии в течение 10 рабочих дней со дня выявления указанных нарушений уведомляется о выявленных нарушениях и необходимости возврата полученной субсидии (части субсидии) письмом уполномоченного органа, которое вручается под подпись лично уполномоченному должностному лицу получателя субсидии или направляется на адрес электронной почты, указанный получателем субсидии в заявке.</w:t>
      </w:r>
    </w:p>
    <w:p>
      <w:pPr>
        <w:pStyle w:val="0"/>
        <w:spacing w:before="200" w:line-rule="auto"/>
        <w:ind w:firstLine="540"/>
        <w:jc w:val="both"/>
      </w:pPr>
      <w:r>
        <w:rPr>
          <w:sz w:val="20"/>
        </w:rPr>
        <w:t xml:space="preserve">5.3. Получатель субсидии обязан произвести возврат полученной субсидии в областной бюджет в месячный срок со дня получения от уполномоченного органа соответствующего письменного уведомления.</w:t>
      </w:r>
    </w:p>
    <w:p>
      <w:pPr>
        <w:pStyle w:val="0"/>
        <w:spacing w:before="200" w:line-rule="auto"/>
        <w:ind w:firstLine="540"/>
        <w:jc w:val="both"/>
      </w:pPr>
      <w:r>
        <w:rPr>
          <w:sz w:val="20"/>
        </w:rPr>
        <w:t xml:space="preserve">В случае невозврата субсидии (остатка субсидии) в добровольном порядке взыскание производится в судебном порядке. Заявление в суд должно быть подано уполномоченным органом в течение месяца со дня истечения срока, установленного для возврата субсидии.</w:t>
      </w:r>
    </w:p>
    <w:bookmarkStart w:id="740" w:name="P740"/>
    <w:bookmarkEnd w:id="740"/>
    <w:p>
      <w:pPr>
        <w:pStyle w:val="0"/>
        <w:spacing w:before="200" w:line-rule="auto"/>
        <w:ind w:firstLine="540"/>
        <w:jc w:val="both"/>
      </w:pPr>
      <w:r>
        <w:rPr>
          <w:sz w:val="20"/>
        </w:rPr>
        <w:t xml:space="preserve">5.4. Возврат субсидии (части субсидии) осуществляется в следующих случаях и размерах:</w:t>
      </w:r>
    </w:p>
    <w:p>
      <w:pPr>
        <w:pStyle w:val="0"/>
        <w:spacing w:before="200" w:line-rule="auto"/>
        <w:ind w:firstLine="540"/>
        <w:jc w:val="both"/>
      </w:pPr>
      <w:r>
        <w:rPr>
          <w:sz w:val="20"/>
        </w:rPr>
        <w:t xml:space="preserve">в случае нарушения получателем субсидии условий, установленных при предоставлении субсидии, выявленного по фактам проверок, проведенных уполномоченным органом, - в размере полученной субсидии;</w:t>
      </w:r>
    </w:p>
    <w:p>
      <w:pPr>
        <w:pStyle w:val="0"/>
        <w:spacing w:before="200" w:line-rule="auto"/>
        <w:ind w:firstLine="540"/>
        <w:jc w:val="both"/>
      </w:pPr>
      <w:r>
        <w:rPr>
          <w:sz w:val="20"/>
        </w:rPr>
        <w:t xml:space="preserve">в случае представления недостоверных сведений, повлекших необоснованное получение субсидии, - в размере полученной субсидии.</w:t>
      </w:r>
    </w:p>
    <w:p>
      <w:pPr>
        <w:pStyle w:val="0"/>
        <w:spacing w:before="200" w:line-rule="auto"/>
        <w:ind w:firstLine="540"/>
        <w:jc w:val="both"/>
      </w:pPr>
      <w:r>
        <w:rPr>
          <w:sz w:val="20"/>
        </w:rPr>
        <w:t xml:space="preserve">5.5. В случае выявления по итогам проверок, проведенных органом государственного финансового контроля, нарушения условий и (или) порядка предоставления субсидии, установленных настоящим Порядком, представления недостоверных сведений, повлекших необоснованное получение субсидии, средства в размере, определяемом согласно </w:t>
      </w:r>
      <w:hyperlink w:history="0" w:anchor="P740" w:tooltip="5.4. Возврат субсидии (части субсидии) осуществляется в следующих случаях и размерах:">
        <w:r>
          <w:rPr>
            <w:sz w:val="20"/>
            <w:color w:val="0000ff"/>
          </w:rPr>
          <w:t xml:space="preserve">пункту 5.4</w:t>
        </w:r>
      </w:hyperlink>
      <w:r>
        <w:rPr>
          <w:sz w:val="20"/>
        </w:rPr>
        <w:t xml:space="preserve"> настоящего Порядка, подлежат возврату в областной бюджет на основании соответствующих документов органа государственного финансового контроля в сроки, установленные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Волгоградской обл. от 05.03.2013 N 106-п</w:t>
            <w:br/>
            <w:t>(ред. от 02.03.2023)</w:t>
            <w:br/>
            <w:t>"О порядке определения объема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FFCB445F520241F0EC33D5FB36551CFF7AA423FB18E46DC5A45B30CF2B9271C78AAA38A890417A7310D12582A75C991545DC93A0815390D0DEEBp1D8Q" TargetMode = "External"/>
	<Relationship Id="rId8" Type="http://schemas.openxmlformats.org/officeDocument/2006/relationships/hyperlink" Target="consultantplus://offline/ref=18FFCB445F520241F0EC33D5FB36551CFF7AA423F318E668C8AC063AC7729E73C085F52FAFD94D7B7310D1208CF8598C041DD191BC9F5588CCDCE919pCDFQ" TargetMode = "External"/>
	<Relationship Id="rId9" Type="http://schemas.openxmlformats.org/officeDocument/2006/relationships/hyperlink" Target="consultantplus://offline/ref=18FFCB445F520241F0EC33D5FB36551CFF7AA423F319E56DC5AD063AC7729E73C085F52FAFD94D7B7310D1208CF8598C041DD191BC9F5588CCDCE919pCDFQ" TargetMode = "External"/>
	<Relationship Id="rId10" Type="http://schemas.openxmlformats.org/officeDocument/2006/relationships/hyperlink" Target="consultantplus://offline/ref=18FFCB445F520241F0EC33D5FB36551CFF7AA423F31CE46DC4AE063AC7729E73C085F52FAFD94D7B7310D1208CF8598C041DD191BC9F5588CCDCE919pCDFQ" TargetMode = "External"/>
	<Relationship Id="rId11" Type="http://schemas.openxmlformats.org/officeDocument/2006/relationships/hyperlink" Target="consultantplus://offline/ref=18FFCB445F520241F0EC33D5FB36551CFF7AA423F31FE068C2AA063AC7729E73C085F52FAFD94D7B7310D1208CF8598C041DD191BC9F5588CCDCE919pCDFQ" TargetMode = "External"/>
	<Relationship Id="rId12" Type="http://schemas.openxmlformats.org/officeDocument/2006/relationships/hyperlink" Target="consultantplus://offline/ref=18FFCB445F520241F0EC33D5FB36551CFF7AA423F31FE461C7AC063AC7729E73C085F52FAFD94D7B7310D1208CF8598C041DD191BC9F5588CCDCE919pCDFQ" TargetMode = "External"/>
	<Relationship Id="rId13" Type="http://schemas.openxmlformats.org/officeDocument/2006/relationships/hyperlink" Target="consultantplus://offline/ref=18FFCB445F520241F0EC33D5FB36551CFF7AA423F019E668C5AC063AC7729E73C085F52FAFD94D7B7310D1208CF8598C041DD191BC9F5588CCDCE919pCDFQ" TargetMode = "External"/>
	<Relationship Id="rId14" Type="http://schemas.openxmlformats.org/officeDocument/2006/relationships/hyperlink" Target="consultantplus://offline/ref=18FFCB445F520241F0EC33D5FB36551CFF7AA423F01AE56CC3A7063AC7729E73C085F52FAFD94D7B7310D1208CF8598C041DD191BC9F5588CCDCE919pCDFQ" TargetMode = "External"/>
	<Relationship Id="rId15" Type="http://schemas.openxmlformats.org/officeDocument/2006/relationships/hyperlink" Target="consultantplus://offline/ref=18FFCB445F520241F0EC33D5FB36551CFF7AA423F01BE969C3AF063AC7729E73C085F52FAFD94D7B7310D1208CF8598C041DD191BC9F5588CCDCE919pCDFQ" TargetMode = "External"/>
	<Relationship Id="rId16" Type="http://schemas.openxmlformats.org/officeDocument/2006/relationships/hyperlink" Target="consultantplus://offline/ref=18FFCB445F520241F0EC33D5FB36551CFF7AA423F01CE36BC8A6063AC7729E73C085F52FAFD94D7B7310D1208CF8598C041DD191BC9F5588CCDCE919pCDFQ" TargetMode = "External"/>
	<Relationship Id="rId17" Type="http://schemas.openxmlformats.org/officeDocument/2006/relationships/hyperlink" Target="consultantplus://offline/ref=18FFCB445F520241F0EC33D5FB36551CFF7AA423F01CE669C0A8063AC7729E73C085F52FAFD94D7B7310D1208CF8598C041DD191BC9F5588CCDCE919pCDFQ" TargetMode = "External"/>
	<Relationship Id="rId18" Type="http://schemas.openxmlformats.org/officeDocument/2006/relationships/hyperlink" Target="consultantplus://offline/ref=18FFCB445F520241F0EC33D5FB36551CFF7AA423F01DE66EC8AE063AC7729E73C085F52FAFD94D7B7310D1208CF8598C041DD191BC9F5588CCDCE919pCDFQ" TargetMode = "External"/>
	<Relationship Id="rId19" Type="http://schemas.openxmlformats.org/officeDocument/2006/relationships/hyperlink" Target="consultantplus://offline/ref=18FFCB445F520241F0EC33D5FB36551CFF7AA423F01DE86DC2AF063AC7729E73C085F52FAFD94D7B7310D1208CF8598C041DD191BC9F5588CCDCE919pCDFQ" TargetMode = "External"/>
	<Relationship Id="rId20" Type="http://schemas.openxmlformats.org/officeDocument/2006/relationships/hyperlink" Target="consultantplus://offline/ref=18FFCB445F520241F0EC33D5FB36551CFF7AA423F01DE96EC2AD063AC7729E73C085F52FAFD94D7B7310D1208CF8598C041DD191BC9F5588CCDCE919pCDFQ" TargetMode = "External"/>
	<Relationship Id="rId21" Type="http://schemas.openxmlformats.org/officeDocument/2006/relationships/hyperlink" Target="consultantplus://offline/ref=18FFCB445F520241F0EC2DD8ED5A0A19FB72F82CF118EB3E9DFB006D9822982680C5F37AEC9E447A7A1B8571CDA600DD4256DC97A083558CpDD1Q" TargetMode = "External"/>
	<Relationship Id="rId22" Type="http://schemas.openxmlformats.org/officeDocument/2006/relationships/hyperlink" Target="consultantplus://offline/ref=18FFCB445F520241F0EC2DD8ED5A0A19FB72FE26F310EB3E9DFB006D9822982680C5F37AE99F4B2E2254842D89F113DD4656DE91BCp8D2Q" TargetMode = "External"/>
	<Relationship Id="rId23" Type="http://schemas.openxmlformats.org/officeDocument/2006/relationships/hyperlink" Target="consultantplus://offline/ref=18FFCB445F520241F0EC33D5FB36551CFF7AA423F31FE268C3AE063AC7729E73C085F52FAFD94D7B7310D1238BF8598C041DD191BC9F5588CCDCE919pCDFQ" TargetMode = "External"/>
	<Relationship Id="rId24" Type="http://schemas.openxmlformats.org/officeDocument/2006/relationships/hyperlink" Target="consultantplus://offline/ref=18FFCB445F520241F0EC33D5FB36551CFF7AA423F31FE268C3AE063AC7729E73C085F52FAFD94D7B7310D1248EF8598C041DD191BC9F5588CCDCE919pCDFQ" TargetMode = "External"/>
	<Relationship Id="rId25" Type="http://schemas.openxmlformats.org/officeDocument/2006/relationships/hyperlink" Target="consultantplus://offline/ref=18FFCB445F520241F0EC33D5FB36551CFF7AA423F410E36EC0A45B30CF2B9271C78AAA2AA8C84D7A710ED12697F10DDFp4D3Q" TargetMode = "External"/>
	<Relationship Id="rId26" Type="http://schemas.openxmlformats.org/officeDocument/2006/relationships/hyperlink" Target="consultantplus://offline/ref=18FFCB445F520241F0EC33D5FB36551CFF7AA423F01AE56CC3A7063AC7729E73C085F52FAFD94D7B7310D1208FF8598C041DD191BC9F5588CCDCE919pCDFQ" TargetMode = "External"/>
	<Relationship Id="rId27" Type="http://schemas.openxmlformats.org/officeDocument/2006/relationships/hyperlink" Target="consultantplus://offline/ref=18FFCB445F520241F0EC33D5FB36551CFF7AA423F01BE969C3AF063AC7729E73C085F52FAFD94D7B7310D1208FF8598C041DD191BC9F5588CCDCE919pCDFQ" TargetMode = "External"/>
	<Relationship Id="rId28" Type="http://schemas.openxmlformats.org/officeDocument/2006/relationships/hyperlink" Target="consultantplus://offline/ref=18FFCB445F520241F0EC33D5FB36551CFF7AA423F01CE36BC8A6063AC7729E73C085F52FAFD94D7B7310D1208CF8598C041DD191BC9F5588CCDCE919pCDFQ" TargetMode = "External"/>
	<Relationship Id="rId29" Type="http://schemas.openxmlformats.org/officeDocument/2006/relationships/hyperlink" Target="consultantplus://offline/ref=18FFCB445F520241F0EC33D5FB36551CFF7AA423F01CE669C0A8063AC7729E73C085F52FAFD94D7B7310D1208CF8598C041DD191BC9F5588CCDCE919pCDFQ" TargetMode = "External"/>
	<Relationship Id="rId30" Type="http://schemas.openxmlformats.org/officeDocument/2006/relationships/hyperlink" Target="consultantplus://offline/ref=18FFCB445F520241F0EC33D5FB36551CFF7AA423F01DE66EC8AE063AC7729E73C085F52FAFD94D7B7310D1208FF8598C041DD191BC9F5588CCDCE919pCDFQ" TargetMode = "External"/>
	<Relationship Id="rId31" Type="http://schemas.openxmlformats.org/officeDocument/2006/relationships/hyperlink" Target="consultantplus://offline/ref=18FFCB445F520241F0EC33D5FB36551CFF7AA423F01DE86DC2AF063AC7729E73C085F52FAFD94D7B7310D1208FF8598C041DD191BC9F5588CCDCE919pCDFQ" TargetMode = "External"/>
	<Relationship Id="rId32" Type="http://schemas.openxmlformats.org/officeDocument/2006/relationships/hyperlink" Target="consultantplus://offline/ref=18FFCB445F520241F0EC33D5FB36551CFF7AA423F01DE96EC2AD063AC7729E73C085F52FAFD94D7B7310D1208FF8598C041DD191BC9F5588CCDCE919pCDFQ" TargetMode = "External"/>
	<Relationship Id="rId33" Type="http://schemas.openxmlformats.org/officeDocument/2006/relationships/hyperlink" Target="consultantplus://offline/ref=18FFCB445F520241F0EC2DD8ED5A0A19FB72F82CF118EB3E9DFB006D9822982680C5F37FEA9C48712741957584F30FC3404EC293BE83p5D6Q" TargetMode = "External"/>
	<Relationship Id="rId34" Type="http://schemas.openxmlformats.org/officeDocument/2006/relationships/hyperlink" Target="consultantplus://offline/ref=18FFCB445F520241F0EC33D5FB36551CFF7AA423F31FE268C3AE063AC7729E73C085F52FAFD94D7B7310D1248EF8598C041DD191BC9F5588CCDCE919pCDFQ" TargetMode = "External"/>
	<Relationship Id="rId35" Type="http://schemas.openxmlformats.org/officeDocument/2006/relationships/hyperlink" Target="consultantplus://offline/ref=18FFCB445F520241F0EC33D5FB36551CFF7AA423F01CE36BC8A6063AC7729E73C085F52FAFD94D7B7310D1208FF8598C041DD191BC9F5588CCDCE919pCDFQ" TargetMode = "External"/>
	<Relationship Id="rId36" Type="http://schemas.openxmlformats.org/officeDocument/2006/relationships/hyperlink" Target="consultantplus://offline/ref=18FFCB445F520241F0EC33D5FB36551CFF7AA423F01EE169C1AD063AC7729E73C085F52FAFD94D7B7310D12389F8598C041DD191BC9F5588CCDCE919pCDFQ" TargetMode = "External"/>
	<Relationship Id="rId37" Type="http://schemas.openxmlformats.org/officeDocument/2006/relationships/hyperlink" Target="consultantplus://offline/ref=18FFCB445F520241F0EC2DD8ED5A0A19FB72FE26F310EB3E9DFB006D9822982680C5F37AEF994B2E2254842D89F113DD4656DE91BCp8D2Q" TargetMode = "External"/>
	<Relationship Id="rId38" Type="http://schemas.openxmlformats.org/officeDocument/2006/relationships/hyperlink" Target="consultantplus://offline/ref=18FFCB445F520241F0EC2DD8ED5A0A19FB72FE26F310EB3E9DFB006D9822982680C5F37AE8984B2E2254842D89F113DD4656DE91BCp8D2Q" TargetMode = "External"/>
	<Relationship Id="rId39" Type="http://schemas.openxmlformats.org/officeDocument/2006/relationships/hyperlink" Target="consultantplus://offline/ref=18FFCB445F520241F0EC33D5FB36551CFF7AA423F01DE86DC2AF063AC7729E73C085F52FAFD94D7B7310D1208EF8598C041DD191BC9F5588CCDCE919pCDFQ" TargetMode = "External"/>
	<Relationship Id="rId40" Type="http://schemas.openxmlformats.org/officeDocument/2006/relationships/hyperlink" Target="consultantplus://offline/ref=18FFCB445F520241F0EC2DD8ED5A0A19FB72FE26F310EB3E9DFB006D9822982680C5F37AEF994B2E2254842D89F113DD4656DE91BCp8D2Q" TargetMode = "External"/>
	<Relationship Id="rId41" Type="http://schemas.openxmlformats.org/officeDocument/2006/relationships/hyperlink" Target="consultantplus://offline/ref=18FFCB445F520241F0EC33D5FB36551CFF7AA423F01BE969C3AF063AC7729E73C085F52FAFD94D7B7310D12081F8598C041DD191BC9F5588CCDCE919pCDFQ" TargetMode = "External"/>
	<Relationship Id="rId42" Type="http://schemas.openxmlformats.org/officeDocument/2006/relationships/hyperlink" Target="consultantplus://offline/ref=18FFCB445F520241F0EC33D5FB36551CFF7AA423F01BE969C3AF063AC7729E73C085F52FAFD94D7B7310D12189F8598C041DD191BC9F5588CCDCE919pCDFQ" TargetMode = "External"/>
	<Relationship Id="rId43" Type="http://schemas.openxmlformats.org/officeDocument/2006/relationships/hyperlink" Target="consultantplus://offline/ref=18FFCB445F520241F0EC33D5FB36551CFF7AA423F01CE36BC8A6063AC7729E73C085F52FAFD94D7B7310D1208EF8598C041DD191BC9F5588CCDCE919pCDFQ" TargetMode = "External"/>
	<Relationship Id="rId44" Type="http://schemas.openxmlformats.org/officeDocument/2006/relationships/hyperlink" Target="consultantplus://offline/ref=18FFCB445F520241F0EC33D5FB36551CFF7AA423F01CE36BC8A6063AC7729E73C085F52FAFD94D7B7310D12080F8598C041DD191BC9F5588CCDCE919pCDFQ" TargetMode = "External"/>
	<Relationship Id="rId45" Type="http://schemas.openxmlformats.org/officeDocument/2006/relationships/hyperlink" Target="consultantplus://offline/ref=18FFCB445F520241F0EC33D5FB36551CFF7AA423F01CE36BC8A6063AC7729E73C085F52FAFD94D7B7310D12189F8598C041DD191BC9F5588CCDCE919pCDFQ" TargetMode = "External"/>
	<Relationship Id="rId46" Type="http://schemas.openxmlformats.org/officeDocument/2006/relationships/hyperlink" Target="consultantplus://offline/ref=18FFCB445F520241F0EC2DD8ED5A0A19FC79F227F61AEB3E9DFB006D9822982692C5AB76EC9F5E7A750ED3208BpFD0Q" TargetMode = "External"/>
	<Relationship Id="rId47" Type="http://schemas.openxmlformats.org/officeDocument/2006/relationships/hyperlink" Target="consultantplus://offline/ref=18FFCB445F520241F0EC33D5FB36551CFF7AA423F01DE66EC8AE063AC7729E73C085F52FAFD94D7B7310D1208EF8598C041DD191BC9F5588CCDCE919pCDFQ" TargetMode = "External"/>
	<Relationship Id="rId48" Type="http://schemas.openxmlformats.org/officeDocument/2006/relationships/hyperlink" Target="consultantplus://offline/ref=18FFCB445F520241F0EC33D5FB36551CFF7AA423F01DE86DC2AF063AC7729E73C085F52FAFD94D7B7310D12081F8598C041DD191BC9F5588CCDCE919pCDFQ" TargetMode = "External"/>
	<Relationship Id="rId49" Type="http://schemas.openxmlformats.org/officeDocument/2006/relationships/hyperlink" Target="consultantplus://offline/ref=18FFCB445F520241F0EC33D5FB36551CFF7AA423F01BE969C3AF063AC7729E73C085F52FAFD94D7B7310D1218AF8598C041DD191BC9F5588CCDCE919pCDFQ" TargetMode = "External"/>
	<Relationship Id="rId50" Type="http://schemas.openxmlformats.org/officeDocument/2006/relationships/hyperlink" Target="consultantplus://offline/ref=18FFCB445F520241F0EC33D5FB36551CFF7AA423F01CE36BC8A6063AC7729E73C085F52FAFD94D7B7310D12188F8598C041DD191BC9F5588CCDCE919pCDFQ" TargetMode = "External"/>
	<Relationship Id="rId51" Type="http://schemas.openxmlformats.org/officeDocument/2006/relationships/hyperlink" Target="consultantplus://offline/ref=18FFCB445F520241F0EC33D5FB36551CFF7AA423F01BE969C3AF063AC7729E73C085F52FAFD94D7B7310D1218DF8598C041DD191BC9F5588CCDCE919pCDFQ" TargetMode = "External"/>
	<Relationship Id="rId52" Type="http://schemas.openxmlformats.org/officeDocument/2006/relationships/hyperlink" Target="consultantplus://offline/ref=18FFCB445F520241F0EC33D5FB36551CFF7AA423F01DE86DC2AF063AC7729E73C085F52FAFD94D7B7310D12080F8598C041DD191BC9F5588CCDCE919pCDFQ" TargetMode = "External"/>
	<Relationship Id="rId53" Type="http://schemas.openxmlformats.org/officeDocument/2006/relationships/hyperlink" Target="consultantplus://offline/ref=18FFCB445F520241F0EC33D5FB36551CFF7AA423F01BE969C3AF063AC7729E73C085F52FAFD94D7B7310D1218FF8598C041DD191BC9F5588CCDCE919pCDFQ" TargetMode = "External"/>
	<Relationship Id="rId54" Type="http://schemas.openxmlformats.org/officeDocument/2006/relationships/hyperlink" Target="consultantplus://offline/ref=18FFCB445F520241F0EC33D5FB36551CFF7AA423F01BE969C3AF063AC7729E73C085F52FAFD94D7B7310D12289F8598C041DD191BC9F5588CCDCE919pCDFQ" TargetMode = "External"/>
	<Relationship Id="rId55" Type="http://schemas.openxmlformats.org/officeDocument/2006/relationships/hyperlink" Target="consultantplus://offline/ref=18FFCB445F520241F0EC33D5FB36551CFF7AA423F01BE969C3AF063AC7729E73C085F52FAFD94D7B7310D12181F8598C041DD191BC9F5588CCDCE919pCDFQ" TargetMode = "External"/>
	<Relationship Id="rId56" Type="http://schemas.openxmlformats.org/officeDocument/2006/relationships/hyperlink" Target="consultantplus://offline/ref=18FFCB445F520241F0EC33D5FB36551CFF7AA423F01BE969C3AF063AC7729E73C085F52FAFD94D7B7310D12180F8598C041DD191BC9F5588CCDCE919pCDFQ" TargetMode = "External"/>
	<Relationship Id="rId57" Type="http://schemas.openxmlformats.org/officeDocument/2006/relationships/hyperlink" Target="consultantplus://offline/ref=18FFCB445F520241F0EC2DD8ED5A0A19FB72FE26F310EB3E9DFB006D9822982680C5F37EE49E4B2E2254842D89F113DD4656DE91BCp8D2Q" TargetMode = "External"/>
	<Relationship Id="rId58" Type="http://schemas.openxmlformats.org/officeDocument/2006/relationships/hyperlink" Target="consultantplus://offline/ref=18FFCB445F520241F0EC2DD8ED5A0A19FB72FE26F310EB3E9DFB006D9822982680C5F37AE8984B2E2254842D89F113DD4656DE91BCp8D2Q" TargetMode = "External"/>
	<Relationship Id="rId59" Type="http://schemas.openxmlformats.org/officeDocument/2006/relationships/hyperlink" Target="consultantplus://offline/ref=18FFCB445F520241F0EC33D5FB36551CFF7AA423F01DE96EC2AD063AC7729E73C085F52FAFD94D7B7310D1208EF8598C041DD191BC9F5588CCDCE919pCDFQ" TargetMode = "External"/>
	<Relationship Id="rId60" Type="http://schemas.openxmlformats.org/officeDocument/2006/relationships/hyperlink" Target="consultantplus://offline/ref=18FFCB445F520241F0EC33D5FB36551CFF7AA423F01DE66EC8AE063AC7729E73C085F52FAFD94D7B7310D12189F8598C041DD191BC9F5588CCDCE919pCDFQ" TargetMode = "External"/>
	<Relationship Id="rId61" Type="http://schemas.openxmlformats.org/officeDocument/2006/relationships/hyperlink" Target="consultantplus://offline/ref=18FFCB445F520241F0EC33D5FB36551CFF7AA423F01CE36BC8A6063AC7729E73C085F52FAFD94D7B7310D1218AF8598C041DD191BC9F5588CCDCE919pCDFQ" TargetMode = "External"/>
	<Relationship Id="rId62" Type="http://schemas.openxmlformats.org/officeDocument/2006/relationships/hyperlink" Target="consultantplus://offline/ref=18FFCB445F520241F0EC33D5FB36551CFF7AA423F01DE66EC8AE063AC7729E73C085F52FAFD94D7B7310D12188F8598C041DD191BC9F5588CCDCE919pCDFQ" TargetMode = "External"/>
	<Relationship Id="rId63" Type="http://schemas.openxmlformats.org/officeDocument/2006/relationships/hyperlink" Target="consultantplus://offline/ref=18FFCB445F520241F0EC33D5FB36551CFF7AA423F01DE66EC8AE063AC7729E73C085F52FAFD94D7B7310D1218BF8598C041DD191BC9F5588CCDCE919pCDFQ" TargetMode = "External"/>
	<Relationship Id="rId64" Type="http://schemas.openxmlformats.org/officeDocument/2006/relationships/hyperlink" Target="consultantplus://offline/ref=18FFCB445F520241F0EC2DD8ED5A0A19FB72F82CF118EB3E9DFB006D9822982680C5F378EB9D44712741957584F30FC3404EC293BE83p5D6Q" TargetMode = "External"/>
	<Relationship Id="rId65" Type="http://schemas.openxmlformats.org/officeDocument/2006/relationships/hyperlink" Target="consultantplus://offline/ref=18FFCB445F520241F0EC2DD8ED5A0A19FB72F82CF118EB3E9DFB006D9822982680C5F378EB9F42712741957584F30FC3404EC293BE83p5D6Q" TargetMode = "External"/>
	<Relationship Id="rId66" Type="http://schemas.openxmlformats.org/officeDocument/2006/relationships/hyperlink" Target="consultantplus://offline/ref=18FFCB445F520241F0EC33D5FB36551CFF7AA423F01BE969C3AF063AC7729E73C085F52FAFD94D7B7310D1228AF8598C041DD191BC9F5588CCDCE919pCDFQ" TargetMode = "External"/>
	<Relationship Id="rId67" Type="http://schemas.openxmlformats.org/officeDocument/2006/relationships/hyperlink" Target="consultantplus://offline/ref=18FFCB445F520241F0EC2DD8ED5A0A19FB72F32CF219EB3E9DFB006D9822982692C5AB76EC9F5E7A750ED3208BpFD0Q" TargetMode = "External"/>
	<Relationship Id="rId68" Type="http://schemas.openxmlformats.org/officeDocument/2006/relationships/hyperlink" Target="consultantplus://offline/ref=18FFCB445F520241F0EC33D5FB36551CFF7AA423F01BE969C3AF063AC7729E73C085F52FAFD94D7B7310D1258DF8598C041DD191BC9F5588CCDCE919pCDFQ" TargetMode = "External"/>
	<Relationship Id="rId69" Type="http://schemas.openxmlformats.org/officeDocument/2006/relationships/hyperlink" Target="consultantplus://offline/ref=18FFCB445F520241F0EC33D5FB36551CFF7AA423F01DE96EC2AD063AC7729E73C085F52FAFD94D7B7310D1228AF8598C041DD191BC9F5588CCDCE919pCDFQ" TargetMode = "External"/>
	<Relationship Id="rId70" Type="http://schemas.openxmlformats.org/officeDocument/2006/relationships/hyperlink" Target="consultantplus://offline/ref=18FFCB445F520241F0EC33D5FB36551CFF7AA423F01DE96EC2AD063AC7729E73C085F52FAFD94D7B7310D1228DF8598C041DD191BC9F5588CCDCE919pCDFQ" TargetMode = "External"/>
	<Relationship Id="rId71" Type="http://schemas.openxmlformats.org/officeDocument/2006/relationships/hyperlink" Target="consultantplus://offline/ref=18FFCB445F520241F0EC33D5FB36551CFF7AA423F01BE969C3AF063AC7729E73C085F52FAFD94D7B7310D1258CF8598C041DD191BC9F5588CCDCE919pCDFQ" TargetMode = "External"/>
	<Relationship Id="rId72" Type="http://schemas.openxmlformats.org/officeDocument/2006/relationships/hyperlink" Target="consultantplus://offline/ref=18FFCB445F520241F0EC33D5FB36551CFF7AA423F01DE86DC2AF063AC7729E73C085F52FAFD94D7B7310D1218EF8598C041DD191BC9F5588CCDCE919pCDFQ" TargetMode = "External"/>
	<Relationship Id="rId73" Type="http://schemas.openxmlformats.org/officeDocument/2006/relationships/hyperlink" Target="consultantplus://offline/ref=18FFCB445F520241F0EC33D5FB36551CFF7AA423F01DE86DC2AF063AC7729E73C085F52FAFD94D7B7310D1218EF8598C041DD191BC9F5588CCDCE919pCDFQ" TargetMode = "External"/>
	<Relationship Id="rId74" Type="http://schemas.openxmlformats.org/officeDocument/2006/relationships/hyperlink" Target="consultantplus://offline/ref=18FFCB445F520241F0EC33D5FB36551CFF7AA423F01BE969C3AF063AC7729E73C085F52FAFD94D7B7310D1258FF8598C041DD191BC9F5588CCDCE919pCDFQ" TargetMode = "External"/>
	<Relationship Id="rId75" Type="http://schemas.openxmlformats.org/officeDocument/2006/relationships/hyperlink" Target="consultantplus://offline/ref=18FFCB445F520241F0EC33D5FB36551CFF7AA423F01DE86DC2AF063AC7729E73C085F52FAFD94D7B7310D12181F8598C041DD191BC9F5588CCDCE919pCDFQ" TargetMode = "External"/>
	<Relationship Id="rId76" Type="http://schemas.openxmlformats.org/officeDocument/2006/relationships/hyperlink" Target="consultantplus://offline/ref=18FFCB445F520241F0EC33D5FB36551CFF7AA423F01BE969C3AF063AC7729E73C085F52FAFD94D7B7310D1258EF8598C041DD191BC9F5588CCDCE919pCDFQ" TargetMode = "External"/>
	<Relationship Id="rId77" Type="http://schemas.openxmlformats.org/officeDocument/2006/relationships/hyperlink" Target="consultantplus://offline/ref=18FFCB445F520241F0EC33D5FB36551CFF7AA423F01DE66EC8AE063AC7729E73C085F52FAFD94D7B7310D1218AF8598C041DD191BC9F5588CCDCE919pCDFQ" TargetMode = "External"/>
	<Relationship Id="rId78" Type="http://schemas.openxmlformats.org/officeDocument/2006/relationships/hyperlink" Target="consultantplus://offline/ref=18FFCB445F520241F0EC33D5FB36551CFF7AA423F01CE36BC8A6063AC7729E73C085F52FAFD94D7B7310D1218DF8598C041DD191BC9F5588CCDCE919pCDFQ" TargetMode = "External"/>
	<Relationship Id="rId79" Type="http://schemas.openxmlformats.org/officeDocument/2006/relationships/hyperlink" Target="consultantplus://offline/ref=18FFCB445F520241F0EC33D5FB36551CFF7AA423F01DE66EC8AE063AC7729E73C085F52FAFD94D7B7310D1218DF8598C041DD191BC9F5588CCDCE919pCDFQ" TargetMode = "External"/>
	<Relationship Id="rId80" Type="http://schemas.openxmlformats.org/officeDocument/2006/relationships/hyperlink" Target="consultantplus://offline/ref=18FFCB445F520241F0EC33D5FB36551CFF7AA423F01DE66EC8AE063AC7729E73C085F52FAFD94D7B7310D1218DF8598C041DD191BC9F5588CCDCE919pCDFQ" TargetMode = "External"/>
	<Relationship Id="rId81" Type="http://schemas.openxmlformats.org/officeDocument/2006/relationships/hyperlink" Target="consultantplus://offline/ref=18FFCB445F520241F0EC33D5FB36551CFF7AA423F01DE66EC8AE063AC7729E73C085F52FAFD94D7B7310D1218DF8598C041DD191BC9F5588CCDCE919pCDFQ" TargetMode = "External"/>
	<Relationship Id="rId82" Type="http://schemas.openxmlformats.org/officeDocument/2006/relationships/hyperlink" Target="consultantplus://offline/ref=18FFCB445F520241F0EC33D5FB36551CFF7AA423F01DE66EC8AE063AC7729E73C085F52FAFD94D7B7310D1218DF8598C041DD191BC9F5588CCDCE919pCDFQ" TargetMode = "External"/>
	<Relationship Id="rId83" Type="http://schemas.openxmlformats.org/officeDocument/2006/relationships/hyperlink" Target="consultantplus://offline/ref=18FFCB445F520241F0EC33D5FB36551CFF7AA423F01DE66EC8AE063AC7729E73C085F52FAFD94D7B7310D1218DF8598C041DD191BC9F5588CCDCE919pCDFQ" TargetMode = "External"/>
	<Relationship Id="rId84" Type="http://schemas.openxmlformats.org/officeDocument/2006/relationships/hyperlink" Target="consultantplus://offline/ref=18FFCB445F520241F0EC33D5FB36551CFF7AA423F01CE36BC8A6063AC7729E73C085F52FAFD94D7B7310D1218CF8598C041DD191BC9F5588CCDCE919pCDFQ" TargetMode = "External"/>
	<Relationship Id="rId85" Type="http://schemas.openxmlformats.org/officeDocument/2006/relationships/hyperlink" Target="consultantplus://offline/ref=18FFCB445F520241F0EC33D5FB36551CFF7AA423F01BE969C3AF063AC7729E73C085F52FAFD94D7B7310D12581F8598C041DD191BC9F5588CCDCE919pCDFQ" TargetMode = "External"/>
	<Relationship Id="rId86" Type="http://schemas.openxmlformats.org/officeDocument/2006/relationships/hyperlink" Target="consultantplus://offline/ref=18FFCB445F520241F0EC33D5FB36551CFF7AA423F01BE969C3AF063AC7729E73C085F52FAFD94D7B7310D12580F8598C041DD191BC9F5588CCDCE919pCDFQ" TargetMode = "External"/>
	<Relationship Id="rId87" Type="http://schemas.openxmlformats.org/officeDocument/2006/relationships/hyperlink" Target="consultantplus://offline/ref=18FFCB445F520241F0EC33D5FB36551CFF7AA423F01CE36BC8A6063AC7729E73C085F52FAFD94D7B7310D1268DF8598C041DD191BC9F5588CCDCE919pCDFQ" TargetMode = "External"/>
	<Relationship Id="rId88" Type="http://schemas.openxmlformats.org/officeDocument/2006/relationships/hyperlink" Target="consultantplus://offline/ref=18FFCB445F520241F0EC33D5FB36551CFF7AA423F01CE36BC8A6063AC7729E73C085F52FAFD94D7B7310D1268CF8598C041DD191BC9F5588CCDCE919pCDFQ" TargetMode = "External"/>
	<Relationship Id="rId89" Type="http://schemas.openxmlformats.org/officeDocument/2006/relationships/image" Target="media/image2.wmf"/>
	<Relationship Id="rId90" Type="http://schemas.openxmlformats.org/officeDocument/2006/relationships/image" Target="media/image3.wmf"/>
	<Relationship Id="rId91" Type="http://schemas.openxmlformats.org/officeDocument/2006/relationships/image" Target="media/image4.wmf"/>
	<Relationship Id="rId92" Type="http://schemas.openxmlformats.org/officeDocument/2006/relationships/image" Target="media/image5.wmf"/>
	<Relationship Id="rId93" Type="http://schemas.openxmlformats.org/officeDocument/2006/relationships/image" Target="media/image6.wmf"/>
	<Relationship Id="rId94" Type="http://schemas.openxmlformats.org/officeDocument/2006/relationships/hyperlink" Target="consultantplus://offline/ref=18FFCB445F520241F0EC33D5FB36551CFF7AA423F01BE969C3AF063AC7729E73C085F52FAFD94D7B7310D12689F8598C041DD191BC9F5588CCDCE919pCDFQ" TargetMode = "External"/>
	<Relationship Id="rId95" Type="http://schemas.openxmlformats.org/officeDocument/2006/relationships/hyperlink" Target="consultantplus://offline/ref=18FFCB445F520241F0EC33D5FB36551CFF7AA423F01BE969C3AF063AC7729E73C085F52FAFD94D7B7310D12980F8598C041DD191BC9F5588CCDCE919pCDFQ" TargetMode = "External"/>
	<Relationship Id="rId96" Type="http://schemas.openxmlformats.org/officeDocument/2006/relationships/hyperlink" Target="consultantplus://offline/ref=18FFCB445F520241F0EC33D5FB36551CFF7AA423F01DE86DC2AF063AC7729E73C085F52FAFD94D7B7310D12180F8598C041DD191BC9F5588CCDCE919pCDFQ" TargetMode = "External"/>
	<Relationship Id="rId97" Type="http://schemas.openxmlformats.org/officeDocument/2006/relationships/hyperlink" Target="consultantplus://offline/ref=18FFCB445F520241F0EC33D5FB36551CFF7AA423F01DE66EC8AE063AC7729E73C085F52FAFD94D7B7310D1218FF8598C041DD191BC9F5588CCDCE919pCDFQ" TargetMode = "External"/>
	<Relationship Id="rId98" Type="http://schemas.openxmlformats.org/officeDocument/2006/relationships/hyperlink" Target="consultantplus://offline/ref=18FFCB445F520241F0EC33D5FB36551CFF7AA423F01BE969C3AF063AC7729E73C085F52FAFD94D7B7310D02088F8598C041DD191BC9F5588CCDCE919pCDFQ" TargetMode = "External"/>
	<Relationship Id="rId99" Type="http://schemas.openxmlformats.org/officeDocument/2006/relationships/hyperlink" Target="consultantplus://offline/ref=18FFCB445F520241F0EC33D5FB36551CFF7AA423F01DE66EC8AE063AC7729E73C085F52FAFD94D7B7310D1218EF8598C041DD191BC9F5588CCDCE919pCDFQ" TargetMode = "External"/>
	<Relationship Id="rId100" Type="http://schemas.openxmlformats.org/officeDocument/2006/relationships/hyperlink" Target="consultantplus://offline/ref=18FFCB445F520241F0EC2DD8ED5A0A19FB72F82CF118EB3E9DFB006D9822982680C5F378EB9D44712741957584F30FC3404EC293BE83p5D6Q" TargetMode = "External"/>
	<Relationship Id="rId101" Type="http://schemas.openxmlformats.org/officeDocument/2006/relationships/hyperlink" Target="consultantplus://offline/ref=18FFCB445F520241F0EC2DD8ED5A0A19FB72F82CF118EB3E9DFB006D9822982680C5F378EB9F42712741957584F30FC3404EC293BE83p5D6Q" TargetMode = "External"/>
	<Relationship Id="rId102" Type="http://schemas.openxmlformats.org/officeDocument/2006/relationships/hyperlink" Target="consultantplus://offline/ref=18FFCB445F520241F0EC33D5FB36551CFF7AA423F01BE969C3AF063AC7729E73C085F52FAFD94D7B7310D0208BF8598C041DD191BC9F5588CCDCE919pCDFQ" TargetMode = "External"/>
	<Relationship Id="rId103" Type="http://schemas.openxmlformats.org/officeDocument/2006/relationships/hyperlink" Target="consultantplus://offline/ref=18FFCB445F520241F0EC33D5FB36551CFF7AA423F01CE669C0A8063AC7729E73C085F52FAFD94D7B7310D1208FF8598C041DD191BC9F5588CCDCE919pCDFQ" TargetMode = "External"/>
	<Relationship Id="rId104" Type="http://schemas.openxmlformats.org/officeDocument/2006/relationships/hyperlink" Target="consultantplus://offline/ref=18FFCB445F520241F0EC33D5FB36551CFF7AA423F01BE969C3AF063AC7729E73C085F52FAFD94D7B7310D0208AF8598C041DD191BC9F5588CCDCE919pCDFQ" TargetMode = "External"/>
	<Relationship Id="rId105" Type="http://schemas.openxmlformats.org/officeDocument/2006/relationships/hyperlink" Target="consultantplus://offline/ref=18FFCB445F520241F0EC2DD8ED5A0A19FB72F82CF118EB3E9DFB006D9822982680C5F378EB9D44712741957584F30FC3404EC293BE83p5D6Q" TargetMode = "External"/>
	<Relationship Id="rId106" Type="http://schemas.openxmlformats.org/officeDocument/2006/relationships/hyperlink" Target="consultantplus://offline/ref=18FFCB445F520241F0EC2DD8ED5A0A19FB72F82CF118EB3E9DFB006D9822982680C5F378EB9F42712741957584F30FC3404EC293BE83p5D6Q" TargetMode = "External"/>
	<Relationship Id="rId107" Type="http://schemas.openxmlformats.org/officeDocument/2006/relationships/hyperlink" Target="consultantplus://offline/ref=18FFCB445F520241F0EC33D5FB36551CFF7AA423F01BE969C3AF063AC7729E73C085F52FAFD94D7B7310D0208DF8598C041DD191BC9F5588CCDCE919pCDFQ" TargetMode = "External"/>
	<Relationship Id="rId108" Type="http://schemas.openxmlformats.org/officeDocument/2006/relationships/hyperlink" Target="consultantplus://offline/ref=18FFCB445F520241F0EC33D5FB36551CFF7AA423F01CE36BC8A6063AC7729E73C085F52FAFD94D7B7310D1268FF8598C041DD191BC9F5588CCDCE919pCDFQ" TargetMode = "External"/>
	<Relationship Id="rId109" Type="http://schemas.openxmlformats.org/officeDocument/2006/relationships/hyperlink" Target="consultantplus://offline/ref=18FFCB445F520241F0EC33D5FB36551CFF7AA423F01DE86DC2AF063AC7729E73C085F52FAFD94D7B7310D12289F8598C041DD191BC9F5588CCDCE919pCDFQ" TargetMode = "External"/>
	<Relationship Id="rId110" Type="http://schemas.openxmlformats.org/officeDocument/2006/relationships/hyperlink" Target="consultantplus://offline/ref=18FFCB445F520241F0EC33D5FB36551CFF7AA423F01BE969C3AF063AC7729E73C085F52FAFD94D7B7310D0208CF8598C041DD191BC9F5588CCDCE919pCDFQ" TargetMode = "External"/>
	<Relationship Id="rId111" Type="http://schemas.openxmlformats.org/officeDocument/2006/relationships/hyperlink" Target="consultantplus://offline/ref=18FFCB445F520241F0EC33D5FB36551CFF7AA423F01DE66EC8AE063AC7729E73C085F52FAFD94D7B7310D12181F8598C041DD191BC9F5588CCDCE919pCDFQ" TargetMode = "External"/>
	<Relationship Id="rId112" Type="http://schemas.openxmlformats.org/officeDocument/2006/relationships/hyperlink" Target="consultantplus://offline/ref=18FFCB445F520241F0EC33D5FB36551CFF7AA423F01DE66EC8AE063AC7729E73C085F52FAFD94D7B7310D12289F8598C041DD191BC9F5588CCDCE919pCDFQ" TargetMode = "External"/>
	<Relationship Id="rId113" Type="http://schemas.openxmlformats.org/officeDocument/2006/relationships/hyperlink" Target="consultantplus://offline/ref=18FFCB445F520241F0EC33D5FB36551CFF7AA423F01DE66EC8AE063AC7729E73C085F52FAFD94D7B7310D1228BF8598C041DD191BC9F5588CCDCE919pCDFQ" TargetMode = "External"/>
	<Relationship Id="rId114" Type="http://schemas.openxmlformats.org/officeDocument/2006/relationships/hyperlink" Target="consultantplus://offline/ref=18FFCB445F520241F0EC33D5FB36551CFF7AA423F01DE66EC8AE063AC7729E73C085F52FAFD94D7B7310D1228AF8598C041DD191BC9F5588CCDCE919pCDFQ" TargetMode = "External"/>
	<Relationship Id="rId115" Type="http://schemas.openxmlformats.org/officeDocument/2006/relationships/hyperlink" Target="consultantplus://offline/ref=18FFCB445F520241F0EC33D5FB36551CFF7AA423F01BE969C3AF063AC7729E73C085F52FAFD94D7B7310D0208FF8598C041DD191BC9F5588CCDCE919pCDFQ" TargetMode = "External"/>
	<Relationship Id="rId116" Type="http://schemas.openxmlformats.org/officeDocument/2006/relationships/hyperlink" Target="consultantplus://offline/ref=18FFCB445F520241F0EC33D5FB36551CFF7AA423F01BE969C3AF063AC7729E73C085F52FAFD94D7B7310D02189F8598C041DD191BC9F5588CCDCE919pCDFQ" TargetMode = "External"/>
	<Relationship Id="rId117" Type="http://schemas.openxmlformats.org/officeDocument/2006/relationships/hyperlink" Target="consultantplus://offline/ref=18FFCB445F520241F0EC33D5FB36551CFF7AA423F01DE66EC8AE063AC7729E73C085F52FAFD94D7B7310D1228AF8598C041DD191BC9F5588CCDCE919pCDFQ" TargetMode = "External"/>
	<Relationship Id="rId118" Type="http://schemas.openxmlformats.org/officeDocument/2006/relationships/hyperlink" Target="consultantplus://offline/ref=18FFCB445F520241F0EC33D5FB36551CFF7AA423F01BE969C3AF063AC7729E73C085F52FAFD94D7B7310D0218BF8598C041DD191BC9F5588CCDCE919pCDFQ" TargetMode = "External"/>
	<Relationship Id="rId119" Type="http://schemas.openxmlformats.org/officeDocument/2006/relationships/hyperlink" Target="consultantplus://offline/ref=18FFCB445F520241F0EC33D5FB36551CFF7AA423F01DE66EC8AE063AC7729E73C085F52FAFD94D7B7310D1228CF8598C041DD191BC9F5588CCDCE919pCDFQ" TargetMode = "External"/>
	<Relationship Id="rId120" Type="http://schemas.openxmlformats.org/officeDocument/2006/relationships/hyperlink" Target="consultantplus://offline/ref=18FFCB445F520241F0EC2DD8ED5A0A19FB72F82CF118EB3E9DFB006D9822982680C5F378EB9D44712741957584F30FC3404EC293BE83p5D6Q" TargetMode = "External"/>
	<Relationship Id="rId121" Type="http://schemas.openxmlformats.org/officeDocument/2006/relationships/hyperlink" Target="consultantplus://offline/ref=18FFCB445F520241F0EC2DD8ED5A0A19FB72F82CF118EB3E9DFB006D9822982680C5F378EB9F42712741957584F30FC3404EC293BE83p5D6Q" TargetMode = "External"/>
	<Relationship Id="rId122" Type="http://schemas.openxmlformats.org/officeDocument/2006/relationships/hyperlink" Target="consultantplus://offline/ref=18FFCB445F520241F0EC33D5FB36551CFF7AA423F01DE66EC8AE063AC7729E73C085F52FAFD94D7B7310D1228FF8598C041DD191BC9F5588CCDCE919pCDFQ" TargetMode = "External"/>
	<Relationship Id="rId123" Type="http://schemas.openxmlformats.org/officeDocument/2006/relationships/hyperlink" Target="consultantplus://offline/ref=18FFCB445F520241F0EC33D5FB36551CFF7AA423F01BE969C3AF063AC7729E73C085F52FAFD94D7B7310D0218AF8598C041DD191BC9F5588CCDCE919pCDFQ" TargetMode = "External"/>
	<Relationship Id="rId124" Type="http://schemas.openxmlformats.org/officeDocument/2006/relationships/hyperlink" Target="consultantplus://offline/ref=18FFCB445F520241F0EC33D5FB36551CFF7AA423F01CE36BC8A6063AC7729E73C085F52FAFD94D7B7310D12681F8598C041DD191BC9F5588CCDCE919pCDFQ" TargetMode = "External"/>
	<Relationship Id="rId125" Type="http://schemas.openxmlformats.org/officeDocument/2006/relationships/hyperlink" Target="consultantplus://offline/ref=18FFCB445F520241F0EC33D5FB36551CFF7AA423F01CE669C0A8063AC7729E73C085F52FAFD94D7B7310D12081F8598C041DD191BC9F5588CCDCE919pCDFQ" TargetMode = "External"/>
	<Relationship Id="rId126" Type="http://schemas.openxmlformats.org/officeDocument/2006/relationships/hyperlink" Target="consultantplus://offline/ref=18FFCB445F520241F0EC33D5FB36551CFF7AA423F01CE669C0A8063AC7729E73C085F52FAFD94D7B7310D12080F8598C041DD191BC9F5588CCDCE919pCDFQ" TargetMode = "External"/>
	<Relationship Id="rId127" Type="http://schemas.openxmlformats.org/officeDocument/2006/relationships/hyperlink" Target="consultantplus://offline/ref=18FFCB445F520241F0EC33D5FB36551CFF7AA423F01DE66EC8AE063AC7729E73C085F52FAFD94D7B7310D12281F8598C041DD191BC9F5588CCDCE919pCDFQ" TargetMode = "External"/>
	<Relationship Id="rId128" Type="http://schemas.openxmlformats.org/officeDocument/2006/relationships/hyperlink" Target="consultantplus://offline/ref=18FFCB445F520241F0EC33D5FB36551CFF7AA423F01DE66EC8AE063AC7729E73C085F52FAFD94D7B7310D12389F8598C041DD191BC9F5588CCDCE919pCDFQ" TargetMode = "External"/>
	<Relationship Id="rId129" Type="http://schemas.openxmlformats.org/officeDocument/2006/relationships/image" Target="media/image7.wmf"/>
	<Relationship Id="rId130" Type="http://schemas.openxmlformats.org/officeDocument/2006/relationships/hyperlink" Target="consultantplus://offline/ref=18FFCB445F520241F0EC33D5FB36551CFF7AA423F01DE66EC8AE063AC7729E73C085F52FAFD94D7B7310D12388F8598C041DD191BC9F5588CCDCE919pCDFQ" TargetMode = "External"/>
	<Relationship Id="rId131" Type="http://schemas.openxmlformats.org/officeDocument/2006/relationships/hyperlink" Target="consultantplus://offline/ref=18FFCB445F520241F0EC33D5FB36551CFF7AA423F01DE66EC8AE063AC7729E73C085F52FAFD94D7B7310D1238BF8598C041DD191BC9F5588CCDCE919pCDFQ" TargetMode = "External"/>
	<Relationship Id="rId132" Type="http://schemas.openxmlformats.org/officeDocument/2006/relationships/hyperlink" Target="consultantplus://offline/ref=18FFCB445F520241F0EC33D5FB36551CFF7AA423F01DE66EC8AE063AC7729E73C085F52FAFD94D7B7310D1238AF8598C041DD191BC9F5588CCDCE919pCDFQ" TargetMode = "External"/>
	<Relationship Id="rId133" Type="http://schemas.openxmlformats.org/officeDocument/2006/relationships/hyperlink" Target="consultantplus://offline/ref=18FFCB445F520241F0EC33D5FB36551CFF7AA423F01DE66EC8AE063AC7729E73C085F52FAFD94D7B7310D1238DF8598C041DD191BC9F5588CCDCE919pCDFQ" TargetMode = "External"/>
	<Relationship Id="rId134" Type="http://schemas.openxmlformats.org/officeDocument/2006/relationships/hyperlink" Target="consultantplus://offline/ref=18FFCB445F520241F0EC33D5FB36551CFF7AA423F01DE66EC8AE063AC7729E73C085F52FAFD94D7B7310D1238CF8598C041DD191BC9F5588CCDCE919pCDFQ" TargetMode = "External"/>
	<Relationship Id="rId135" Type="http://schemas.openxmlformats.org/officeDocument/2006/relationships/hyperlink" Target="consultantplus://offline/ref=18FFCB445F520241F0EC33D5FB36551CFF7AA423F01BE969C3AF063AC7729E73C085F52FAFD94D7B7310D02180F8598C041DD191BC9F5588CCDCE919pCDFQ" TargetMode = "External"/>
	<Relationship Id="rId136" Type="http://schemas.openxmlformats.org/officeDocument/2006/relationships/hyperlink" Target="consultantplus://offline/ref=18FFCB445F520241F0EC33D5FB36551CFF7AA423F01CE36BC8A6063AC7729E73C085F52FAFD94D7B7310D12681F8598C041DD191BC9F5588CCDCE919pCDFQ" TargetMode = "External"/>
	<Relationship Id="rId137" Type="http://schemas.openxmlformats.org/officeDocument/2006/relationships/hyperlink" Target="consultantplus://offline/ref=18FFCB445F520241F0EC33D5FB36551CFF7AA423F01CE669C0A8063AC7729E73C085F52FAFD94D7B7310D12081F8598C041DD191BC9F5588CCDCE919pCDFQ" TargetMode = "External"/>
	<Relationship Id="rId138" Type="http://schemas.openxmlformats.org/officeDocument/2006/relationships/hyperlink" Target="consultantplus://offline/ref=18FFCB445F520241F0EC2DD8ED5A0A19FC79F227F61AEB3E9DFB006D9822982692C5AB76EC9F5E7A750ED3208BpFD0Q" TargetMode = "External"/>
	<Relationship Id="rId139" Type="http://schemas.openxmlformats.org/officeDocument/2006/relationships/hyperlink" Target="consultantplus://offline/ref=18FFCB445F520241F0EC33D5FB36551CFF7AA423F01AE56CC3A7063AC7729E73C085F52FAFD94D7B7310D1208EF8598C041DD191BC9F5588CCDCE919pCDFQ" TargetMode = "External"/>
	<Relationship Id="rId140" Type="http://schemas.openxmlformats.org/officeDocument/2006/relationships/hyperlink" Target="consultantplus://offline/ref=18FFCB445F520241F0EC33D5FB36551CFF7AA423F01BE969C3AF063AC7729E73C085F52FAFD94D7B7310D02289F8598C041DD191BC9F5588CCDCE919pCDFQ" TargetMode = "External"/>
	<Relationship Id="rId141" Type="http://schemas.openxmlformats.org/officeDocument/2006/relationships/hyperlink" Target="consultantplus://offline/ref=18FFCB445F520241F0EC33D5FB36551CFF7AA423F01CE669C0A8063AC7729E73C085F52FAFD94D7B7310D1218AF8598C041DD191BC9F5588CCDCE919pCDFQ" TargetMode = "External"/>
	<Relationship Id="rId142" Type="http://schemas.openxmlformats.org/officeDocument/2006/relationships/hyperlink" Target="consultantplus://offline/ref=18FFCB445F520241F0EC33D5FB36551CFF7AA423F01DE66EC8AE063AC7729E73C085F52FAFD94D7B7310D1238FF8598C041DD191BC9F5588CCDCE919pCDFQ" TargetMode = "External"/>
	<Relationship Id="rId143" Type="http://schemas.openxmlformats.org/officeDocument/2006/relationships/hyperlink" Target="consultantplus://offline/ref=18FFCB445F520241F0EC33D5FB36551CFF7AA423F01DE86DC2AF063AC7729E73C085F52FAFD94D7B7310D12288F8598C041DD191BC9F5588CCDCE919pCDFQ" TargetMode = "External"/>
	<Relationship Id="rId144" Type="http://schemas.openxmlformats.org/officeDocument/2006/relationships/hyperlink" Target="consultantplus://offline/ref=18FFCB445F520241F0EC33D5FB36551CFF7AA423F01DE96EC2AD063AC7729E73C085F52FAFD94D7B7310D1228FF8598C041DD191BC9F5588CCDCE919pCDFQ" TargetMode = "External"/>
	<Relationship Id="rId145" Type="http://schemas.openxmlformats.org/officeDocument/2006/relationships/hyperlink" Target="consultantplus://offline/ref=18FFCB445F520241F0EC2DD8ED5A0A19FB72F82CF118EB3E9DFB006D9822982680C5F37FEA9C48712741957584F30FC3404EC293BE83p5D6Q" TargetMode = "External"/>
	<Relationship Id="rId146" Type="http://schemas.openxmlformats.org/officeDocument/2006/relationships/hyperlink" Target="consultantplus://offline/ref=18FFCB445F520241F0EC33D5FB36551CFF7AA423F31FE268C3AE063AC7729E73C085F52FAFD94D7B7310D1268DF8598C041DD191BC9F5588CCDCE919pCDFQ" TargetMode = "External"/>
	<Relationship Id="rId147" Type="http://schemas.openxmlformats.org/officeDocument/2006/relationships/hyperlink" Target="consultantplus://offline/ref=18FFCB445F520241F0EC33D5FB36551CFF7AA423F01EE169C1AD063AC7729E73C085F52FAFD94D7B7310D12389F8598C041DD191BC9F5588CCDCE919pCDFQ" TargetMode = "External"/>
	<Relationship Id="rId148" Type="http://schemas.openxmlformats.org/officeDocument/2006/relationships/hyperlink" Target="consultantplus://offline/ref=18FFCB445F520241F0EC33D5FB36551CFF7AA423F01DE66EC8AE063AC7729E73C085F52FAFD94D7B7310D1238EF8598C041DD191BC9F5588CCDCE919pCDFQ" TargetMode = "External"/>
	<Relationship Id="rId149" Type="http://schemas.openxmlformats.org/officeDocument/2006/relationships/hyperlink" Target="consultantplus://offline/ref=18FFCB445F520241F0EC33D5FB36551CFF7AA423F01BE969C3AF063AC7729E73C085F52FAFD94D7B7310D0228BF8598C041DD191BC9F5588CCDCE919pCDFQ" TargetMode = "External"/>
	<Relationship Id="rId150" Type="http://schemas.openxmlformats.org/officeDocument/2006/relationships/hyperlink" Target="consultantplus://offline/ref=18FFCB445F520241F0EC33D5FB36551CFF7AA423F01BE969C3AF063AC7729E73C085F52FAFD94D7B7310D0228DF8598C041DD191BC9F5588CCDCE919pCDFQ" TargetMode = "External"/>
	<Relationship Id="rId151" Type="http://schemas.openxmlformats.org/officeDocument/2006/relationships/hyperlink" Target="consultantplus://offline/ref=18FFCB445F520241F0EC33D5FB36551CFF7AA423F01BE969C3AF063AC7729E73C085F52FAFD94D7B7310D02281F8598C041DD191BC9F5588CCDCE919pCDFQ" TargetMode = "External"/>
	<Relationship Id="rId152" Type="http://schemas.openxmlformats.org/officeDocument/2006/relationships/hyperlink" Target="consultantplus://offline/ref=18FFCB445F520241F0EC33D5FB36551CFF7AA423F01BE969C3AF063AC7729E73C085F52FAFD94D7B7310D0228FF8598C041DD191BC9F5588CCDCE919pCDFQ" TargetMode = "External"/>
	<Relationship Id="rId153" Type="http://schemas.openxmlformats.org/officeDocument/2006/relationships/hyperlink" Target="consultantplus://offline/ref=18FFCB445F520241F0EC33D5FB36551CFF7AA423F01BE969C3AF063AC7729E73C085F52FAFD94D7B7310D0228EF8598C041DD191BC9F5588CCDCE919pCDFQ" TargetMode = "External"/>
	<Relationship Id="rId154" Type="http://schemas.openxmlformats.org/officeDocument/2006/relationships/hyperlink" Target="consultantplus://offline/ref=18FFCB445F520241F0EC2DD8ED5A0A19FB72FE26F310EB3E9DFB006D9822982680C5F37EE49E4B2E2254842D89F113DD4656DE91BCp8D2Q" TargetMode = "External"/>
	<Relationship Id="rId155" Type="http://schemas.openxmlformats.org/officeDocument/2006/relationships/hyperlink" Target="consultantplus://offline/ref=18FFCB445F520241F0EC2DD8ED5A0A19FB72FE26F310EB3E9DFB006D9822982680C5F37AE8984B2E2254842D89F113DD4656DE91BCp8D2Q" TargetMode = "External"/>
	<Relationship Id="rId156" Type="http://schemas.openxmlformats.org/officeDocument/2006/relationships/hyperlink" Target="consultantplus://offline/ref=18FFCB445F520241F0EC33D5FB36551CFF7AA423F01DE96EC2AD063AC7729E73C085F52FAFD94D7B7310D1228EF8598C041DD191BC9F5588CCDCE919pCDFQ" TargetMode = "External"/>
	<Relationship Id="rId157" Type="http://schemas.openxmlformats.org/officeDocument/2006/relationships/hyperlink" Target="consultantplus://offline/ref=18FFCB445F520241F0EC2DD8ED5A0A19FB72FE26F310EB3E9DFB006D9822982680C5F37AEF994B2E2254842D89F113DD4656DE91BCp8D2Q" TargetMode = "External"/>
	<Relationship Id="rId158" Type="http://schemas.openxmlformats.org/officeDocument/2006/relationships/hyperlink" Target="consultantplus://offline/ref=18FFCB445F520241F0EC2DD8ED5A0A19FB72FE26F310EB3E9DFB006D9822982680C5F37AE8984B2E2254842D89F113DD4656DE91BCp8D2Q" TargetMode = "External"/>
	<Relationship Id="rId159" Type="http://schemas.openxmlformats.org/officeDocument/2006/relationships/hyperlink" Target="consultantplus://offline/ref=18FFCB445F520241F0EC2DD8ED5A0A19FB72F82CF118EB3E9DFB006D9822982680C5F378EB9D44712741957584F30FC3404EC293BE83p5D6Q" TargetMode = "External"/>
	<Relationship Id="rId160" Type="http://schemas.openxmlformats.org/officeDocument/2006/relationships/hyperlink" Target="consultantplus://offline/ref=18FFCB445F520241F0EC2DD8ED5A0A19FB72F82CF118EB3E9DFB006D9822982680C5F378EB9F42712741957584F30FC3404EC293BE83p5D6Q" TargetMode = "External"/>
	<Relationship Id="rId161" Type="http://schemas.openxmlformats.org/officeDocument/2006/relationships/hyperlink" Target="consultantplus://offline/ref=18FFCB445F520241F0EC33D5FB36551CFF7AA423F01BE969C3AF063AC7729E73C085F52FAFD94D7B7310D02388F8598C041DD191BC9F5588CCDCE919pCDFQ" TargetMode = "External"/>
	<Relationship Id="rId162" Type="http://schemas.openxmlformats.org/officeDocument/2006/relationships/hyperlink" Target="consultantplus://offline/ref=18FFCB445F520241F0EC2DD8ED5A0A19FB72F32CF219EB3E9DFB006D9822982692C5AB76EC9F5E7A750ED3208BpFD0Q" TargetMode = "External"/>
	<Relationship Id="rId163" Type="http://schemas.openxmlformats.org/officeDocument/2006/relationships/hyperlink" Target="consultantplus://offline/ref=18FFCB445F520241F0EC33D5FB36551CFF7AA423F01DE96EC2AD063AC7729E73C085F52FAFD94D7B7310D1248DF8598C041DD191BC9F5588CCDCE919pCDFQ" TargetMode = "External"/>
	<Relationship Id="rId164" Type="http://schemas.openxmlformats.org/officeDocument/2006/relationships/hyperlink" Target="consultantplus://offline/ref=18FFCB445F520241F0EC33D5FB36551CFF7AA423F01DE96EC2AD063AC7729E73C085F52FAFD94D7B7310D1248CF8598C041DD191BC9F5588CCDCE919pCDFQ" TargetMode = "External"/>
	<Relationship Id="rId165" Type="http://schemas.openxmlformats.org/officeDocument/2006/relationships/hyperlink" Target="consultantplus://offline/ref=18FFCB445F520241F0EC33D5FB36551CFF7AA423F01DE96EC2AD063AC7729E73C085F52FAFD94D7B7310D1248FF8598C041DD191BC9F5588CCDCE919pCDFQ" TargetMode = "External"/>
	<Relationship Id="rId166" Type="http://schemas.openxmlformats.org/officeDocument/2006/relationships/hyperlink" Target="consultantplus://offline/ref=18FFCB445F520241F0EC33D5FB36551CFF7AA423F01BE969C3AF063AC7729E73C085F52FAFD94D7B7310D0258EF8598C041DD191BC9F5588CCDCE919pCDFQ" TargetMode = "External"/>
	<Relationship Id="rId167" Type="http://schemas.openxmlformats.org/officeDocument/2006/relationships/hyperlink" Target="consultantplus://offline/ref=18FFCB445F520241F0EC2DD8ED5A0A19FB72FE26F310EB3E9DFB006D9822982680C5F37AEF994B2E2254842D89F113DD4656DE91BCp8D2Q" TargetMode = "External"/>
	<Relationship Id="rId168" Type="http://schemas.openxmlformats.org/officeDocument/2006/relationships/hyperlink" Target="consultantplus://offline/ref=18FFCB445F520241F0EC33D5FB36551CFF7AA423F01BE969C3AF063AC7729E73C085F52FAFD94D7B7310D02581F8598C041DD191BC9F5588CCDCE919pCDFQ" TargetMode = "External"/>
	<Relationship Id="rId169" Type="http://schemas.openxmlformats.org/officeDocument/2006/relationships/hyperlink" Target="consultantplus://offline/ref=18FFCB445F520241F0EC33D5FB36551CFF7AA423F01BE969C3AF063AC7729E73C085F52FAFD94D7B7310D02689F8598C041DD191BC9F5588CCDCE919pCDFQ" TargetMode = "External"/>
	<Relationship Id="rId170" Type="http://schemas.openxmlformats.org/officeDocument/2006/relationships/hyperlink" Target="consultantplus://offline/ref=18FFCB445F520241F0EC33D5FB36551CFF7AA423F01BE969C3AF063AC7729E73C085F52FAFD94D7B7310D02689F8598C041DD191BC9F5588CCDCE919pCDFQ" TargetMode = "External"/>
	<Relationship Id="rId171" Type="http://schemas.openxmlformats.org/officeDocument/2006/relationships/hyperlink" Target="consultantplus://offline/ref=18FFCB445F520241F0EC33D5FB36551CFF7AA423F01BE969C3AF063AC7729E73C085F52FAFD94D7B7310D02689F8598C041DD191BC9F5588CCDCE919pCDFQ" TargetMode = "External"/>
	<Relationship Id="rId172" Type="http://schemas.openxmlformats.org/officeDocument/2006/relationships/hyperlink" Target="consultantplus://offline/ref=18FFCB445F520241F0EC33D5FB36551CFF7AA423F01BE969C3AF063AC7729E73C085F52FAFD94D7B7310D02689F8598C041DD191BC9F5588CCDCE919pCDFQ" TargetMode = "External"/>
	<Relationship Id="rId173" Type="http://schemas.openxmlformats.org/officeDocument/2006/relationships/image" Target="media/image8.wmf"/>
	<Relationship Id="rId174" Type="http://schemas.openxmlformats.org/officeDocument/2006/relationships/hyperlink" Target="consultantplus://offline/ref=18FFCB445F520241F0EC33D5FB36551CFF7AA423F01BE969C3AF063AC7729E73C085F52FAFD94D7B7310D02689F8598C041DD191BC9F5588CCDCE919pCDFQ" TargetMode = "External"/>
	<Relationship Id="rId175" Type="http://schemas.openxmlformats.org/officeDocument/2006/relationships/hyperlink" Target="consultantplus://offline/ref=18FFCB445F520241F0EC33D5FB36551CFF7AA423F01BE969C3AF063AC7729E73C085F52FAFD94D7B7310D02689F8598C041DD191BC9F5588CCDCE919pCDFQ" TargetMode = "External"/>
	<Relationship Id="rId176" Type="http://schemas.openxmlformats.org/officeDocument/2006/relationships/hyperlink" Target="consultantplus://offline/ref=18FFCB445F520241F0EC33D5FB36551CFF7AA423F01BE969C3AF063AC7729E73C085F52FAFD94D7B7310D02688F8598C041DD191BC9F5588CCDCE919pCDFQ" TargetMode = "External"/>
	<Relationship Id="rId177" Type="http://schemas.openxmlformats.org/officeDocument/2006/relationships/hyperlink" Target="consultantplus://offline/ref=18FFCB445F520241F0EC33D5FB36551CFF7AA423F01BE969C3AF063AC7729E73C085F52FAFD94D7B7310D0268AF8598C041DD191BC9F5588CCDCE919pCDFQ" TargetMode = "External"/>
	<Relationship Id="rId178" Type="http://schemas.openxmlformats.org/officeDocument/2006/relationships/hyperlink" Target="consultantplus://offline/ref=18FFCB445F520241F0EC2DD8ED5A0A19FB72F82CF118EB3E9DFB006D9822982680C5F378EB9D44712741957584F30FC3404EC293BE83p5D6Q" TargetMode = "External"/>
	<Relationship Id="rId179" Type="http://schemas.openxmlformats.org/officeDocument/2006/relationships/hyperlink" Target="consultantplus://offline/ref=18FFCB445F520241F0EC2DD8ED5A0A19FB72F82CF118EB3E9DFB006D9822982680C5F378EB9F42712741957584F30FC3404EC293BE83p5D6Q" TargetMode = "External"/>
	<Relationship Id="rId180" Type="http://schemas.openxmlformats.org/officeDocument/2006/relationships/hyperlink" Target="consultantplus://offline/ref=18FFCB445F520241F0EC33D5FB36551CFF7AA423F01BE969C3AF063AC7729E73C085F52FAFD94D7B7310D0268DF8598C041DD191BC9F5588CCDCE919pCDFQ" TargetMode = "External"/>
	<Relationship Id="rId181" Type="http://schemas.openxmlformats.org/officeDocument/2006/relationships/hyperlink" Target="consultantplus://offline/ref=18FFCB445F520241F0EC33D5FB36551CFF7AA423F01BE969C3AF063AC7729E73C085F52FAFD94D7B7310D0268FF8598C041DD191BC9F5588CCDCE919pCDFQ" TargetMode = "External"/>
	<Relationship Id="rId182" Type="http://schemas.openxmlformats.org/officeDocument/2006/relationships/hyperlink" Target="consultantplus://offline/ref=18FFCB445F520241F0EC33D5FB36551CFF7AA423F01BE969C3AF063AC7729E73C085F52FAFD94D7B7310D0268EF8598C041DD191BC9F5588CCDCE919pCDFQ" TargetMode = "External"/>
	<Relationship Id="rId183" Type="http://schemas.openxmlformats.org/officeDocument/2006/relationships/hyperlink" Target="consultantplus://offline/ref=18FFCB445F520241F0EC2DD8ED5A0A19FB72F82CF118EB3E9DFB006D9822982680C5F378EB9D44712741957584F30FC3404EC293BE83p5D6Q" TargetMode = "External"/>
	<Relationship Id="rId184" Type="http://schemas.openxmlformats.org/officeDocument/2006/relationships/hyperlink" Target="consultantplus://offline/ref=18FFCB445F520241F0EC2DD8ED5A0A19FB72F82CF118EB3E9DFB006D9822982680C5F378EB9F42712741957584F30FC3404EC293BE83p5D6Q" TargetMode = "External"/>
	<Relationship Id="rId185" Type="http://schemas.openxmlformats.org/officeDocument/2006/relationships/hyperlink" Target="consultantplus://offline/ref=18FFCB445F520241F0EC33D5FB36551CFF7AA423F01BE969C3AF063AC7729E73C085F52FAFD94D7B7310D02681F8598C041DD191BC9F5588CCDCE919pCDFQ" TargetMode = "External"/>
	<Relationship Id="rId186" Type="http://schemas.openxmlformats.org/officeDocument/2006/relationships/hyperlink" Target="consultantplus://offline/ref=18FFCB445F520241F0EC33D5FB36551CFF7AA423F01BE969C3AF063AC7729E73C085F52FAFD94D7B7310D02789F8598C041DD191BC9F5588CCDCE919pCDFQ" TargetMode = "External"/>
	<Relationship Id="rId187" Type="http://schemas.openxmlformats.org/officeDocument/2006/relationships/hyperlink" Target="consultantplus://offline/ref=18FFCB445F520241F0EC2DD8ED5A0A19FB72FE26F310EB3E9DFB006D9822982680C5F37AEF984B2E2254842D89F113DD4656DE91BCp8D2Q" TargetMode = "External"/>
	<Relationship Id="rId188" Type="http://schemas.openxmlformats.org/officeDocument/2006/relationships/hyperlink" Target="consultantplus://offline/ref=18FFCB445F520241F0EC2DD8ED5A0A19FB72FE26F310EB3E9DFB006D9822982680C5F37AE8984B2E2254842D89F113DD4656DE91BCp8D2Q" TargetMode = "External"/>
	<Relationship Id="rId189" Type="http://schemas.openxmlformats.org/officeDocument/2006/relationships/hyperlink" Target="consultantplus://offline/ref=18FFCB445F520241F0EC33D5FB36551CFF7AA423F01BE969C3AF063AC7729E73C085F52FAFD94D7B7310D02788F8598C041DD191BC9F5588CCDCE919pCDFQ" TargetMode = "External"/>
	<Relationship Id="rId190" Type="http://schemas.openxmlformats.org/officeDocument/2006/relationships/hyperlink" Target="consultantplus://offline/ref=18FFCB445F520241F0EC33D5FB36551CFF7AA423F01BE969C3AF063AC7729E73C085F52FAFD94D7B7310D0278DF8598C041DD191BC9F5588CCDCE919pCDFQ" TargetMode = "External"/>
	<Relationship Id="rId191" Type="http://schemas.openxmlformats.org/officeDocument/2006/relationships/hyperlink" Target="consultantplus://offline/ref=18FFCB445F520241F0EC33D5FB36551CFF7AA423F01DE66EC8AE063AC7729E73C085F52FAFD94D7B7310D12489F8598C041DD191BC9F5588CCDCE919pCDFQ" TargetMode = "External"/>
	<Relationship Id="rId192" Type="http://schemas.openxmlformats.org/officeDocument/2006/relationships/hyperlink" Target="consultantplus://offline/ref=18FFCB445F520241F0EC2DD8ED5A0A19FB72F82CF118EB3E9DFB006D9822982680C5F378EB9D44712741957584F30FC3404EC293BE83p5D6Q" TargetMode = "External"/>
	<Relationship Id="rId193" Type="http://schemas.openxmlformats.org/officeDocument/2006/relationships/hyperlink" Target="consultantplus://offline/ref=18FFCB445F520241F0EC2DD8ED5A0A19FB72F82CF118EB3E9DFB006D9822982680C5F378EB9F42712741957584F30FC3404EC293BE83p5D6Q" TargetMode = "External"/>
	<Relationship Id="rId194" Type="http://schemas.openxmlformats.org/officeDocument/2006/relationships/hyperlink" Target="consultantplus://offline/ref=18FFCB445F520241F0EC33D5FB36551CFF7AA423F01DE66EC8AE063AC7729E73C085F52FAFD94D7B7310D12488F8598C041DD191BC9F5588CCDCE919pCDFQ" TargetMode = "External"/>
	<Relationship Id="rId195" Type="http://schemas.openxmlformats.org/officeDocument/2006/relationships/hyperlink" Target="consultantplus://offline/ref=18FFCB445F520241F0EC33D5FB36551CFF7AA423F01BE969C3AF063AC7729E73C085F52FAFD94D7B7310D0278CF8598C041DD191BC9F5588CCDCE919pCDF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Волгоградской обл. от 05.03.2013 N 106-п
(ред. от 02.03.2023)
"О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
(вместе с Порядками "Определения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dc:title>
  <dcterms:created xsi:type="dcterms:W3CDTF">2023-06-02T16:03:41Z</dcterms:created>
</cp:coreProperties>
</file>