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Волгоградской обл. от 15.02.2002 N 136</w:t>
              <w:br/>
              <w:t xml:space="preserve">(ред. от 03.06.2022)</w:t>
              <w:br/>
              <w:t xml:space="preserve">"О комиссии по вопросам помилования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2002 г. N 136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26.04.2004 </w:t>
            </w:r>
            <w:hyperlink w:history="0" r:id="rId7" w:tooltip="Постановление Главы Администрации Волгоградской обл. от 26.04.2004 N 382 &quot;О внесении изменений и допол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 от 19.05.2006 </w:t>
            </w:r>
            <w:hyperlink w:history="0" r:id="rId8" w:tooltip="Постановление Главы Администрации Волгоградской обл. от 19.05.2006 N 563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17.08.2009 </w:t>
            </w:r>
            <w:hyperlink w:history="0" r:id="rId9" w:tooltip="Постановление Главы Администрации Волгоградской обл. от 17.08.2009 N 9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949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15.08.2011 </w:t>
            </w:r>
            <w:hyperlink w:history="0" r:id="rId10" w:tooltip="Постановление Главы Администрации Волгоградской обл. от 15.08.2011 N 90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901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Волгоградской обл. от 20.12.2013 </w:t>
            </w:r>
            <w:hyperlink w:history="0" r:id="rId11" w:tooltip="Постановление Губернатора Волгоградской обл. от 20.12.2013 N 134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24.03.2014 </w:t>
            </w:r>
            <w:hyperlink w:history="0" r:id="rId12" w:tooltip="Постановление Губернатора Волгоградской обл. от 24.03.2014 N 2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21.12.2015 </w:t>
            </w:r>
            <w:hyperlink w:history="0" r:id="rId13" w:tooltip="Постановление Губернатора Волгоградской обл. от 21.12.2015 N 1127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14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21.04.2019 </w:t>
            </w:r>
            <w:hyperlink w:history="0" r:id="rId15" w:tooltip="Постановление Губернатора Волгоградской обл. от 21.04.2019 N 198 &quot;О внесении изменения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6" w:tooltip="Постановление Губернатора Волгоградской обл. от 30.09.2019 N 1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02.12.2019 </w:t>
            </w:r>
            <w:hyperlink w:history="0" r:id="rId17" w:tooltip="Постановление Губернатора Волгоградской обл. от 02.12.2019 N 202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18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19" w:tooltip="Постановление Губернатора Волгоградской обл. от 03.06.2022 N 338 &quot;О внесении изменения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указами Президента Российской Федерации от 28 декабря 2001 г. </w:t>
      </w:r>
      <w:hyperlink w:history="0" r:id="rId20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1500</w:t>
        </w:r>
      </w:hyperlink>
      <w:r>
        <w:rPr>
          <w:sz w:val="20"/>
        </w:rPr>
        <w:t xml:space="preserve"> "О комиссиях по вопросам помилования на территориях субъектов Российской Федерации", от 14 декабря 2020 г. </w:t>
      </w:r>
      <w:hyperlink w:history="0" r:id="rId21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787</w:t>
        </w:r>
      </w:hyperlink>
      <w:r>
        <w:rPr>
          <w:sz w:val="20"/>
        </w:rPr>
        <w:t xml:space="preserve"> "О некоторых вопросах деятельности комиссий по вопросам помилования на территориях субъектов Российской Федерации", а также в целях совершенствования механизма реализации конституционных полномочий Президента Российской Федерации по осуществлению помилования, обеспечения участия органов государственной власти Волгоградской области и общественности в рассмотрении вопросов, связанных с помилованием,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вопросам помилования Волгоградской области и утвердить ее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 с 4 декабря 2017 года. - </w:t>
      </w:r>
      <w:hyperlink w:history="0" r:id="rId23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Волгоградской обл. от 04.12.2017 N 816.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0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Н.К.МАКСЮТА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2002 г. N 136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остановление Губернатора Волгоградской обл. от 03.06.2022 N 338 &quot;О внесении изменения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Волгоградской обл. от 03.06.2022 N 338)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5"/>
        <w:gridCol w:w="340"/>
        <w:gridCol w:w="5556"/>
      </w:tblGrid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Тимофеевич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ветеран Министерства внутренних дел Российской Федерации, председатель комиссии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президиума Общероссийской общественной организации "Совет общественных наблюдательных комиссий", председатель президиума Волгоградского регионального отделения общероссийской общественной организации "Совет общественных наблюдательных комиссий", исполнительный директор Волгоградской областной общественной организации "Попечительский совет уголовно-исполнительной системы", заместитель председателя комиссии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преподаватель кафедры предпринимательского права, арбитражного и гражданского процесса федерального государственного автономного образовательного учреждения высшего образования "Волгоградский государственный университет", заведующий юридической клиникой Института права федерального государственного автономного образовательного учреждения высшего образования "Волгоградский государственный университет"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безопасности жизнедеятельности в строительстве и городском хозяйстве института архитектуры и строительства федерального государственного бюджетного образовательного учреждения высшего образования "Волгоградский государственный технический университет", доктор медицинских наук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Нотариальной палаты Волгоградской области, член Общественной палаты Волгоградской области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Замятина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"Волгоградская областная клиническая психиатрическая больница N 2", кандидат медицинских наук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Измалков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Егорович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Камышанов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Селиванович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представительства некоммерческого партнерства "Российский книжный союз" в Волгограде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Оруджев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Назим Яшарович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психиатрии, наркологии и психотерапии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Федерации, доктор медицинских наук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Плаксин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Правления Общероссийской общественной организации "Российский Красный Крест", председатель Волгоградского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Ростовщиков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Волгоградской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 -</w:t>
      </w:r>
    </w:p>
    <w:p>
      <w:pPr>
        <w:pStyle w:val="0"/>
        <w:jc w:val="right"/>
      </w:pPr>
      <w:r>
        <w:rPr>
          <w:sz w:val="20"/>
        </w:rPr>
        <w:t xml:space="preserve">управляющий делами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А.А.ФЕДЮНИН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2002 г. N 136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Главы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17.08.2009 </w:t>
            </w:r>
            <w:hyperlink w:history="0" r:id="rId25" w:tooltip="Постановление Главы Администрации Волгоградской обл. от 17.08.2009 N 9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949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Волгоградской обл. от 20.12.2013 </w:t>
            </w:r>
            <w:hyperlink w:history="0" r:id="rId26" w:tooltip="Постановление Губернатора Волгоградской обл. от 20.12.2013 N 134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24.03.2014 </w:t>
            </w:r>
            <w:hyperlink w:history="0" r:id="rId27" w:tooltip="Постановление Губернатора Волгоградской обл. от 24.03.2014 N 2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21.12.2015 </w:t>
            </w:r>
            <w:hyperlink w:history="0" r:id="rId28" w:tooltip="Постановление Губернатора Волгоградской обл. от 21.12.2015 N 1127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29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30.09.2019 </w:t>
            </w:r>
            <w:hyperlink w:history="0" r:id="rId30" w:tooltip="Постановление Губернатора Волгоградской обл. от 30.09.2019 N 1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31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вопросам помилования Волгоградской области (далее именуется - комиссия) является постоянно действующим консультативным органом по предварительному рассмотрению ходатайств о помиловании, поданных осужденными, находящимися на территории Волгоградской области, а также поступивших от лиц, отбывших назначенное судом наказание и имеющих неснятую или непогашенную судимость, и подготовке для Губернатора Волгоградской области заключений о целесообразности применения акта помилования.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32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 от 28 декабря 2001 г. </w:t>
      </w:r>
      <w:hyperlink w:history="0" r:id="rId34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1500</w:t>
        </w:r>
      </w:hyperlink>
      <w:r>
        <w:rPr>
          <w:sz w:val="20"/>
        </w:rPr>
        <w:t xml:space="preserve"> "О комиссиях по вопросам помилования на территориях субъектов Российской Федерации", от 14 декабря 2020 г. </w:t>
      </w:r>
      <w:hyperlink w:history="0" r:id="rId35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787</w:t>
        </w:r>
      </w:hyperlink>
      <w:r>
        <w:rPr>
          <w:sz w:val="20"/>
        </w:rPr>
        <w:t xml:space="preserve"> "О некоторых вопросах деятельности комиссий по вопросам помилования на территориях субъектов Российской Федерации", иными указами Президента Российской Федерации, распоряжениями Президента Российской Федерации,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36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Предварительное рассмотрение ходатайств о помиловании, поданных осужденными, находящимися на территории Волгоградской области, а также поступивших от лиц, отбывших назначенное судом наказание и имеющих неснятую или непогашенную судимость.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7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заключений о целесообразности применения акта помилования (далее именуются - заключения комиссии) для дальнейшего их представления Губернатору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Волгоградской обл. от 20.12.2013 N 134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20.12.2013 N 1341)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Осуществление контроля за соблюдением права лица просить о помиловании.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9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предложений о повышении эффективности деятельности учреждений и органов уголовно-исполнительной системы, иных государственных органов, находящихся на территории Волгоградской области, органов местного самоуправления муниципальных образований Волгоградской области по вопросам помилования осужденных, а также социальной адаптации лиц, отбывших наказание.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лавы Администрации Волгоградской обл. от 17.08.2009 N 9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Волгоградской обл. от 17.08.2009 N 949, </w:t>
      </w:r>
      <w:hyperlink w:history="0" r:id="rId41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комиссии утверждается постановлением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42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04.12.2017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комиссии входят не менее 11 человек. Состав комиссии обновляется на одну треть один раз в пять лет.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20.12.2013 </w:t>
      </w:r>
      <w:hyperlink w:history="0" r:id="rId43" w:tooltip="Постановление Губернатора Волгоградской обл. от 20.12.2013 N 134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, от 04.12.2017 </w:t>
      </w:r>
      <w:hyperlink w:history="0" r:id="rId44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N 816</w:t>
        </w:r>
      </w:hyperlink>
      <w:r>
        <w:rPr>
          <w:sz w:val="20"/>
        </w:rPr>
        <w:t xml:space="preserve">, от 23.12.2020 </w:t>
      </w:r>
      <w:hyperlink w:history="0" r:id="rId45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N 816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комиссии могут быть граждане Российской Федерации, имеющие высшее образование, пользующиеся уважением у граждан и имеющие безупречную репутацию. Не менее двух третей состава комиссии формируется из представителей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Общее руководство деятельностью комиссии осуществляет председатель комиссии, а в его отсутствие -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Волгоградской обл. от 04.12.2017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04.12.2017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комиссии считается правомочным при наличии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комиссии созываются председателем комиссии по мере необходимости. Не позднее чем за неделю до дня заседания комиссии членам комиссии должны быть представлены материалы, которые будут рассматриваться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Волгоградской обл. от 24.03.2014 N 2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24.03.2014 N 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рассмотрения материалов на заседаниях комиссии составляются заключения комиссии. Решения принимаются открытым голосованием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комиссии оформляются протоколами, которые подписывают все члены комиссии, участвовавшие в заседании. Член комиссии, имеющий особое мнение по рассматриваемому вопросу, вправе изложить его в письменной форме. Особое мнение члена комиссии прилагается к протоколу.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Губернатора Волгоградской обл. от 24.03.2014 N 24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24.03.2014 N 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согласованию с комиссией на ее заседаниях вправе присутствовать представители государственных органов,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Комиссия для решения стоящих перед ней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администрации учреждения, органов государственной власти субъектов Российской Федерации и органов местного самоуправления дополнительные сведения и документы, необходимые для рассмотрения материалов о помиловании осужденного. Администрация учреждения и указанные органы обязаны направить ответ на запрос не позднее чем через 10 дней со дня получения запроса;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привлекать для дачи пояснений соответствующих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отклонения Президентом Российской Федерации ходатайства о помиловании повторное рассмотрение обращения осужденного допускается не ранее чем через год, за исключением случаев возникновения новых обстоятельств, имеющих существенное значение для применения акта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применении </w:t>
      </w:r>
      <w:hyperlink w:history="0" r:id="rId50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пункта 25</w:t>
        </w:r>
      </w:hyperlink>
      <w:r>
        <w:rPr>
          <w:sz w:val="20"/>
        </w:rPr>
        <w:t xml:space="preserve"> Положения о порядке рассмотрения ходатайств о помиловании в Российской Федерации, утвержденного Указом Президента Российской Федерации от 14 декабря 2020 г. N 787, под новыми обстоятельствами, имеющими существенное значение для применения акта помилования, понимаются, в частности, тяжелое состояние здоровья осужденного, членов его семьи, смерть близких родственников, крайне тяжелое материальное положение семьи, возникновение пожара, наводнения и т.п.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Волгоградской обл. от 23.12.2020 N 816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23.12.2020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Организационное обеспечение деятельности комиссии возлагается на государственно-правовое управление аппарата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20.12.2013 </w:t>
      </w:r>
      <w:hyperlink w:history="0" r:id="rId52" w:tooltip="Постановление Губернатора Волгоградской обл. от 20.12.2013 N 1341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, от 21.12.2015 </w:t>
      </w:r>
      <w:hyperlink w:history="0" r:id="rId53" w:tooltip="Постановление Губернатора Волгоградской обл. от 21.12.2015 N 1127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N 1127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деятельности комиссии возлагается на управление делами Администрации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Волгоградской обл. от 30.09.2019 N 1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30.09.2019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Членам комиссии выдаются удостоверения, подтверждающие их полномочия.</w:t>
      </w:r>
    </w:p>
    <w:p>
      <w:pPr>
        <w:pStyle w:val="0"/>
        <w:jc w:val="both"/>
      </w:pPr>
      <w:r>
        <w:rPr>
          <w:sz w:val="20"/>
        </w:rPr>
        <w:t xml:space="preserve">(п. 5.3 введен </w:t>
      </w:r>
      <w:hyperlink w:history="0" r:id="rId55" w:tooltip="Постановление Губернатора Волгоградской обл. от 30.09.2019 N 19 &quot;О внесении изменений в постановление Главы Администрации Волгоградской области от 15 февраля 2002 г. N 136 &quot;О комиссии по вопросам помилования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30.09.2019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Волгоградской обл. от 15.02.2002 N 136</w:t>
            <w:br/>
            <w:t>(ред. от 03.06.2022)</w:t>
            <w:br/>
            <w:t>"О комиссии по вопросам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081008390383C7375B3C3E7FA3E1E3F2F9A0272E0ACD095FA13FB0E2C6FBA7E63D38DBEAC75A941542BD8C9BBC8197C5B4A7FAA6A30A495C701CX5eFJ" TargetMode = "External"/>
	<Relationship Id="rId8" Type="http://schemas.openxmlformats.org/officeDocument/2006/relationships/hyperlink" Target="consultantplus://offline/ref=BF081008390383C7375B3C3E7FA3E1E3F2F9A0272E00CA0A5DA13FB0E2C6FBA7E63D38DBEAC75A941542BD8C9BBC8197C5B4A7FAA6A30A495C701CX5eFJ" TargetMode = "External"/>
	<Relationship Id="rId9" Type="http://schemas.openxmlformats.org/officeDocument/2006/relationships/hyperlink" Target="consultantplus://offline/ref=BF081008390383C7375B3C3E7FA3E1E3F2F9A0272B08CA0D5DA13FB0E2C6FBA7E63D38DBEAC75A941542BD8C9BBC8197C5B4A7FAA6A30A495C701CX5eFJ" TargetMode = "External"/>
	<Relationship Id="rId10" Type="http://schemas.openxmlformats.org/officeDocument/2006/relationships/hyperlink" Target="consultantplus://offline/ref=BF081008390383C7375B3C3E7FA3E1E3F2F9A027290ACF0F50A13FB0E2C6FBA7E63D38DBEAC75A941542BD8C9BBC8197C5B4A7FAA6A30A495C701CX5eFJ" TargetMode = "External"/>
	<Relationship Id="rId11" Type="http://schemas.openxmlformats.org/officeDocument/2006/relationships/hyperlink" Target="consultantplus://offline/ref=BF081008390383C7375B3C3E7FA3E1E3F2F9A027260DCF0E51A13FB0E2C6FBA7E63D38DBEAC75A941542BD8C9BBC8197C5B4A7FAA6A30A495C701CX5eFJ" TargetMode = "External"/>
	<Relationship Id="rId12" Type="http://schemas.openxmlformats.org/officeDocument/2006/relationships/hyperlink" Target="consultantplus://offline/ref=BF081008390383C7375B3C3E7FA3E1E3F2F9A0272601CA0451A13FB0E2C6FBA7E63D38DBEAC75A941542BD8C9BBC8197C5B4A7FAA6A30A495C701CX5eFJ" TargetMode = "External"/>
	<Relationship Id="rId13" Type="http://schemas.openxmlformats.org/officeDocument/2006/relationships/hyperlink" Target="consultantplus://offline/ref=BF081008390383C7375B3C3E7FA3E1E3F2F9A0272E0ACF0958AF62BAEA9FF7A5E13267CCED8E56951542BD8995E38482D4ECAAFCBEBC0A5640721E5FX1eAJ" TargetMode = "External"/>
	<Relationship Id="rId14" Type="http://schemas.openxmlformats.org/officeDocument/2006/relationships/hyperlink" Target="consultantplus://offline/ref=BF081008390383C7375B3C3E7FA3E1E3F2F9A0272E0EC90F5BA962BAEA9FF7A5E13267CCED8E56951542BD8995E38482D4ECAAFCBEBC0A5640721E5FX1eAJ" TargetMode = "External"/>
	<Relationship Id="rId15" Type="http://schemas.openxmlformats.org/officeDocument/2006/relationships/hyperlink" Target="consultantplus://offline/ref=BF081008390383C7375B3C3E7FA3E1E3F2F9A0272E00CD0A5CA962BAEA9FF7A5E13267CCED8E56951542BD8995E38482D4ECAAFCBEBC0A5640721E5FX1eAJ" TargetMode = "External"/>
	<Relationship Id="rId16" Type="http://schemas.openxmlformats.org/officeDocument/2006/relationships/hyperlink" Target="consultantplus://offline/ref=BF081008390383C7375B3C3E7FA3E1E3F2F9A0272E01CC0E5EAE62BAEA9FF7A5E13267CCED8E56951542BD8995E38482D4ECAAFCBEBC0A5640721E5FX1eAJ" TargetMode = "External"/>
	<Relationship Id="rId17" Type="http://schemas.openxmlformats.org/officeDocument/2006/relationships/hyperlink" Target="consultantplus://offline/ref=BF081008390383C7375B3C3E7FA3E1E3F2F9A0272E01CF0A5AA362BAEA9FF7A5E13267CCED8E56951542BD8995E38482D4ECAAFCBEBC0A5640721E5FX1eAJ" TargetMode = "External"/>
	<Relationship Id="rId18" Type="http://schemas.openxmlformats.org/officeDocument/2006/relationships/hyperlink" Target="consultantplus://offline/ref=BF081008390383C7375B3C3E7FA3E1E3F2F9A0272D09C0055BAF62BAEA9FF7A5E13267CCED8E56951542BD8995E38482D4ECAAFCBEBC0A5640721E5FX1eAJ" TargetMode = "External"/>
	<Relationship Id="rId19" Type="http://schemas.openxmlformats.org/officeDocument/2006/relationships/hyperlink" Target="consultantplus://offline/ref=BF081008390383C7375B3C3E7FA3E1E3F2F9A0272D0CCD095EAC62BAEA9FF7A5E13267CCED8E56951542BD8995E38482D4ECAAFCBEBC0A5640721E5FX1eAJ" TargetMode = "External"/>
	<Relationship Id="rId20" Type="http://schemas.openxmlformats.org/officeDocument/2006/relationships/hyperlink" Target="consultantplus://offline/ref=BF081008390383C7375B223369CFBEE6F1F5FE222A01C35A05FE64EDB5CFF1F0A1726199AECA5B941249E9D8D4BDDDD396A7A6FDA6A00B55X5eCJ" TargetMode = "External"/>
	<Relationship Id="rId21" Type="http://schemas.openxmlformats.org/officeDocument/2006/relationships/hyperlink" Target="consultantplus://offline/ref=BF081008390383C7375B223369CFBEE6F6F2FE2E2701C35A05FE64EDB5CFF1F0B3723995AECC4595145CBF8992XEeAJ" TargetMode = "External"/>
	<Relationship Id="rId22" Type="http://schemas.openxmlformats.org/officeDocument/2006/relationships/hyperlink" Target="consultantplus://offline/ref=BF081008390383C7375B3C3E7FA3E1E3F2F9A0272D09C0055BAF62BAEA9FF7A5E13267CCED8E56951542BD8996E38482D4ECAAFCBEBC0A5640721E5FX1eAJ" TargetMode = "External"/>
	<Relationship Id="rId23" Type="http://schemas.openxmlformats.org/officeDocument/2006/relationships/hyperlink" Target="consultantplus://offline/ref=BF081008390383C7375B3C3E7FA3E1E3F2F9A0272E0EC90F5BA962BAEA9FF7A5E13267CCED8E56951542BD8996E38482D4ECAAFCBEBC0A5640721E5FX1eAJ" TargetMode = "External"/>
	<Relationship Id="rId24" Type="http://schemas.openxmlformats.org/officeDocument/2006/relationships/hyperlink" Target="consultantplus://offline/ref=BF081008390383C7375B3C3E7FA3E1E3F2F9A0272D0CCD095EAC62BAEA9FF7A5E13267CCED8E56951542BD8995E38482D4ECAAFCBEBC0A5640721E5FX1eAJ" TargetMode = "External"/>
	<Relationship Id="rId25" Type="http://schemas.openxmlformats.org/officeDocument/2006/relationships/hyperlink" Target="consultantplus://offline/ref=BF081008390383C7375B3C3E7FA3E1E3F2F9A0272B08CA0D5DA13FB0E2C6FBA7E63D38DBEAC75A941542BD8E9BBC8197C5B4A7FAA6A30A495C701CX5eFJ" TargetMode = "External"/>
	<Relationship Id="rId26" Type="http://schemas.openxmlformats.org/officeDocument/2006/relationships/hyperlink" Target="consultantplus://offline/ref=BF081008390383C7375B3C3E7FA3E1E3F2F9A027260DCF0E51A13FB0E2C6FBA7E63D38DBEAC75A941542BD8E9BBC8197C5B4A7FAA6A30A495C701CX5eFJ" TargetMode = "External"/>
	<Relationship Id="rId27" Type="http://schemas.openxmlformats.org/officeDocument/2006/relationships/hyperlink" Target="consultantplus://offline/ref=BF081008390383C7375B3C3E7FA3E1E3F2F9A0272601CA0451A13FB0E2C6FBA7E63D38DBEAC75A941542BD8C9BBC8197C5B4A7FAA6A30A495C701CX5eFJ" TargetMode = "External"/>
	<Relationship Id="rId28" Type="http://schemas.openxmlformats.org/officeDocument/2006/relationships/hyperlink" Target="consultantplus://offline/ref=BF081008390383C7375B3C3E7FA3E1E3F2F9A0272E0ACF0958AF62BAEA9FF7A5E13267CCED8E56951542BD8997E38482D4ECAAFCBEBC0A5640721E5FX1eAJ" TargetMode = "External"/>
	<Relationship Id="rId29" Type="http://schemas.openxmlformats.org/officeDocument/2006/relationships/hyperlink" Target="consultantplus://offline/ref=BF081008390383C7375B3C3E7FA3E1E3F2F9A0272E0EC90F5BA962BAEA9FF7A5E13267CCED8E56951542BD8998E38482D4ECAAFCBEBC0A5640721E5FX1eAJ" TargetMode = "External"/>
	<Relationship Id="rId30" Type="http://schemas.openxmlformats.org/officeDocument/2006/relationships/hyperlink" Target="consultantplus://offline/ref=BF081008390383C7375B3C3E7FA3E1E3F2F9A0272E01CC0E5EAE62BAEA9FF7A5E13267CCED8E56951542BD8995E38482D4ECAAFCBEBC0A5640721E5FX1eAJ" TargetMode = "External"/>
	<Relationship Id="rId31" Type="http://schemas.openxmlformats.org/officeDocument/2006/relationships/hyperlink" Target="consultantplus://offline/ref=BF081008390383C7375B3C3E7FA3E1E3F2F9A0272D09C0055BAF62BAEA9FF7A5E13267CCED8E56951542BD8997E38482D4ECAAFCBEBC0A5640721E5FX1eAJ" TargetMode = "External"/>
	<Relationship Id="rId32" Type="http://schemas.openxmlformats.org/officeDocument/2006/relationships/hyperlink" Target="consultantplus://offline/ref=BF081008390383C7375B3C3E7FA3E1E3F2F9A0272D09C0055BAF62BAEA9FF7A5E13267CCED8E56951542BD8998E38482D4ECAAFCBEBC0A5640721E5FX1eAJ" TargetMode = "External"/>
	<Relationship Id="rId33" Type="http://schemas.openxmlformats.org/officeDocument/2006/relationships/hyperlink" Target="consultantplus://offline/ref=BF081008390383C7375B223369CFBEE6F0FAF92F245E945854AB6AE8BD9FABE0B73B6C9EB0CB5A8A1742BFX8eBJ" TargetMode = "External"/>
	<Relationship Id="rId34" Type="http://schemas.openxmlformats.org/officeDocument/2006/relationships/hyperlink" Target="consultantplus://offline/ref=BF081008390383C7375B223369CFBEE6F1F5FE222A01C35A05FE64EDB5CFF1F0B3723995AECC4595145CBF8992XEeAJ" TargetMode = "External"/>
	<Relationship Id="rId35" Type="http://schemas.openxmlformats.org/officeDocument/2006/relationships/hyperlink" Target="consultantplus://offline/ref=BF081008390383C7375B223369CFBEE6F6F2FE2E2701C35A05FE64EDB5CFF1F0B3723995AECC4595145CBF8992XEeAJ" TargetMode = "External"/>
	<Relationship Id="rId36" Type="http://schemas.openxmlformats.org/officeDocument/2006/relationships/hyperlink" Target="consultantplus://offline/ref=BF081008390383C7375B3C3E7FA3E1E3F2F9A0272D09C0055BAF62BAEA9FF7A5E13267CCED8E56951542BD8890E38482D4ECAAFCBEBC0A5640721E5FX1eAJ" TargetMode = "External"/>
	<Relationship Id="rId37" Type="http://schemas.openxmlformats.org/officeDocument/2006/relationships/hyperlink" Target="consultantplus://offline/ref=BF081008390383C7375B3C3E7FA3E1E3F2F9A0272D09C0055BAF62BAEA9FF7A5E13267CCED8E56951542BD8891E38482D4ECAAFCBEBC0A5640721E5FX1eAJ" TargetMode = "External"/>
	<Relationship Id="rId38" Type="http://schemas.openxmlformats.org/officeDocument/2006/relationships/hyperlink" Target="consultantplus://offline/ref=BF081008390383C7375B3C3E7FA3E1E3F2F9A027260DCF0E51A13FB0E2C6FBA7E63D38DBEAC75A941542BD819BBC8197C5B4A7FAA6A30A495C701CX5eFJ" TargetMode = "External"/>
	<Relationship Id="rId39" Type="http://schemas.openxmlformats.org/officeDocument/2006/relationships/hyperlink" Target="consultantplus://offline/ref=BF081008390383C7375B3C3E7FA3E1E3F2F9A0272D09C0055BAF62BAEA9FF7A5E13267CCED8E56951542BD8893E38482D4ECAAFCBEBC0A5640721E5FX1eAJ" TargetMode = "External"/>
	<Relationship Id="rId40" Type="http://schemas.openxmlformats.org/officeDocument/2006/relationships/hyperlink" Target="consultantplus://offline/ref=BF081008390383C7375B3C3E7FA3E1E3F2F9A0272B08CA0D5DA13FB0E2C6FBA7E63D38DBEAC75A941542BC8B9BBC8197C5B4A7FAA6A30A495C701CX5eFJ" TargetMode = "External"/>
	<Relationship Id="rId41" Type="http://schemas.openxmlformats.org/officeDocument/2006/relationships/hyperlink" Target="consultantplus://offline/ref=BF081008390383C7375B3C3E7FA3E1E3F2F9A0272D09C0055BAF62BAEA9FF7A5E13267CCED8E56951542BD8894E38482D4ECAAFCBEBC0A5640721E5FX1eAJ" TargetMode = "External"/>
	<Relationship Id="rId42" Type="http://schemas.openxmlformats.org/officeDocument/2006/relationships/hyperlink" Target="consultantplus://offline/ref=BF081008390383C7375B3C3E7FA3E1E3F2F9A0272E0EC90F5BA962BAEA9FF7A5E13267CCED8E56951542BD8999E38482D4ECAAFCBEBC0A5640721E5FX1eAJ" TargetMode = "External"/>
	<Relationship Id="rId43" Type="http://schemas.openxmlformats.org/officeDocument/2006/relationships/hyperlink" Target="consultantplus://offline/ref=BF081008390383C7375B3C3E7FA3E1E3F2F9A027260DCF0E51A13FB0E2C6FBA7E63D38DBEAC75A941542BD819BBC8197C5B4A7FAA6A30A495C701CX5eFJ" TargetMode = "External"/>
	<Relationship Id="rId44" Type="http://schemas.openxmlformats.org/officeDocument/2006/relationships/hyperlink" Target="consultantplus://offline/ref=BF081008390383C7375B3C3E7FA3E1E3F2F9A0272E0EC90F5BA962BAEA9FF7A5E13267CCED8E56951542BD8891E38482D4ECAAFCBEBC0A5640721E5FX1eAJ" TargetMode = "External"/>
	<Relationship Id="rId45" Type="http://schemas.openxmlformats.org/officeDocument/2006/relationships/hyperlink" Target="consultantplus://offline/ref=BF081008390383C7375B3C3E7FA3E1E3F2F9A0272D09C0055BAF62BAEA9FF7A5E13267CCED8E56951542BD8895E38482D4ECAAFCBEBC0A5640721E5FX1eAJ" TargetMode = "External"/>
	<Relationship Id="rId46" Type="http://schemas.openxmlformats.org/officeDocument/2006/relationships/hyperlink" Target="consultantplus://offline/ref=BF081008390383C7375B3C3E7FA3E1E3F2F9A0272E0EC90F5BA962BAEA9FF7A5E13267CCED8E56951542BD8892E38482D4ECAAFCBEBC0A5640721E5FX1eAJ" TargetMode = "External"/>
	<Relationship Id="rId47" Type="http://schemas.openxmlformats.org/officeDocument/2006/relationships/hyperlink" Target="consultantplus://offline/ref=BF081008390383C7375B3C3E7FA3E1E3F2F9A0272601CA0451A13FB0E2C6FBA7E63D38DBEAC75A941542BD8F9BBC8197C5B4A7FAA6A30A495C701CX5eFJ" TargetMode = "External"/>
	<Relationship Id="rId48" Type="http://schemas.openxmlformats.org/officeDocument/2006/relationships/hyperlink" Target="consultantplus://offline/ref=BF081008390383C7375B3C3E7FA3E1E3F2F9A0272601CA0451A13FB0E2C6FBA7E63D38DBEAC75A941542BD819BBC8197C5B4A7FAA6A30A495C701CX5eFJ" TargetMode = "External"/>
	<Relationship Id="rId49" Type="http://schemas.openxmlformats.org/officeDocument/2006/relationships/hyperlink" Target="consultantplus://offline/ref=BF081008390383C7375B3C3E7FA3E1E3F2F9A0272D09C0055BAF62BAEA9FF7A5E13267CCED8E56951542BD8896E38482D4ECAAFCBEBC0A5640721E5FX1eAJ" TargetMode = "External"/>
	<Relationship Id="rId50" Type="http://schemas.openxmlformats.org/officeDocument/2006/relationships/hyperlink" Target="consultantplus://offline/ref=BF081008390383C7375B223369CFBEE6F6F2FE2E2701C35A05FE64EDB5CFF1F0A1726199AECA5B9C1049E9D8D4BDDDD396A7A6FDA6A00B55X5eCJ" TargetMode = "External"/>
	<Relationship Id="rId51" Type="http://schemas.openxmlformats.org/officeDocument/2006/relationships/hyperlink" Target="consultantplus://offline/ref=BF081008390383C7375B3C3E7FA3E1E3F2F9A0272D09C0055BAF62BAEA9FF7A5E13267CCED8E56951542BD8898E38482D4ECAAFCBEBC0A5640721E5FX1eAJ" TargetMode = "External"/>
	<Relationship Id="rId52" Type="http://schemas.openxmlformats.org/officeDocument/2006/relationships/hyperlink" Target="consultantplus://offline/ref=BF081008390383C7375B3C3E7FA3E1E3F2F9A027260DCF0E51A13FB0E2C6FBA7E63D38DBEAC75A941542BD809BBC8197C5B4A7FAA6A30A495C701CX5eFJ" TargetMode = "External"/>
	<Relationship Id="rId53" Type="http://schemas.openxmlformats.org/officeDocument/2006/relationships/hyperlink" Target="consultantplus://offline/ref=BF081008390383C7375B3C3E7FA3E1E3F2F9A0272E0ACF0958AF62BAEA9FF7A5E13267CCED8E56951542BD8997E38482D4ECAAFCBEBC0A5640721E5FX1eAJ" TargetMode = "External"/>
	<Relationship Id="rId54" Type="http://schemas.openxmlformats.org/officeDocument/2006/relationships/hyperlink" Target="consultantplus://offline/ref=BF081008390383C7375B3C3E7FA3E1E3F2F9A0272E01CC0E5EAE62BAEA9FF7A5E13267CCED8E56951542BD8996E38482D4ECAAFCBEBC0A5640721E5FX1eAJ" TargetMode = "External"/>
	<Relationship Id="rId55" Type="http://schemas.openxmlformats.org/officeDocument/2006/relationships/hyperlink" Target="consultantplus://offline/ref=BF081008390383C7375B3C3E7FA3E1E3F2F9A0272E01CC0E5EAE62BAEA9FF7A5E13267CCED8E56951542BD8998E38482D4ECAAFCBEBC0A5640721E5FX1e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обл. от 15.02.2002 N 136
(ред. от 03.06.2022)
"О комиссии по вопросам помилования Волгоградской области"</dc:title>
  <dcterms:created xsi:type="dcterms:W3CDTF">2022-11-06T09:30:23Z</dcterms:created>
</cp:coreProperties>
</file>