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Волгоградской обл. от 27.05.2022 N 305</w:t>
              <w:br/>
              <w:t xml:space="preserve">"Об образовании регионального межведомственного координационного совета по вопросам патриотического и духовно-нравственного воспитания"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мая 2022 г. N 305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РЕГИОНАЛЬНОГО МЕЖВЕДОМСТВЕННОГО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ВОПРОСАМ ПАТРИОТИЧЕСКОГО</w:t>
      </w:r>
    </w:p>
    <w:p>
      <w:pPr>
        <w:pStyle w:val="2"/>
        <w:jc w:val="center"/>
      </w:pPr>
      <w:r>
        <w:rPr>
          <w:sz w:val="20"/>
        </w:rPr>
        <w:t xml:space="preserve">И ДУХОВНО-НРАВСТВЕННОГО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Волгоградской области от 05.12.2016 N 123-ОД &quot;О патриотическом и духовно-нравственном воспитании в Волгоградской области&quot; (принят Волгоградской областной Думой 24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05 декабря 2016 г. N 123-ОД "О патриотическом и духовно-нравственном воспитании в Волгоградской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региональный межведомственный координационный совет по вопросам патриотического и духовно-нравственного воспитания и утвердить его </w:t>
      </w:r>
      <w:hyperlink w:history="0" w:anchor="P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1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межведомственном координационном совете по вопросам патриотического и духовно-нравственного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А.И.БОЧАРОВ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27 мая 2022 г. N 305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МЕЖВЕДОМСТВЕННОГО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ВОПРОСАМ ПАТРИОТИЧЕСКОГО И ДУХОВНО-НРАВСТВЕННОГО</w:t>
      </w:r>
    </w:p>
    <w:p>
      <w:pPr>
        <w:pStyle w:val="2"/>
        <w:jc w:val="center"/>
      </w:pPr>
      <w:r>
        <w:rPr>
          <w:sz w:val="20"/>
        </w:rPr>
        <w:t xml:space="preserve">ВОСПИТАНИЯ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Мержоева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Зина Османовна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Волгоградской области, председатель межведомственного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образования, науки и молодежной политики Волгоградской области, заместитель председателя межведомственного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Бахтуров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делам национальностей и казачества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Бачурин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городского округа город Камышин - председатель комитета по образованию администрации городского округа город Камышин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воспитания, поддержки детских и молодежных объединений управления молодежной политики комитета образования, науки и молодежной политики Волгоградской области, секретарь межведомственного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автономной некоммерческой организации "Центр военно-патриотического воспитания и подготовки граждан к военной службе Волгоградской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Гиричева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городского округа город Волжский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делам территориальных образований, внутренней и информационной политики Волгоградской области - начальник управления общественных связей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физической культуры и спорта Волгоградской области - начальник отдела развития и пропаганды физической культуры и спорта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Евдокимова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культуры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Вадимарович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казенного общеобразовательного учреждения "Казачий кадетский корпус имени героя Советского Союза К.И. Недорубова"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Кувычко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Волгограда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Летунов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Лукаш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государственного автономного учреждения Волгоградской области "Исторический парк "Россия - Моя история", член Общественной палаты Волгоградской области, кандидат социологических наук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автономного учреждения Волгоградской области "Центр патриотической и поисковой работы "Авангард"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совета Регионального отделения Общероссийского общественного движения по увековечению памяти погибших при защите Отечества "Поисковое движение России" в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Осокина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Лидия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Волгоградского регионального отделения Всероссийского общественного движения "Волонтеры Победы"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образования, науки и молодежной политики Волгоградской области - начальник управления молодежной политики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городской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Титовский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Харитонов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штаба регионального отделения Всероссийского детско-юношеского военно-патриотического общественного движения "Юнармия"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Шатковский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Львович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мобилизационной работы и взаимодействия с органами военного управления аппарата Губернатора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Шачнева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по работе с молодежью федерального государственного бюджетного учреждения "Российский детско-юношеский центр", координатор Общероссийской общественно-государственной детско-юношеской организации "Российское движение школьников"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- руководитель</w:t>
      </w:r>
    </w:p>
    <w:p>
      <w:pPr>
        <w:pStyle w:val="0"/>
        <w:jc w:val="right"/>
      </w:pPr>
      <w:r>
        <w:rPr>
          <w:sz w:val="20"/>
        </w:rPr>
        <w:t xml:space="preserve">аппарата 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Е.А.ХАРИЧКИН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27 мая 2022 г. N 305</w:t>
      </w:r>
    </w:p>
    <w:p>
      <w:pPr>
        <w:pStyle w:val="0"/>
        <w:jc w:val="both"/>
      </w:pPr>
      <w:r>
        <w:rPr>
          <w:sz w:val="20"/>
        </w:rPr>
      </w:r>
    </w:p>
    <w:bookmarkStart w:id="142" w:name="P142"/>
    <w:bookmarkEnd w:id="1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МЕЖВЕДОМСТВЕННОМ КООРДИНАЦИОННОМ СОВЕТЕ</w:t>
      </w:r>
    </w:p>
    <w:p>
      <w:pPr>
        <w:pStyle w:val="2"/>
        <w:jc w:val="center"/>
      </w:pPr>
      <w:r>
        <w:rPr>
          <w:sz w:val="20"/>
        </w:rPr>
        <w:t xml:space="preserve">ПО ВОПРОСАМ ПАТРИОТИЧЕСКОГО И ДУХОВНО-НРАВСТВЕННОГО</w:t>
      </w:r>
    </w:p>
    <w:p>
      <w:pPr>
        <w:pStyle w:val="2"/>
        <w:jc w:val="center"/>
      </w:pPr>
      <w:r>
        <w:rPr>
          <w:sz w:val="20"/>
        </w:rPr>
        <w:t xml:space="preserve">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Региональный межведомственный координационный совет по вопросам патриотического и духовно-нравственного воспитания (далее именуется - Совет) является коллегиальным совещательным органом, созданным в целях координации деятельности субъектов патриотического и духовно-нравственного воспитания, обеспечения их взаимодействия и выполнения мероприятий в сфере патриотического и духовно-нравственного воспитания граждан Российской Федерации, реализуемых в Российской Федерации 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Волгоградской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органов государственной власти Волгоградской области, организаций, подведомственных органам государственной власти Волгоградской области, координация взаимодействия органов исполнительной власти Волгоградской области с территориальными органами федеральных органов исполнительной власти, органами местного самоуправления муниципальных образований Волгоградской области, организациями и общественными объединениями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региональных программ (подпрограмм), предусматривающих мероприятия в области патриотического и духовно-нравственного воспитания, и планов патриотического воспитания граждан Российской Федерации, проживающих в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соответствии с основными задачами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предложения по вопросам патриотического и духовно-нравственного воспитания граждан Российской Федерации, проживающих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встречи с представителями организаций и общественных объединений, осуществляющих деятельность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и проведении конференций, семинаров, совещаний по вопросам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разработке проектов нормативных правовых актов Губернатора Волгоградской области, Администрации Волгоградской области в сфере патриотического и духовно-нравственного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в целях исполнения возложенных на него полномочий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на заседаниях Совета вопросы, относящиеся к его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у территориальных органов федеральных органов исполнительной власти, органов государственной власти Волгоградской области, органов местного самоуправления муниципальных образований Волгоградской области, иных органов, организаций и общественных объединений необходимые для осуществления своей деятельности материалы 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Совета представителей территориальных органов федеральных органов исполнительной власти, органов государственной власти Волгоградской области, органов местного самоуправления муниципальных образований Волгоградской области, иных органов, организаций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заслушивать на своих заседаниях представителей территориальных органов федеральных органов исполнительной власти, органов государственной власти Волгоградской области, органов местного самоуправления муниципальных образований Волгоградской области, иных органов, организаций и общественных объединений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и направлять на рассмотрение в органы исполнительной власти Волгоградской области предложения по вопросам разработки государственных программ (подпрограмм), предусматривающих мероприятия в области патриотического и духовно-нравственного воспитания, и планов патриотического и духовно-нравственного воспитания граждан Российской Федерации, проживающих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сотрудничать с экспертными, научными, образовательными и иными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и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утверждается постановлением Губернатора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Совета входят председатель Совета, заместитель председателя Совета, секретарь Совета и иные члены Совета. В отсутствие председателя Совета его обязанности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заседаниях Совета могут принимать участие приглашенные представители территориальных органов федеральных органов исполнительной власти, органов государственной власти Волгоградской области, органов местного самоуправления муниципальных образований Волгоградской области, иных органов, организаций, и общественных объединений, иные компетентные заинтересованные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членами Совета, дает им поручения;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дату, время и место проведения заседания Совета и утверждает повестку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реализацией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дате, времени, месте проведения заседания Совета и предлагаемой повестке заседания Совета, обеспечивает членов Совета необходимыми справочно-информационными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выполнением принятых Советом решений и поручений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в дела документы, связанные с деятельностью Совета, хранит их и сдает в архив комитета образования, науки и молодежной политики Волгоградской области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право доступа к информации и другим материалам, рассматриваемым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вправе излагать письменно свое особое мнение, которое подлежит обязательному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Основной формой работы Совета являются заседания. Заседания Совета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проводит председатель Совета (в его отсутствие - заместитель председателя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Совета (в его отсутствие - заместителя председателя Совета) заседание Совета может проводиться с использованием систем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Совета считается правомочным, если на нем присутствует более половины его членов. Члены Совета участвуют в заседаниях без права замены. В случае невозможности присутствия члена Совета на заседании Совета он имеет право заблаговременно представить в письменной форме свое мнение по рассматриваемым вопросам, которое оглашается на заседании Совета и приобщается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Совета принимаются простым большинством голосов присутствующих на заседании членов Совета с учетом поступившего в письменной форме мнения отсутствующего на заседании члена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Совета, принятые на заседании Совета, оформляются протоколом (в краткой или полной форме) в течение пяти календарных дней со дня проведения заседания Совета. Протокол заседания Совета подписывается председательствующим на заседании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Составление полного или краткого протокола осуществляется в соответствии с образцами, установленными </w:t>
      </w:r>
      <w:hyperlink w:history="0" r:id="rId9" w:tooltip="Постановление Губернатора Волгоградской обл. от 30.06.2021 N 476 &quot;Об утверждении Инструкции по делопроизводству в аппарате Губернатора Волгоградской области&quot; {КонсультантПлюс}">
        <w:r>
          <w:rPr>
            <w:sz w:val="20"/>
            <w:color w:val="0000ff"/>
          </w:rPr>
          <w:t xml:space="preserve">Инструкцией</w:t>
        </w:r>
      </w:hyperlink>
      <w:r>
        <w:rPr>
          <w:sz w:val="20"/>
        </w:rPr>
        <w:t xml:space="preserve"> по делопроизводству в аппарате Губернатора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По решению председателя Совета (в его отсутствие - заместителя председателя Совета) решения Совета могут приниматься без созыва заседания путем проведения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случае проведения заочного голосования председатель Совета (в его отсутствие - заместитель председателя Совета) утверждает перечень вопросов, выносимых на заочное голосование, устанавливает дату окончания срока представления листов заочного голосования и дату подведения итогов заочного голосования, подписывает сообщение о проведении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 подготавливает листы заочного голосования и материалы, необходимые для рассмотрения вопросов, вынесенных на заочное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 заочного голосования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 и отчество члена Совета, которому направляется лист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вопросы, вынесенные на заочное голосование;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варианты голосования по каждому вопросу, выраженные формулировками "за", "против", "воздержался";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окончания срока представления листа заочного голосования и дату подведения итогов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о проведении заочного голосования направляется секретарем Совета членам Совета не позднее чем за пять рабочих дней до окончания срока представления листов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сообщению о проведении заочного голосования прилагаются листы заочного голосования и необходимые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Заочное голосование осуществляется путем проставления соответствующей отметки ("за", "против", "воздержался") относительно каждого вопроса, содержащегося в листе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по вопросам, вынесенным на заочное голосование, в листе заочного голосования делается отметка "см. замечания" и ставится подпись члена Совета. Замечания оформляются в письменном виде, подписываются соответствующим членом Совета и прилагаются к листу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Заполненные листы заочного голосования, подписанные лично членами Совета, направляются секретарю Совета не позднее даты окончания срока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Решение, принимаемое путем заочного голосования, считается принятым, если за него проголосовало более половины членов Совета. В случае равенства голосов решающим считается голос председателя Совета (в его отсутствие - заместителя председателя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Результаты заочного голосования заносятся секретарем Совета в протокол заочного голосования,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и время составления протокола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подведения итогов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принявшие участие в заочном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вопросов, вынесенных на заочное голосование, и результаты заочного голосования по каждому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заочного голосования прилагаются листы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заочного голосования подписывается председателем Совета (в его отсутствие - заместителем председателя Совета)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Организационно-техническое обеспечение деятельности Совета осуществляет комитет образования, науки и молодежной политики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27.05.2022 N 305</w:t>
            <w:br/>
            <w:t>"Об образовании регионального межведомственного координ...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F3D09DEBF9F3EEF6F7F12EF4B023F49FC15CE6479C23BA7A78F6A64B14D971AAE6C49B463947A9540833039FB66541D3Fp2K8I" TargetMode = "External"/>
	<Relationship Id="rId8" Type="http://schemas.openxmlformats.org/officeDocument/2006/relationships/hyperlink" Target="consultantplus://offline/ref=2F3D09DEBF9F3EEF6F7F0CE25D6E604CFE16976C739063F3AA8A6236E64DCB5FF86543E02CD12E8643832Cp3KAI" TargetMode = "External"/>
	<Relationship Id="rId9" Type="http://schemas.openxmlformats.org/officeDocument/2006/relationships/hyperlink" Target="consultantplus://offline/ref=2F3D09DEBF9F3EEF6F7F12EF4B023F49FC15CE647AC437AFA48C6A64B14D971AAE6C49B47194229941832E39FD73024C797F97B22EA85E98CD38C888pFK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Волгоградской обл. от 27.05.2022 N 305
"Об образовании регионального межведомственного координационного совета по вопросам патриотического и духовно-нравственного воспитания"</dc:title>
  <dcterms:created xsi:type="dcterms:W3CDTF">2022-11-10T08:10:41Z</dcterms:created>
</cp:coreProperties>
</file>