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Волгоградской обл. от 23.07.2004 N 667</w:t>
              <w:br/>
              <w:t xml:space="preserve">(ред. от 30.09.2022)</w:t>
              <w:br/>
              <w:t xml:space="preserve">"Об образовании Волгоградского областного благотворительного совета"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июля 2004 г. N 667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ВОЛГОГРАДСКОГО ОБЛАСТНОГО</w:t>
      </w:r>
    </w:p>
    <w:p>
      <w:pPr>
        <w:pStyle w:val="2"/>
        <w:jc w:val="center"/>
      </w:pPr>
      <w:r>
        <w:rPr>
          <w:sz w:val="20"/>
        </w:rPr>
        <w:t xml:space="preserve">БЛАГОТВОРИТЕЛЬНОГО СОВЕТА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23.11.2005 </w:t>
            </w:r>
            <w:hyperlink w:history="0" r:id="rId7" w:tooltip="Постановление Главы Администрации Волгоградской обл. от 23.11.2005 N 1189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1189</w:t>
              </w:r>
            </w:hyperlink>
            <w:r>
              <w:rPr>
                <w:sz w:val="20"/>
                <w:color w:val="392c69"/>
              </w:rPr>
              <w:t xml:space="preserve">, от 29.03.2010 </w:t>
            </w:r>
            <w:hyperlink w:history="0" r:id="rId8" w:tooltip="Постановление Главы Администрации Волгоградской обл. от 29.03.2010 N 411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411</w:t>
              </w:r>
            </w:hyperlink>
            <w:r>
              <w:rPr>
                <w:sz w:val="20"/>
                <w:color w:val="392c69"/>
              </w:rPr>
              <w:t xml:space="preserve">, от 24.06.2010</w:t>
            </w:r>
          </w:p>
          <w:p>
            <w:pPr>
              <w:pStyle w:val="0"/>
              <w:jc w:val="center"/>
            </w:pPr>
            <w:hyperlink w:history="0" r:id="rId9" w:tooltip="Постановление Главы Администрации Волгоградской обл. от 24.06.2010 N 940 &quot;О внесении изменения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940</w:t>
              </w:r>
            </w:hyperlink>
            <w:r>
              <w:rPr>
                <w:sz w:val="20"/>
                <w:color w:val="392c69"/>
              </w:rPr>
              <w:t xml:space="preserve">, от 20.05.2011 </w:t>
            </w:r>
            <w:hyperlink w:history="0" r:id="rId10" w:tooltip="Постановление Главы Администрации Волгоградской обл. от 20.05.2011 N 485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11.03.2015 </w:t>
            </w:r>
            <w:hyperlink w:history="0" r:id="rId11" w:tooltip="Постановление Губернатора Волгоградской обл. от 11.03.2015 N 192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28.11.2017 </w:t>
            </w:r>
            <w:hyperlink w:history="0" r:id="rId12" w:tooltip="Постановление Губернатора Волгоградской обл. от 28.11.2017 N 793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793</w:t>
              </w:r>
            </w:hyperlink>
            <w:r>
              <w:rPr>
                <w:sz w:val="20"/>
                <w:color w:val="392c69"/>
              </w:rPr>
              <w:t xml:space="preserve">, от 30.09.2022 </w:t>
            </w:r>
            <w:hyperlink w:history="0" r:id="rId13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4" w:tooltip="Закон Волгоградской области от 24.11.1998 N 224-ОД (ред. от 04.12.2003) &quot;О государственной поддержке благотворительной деятельности в Волгоградской области&quot; (принят Волгоградской областной Думой 12.11.1998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24 ноября 1998 г. N 224-ОД "О поддержке благотворительной деятельности и добровольчества (волонтерства) в Волгоградской области"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Волгоградский областной благотворительный совет и утвердить его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Волгоградском областном благотворительном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 с 11 марта 2015 года. - </w:t>
      </w:r>
      <w:hyperlink w:history="0" r:id="rId16" w:tooltip="Постановление Губернатора Волгоградской обл. от 11.03.2015 N 192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Волгоградской обл. от 11.03.2015 N 192.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 и подлежит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Н.К.МАКСЮТА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Главы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23 июля 2004 г. N 667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ВОЛГОГРАДСКОГО ОБЛАСТНОГО БЛАГОТВОРИТЕЛЬНОГО СОВЕТА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Волгоградской обл. от 30.09.2022 N 594)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Битюцкий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территориальных образований, внутренней и информационной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Думы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Волгоградской областной Думы по культуре, делам национальностей и казачества, вопросам общественных объединений, религиозных организаций и информационной политики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Гензе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Союза организаций профсоюзов "Волгоградский областной Совет профессиональных союзов", председатель Общественной палаты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Францевич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национальностей и казачества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автономного учреждения "Информационное агентство Волгограда", председатель Общественной палаты Волгограда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Ковшиков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университет", член Общественной палаты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Мержоева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 Османовна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Волгоградского областного общественного благотворительного фонда "Дети в беде"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Ростовщиков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Волгоградской областной Думы по образованию, науке, делам молодежи, физической культуре, спорту и туризму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Волгоградской областной Думы по охране здоровья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Волгоградского регионального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Волгоградской областной Думы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Хорошева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Ильинична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региональной общественной организации "Союз содействия укреплению связей разных поколений людей" (Союз комсомольских поколений)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Хорошеньков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Ассоциации "Совет муниципальных образований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"Волгоградский областной союз женщин", директор федерального бюджетного учреждения Центр реабилитации Фонда социального страхования Российской Федерации "Волгоград"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автономной некоммерческой организации дополнительного профессионального образования "Международная академия профессионального образования"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управляющего делами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В.Г.СТОРОЖЕНКО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23 июля 2004 г. N 667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ВОЛГОГРАДСКОМ ОБЛАСТНОМ БЛАГОТВОРИТЕЛЬНОМ СОВЕТЕ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24.06.2010 </w:t>
            </w:r>
            <w:hyperlink w:history="0" r:id="rId18" w:tooltip="Постановление Главы Администрации Волгоградской обл. от 24.06.2010 N 940 &quot;О внесении изменения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940</w:t>
              </w:r>
            </w:hyperlink>
            <w:r>
              <w:rPr>
                <w:sz w:val="20"/>
                <w:color w:val="392c69"/>
              </w:rPr>
              <w:t xml:space="preserve">, от 20.05.2011 </w:t>
            </w:r>
            <w:hyperlink w:history="0" r:id="rId19" w:tooltip="Постановление Главы Администрации Волгоградской обл. от 20.05.2011 N 485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11.03.2015 </w:t>
            </w:r>
            <w:hyperlink w:history="0" r:id="rId20" w:tooltip="Постановление Губернатора Волгоградской обл. от 11.03.2015 N 192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28.11.2017 </w:t>
            </w:r>
            <w:hyperlink w:history="0" r:id="rId21" w:tooltip="Постановление Губернатора Волгоградской обл. от 28.11.2017 N 793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793</w:t>
              </w:r>
            </w:hyperlink>
            <w:r>
              <w:rPr>
                <w:sz w:val="20"/>
                <w:color w:val="392c69"/>
              </w:rPr>
              <w:t xml:space="preserve">, от 30.09.2022 </w:t>
            </w:r>
            <w:hyperlink w:history="0" r:id="rId22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Волгоградский областной благотворительный совет (далее именуется - Совет) является совместным органом Администрации Волгоградской области, Волгоградской областной Думы, участников благотворительной деятельности, созданным в соответствии с </w:t>
      </w:r>
      <w:hyperlink w:history="0" r:id="rId23" w:tooltip="Закон Волгоградской области от 24.11.1998 N 224-ОД (ред. от 04.12.2003) &quot;О государственной поддержке благотворительной деятельности в Волгоградской области&quot; (принят Волгоградской областной Думой 12.11.199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24 ноября 1998 г. N 224-ОД "О поддержке благотворительной деятельности и добровольчества (волонтерства) в Волгоградской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создания Совета является осуществление взаимодействия между органами государственной власти и организациями, осуществляющими благотворительную деятельность,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благотворительной деятельности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категорий граждан, проживающих в Волгоградской области, нуждающихся в оказании благотворительной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Волгоградской обл. от 28.11.2017 N 793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28.11.2017 N 793)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условий, обеспечивающих адресность направления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8" w:tooltip="Постановление Главы Администрации Волгоградской обл. от 24.06.2010 N 940 &quot;О внесении изменения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Волгоградской обл. от 24.06.2010 N 940;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и пропаганда благотворительной деятельности и добровольчества (волонтерства), формирование позитивного общественного мнения о благотворительной деятельности и добровольчестве (волонтерстве).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Администрации Волгоградской области и Волгоградской областной Думе предложения и рекомендации по вопросам благотворительной деятельности,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специалистов, активных участников благотворительной деятельности и добровольчества (волонтерства), представителей общественности, профсоюзных организаций к экспертизе областных благотворительных программ, разработке мер по поддержке благотворительной деятельности,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общественную экспертизу проектов нормативных правовых актов Волгоградской области в сфере благотворительной деятельности,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Главы Администрации Волгоградской обл. от 20.05.2011 N 485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Волгоградской обл. от 20.05.2011 N 485; в ред. </w:t>
      </w:r>
      <w:hyperlink w:history="0" r:id="rId33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обращения граждан и некоммерческих организаций об оказании благотворительной помощи;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Главы Администрации Волгоградской обл. от 20.05.2011 N 485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Волгоградской обл. от 20.05.2011 N 485)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об обращении к гражданам и организациям об оказании благотворительной помощи гражданам и некоммерческим организациям;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Главы Администрации Волгоградской обл. от 20.05.2011 N 485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Волгоградской обл. от 20.05.2011 N 485)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ходатайствовать о награждении субъектов благотворительной деятельности, внесших наибольший вклад в ее осуществление, знаками отличия и почетными званиями;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знаки отличия для субъектов благотворительной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Постановление Главы Администрации Волгоградской обл. от 20.05.2011 N 485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</w:t>
      </w:r>
    </w:p>
    <w:p>
      <w:pPr>
        <w:pStyle w:val="0"/>
        <w:jc w:val="center"/>
      </w:pPr>
      <w:r>
        <w:rPr>
          <w:sz w:val="20"/>
        </w:rPr>
        <w:t xml:space="preserve">Волгоградской обл. от 20.05.2011 N 485)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Работой Совета руководит председатель Совета, который избирается на его заседании большинством голосов от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подотчетен Совету.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полномочия исполняет заместитель председателя Совета. Заместитель председателя Совета избирается на заседании Совета большинством голосов от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Совет осуществляет свою деятельность в соответствии с планом работы на год, принимаемым на заседании Совета и утвержденным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Для решения оперативных вопросов в период между заседаниями Совета образуется президиум Совета, состоящий из пяти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по должности входят председатель Совета, заместитель председателя Совета, а также должно входить не менее одного депутата Волгоградской областной Думы и не менее двух представителей благотворительных организаций, общественных организаций, общественных деятелей, избранных из состава Совета большинством голосов от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исключительной компетенции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Администрации Волгоградской области и Волгоградской областной Думе рекомендаций по вопросам благотворительной деятельности,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экспертиза проектов нормативных правовых актов Волгоградской области в сфере благотворительной деятельности,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убернатора Волгоградской обл. от 30.09.2022 N 594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30.09.2022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Заседание Совета (президиума Совета) проводит председатель Совета, а в его отсутствие - заместитель председателя Совета. Заседания Совета проводятся не реже одного раза в квартал, а заседания президиума Совета -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считаются правомочными, если на них присутствуют более половины его членов. Члены Совета участвуют в заседании без права замены. В случае отсутствия члена Совета на заседании Совета он имеет право изложить свое мнение по рассматриваемому вопросу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президиума Совета являются правомочными, если на них присутствует не менее двух третьих от установленного числа членов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Решения Совета считаются принятыми, если за них проголосовало более половины членов Совета, присутствующих на заседании Совета. При равенстве голосов членов Совета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президиума Совета принимаются единогласно.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(президиума Совета) оформляются протоколами заседаний Совета (президиума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Председатель Совета информирует Совет о принятых президиумом Совета решениях на очередном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Председатель Совета подписывает протоколы заседаний Совета и президиума Совета, а также на основании решений Совета и (или) президиума Совета обращения от имени Совета, в том числе обращения к гражданам и организациям об оказании благотворительной помощи гражданам и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Организационное обеспечение деятельности Совета осуществляет комитет по делам территориальных образований, внутренней и информационной политики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Волгоградской обл. от 11.03.2015 </w:t>
      </w:r>
      <w:hyperlink w:history="0" r:id="rId41" w:tooltip="Постановление Губернатора Волгоградской обл. от 11.03.2015 N 192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N 192</w:t>
        </w:r>
      </w:hyperlink>
      <w:r>
        <w:rPr>
          <w:sz w:val="20"/>
        </w:rPr>
        <w:t xml:space="preserve">, от 28.11.2017 </w:t>
      </w:r>
      <w:hyperlink w:history="0" r:id="rId42" w:tooltip="Постановление Губернатора Волгоградской обл. от 28.11.2017 N 793 &quot;О внесении изменений в постановление Главы Администрации Волгоградской области от 23 июля 2004 г. N 667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N 793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Волгоградской обл. от 23.07.2004 N 667</w:t>
            <w:br/>
            <w:t>(ред. от 30.09.2022)</w:t>
            <w:br/>
            <w:t>"Об образовании Волгоградс...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21D4DBE4C8233E474B2A9582D09EF6AB1D7C20ED7CAE4BD4997A79CFA6A96BFDCAFD8E2B21F9AD148ADA0FBD1733616CCBEE89AB9BE82991A90110eEJ" TargetMode = "External"/>
	<Relationship Id="rId8" Type="http://schemas.openxmlformats.org/officeDocument/2006/relationships/hyperlink" Target="consultantplus://offline/ref=9B21D4DBE4C8233E474B2A9582D09EF6AB1D7C20E87CA848D2997A79CFA6A96BFDCAFD8E2B21F9AD148ADA0FBD1733616CCBEE89AB9BE82991A90110eEJ" TargetMode = "External"/>
	<Relationship Id="rId9" Type="http://schemas.openxmlformats.org/officeDocument/2006/relationships/hyperlink" Target="consultantplus://offline/ref=9B21D4DBE4C8233E474B2A9582D09EF6AB1D7C20E873AF41D5997A79CFA6A96BFDCAFD8E2B21F9AD148ADA0FBD1733616CCBEE89AB9BE82991A90110eEJ" TargetMode = "External"/>
	<Relationship Id="rId10" Type="http://schemas.openxmlformats.org/officeDocument/2006/relationships/hyperlink" Target="consultantplus://offline/ref=9B21D4DBE4C8233E474B2A9582D09EF6AB1D7C20E973A54CD7997A79CFA6A96BFDCAFD8E2B21F9AD148ADA0FBD1733616CCBEE89AB9BE82991A90110eEJ" TargetMode = "External"/>
	<Relationship Id="rId11" Type="http://schemas.openxmlformats.org/officeDocument/2006/relationships/hyperlink" Target="consultantplus://offline/ref=9B21D4DBE4C8233E474B2A9582D09EF6AB1D7C20ED7BA84AD1912773C7FFA569FAC5A2992C68F5AC148ADA0AB34836747D93E38FB384E8368DAB030E13eFJ" TargetMode = "External"/>
	<Relationship Id="rId12" Type="http://schemas.openxmlformats.org/officeDocument/2006/relationships/hyperlink" Target="consultantplus://offline/ref=9B21D4DBE4C8233E474B2A9582D09EF6AB1D7C20ED7CAD48D1972773C7FFA569FAC5A2992C68F5AC148ADA0AB34836747D93E38FB384E8368DAB030E13eFJ" TargetMode = "External"/>
	<Relationship Id="rId13" Type="http://schemas.openxmlformats.org/officeDocument/2006/relationships/hyperlink" Target="consultantplus://offline/ref=9B21D4DBE4C8233E474B2A9582D09EF6AB1D7C20EE7FAE4AD4922773C7FFA569FAC5A2992C68F5AC148ADA0AB34836747D93E38FB384E8368DAB030E13eFJ" TargetMode = "External"/>
	<Relationship Id="rId14" Type="http://schemas.openxmlformats.org/officeDocument/2006/relationships/hyperlink" Target="consultantplus://offline/ref=9B21D4DBE4C8233E474B2A9582D09EF6AB1D7C20ED7BAD4ED6997A79CFA6A96BFDCAFD9C2B79F5AD1294DB0BA841622713eBJ" TargetMode = "External"/>
	<Relationship Id="rId15" Type="http://schemas.openxmlformats.org/officeDocument/2006/relationships/hyperlink" Target="consultantplus://offline/ref=9B21D4DBE4C8233E474B2A9582D09EF6AB1D7C20EE7FAE4AD4922773C7FFA569FAC5A2992C68F5AC148ADA0AB04836747D93E38FB384E8368DAB030E13eFJ" TargetMode = "External"/>
	<Relationship Id="rId16" Type="http://schemas.openxmlformats.org/officeDocument/2006/relationships/hyperlink" Target="consultantplus://offline/ref=9B21D4DBE4C8233E474B2A9582D09EF6AB1D7C20ED7BA84AD1912773C7FFA569FAC5A2992C68F5AC148ADA0AB04836747D93E38FB384E8368DAB030E13eFJ" TargetMode = "External"/>
	<Relationship Id="rId17" Type="http://schemas.openxmlformats.org/officeDocument/2006/relationships/hyperlink" Target="consultantplus://offline/ref=9B21D4DBE4C8233E474B2A9582D09EF6AB1D7C20EE7FAE4AD4922773C7FFA569FAC5A2992C68F5AC148ADA0AB14836747D93E38FB384E8368DAB030E13eFJ" TargetMode = "External"/>
	<Relationship Id="rId18" Type="http://schemas.openxmlformats.org/officeDocument/2006/relationships/hyperlink" Target="consultantplus://offline/ref=9B21D4DBE4C8233E474B2A9582D09EF6AB1D7C20E873AF41D5997A79CFA6A96BFDCAFD8E2B21F9AD148ADA0FBD1733616CCBEE89AB9BE82991A90110eEJ" TargetMode = "External"/>
	<Relationship Id="rId19" Type="http://schemas.openxmlformats.org/officeDocument/2006/relationships/hyperlink" Target="consultantplus://offline/ref=9B21D4DBE4C8233E474B2A9582D09EF6AB1D7C20E973A54CD7997A79CFA6A96BFDCAFD8E2B21F9AD148ADA0DBD1733616CCBEE89AB9BE82991A90110eEJ" TargetMode = "External"/>
	<Relationship Id="rId20" Type="http://schemas.openxmlformats.org/officeDocument/2006/relationships/hyperlink" Target="consultantplus://offline/ref=9B21D4DBE4C8233E474B2A9582D09EF6AB1D7C20ED7BA84AD1912773C7FFA569FAC5A2992C68F5AC148ADA0ABE4836747D93E38FB384E8368DAB030E13eFJ" TargetMode = "External"/>
	<Relationship Id="rId21" Type="http://schemas.openxmlformats.org/officeDocument/2006/relationships/hyperlink" Target="consultantplus://offline/ref=9B21D4DBE4C8233E474B2A9582D09EF6AB1D7C20ED7CAD48D1972773C7FFA569FAC5A2992C68F5AC148ADA0AB14836747D93E38FB384E8368DAB030E13eFJ" TargetMode = "External"/>
	<Relationship Id="rId22" Type="http://schemas.openxmlformats.org/officeDocument/2006/relationships/hyperlink" Target="consultantplus://offline/ref=9B21D4DBE4C8233E474B2A9582D09EF6AB1D7C20EE7FAE4AD4922773C7FFA569FAC5A2992C68F5AC148ADA0ABE4836747D93E38FB384E8368DAB030E13eFJ" TargetMode = "External"/>
	<Relationship Id="rId23" Type="http://schemas.openxmlformats.org/officeDocument/2006/relationships/hyperlink" Target="consultantplus://offline/ref=9B21D4DBE4C8233E474B2A9582D09EF6AB1D7C20ED7BAD4ED6997A79CFA6A96BFDCAFD9C2B79F5AD1294DB0BA841622713eBJ" TargetMode = "External"/>
	<Relationship Id="rId24" Type="http://schemas.openxmlformats.org/officeDocument/2006/relationships/hyperlink" Target="consultantplus://offline/ref=9B21D4DBE4C8233E474B2A9582D09EF6AB1D7C20EE7FAE4AD4922773C7FFA569FAC5A2992C68F5AC148ADA0ABF4836747D93E38FB384E8368DAB030E13eFJ" TargetMode = "External"/>
	<Relationship Id="rId25" Type="http://schemas.openxmlformats.org/officeDocument/2006/relationships/hyperlink" Target="consultantplus://offline/ref=9B21D4DBE4C8233E474B2A9582D09EF6AB1D7C20EE7FAE4AD4922773C7FFA569FAC5A2992C68F5AC148ADA0BB64836747D93E38FB384E8368DAB030E13eFJ" TargetMode = "External"/>
	<Relationship Id="rId26" Type="http://schemas.openxmlformats.org/officeDocument/2006/relationships/hyperlink" Target="consultantplus://offline/ref=9B21D4DBE4C8233E474B2A9582D09EF6AB1D7C20EE7FAE4AD4922773C7FFA569FAC5A2992C68F5AC148ADA0BB44836747D93E38FB384E8368DAB030E13eFJ" TargetMode = "External"/>
	<Relationship Id="rId27" Type="http://schemas.openxmlformats.org/officeDocument/2006/relationships/hyperlink" Target="consultantplus://offline/ref=9B21D4DBE4C8233E474B2A9582D09EF6AB1D7C20ED7CAD48D1972773C7FFA569FAC5A2992C68F5AC148ADA0ABF4836747D93E38FB384E8368DAB030E13eFJ" TargetMode = "External"/>
	<Relationship Id="rId28" Type="http://schemas.openxmlformats.org/officeDocument/2006/relationships/hyperlink" Target="consultantplus://offline/ref=9B21D4DBE4C8233E474B2A9582D09EF6AB1D7C20E873AF41D5997A79CFA6A96BFDCAFD8E2B21F9AD148ADA0CBD1733616CCBEE89AB9BE82991A90110eEJ" TargetMode = "External"/>
	<Relationship Id="rId29" Type="http://schemas.openxmlformats.org/officeDocument/2006/relationships/hyperlink" Target="consultantplus://offline/ref=9B21D4DBE4C8233E474B2A9582D09EF6AB1D7C20EE7FAE4AD4922773C7FFA569FAC5A2992C68F5AC148ADA0BB24836747D93E38FB384E8368DAB030E13eFJ" TargetMode = "External"/>
	<Relationship Id="rId30" Type="http://schemas.openxmlformats.org/officeDocument/2006/relationships/hyperlink" Target="consultantplus://offline/ref=9B21D4DBE4C8233E474B2A9582D09EF6AB1D7C20EE7FAE4AD4922773C7FFA569FAC5A2992C68F5AC148ADA0BB14836747D93E38FB384E8368DAB030E13eFJ" TargetMode = "External"/>
	<Relationship Id="rId31" Type="http://schemas.openxmlformats.org/officeDocument/2006/relationships/hyperlink" Target="consultantplus://offline/ref=9B21D4DBE4C8233E474B2A9582D09EF6AB1D7C20EE7FAE4AD4922773C7FFA569FAC5A2992C68F5AC148ADA0BBE4836747D93E38FB384E8368DAB030E13eFJ" TargetMode = "External"/>
	<Relationship Id="rId32" Type="http://schemas.openxmlformats.org/officeDocument/2006/relationships/hyperlink" Target="consultantplus://offline/ref=9B21D4DBE4C8233E474B2A9582D09EF6AB1D7C20E973A54CD7997A79CFA6A96BFDCAFD8E2B21F9AD148ADA02BD1733616CCBEE89AB9BE82991A90110eEJ" TargetMode = "External"/>
	<Relationship Id="rId33" Type="http://schemas.openxmlformats.org/officeDocument/2006/relationships/hyperlink" Target="consultantplus://offline/ref=9B21D4DBE4C8233E474B2A9582D09EF6AB1D7C20EE7FAE4AD4922773C7FFA569FAC5A2992C68F5AC148ADA08B64836747D93E38FB384E8368DAB030E13eFJ" TargetMode = "External"/>
	<Relationship Id="rId34" Type="http://schemas.openxmlformats.org/officeDocument/2006/relationships/hyperlink" Target="consultantplus://offline/ref=9B21D4DBE4C8233E474B2A9582D09EF6AB1D7C20E973A54CD7997A79CFA6A96BFDCAFD8E2B21F9AD148ADB0ABD1733616CCBEE89AB9BE82991A90110eEJ" TargetMode = "External"/>
	<Relationship Id="rId35" Type="http://schemas.openxmlformats.org/officeDocument/2006/relationships/hyperlink" Target="consultantplus://offline/ref=9B21D4DBE4C8233E474B2A9582D09EF6AB1D7C20E973A54CD7997A79CFA6A96BFDCAFD8E2B21F9AD148ADB0BBD1733616CCBEE89AB9BE82991A90110eEJ" TargetMode = "External"/>
	<Relationship Id="rId36" Type="http://schemas.openxmlformats.org/officeDocument/2006/relationships/hyperlink" Target="consultantplus://offline/ref=9B21D4DBE4C8233E474B2A9582D09EF6AB1D7C20EE7FAE4AD4922773C7FFA569FAC5A2992C68F5AC148ADA08B74836747D93E38FB384E8368DAB030E13eFJ" TargetMode = "External"/>
	<Relationship Id="rId37" Type="http://schemas.openxmlformats.org/officeDocument/2006/relationships/hyperlink" Target="consultantplus://offline/ref=9B21D4DBE4C8233E474B2A9582D09EF6AB1D7C20EE7FAE4AD4922773C7FFA569FAC5A2992C68F5AC148ADA08B54836747D93E38FB384E8368DAB030E13eFJ" TargetMode = "External"/>
	<Relationship Id="rId38" Type="http://schemas.openxmlformats.org/officeDocument/2006/relationships/hyperlink" Target="consultantplus://offline/ref=9B21D4DBE4C8233E474B2A9582D09EF6AB1D7C20E973A54CD7997A79CFA6A96BFDCAFD8E2B21F9AD148ADB08BD1733616CCBEE89AB9BE82991A90110eEJ" TargetMode = "External"/>
	<Relationship Id="rId39" Type="http://schemas.openxmlformats.org/officeDocument/2006/relationships/hyperlink" Target="consultantplus://offline/ref=9B21D4DBE4C8233E474B2A9582D09EF6AB1D7C20EE7FAE4AD4922773C7FFA569FAC5A2992C68F5AC148ADA08B24836747D93E38FB384E8368DAB030E13eFJ" TargetMode = "External"/>
	<Relationship Id="rId40" Type="http://schemas.openxmlformats.org/officeDocument/2006/relationships/hyperlink" Target="consultantplus://offline/ref=9B21D4DBE4C8233E474B2A9582D09EF6AB1D7C20EE7FAE4AD4922773C7FFA569FAC5A2992C68F5AC148ADA08B24836747D93E38FB384E8368DAB030E13eFJ" TargetMode = "External"/>
	<Relationship Id="rId41" Type="http://schemas.openxmlformats.org/officeDocument/2006/relationships/hyperlink" Target="consultantplus://offline/ref=9B21D4DBE4C8233E474B2A9582D09EF6AB1D7C20ED7BA84AD1912773C7FFA569FAC5A2992C68F5AC148ADA0ABE4836747D93E38FB384E8368DAB030E13eFJ" TargetMode = "External"/>
	<Relationship Id="rId42" Type="http://schemas.openxmlformats.org/officeDocument/2006/relationships/hyperlink" Target="consultantplus://offline/ref=9B21D4DBE4C8233E474B2A9582D09EF6AB1D7C20ED7CAD48D1972773C7FFA569FAC5A2992C68F5AC148ADA0BB44836747D93E38FB384E8368DAB030E13e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обл. от 23.07.2004 N 667
(ред. от 30.09.2022)
"Об образовании Волгоградского областного благотворительного совета"</dc:title>
  <dcterms:created xsi:type="dcterms:W3CDTF">2022-11-06T09:30:53Z</dcterms:created>
</cp:coreProperties>
</file>