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культуры Волгоградской обл. от 30.03.2023 N 01-20/90</w:t>
              <w:br/>
              <w:t xml:space="preserve">"Об утверждении формы заявки на участие в конкурсе на предоставление из областного бюджета грантов в форме субсидий социально ориентированным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КУЛЬТУРЫ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марта 2023 г. N 01-20/90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ЗАЯВКИ НА УЧАСТИЕ В КОНКУРСЕ</w:t>
      </w:r>
    </w:p>
    <w:p>
      <w:pPr>
        <w:pStyle w:val="2"/>
        <w:jc w:val="center"/>
      </w:pPr>
      <w:r>
        <w:rPr>
          <w:sz w:val="20"/>
        </w:rPr>
        <w:t xml:space="preserve">НА ПРЕДОСТАВЛЕНИЕ ИЗ ОБЛАСТНОГО БЮДЖЕТА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ТВОРЧЕСКИХ ПРОЕКТОВ, НАПРАВЛЕННЫХ</w:t>
      </w:r>
    </w:p>
    <w:p>
      <w:pPr>
        <w:pStyle w:val="2"/>
        <w:jc w:val="center"/>
      </w:pPr>
      <w:r>
        <w:rPr>
          <w:sz w:val="20"/>
        </w:rPr>
        <w:t xml:space="preserve">НА УКРЕПЛЕНИЕ РОССИЙСКОЙ ГРАЖДАНСКОЙ ИДЕНТИЧНОСТИ НА ОСНОВЕ</w:t>
      </w:r>
    </w:p>
    <w:p>
      <w:pPr>
        <w:pStyle w:val="2"/>
        <w:jc w:val="center"/>
      </w:pPr>
      <w:r>
        <w:rPr>
          <w:sz w:val="20"/>
        </w:rPr>
        <w:t xml:space="preserve">ДУХОВНО-НРАВСТВЕННЫХ И КУЛЬТУРНЫХ ЦЕННОСТЕЙ НАРОДОВ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Администрации Волгоградской обл. от 10.08.2020 N 461-п (ред. от 03.03.2023) &quot;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утвержденным постановлением Администрации Волгоградской области от 10 августа 2020 г. N 461-п,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форму </w:t>
      </w:r>
      <w:hyperlink w:history="0" w:anchor="P45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участие в конкурсе на предоставление из областного бюджета грантов в форме субсидий социально ориентированным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 соответствии с приложением.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комитета культуры Волгоградской обл. от 28.03.2022 N 01-20/64 &quot;Об утверждении формы заявки на участие в конкурсе на предоставление из областного бюджета грантов в форме субсидий социально ориентированным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культуры Волгоградской области от 28 марта 2022 г. N 01-20/64 "Об утверждении формы заявки на участие в конкурсе на предоставление из областного бюджета грантов в форме субсидий социально ориентированным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С.В.МАЛЫХ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культуры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30.03.2023 N 01-20/90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Форма заявки</w:t>
      </w:r>
    </w:p>
    <w:p>
      <w:pPr>
        <w:pStyle w:val="1"/>
        <w:jc w:val="both"/>
      </w:pPr>
      <w:r>
        <w:rPr>
          <w:sz w:val="20"/>
        </w:rPr>
        <w:t xml:space="preserve">   на участие в конкурсе на предоставление из областного бюджета грантов</w:t>
      </w:r>
    </w:p>
    <w:p>
      <w:pPr>
        <w:pStyle w:val="1"/>
        <w:jc w:val="both"/>
      </w:pPr>
      <w:r>
        <w:rPr>
          <w:sz w:val="20"/>
        </w:rPr>
        <w:t xml:space="preserve">  в форме субсидий социально ориентированным некоммерческим организациям</w:t>
      </w:r>
    </w:p>
    <w:p>
      <w:pPr>
        <w:pStyle w:val="1"/>
        <w:jc w:val="both"/>
      </w:pPr>
      <w:r>
        <w:rPr>
          <w:sz w:val="20"/>
        </w:rPr>
        <w:t xml:space="preserve"> на реализацию творческих проектов, направленных на укрепление российской</w:t>
      </w:r>
    </w:p>
    <w:p>
      <w:pPr>
        <w:pStyle w:val="1"/>
        <w:jc w:val="both"/>
      </w:pPr>
      <w:r>
        <w:rPr>
          <w:sz w:val="20"/>
        </w:rPr>
        <w:t xml:space="preserve">   гражданской идентичности на основе духовно-нравственных и культурных</w:t>
      </w:r>
    </w:p>
    <w:p>
      <w:pPr>
        <w:pStyle w:val="1"/>
        <w:jc w:val="both"/>
      </w:pPr>
      <w:r>
        <w:rPr>
          <w:sz w:val="20"/>
        </w:rPr>
        <w:t xml:space="preserve">           ценностей народов Российской Федерации на реализацию</w:t>
      </w:r>
    </w:p>
    <w:p>
      <w:pPr>
        <w:pStyle w:val="1"/>
        <w:jc w:val="both"/>
      </w:pPr>
      <w:r>
        <w:rPr>
          <w:sz w:val="20"/>
        </w:rPr>
        <w:t xml:space="preserve">                          в Волгоградской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3798"/>
      </w:tblGrid>
      <w:t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Председателю комитета культуры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Волгоградской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118"/>
        <w:gridCol w:w="5329"/>
      </w:tblGrid>
      <w:tr>
        <w:tblPrEx>
          <w:tblBorders>
            <w:right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5" w:name="P45"/>
          <w:bookmarkEnd w:id="45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участие в конкурсе на предоставление из областного бюджета грантов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форме субсидий социально ориентированным некоммерческим организациям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реализацию творческих проектов, направленных на укрепление российской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гражданской идентичности на основе духовно-нравственных и культурных ценностей народов Российской Федерации на реализацию в Волгоградской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(наименование творческого проекта)</w:t>
            </w:r>
          </w:p>
        </w:tc>
      </w:tr>
      <w:tr>
        <w:tblPrEx>
          <w:tblBorders>
            <w:right w:val="nil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социально ориентированной некоммерческой организации (далее именуется - участник конкурса):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(заполняется в соответствии со свидетельством о внесении записи в ЕГРЮЛ)</w:t>
            </w:r>
          </w:p>
        </w:tc>
      </w:tr>
      <w:tr>
        <w:tblPrEx>
          <w:tblBorders>
            <w:right w:val="nil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участника конкурса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(заполняется в соответствии со свидетельством о внесении записи в ЕГРЮЛ)</w:t>
            </w:r>
          </w:p>
        </w:tc>
      </w:tr>
      <w:tr>
        <w:tblPrEx>
          <w:tblBorders>
            <w:right w:val="nil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 участника конкурса в сфере организации и проведения культурно-массовых мероприятий: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(заполняется в соответствии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со свидетельством о внесении записи в ЕГРЮЛ)</w:t>
            </w:r>
          </w:p>
        </w:tc>
      </w:tr>
      <w:tr>
        <w:tblPrEx>
          <w:tblBorders>
            <w:right w:val="nil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Контактная информация: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(заполняется с указанием почтового индекса)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(заполняется с указанием почтового индекса)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(844**)-**-**-**, +7(***)-***-**-**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факс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(844**)-**-**-**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веб-сайт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участника конкурса: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Ф.И.О. (указывается полностью),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должность руководителя (в соответствии с уставом)</w:t>
            </w:r>
          </w:p>
        </w:tc>
      </w:tr>
      <w:tr>
        <w:tblPrEx>
          <w:tblBorders>
            <w:right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Телефоны:</w:t>
            </w:r>
          </w:p>
        </w:tc>
        <w:tc>
          <w:tcPr>
            <w:tcW w:w="532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стационарный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(844**)-**-**-**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мобильный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+7(***)-***-**-**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бухгалтер: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Ф.И.О. (указывается полностью) или указание на организацию, на которую возложено ведение бухгалтерского учета)</w:t>
            </w:r>
          </w:p>
        </w:tc>
      </w:tr>
      <w:tr>
        <w:tblPrEx>
          <w:tblBorders>
            <w:right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Телефоны:</w:t>
            </w:r>
          </w:p>
        </w:tc>
        <w:tc>
          <w:tcPr>
            <w:tcW w:w="532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стационарный телефон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(844**)-**-**-**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мобильный телефон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+7(***)-***-**-**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проекта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Ф.И.О. (указывается полностью), должность</w:t>
            </w:r>
          </w:p>
        </w:tc>
      </w:tr>
      <w:tr>
        <w:tblPrEx>
          <w:tblBorders>
            <w:right w:val="nil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Телефоны:</w:t>
            </w:r>
          </w:p>
        </w:tc>
        <w:tc>
          <w:tcPr>
            <w:tcW w:w="532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стационарный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(844**)-**-**-**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мобильный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+7(***)-***-**-**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 участника конкурса: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hyperlink w:history="0" r:id="rId9" w:tooltip="&quot;ОК 033-2013. Общероссийский классификатор территорий муниципальных образований&quot; (Том 3. Южный федеральный округ) (утв. Приказом Росстандарта от 14.06.2013 N 159-ст) (с учетом Изменений 1/2013 - 622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nil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Полная стоимость проекта</w:t>
            </w:r>
          </w:p>
        </w:tc>
        <w:tc>
          <w:tcPr>
            <w:tcW w:w="532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(в рублях)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 Изучив  </w:t>
      </w:r>
      <w:hyperlink w:history="0" r:id="rId10" w:tooltip="Постановление Администрации Волгоградской обл. от 10.08.2020 N 461-п (ред. от 03.03.2023) &quot;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 предоставления  из областного бюджета грантов в форме</w:t>
      </w:r>
    </w:p>
    <w:p>
      <w:pPr>
        <w:pStyle w:val="1"/>
        <w:jc w:val="both"/>
      </w:pPr>
      <w:r>
        <w:rPr>
          <w:sz w:val="20"/>
        </w:rPr>
        <w:t xml:space="preserve">субсидий   социально   ориентированным   некоммерческим   организациям   на</w:t>
      </w:r>
    </w:p>
    <w:p>
      <w:pPr>
        <w:pStyle w:val="1"/>
        <w:jc w:val="both"/>
      </w:pPr>
      <w:r>
        <w:rPr>
          <w:sz w:val="20"/>
        </w:rPr>
        <w:t xml:space="preserve">реализацию  творческих  проектов,  направленных  на  укрепление  российской</w:t>
      </w:r>
    </w:p>
    <w:p>
      <w:pPr>
        <w:pStyle w:val="1"/>
        <w:jc w:val="both"/>
      </w:pPr>
      <w:r>
        <w:rPr>
          <w:sz w:val="20"/>
        </w:rPr>
        <w:t xml:space="preserve">гражданской   идентичности  на  основе  духовно-нравственных  и  культурных</w:t>
      </w:r>
    </w:p>
    <w:p>
      <w:pPr>
        <w:pStyle w:val="1"/>
        <w:jc w:val="both"/>
      </w:pPr>
      <w:r>
        <w:rPr>
          <w:sz w:val="20"/>
        </w:rPr>
        <w:t xml:space="preserve">ценностей  народов  Российской  Федерации  и  культурных  ценностей народов</w:t>
      </w:r>
    </w:p>
    <w:p>
      <w:pPr>
        <w:pStyle w:val="1"/>
        <w:jc w:val="both"/>
      </w:pPr>
      <w:r>
        <w:rPr>
          <w:sz w:val="20"/>
        </w:rPr>
        <w:t xml:space="preserve">Российской    Федерации   (далее   именуется   -   Порядок), 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Администрации  Волгоградской  области от 10 августа 2020 г.</w:t>
      </w:r>
    </w:p>
    <w:p>
      <w:pPr>
        <w:pStyle w:val="1"/>
        <w:jc w:val="both"/>
      </w:pPr>
      <w:r>
        <w:rPr>
          <w:sz w:val="20"/>
        </w:rPr>
        <w:t xml:space="preserve">N 461-п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</w:t>
      </w:r>
      <w:r>
        <w:rPr>
          <w:sz w:val="20"/>
          <w:i w:val="on"/>
        </w:rPr>
        <w:t xml:space="preserve">(полное 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</w:t>
      </w:r>
      <w:r>
        <w:rPr>
          <w:sz w:val="20"/>
          <w:i w:val="on"/>
        </w:rPr>
        <w:t xml:space="preserve">(Ф.И.О. руководителя (представителя заявителя) участника конкурса)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______________, сообщает о согласии участвовать в</w:t>
      </w:r>
    </w:p>
    <w:p>
      <w:pPr>
        <w:pStyle w:val="1"/>
        <w:jc w:val="both"/>
      </w:pPr>
      <w:r>
        <w:rPr>
          <w:sz w:val="20"/>
        </w:rPr>
        <w:t xml:space="preserve">указанном  выше  конкурсе на условиях, установленных в Порядке, в том числе</w:t>
      </w:r>
    </w:p>
    <w:p>
      <w:pPr>
        <w:pStyle w:val="1"/>
        <w:jc w:val="both"/>
      </w:pPr>
      <w:r>
        <w:rPr>
          <w:sz w:val="20"/>
        </w:rPr>
        <w:t xml:space="preserve">заключить   соглашение  в  соответствии  с  типовой  формой,  установленной</w:t>
      </w:r>
    </w:p>
    <w:p>
      <w:pPr>
        <w:pStyle w:val="1"/>
        <w:jc w:val="both"/>
      </w:pPr>
      <w:r>
        <w:rPr>
          <w:sz w:val="20"/>
        </w:rPr>
        <w:t xml:space="preserve">комитетом финансов Волгоградской области, и направляет в адрес организатора</w:t>
      </w:r>
    </w:p>
    <w:p>
      <w:pPr>
        <w:pStyle w:val="1"/>
        <w:jc w:val="both"/>
      </w:pPr>
      <w:r>
        <w:rPr>
          <w:sz w:val="20"/>
        </w:rPr>
        <w:t xml:space="preserve">конкурса настоящую заявку.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 Настоящей  заявкой подтверждаем, что на 1-е число месяца представления</w:t>
      </w:r>
    </w:p>
    <w:p>
      <w:pPr>
        <w:pStyle w:val="1"/>
        <w:jc w:val="both"/>
      </w:pPr>
      <w:r>
        <w:rPr>
          <w:sz w:val="20"/>
        </w:rPr>
        <w:t xml:space="preserve">заявки:</w:t>
      </w:r>
    </w:p>
    <w:p>
      <w:pPr>
        <w:pStyle w:val="1"/>
        <w:jc w:val="both"/>
      </w:pPr>
      <w:r>
        <w:rPr>
          <w:sz w:val="20"/>
        </w:rPr>
        <w:t xml:space="preserve">    у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</w:t>
      </w:r>
      <w:r>
        <w:rPr>
          <w:sz w:val="20"/>
          <w:i w:val="on"/>
        </w:rPr>
        <w:t xml:space="preserve">(полное 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    отсутствует  просроченная  задолженность по возврату в областной бюджет</w:t>
      </w:r>
    </w:p>
    <w:p>
      <w:pPr>
        <w:pStyle w:val="1"/>
        <w:jc w:val="both"/>
      </w:pPr>
      <w:r>
        <w:rPr>
          <w:sz w:val="20"/>
        </w:rPr>
        <w:t xml:space="preserve">субсидий  (грантов),  бюджетных  инвестиций, предоставленных в том числе, в</w:t>
      </w:r>
    </w:p>
    <w:p>
      <w:pPr>
        <w:pStyle w:val="1"/>
        <w:jc w:val="both"/>
      </w:pPr>
      <w:r>
        <w:rPr>
          <w:sz w:val="20"/>
        </w:rPr>
        <w:t xml:space="preserve">соответствии   с   иными   правовыми  актами,  а  также  иная  просроченная</w:t>
      </w:r>
    </w:p>
    <w:p>
      <w:pPr>
        <w:pStyle w:val="1"/>
        <w:jc w:val="both"/>
      </w:pPr>
      <w:r>
        <w:rPr>
          <w:sz w:val="20"/>
        </w:rPr>
        <w:t xml:space="preserve">(неурегулированная)   задолженности   по   денежным   обязательства   перед</w:t>
      </w:r>
    </w:p>
    <w:p>
      <w:pPr>
        <w:pStyle w:val="1"/>
        <w:jc w:val="both"/>
      </w:pPr>
      <w:r>
        <w:rPr>
          <w:sz w:val="20"/>
        </w:rPr>
        <w:t xml:space="preserve">Волгоградской областью;</w:t>
      </w:r>
    </w:p>
    <w:p>
      <w:pPr>
        <w:pStyle w:val="1"/>
        <w:jc w:val="both"/>
      </w:pPr>
      <w:r>
        <w:rPr>
          <w:sz w:val="20"/>
        </w:rPr>
        <w:t xml:space="preserve">    отсутствует   неисполненная  обязанность  по  уплате  налогов,  сборов,</w:t>
      </w:r>
    </w:p>
    <w:p>
      <w:pPr>
        <w:pStyle w:val="1"/>
        <w:jc w:val="both"/>
      </w:pPr>
      <w:r>
        <w:rPr>
          <w:sz w:val="20"/>
        </w:rPr>
        <w:t xml:space="preserve">страховых   взносов,  пеней,  штрафов  и  процентов,  подлежащих  уплате 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 о налогах и сборах на</w:t>
      </w:r>
    </w:p>
    <w:p>
      <w:pPr>
        <w:pStyle w:val="1"/>
        <w:jc w:val="both"/>
      </w:pPr>
      <w:r>
        <w:rPr>
          <w:sz w:val="20"/>
        </w:rPr>
        <w:t xml:space="preserve">дату  формирования  справки  об исполнении налогоплательщиком (плательщиком</w:t>
      </w:r>
    </w:p>
    <w:p>
      <w:pPr>
        <w:pStyle w:val="1"/>
        <w:jc w:val="both"/>
      </w:pPr>
      <w:r>
        <w:rPr>
          <w:sz w:val="20"/>
        </w:rPr>
        <w:t xml:space="preserve">сбора,  плательщиком  страховых  взносов, налоговым агентом) обязанности по</w:t>
      </w:r>
    </w:p>
    <w:p>
      <w:pPr>
        <w:pStyle w:val="1"/>
        <w:jc w:val="both"/>
      </w:pPr>
      <w:r>
        <w:rPr>
          <w:sz w:val="20"/>
        </w:rPr>
        <w:t xml:space="preserve">уплате налогов, сборов, страховых взносов, пеней, штрафов, процентов.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</w:t>
      </w:r>
      <w:r>
        <w:rPr>
          <w:sz w:val="20"/>
          <w:i w:val="on"/>
        </w:rPr>
        <w:t xml:space="preserve">(полное 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    не является получателем средств из областного бюджета на основании иных</w:t>
      </w:r>
    </w:p>
    <w:p>
      <w:pPr>
        <w:pStyle w:val="1"/>
        <w:jc w:val="both"/>
      </w:pPr>
      <w:r>
        <w:rPr>
          <w:sz w:val="20"/>
        </w:rPr>
        <w:t xml:space="preserve">нормативных  правовых  актов  Волгоградской  области на цели, установленные</w:t>
      </w:r>
    </w:p>
    <w:p>
      <w:pPr>
        <w:pStyle w:val="1"/>
        <w:jc w:val="both"/>
      </w:pPr>
      <w:hyperlink w:history="0" r:id="rId11" w:tooltip="Постановление Администрации Волгоградской обл. от 10.08.2020 N 461-п (ред. от 03.03.2023) &quot;Об утверждении Порядка предоставления из областного бюджета грантов в форме субсидий социально ориентированным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&quot; {КонсультантПлюс}">
        <w:r>
          <w:rPr>
            <w:sz w:val="20"/>
            <w:color w:val="0000ff"/>
          </w:rPr>
          <w:t xml:space="preserve">пунктом 1.6</w:t>
        </w:r>
      </w:hyperlink>
      <w:r>
        <w:rPr>
          <w:sz w:val="20"/>
        </w:rPr>
        <w:t xml:space="preserve"> Порядка;</w:t>
      </w:r>
    </w:p>
    <w:p>
      <w:pPr>
        <w:pStyle w:val="1"/>
        <w:jc w:val="both"/>
      </w:pPr>
      <w:r>
        <w:rPr>
          <w:sz w:val="20"/>
        </w:rPr>
        <w:t xml:space="preserve">    не  является  государственной  корпорацией,  государственной компанией,</w:t>
      </w:r>
    </w:p>
    <w:p>
      <w:pPr>
        <w:pStyle w:val="1"/>
        <w:jc w:val="both"/>
      </w:pPr>
      <w:r>
        <w:rPr>
          <w:sz w:val="20"/>
        </w:rPr>
        <w:t xml:space="preserve">общественным  объединением,  являющимся  политической  партией, юридическим</w:t>
      </w:r>
    </w:p>
    <w:p>
      <w:pPr>
        <w:pStyle w:val="1"/>
        <w:jc w:val="both"/>
      </w:pPr>
      <w:r>
        <w:rPr>
          <w:sz w:val="20"/>
        </w:rPr>
        <w:t xml:space="preserve">лицом,   в   состав   учредителей   которого  входит  политическая  партия,</w:t>
      </w:r>
    </w:p>
    <w:p>
      <w:pPr>
        <w:pStyle w:val="1"/>
        <w:jc w:val="both"/>
      </w:pPr>
      <w:r>
        <w:rPr>
          <w:sz w:val="20"/>
        </w:rPr>
        <w:t xml:space="preserve">государственным или муниципальным учреждением;</w:t>
      </w:r>
    </w:p>
    <w:p>
      <w:pPr>
        <w:pStyle w:val="1"/>
        <w:jc w:val="both"/>
      </w:pPr>
      <w:r>
        <w:rPr>
          <w:sz w:val="20"/>
        </w:rPr>
        <w:t xml:space="preserve">    не   является   иностранным  юридическим  лицом,  в  том  числе  местом</w:t>
      </w:r>
    </w:p>
    <w:p>
      <w:pPr>
        <w:pStyle w:val="1"/>
        <w:jc w:val="both"/>
      </w:pPr>
      <w:r>
        <w:rPr>
          <w:sz w:val="20"/>
        </w:rPr>
        <w:t xml:space="preserve">регистрации  которого  является  государство  или  территория, включенные в</w:t>
      </w:r>
    </w:p>
    <w:p>
      <w:pPr>
        <w:pStyle w:val="1"/>
        <w:jc w:val="both"/>
      </w:pPr>
      <w:r>
        <w:rPr>
          <w:sz w:val="20"/>
        </w:rPr>
        <w:t xml:space="preserve">утверждаемый   Министерством   финансов   Российской   Федерации   перечень</w:t>
      </w:r>
    </w:p>
    <w:p>
      <w:pPr>
        <w:pStyle w:val="1"/>
        <w:jc w:val="both"/>
      </w:pPr>
      <w:r>
        <w:rPr>
          <w:sz w:val="20"/>
        </w:rPr>
        <w:t xml:space="preserve">государств   и  территорий,  используемых  для  промежуточного  (офшорного)</w:t>
      </w:r>
    </w:p>
    <w:p>
      <w:pPr>
        <w:pStyle w:val="1"/>
        <w:jc w:val="both"/>
      </w:pPr>
      <w:r>
        <w:rPr>
          <w:sz w:val="20"/>
        </w:rPr>
        <w:t xml:space="preserve">владения  активами  в  Российской  Федерации  (далее  именуются  - офшорные</w:t>
      </w:r>
    </w:p>
    <w:p>
      <w:pPr>
        <w:pStyle w:val="1"/>
        <w:jc w:val="both"/>
      </w:pPr>
      <w:r>
        <w:rPr>
          <w:sz w:val="20"/>
        </w:rPr>
        <w:t xml:space="preserve">компании),  а  также  российским юридическим лицом, в уставном (складочном)</w:t>
      </w:r>
    </w:p>
    <w:p>
      <w:pPr>
        <w:pStyle w:val="1"/>
        <w:jc w:val="both"/>
      </w:pPr>
      <w:r>
        <w:rPr>
          <w:sz w:val="20"/>
        </w:rPr>
        <w:t xml:space="preserve">капитале  которого  доля прямого или косвенного (через третьих лиц) участия</w:t>
      </w:r>
    </w:p>
    <w:p>
      <w:pPr>
        <w:pStyle w:val="1"/>
        <w:jc w:val="both"/>
      </w:pPr>
      <w:r>
        <w:rPr>
          <w:sz w:val="20"/>
        </w:rPr>
        <w:t xml:space="preserve">офшорных  компаний  в  совокупности  превышает  25  процентов (если иное не</w:t>
      </w:r>
    </w:p>
    <w:p>
      <w:pPr>
        <w:pStyle w:val="1"/>
        <w:jc w:val="both"/>
      </w:pPr>
      <w:r>
        <w:rPr>
          <w:sz w:val="20"/>
        </w:rPr>
        <w:t xml:space="preserve">предусмотрено законодательством Российской Федерации);</w:t>
      </w:r>
    </w:p>
    <w:p>
      <w:pPr>
        <w:pStyle w:val="1"/>
        <w:jc w:val="both"/>
      </w:pPr>
      <w:r>
        <w:rPr>
          <w:sz w:val="20"/>
        </w:rPr>
        <w:t xml:space="preserve">    не  находится  в процессе реорганизации (за исключением реорганизации в</w:t>
      </w:r>
    </w:p>
    <w:p>
      <w:pPr>
        <w:pStyle w:val="1"/>
        <w:jc w:val="both"/>
      </w:pPr>
      <w:r>
        <w:rPr>
          <w:sz w:val="20"/>
        </w:rPr>
        <w:t xml:space="preserve">форме  присоединения  к  некоммерческой  организации, являющейся участником</w:t>
      </w:r>
    </w:p>
    <w:p>
      <w:pPr>
        <w:pStyle w:val="1"/>
        <w:jc w:val="both"/>
      </w:pPr>
      <w:r>
        <w:rPr>
          <w:sz w:val="20"/>
        </w:rPr>
        <w:t xml:space="preserve">конкурса, другого юридического лица), ликвидации;</w:t>
      </w:r>
    </w:p>
    <w:p>
      <w:pPr>
        <w:pStyle w:val="1"/>
        <w:jc w:val="both"/>
      </w:pPr>
      <w:r>
        <w:rPr>
          <w:sz w:val="20"/>
        </w:rPr>
        <w:t xml:space="preserve">    в отношении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</w:t>
      </w:r>
      <w:r>
        <w:rPr>
          <w:sz w:val="20"/>
          <w:i w:val="on"/>
        </w:rPr>
        <w:t xml:space="preserve">(полное 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не введена процедура банкротства;</w:t>
      </w:r>
    </w:p>
    <w:p>
      <w:pPr>
        <w:pStyle w:val="1"/>
        <w:jc w:val="both"/>
      </w:pPr>
      <w:r>
        <w:rPr>
          <w:sz w:val="20"/>
        </w:rPr>
        <w:t xml:space="preserve">    деятельность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</w:t>
      </w:r>
      <w:r>
        <w:rPr>
          <w:sz w:val="20"/>
          <w:i w:val="on"/>
        </w:rPr>
        <w:t xml:space="preserve">(полное 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не  приостановлена  в порядке, предусмотренном законодательством Российской</w:t>
      </w:r>
    </w:p>
    <w:p>
      <w:pPr>
        <w:pStyle w:val="1"/>
        <w:jc w:val="both"/>
      </w:pPr>
      <w:r>
        <w:rPr>
          <w:sz w:val="20"/>
        </w:rPr>
        <w:t xml:space="preserve">Федерации;</w:t>
      </w:r>
    </w:p>
    <w:p>
      <w:pPr>
        <w:pStyle w:val="1"/>
        <w:jc w:val="both"/>
      </w:pPr>
      <w:r>
        <w:rPr>
          <w:sz w:val="20"/>
        </w:rPr>
        <w:t xml:space="preserve">    размер собственных средств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</w:t>
      </w:r>
      <w:r>
        <w:rPr>
          <w:sz w:val="20"/>
          <w:i w:val="on"/>
        </w:rPr>
        <w:t xml:space="preserve">(полное 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на  расчетном  счете  СО  НКО составляет ______% от общего объема затрат на</w:t>
      </w:r>
    </w:p>
    <w:p>
      <w:pPr>
        <w:pStyle w:val="1"/>
        <w:jc w:val="both"/>
      </w:pPr>
      <w:r>
        <w:rPr>
          <w:sz w:val="20"/>
        </w:rPr>
        <w:t xml:space="preserve">реализацию творческого проекта, предусмотренных сметой расходов;</w:t>
      </w:r>
    </w:p>
    <w:p>
      <w:pPr>
        <w:pStyle w:val="1"/>
        <w:jc w:val="both"/>
      </w:pPr>
      <w:r>
        <w:rPr>
          <w:sz w:val="20"/>
          <w:i w:val="on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</w:t>
      </w:r>
      <w:r>
        <w:rPr>
          <w:sz w:val="20"/>
          <w:i w:val="on"/>
        </w:rPr>
        <w:t xml:space="preserve">(полное 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        осуществляет деятельность в сфере организации и проведения</w:t>
      </w:r>
    </w:p>
    <w:p>
      <w:pPr>
        <w:pStyle w:val="1"/>
        <w:jc w:val="both"/>
      </w:pPr>
      <w:r>
        <w:rPr>
          <w:sz w:val="20"/>
        </w:rPr>
        <w:t xml:space="preserve">           культурно-массовых мероприятий __________ (года/лет).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12. Настоящей  заявкой  даем  согласие  комитету   культуры   Волгоградской</w:t>
      </w:r>
    </w:p>
    <w:p>
      <w:pPr>
        <w:pStyle w:val="1"/>
        <w:jc w:val="both"/>
      </w:pPr>
      <w:r>
        <w:rPr>
          <w:sz w:val="20"/>
        </w:rPr>
        <w:t xml:space="preserve">области:</w:t>
      </w:r>
    </w:p>
    <w:p>
      <w:pPr>
        <w:pStyle w:val="1"/>
        <w:jc w:val="both"/>
      </w:pPr>
      <w:r>
        <w:rPr>
          <w:sz w:val="20"/>
        </w:rPr>
        <w:t xml:space="preserve">    на  публикацию  (размещение)  в информационно-телекоммуникационной сети</w:t>
      </w:r>
    </w:p>
    <w:p>
      <w:pPr>
        <w:pStyle w:val="1"/>
        <w:jc w:val="both"/>
      </w:pPr>
      <w:r>
        <w:rPr>
          <w:sz w:val="20"/>
        </w:rPr>
        <w:t xml:space="preserve">"Интернет"                           информации                           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</w:t>
      </w:r>
      <w:r>
        <w:rPr>
          <w:sz w:val="20"/>
          <w:i w:val="on"/>
        </w:rPr>
        <w:t xml:space="preserve">(полное наименование участника конкурса)</w:t>
      </w:r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о подаваемой </w:t>
      </w:r>
      <w:r>
        <w:rPr>
          <w:sz w:val="20"/>
          <w:i w:val="on"/>
        </w:rPr>
        <w:t xml:space="preserve">______________________________________________________</w:t>
      </w:r>
      <w:r>
        <w:rPr>
          <w:sz w:val="20"/>
        </w:rPr>
        <w:t xml:space="preserve"> заявки,</w:t>
      </w:r>
    </w:p>
    <w:p>
      <w:pPr>
        <w:pStyle w:val="1"/>
        <w:jc w:val="both"/>
      </w:pPr>
      <w:r>
        <w:rPr>
          <w:sz w:val="20"/>
        </w:rPr>
        <w:t xml:space="preserve">                     </w:t>
      </w:r>
      <w:r>
        <w:rPr>
          <w:sz w:val="20"/>
          <w:i w:val="on"/>
        </w:rPr>
        <w:t xml:space="preserve">(полное 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иной информации о 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</w:t>
      </w:r>
      <w:r>
        <w:rPr>
          <w:sz w:val="20"/>
          <w:i w:val="on"/>
        </w:rPr>
        <w:t xml:space="preserve">(полное 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связанной с проведением конкурса;</w:t>
      </w:r>
    </w:p>
    <w:p>
      <w:pPr>
        <w:pStyle w:val="1"/>
        <w:jc w:val="both"/>
      </w:pPr>
      <w:r>
        <w:rPr>
          <w:sz w:val="20"/>
        </w:rPr>
        <w:t xml:space="preserve">    получение корреспонденции на адрес электронной почты 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13. Настоящей заявкой даем согласие комитету культуры Волгоградской области</w:t>
      </w:r>
    </w:p>
    <w:p>
      <w:pPr>
        <w:pStyle w:val="1"/>
        <w:jc w:val="both"/>
      </w:pPr>
      <w:r>
        <w:rPr>
          <w:sz w:val="20"/>
          <w:i w:val="on"/>
        </w:rPr>
        <w:t xml:space="preserve">__________________________________________________________________________</w:t>
      </w:r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                 </w:t>
      </w:r>
      <w:r>
        <w:rPr>
          <w:sz w:val="20"/>
          <w:i w:val="on"/>
        </w:rPr>
        <w:t xml:space="preserve">(полное 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а  также  лиц,  получающих  средства  на основании договоров, заключенных с</w:t>
      </w:r>
    </w:p>
    <w:p>
      <w:pPr>
        <w:pStyle w:val="1"/>
        <w:jc w:val="both"/>
      </w:pPr>
      <w:r>
        <w:rPr>
          <w:sz w:val="20"/>
        </w:rPr>
        <w:t xml:space="preserve">получателем  гранта  в  целях  исполнения  обязательств  по  Соглашению [за</w:t>
      </w:r>
    </w:p>
    <w:p>
      <w:pPr>
        <w:pStyle w:val="1"/>
        <w:jc w:val="both"/>
      </w:pPr>
      <w:r>
        <w:rPr>
          <w:sz w:val="20"/>
        </w:rPr>
        <w:t xml:space="preserve">исключением    государственных   (муниципальных)   унитарных   предприятий,</w:t>
      </w:r>
    </w:p>
    <w:p>
      <w:pPr>
        <w:pStyle w:val="1"/>
        <w:jc w:val="both"/>
      </w:pPr>
      <w:r>
        <w:rPr>
          <w:sz w:val="20"/>
        </w:rPr>
        <w:t xml:space="preserve">хозяйственных   товариществ   и   обществ   с   участием  публично-правовых</w:t>
      </w:r>
    </w:p>
    <w:p>
      <w:pPr>
        <w:pStyle w:val="1"/>
        <w:jc w:val="both"/>
      </w:pPr>
      <w:r>
        <w:rPr>
          <w:sz w:val="20"/>
        </w:rPr>
        <w:t xml:space="preserve">образований  в  их  уставных  (складочных)  капиталах, а также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   с   участием  таких  товариществ  и  обществ  в  их  уставных</w:t>
      </w:r>
    </w:p>
    <w:p>
      <w:pPr>
        <w:pStyle w:val="1"/>
        <w:jc w:val="both"/>
      </w:pPr>
      <w:r>
        <w:rPr>
          <w:sz w:val="20"/>
        </w:rPr>
        <w:t xml:space="preserve">(складочных)  капиталах], на осуществление комитетом культуры Волгоградской</w:t>
      </w:r>
    </w:p>
    <w:p>
      <w:pPr>
        <w:pStyle w:val="1"/>
        <w:jc w:val="both"/>
      </w:pPr>
      <w:r>
        <w:rPr>
          <w:sz w:val="20"/>
        </w:rPr>
        <w:t xml:space="preserve">области  проверок соблюдения ими порядка и условий предоставления гранта, в</w:t>
      </w:r>
    </w:p>
    <w:p>
      <w:pPr>
        <w:pStyle w:val="1"/>
        <w:jc w:val="both"/>
      </w:pPr>
      <w:r>
        <w:rPr>
          <w:sz w:val="20"/>
        </w:rPr>
        <w:t xml:space="preserve">том  числе  в  части  достижения  результата  предоставления  гранта  и его</w:t>
      </w:r>
    </w:p>
    <w:p>
      <w:pPr>
        <w:pStyle w:val="1"/>
        <w:jc w:val="both"/>
      </w:pPr>
      <w:r>
        <w:rPr>
          <w:sz w:val="20"/>
        </w:rPr>
        <w:t xml:space="preserve">характеристики,  а  также  проверок  органами  государственного финансового</w:t>
      </w:r>
    </w:p>
    <w:p>
      <w:pPr>
        <w:pStyle w:val="1"/>
        <w:jc w:val="both"/>
      </w:pPr>
      <w:r>
        <w:rPr>
          <w:sz w:val="20"/>
        </w:rPr>
        <w:t xml:space="preserve">контроля  в  соответствии  со 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 268.1</w:t>
        </w:r>
      </w:hyperlink>
      <w:r>
        <w:rPr>
          <w:sz w:val="20"/>
        </w:rPr>
        <w:t xml:space="preserve">  и 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14.   Настоящей   заявкой  гарантируем  достоверность  представленной  нами</w:t>
      </w:r>
    </w:p>
    <w:p>
      <w:pPr>
        <w:pStyle w:val="1"/>
        <w:jc w:val="both"/>
      </w:pPr>
      <w:r>
        <w:rPr>
          <w:sz w:val="20"/>
        </w:rPr>
        <w:t xml:space="preserve">информации и подтверждаем право комитета культуры Волгоградской области, не</w:t>
      </w:r>
    </w:p>
    <w:p>
      <w:pPr>
        <w:pStyle w:val="1"/>
        <w:jc w:val="both"/>
      </w:pPr>
      <w:r>
        <w:rPr>
          <w:sz w:val="20"/>
        </w:rPr>
        <w:t xml:space="preserve">противоречащее  требованию  формирования   равных   для   всех   участников</w:t>
      </w:r>
    </w:p>
    <w:p>
      <w:pPr>
        <w:pStyle w:val="1"/>
        <w:jc w:val="both"/>
      </w:pPr>
      <w:r>
        <w:rPr>
          <w:sz w:val="20"/>
        </w:rPr>
        <w:t xml:space="preserve">конкурса               условий,               запрашивать                 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</w:t>
      </w:r>
      <w:r>
        <w:rPr>
          <w:sz w:val="20"/>
          <w:i w:val="on"/>
        </w:rPr>
        <w:t xml:space="preserve">(полное наименование участника конкурса)</w:t>
      </w:r>
    </w:p>
    <w:p>
      <w:pPr>
        <w:pStyle w:val="1"/>
        <w:jc w:val="both"/>
      </w:pPr>
      <w:r>
        <w:rPr>
          <w:sz w:val="20"/>
        </w:rPr>
        <w:t xml:space="preserve">в уполномоченных органах власти и у представителей юридических и физических</w:t>
      </w:r>
    </w:p>
    <w:p>
      <w:pPr>
        <w:pStyle w:val="1"/>
        <w:jc w:val="both"/>
      </w:pPr>
      <w:r>
        <w:rPr>
          <w:sz w:val="20"/>
        </w:rPr>
        <w:t xml:space="preserve">лиц,  указанных  в заявке, информацию, уточняющую представленные нами в ней</w:t>
      </w:r>
    </w:p>
    <w:p>
      <w:pPr>
        <w:pStyle w:val="1"/>
        <w:jc w:val="both"/>
      </w:pPr>
      <w:r>
        <w:rPr>
          <w:sz w:val="20"/>
        </w:rPr>
        <w:t xml:space="preserve">сведения.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15.  Настоящей заявкой подтверждаем соответствие требованиям, установленным</w:t>
      </w:r>
    </w:p>
    <w:p>
      <w:pPr>
        <w:pStyle w:val="1"/>
        <w:jc w:val="both"/>
      </w:pPr>
      <w:r>
        <w:rPr>
          <w:sz w:val="20"/>
        </w:rPr>
        <w:t xml:space="preserve">Порядком,   готовность  заключить  соглашение  на  условиях,  установленных</w:t>
      </w:r>
    </w:p>
    <w:p>
      <w:pPr>
        <w:pStyle w:val="1"/>
        <w:jc w:val="both"/>
      </w:pPr>
      <w:r>
        <w:rPr>
          <w:sz w:val="20"/>
        </w:rPr>
        <w:t xml:space="preserve">комитетом  культуры Волгоградской области, своевременно представить отчеты,</w:t>
      </w:r>
    </w:p>
    <w:p>
      <w:pPr>
        <w:pStyle w:val="1"/>
        <w:jc w:val="both"/>
      </w:pPr>
      <w:r>
        <w:rPr>
          <w:sz w:val="20"/>
        </w:rPr>
        <w:t xml:space="preserve">в  соответствии  с  Порядком и выражаем согласие на осуществление комитетом</w:t>
      </w:r>
    </w:p>
    <w:p>
      <w:pPr>
        <w:pStyle w:val="1"/>
        <w:jc w:val="both"/>
      </w:pPr>
      <w:r>
        <w:rPr>
          <w:sz w:val="20"/>
        </w:rPr>
        <w:t xml:space="preserve">культуры  Волгоградской  области  и  органами  государственного финансового</w:t>
      </w:r>
    </w:p>
    <w:p>
      <w:pPr>
        <w:pStyle w:val="1"/>
        <w:jc w:val="both"/>
      </w:pPr>
      <w:r>
        <w:rPr>
          <w:sz w:val="20"/>
        </w:rPr>
        <w:t xml:space="preserve">контроля  проверок  соблюдения  условий,  целей  и  порядка  предоставления</w:t>
      </w:r>
    </w:p>
    <w:p>
      <w:pPr>
        <w:pStyle w:val="1"/>
        <w:jc w:val="both"/>
      </w:pPr>
      <w:r>
        <w:rPr>
          <w:sz w:val="20"/>
        </w:rPr>
        <w:t xml:space="preserve">гранта.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16. На реализацию мероприятия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</w:t>
      </w:r>
      <w:r>
        <w:rPr>
          <w:sz w:val="20"/>
          <w:i w:val="on"/>
        </w:rPr>
        <w:t xml:space="preserve">(название мероприятия)</w:t>
      </w:r>
    </w:p>
    <w:p>
      <w:pPr>
        <w:pStyle w:val="1"/>
        <w:jc w:val="both"/>
      </w:pPr>
      <w:r>
        <w:rPr>
          <w:sz w:val="20"/>
        </w:rPr>
        <w:t xml:space="preserve">запрашивается грант в размере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</w:t>
      </w:r>
      <w:r>
        <w:rPr>
          <w:sz w:val="20"/>
          <w:i w:val="on"/>
        </w:rPr>
        <w:t xml:space="preserve">(цифрами (прописью)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17. К настоящей заявке прилагаются документы согласно описи на ____ листах.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2551"/>
        <w:gridCol w:w="340"/>
        <w:gridCol w:w="4195"/>
      </w:tblGrid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551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vAlign w:val="bottom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МП</w:t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культуры Волгоградской обл. от 30.03.2023 N 01-20/90</w:t>
            <w:br/>
            <w:t>"Об утверждении формы заявки на участие в конкурсе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6BC20474DB760565093D513457B2DBBCFAAF7BC2DB8FCBAE5AB4391952BFF8918F58F7EF84ABCFD189F576B7D6412F88F7D49BA22AF007A6EAC22F9fCT4N" TargetMode = "External"/>
	<Relationship Id="rId8" Type="http://schemas.openxmlformats.org/officeDocument/2006/relationships/hyperlink" Target="consultantplus://offline/ref=06BC20474DB760565093D513457B2DBBCFAAF7BC2DB9F4BBE6AA4391952BFF8918F58F7EEA4AE4F1189B4D6A737144A9C9f2TBN" TargetMode = "External"/>
	<Relationship Id="rId9" Type="http://schemas.openxmlformats.org/officeDocument/2006/relationships/hyperlink" Target="consultantplus://offline/ref=06BC20474DB760565093CB1E531772BECEA4A9B72CBEFEEBB9FC45C6CA7BF9DC4AB5D127BB0AAFFC1E81516A77f6TCN" TargetMode = "External"/>
	<Relationship Id="rId10" Type="http://schemas.openxmlformats.org/officeDocument/2006/relationships/hyperlink" Target="consultantplus://offline/ref=06BC20474DB760565093D513457B2DBBCFAAF7BC2DB8FCBAE5AB4391952BFF8918F58F7EF84ABCFD189F536B756412F88F7D49BA22AF007A6EAC22F9fCT4N" TargetMode = "External"/>
	<Relationship Id="rId11" Type="http://schemas.openxmlformats.org/officeDocument/2006/relationships/hyperlink" Target="consultantplus://offline/ref=06BC20474DB760565093D513457B2DBBCFAAF7BC2DB8FCBAE5AB4391952BFF8918F58F7EF84ABCFD189F536B726412F88F7D49BA22AF007A6EAC22F9fCT4N" TargetMode = "External"/>
	<Relationship Id="rId12" Type="http://schemas.openxmlformats.org/officeDocument/2006/relationships/hyperlink" Target="consultantplus://offline/ref=06BC20474DB760565093CB1E531772BECBA2ABB32CBDFEEBB9FC45C6CA7BF9DC58B58929BC0EB5F74CCE173F786F42B7CB2E5AB826B3f0T3N" TargetMode = "External"/>
	<Relationship Id="rId13" Type="http://schemas.openxmlformats.org/officeDocument/2006/relationships/hyperlink" Target="consultantplus://offline/ref=06BC20474DB760565093CB1E531772BECBA2ABB32CBDFEEBB9FC45C6CA7BF9DC58B58929BC0CB3F74CCE173F786F42B7CB2E5AB826B3f0T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культуры Волгоградской обл. от 30.03.2023 N 01-20/90
"Об утверждении формы заявки на участие в конкурсе на предоставление из областного бюджета грантов в форме субсидий социально ориентированным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Федерации"</dc:title>
  <dcterms:created xsi:type="dcterms:W3CDTF">2023-06-04T13:19:31Z</dcterms:created>
</cp:coreProperties>
</file>