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строительства Волгоградской обл. от 05.04.2023 N 703-ОД</w:t>
              <w:br/>
              <w:t xml:space="preserve">(ред. от 13.07.2023)</w:t>
              <w:br/>
              <w:t xml:space="preserve">"Об утверждении Положения об общественном совете при комитете строительства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СТРОИТЕЛЬСТВА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апреля 2023 г. N 703-ОД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СТРОИТЕЛЬСТВА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комитета строительства Волгоградской обл. от 13.07.2023 N 1315-ОД &quot;О внесении изменения в приказ комитета строительства Волгоградской области от 05 апреля 2023 г. N 703-ОД &quot;Об утверждении Положения об общественном совете при комитете строительства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строительства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13.07.2023 N 1315-ОД)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8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области от 09.03.2023 N 106 "О Типовом положении об общественном совете при органе исполнительной власти" и в целях обеспечения взаимодействия и организации конструктивного диалога с институтами гражданского общества, учета потребностей организаций и граждан при реализации полномочий комитета строительства Волгоградской области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строительства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О.А.БЕГУНКОВА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строительства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05.04.2023 N 703-ОД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СТРОИТЕЛЬСТВА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комитета строительства Волгоградской обл. от 13.07.2023 N 1315-ОД &quot;О внесении изменения в приказ комитета строительства Волгоградской области от 05 апреля 2023 г. N 703-ОД &quot;Об утверждении Положения об общественном совете при комитете строительства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строительства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13.07.2023 N 1315-ОД)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11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 и определяет компетенцию, порядок формирования состава и организацию деятельности общественного совета при комитете строительства Волгоградской области (далее именуется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 строительства Волгоградской области (далее именуется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председателя комитета,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органом исполнительной власти (по согласованию с председателем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15 человек.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комитета строительства Волгоградской обл. от 13.07.2023 N 1315-ОД &quot;О внесении изменения в приказ комитета строительства Волгоградской области от 05 апреля 2023 г. N 703-ОД &quot;Об утверждении Положения об общественном совете при комитете строительства Волго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строительства Волгоградской обл. от 13.07.2023 N 1315-ОД)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комитет издает приказ,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представляются в комитет.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5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13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представляются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руководителю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комитета с учетом предложений комиссии принимает приказ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приказа,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приказом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председателем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председателя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председателя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председателю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председатель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председатель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председателю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комитета строительства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56" w:name="P156"/>
    <w:bookmarkEnd w:id="15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о согласии войти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при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(наименование комитета)</w:t>
      </w:r>
    </w:p>
    <w:p>
      <w:pPr>
        <w:pStyle w:val="1"/>
        <w:jc w:val="both"/>
      </w:pPr>
      <w:r>
        <w:rPr>
          <w:sz w:val="20"/>
        </w:rPr>
        <w:t xml:space="preserve">                и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[фамилия, имя, отчество (при наличии), дата и место рождения, 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документа,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удостоверяющего личность, серия, номер, дата выдачи такого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и данные о выдавшем его органе]</w:t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на вхождение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комитета)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6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согласие на обработку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(наименование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  <w:t xml:space="preserve">а также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в творительном падеже комитета)</w:t>
      </w:r>
    </w:p>
    <w:p>
      <w:pPr>
        <w:pStyle w:val="1"/>
        <w:jc w:val="both"/>
      </w:pPr>
      <w:r>
        <w:rPr>
          <w:sz w:val="20"/>
        </w:rPr>
        <w:t xml:space="preserve">своих персональных данных, содержащихся в передаваемых мной документах.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2154"/>
        <w:gridCol w:w="340"/>
        <w:gridCol w:w="4082"/>
      </w:tblGrid>
      <w:tr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комитета строительства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13" w:name="P213"/>
    <w:bookmarkEnd w:id="213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             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комитета)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Отчество (при наличии) 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912"/>
        <w:gridCol w:w="4649"/>
      </w:tblGrid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окончил), направление подготовки или специальность (квалификация) по диплому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 Сведения  о  выполняемой с начала трудовой деятельности работе (включая</w:t>
      </w:r>
    </w:p>
    <w:p>
      <w:pPr>
        <w:pStyle w:val="1"/>
        <w:jc w:val="both"/>
      </w:pPr>
      <w:r>
        <w:rPr>
          <w:sz w:val="20"/>
        </w:rPr>
        <w:t xml:space="preserve">военную    службу,    работу   по   совместительству,   предпринимательскую</w:t>
      </w:r>
    </w:p>
    <w:p>
      <w:pPr>
        <w:pStyle w:val="1"/>
        <w:jc w:val="both"/>
      </w:pPr>
      <w:r>
        <w:rPr>
          <w:sz w:val="20"/>
        </w:rPr>
        <w:t xml:space="preserve">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4479"/>
        <w:gridCol w:w="2551"/>
      </w:tblGrid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т.ч. за границей)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 Сведения о месте жительства (пребывания),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 Сведения о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когда выдан)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 Дополнительные  сведения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Сообщение  в  анкете  заведомо  ложных  сведений может повлечь отказ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2154"/>
        <w:gridCol w:w="340"/>
        <w:gridCol w:w="4082"/>
      </w:tblGrid>
      <w:tr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строительства Волгоградской обл. от 05.04.2023 N 703-ОД</w:t>
            <w:br/>
            <w:t>(ред. от 13.07.2023)</w:t>
            <w:br/>
            <w:t>"Об утверждении Положения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6559771D02357DE4951616F198F42438D2BD2C685C52C270B298222AF473E9F4139E9CEC434B09E28E5BFC98B60E3B1EEAB9A3B9BEAA092AD8ABECd7N8Q" TargetMode = "External"/>
	<Relationship Id="rId8" Type="http://schemas.openxmlformats.org/officeDocument/2006/relationships/hyperlink" Target="consultantplus://offline/ref=8E6559771D02357DE4951616F198F42438D2BD2C685F5DCD79B698222AF473E9F4139E9CFE431305E38645FD9DA3586A58dBNCQ" TargetMode = "External"/>
	<Relationship Id="rId9" Type="http://schemas.openxmlformats.org/officeDocument/2006/relationships/hyperlink" Target="consultantplus://offline/ref=8E6559771D02357DE4951616F198F42438D2BD2C685C52C270B298222AF473E9F4139E9CEC434B09E28E5BFC98B60E3B1EEAB9A3B9BEAA092AD8ABECd7N8Q" TargetMode = "External"/>
	<Relationship Id="rId10" Type="http://schemas.openxmlformats.org/officeDocument/2006/relationships/hyperlink" Target="consultantplus://offline/ref=8E6559771D02357DE495081BE7F4AB213BD8E729695C5F932DE59E7575A475BCA653C0C5AE0F5809E29059FC9FdBNEQ" TargetMode = "External"/>
	<Relationship Id="rId11" Type="http://schemas.openxmlformats.org/officeDocument/2006/relationships/hyperlink" Target="consultantplus://offline/ref=8E6559771D02357DE4951616F198F42438D2BD2C685E5CC170B698222AF473E9F4139E9CFE431305E38645FD9DA3586A58dBNCQ" TargetMode = "External"/>
	<Relationship Id="rId12" Type="http://schemas.openxmlformats.org/officeDocument/2006/relationships/hyperlink" Target="consultantplus://offline/ref=8E6559771D02357DE495081BE7F4AB213AD1E424610C08917CB090707DF42FACA21A94C0B1064616E08E59dFNFQ" TargetMode = "External"/>
	<Relationship Id="rId13" Type="http://schemas.openxmlformats.org/officeDocument/2006/relationships/hyperlink" Target="consultantplus://offline/ref=8E6559771D02357DE4951616F198F42438D2BD2C685C52C270B298222AF473E9F4139E9CEC434B09E28E5BFC9BB60E3B1EEAB9A3B9BEAA092AD8ABECd7N8Q" TargetMode = "External"/>
	<Relationship Id="rId14" Type="http://schemas.openxmlformats.org/officeDocument/2006/relationships/hyperlink" Target="consultantplus://offline/ref=8E6559771D02357DE495081BE7F4AB213BD8E729695C5F932DE59E7575A475BCB45398C9AF074601EA850FADD9E8576B52A1B5A2AFA2AB0Bd3N7Q" TargetMode = "External"/>
	<Relationship Id="rId15" Type="http://schemas.openxmlformats.org/officeDocument/2006/relationships/hyperlink" Target="consultantplus://offline/ref=8E6559771D02357DE495081BE7F4AB213BD8E729695C5F932DE59E7575A475BCA653C0C5AE0F5809E29059FC9FdBNEQ" TargetMode = "External"/>
	<Relationship Id="rId16" Type="http://schemas.openxmlformats.org/officeDocument/2006/relationships/hyperlink" Target="consultantplus://offline/ref=8E6559771D02357DE495081BE7F4AB213CDBE1296D5F5F932DE59E7575A475BCA653C0C5AE0F5809E29059FC9FdBNE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строительства Волгоградской обл. от 05.04.2023 N 703-ОД
(ред. от 13.07.2023)
"Об утверждении Положения об общественном совете при комитете строительства Волгоградской области"</dc:title>
  <dcterms:created xsi:type="dcterms:W3CDTF">2023-10-18T16:13:29Z</dcterms:created>
</cp:coreProperties>
</file>