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03.04.2017 N 294</w:t>
              <w:br/>
              <w:t xml:space="preserve">(ред. от 27.03.2023)</w:t>
              <w:br/>
              <w:t xml:space="preserve">"Об утверждении Порядка предоставления субсидий из областного бюджета региональным спортивным федерациям"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апреля 2017 г. N 294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РЕГИОНАЛЬНЫМ СПОРТИВНЫМ ФЕДЕРАЦИЯМ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25.09.2017 </w:t>
            </w:r>
            <w:hyperlink w:history="0" r:id="rId7" w:tooltip="Постановление Правительства Вологодской области от 25.09.2017 N 854 &quot;О внесении изменений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N 854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8" w:tooltip="Постановление Правительства Вологодской области от 13.06.2018 N 482 &quot;О внесении изменений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N 482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9" w:tooltip="Постановление Правительства Вологодской области от 20.12.2021 N 1439 &quot;О внесении изменения в постановление Правительства области от 3 апреля 2017 года N 294&quot; (вместе с &quot;Порядком предоставления субсидий из областного бюджета региональным спортивным федерациям (далее - Порядок)&quot;)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10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N 816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11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N 402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государственной поддержки региональных спортивных федераций в рамках реализации </w:t>
      </w:r>
      <w:hyperlink w:history="0" r:id="rId12" w:tooltip="Закон Вологодской области от 29.09.2008 N 1844-ОЗ (ред. от 07.03.2023) &quot;О физической культуре и спорте&quot; (принят Постановлением ЗС Вологодской области от 24.09.2008 N 6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области от 29 сентября 2008 года N 1844-ОЗ "О физической культуре и спорте"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региональным спортивным федерациям.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 апреля 2017 г. N 294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РЕГИОНАЛЬНЫМ СПОРТИВНЫМ ФЕДЕРАЦИЯМ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13" w:tooltip="Постановление Правительства Вологодской области от 20.12.2021 N 1439 &quot;О внесении изменения в постановление Правительства области от 3 апреля 2017 года N 294&quot; (вместе с &quot;Порядком предоставления субсидий из областного бюджета региональным спортивным федерациям (далее - Порядок)&quot;)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  <w:color w:val="392c69"/>
              </w:rPr>
              <w:t xml:space="preserve">, от 27.06.2022 </w:t>
            </w:r>
            <w:hyperlink w:history="0" r:id="rId14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N 816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15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N 402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порядок проведения отбора региональных спортивных федераций (за исключением государственных (муниципальных) учреждений) на право получение субсидии на организацию мероприятий по подготовке и повышению квалификации спортивных судей (далее - субсидия, субсидии), цели, условия и порядок предоставления субсидии, требования к отчетности, требования об осуществлении контроля (мониторинга за соблюдением условий и порядка предоставления субсидии и ответственности за их нарушение.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6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в целях финансового обеспечения затрат, связанных с организацией мероприятий по подготовке и повышению квалификации спортивных судей региональным спортивным федерациям, расположенных на территории области, в рамках реализации основного </w:t>
      </w:r>
      <w:hyperlink w:history="0" r:id="rId17" w:tooltip="Постановление Правительства Вологодской области от 22.04.2019 N 387 (ред. от 05.06.2023) &quot;О государственной программе &quot;Развитие физической культуры и спорта в Вологодской области на 2021 - 2025 годы&quot; (вместе с &quot;Государственной программой &quot;Развитие физической культуры и спорта в Вологодской области на 2021 - 2025 годы&quot; (далее - государственная программа)&quot;, &quot;Подпрограммой 1 &quot;Физическая культура и массовый спорт&quot; (далее - подпрограмма 1)&quot;, &quot;Перечнем основных мероприятий подпрограммы 1&quot;, &quot;Правилами предоставлен {КонсультантПлюс}">
        <w:r>
          <w:rPr>
            <w:sz w:val="20"/>
            <w:color w:val="0000ff"/>
          </w:rPr>
          <w:t xml:space="preserve">мероприятия 2.3</w:t>
        </w:r>
      </w:hyperlink>
      <w:r>
        <w:rPr>
          <w:sz w:val="20"/>
        </w:rPr>
        <w:t xml:space="preserve"> "Организация подготовки и дополнительного профессионального образования кадров в области физической культуры и спорта" подпрограммы 2 "Спорт высших достижений и система подготовки спортивного резерва" государственной программы области "Развитие физической культуры и спорта в Вологодской области на 2021 - 2025 годы", утвержденной постановлением Правительства области от 22 апреля 2019 года N 387 (далее - государственная программа).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Получателями субсидий являются региональные спортивные федерации по видам спорта, включенным в перечень базовых видов спорта, утвержденный приказом Министерства спорта Российской Федерации (в части базовых видов спорта на территории Вологодской области), не являющиеся государственными (муниципальными) учреждениями и осуществляющие в соответствии с учредительными документами деятельность в области физической культуры и (или) спорта (далее - региональные спортивные федерации, получатели субсидии,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исполнительной государственной власти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Департамент физической культуры и спорта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Департаментом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Отбор получателей субсидий осуществляется путем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Департамент финансов Вологодской области организует размещение на едином портале бюджетной системы Российской Федерации в информационно-телекоммуникационной сети "Интернет" сведений о субсидиях не позднее 15-го рабочего дня, следующего за днем принятия закона об областном бюджете на соответствующий финансовый год и плановый период (закона о внесении изменений в закон об областном бюджете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введен </w:t>
      </w:r>
      <w:hyperlink w:history="0" r:id="rId18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субсидий,</w:t>
      </w:r>
    </w:p>
    <w:p>
      <w:pPr>
        <w:pStyle w:val="2"/>
        <w:jc w:val="center"/>
      </w:pPr>
      <w:r>
        <w:rPr>
          <w:sz w:val="20"/>
        </w:rPr>
        <w:t xml:space="preserve">в том числе порядок проведения отбора получателей</w:t>
      </w:r>
    </w:p>
    <w:p>
      <w:pPr>
        <w:pStyle w:val="2"/>
        <w:jc w:val="center"/>
      </w:pPr>
      <w:r>
        <w:rPr>
          <w:sz w:val="20"/>
        </w:rPr>
        <w:t xml:space="preserve">субсидий 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региональных спортивных федераций на предоставление субсидий размещается в информационно-телекоммуникационной сети "Интернет" на официальном сайте Департамента (</w:t>
      </w:r>
      <w:r>
        <w:rPr>
          <w:sz w:val="20"/>
        </w:rPr>
        <w:t xml:space="preserve">https://depsport.gov35.ru</w:t>
      </w:r>
      <w:r>
        <w:rPr>
          <w:sz w:val="20"/>
        </w:rPr>
        <w:t xml:space="preserve">) не позднее 1 февраля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предложений региональных спортивных федераций осуществляется посредством приема документов от региональных спортивных федераций на предоставление субсидий со дня размещения объявления о проведении отбора региональных спортивных федераций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отбора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начала подачи или окончания приема заявлений о предоставлении субсидии для участия в отборе заявителей,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Департамента как получателя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планируемые результаты предоставления субсидий и их характеристики (показатели, необходимые для достижения результатов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заявителям и перечень документов, представляемых заявителями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документов заявителями и требования, предъявляемые к форме и содержанию документов, подаваемых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документов заявителей, порядок возврата документов заявителей, определяющий в том числе основания для возврата документов заявителей, порядок внесения изменений в документы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документов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отбора должен (должны) подписать договор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уклонившимся (уклонившимися) от заключения договора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в информационно-телекоммуникационной сети "Интернет" на официальном сайте Департамента (</w:t>
      </w:r>
      <w:r>
        <w:rPr>
          <w:sz w:val="20"/>
        </w:rPr>
        <w:t xml:space="preserve">https://depsport.gov35.ru/</w:t>
      </w:r>
      <w:r>
        <w:rPr>
          <w:sz w:val="20"/>
        </w:rPr>
        <w:t xml:space="preserve">), которая не может быть позднее 14 календарного дня, следующего за днем принятия Департаментом решения о предоставлении (отказе в предоставлении) субсидии.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19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Требования, которым должен соответствовать заявитель на 1-е число месяца, предшествующего месяцу подачи заявления о предоставлении субсидий на право получения субсидии на организацию мероприятий по подготовке и повышению квалификации спортивных судей: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3 п. 2.2 было приостановлено до 01.01.2023 </w:t>
            </w:r>
            <w:hyperlink w:history="0" r:id="rId20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 от 27.06.2022 N 816.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 заявителя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Вологодской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w:history="0" r:id="rId21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должен получать средства из областного бюджета в соответствии с иными нормативными правовыми актами на цели, указанные в </w:t>
      </w:r>
      <w:hyperlink w:history="0" w:anchor="P41" w:tooltip="1.2. Субсидии предоставляются в целях финансового обеспечения затрат, связанных с организацией мероприятий по подготовке и повышению квалификации спортивных судей региональным спортивным федерациям, расположенных на территории области, в рамках реализации основного мероприятия 2.3 &quot;Организация подготовки и дополнительного профессионального образования кадров в области физической культуры и спорта&quot; подпрограммы 2 &quot;Спорт высших достижений и система подготовки спортивного резерва&quot; государственной программы 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27.06.2022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состоит на учете в налоговых органах на территории Вологодской области не менее 1 года.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заявители (их уполномоченные представители) представляют в Департамент по адресу: г. Вологда, ул. Герцена, д. 27 в срок, указанный в информации о предоставлении субсидии, размещенной Департаментом в соответствии с </w:t>
      </w:r>
      <w:hyperlink w:history="0" w:anchor="P53" w:tooltip="2.1. Объявление о проведении отбора региональных спортивных федераций на предоставление субсидий размещается в информационно-телекоммуникационной сети &quot;Интернет&quot; на официальном сайте Департамента (https://depsport.gov35.ru) не позднее 1 февраля текущего финансового года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опись представленных документов в двух экземплярах (по одному экземпляру для Департамента и заявителя) и заявку, включающую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субсидии по форме, установленной Департаментом финансов области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(копию документа), подтверждающий полномочия представителя заявителя (представляется в случае обращения с заявлением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учредительного документа со всеми действующими изменениями к нему на дату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выданную по состоянию на первое число месяца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территориального органа Федеральной налоговой службы, подписанную ее руководителем (иным уполномоченным лицом), подтверждающую отсутствие у региональной спортивной федерации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подтверждающую, что деятельность заявителя не приостановлена в порядке, предусмотренном законодательством Российской Федерации, по состоянию на первое число месяца подачи заявления, подписанную руководителем (иным уполномоченным лицом)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 отсутствие у заявителя на первое число месяца подачи заявления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Вологодской областью, по форме, установленной Департаментом финансов области;</w:t>
      </w:r>
    </w:p>
    <w:p>
      <w:pPr>
        <w:pStyle w:val="0"/>
        <w:spacing w:before="200" w:line-rule="auto"/>
        <w:ind w:firstLine="540"/>
        <w:jc w:val="both"/>
      </w:pPr>
      <w:hyperlink w:history="0" w:anchor="P252" w:tooltip="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расчете размера субсидий, причитающихся региональной спортивной федерации,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321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заявителя на осуществление проверок Департаментом и органами государственного финансового контроля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382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публикацию (размещение) в информационно-телекоммуникационной сети "Интернет" информации о заявителе, связанной с отбором, по форме согласно приложению 2(1)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представляются в Департамент лично заявителем (представителем заявителя), или курьером, или посредством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заверенными региональными спортивными федерациями с предъявлением подлинников для обозрения или заверенными в нотариальном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копий документов с подлинниками специалист Департамента делает на копии отметку о ее соответствии подлиннику и возвращает подлинники региональной спортивной федерации (представителю региональной спортивной федерации) при личном представлении в день их представления, при направлении курьером или посредством почтовой связи - в течение 2 рабочих дней со дня их поступления способом, позволяющим подтвердить факт и дату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приема заявок, указанный в объявлении о проведении отбора, Департаментом представляются разъяснения положений объявления о проведении отбора путем проведения консультаций и направления информационных сообщений по электронной почте заявителя.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24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Заявитель вправе до принятия решения о предоставлении субсидии или об отказе в предоставлении субсидии отозвать заявление, направив в Департамент уведомление об отзыве заявления и документ (копию документа), подтверждающий полномочия представителя заявителя (в случае представления уведомления об отзыве заявления представителем заявителя), на основании которых Департамент прекращает рассмотрение заявления и представленных с ним документов. Уведомление об отзыве заявления регистрируется в Департаменте в день поступления в журнале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заявителем в Департамент в соответствии с </w:t>
      </w:r>
      <w:hyperlink w:history="0" w:anchor="P81" w:tooltip="2.3. Для участия в отборе заявители (их уполномоченные представители) представляют в Департамент по адресу: г. Вологда, ул. Герцена, д. 27 в срок, указанный в информации о предоставлении субсидии, размещенной Департаментом в соответствии с пунктом 2.1 настоящего Порядка, опись представленных документов в двух экземплярах (по одному экземпляру для Департамента и заявителя) и заявку, включающую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заявление и документы, которые отзываются заявителем, Департаментом возвращаются заявителю почтовой связью или вручаются лично заявителю (его представителю) в течение 5 рабочих дней со дня регистрации уведомления об отзыве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Документы, указанные в </w:t>
      </w:r>
      <w:hyperlink w:history="0" w:anchor="P81" w:tooltip="2.3. Для участия в отборе заявители (их уполномоченные представители) представляют в Департамент по адресу: г. Вологда, ул. Герцена, д. 27 в срок, указанный в информации о предоставлении субсидии, размещенной Департаментом в соответствии с пунктом 2.1 настоящего Порядка, опись представленных документов в двух экземплярах (по одному экземпляру для Департамента и заявителя) и заявку, включающую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регистрируются в Департаменте в день их поступления в порядке очередности представления документов заявителями в журнале регистрации, который нумеруется, прошнуровывается, скрепляется печатью Департамента.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Департамент в течение 15 рабочих дней со дня окончания срока приема документов рассматривает представленные документы и осуществляет проверку соблюдения условий, целей и порядка предоставления субсидий на предмет соответствия требованиям настоящего Порядка, а также на соответствие региональной спортивной федерации требованиям, установленным настоящим Порядком (с учетом соблюдения требований к дате, на которую должно быть установлено соответствие), и условиям, предусмотренным настоящим разделом, в соответствии с установленной Департаментом процедурой. По результатам проверки оформляется справка о результатах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путем анализа сведений, содержащихся в документах, подтверждения данных сведений путем сверки с информацией, имеющейся в распоряжении Департамента, направления запросов в иные органы государственной власти, в распоряжении которых находятся необходимые сведения.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3 п. 2.6 было приостановлено до 01.01.2023 </w:t>
            </w:r>
            <w:hyperlink w:history="0" r:id="rId25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 от 27.06.2022 N 816.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Информация об отсутствии у заявителя просроченной задолженности по возврату в бюджет области субсидий, бюджетных инвестиций, предоставленных в том числе в соответствии с иными правовыми актами области, иной просроченной (неурегулированной) задолженности по денежным обязательствам перед Вологодской областью проверяется Департаментом путем направления запросов в ГКУ ВО "Областное казначейство".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 проверки представленных заявителем документов утверждается правовым актом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Решение о предоставлении субсидии или об отказе в предоставлении субсидии принимается правовым актом Департамента в срок, не превышающий 5 рабочих дней со дня окончания срока проверки документов, установленного </w:t>
      </w:r>
      <w:hyperlink w:history="0" w:anchor="P101" w:tooltip="2.6. Департамент в течение 15 рабочих дней со дня окончания срока приема документов рассматривает представленные документы и осуществляет проверку соблюдения условий, целей и порядка предоставления субсидий на предмет соответствия требованиям настоящего Порядка, а также на соответствие региональной спортивной федерации требованиям, установленным настоящим Порядком (с учетом соблюдения требований к дате, на которую должно быть установлено соответствие), и условиям, предусмотренным настоящим разделом, в со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Департамент в течение 2 рабочих дней со дня принятия решения, указанного в абзаце первом настоящего пункта, направляет заявителю посредством почтовой связи или вручает лично заявителю (представителю заявителя) соответствующее принятому решению уведомление: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 с предложением о заключении договора о предоставлении субсидии (далее -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отказа в предоставлении субсидии и отклонении документов участников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не в срок, определенный </w:t>
      </w:r>
      <w:hyperlink w:history="0" w:anchor="P53" w:tooltip="2.1. Объявление о проведении отбора региональных спортивных федераций на предоставление субсидий размещается в информационно-телекоммуникационной сети &quot;Интернет&quot; на официальном сайте Департамента (https://depsport.gov35.ru) не позднее 1 февраля текущего финансового года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условиям </w:t>
      </w:r>
      <w:hyperlink w:history="0" w:anchor="P42" w:tooltip="1.3. Получателями субсидий являются региональные спортивные федерации по видам спорта, включенным в перечень базовых видов спорта, утвержденный приказом Министерства спорта Российской Федерации (в части базовых видов спорта на территории Вологодской области), не являющиеся государственными (муниципальными) учреждениями и осуществляющие в соответствии с учредительными документами деятельность в области физической культуры и (или) спорта (далее - региональные спортивные федерации, получатели субсидии, заяв...">
        <w:r>
          <w:rPr>
            <w:sz w:val="20"/>
            <w:color w:val="0000ff"/>
          </w:rPr>
          <w:t xml:space="preserve">пунктов 1.3</w:t>
        </w:r>
      </w:hyperlink>
      <w:r>
        <w:rPr>
          <w:sz w:val="20"/>
        </w:rPr>
        <w:t xml:space="preserve">, </w:t>
      </w:r>
      <w:hyperlink w:history="0" w:anchor="P69" w:tooltip="2.2. Требования, которым должен соответствовать заявитель на 1-е число месяца, предшествующего месяцу подачи заявления о предоставлении субсидий на право получения субсидии на организацию мероприятий по подготовке и повышению квалификации спортивных судей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документов требованиям, предусмотренным </w:t>
      </w:r>
      <w:hyperlink w:history="0" w:anchor="P81" w:tooltip="2.3. Для участия в отборе заявители (их уполномоченные представители) представляют в Департамент по адресу: г. Вологда, ул. Герцена, д. 27 в срок, указанный в информации о предоставлении субсидии, размещенной Департаментом в соответствии с пунктом 2.1 настоящего Порядка, опись представленных документов в двух экземплярах (по одному экземпляру для Департамента и заявителя) и заявку, включающую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предусмотренных </w:t>
      </w:r>
      <w:hyperlink w:history="0" w:anchor="P81" w:tooltip="2.3. Для участия в отборе заявители (их уполномоченные представители) представляют в Департамент по адресу: г. Вологда, ул. Герцена, д. 27 в срок, указанный в информации о предоставлении субсидии, размещенной Департаментом в соответствии с пунктом 2.1 настоящего Порядка, опись представленных документов в двух экземплярах (по одному экземпляру для Департамента и заявителя) и заявку, включающую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заявителем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нераспределенных лимитов бюджетных обязательств на предоставление субсидии.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Информация о результатах отбора размещается Департаментом на официальном сайте в информационно-телекоммуникационной сети "Интернет" в течение срока, указанного в объявлении о проведении отбора, размещенном в соответствии с </w:t>
      </w:r>
      <w:hyperlink w:history="0" w:anchor="P53" w:tooltip="2.1. Объявление о проведении отбора региональных спортивных федераций на предоставление субсидий размещается в информационно-телекоммуникационной сети &quot;Интернет&quot; на официальном сайте Департамента (https://depsport.gov35.ru) не позднее 1 февраля текущего финансового года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и включает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документы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документы которых были отклонены, с указанием причин их отклонения, в том числе положений объявления о проведении отбора, которым не соответствуют такие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договор, и размер предоставляемой ему субсидии.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 по подготовке спортивных судей - максимальный размер запрашиваемой субсидии не должен превышать 15 тысяч рублей на 1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 по повышению квалификации спортивных судей - максимальный размер запрашиваемой субсидии не должен превышать 10 тысяч рублей на 1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превышении общего размера заявленных субсидий согласно полученным справкам от региональных спортивных федераций от средств бюджетных ассигнований, предусмотренных в областном бюджете на соответствующий финансовый год и плановый период, и лимитных бюджетных обязательств, утвержденных в установленном порядке на предоставление субсидий, размер субсидии региональным спортивным федерациям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2192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субсидия i-му заявителю,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</w:t>
      </w:r>
      <w:r>
        <w:rPr>
          <w:sz w:val="20"/>
          <w:vertAlign w:val="subscript"/>
        </w:rPr>
        <w:t xml:space="preserve">s</w:t>
      </w:r>
      <w:r>
        <w:rPr>
          <w:sz w:val="20"/>
        </w:rPr>
        <w:t xml:space="preserve"> - общий объем распределяемой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ri</w:t>
      </w:r>
      <w:r>
        <w:rPr>
          <w:sz w:val="20"/>
        </w:rPr>
        <w:t xml:space="preserve"> - процент распределения субсидии i-му заявителю, определяемый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2096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- размер общей заявленной получателем суммы согласно представленной справке-расчету;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 - общая сумма заявленных всеми получателями средств согласно представленным справкам-расчетам.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Решение о предоставлении субсидии принимается в пределах лимитов бюджетных обязательств по субсидии на организацию мероприятий по подготовке и повышению квалификации спортивных судей, доведенных до Департамента на дату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недостаточности лимитов бюджетных обязательств на предоставление субсидии в объемах, предусмотренных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Порядка, заявителям, соответствующим условиям предоставления субсидий, распределение субсидий производится пропорционально объемам субсидий, исчисленным в соответствии с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Порядка.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Заявители, в отношении которых принято решение о предоставлении субсидии, в течение 2 рабочих дней после получения уведомления о предоставлении субсидии обращаются в Департамент для заключения Договора о предоставлении субсидии (далее - Договор) (при первичном обращении за предоставлением субсидии в текущем году) или дополнительного соглашения к Договору (при последующих обращениях за предоставлением субсидии в текущем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экземпляров Договора (дополнительного соглашения к Договору, в том числе дополнительного соглашения о расторжении Договора) осуществляется Департаментом в соответствии с типовой формой, установленной Департаментом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(дополнительное соглашение к Договору, в том числе дополнительное соглашение о расторжении Договора) заключается в срок, не превышающий 1 рабочего дня со дня его подписания заявителем (представителем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заключается при условии принятия обязательств: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выполнению результатов предоставления субсидии (далее - результат) и характеристик, предусмотренных Договором;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представлению отчетности в соответствии с </w:t>
      </w:r>
      <w:hyperlink w:history="0" w:anchor="P176" w:tooltip="III. Требования к отчетност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представлению согласия лиц, являющихся подрядчиками (исполнителями) по договорам (соглашениям), заключенным в целях исполнения обязательств по Договору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Департаментом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соблюдения получателем субсидии условий и порядка предоставления субсидий в соответствии со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27.06.2022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заключения дополнительного соглашения о расторжении договора не может быть инициатива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должен содержать условие о том, что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Договоре, стороны согласовывают новые условия Договора или расторгают Договор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Договоре, Департамент в течение 2 рабочих дней со дня уменьшения ранее доведенных лимитов бюджетных обязательств на предоставление субсидии уведомляет об этом получателя и направляет предложение о заключении дополнительного соглашения к Договору или о расторжении Договора при недостижении согласия по новым условиям. Уменьшение размера субсидий осуществляется пропорционально всем получателям, заключившим Договоры.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посредством почтовой связи или вручается лично получателю (его представителю).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Региональная спортивная федерация признается уклонившейся от заключения Договора в случае направления региональной спортивной федерацией письменного уведомления об отказе от заключения Договора. Уклонившейся от заключения Договора региональной спортивной федерации отказывается в предоставлении субсидии, о чем Департамент уведомляет региональную спортивную федерацию посредством почтовой связи в течение 10 рабочих дней со дня получения уведомления об отказе заключения Договора.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Эффективность предоставления субсидии оценивается Департаментом на основании достижения результатов и характеристик, установленных Договором. Значение результатов и характеристик устанавливается с округлением до одного знака после запятой.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устанавливается Договором с указанием точной даты завершения и конечного значения результата в размере фактически прошедших подготовку и повышение квалификации спортивных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получателей, получивших субсидию на организацию мероприятий по подготовке и повышению квалификации спортивных судей,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- мероприятия по подготовке и повышению квалификации спортивных судей завершены;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характеристики - количество спортивных судей, прошедших подготовку и повышение квалификации, человек.</w:t>
      </w:r>
    </w:p>
    <w:p>
      <w:pPr>
        <w:pStyle w:val="0"/>
        <w:jc w:val="both"/>
      </w:pPr>
      <w:r>
        <w:rPr>
          <w:sz w:val="20"/>
        </w:rPr>
        <w:t xml:space="preserve">(п. 2.15 в ред. </w:t>
      </w:r>
      <w:hyperlink w:history="0" r:id="rId33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Субсидия перечисляется Департаментом единовременно в полном объеме в течение 20 рабочих дней со дня заключения Договора в пределах утвержденных лимитов бюджетных обязательств и предельных объемов финансирования с лицевого счета, открытого Департаменту в Департаменте финансов области, на расчетный счет получателя субсидии, открытый в учреждении Центрального банка Российской Федерации или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денежных средств осуществляется на основании документов, определенных графиком документооборота, утверждаемым правовым актом Департамента финансов области. Документы представляются Департаментом в ГКУ ВО "Областное казначейство" с приложением копии заключенного Договора (дополнительного соглашения) и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Получателям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Получатели вправе направлять не использованный в отчетном финансовом году остаток субсидии, полученной в соответствии с заключенным Договором, на осуществление расходов, указанных в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в случае принятия Департаментом по согласованию с Департаментом финансов области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принятия решения о наличии потребности в направлении остатка субсидии, не использованного в течение года, в котором предоставлялась субсидия, в году, следующем за годом предоставления субсидии, на осуществление расходов, указанных в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получатель в срок до 15 января года, следующего за годом получения субсидии, обращается в Департамент с заявлением о наличии такой потребности с указанием причин образования остатка и с приложением документов, подтверждающих потребность в остатках средств (копии договора (договоров) на организацию мероприятий по подготовке и повышению квалификации спортивных судей, копий счетов-фактур (счетов), копий акта (актов) сверки расчетов с контрагентом, копий документов, подтверждающих подготовку и повышение квалификации спортивных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15 рабочих дней со дня поступления документов, указанных в </w:t>
      </w:r>
      <w:hyperlink w:history="0" w:anchor="P164" w:tooltip="Для принятия решения о наличии потребности в направлении остатка субсидии, не использованного в течение года, в котором предоставлялась субсидия, в году, следующем за годом предоставления субсидии, на осуществление расходов, указанных в пункте 2.11 настоящего Порядка, получатель в срок до 15 января года, следующего за годом получения субсидии, обращается в Департамент с заявлением о наличии такой потребности с указанием причин образования остатка и с приложением документов, подтверждающих потребность в о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осуществляет проверку представленных документов путем документального и фактического анализа операций, связанных с использованием субсидии, произведенных получателем.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результатов проведенной проверки Департамент в течение 15 рабочих дней со дня окончания проверки принимает решение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осуществление расходов, указанных в </w:t>
      </w:r>
      <w:hyperlink w:history="0" w:anchor="P117" w:tooltip="2.10. Информация о результатах отбора размещается Департаментом на официальном сайте в информационно-телекоммуникационной сети &quot;Интернет&quot; в течение срока, указанного в объявлении о проведении отбора, размещенном в соответствии с пунктом 2.1 настоящего Порядка, и включает следующие сведения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кредиторской задолженности Департамент принимает решение об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осуществление расходов, указанных в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и в течение 2 рабочих дней со дня принятия такого решения направляет уведомление о принятом решении получателю.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кредиторской задолженности Департамент в течение 2 рабочих дней со дня окончания проверки разрабатывает проект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осуществление расходов, указанных в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 (далее - проект решения), и в течение 2 рабочих дней со дня разработки такого проекта решения направляет его на согласование в Департамент финансов области. Департамент финансов области рассматривает проект решения в течение 6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Департаментом финансов области проекта решения Департамент в течение 5 рабочих дней со дня согласования проекта решения Департаментом финансов области принимает решение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осуществление расходов, указанных в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и в течение 2 рабочих дней со дня принятия такого решения направляет уведомление о принятом решении получателю.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результатам рассмотрения проект решения Департаментом финансов области не согласован, Департамент в течение 5 рабочих дней со дня возврата несогласованного проекта решения принимает решение об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осуществление расходов, указанных в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и в течение 2 рабочих дней со дня принятия такого решения направляет уведомление о принятом решении получателю.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пункте уведомления получателю направляются посредством почтовой связи или вручаются получателю (представителю получателя)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осуществление расходов, указанных в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получатель обязан вернуть не использованный в отчетном финансовом году остаток субсидии, полученной в соответствии с заключенным Договором, в течение 30 календарных дней со дня направления уведомления о принятии решения об отсутствии потребности в средствах. В случае непоступления средств в течение 30 календарных дней со дня направления требования Департамент в срок не более 3 месяцев принимает меры к их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Под условиями предоставления субсидий понимаются положения, предусмотренные </w:t>
      </w:r>
      <w:hyperlink w:history="0" w:anchor="P42" w:tooltip="1.3. Получателями субсидий являются региональные спортивные федерации по видам спорта, включенным в перечень базовых видов спорта, утвержденный приказом Министерства спорта Российской Федерации (в части базовых видов спорта на территории Вологодской области), не являющиеся государственными (муниципальными) учреждениями и осуществляющие в соответствии с учредительными документами деятельность в области физической культуры и (или) спорта (далее - региональные спортивные федерации, получатели субсидии, заяв...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, </w:t>
      </w:r>
      <w:hyperlink w:history="0" w:anchor="P69" w:tooltip="2.2. Требования, которым должен соответствовать заявитель на 1-е число месяца, предшествующего месяцу подачи заявления о предоставлении субсидий на право получения субсидии на организацию мероприятий по подготовке и повышению квалификации спортивных судей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w:anchor="P81" w:tooltip="2.3. Для участия в отборе заявители (их уполномоченные представители) представляют в Департамент по адресу: г. Вологда, ул. Герцена, д. 27 в срок, указанный в информации о предоставлении субсидии, размещенной Департаментом в соответствии с пунктом 2.1 настоящего Порядка, опись представленных документов в двух экземплярах (по одному экземпляру для Департамента и заявителя) и заявку, включающую следующие документы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,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- </w:t>
      </w:r>
      <w:hyperlink w:history="0" w:anchor="P140" w:tooltip="2.13. Заявители, в отношении которых принято решение о предоставлении субсидии, в течение 2 рабочих дней после получения уведомления о предоставлении субсидии обращаются в Департамент для заключения Договора о предоставлении субсидии (далее - Договор) (при первичном обращении за предоставлением субсидии в текущем году) или дополнительного соглашения к Договору (при последующих обращениях за предоставлением субсидии в текущем году).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, </w:t>
      </w:r>
      <w:hyperlink w:history="0" w:anchor="P154" w:tooltip="2.15. Эффективность предоставления субсидии оценивается Департаментом на основании достижения результатов и характеристик, установленных Договором. Значение результатов и характеристик устанавливается с округлением до одного знака после запятой.">
        <w:r>
          <w:rPr>
            <w:sz w:val="20"/>
            <w:color w:val="0000ff"/>
          </w:rPr>
          <w:t xml:space="preserve">2.15</w:t>
        </w:r>
      </w:hyperlink>
      <w:r>
        <w:rPr>
          <w:sz w:val="20"/>
        </w:rPr>
        <w:t xml:space="preserve"> настоящего Порядка.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В случае выявления фактов, являющихся основанием возврата субсидий и (или) взыскания штрафа в соответствии с </w:t>
      </w:r>
      <w:hyperlink w:history="0" w:anchor="P214" w:tooltip="4.3. Департамент осуществляет мониторинг достижения результата предоставления субсидии и (или) характеристики исходя из достижения значений результата предоставления субсидий и характеристики, определенных Договором, и событий, отражающих факт завершения соответствующего мероприятия по получению результата предоставления субсидии и характеристики (контрольная точка), в порядке и по формам, которые установлены Министерством финансов Российской Федерации.">
        <w:r>
          <w:rPr>
            <w:sz w:val="20"/>
            <w:color w:val="0000ff"/>
          </w:rPr>
          <w:t xml:space="preserve">пунктами 4.3</w:t>
        </w:r>
      </w:hyperlink>
      <w:r>
        <w:rPr>
          <w:sz w:val="20"/>
        </w:rPr>
        <w:t xml:space="preserve">, </w:t>
      </w:r>
      <w:hyperlink w:history="0" w:anchor="P217" w:tooltip="4.5. В случае недостижения результата предоставлении субсидии и характеристики получатель обязан уплатить штраф. Размер штрафа устанавливается в размере 0,1% от суммы, подлежащей возврату в соответствии с пунктом 2.20 настоящего Порядка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- </w:t>
      </w:r>
      <w:hyperlink w:history="0" w:anchor="P237" w:tooltip="4.9. В случае нарушения получателем субсидии условий, порядка, установленных при предоставлении субсидий, выявленного по фактам проверок, проводимых Департаментом и органами государственного финансового контроля (за исключением условий, предусмотренных пунктами 4.3, 4.5 - 4.8 настоящего Порядка), субсидия подлежит возврату в областной бюджет в объеме выявленных нарушений.">
        <w:r>
          <w:rPr>
            <w:sz w:val="20"/>
            <w:color w:val="0000ff"/>
          </w:rPr>
          <w:t xml:space="preserve">4.9</w:t>
        </w:r>
      </w:hyperlink>
      <w:r>
        <w:rPr>
          <w:sz w:val="20"/>
        </w:rPr>
        <w:t xml:space="preserve"> настоящего Порядка, Департамент в течение 30 календарных дней со дня установления указанных фактов направляет получателю заказным письмом с уведомлением требование о возврате субсидии и (или) уплате штрафа в областной бюджет в размере, установленном </w:t>
      </w:r>
      <w:hyperlink w:history="0" w:anchor="P198" w:tooltip="IV. Требования об осуществлении контроля (мониторинга)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Порядка, в течение 30 календарных дней со дня направления соответствующего требования. В случае непоступления средств в течение указанного срока Департамент в срок не более 3 месяцев со дня истечения срока для возврата средств принимает меры к их взысканию в судебном порядке.</w:t>
      </w:r>
    </w:p>
    <w:p>
      <w:pPr>
        <w:pStyle w:val="0"/>
        <w:jc w:val="both"/>
      </w:pPr>
      <w:r>
        <w:rPr>
          <w:sz w:val="20"/>
        </w:rPr>
      </w:r>
    </w:p>
    <w:bookmarkStart w:id="176" w:name="P176"/>
    <w:bookmarkEnd w:id="176"/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78" w:name="P178"/>
    <w:bookmarkEnd w:id="178"/>
    <w:p>
      <w:pPr>
        <w:pStyle w:val="0"/>
        <w:ind w:firstLine="540"/>
        <w:jc w:val="both"/>
      </w:pPr>
      <w:r>
        <w:rPr>
          <w:sz w:val="20"/>
        </w:rPr>
        <w:t xml:space="preserve">3.1. Для подтверждения достижения значений результата предоставления субсидии и характеристики получатели представляют в Департамент: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расходах по форме, утвержденной Департаментом финансов области, с приложением копий платежных поручений, подтверждающих расходование средств субсидии, заверенных получателем, не реже одного раза в квартал: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31 марта, 30 июня, 30 сентября - в срок до 10 числа месяца,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отчет по состоянию на 31 декабря отчетного года - в срок не позднее 15 января года, следующего за годом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результатов предоставления субсидии и характеристик (далее - отчет) по форме, утвержденной Департаментом финансов области не реже одного раза в квартал: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31 марта, 30 июня, 30 сентября - в срок до 10 числа месяца,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отчет по состоянию на 31 декабря отчетного года - в срок не позднее 15 января года, следующего за годом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информационный </w:t>
      </w:r>
      <w:hyperlink w:history="0" w:anchor="P420" w:tooltip="ИНФОРМАЦИОННЫ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проведенных мероприятиях по форме согласно приложению 3 к настоящему Порядку ежеквартально: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31 марта, 30 июня, 30 сентября - в срок до 10 числа месяца,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отчет по состоянию на 31 декабря отчетного года - в срок не позднее 15 января года, следующего за годом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Документы, указанные в </w:t>
      </w:r>
      <w:hyperlink w:history="0" w:anchor="P178" w:tooltip="3.1. Для подтверждения достижения значений результата предоставления субсидии и характеристики получатели представляют в Департамент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представляются в Департамент и регистрируются в Департаменте в день их поступления в журнале регистрации, который нумеруется, прошнуровывается, скрепляется печатью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представленных документов, указанных в </w:t>
      </w:r>
      <w:hyperlink w:history="0" w:anchor="P178" w:tooltip="3.1. Для подтверждения достижения значений результата предоставления субсидии и характеристики получатели представляют в Департамент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Департамент в течение 15 рабочих дней со дня их получения проводит оценку на предмет достижения результата предоставления субсидии и характеристики. По результатам оценки оформляется справка о результатах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непредставления получателем документов, указанных в </w:t>
      </w:r>
      <w:hyperlink w:history="0" w:anchor="P178" w:tooltip="3.1. Для подтверждения достижения значений результата предоставления субсидии и характеристики получатели представляют в Департамент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Департамент в течение 15 рабочих дней с даты окончания срока их представления запрашивает их у получателя, получатель должен представить указанные в запросе документы в течение 10 рабочих дней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случаях представления получателем неполной или противоречивой информации в документах, указанных в </w:t>
      </w:r>
      <w:hyperlink w:history="0" w:anchor="P178" w:tooltip="3.1. Для подтверждения достижения значений результата предоставления субсидии и характеристики получатели представляют в Департамент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Департамент в течение 15 рабочих дней со дня их получения запрашивает у получателя дополнительные сведения о соблюдении цели, условий,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Для проведения Департаментом мониторинга достижения значения результата получатели субсидии ежеквартально (по состоянию на первое число месяца, следующего за отчетным кварталом, начиная с квартала, в котором получен грант) в срок не позднее 10 рабочего дня, следующего за отчетным кварталом, представляют в Департамент отчет о реализации </w:t>
      </w:r>
      <w:hyperlink w:history="0" r:id="rId37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форме согласно приказу Минфина России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38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jc w:val="both"/>
      </w:pPr>
      <w:r>
        <w:rPr>
          <w:sz w:val="20"/>
        </w:rPr>
      </w:r>
    </w:p>
    <w:bookmarkStart w:id="198" w:name="P198"/>
    <w:bookmarkEnd w:id="198"/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Вологодской области</w:t>
      </w:r>
    </w:p>
    <w:p>
      <w:pPr>
        <w:pStyle w:val="0"/>
        <w:jc w:val="center"/>
      </w:pPr>
      <w:r>
        <w:rPr>
          <w:sz w:val="20"/>
        </w:rPr>
        <w:t xml:space="preserve">от 27.06.2022 </w:t>
      </w:r>
      <w:hyperlink w:history="0" r:id="rId39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N 816</w:t>
        </w:r>
      </w:hyperlink>
      <w:r>
        <w:rPr>
          <w:sz w:val="20"/>
        </w:rPr>
        <w:t xml:space="preserve">, от 27.03.2023 </w:t>
      </w:r>
      <w:hyperlink w:history="0" r:id="rId40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N 402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Департамент, органы государственного финансового контроля в пределах своих полномочий осуществляют проверки соблюдения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27.06.2022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осуществляет контроль путем проведения плановых и (или) внеплановых проверок соблюдения условий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проводит проверки соблюдения условий и порядка предоставления субсидии по месту нахождения Департамента на основании документов, поступивших в Департамент от получателей.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проводит проверки соблюдения условий и порядка предоставления субсидии по месту нахождения получателя или по месту нахождения Департамента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поступившей в Департамент от правоохранительных органов, органов, уполномоченных на осуществление государственного контроля (надзора), муниципального контроля, информации о выявленных фактах несоблюдения условий и порядка предоставления субсидий их получателями;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выявленных Департаментом фактов несоблюдения условий и порядка предоставления субсидий получателями.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 месту нахождения получателя осуществляются путем документального и фактического анализа операций, связанных с использованием субсидии, произведенных получателем.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Период, в котором Департамент проводит проверки соблюдения получателем условий и порядка предоставления субсидий, составляет 3 года со дня заключения Договора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42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27.06.2022 N 816)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Департамент осуществляет мониторинг достижения результата предоставления субсидии и (или) характеристики исходя из достижения значений результата предоставления субсидий и характеристики, определенных Договором, и событий, отражающих факт завершения соответствующего мероприятия по получению результата предоставления субсидии и характеристики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43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непредставления получателем документов в соответствии с </w:t>
      </w:r>
      <w:hyperlink w:history="0" w:anchor="P193" w:tooltip="3.3. В случае непредставления получателем документов, указанных в пункте 3.1 настоящего Порядка, Департамент в течение 15 рабочих дней с даты окончания срока их представления запрашивает их у получателя, получатель должен представить указанные в запросе документы в течение 10 рабочих дней со дня получения запроса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Порядка, субсидия подлежит возврату в областной бюджет в полном объеме полученной субсидии.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недостижения результата предоставлении субсидии и характеристики получатель обязан уплатить штраф. Размер штрафа устанавливается в размере 0,1% от суммы, подлежащей возврату в соответствии с </w:t>
      </w:r>
      <w:hyperlink w:history="0" w:anchor="P174" w:tooltip="2.20. В случае выявления фактов, являющихся основанием возврата субсидий и (или) взыскания штрафа в соответствии с пунктами 4.3, 4.5 - 4.9 настоящего Порядка, Департамент в течение 30 календарных дней со дня установления указанных фактов направляет получателю заказным письмом с уведомлением требование о возврате субсидии и (или) уплате штрафа в областной бюджет в размере, установленном разделом IV настоящего Порядка, в течение 30 календарных дней со дня направления соответствующего требования. В случае н...">
        <w:r>
          <w:rPr>
            <w:sz w:val="20"/>
            <w:color w:val="0000ff"/>
          </w:rPr>
          <w:t xml:space="preserve">пунктом 2.20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44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нарушения получателем условий по достижению результата предоставления субсидии и (или) характеристики, предусмотренных Договором, объем средств, подлежащий возврату (Vвозврата),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Vвозврата = Vсубсидии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Vсубсидии - размер субсидии, предоставленной региональной спортивной федерации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1 - P / Q,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 - фактически достигнутое значение результата предоставления субсидии и (или) характеристики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плановое значение результата предоставления субсидии и (или) характеристики, установленные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возврату, в размере субсидии, предоставленной в отчетном финансовом году, не учитывается размер остатка субсидии, не использованного по состоянию на 1 января года, следующего за годом предоставления субсидий, а также суммы, возвращенные в течение отчетного года.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45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27.03.2023 N 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образования неиспользованного в отчетном финансовом году остатка субсидии получатель (за исключением получателей, которые обратились в Департамент с заявлением о наличии потребности в направлении остатка субсидии, неиспользованного в течение года, в котором предоставлялась субсидия, на осуществление расходов, указанных в </w:t>
      </w:r>
      <w:hyperlink w:history="0" w:anchor="P123" w:tooltip="2.11. Субсидии предоставляются за счет средств областного бюджета. Субсидии рассчитываются по ставкам исходя из плановых расчетов, предоставленных региональными спортивными федерациями по следующим направле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в соответствии с </w:t>
      </w:r>
      <w:hyperlink w:history="0" w:anchor="P163" w:tooltip="2.18. Получатели вправе направлять не использованный в отчетном финансовом году остаток субсидии, полученной в соответствии с заключенным Договором, на осуществление расходов, указанных в пункте 2.11 настоящего Порядка, в случае принятия Департаментом по согласованию с Департаментом финансов области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.">
        <w:r>
          <w:rPr>
            <w:sz w:val="20"/>
            <w:color w:val="0000ff"/>
          </w:rPr>
          <w:t xml:space="preserve">пунктом 2.18</w:t>
        </w:r>
      </w:hyperlink>
      <w:r>
        <w:rPr>
          <w:sz w:val="20"/>
        </w:rPr>
        <w:t xml:space="preserve"> настоящего Порядка) обязан вернуть неиспользованный остаток в областной бюджет в срок до 15 января года, следующего за годом предоставления субсидий.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непредставления получателем в году получения субсидии согласия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ими условий и порядка предоставления субсидии, предусмотренного </w:t>
      </w:r>
      <w:hyperlink w:history="0" w:anchor="P140" w:tooltip="2.13. Заявители, в отношении которых принято решение о предоставлении субсидии, в течение 2 рабочих дней после получения уведомления о предоставлении субсидии обращаются в Департамент для заключения Договора о предоставлении субсидии (далее - Договор) (при первичном обращении за предоставлением субсидии в текущем году) или дополнительного соглашения к Договору (при последующих обращениях за предоставлением субсидии в текущем году).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Порядка, сумма субсидии, перечисленная поставщику (подрядчику, исполнителю), не представившему такое согласие, подлежит возврату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27.06.2022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получателем в году получения субсидии заверенных получателем копий платежных поручений, подтверждающих направление собственных и (или) привлеченных средств (заемных и (или) кредитных средств, средств спонсоров и других средств, полученных заявителем, за исключением средств, представленных из областного бюджета) в размере не менее 1% объема полученной субсидии в отношении каждого перечисления средств субсидии на цели, указанные в </w:t>
      </w:r>
      <w:hyperlink w:history="0" w:anchor="P41" w:tooltip="1.2. Субсидии предоставляются в целях финансового обеспечения затрат, связанных с организацией мероприятий по подготовке и повышению квалификации спортивных судей региональным спортивным федерациям, расположенных на территории области, в рамках реализации основного мероприятия 2.3 &quot;Организация подготовки и дополнительного профессионального образования кадров в области физической культуры и спорта&quot; подпрограммы 2 &quot;Спорт высших достижений и система подготовки спортивного резерва&quot; государственной программы 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сумма субсидии, перечисленная поставщику (подрядчику, исполнителю), по которой не представлены такие копии платежных поручений, подлежит возврату в областной бюджет.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 нарушения получателем субсидии условий, порядка, установленных при предоставлении субсидий, выявленного по фактам проверок, проводимых Департаментом и органами государственного финансового контроля (за исключением условий, предусмотренных </w:t>
      </w:r>
      <w:hyperlink w:history="0" w:anchor="P214" w:tooltip="4.3. Департамент осуществляет мониторинг достижения результата предоставления субсидии и (или) характеристики исходя из достижения значений результата предоставления субсидий и характеристики, определенных Договором, и событий, отражающих факт завершения соответствующего мероприятия по получению результата предоставления субсидии и характеристики (контрольная точка), в порядке и по формам, которые установлены Министерством финансов Российской Федерации.">
        <w:r>
          <w:rPr>
            <w:sz w:val="20"/>
            <w:color w:val="0000ff"/>
          </w:rPr>
          <w:t xml:space="preserve">пунктами 4.3</w:t>
        </w:r>
      </w:hyperlink>
      <w:r>
        <w:rPr>
          <w:sz w:val="20"/>
        </w:rPr>
        <w:t xml:space="preserve">, </w:t>
      </w:r>
      <w:hyperlink w:history="0" w:anchor="P217" w:tooltip="4.5. В случае недостижения результата предоставлении субсидии и характеристики получатель обязан уплатить штраф. Размер штрафа устанавливается в размере 0,1% от суммы, подлежащей возврату в соответствии с пунктом 2.20 настоящего Порядка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- </w:t>
      </w:r>
      <w:hyperlink w:history="0" w:anchor="P234" w:tooltip="4.8. В случае непредставления получателем в году получения субсидии согласия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...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 настоящего Порядка), субсидия подлежит возврату в областной бюджет в объеме выявленных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27.06.2022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 нарушение условий предоставления субсидии Департамент несет предусмотренную действующим законодательством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нарушение условий предоставления субсидий, нецелевое использование субсидии, недостижение результатов получатель несет иную предусмотренную действующим законодательством ответственность.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6803"/>
        <w:gridCol w:w="1133"/>
      </w:tblGrid>
      <w:t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bookmarkStart w:id="252" w:name="P252"/>
          <w:bookmarkEnd w:id="252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расчете размера субсидии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8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8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345"/>
        <w:gridCol w:w="1304"/>
        <w:gridCol w:w="1984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мероприятия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Кол-во (чел.)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Ставка согласно Порядку за 1 чел. (руб.)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= 3 x 4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спортивных судей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спортивных судей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2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сумма заявленной субсидии: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340"/>
        <w:gridCol w:w="1417"/>
        <w:gridCol w:w="340"/>
        <w:gridCol w:w="3231"/>
      </w:tblGrid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48" w:tooltip="Постановление Правительства Вологодской области от 27.06.2022 N 816 &quot;О внесении изменений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N 816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49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N 402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29"/>
        <w:gridCol w:w="771"/>
        <w:gridCol w:w="1191"/>
        <w:gridCol w:w="586"/>
        <w:gridCol w:w="794"/>
        <w:gridCol w:w="340"/>
        <w:gridCol w:w="1304"/>
        <w:gridCol w:w="340"/>
        <w:gridCol w:w="2421"/>
        <w:gridCol w:w="340"/>
      </w:tblGrid>
      <w:tr>
        <w:tc>
          <w:tcPr>
            <w:gridSpan w:val="10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bookmarkStart w:id="321" w:name="P321"/>
          <w:bookmarkEnd w:id="321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осуществление Департаментом физической культуры и спорта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 и органами государственного финансового контроля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проверок</w:t>
            </w:r>
          </w:p>
        </w:tc>
      </w:tr>
      <w:tr>
        <w:tc>
          <w:tcPr>
            <w:gridSpan w:val="10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субсидии из областного бюджета региональным спортивным федерациям, утвержденным постановлением Правительства области от 3 апреля 2017 года N 294,</w:t>
            </w:r>
          </w:p>
        </w:tc>
      </w:tr>
      <w:tr>
        <w:tc>
          <w:tcPr>
            <w:gridSpan w:val="10"/>
            <w:tcW w:w="90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1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организации, ИНН)</w:t>
            </w:r>
          </w:p>
        </w:tc>
      </w:tr>
      <w:t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8"/>
            <w:tcW w:w="77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77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5"/>
            <w:tcW w:w="51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1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документа, 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дает согласие на осуществление Департаментом физической культуры и спорта области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      </w:r>
            <w:hyperlink w:history="0" r:id="rId50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51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Федерации.</w:t>
            </w:r>
          </w:p>
        </w:tc>
      </w:tr>
      <w:tr>
        <w:tc>
          <w:tcPr>
            <w:gridSpan w:val="10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 (уполномоченное лицо)</w:t>
            </w:r>
          </w:p>
        </w:tc>
        <w:tc>
          <w:tcPr>
            <w:gridSpan w:val="2"/>
            <w:tcW w:w="13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10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"__"_______________ 20__ г.</w:t>
            </w:r>
          </w:p>
        </w:tc>
      </w:tr>
      <w:tr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3"/>
            <w:tcW w:w="25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5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10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2(1)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2" w:tooltip="Постановление Правительства Вологодской области от 27.03.2023 N 402 &quot;О внесении изменения в постановление Правительства области от 3 апреля 2017 года N 294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N 402)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29"/>
        <w:gridCol w:w="360"/>
        <w:gridCol w:w="1409"/>
        <w:gridCol w:w="374"/>
        <w:gridCol w:w="3224"/>
        <w:gridCol w:w="344"/>
        <w:gridCol w:w="2040"/>
        <w:gridCol w:w="391"/>
      </w:tblGrid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82" w:name="P382"/>
          <w:bookmarkEnd w:id="382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публикацию (размещение)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информационно-телекоммуникационной сети "Интернет"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информации о заявителе, о подаваемой заявителем заявке,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иной информации о заявителе, связанной с отбором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заявителя, ИНН)</w:t>
            </w:r>
          </w:p>
        </w:tc>
      </w:tr>
      <w:t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7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7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 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даю оператору - организации - Департаменту физической культуры и спорта области Вологодской области (адрес: 160000, Вологодская область, город Вологда, улица Герцена, дом 27; ИНН 3525237132; ОГРН 1103525003251) согласие: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публикацию (размещение) информации о заявителе, о подаваемой заявке, иной информации, связанной с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об информационных ресурсах, посредством которых будет осуществляться предоставление доступа неограниченному кругу лиц: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официальный сайт Департамента физической культуры и спорта области, расположенный по адресу: </w:t>
            </w:r>
            <w:r>
              <w:rPr>
                <w:sz w:val="20"/>
              </w:rPr>
              <w:t xml:space="preserve">https://depsport.gov35.ru/</w:t>
            </w: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20" w:name="P420"/>
          <w:bookmarkEnd w:id="420"/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ИНФОРМАЦИОННЫЙ 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проведенных мероприятиях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региональной спортивной федерации)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 квартал 20__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Количество реализованных мероприятий по подготовке и повышению квалификации спортивных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Список спортивных судей, прошедших подготовку и повышение квалификации спортивных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организованных и (или) проведенных физкультурных и спортивных мероприятий на территории области с участием спортивных судей, прошедших подготовку и повышение квалификации спортивных судей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размещенной в СМИ информации о проведенных мероприятиях по подготовке и повышению квалификации спортивных судей.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Приложения: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Копии документов по подготовке и повышению квалификации спортивных судей.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Фотоотчет мероприятий в электронном виде на диске.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Копии газетных статей или новостных страниц сайтов, размещенных в информационно-телекоммуникационной сети Интернет с указанием адрес(ов) сайта(ов), на котором(ых) размещена информация о проведенных мероприятиях по подготовке и повышению квалификации спортивных судей.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340"/>
        <w:gridCol w:w="1417"/>
        <w:gridCol w:w="340"/>
        <w:gridCol w:w="3231"/>
      </w:tblGrid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03.04.2017 N 294</w:t>
            <w:br/>
            <w:t>(ред. от 27.03.2023)</w:t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63A97FA22A8C7A5AC02ECC8FEC404CC36B0B18C375248554FC8CBD559739DFFED988E5D1E074A64F08934A061DD57284938B025EAC2CA7143133C929kDG" TargetMode = "External"/>
	<Relationship Id="rId8" Type="http://schemas.openxmlformats.org/officeDocument/2006/relationships/hyperlink" Target="consultantplus://offline/ref=D363A97FA22A8C7A5AC02ECC8FEC404CC36B0B18C374278350FC8CBD559739DFFED988E5D1E074A64F08934A061DD57284938B025EAC2CA7143133C929kDG" TargetMode = "External"/>
	<Relationship Id="rId9" Type="http://schemas.openxmlformats.org/officeDocument/2006/relationships/hyperlink" Target="consultantplus://offline/ref=D363A97FA22A8C7A5AC02ECC8FEC404CC36B0B18C071238155F88CBD559739DFFED988E5D1E074A64F08934A061DD57284938B025EAC2CA7143133C929kDG" TargetMode = "External"/>
	<Relationship Id="rId10" Type="http://schemas.openxmlformats.org/officeDocument/2006/relationships/hyperlink" Target="consultantplus://offline/ref=D363A97FA22A8C7A5AC02ECC8FEC404CC36B0B18C071258D57F88CBD559739DFFED988E5D1E074A64F08934A061DD57284938B025EAC2CA7143133C929kDG" TargetMode = "External"/>
	<Relationship Id="rId11" Type="http://schemas.openxmlformats.org/officeDocument/2006/relationships/hyperlink" Target="consultantplus://offline/ref=D363A97FA22A8C7A5AC02ECC8FEC404CC36B0B18C0702A8D53FC8CBD559739DFFED988E5D1E074A64F08934A061DD57284938B025EAC2CA7143133C929kDG" TargetMode = "External"/>
	<Relationship Id="rId12" Type="http://schemas.openxmlformats.org/officeDocument/2006/relationships/hyperlink" Target="consultantplus://offline/ref=D363A97FA22A8C7A5AC02ECC8FEC404CC36B0B18C0702A8552F08CBD559739DFFED988E5C3E02CAA4E0F8D4A05088323C22Ck5G" TargetMode = "External"/>
	<Relationship Id="rId13" Type="http://schemas.openxmlformats.org/officeDocument/2006/relationships/hyperlink" Target="consultantplus://offline/ref=7D1074F6A96E0476411F33844FEF418AD167C6C49F1856323AE94B6ED1A335A9C917EAA91C13A2F19A9AE61B8B873396FEF3E543C5A2E2525FDAE9BA3AkBG" TargetMode = "External"/>
	<Relationship Id="rId14" Type="http://schemas.openxmlformats.org/officeDocument/2006/relationships/hyperlink" Target="consultantplus://offline/ref=7D1074F6A96E0476411F33844FEF418AD167C6C49F18503E38E94B6ED1A335A9C917EAA91C13A2F19A9AE61B8B873396FEF3E543C5A2E2525FDAE9BA3AkBG" TargetMode = "External"/>
	<Relationship Id="rId15" Type="http://schemas.openxmlformats.org/officeDocument/2006/relationships/hyperlink" Target="consultantplus://offline/ref=7D1074F6A96E0476411F33844FEF418AD167C6C49F195F3E3CED4B6ED1A335A9C917EAA91C13A2F19A9AE61B8B873396FEF3E543C5A2E2525FDAE9BA3AkBG" TargetMode = "External"/>
	<Relationship Id="rId16" Type="http://schemas.openxmlformats.org/officeDocument/2006/relationships/hyperlink" Target="consultantplus://offline/ref=7D1074F6A96E0476411F33844FEF418AD167C6C49F195F3E3CED4B6ED1A335A9C917EAA91C13A2F19A9AE61B89873396FEF3E543C5A2E2525FDAE9BA3AkBG" TargetMode = "External"/>
	<Relationship Id="rId17" Type="http://schemas.openxmlformats.org/officeDocument/2006/relationships/hyperlink" Target="consultantplus://offline/ref=7D1074F6A96E0476411F33844FEF418AD167C6C49F1A563734EC4B6ED1A335A9C917EAA91C13A2F19B9BE21A8F873396FEF3E543C5A2E2525FDAE9BA3AkBG" TargetMode = "External"/>
	<Relationship Id="rId18" Type="http://schemas.openxmlformats.org/officeDocument/2006/relationships/hyperlink" Target="consultantplus://offline/ref=7D1074F6A96E0476411F33844FEF418AD167C6C49F195F3E3CED4B6ED1A335A9C917EAA91C13A2F19A9AE61B87873396FEF3E543C5A2E2525FDAE9BA3AkBG" TargetMode = "External"/>
	<Relationship Id="rId19" Type="http://schemas.openxmlformats.org/officeDocument/2006/relationships/hyperlink" Target="consultantplus://offline/ref=7D1074F6A96E0476411F33844FEF418AD167C6C49F195F3E3CED4B6ED1A335A9C917EAA91C13A2F19A9AE61A8C873396FEF3E543C5A2E2525FDAE9BA3AkBG" TargetMode = "External"/>
	<Relationship Id="rId20" Type="http://schemas.openxmlformats.org/officeDocument/2006/relationships/hyperlink" Target="consultantplus://offline/ref=7D1074F6A96E0476411F33844FEF418AD167C6C49F18503E38E94B6ED1A335A9C917EAA91C13A2F19A9AE61987873396FEF3E543C5A2E2525FDAE9BA3AkBG" TargetMode = "External"/>
	<Relationship Id="rId21" Type="http://schemas.openxmlformats.org/officeDocument/2006/relationships/hyperlink" Target="consultantplus://offline/ref=7D1074F6A96E0476411F2D8959831F8ED06E98CB9E185C6061BC4D398EF333FC8957ECFC5F57AFF19A91B24ACAD96AC6BDB8E844DCBEE25634k2G" TargetMode = "External"/>
	<Relationship Id="rId22" Type="http://schemas.openxmlformats.org/officeDocument/2006/relationships/hyperlink" Target="consultantplus://offline/ref=7D1074F6A96E0476411F33844FEF418AD167C6C49F195F3E3CED4B6ED1A335A9C917EAA91C13A2F19A9AE61986873396FEF3E543C5A2E2525FDAE9BA3AkBG" TargetMode = "External"/>
	<Relationship Id="rId23" Type="http://schemas.openxmlformats.org/officeDocument/2006/relationships/hyperlink" Target="consultantplus://offline/ref=7D1074F6A96E0476411F33844FEF418AD167C6C49F18503E38E94B6ED1A335A9C917EAA91C13A2F19A9AE61B86873396FEF3E543C5A2E2525FDAE9BA3AkBG" TargetMode = "External"/>
	<Relationship Id="rId24" Type="http://schemas.openxmlformats.org/officeDocument/2006/relationships/hyperlink" Target="consultantplus://offline/ref=7D1074F6A96E0476411F33844FEF418AD167C6C49F195F3E3CED4B6ED1A335A9C917EAA91C13A2F19A9AE6188E873396FEF3E543C5A2E2525FDAE9BA3AkBG" TargetMode = "External"/>
	<Relationship Id="rId25" Type="http://schemas.openxmlformats.org/officeDocument/2006/relationships/hyperlink" Target="consultantplus://offline/ref=7D1074F6A96E0476411F33844FEF418AD167C6C49F18503E38E94B6ED1A335A9C917EAA91C13A2F19A9AE61987873396FEF3E543C5A2E2525FDAE9BA3AkBG" TargetMode = "External"/>
	<Relationship Id="rId26" Type="http://schemas.openxmlformats.org/officeDocument/2006/relationships/hyperlink" Target="consultantplus://offline/ref=7D1074F6A96E0476411F33844FEF418AD167C6C49F195F3E3CED4B6ED1A335A9C917EAA91C13A2F19A9AE61F89873396FEF3E543C5A2E2525FDAE9BA3AkBG" TargetMode = "External"/>
	<Relationship Id="rId27" Type="http://schemas.openxmlformats.org/officeDocument/2006/relationships/image" Target="media/image2.wmf"/>
	<Relationship Id="rId28" Type="http://schemas.openxmlformats.org/officeDocument/2006/relationships/image" Target="media/image3.wmf"/>
	<Relationship Id="rId29" Type="http://schemas.openxmlformats.org/officeDocument/2006/relationships/hyperlink" Target="consultantplus://offline/ref=7D1074F6A96E0476411F33844FEF418AD167C6C49F195F3E3CED4B6ED1A335A9C917EAA91C13A2F19A9AE61F87873396FEF3E543C5A2E2525FDAE9BA3AkBG" TargetMode = "External"/>
	<Relationship Id="rId30" Type="http://schemas.openxmlformats.org/officeDocument/2006/relationships/hyperlink" Target="consultantplus://offline/ref=7D1074F6A96E0476411F2D8959831F8ED06F9ACB9E185C6061BC4D398EF333FC8957ECFE5857ABFBCECBA24E838D60D9BAA0F640C2BE3Ek1G" TargetMode = "External"/>
	<Relationship Id="rId31" Type="http://schemas.openxmlformats.org/officeDocument/2006/relationships/hyperlink" Target="consultantplus://offline/ref=7D1074F6A96E0476411F2D8959831F8ED06F9ACB9E185C6061BC4D398EF333FC8957ECFE5855ADFBCECBA24E838D60D9BAA0F640C2BE3Ek1G" TargetMode = "External"/>
	<Relationship Id="rId32" Type="http://schemas.openxmlformats.org/officeDocument/2006/relationships/hyperlink" Target="consultantplus://offline/ref=7D1074F6A96E0476411F33844FEF418AD167C6C49F18503E38E94B6ED1A335A9C917EAA91C13A2F19A9AE61A8C873396FEF3E543C5A2E2525FDAE9BA3AkBG" TargetMode = "External"/>
	<Relationship Id="rId33" Type="http://schemas.openxmlformats.org/officeDocument/2006/relationships/hyperlink" Target="consultantplus://offline/ref=7D1074F6A96E0476411F33844FEF418AD167C6C49F195F3E3CED4B6ED1A335A9C917EAA91C13A2F19A9AE61E8E873396FEF3E543C5A2E2525FDAE9BA3AkBG" TargetMode = "External"/>
	<Relationship Id="rId34" Type="http://schemas.openxmlformats.org/officeDocument/2006/relationships/hyperlink" Target="consultantplus://offline/ref=7D1074F6A96E0476411F33844FEF418AD167C6C49F195F3E3CED4B6ED1A335A9C917EAA91C13A2F19A9AE61E89873396FEF3E543C5A2E2525FDAE9BA3AkBG" TargetMode = "External"/>
	<Relationship Id="rId35" Type="http://schemas.openxmlformats.org/officeDocument/2006/relationships/hyperlink" Target="consultantplus://offline/ref=7D1074F6A96E0476411F33844FEF418AD167C6C49F195F3E3CED4B6ED1A335A9C917EAA91C13A2F19A9AE61E87873396FEF3E543C5A2E2525FDAE9BA3AkBG" TargetMode = "External"/>
	<Relationship Id="rId36" Type="http://schemas.openxmlformats.org/officeDocument/2006/relationships/hyperlink" Target="consultantplus://offline/ref=7D1074F6A96E0476411F33844FEF418AD167C6C49F195F3E3CED4B6ED1A335A9C917EAA91C13A2F19A9AE61D8E873396FEF3E543C5A2E2525FDAE9BA3AkBG" TargetMode = "External"/>
	<Relationship Id="rId37" Type="http://schemas.openxmlformats.org/officeDocument/2006/relationships/hyperlink" Target="consultantplus://offline/ref=7D1074F6A96E0476411F2D8959831F8ED06C98CD9A105C6061BC4D398EF333FC8957ECFC5F57AEF09891B24ACAD96AC6BDB8E844DCBEE25634k2G" TargetMode = "External"/>
	<Relationship Id="rId38" Type="http://schemas.openxmlformats.org/officeDocument/2006/relationships/hyperlink" Target="consultantplus://offline/ref=7D1074F6A96E0476411F33844FEF418AD167C6C49F195F3E3CED4B6ED1A335A9C917EAA91C13A2F19A9AE61D8C873396FEF3E543C5A2E2525FDAE9BA3AkBG" TargetMode = "External"/>
	<Relationship Id="rId39" Type="http://schemas.openxmlformats.org/officeDocument/2006/relationships/hyperlink" Target="consultantplus://offline/ref=7D1074F6A96E0476411F33844FEF418AD167C6C49F18503E38E94B6ED1A335A9C917EAA91C13A2F19A9AE61A88873396FEF3E543C5A2E2525FDAE9BA3AkBG" TargetMode = "External"/>
	<Relationship Id="rId40" Type="http://schemas.openxmlformats.org/officeDocument/2006/relationships/hyperlink" Target="consultantplus://offline/ref=7D1074F6A96E0476411F33844FEF418AD167C6C49F195F3E3CED4B6ED1A335A9C917EAA91C13A2F19A9AE61D8B873396FEF3E543C5A2E2525FDAE9BA3AkBG" TargetMode = "External"/>
	<Relationship Id="rId41" Type="http://schemas.openxmlformats.org/officeDocument/2006/relationships/hyperlink" Target="consultantplus://offline/ref=7D1074F6A96E0476411F33844FEF418AD167C6C49F18503E38E94B6ED1A335A9C917EAA91C13A2F19A9AE61A89873396FEF3E543C5A2E2525FDAE9BA3AkBG" TargetMode = "External"/>
	<Relationship Id="rId42" Type="http://schemas.openxmlformats.org/officeDocument/2006/relationships/hyperlink" Target="consultantplus://offline/ref=7D1074F6A96E0476411F33844FEF418AD167C6C49F18503E38E94B6ED1A335A9C917EAA91C13A2F19A9AE61A86873396FEF3E543C5A2E2525FDAE9BA3AkBG" TargetMode = "External"/>
	<Relationship Id="rId43" Type="http://schemas.openxmlformats.org/officeDocument/2006/relationships/hyperlink" Target="consultantplus://offline/ref=7D1074F6A96E0476411F33844FEF418AD167C6C49F195F3E3CED4B6ED1A335A9C917EAA91C13A2F19A9AE61D88873396FEF3E543C5A2E2525FDAE9BA3AkBG" TargetMode = "External"/>
	<Relationship Id="rId44" Type="http://schemas.openxmlformats.org/officeDocument/2006/relationships/hyperlink" Target="consultantplus://offline/ref=7D1074F6A96E0476411F33844FEF418AD167C6C49F195F3E3CED4B6ED1A335A9C917EAA91C13A2F19A9AE61D86873396FEF3E543C5A2E2525FDAE9BA3AkBG" TargetMode = "External"/>
	<Relationship Id="rId45" Type="http://schemas.openxmlformats.org/officeDocument/2006/relationships/hyperlink" Target="consultantplus://offline/ref=7D1074F6A96E0476411F33844FEF418AD167C6C49F195F3E3CED4B6ED1A335A9C917EAA91C13A2F19A9AE61C8E873396FEF3E543C5A2E2525FDAE9BA3AkBG" TargetMode = "External"/>
	<Relationship Id="rId46" Type="http://schemas.openxmlformats.org/officeDocument/2006/relationships/hyperlink" Target="consultantplus://offline/ref=7D1074F6A96E0476411F33844FEF418AD167C6C49F18503E38E94B6ED1A335A9C917EAA91C13A2F19A9AE61988873396FEF3E543C5A2E2525FDAE9BA3AkBG" TargetMode = "External"/>
	<Relationship Id="rId47" Type="http://schemas.openxmlformats.org/officeDocument/2006/relationships/hyperlink" Target="consultantplus://offline/ref=7D1074F6A96E0476411F33844FEF418AD167C6C49F18503E38E94B6ED1A335A9C917EAA91C13A2F19A9AE61989873396FEF3E543C5A2E2525FDAE9BA3AkBG" TargetMode = "External"/>
	<Relationship Id="rId48" Type="http://schemas.openxmlformats.org/officeDocument/2006/relationships/hyperlink" Target="consultantplus://offline/ref=7D1074F6A96E0476411F33844FEF418AD167C6C49F18503E38E94B6ED1A335A9C917EAA91C13A2F19A9AE61986873396FEF3E543C5A2E2525FDAE9BA3AkBG" TargetMode = "External"/>
	<Relationship Id="rId49" Type="http://schemas.openxmlformats.org/officeDocument/2006/relationships/hyperlink" Target="consultantplus://offline/ref=7D1074F6A96E0476411F33844FEF418AD167C6C49F195F3E3CED4B6ED1A335A9C917EAA91C13A2F19A9AE6138E873396FEF3E543C5A2E2525FDAE9BA3AkBG" TargetMode = "External"/>
	<Relationship Id="rId50" Type="http://schemas.openxmlformats.org/officeDocument/2006/relationships/hyperlink" Target="consultantplus://offline/ref=7D1074F6A96E0476411F2D8959831F8ED06F9ACB9E185C6061BC4D398EF333FC8957ECFE5857ABFBCECBA24E838D60D9BAA0F640C2BE3Ek1G" TargetMode = "External"/>
	<Relationship Id="rId51" Type="http://schemas.openxmlformats.org/officeDocument/2006/relationships/hyperlink" Target="consultantplus://offline/ref=7D1074F6A96E0476411F2D8959831F8ED06F9ACB9E185C6061BC4D398EF333FC8957ECFE5855ADFBCECBA24E838D60D9BAA0F640C2BE3Ek1G" TargetMode = "External"/>
	<Relationship Id="rId52" Type="http://schemas.openxmlformats.org/officeDocument/2006/relationships/hyperlink" Target="consultantplus://offline/ref=7D1074F6A96E0476411F33844FEF418AD167C6C49F195F3E3CED4B6ED1A335A9C917EAA91C13A2F19A9AE6138F873396FEF3E543C5A2E2525FDAE9BA3Ak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03.04.2017 N 294
(ред. от 27.03.2023)
"Об утверждении Порядка предоставления субсидий из областного бюджета региональным спортивным федерациям"</dc:title>
  <dcterms:created xsi:type="dcterms:W3CDTF">2023-06-17T06:36:54Z</dcterms:created>
</cp:coreProperties>
</file>