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25.05.2015 N 321</w:t>
              <w:br/>
              <w:t xml:space="preserve">(ред. от 05.07.2023)</w:t>
              <w:br/>
              <w:t xml:space="preserve">"Об Областном координационном совете по охране семьи, материнства, отцовства и детства"</w:t>
              <w:br/>
              <w:t xml:space="preserve">(вместе с "Положением об Областном координационном совете по охране семьи, материнства, отцовства и детства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2015 г. N 321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ОХРАНЕ СЕМЬИ, МАТЕРИНСТВА, ОТЦОВСТВА И ДЕТСТВА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10.04.2017 </w:t>
            </w:r>
            <w:hyperlink w:history="0" r:id="rId7" w:tooltip="Постановление Губернатора Вологодской области от 10.04.2017 N 86 &quot;О внесении изменения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07.05.2020 </w:t>
            </w:r>
            <w:hyperlink w:history="0" r:id="rId8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10.09.2020 </w:t>
            </w:r>
            <w:hyperlink w:history="0" r:id="rId9" w:tooltip="Постановление Губернатора Вологодской области от 10.09.2020 N 223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20.04.2022 </w:t>
            </w:r>
            <w:hyperlink w:history="0" r:id="rId10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11" w:tooltip="Постановление Губернатора Вологодской области от 30.06.2022 N 127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2" w:tooltip="Постановление Губернатора Вологодской области от 19.04.2023 N 117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05.07.2023 </w:t>
            </w:r>
            <w:hyperlink w:history="0" r:id="rId13" w:tooltip="Постановление Губернатора Вологодской области от 05.07.2023 N 171 &quot;О внесении изменения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4" w:tooltip="Закон Вологодской области от 16.03.2015 N 3602-ОЗ (ред. от 07.03.2023) &quot;Об охране семьи, материнства, отцовства и детства в Вологодской области&quot; (принят Постановлением ЗС Вологодской области от 25.02.2015 N 106) ------------ Недействующая редакция {КонсультантПлюс}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закона области от 16 марта 2015 года N 3602-ОЗ "Об охране семьи, материнства, отцовства и детства в Вологодской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Областном координационном совете по охране семьи, материнства, отцовства и детства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Областного координационного совета по охране семьи, материнства, отцовства и детства (приложение 2).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управления делами Правительства области (О.И. Бухинко) в двухмесячный срок со дня вступления настоящего постановления в силу подготовить и представить на рассмотрение Губернатора области проект распоряжения Губернатора области, предусматривающий внесение изменения в подпункт 10.3 пункта 10 приложения 1 к распоряжению Губернатора области от 24 сентября 2014 года N 2533-р "О распределении обязанностей между членами Правительства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</w:t>
      </w:r>
      <w:hyperlink w:history="0" w:anchor="P17" w:tooltip="3. Департаменту управления делами Правительства области (О.И. Бухинко) в двухмесячный срок со дня вступления настоящего постановления в силу подготовить и представить на рассмотрение Губернатора области проект распоряжения Губернатора области, предусматривающий внесение изменения в подпункт 10.3 пункта 10 приложения 1 к распоряжению Губернатора области от 24 сентября 2014 года N 2533-р &quot;О распределении обязанностей между членами Правительства области&quot;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постановления представить до 15 августа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25 мая 2015 г. N 321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ОБЛАСТНОМ КООРДИНАЦИОННОМ СОВЕТЕ ПО ОХРАНЕ СЕМЬИ,</w:t>
      </w:r>
    </w:p>
    <w:p>
      <w:pPr>
        <w:pStyle w:val="2"/>
        <w:jc w:val="center"/>
      </w:pPr>
      <w:r>
        <w:rPr>
          <w:sz w:val="20"/>
        </w:rPr>
        <w:t xml:space="preserve">МАТЕРИНСТВА, ОТЦОВСТВА И ДЕТСТВА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07.05.2020 </w:t>
            </w:r>
            <w:hyperlink w:history="0" r:id="rId15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16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7" w:tooltip="Постановление Губернатора Вологодской области от 19.04.2023 N 117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Областной координационный совет по охране семьи, материнства, отцовства и детства (далее - Совет) является постоянно действующим коллегиальным органом и образован в целях координации деятельности органов государственной власти, органов местного самоуправления, организаций, осуществляющих деятельность по охране семьи, материнства, отцовства и детства при реализации на территории области государственной семейной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Основные направления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Организация взаимодействия органов исполнительной государственной власти области с иными органами власти области, с территориальными органами федеральных органов исполнительной власти, органами местного самоуправления муниципальных образований области, научными организациями, средствами массовой информации, профсоюзами, общественными объединениями, религиозными и иными организациями в проведении мероприятий, направленных на охрану семьи, материнства, отцовства и детства, на обеспечение гендерного равенства в семье, на профилактику насилия в семье и формирование негативного отношения к фактам его проявления.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Выработка согласованных предложений по созданию системы социальных и правовых гарантий по вопросам охраны семьи, материнства, отцовства и детства, в том числе по вопросам гендерного равенства в семье.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Полномочия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Координация действий органов исполнительной государственной власти области, иных органов власти области, территориальных органов федеральных органов исполнительной власти, органов местного самоуправления, организаций, осуществляющих деятельность по охране семьи, материнства, отцовства и детства, при проведении мероприятий, направленных на охрану семьи, материнства, отцовства и детства, на обеспечение гендерного равенства в семье, на профилактику насилия в семье и формирование негативного отношения к фактам его проявления.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Координация работы по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мероприятий, проводимых в рамках Десятилетия детства в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мероприятий, проводимых в Вологодской области в рамках реализации Национальной </w:t>
      </w:r>
      <w:hyperlink w:history="0" r:id="rId19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убернатора Вологодской области от 19.04.2023 N 117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19.04.2023 N 117)</w:t>
      </w:r>
    </w:p>
    <w:p>
      <w:pPr>
        <w:pStyle w:val="0"/>
        <w:jc w:val="both"/>
      </w:pPr>
      <w:r>
        <w:rPr>
          <w:sz w:val="20"/>
        </w:rPr>
        <w:t xml:space="preserve">(пп. 2.1.2 в ред. </w:t>
      </w:r>
      <w:hyperlink w:history="0" r:id="rId21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07.05.2020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Изучение проблемных вопросов, входящих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Изучение информации о проведении мероприятий по охране семьи, материнства, отцовства и детства, обеспечению равноправия мужчин и женщин в семье, в том числе мероприятий, направленных на профилактику насилия в семье и формирование негативного отношения к фактам его проявления, и опыта работы по данным направлениям в других регионах.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Разработка предложений для Губернатора области и Правительства области по решению проблем охраны семьи, материнства, отцовства и детства и проблем, возникших в связи с нарушением принципов равенства в семье.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07.05.2020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Осуществление содействия научным организациям и образовательным организациям высшего образования, осуществляющим деятельность на территории области, в проведении мониторингов, статистических, научных исследований по проблемам охраны семьи, материнства, отцовства и детства, домашнего насилия, соблюдения принципов равенства в семье, в реализации и внедрении в практику новейших технических разработок, изобретений, открытий, передовых идей, связанных с решением указанных проблем.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07.05.2020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Рассмотрение поступающих от организаций и граждан предложений, направленных на решение проблем охраны семьи, материнства, отцовства и детства, в том числе проблем, связанных с нарушением принципов гендерного равенства и проявлением насилия в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реализации полномочий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Рассматривает вопросы и принимает решения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Вносит в органы исполнительной государственной власти области и иные органы власти области, органы местного самоуправления муниципальных образований области, общественные организации предложения по вопросам, входящим в компетенцию Совета, а также принимает участие в разработке проектов нормативных правовых актов области по вопросам охраны семьи, материнства, отцовства и детства и нормативных правовых актов, направленных на реализацию политики равноправия мужчин и женщин в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Приглашает на заседания Совета представителей территориальных органов федеральных органов исполнительной власти, органов исполнительной государственной власти области и иных органов власти области, органов местного самоуправления муниципальных образований области, представителей общественных и других организаций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 порядке, определенном действующими нормативными правовыми актами, запрашивает необходимую для деятельности Совета информацию от территориальных органов федеральных органов исполнительной власти, органов исполнительной государственной власти области и иных органов власти области, органов местного самоуправления муниципальных образований области,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Создает в качестве консультативных (совещательных) органов комиссии, рабочие и экспертные группы по рассмотрению отдельных вопросов, касающихся проблем охраны семьи, материнства, отцовства и детства, соблюдения принципов гендерного равенства в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Привлекает специалистов, представителей общественных и научных организаций для консультаций, подготовки и рассмотрения проблемных вопросов, касающихся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Для освещения своей деятельности приглашает на заседания Совета представителей средств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Совета и органы управления Советом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07.05.2020 N 118)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 Совета, заместители председателя Совета и иные члены Совета, а также секретарь Совета, который не является членом Совета и не имеет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Осуществляет общее руководство Советом, ведет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Определяет перечень и сроки рассмотрения вопросов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Представляет Совет в органах исполнительной государственной власти области, общественных и иных организациях, занимающихся решением вопросов охраны семьи,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отсутствие председателя Совета его обязанности исполняет один из заместителей председателя Совета, уполномоченный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5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20.04.2022 N 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Заседания Совета проводятся по мере необходимости, но не реже одного раза в полугодие. Повестку дня заседания формирует председатель Совета, а в случае его отсутствия - заместитель председателя Совета, председательствующий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Вологодской области от 07.05.2020 </w:t>
      </w:r>
      <w:hyperlink w:history="0" r:id="rId26" w:tooltip="Постановление Губернатора Вологодской области от 07.05.2020 N 118 &quot;О внесении изменений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20.04.2022 </w:t>
      </w:r>
      <w:hyperlink w:history="0" r:id="rId27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N 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Заседание Совета правомочно, если на нем присутствуют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Заседание Совета оформляется протоколом. Протокол подписывается председателем Совета, а в случае его отсутствия - заместителем председателя Совета, председательствующим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20.04.2022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Решение Совета считается принятым, если за него проголосовало не менее двух третей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В случае если голоса членов Совета разделяются поровну, право решающего голоса принадлежит председателю Совета, а в случае его отсутствия - заместителю председателя Совета, председательствующему на заседании Совета.</w:t>
      </w:r>
    </w:p>
    <w:p>
      <w:pPr>
        <w:pStyle w:val="0"/>
        <w:jc w:val="both"/>
      </w:pPr>
      <w:r>
        <w:rPr>
          <w:sz w:val="20"/>
        </w:rPr>
        <w:t xml:space="preserve">(пп. 4.2.2 в ред. </w:t>
      </w:r>
      <w:hyperlink w:history="0" r:id="rId29" w:tooltip="Постановление Губернатора Вологодской области от 20.04.2022 N 79 &quot;О внесении изменения в постановление Губернатора области от 25 мая 2015 года N 32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20.04.2022 N 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Организационно-техническое обеспечение деятельности Совета возлагается на Департамент социальной защиты населения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25 мая 2015 г. N 321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ОБЛАСТНОГО КООРДИНАЦИОННОГО СОВЕТА ПО ОХРАНЕ</w:t>
      </w:r>
    </w:p>
    <w:p>
      <w:pPr>
        <w:pStyle w:val="2"/>
        <w:jc w:val="center"/>
      </w:pPr>
      <w:r>
        <w:rPr>
          <w:sz w:val="20"/>
        </w:rPr>
        <w:t xml:space="preserve">СЕМЬИ, МАТЕРИНСТВА, ОТЦОВСТВА И ДЕТСТВА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30" w:tooltip="Постановление Губернатора Вологодской области от 19.04.2023 N 117 &quot;О внесении изменений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05.07.2023 </w:t>
            </w:r>
            <w:hyperlink w:history="0" r:id="rId31" w:tooltip="Постановление Губернатора Вологодской области от 05.07.2023 N 171 &quot;О внесении изменения в постановление Губернатора области от 25 мая 2015 года N 321&quot; {КонсультантПлюс}">
              <w:r>
                <w:rPr>
                  <w:sz w:val="20"/>
                  <w:color w:val="0000ff"/>
                </w:rPr>
                <w:t xml:space="preserve">N 171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председатель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социальной защиты населения области, заместитель председателя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образования области, заместитель председателя Совета;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Розова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по вопросам организации опеки и попечительства, семьи и детства управления по социальным вопросам, опеке и попечительству Департамента социальной защиты населения области, секретарь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Артамонова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общественно-государственной организации "Союз женщин России"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инспектор труда Союза организаций профсоюзов - Вологодской областной Федерации профсоюзов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Болукова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Территориального органа Федеральной службы государственной статистики по Вологодской области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Голыгина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начальник Департамента финансов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информационного сопровождения деятельности Правительства области и органов исполнительной государственной власти области Управления информационной политики Правительства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Дубовенко Л.С.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медицинской помощи и профилактики департамента здравоохранения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культуры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Кожевина Л.Ю.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области, председатель постоянного комитета по государственно-правовой деятельности, законности и правам человека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Колыгин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Вологды по социальным вопросам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Кудринская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советник отдела по вопросам организации опеки и попечительства, семьи и детства управления по социальным вопросам, опеке и попечительству Департамента социальной защиты населения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Кураева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Комитета гражданской защиты и социальной безопасности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Вологодской области </w:t>
            </w:r>
            <w:hyperlink w:history="0" w:anchor="P215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Любимова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программ занятости, государственного и ведомственного контроля управления занятости, трудовой миграции, государственного и ведомственного контроля Департамента труда и занятости населения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Макаренко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развитию общественных проектов и реализации государственной национальной политики, заместитель начальника Департамента внутренней политики Правительства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Вологодской областной организации общероссийской общественной организации "Всероссийское общество инвалидов"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Сабурова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записи актов гражданского состояния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физической культуры и спорта области;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Стрижова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города Череповца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Султаншина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Вологодского муниципального округа по социальным вопросам и профилактике правонарушений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Телегина Г.Д.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Вологодская торгово-промышленная палата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Теребкова Э.Э.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филиала Государственного фонда поддержки участников специальной военной операции "Защитники Отечества" по Вологодской области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общественной организации "Российский Красный Крест"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Шабунова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науки "Вологодский научный центр Российской академии наук" &lt;*&gt;;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Шамахова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общероссийского общественного благотворительного фонда "Российский детский фонд" &lt;*&gt;.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25.05.2015 N 321</w:t>
            <w:br/>
            <w:t>(ред. от 05.07.2023)</w:t>
            <w:br/>
            <w:t>"Об Областном координационном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649BADA47EB20057EE5D018B3ABC9B35E7CECA0FC4772F289A640EA6A42D7227823EBE22E08151DE6D3904EC8FA7E38525C5B08EFEE65E1A5E4810X2PFF" TargetMode = "External"/>
	<Relationship Id="rId8" Type="http://schemas.openxmlformats.org/officeDocument/2006/relationships/hyperlink" Target="consultantplus://offline/ref=FE649BADA47EB20057EE5D018B3ABC9B35E7CECA0FCF7E222B9A640EA6A42D7227823EBE22E08151DE6D3904EC8FA7E38525C5B08EFEE65E1A5E4810X2PFF" TargetMode = "External"/>
	<Relationship Id="rId9" Type="http://schemas.openxmlformats.org/officeDocument/2006/relationships/hyperlink" Target="consultantplus://offline/ref=FE649BADA47EB20057EE5D018B3ABC9B35E7CECA0FCF7A212D96640EA6A42D7227823EBE22E08151DE6D3904EC8FA7E38525C5B08EFEE65E1A5E4810X2PFF" TargetMode = "External"/>
	<Relationship Id="rId10" Type="http://schemas.openxmlformats.org/officeDocument/2006/relationships/hyperlink" Target="consultantplus://offline/ref=FE649BADA47EB20057EE5D018B3ABC9B35E7CECA0CC77B202896640EA6A42D7227823EBE22E08151DE6D3904EC8FA7E38525C5B08EFEE65E1A5E4810X2PFF" TargetMode = "External"/>
	<Relationship Id="rId11" Type="http://schemas.openxmlformats.org/officeDocument/2006/relationships/hyperlink" Target="consultantplus://offline/ref=FE649BADA47EB20057EE5D018B3ABC9B35E7CECA0CC7792F229A640EA6A42D7227823EBE22E08151DE6D3904EC8FA7E38525C5B08EFEE65E1A5E4810X2PFF" TargetMode = "External"/>
	<Relationship Id="rId12" Type="http://schemas.openxmlformats.org/officeDocument/2006/relationships/hyperlink" Target="consultantplus://offline/ref=FE649BADA47EB20057EE5D018B3ABC9B35E7CECA0CC677202E9A640EA6A42D7227823EBE22E08151DE6D3904EC8FA7E38525C5B08EFEE65E1A5E4810X2PFF" TargetMode = "External"/>
	<Relationship Id="rId13" Type="http://schemas.openxmlformats.org/officeDocument/2006/relationships/hyperlink" Target="consultantplus://offline/ref=FE649BADA47EB20057EE5D018B3ABC9B35E7CECA0CC57C272991640EA6A42D7227823EBE22E08151DE6D3904EC8FA7E38525C5B08EFEE65E1A5E4810X2PFF" TargetMode = "External"/>
	<Relationship Id="rId14" Type="http://schemas.openxmlformats.org/officeDocument/2006/relationships/hyperlink" Target="consultantplus://offline/ref=FE649BADA47EB20057EE5D018B3ABC9B35E7CECA0CC676262290640EA6A42D7227823EBE22E08151DE6D3900E18FA7E38525C5B08EFEE65E1A5E4810X2PFF" TargetMode = "External"/>
	<Relationship Id="rId15" Type="http://schemas.openxmlformats.org/officeDocument/2006/relationships/hyperlink" Target="consultantplus://offline/ref=FE649BADA47EB20057EE5D018B3ABC9B35E7CECA0FCF7E222B9A640EA6A42D7227823EBE22E08151DE6D3904EF8FA7E38525C5B08EFEE65E1A5E4810X2PFF" TargetMode = "External"/>
	<Relationship Id="rId16" Type="http://schemas.openxmlformats.org/officeDocument/2006/relationships/hyperlink" Target="consultantplus://offline/ref=FE649BADA47EB20057EE5D018B3ABC9B35E7CECA0CC77B202896640EA6A42D7227823EBE22E08151DE6D3904EF8FA7E38525C5B08EFEE65E1A5E4810X2PFF" TargetMode = "External"/>
	<Relationship Id="rId17" Type="http://schemas.openxmlformats.org/officeDocument/2006/relationships/hyperlink" Target="consultantplus://offline/ref=FE649BADA47EB20057EE5D018B3ABC9B35E7CECA0CC677202E9A640EA6A42D7227823EBE22E08151DE6D3904EF8FA7E38525C5B08EFEE65E1A5E4810X2PFF" TargetMode = "External"/>
	<Relationship Id="rId18" Type="http://schemas.openxmlformats.org/officeDocument/2006/relationships/hyperlink" Target="consultantplus://offline/ref=FE649BADA47EB20057EE430C9D56E29F32E497C20591227226936C5CF1A47137718B37ED7FA58D4EDC6D3BX0P7F" TargetMode = "External"/>
	<Relationship Id="rId19" Type="http://schemas.openxmlformats.org/officeDocument/2006/relationships/hyperlink" Target="consultantplus://offline/ref=FE649BADA47EB20057EE430C9D56E29F34EF96C107C6757077C66259F9F42B2767C238EB61A48C50D7666D55ADD1FEB0C66EC9B397E2E75DX0P7F" TargetMode = "External"/>
	<Relationship Id="rId20" Type="http://schemas.openxmlformats.org/officeDocument/2006/relationships/hyperlink" Target="consultantplus://offline/ref=FE649BADA47EB20057EE5D018B3ABC9B35E7CECA0CC677202E9A640EA6A42D7227823EBE22E08151DE6D3904EF8FA7E38525C5B08EFEE65E1A5E4810X2PFF" TargetMode = "External"/>
	<Relationship Id="rId21" Type="http://schemas.openxmlformats.org/officeDocument/2006/relationships/hyperlink" Target="consultantplus://offline/ref=FE649BADA47EB20057EE5D018B3ABC9B35E7CECA0FCF7E222B9A640EA6A42D7227823EBE22E08151DE6D3904E18FA7E38525C5B08EFEE65E1A5E4810X2PFF" TargetMode = "External"/>
	<Relationship Id="rId22" Type="http://schemas.openxmlformats.org/officeDocument/2006/relationships/hyperlink" Target="consultantplus://offline/ref=FE649BADA47EB20057EE5D018B3ABC9B35E7CECA0FCF7E222B9A640EA6A42D7227823EBE22E08151DE6D3905EB8FA7E38525C5B08EFEE65E1A5E4810X2PFF" TargetMode = "External"/>
	<Relationship Id="rId23" Type="http://schemas.openxmlformats.org/officeDocument/2006/relationships/hyperlink" Target="consultantplus://offline/ref=FE649BADA47EB20057EE5D018B3ABC9B35E7CECA0FCF7E222B9A640EA6A42D7227823EBE22E08151DE6D3905EA8FA7E38525C5B08EFEE65E1A5E4810X2PFF" TargetMode = "External"/>
	<Relationship Id="rId24" Type="http://schemas.openxmlformats.org/officeDocument/2006/relationships/hyperlink" Target="consultantplus://offline/ref=FE649BADA47EB20057EE5D018B3ABC9B35E7CECA0FCF7E222B9A640EA6A42D7227823EBE22E08151DE6D3905ED8FA7E38525C5B08EFEE65E1A5E4810X2PFF" TargetMode = "External"/>
	<Relationship Id="rId25" Type="http://schemas.openxmlformats.org/officeDocument/2006/relationships/hyperlink" Target="consultantplus://offline/ref=FE649BADA47EB20057EE5D018B3ABC9B35E7CECA0CC77B202896640EA6A42D7227823EBE22E08151DE6D3904EE8FA7E38525C5B08EFEE65E1A5E4810X2PFF" TargetMode = "External"/>
	<Relationship Id="rId26" Type="http://schemas.openxmlformats.org/officeDocument/2006/relationships/hyperlink" Target="consultantplus://offline/ref=FE649BADA47EB20057EE5D018B3ABC9B35E7CECA0FCF7E222B9A640EA6A42D7227823EBE22E08151DE6D3906EA8FA7E38525C5B08EFEE65E1A5E4810X2PFF" TargetMode = "External"/>
	<Relationship Id="rId27" Type="http://schemas.openxmlformats.org/officeDocument/2006/relationships/hyperlink" Target="consultantplus://offline/ref=FE649BADA47EB20057EE5D018B3ABC9B35E7CECA0CC77B202896640EA6A42D7227823EBE22E08151DE6D3905E88FA7E38525C5B08EFEE65E1A5E4810X2PFF" TargetMode = "External"/>
	<Relationship Id="rId28" Type="http://schemas.openxmlformats.org/officeDocument/2006/relationships/hyperlink" Target="consultantplus://offline/ref=FE649BADA47EB20057EE5D018B3ABC9B35E7CECA0CC77B202896640EA6A42D7227823EBE22E08151DE6D3905EA8FA7E38525C5B08EFEE65E1A5E4810X2PFF" TargetMode = "External"/>
	<Relationship Id="rId29" Type="http://schemas.openxmlformats.org/officeDocument/2006/relationships/hyperlink" Target="consultantplus://offline/ref=FE649BADA47EB20057EE5D018B3ABC9B35E7CECA0CC77B202896640EA6A42D7227823EBE22E08151DE6D3905EC8FA7E38525C5B08EFEE65E1A5E4810X2PFF" TargetMode = "External"/>
	<Relationship Id="rId30" Type="http://schemas.openxmlformats.org/officeDocument/2006/relationships/hyperlink" Target="consultantplus://offline/ref=FE649BADA47EB20057EE5D018B3ABC9B35E7CECA0CC677202E9A640EA6A42D7227823EBE22E08151DE6D3904E18FA7E38525C5B08EFEE65E1A5E4810X2PFF" TargetMode = "External"/>
	<Relationship Id="rId31" Type="http://schemas.openxmlformats.org/officeDocument/2006/relationships/hyperlink" Target="consultantplus://offline/ref=FE649BADA47EB20057EE5D018B3ABC9B35E7CECA0CC57C272991640EA6A42D7227823EBE22E08151DE6D3904EC8FA7E38525C5B08EFEE65E1A5E4810X2P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25.05.2015 N 321
(ред. от 05.07.2023)
"Об Областном координационном совете по охране семьи, материнства, отцовства и детства"
(вместе с "Положением об Областном координационном совете по охране семьи, материнства, отцовства и детства (далее - Положение)")</dc:title>
  <dcterms:created xsi:type="dcterms:W3CDTF">2023-11-27T05:15:23Z</dcterms:created>
</cp:coreProperties>
</file>