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25.12.2013 N 1145-П</w:t>
              <w:br/>
              <w:t xml:space="preserve">(ред. от 03.04.2023)</w:t>
              <w:br/>
              <w:t xml:space="preserve">"Об утверждении государственной программы Ямало-Ненецкого автономного округа "Реализация региональной политики"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2013 г. N 1145-П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2"/>
        <w:jc w:val="center"/>
      </w:pPr>
      <w:r>
        <w:rPr>
          <w:sz w:val="20"/>
        </w:rPr>
        <w:t xml:space="preserve">"РЕАЛИЗАЦИЯ РЕГИОНАЛЬНОЙ ПОЛИТИКИ"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01.04.2014 </w:t>
            </w:r>
            <w:hyperlink w:history="0" r:id="rId7" w:tooltip="Постановление Правительства ЯНАО от 01.04.2014 N 243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243-П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14.05.2014 </w:t>
            </w:r>
            <w:hyperlink w:history="0" r:id="rId8" w:tooltip="Постановление Правительства ЯНАО от 14.05.2014 N 338-П &quot;О внесении изменений в государственную программу Ямало-Ненецкого автономного округа &quot;Реализация региональной политики на 2014 - 2020 годы&quot; и признании утратившими силу некоторых постановлений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338-П</w:t>
              </w:r>
            </w:hyperlink>
            <w:r>
              <w:rPr>
                <w:sz w:val="20"/>
                <w:color w:val="392c69"/>
              </w:rPr>
              <w:t xml:space="preserve">, от 14.08.2014 </w:t>
            </w:r>
            <w:hyperlink w:history="0" r:id="rId9" w:tooltip="Постановление Правительства ЯНАО от 14.08.2014 N 641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641-П</w:t>
              </w:r>
            </w:hyperlink>
            <w:r>
              <w:rPr>
                <w:sz w:val="20"/>
                <w:color w:val="392c69"/>
              </w:rPr>
              <w:t xml:space="preserve">, от 06.11.2014 </w:t>
            </w:r>
            <w:hyperlink w:history="0" r:id="rId10" w:tooltip="Постановление Правительства ЯНАО от 06.11.2014 N 879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879-П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29.12.2014 </w:t>
            </w:r>
            <w:hyperlink w:history="0" r:id="rId11" w:tooltip="Постановление Правительства ЯНАО от 29.12.2014 N 1149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1149-П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12" w:tooltip="Постановление Правительства ЯНАО от 25.12.2015 N 1312-П (ред. от 28.04.2016)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1312-П</w:t>
              </w:r>
            </w:hyperlink>
            <w:r>
              <w:rPr>
                <w:sz w:val="20"/>
                <w:color w:val="392c69"/>
              </w:rPr>
              <w:t xml:space="preserve">, от 21.04.2016 </w:t>
            </w:r>
            <w:hyperlink w:history="0" r:id="rId13" w:tooltip="Постановление Правительства ЯНАО от 21.04.2016 N 384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384-П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03.06.2016 </w:t>
            </w:r>
            <w:hyperlink w:history="0" r:id="rId14" w:tooltip="Постановление Правительства ЯНАО от 03.06.2016 N 512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512-П</w:t>
              </w:r>
            </w:hyperlink>
            <w:r>
              <w:rPr>
                <w:sz w:val="20"/>
                <w:color w:val="392c69"/>
              </w:rPr>
              <w:t xml:space="preserve">, от 20.12.2016 </w:t>
            </w:r>
            <w:hyperlink w:history="0" r:id="rId15" w:tooltip="Постановление Правительства ЯНАО от 20.12.2016 N 1169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1169-П</w:t>
              </w:r>
            </w:hyperlink>
            <w:r>
              <w:rPr>
                <w:sz w:val="20"/>
                <w:color w:val="392c69"/>
              </w:rPr>
              <w:t xml:space="preserve">, от 22.12.2016 </w:t>
            </w:r>
            <w:hyperlink w:history="0" r:id="rId16" w:tooltip="Постановление Правительства ЯНАО от 22.12.2016 N 1204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1204-П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24.03.2017 </w:t>
            </w:r>
            <w:hyperlink w:history="0" r:id="rId17" w:tooltip="Постановление Правительства ЯНАО от 24.03.2017 N 231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231-П</w:t>
              </w:r>
            </w:hyperlink>
            <w:r>
              <w:rPr>
                <w:sz w:val="20"/>
                <w:color w:val="392c69"/>
              </w:rPr>
              <w:t xml:space="preserve">, от 12.05.2017 </w:t>
            </w:r>
            <w:hyperlink w:history="0" r:id="rId18" w:tooltip="Постановление Правительства ЯНАО от 12.05.2017 N 421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421-П</w:t>
              </w:r>
            </w:hyperlink>
            <w:r>
              <w:rPr>
                <w:sz w:val="20"/>
                <w:color w:val="392c69"/>
              </w:rPr>
              <w:t xml:space="preserve">, от 23.08.2017 </w:t>
            </w:r>
            <w:hyperlink w:history="0" r:id="rId19" w:tooltip="Постановление Правительства ЯНАО от 23.08.2017 N 871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871-П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07.09.2017 </w:t>
            </w:r>
            <w:hyperlink w:history="0" r:id="rId20" w:tooltip="Постановление Правительства ЯНАО от 07.09.2017 N 930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930-П</w:t>
              </w:r>
            </w:hyperlink>
            <w:r>
              <w:rPr>
                <w:sz w:val="20"/>
                <w:color w:val="392c69"/>
              </w:rPr>
              <w:t xml:space="preserve">, от 30.10.2017 </w:t>
            </w:r>
            <w:hyperlink w:history="0" r:id="rId21" w:tooltip="Постановление Правительства ЯНАО от 30.10.2017 N 1123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1123-П</w:t>
              </w:r>
            </w:hyperlink>
            <w:r>
              <w:rPr>
                <w:sz w:val="20"/>
                <w:color w:val="392c69"/>
              </w:rPr>
              <w:t xml:space="preserve">, от 11.04.2018 </w:t>
            </w:r>
            <w:hyperlink w:history="0" r:id="rId22" w:tooltip="Постановление Правительства ЯНАО от 11.04.2018 N 391-П &quot;О внесении изменений в государственную программу Ямало-Ненецкого автономного округа &quot;Реализация региональной политики на 2014 - 2020 годы&quot; {КонсультантПлюс}">
              <w:r>
                <w:rPr>
                  <w:sz w:val="20"/>
                  <w:color w:val="0000ff"/>
                </w:rPr>
                <w:t xml:space="preserve">N 391-П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18.06.2018 </w:t>
            </w:r>
            <w:hyperlink w:history="0" r:id="rId23" w:tooltip="Постановление Правительства ЯНАО от 18.06.2018 N 625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625-П</w:t>
              </w:r>
            </w:hyperlink>
            <w:r>
              <w:rPr>
                <w:sz w:val="20"/>
                <w:color w:val="392c69"/>
              </w:rPr>
              <w:t xml:space="preserve">, от 25.06.2018 </w:t>
            </w:r>
            <w:hyperlink w:history="0" r:id="rId24" w:tooltip="Постановление Правительства ЯНАО от 25.06.2018 N 663-П &quot;О внесении изменений в постановление Правительства Ямало-Ненецкого автономного округа от 25 декабря 2013 года N 1145-П&quot; {КонсультантПлюс}">
              <w:r>
                <w:rPr>
                  <w:sz w:val="20"/>
                  <w:color w:val="0000ff"/>
                </w:rPr>
                <w:t xml:space="preserve">N 663-П</w:t>
              </w:r>
            </w:hyperlink>
            <w:r>
              <w:rPr>
                <w:sz w:val="20"/>
                <w:color w:val="392c69"/>
              </w:rPr>
              <w:t xml:space="preserve">, от 15.04.2019 </w:t>
            </w:r>
            <w:hyperlink w:history="0" r:id="rId25" w:tooltip="Постановление Правительства ЯНАО от 15.04.2019 N 387-П &quot;О внесении изменений в постановление Правительства Ямало-Ненецкого автономного округа от 25 декабря 2013 года N 1145-П&quot; {КонсультантПлюс}">
              <w:r>
                <w:rPr>
                  <w:sz w:val="20"/>
                  <w:color w:val="0000ff"/>
                </w:rPr>
                <w:t xml:space="preserve">N 387-П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14.08.2019 </w:t>
            </w:r>
            <w:hyperlink w:history="0" r:id="rId26" w:tooltip="Постановление Правительства ЯНАО от 14.08.2019 N 869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869-П</w:t>
              </w:r>
            </w:hyperlink>
            <w:r>
              <w:rPr>
                <w:sz w:val="20"/>
                <w:color w:val="392c69"/>
              </w:rPr>
              <w:t xml:space="preserve">, от 20.08.2019 </w:t>
            </w:r>
            <w:hyperlink w:history="0" r:id="rId27" w:tooltip="Постановление Правительства ЯНАО от 20.08.2019 N 914-П &quot;О внесении изменений в государственную программу Ямало-Ненецкого автономного округа &quot;Реализация региональной политики на 2014 - 2021 годы&quot; {КонсультантПлюс}">
              <w:r>
                <w:rPr>
                  <w:sz w:val="20"/>
                  <w:color w:val="0000ff"/>
                </w:rPr>
                <w:t xml:space="preserve">N 914-П</w:t>
              </w:r>
            </w:hyperlink>
            <w:r>
              <w:rPr>
                <w:sz w:val="20"/>
                <w:color w:val="392c69"/>
              </w:rPr>
              <w:t xml:space="preserve">, от 17.01.2020 </w:t>
            </w:r>
            <w:hyperlink w:history="0" r:id="rId28" w:tooltip="Постановление Правительства ЯНАО от 17.01.2020 N 30-П &quot;О внесении изменений в государственную программу Ямало-Ненецкого автономного округа &quot;Реализация региональной политики на 2014 - 2021 годы&quot; {КонсультантПлюс}">
              <w:r>
                <w:rPr>
                  <w:sz w:val="20"/>
                  <w:color w:val="0000ff"/>
                </w:rPr>
                <w:t xml:space="preserve">N 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18.03.2020 </w:t>
            </w:r>
            <w:hyperlink w:history="0" r:id="rId29" w:tooltip="Постановление Правительства ЯНАО от 18.03.2020 N 301-П &quot;О внесении изменений в постановление Правительства Ямало-Ненецкого автономного округа от 25 декабря 2013 года N 1145-П&quot; {КонсультантПлюс}">
              <w:r>
                <w:rPr>
                  <w:sz w:val="20"/>
                  <w:color w:val="0000ff"/>
                </w:rPr>
                <w:t xml:space="preserve">N 301-П</w:t>
              </w:r>
            </w:hyperlink>
            <w:r>
              <w:rPr>
                <w:sz w:val="20"/>
                <w:color w:val="392c69"/>
              </w:rPr>
              <w:t xml:space="preserve">, от 08.05.2020 </w:t>
            </w:r>
            <w:hyperlink w:history="0" r:id="rId30" w:tooltip="Постановление Правительства ЯНАО от 08.05.2020 N 566-П &quot;О внесении изменений в подпрограмму &quot;Содействие развитию институтов гражданского общества и поддержка социально ориентированных некоммерческих организаций в Ямало-Ненецком автономном округе&quot; государственной программы Ямало-Ненецкого автономного округа &quot;Реализация региональной политики на 2014 - 2024 годы&quot; {КонсультантПлюс}">
              <w:r>
                <w:rPr>
                  <w:sz w:val="20"/>
                  <w:color w:val="0000ff"/>
                </w:rPr>
                <w:t xml:space="preserve">N 566-П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31" w:tooltip="Постановление Правительства ЯНАО от 29.06.2020 N 813-П &quot;О внесении изменений в государственную программу Ямало-Ненецкого автономного округа &quot;Реализация региональной политики на 2014 - 2024 годы&quot; {КонсультантПлюс}">
              <w:r>
                <w:rPr>
                  <w:sz w:val="20"/>
                  <w:color w:val="0000ff"/>
                </w:rPr>
                <w:t xml:space="preserve">N 813-П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29.07.2020 </w:t>
            </w:r>
            <w:hyperlink w:history="0" r:id="rId32" w:tooltip="Постановление Правительства ЯНАО от 29.07.2020 N 907-П &quot;О внесении изменений в государственную программу Ямало-Ненецкого автономного округа &quot;Реализация региональной политики на 2014 - 2024 годы&quot; {КонсультантПлюс}">
              <w:r>
                <w:rPr>
                  <w:sz w:val="20"/>
                  <w:color w:val="0000ff"/>
                </w:rPr>
                <w:t xml:space="preserve">N 907-П</w:t>
              </w:r>
            </w:hyperlink>
            <w:r>
              <w:rPr>
                <w:sz w:val="20"/>
                <w:color w:val="392c69"/>
              </w:rPr>
              <w:t xml:space="preserve">, от 12.10.2020 </w:t>
            </w:r>
            <w:hyperlink w:history="0" r:id="rId33" w:tooltip="Постановление Правительства ЯНАО от 12.10.2020 N 1194-П &quot;О внесении изменений в раздел IV подпрограммы &quot;Защита прав и законных интересов коренных малочисленных народов Севера Ямало-Ненецкого автономного округа, обеспечение их социальных и духовных потребностей&quot; государственной программы Ямало-Ненецкого автономного округа &quot;Реализация региональной политики на 2014 - 2024 годы&quot; {КонсультантПлюс}">
              <w:r>
                <w:rPr>
                  <w:sz w:val="20"/>
                  <w:color w:val="0000ff"/>
                </w:rPr>
                <w:t xml:space="preserve">N 1194-П</w:t>
              </w:r>
            </w:hyperlink>
            <w:r>
              <w:rPr>
                <w:sz w:val="20"/>
                <w:color w:val="392c69"/>
              </w:rPr>
              <w:t xml:space="preserve">, от 14.12.2020 </w:t>
            </w:r>
            <w:hyperlink w:history="0" r:id="rId34" w:tooltip="Постановление Правительства ЯНАО от 14.12.2020 N 1433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1433-П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28.01.2021 </w:t>
            </w:r>
            <w:hyperlink w:history="0" r:id="rId35" w:tooltip="Постановление Правительства ЯНАО от 28.01.2021 N 36-П &quot;О внесении изменений в раздел IV подпрограммы &quot;Защита прав и законных интересов коренных малочисленных народов Севера Ямало-Ненецкого автономного округа, обеспечение их социальных и духовных потребностей&quot; государственной программы Ямало-Ненецкого автономного округа &quot;Реализация региональной политики на 2014 - 2024 годы&quot; {КонсультантПлюс}">
              <w:r>
                <w:rPr>
                  <w:sz w:val="20"/>
                  <w:color w:val="0000ff"/>
                </w:rPr>
                <w:t xml:space="preserve">N 36-П</w:t>
              </w:r>
            </w:hyperlink>
            <w:r>
              <w:rPr>
                <w:sz w:val="20"/>
                <w:color w:val="392c69"/>
              </w:rPr>
              <w:t xml:space="preserve">, от 12.03.2021 </w:t>
            </w:r>
            <w:hyperlink w:history="0" r:id="rId36" w:tooltip="Постановление Правительства ЯНАО от 12.03.2021 N 177-П &quot;О внесении изменений в постановление Правительства Ямало-Ненецкого автономного округа от 25 декабря 2013 года N 1145-П&quot; {КонсультантПлюс}">
              <w:r>
                <w:rPr>
                  <w:sz w:val="20"/>
                  <w:color w:val="0000ff"/>
                </w:rPr>
                <w:t xml:space="preserve">N 177-П</w:t>
              </w:r>
            </w:hyperlink>
            <w:r>
              <w:rPr>
                <w:sz w:val="20"/>
                <w:color w:val="392c69"/>
              </w:rPr>
              <w:t xml:space="preserve">, от 28.04.2021 </w:t>
            </w:r>
            <w:hyperlink w:history="0" r:id="rId37" w:tooltip="Постановление Правительства ЯНАО от 28.04.2021 N 340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340-П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27.09.2021 </w:t>
            </w:r>
            <w:hyperlink w:history="0" r:id="rId38" w:tooltip="Постановление Правительства ЯНАО от 27.09.2021 N 848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848-П</w:t>
              </w:r>
            </w:hyperlink>
            <w:r>
              <w:rPr>
                <w:sz w:val="20"/>
                <w:color w:val="392c69"/>
              </w:rPr>
              <w:t xml:space="preserve">, от 09.12.2021 </w:t>
            </w:r>
            <w:hyperlink w:history="0" r:id="rId39" w:tooltip="Постановление Правительства ЯНАО от 09.12.2021 N 1108-П &quot;О внесении изменения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1108-П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40" w:tooltip="Постановление Правительства ЯНАО от 29.12.2021 N 1250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1250-П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13.04.2022 </w:t>
            </w:r>
            <w:hyperlink w:history="0" r:id="rId41" w:tooltip="Постановление Правительства ЯНАО от 13.04.2022 N 345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345-П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42" w:tooltip="Постановление Правительства ЯНАО от 14.06.2022 N 589-П &quot;О внесении изменений в приложение N 2 к государственной программе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589-П</w:t>
              </w:r>
            </w:hyperlink>
            <w:r>
              <w:rPr>
                <w:sz w:val="20"/>
                <w:color w:val="392c69"/>
              </w:rPr>
              <w:t xml:space="preserve">, от 22.09.2022 </w:t>
            </w:r>
            <w:hyperlink w:history="0" r:id="rId43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901-П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</w:t>
            </w:r>
            <w:hyperlink w:history="0" r:id="rId44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84-П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45" w:tooltip="Постановление Правительства ЯНАО от 03.04.2023 N 274-П &quot;О внесении изменений в постановление Правительства Ямало-Ненецкого автономного округа от 25 декабря 2013 года N 1145-П&quot; {КонсультантПлюс}">
              <w:r>
                <w:rPr>
                  <w:sz w:val="20"/>
                  <w:color w:val="0000ff"/>
                </w:rPr>
                <w:t xml:space="preserve">N 274-П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устойчивого регионального развития Ямало-Ненецкого автономного округа, в соответствии с </w:t>
      </w:r>
      <w:hyperlink w:history="0" r:id="rId46" w:tooltip="Постановление Правительства ЯНАО от 06.10.2021 N 878-П (ред. от 06.03.2023) &quot;О государственных программах (комплексных программах) Ямало-Ненецкого автономного округа&quot; (вместе с &quot;Порядком разработки и реализации государственных программ (комплексных программ) Ямало-Ненецкого автономного округа&quot;, &quot;Порядком проведения ежегодной оценки эффективности реализации государственных программ Ямало-Ненецкого автономного округа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Ямало-Ненецкого автономного округа от 06 октября 2021 года N 878-П "О государственных программах (комплексных программах) Ямало-Ненецкого автономного округа" Правительство Ямало-Ненецкого автономного округа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ЯНАО от 03.04.2023 N 274-П &quot;О внесении изменений в постановление Правительства Ямало-Ненецкого автономного округа от 25 декабря 2013 года N 114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03.04.2023 N 274-П)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44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Ямало-Ненецкого автономного округа "Реализация региональной политики".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25.06.2018 </w:t>
      </w:r>
      <w:hyperlink w:history="0" r:id="rId48" w:tooltip="Постановление Правительства ЯНАО от 25.06.2018 N 663-П &quot;О внесении изменений в постановление Правительства Ямало-Ненецкого автономного округа от 25 декабря 2013 года N 1145-П&quot; {КонсультантПлюс}">
        <w:r>
          <w:rPr>
            <w:sz w:val="20"/>
            <w:color w:val="0000ff"/>
          </w:rPr>
          <w:t xml:space="preserve">N 663-П</w:t>
        </w:r>
      </w:hyperlink>
      <w:r>
        <w:rPr>
          <w:sz w:val="20"/>
        </w:rPr>
        <w:t xml:space="preserve">, от 18.03.2020 </w:t>
      </w:r>
      <w:hyperlink w:history="0" r:id="rId49" w:tooltip="Постановление Правительства ЯНАО от 18.03.2020 N 301-П &quot;О внесении изменений в постановление Правительства Ямало-Ненецкого автономного округа от 25 декабря 2013 года N 1145-П&quot; {КонсультантПлюс}">
        <w:r>
          <w:rPr>
            <w:sz w:val="20"/>
            <w:color w:val="0000ff"/>
          </w:rPr>
          <w:t xml:space="preserve">N 301-П</w:t>
        </w:r>
      </w:hyperlink>
      <w:r>
        <w:rPr>
          <w:sz w:val="20"/>
        </w:rPr>
        <w:t xml:space="preserve">, от 12.03.2021 </w:t>
      </w:r>
      <w:hyperlink w:history="0" r:id="rId50" w:tooltip="Постановление Правительства ЯНАО от 12.03.2021 N 177-П &quot;О внесении изменений в постановление Правительства Ямало-Ненецкого автономного округа от 25 декабря 2013 года N 1145-П&quot; {КонсультантПлюс}">
        <w:r>
          <w:rPr>
            <w:sz w:val="20"/>
            <w:color w:val="0000ff"/>
          </w:rPr>
          <w:t xml:space="preserve">N 177-П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51" w:tooltip="Постановление Правительства ЯНАО от 03.04.2023 N 274-П &quot;О внесении изменений в постановление Правительства Ямало-Ненецкого автономного округа от 25 декабря 2013 года N 114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03.04.2023 N 274-П.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25 декабря 2013 года N 1145-П</w:t>
      </w:r>
    </w:p>
    <w:p>
      <w:pPr>
        <w:pStyle w:val="0"/>
        <w:jc w:val="center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 "РЕАЛИЗАЦИЯ РЕГИОНАЛЬНОЙ</w:t>
      </w:r>
    </w:p>
    <w:p>
      <w:pPr>
        <w:pStyle w:val="2"/>
        <w:jc w:val="center"/>
      </w:pPr>
      <w:r>
        <w:rPr>
          <w:sz w:val="20"/>
        </w:rPr>
        <w:t xml:space="preserve">ПОЛИТИКИ"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09.12.2021 </w:t>
            </w:r>
            <w:hyperlink w:history="0" r:id="rId52" w:tooltip="Постановление Правительства ЯНАО от 09.12.2021 N 1108-П &quot;О внесении изменения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1108-П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13.04.2022 </w:t>
            </w:r>
            <w:hyperlink w:history="0" r:id="rId53" w:tooltip="Постановление Правительства ЯНАО от 13.04.2022 N 345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345-П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54" w:tooltip="Постановление Правительства ЯНАО от 14.06.2022 N 589-П &quot;О внесении изменений в приложение N 2 к государственной программе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589-П</w:t>
              </w:r>
            </w:hyperlink>
            <w:r>
              <w:rPr>
                <w:sz w:val="20"/>
                <w:color w:val="392c69"/>
              </w:rPr>
              <w:t xml:space="preserve">, от 22.09.2022 </w:t>
            </w:r>
            <w:hyperlink w:history="0" r:id="rId55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901-П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03.02.2023 </w:t>
            </w:r>
            <w:hyperlink w:history="0" r:id="rId56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84-П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57" w:tooltip="Постановление Правительства ЯНАО от 03.04.2023 N 274-П &quot;О внесении изменений в постановление Правительства Ямало-Ненецкого автономного округа от 25 декабря 2013 года N 1145-П&quot; {КонсультантПлюс}">
              <w:r>
                <w:rPr>
                  <w:sz w:val="20"/>
                  <w:color w:val="0000ff"/>
                </w:rPr>
                <w:t xml:space="preserve">N 274-П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Ямало-Ненецкого автономного округа</w:t>
      </w:r>
    </w:p>
    <w:p>
      <w:pPr>
        <w:pStyle w:val="2"/>
        <w:jc w:val="center"/>
      </w:pPr>
      <w:r>
        <w:rPr>
          <w:sz w:val="20"/>
        </w:rPr>
        <w:t xml:space="preserve">"Реализация региональной политики"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27"/>
        <w:gridCol w:w="4082"/>
      </w:tblGrid>
      <w:tr>
        <w:tblPrEx>
          <w:tblBorders>
            <w:insideH w:val="nil"/>
          </w:tblBorders>
        </w:tblPrEx>
        <w:tc>
          <w:tcPr>
            <w:tcW w:w="49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 Ямало-Ненецкого автономного округа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Ямало-Ненецкого автономного округа, директор департамента внутренней политики Ямало-Ненецкого автономного округа Климентьев С.В.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ЯНАО от 13.04.2022 N 345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13.04.2022 N 345-П)</w:t>
            </w:r>
          </w:p>
        </w:tc>
      </w:tr>
      <w:tr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 Ямало-Ненецкого автономного округа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Ямало-Ненецкого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W w:w="49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 Ямало-Ненецкого автономного округа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и туризма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жилищной политики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Ямало-Ненецкого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0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03.02.2023 N 84-П)</w:t>
            </w:r>
          </w:p>
        </w:tc>
      </w:tr>
      <w:tr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государственной программы Ямало-Ненецкого автономного округа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Ямало-Ненецкого автономного округа "Общественные инициативы Севера"</w:t>
            </w:r>
          </w:p>
        </w:tc>
      </w:tr>
      <w:tr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 Ямало-Ненецкого автономного округа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устойчивого общественно-политического развития Ямало-Ненецкого автономного округа</w:t>
            </w:r>
          </w:p>
        </w:tc>
      </w:tr>
      <w:tr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1. развитие институтов гражданского общества и реализация государственной национальной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реализация информационной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3. изучение общественного мнения по социально значимой тематике и аналитическая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содействие развитию местного самоуправления на территории Ямало-Ненецкого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5. обеспечивающее направление</w:t>
            </w:r>
          </w:p>
        </w:tc>
      </w:tr>
      <w:tr>
        <w:tc>
          <w:tcPr>
            <w:tcW w:w="4927" w:type="dxa"/>
          </w:tcPr>
          <w:p>
            <w:pPr>
              <w:pStyle w:val="0"/>
            </w:pPr>
            <w:r>
              <w:rPr>
                <w:sz w:val="20"/>
              </w:rPr>
              <w:t xml:space="preserve">Срок и этапы реализации государственной программы Ямало-Ненецкого автономного округа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2014 - 2035 годы</w:t>
            </w:r>
          </w:p>
          <w:p>
            <w:pPr>
              <w:pStyle w:val="0"/>
            </w:pPr>
            <w:r>
              <w:rPr>
                <w:sz w:val="20"/>
              </w:rPr>
              <w:t xml:space="preserve">1 этап - 2014 - 2021 годы</w:t>
            </w:r>
          </w:p>
          <w:p>
            <w:pPr>
              <w:pStyle w:val="0"/>
            </w:pPr>
            <w:r>
              <w:rPr>
                <w:sz w:val="20"/>
              </w:rPr>
              <w:t xml:space="preserve">2 этап - 2022 - 2025 годы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Структура государственной программы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"Реализация региональной политики"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0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03.02.2023 N 84-П)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руб.)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742"/>
        <w:gridCol w:w="1361"/>
        <w:gridCol w:w="1134"/>
        <w:gridCol w:w="1134"/>
        <w:gridCol w:w="1134"/>
        <w:gridCol w:w="113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структурного элемента государственной программы Ямало-Ненецкого автономного округа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за 2 этап/единицы измерения показателя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(1-й год этапа)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(2-й год этапа)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(3-й год этапа)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 (4-й год этапа)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6"/>
            <w:tcW w:w="9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Ямало-Ненецкого автономного округа "Реализация региональной политики" (далее - государственная программа, автономный округ)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6"/>
            <w:tcW w:w="9639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 автономного округа: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устойчивого общественно-политического развития автономного округа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 "Доля граждан, участвующих в деятельности социально ориентированных некоммерческих организаций"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 "Доля граждан, положительно оценивающих состояние межнациональных (межэтнических) отношений, в общей численности граждан, проживающих в автономном округе"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 "Уровень информированности жителей автономного округа"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 "Удовлетворенность Губернатора автономного округа и Правительства автономного округа информационно-аналитическим обеспечением принятия управленческих решений"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5 "Уровень удовлетворенности населения деятельностью органов местного самоуправления"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бюджетных ассигнований окружного бюджета на реализацию государственной программы автономного округа, в том числе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11 015 835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2 518 323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2 832 908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2 846381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2 818 223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gridSpan w:val="6"/>
            <w:tcW w:w="9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1 "Развитие институтов гражданского общества и реализация государственной национальной политики"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направления 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gridSpan w:val="6"/>
            <w:tcW w:w="963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Комплексы процессных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1.1 "Количество организованных мероприятий Уполномоченного по правам ребенка в автономном округе, Уполномоченного по правам человека в автономном округе, Уполномоченного по защите прав предпринимателей в автономном округе, Общественной палаты автономного округа по развитию институтов гражданского общества"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1.1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1.2 "Количество организованных мероприятий по вопросам взаимодействия власти и гражданского общества, деятельности социально ориентированных некоммерческих организаций"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1.2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1.3 "Количество некоммерческих организаций, получивших финансовую поддержку из окружного бюджета" (до 2023 года)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1.3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1.4 "Количество участников мероприятий, направленных на укрепление общероссийского гражданского единства"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1.4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1.5 "Количество участников мероприятий, направленных на этнокультурное развитие народов России"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1.5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институтов гражданского общества и обеспечение государственной национальной политики в автономном округе" </w:t>
            </w:r>
            <w:hyperlink w:history="0" w:anchor="P517" w:tooltip="&lt;1&gt; Характеристика мероприятий государственной программы Ямало-Ненецкого автономного округа &quot;Реализация региональной политики&quot; представлена в приложении N 1 к настоящей государственной программе Ямало-Ненецкого автономного округа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в том числе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1 064 013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198 760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276 922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288 441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299 890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2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Постановление Правительства ЯНАО от 03.04.2023 N 274-П &quot;О внесении изменений в постановление Правительства Ямало-Ненецкого автономного округа от 25 декабря 2013 года N 1145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03.04.2023 N 274-П)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Окружной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1 064 013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198 760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276 922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288 441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299 890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gridSpan w:val="6"/>
            <w:tcW w:w="9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2 "Реализация информационной политики"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направления 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gridSpan w:val="6"/>
            <w:tcW w:w="963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Комплексы процессных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2.1 "Объем материалов, опубликованных в эфире телеканалов и радиоканалов в автономном округе"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18 024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18 024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2.1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2.2 "Количество опубликованных номеров периодических печатных изданий"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2.2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2.3 "Объем материалов, опубликованных в сетевых изданиях, информационных агентствах"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69 676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69 676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69 676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69 676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2.3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2.4 "Количество работников, отнесенных к основному персоналу учреждений муниципальных средств массовой информации в автономном округе, повысивших свой профессиональный уровень"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2.4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2.5 "Доля модернизированных редакций муниципальных средств массовой информации в автономном округе"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2.5.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2.6 "Количество информационных материалов, полученных в результате реализации информационных проектов"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2.6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0,08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2 "Развитие средств массовой информации и полиграфии" </w:t>
            </w:r>
            <w:hyperlink w:history="0" w:anchor="P518" w:tooltip="&lt;2&gt; Порядки предоставления и распределения субсидий местным бюджетам на реализацию муниципальных программ, направленных на достижение целей, соответствующих государственной программе Ямало-Ненецкого автономного округа &quot;Реализация региональной политики&quot;, представлены в приложении N 2 к настоящей государственной программе Ямало-Ненецкого автономного округа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, в том числе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7 117 529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1 731 806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1 778 597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1 769 175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1 837 951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2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Постановление Правительства ЯНАО от 03.04.2023 N 274-П &quot;О внесении изменений в постановление Правительства Ямало-Ненецкого автономного округа от 25 декабря 2013 года N 1145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03.04.2023 N 274-П)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Окружной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7 117 529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1 731 806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1 778 597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1 769 175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1 837 951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gridSpan w:val="6"/>
            <w:tcW w:w="9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3 "Изучение общественного мнения по социально значимой тематике и аналитическая деятельность"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направления 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gridSpan w:val="6"/>
            <w:tcW w:w="963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Комплексы процессных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3.1 "Количество информационно-аналитических материалов (отчетов) по результатам мониторинга процессов в социальной, экономической и публичной сферах в автономном округе для принятия управленческих решений Губернатором автономного округа и Правительством автономного округа"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3.1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3 "Развитие системы мониторинга в основных сферах общественной жизни", в том числе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747 743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172 634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183 064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192 179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199 866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Окружной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747 743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172 634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183 064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192 179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199 866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gridSpan w:val="6"/>
            <w:tcW w:w="9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4 "Содействие развитию местного самоуправления на территории Ямало-Ненецкого автономного округа"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направления 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gridSpan w:val="6"/>
            <w:tcW w:w="963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Комплексы процессных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4.1 "Доля удовлетворенных обращений местных администраций городских округов, муниципальных округов об оказании информационной, консультативной и методической поддержки в решении вопросов местного значения"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4.1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4.2 "Доля муниципальных нормативных правовых актов, включенных в Региональный регистр муниципальных нормативных правовых актов"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4.2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4.3 "Доля прошедших правовую экспертизу муниципальных нормативных правовых актов, содержащихся в Региональном регистре муниципальных нормативных правовых актов"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Весовое значение показателя 4.3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4 "Оказание содействия развитию местного самоуправления", в том числе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487 533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32 631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208 527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189 364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57 011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Окружной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487 533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32 631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208 527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189 364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57 011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gridSpan w:val="6"/>
            <w:tcW w:w="9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Обеспечивающее направление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"Руководство и управление в сфере установленных функций органов государственной власти", в том числе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1 599 017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382 492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385 798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407 222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423 505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Окружной бюджет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1 599 017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382 492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385 798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407 222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423 505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17" w:name="P517"/>
    <w:bookmarkEnd w:id="5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w:anchor="P529" w:tooltip="ХАРАКТЕРИСТИКА">
        <w:r>
          <w:rPr>
            <w:sz w:val="20"/>
            <w:color w:val="0000ff"/>
          </w:rPr>
          <w:t xml:space="preserve">Характеристика</w:t>
        </w:r>
      </w:hyperlink>
      <w:r>
        <w:rPr>
          <w:sz w:val="20"/>
        </w:rPr>
        <w:t xml:space="preserve"> мероприятий государственной программы Ямало-Ненецкого автономного округа "Реализация региональной политики" представлена в приложении N 1 к настоящей государственной программе Ямало-Ненецкого автономного округа.</w:t>
      </w:r>
    </w:p>
    <w:bookmarkStart w:id="518" w:name="P518"/>
    <w:bookmarkEnd w:id="5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w:anchor="P637" w:tooltip="ПОРЯДКИ">
        <w:r>
          <w:rPr>
            <w:sz w:val="20"/>
            <w:color w:val="0000ff"/>
          </w:rPr>
          <w:t xml:space="preserve">Порядки</w:t>
        </w:r>
      </w:hyperlink>
      <w:r>
        <w:rPr>
          <w:sz w:val="20"/>
        </w:rPr>
        <w:t xml:space="preserve"> предоставления и распределения субсидий местным бюджетам на реализацию муниципальных программ, направленных на достижение целей, соответствующих государственной программе Ямало-Ненецкого автономного округа "Реализация региональной политики", представлены в приложении N 2 к настоящей государственной программе Ямало-Ненецкого автономного округа.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"Реализация региональной политики"</w:t>
      </w:r>
    </w:p>
    <w:p>
      <w:pPr>
        <w:pStyle w:val="0"/>
        <w:jc w:val="center"/>
      </w:pPr>
      <w:r>
        <w:rPr>
          <w:sz w:val="20"/>
        </w:rPr>
      </w:r>
    </w:p>
    <w:bookmarkStart w:id="529" w:name="P529"/>
    <w:bookmarkEnd w:id="529"/>
    <w:p>
      <w:pPr>
        <w:pStyle w:val="2"/>
        <w:jc w:val="center"/>
      </w:pPr>
      <w:r>
        <w:rPr>
          <w:sz w:val="20"/>
        </w:rPr>
        <w:t xml:space="preserve">ХАРАКТЕРИСТИКА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 ЯМАЛО-НЕНЕЦКОГО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"РЕАЛИЗАЦИЯ РЕГИОНАЛЬНОЙ ПОЛИТИКИ"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13.04.2022 </w:t>
            </w:r>
            <w:hyperlink w:history="0" r:id="rId63" w:tooltip="Постановление Правительства ЯНАО от 13.04.2022 N 345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345-П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22.09.2022 </w:t>
            </w:r>
            <w:hyperlink w:history="0" r:id="rId64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901-П</w:t>
              </w:r>
            </w:hyperlink>
            <w:r>
              <w:rPr>
                <w:sz w:val="20"/>
                <w:color w:val="392c69"/>
              </w:rPr>
              <w:t xml:space="preserve">, от 03.02.2023 </w:t>
            </w:r>
            <w:hyperlink w:history="0" r:id="rId65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84-П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66" w:tooltip="Постановление Правительства ЯНАО от 03.04.2023 N 274-П &quot;О внесении изменений в постановление Правительства Ямало-Ненецкого автономного округа от 25 декабря 2013 года N 1145-П&quot; {КонсультантПлюс}">
              <w:r>
                <w:rPr>
                  <w:sz w:val="20"/>
                  <w:color w:val="0000ff"/>
                </w:rPr>
                <w:t xml:space="preserve">N 274-П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9"/>
        <w:gridCol w:w="2925"/>
        <w:gridCol w:w="4252"/>
        <w:gridCol w:w="5272"/>
      </w:tblGrid>
      <w:tr>
        <w:tc>
          <w:tcPr>
            <w:tcW w:w="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комплекса процессных мероприятий, регионального проекта (проекта Ямала), ответственного исполнителя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мероприятия, характеристика (состав) мероприятия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</w:tr>
      <w:tr>
        <w:tc>
          <w:tcPr>
            <w:tcW w:w="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12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1 "Развитие институтов гражданского общества и реализация государственной национальной политики"</w:t>
            </w:r>
          </w:p>
        </w:tc>
      </w:tr>
      <w:tr>
        <w:tc>
          <w:tcPr>
            <w:tcW w:w="86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92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1 "Развитие институтов гражданского общества и обеспечение государственной национальной политики в Ямало-Ненецком автономном округе"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 департамент внутренней политики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Соисполнитель: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молодежной политики и туризма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автономного округа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 "Организационное и материально-техническое обеспечение деятельности правозащитных институтов и институтов гражданского общества"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деятельности Общественной палаты автономного округа, правозащитных институтов, иных институтов гражданского общества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 "Организация взаимодействия власти и институтов гражданского общества и поддержка социально ориентированных некоммерческих организаций"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гражданской активности, вовлечение жителей автономного округа в деятельность институтов гражданского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участия институтов гражданского общества в разработке и принятии решений органами власти;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и развитие деятельности социально ориентированных некоммерческих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потенциала социально ориентированных некоммерческих организаций в решении приоритетных задач социально-экономического развития автономного округа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 "Укрепление национального согласия и общероссийской гражданской идентичности, гармонизация межнациональных (межэтнических) отношений, профилактика экстремизма, социальная и культурная адаптация мигрантов"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механизмов взаимодействия органов власти, национальных, религиозных и иных общественных объединений при реализации государственной национальной политики в автономном округе;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населения в мероприятия, направленные на укрепление гражданского единства, профилактику конфликтных ситуаций на национальной или религиозной почве;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стабильной ситуации в этноконфессиональной сфере; обеспечение комплексной системы мер социальной и культурной адаптации и интеграции мигрантов, прибывающих в автономный округ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1.4 "Сохранение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общества"</w:t>
            </w:r>
          </w:p>
        </w:tc>
        <w:tc>
          <w:tcPr>
            <w:tcW w:w="52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комплексного подхода к сохранению национальных культур и духовно-нравственных ценностей в обществе;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качества деятельности культурно-просветительных учреждений по сохранению, развитию и воспитанию уважения к культуре, истории, языку народов и этнических общностей России, мировым культурным ценностям;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населения в мероприятия, направленные на этнокультурное развитие народов России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3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 в ред. </w:t>
            </w:r>
            <w:hyperlink w:history="0" r:id="rId69" w:tooltip="Постановление Правительства ЯНАО от 03.04.2023 N 274-П &quot;О внесении изменений в постановление Правительства Ямало-Ненецкого автономного округа от 25 декабря 2013 года N 1145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03.04.2023 N 274-П)</w:t>
            </w:r>
          </w:p>
        </w:tc>
      </w:tr>
      <w:tr>
        <w:tc>
          <w:tcPr>
            <w:tcW w:w="8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12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2 "Реализация информационной политики"</w:t>
            </w:r>
          </w:p>
        </w:tc>
      </w:tr>
      <w:tr>
        <w:tc>
          <w:tcPr>
            <w:tcW w:w="8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9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2 "Развитие средств массовой информации и полиграфии"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 департамент внутренней политики автономного округа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 "Организация повышения профессионального уровня работников учреждений средств массовой информации и полиграфии в Ямало-Ненецком автономном округе"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работников, отнесенных к основному персоналу учреждений региональных и муниципальных средств массовой информации в автономном округе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 "Обеспечение проведения и организация участия учреждений средств массовой информации и полиграфии в Ямало-Ненецком автономном округе в отраслевых мероприятиях международного, федерального, межрегионального и окружного уровня"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повестки социально значимых и общественно-политических событий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единого информационного поля, составление карты проблематики и путей решений соответствующих задач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 "Обеспечение программно-технологического и технического переоснащения учреждений средств массовой информации и полиграфического комплекса в Ямало-Ненецком автономном округе"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технического переоснащения и программно-технологического обеспечения учреждений региональных и муниципальных средств массовой информации, полиграфического комплекса в автономном округе будет: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повышен качественный уровень производства радио- и телевизионных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проведена адаптации программ под формат окружных каналов вещания;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между региональными студиями увеличен обмен информационными продуктами;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повышена эффективность деятельности учреждений средств массовой информации и полиграфии в автономном округе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2.4 "Реализация информационных проектов о социально-экономическом развитии Ямало-Ненецкого автономного округа"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информированности жителей автономного округа о социально значимых и общественно-политических событиях региона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 "Обеспечение создания и распространения информационных материалов в окружных периодических печатных изданиях, сетевых изданиях, эфире телеканалов и радиоканалов в Ямало-Ненецком автономном округе"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газет и журналов, книг ямальских авторов в соответствии с решением редакционно-издательской комиссии автономного округа на текущий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и распространение телевизионных и радиопрограмм, материалов в сетевых изданиях автономного округа;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соответствии с социологическими исследованиями повышен уровень информированности жителей автономного округа и определена эффективность существующих каналов коммуникаций электронных средств массовой информации в автономном округе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 "Обеспечение создания и распространения информационных материалов в центральных средствах массовой информации и Уральского федерального округа"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распространения информации о социально-экономической, культурной, общественно-политической сферах автономного округа в центральных средствах массовой информации и средствах массовой информации Уральского федерального округа</w:t>
            </w:r>
          </w:p>
        </w:tc>
      </w:tr>
      <w:tr>
        <w:tc>
          <w:tcPr>
            <w:tcW w:w="8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12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3 "Изучение общественного мнения по социально значимой тематике и аналитическая деятельность"</w:t>
            </w:r>
          </w:p>
        </w:tc>
      </w:tr>
      <w:tr>
        <w:tc>
          <w:tcPr>
            <w:tcW w:w="86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92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3 "Развитие системы мониторинга в основных сферах общественной жизни"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 департамент внутренней политики автономного округа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 "Осуществление мониторинга процессов в общественно-политической сфере Ямало-Ненецкого автономного округа"</w:t>
            </w:r>
          </w:p>
        </w:tc>
        <w:tc>
          <w:tcPr>
            <w:tcW w:w="527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получение материалов (отчетов) по результатам мониторинга процессов в социальной, экономической и публичной сферах в автономном округе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Губернатор автономного округа и члены Правительства автономного округа будут обеспечены используемой в принятии управленческих решений информацией об основных процессах и текущей ситуации в различных сферах общественной жизни, об оценке жителями автономного округа деятельности исполнительных органов автономного округа и органов местного самоуправления муниципальных образований в автономном округе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3.2</w:t>
            </w:r>
          </w:p>
          <w:p>
            <w:pPr>
              <w:pStyle w:val="0"/>
            </w:pPr>
            <w:r>
              <w:rPr>
                <w:sz w:val="20"/>
              </w:rPr>
              <w:t xml:space="preserve">"Экспертно-аналитическое обеспечение и прогнозирование развития общественно-политических событий (ситуаций)"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4"/>
            <w:tcW w:w="133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22.09.2022 N 901-П)</w:t>
            </w:r>
          </w:p>
        </w:tc>
      </w:tr>
      <w:tr>
        <w:tc>
          <w:tcPr>
            <w:tcW w:w="869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12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4 "Содействие развитию местного самоуправления на территории Ямало-Ненецкого автономного округа"</w:t>
            </w:r>
          </w:p>
        </w:tc>
      </w:tr>
      <w:tr>
        <w:tc>
          <w:tcPr>
            <w:tcW w:w="86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92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4 "Оказание содействия развитию местного самоуправления"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исполнитель: департамент внутренней политики автономного округа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Соисполнитель: департамент строительства и жилищной политики автономного округа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 "Повышение эффективности деятельности для достижения наилучших значений показателей деятельности органов местного самоуправления"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законности муниципальных нормативных правовых актов в автономном округе;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систематизации и учета муниципальных нормативных правовых актов в автономном округе;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конституционного права граждан на получение достоверной информации о муниципальных нормативных правовых актах в автономном округе;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деятельности органов местного самоуправления муниципальных и городских округов в автономном округе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4.2 "Строительство (реконструкция) объектов" осуществляется в соответствии с </w:t>
            </w:r>
            <w:hyperlink w:history="0" r:id="rId71" w:tooltip="Постановление Правительства ЯНАО от 30.03.2015 N 277-П (ред. от 23.05.2023) &quot;Об утверждении Правил формирования и реализации Адресной инвестиционной программы Ямало-Ненецкого автономного округа на очередной финансовый год и на плановый период&quot; (вместе с &quot;Перечнем документов, представляемых государственным заказчиком объектов Адресной инвестиционной программы Ямало-Ненецкого автономного округа в департамент имущественных отношений Ямало-Ненецкого автономного округа&quot;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формирования и реализации Адресной инвестиционной программы автономного округа на очередной финансовый год и на плановый период, утвержденными постановлением Правительства автономного округа от 30 марта 2015 года N 277-П</w:t>
            </w:r>
          </w:p>
        </w:tc>
        <w:tc>
          <w:tcPr>
            <w:tcW w:w="527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прирост уровня готовности объекта (проектно-изыскательских работ по объекту) в течение финансового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3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4.1 в ред. </w:t>
            </w:r>
            <w:hyperlink w:history="0" r:id="rId72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ЯНАО от 03.02.2023 N 84-П)</w:t>
            </w:r>
          </w:p>
        </w:tc>
      </w:tr>
    </w:tbl>
    <w:p>
      <w:pPr>
        <w:sectPr>
          <w:headerReference w:type="default" r:id="rId67"/>
          <w:headerReference w:type="first" r:id="rId67"/>
          <w:footerReference w:type="default" r:id="rId68"/>
          <w:footerReference w:type="first" r:id="rId6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"Реализация региональной политики"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37" w:name="P637"/>
    <w:bookmarkEnd w:id="637"/>
    <w:p>
      <w:pPr>
        <w:pStyle w:val="2"/>
        <w:jc w:val="center"/>
      </w:pPr>
      <w:r>
        <w:rPr>
          <w:sz w:val="20"/>
        </w:rPr>
        <w:t xml:space="preserve">ПОРЯДКИ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НА РЕАЛИЗАЦИЮ МУНИЦИПАЛЬНЫХ ПРОГРАММ, НАПРАВЛЕННЫХ</w:t>
      </w:r>
    </w:p>
    <w:p>
      <w:pPr>
        <w:pStyle w:val="2"/>
        <w:jc w:val="center"/>
      </w:pPr>
      <w:r>
        <w:rPr>
          <w:sz w:val="20"/>
        </w:rPr>
        <w:t xml:space="preserve">НА ДОСТИЖЕНИЕ ЦЕЛЕЙ, СООТВЕТСТВУЮЩИХ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ПРОГРАММЕ ЯМАЛО-НЕНЕЦКОГО АВТОНОМНОГО ОКРУГА "РЕАЛИЗАЦИЯ</w:t>
      </w:r>
    </w:p>
    <w:p>
      <w:pPr>
        <w:pStyle w:val="2"/>
        <w:jc w:val="center"/>
      </w:pPr>
      <w:r>
        <w:rPr>
          <w:sz w:val="20"/>
        </w:rPr>
        <w:t xml:space="preserve">РЕГИОНАЛЬНОЙ ПОЛИТИКИ"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13.04.2022 </w:t>
            </w:r>
            <w:hyperlink w:history="0" r:id="rId73" w:tooltip="Постановление Правительства ЯНАО от 13.04.2022 N 345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345-П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14.06.2022 </w:t>
            </w:r>
            <w:hyperlink w:history="0" r:id="rId74" w:tooltip="Постановление Правительства ЯНАО от 14.06.2022 N 589-П &quot;О внесении изменений в приложение N 2 к государственной программе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589-П</w:t>
              </w:r>
            </w:hyperlink>
            <w:r>
              <w:rPr>
                <w:sz w:val="20"/>
                <w:color w:val="392c69"/>
              </w:rPr>
              <w:t xml:space="preserve">, от 22.09.2022 </w:t>
            </w:r>
            <w:hyperlink w:history="0" r:id="rId75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901-П</w:t>
              </w:r>
            </w:hyperlink>
            <w:r>
              <w:rPr>
                <w:sz w:val="20"/>
                <w:color w:val="392c69"/>
              </w:rPr>
              <w:t xml:space="preserve">, от 03.02.2023 </w:t>
            </w:r>
            <w:hyperlink w:history="0" r:id="rId76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      <w:r>
                <w:rPr>
                  <w:sz w:val="20"/>
                  <w:color w:val="0000ff"/>
                </w:rPr>
                <w:t xml:space="preserve">N 84-П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77" w:tooltip="Постановление Правительства ЯНАО от 03.04.2023 N 274-П &quot;О внесении изменений в постановление Правительства Ямало-Ненецкого автономного округа от 25 декабря 2013 года N 1145-П&quot; {КонсультантПлюс}">
              <w:r>
                <w:rPr>
                  <w:sz w:val="20"/>
                  <w:color w:val="0000ff"/>
                </w:rPr>
                <w:t xml:space="preserve">N 274-П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648" w:name="P648"/>
    <w:bookmarkEnd w:id="648"/>
    <w:p>
      <w:pPr>
        <w:pStyle w:val="2"/>
        <w:outlineLvl w:val="2"/>
        <w:jc w:val="center"/>
      </w:pPr>
      <w:r>
        <w:rPr>
          <w:sz w:val="20"/>
        </w:rPr>
        <w:t xml:space="preserve">I. Порядок 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из окружного бюджета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 на реализацию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 (подпрограмм), направленных</w:t>
      </w:r>
    </w:p>
    <w:p>
      <w:pPr>
        <w:pStyle w:val="2"/>
        <w:jc w:val="center"/>
      </w:pPr>
      <w:r>
        <w:rPr>
          <w:sz w:val="20"/>
        </w:rPr>
        <w:t xml:space="preserve">на достижение целей, соответствующих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программе Ямало-Ненецкого автономного округа "Реализация</w:t>
      </w:r>
    </w:p>
    <w:p>
      <w:pPr>
        <w:pStyle w:val="2"/>
        <w:jc w:val="center"/>
      </w:pPr>
      <w:r>
        <w:rPr>
          <w:sz w:val="20"/>
        </w:rPr>
        <w:t xml:space="preserve">региональной политики", по направлению 1 "Развитие</w:t>
      </w:r>
    </w:p>
    <w:p>
      <w:pPr>
        <w:pStyle w:val="2"/>
        <w:jc w:val="center"/>
      </w:pPr>
      <w:r>
        <w:rPr>
          <w:sz w:val="20"/>
        </w:rPr>
        <w:t xml:space="preserve">институтов гражданского общества и 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политики"</w:t>
      </w:r>
    </w:p>
    <w:p>
      <w:pPr>
        <w:pStyle w:val="2"/>
        <w:jc w:val="center"/>
      </w:pPr>
      <w:r>
        <w:rPr>
          <w:sz w:val="20"/>
        </w:rPr>
        <w:t xml:space="preserve">(в сфере культуры Ямало-Ненецкого автономного округа)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8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03.02.2023 N 84-П)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 и условия предоставления и распределения субсидий из окружного бюджета бюджетам муниципальных образований (городских и муниципальных округов) в Ямало-Ненецком автономном округе на реализацию мероприятий муниципальных программ (направлений), направленных на достижение целей, соответствующих государственной программе Ямало-Ненецкого автономного округа "Реализация региональной политики", по направлению 1 "Развитие институтов гражданского общества и реализация государственной национальной политики" (в сфере культуры Ямало-Ненецкого автономного округа), утвержденной постановлением Правительства Ямало-Ненецкого автономного округа от 25 декабря 2013 года N 1145-П (далее - субсидия, мероприятия, Направление 1, Государственная программа, автономный округ).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целях реализации настоящего Порядка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- исполнительный орган автономного округа, являющийся главным распорядителем бюджетных средств, наделенный полномочием по предоставлению средств из окружного бюджета бюджету муниципального образования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 - муниципальный округ и городской округ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Предоставление субсидии осуществляется уполномоченным органом в соответствии со сводной бюджетной росписью окружного бюджета на соответствующий финансовый год в пределах лимитов бюджетных обязательств по предоставлению субсидий, утверждаемых департаменту культуры автономного округа в установленном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Целевое назначение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в целях софинансирования расходных обязательств муниципальных образований, возникающих при выполнении полномочий органов местного самоуправления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муниципальных образований, реализацию прав национальных меньшинств, профилактику межнациональных (межэтнических) конфликтов, профилактике экстремизма, социальной и культурной адаптации мигрантов.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направлена на достижение цели "Обеспечение устойчивого общественно-политического развития Ямало-Ненецкого автономного округа", соответствующей Государственной 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Условия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76" w:name="P676"/>
    <w:bookmarkEnd w:id="676"/>
    <w:p>
      <w:pPr>
        <w:pStyle w:val="0"/>
        <w:ind w:firstLine="540"/>
        <w:jc w:val="both"/>
      </w:pPr>
      <w:r>
        <w:rPr>
          <w:sz w:val="20"/>
        </w:rPr>
        <w:t xml:space="preserve">3.1. Субсидия предоставляется бюджету муниципального образования на условии заключения в соответствии с </w:t>
      </w:r>
      <w:hyperlink w:history="0" r:id="rId79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автономного округа, утвержденных постановлением Правительства автономного округа от 18 декабря 2019 года N 1318-П (далее - Правила), соглашения о предоставлении субсидии (далее - соглашение),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обязательств,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Реализация мероприятий за счет субсидии осуществляется в соответствии с условиями соглашения, заключаемого уполномоченным органом с муниципальными образованиями в соответствии с </w:t>
      </w:r>
      <w:hyperlink w:history="0" r:id="rId80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Правил, и в сроки, установленные </w:t>
      </w:r>
      <w:hyperlink w:history="0" r:id="rId81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Типовая форма соглашения утверждается приказом департамента финансов автономного округа.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Критерии отбора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автономном округе для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Распределение средств окружного бюджета, передаваемых в бюджеты муниципальных образований в форме субсидии на реализацию мероприятий Направления 1, осуществляется до начала очередного финансового года на основании критериев отбора муниципальных образований на предоставление субсидии из окружного бюджета бюджетам муниципальных образований и учитывают потребность в финансировании мероприятий, указанных в </w:t>
      </w:r>
      <w:hyperlink w:history="0" w:anchor="P689" w:tooltip="5. Методика распределения субсидий между муниципальными">
        <w:r>
          <w:rPr>
            <w:sz w:val="20"/>
            <w:color w:val="0000ff"/>
          </w:rPr>
          <w:t xml:space="preserve">подразделе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текущего финансового года распределение средств окружного бюджета осуществляется исходя из потребности муниципальных образований в реализации мероприятий Направления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Критериями отбора муниципальных образований на предоставление субсидий из окружного бюджета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муниципальным образованием обязательных условий, предусмотренных </w:t>
      </w:r>
      <w:hyperlink w:history="0" w:anchor="P676" w:tooltip="3.1. Субсидия предоставляется бюджету муниципального образования на условии заключения в соответствии с пунктом 10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автономного округа, утвержденных постановлением..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потребности муниципального образования в реализации мероприятий, указанных в </w:t>
      </w:r>
      <w:hyperlink w:history="0" w:anchor="P689" w:tooltip="5. Методика распределения субсидий между муниципальными">
        <w:r>
          <w:rPr>
            <w:sz w:val="20"/>
            <w:color w:val="0000ff"/>
          </w:rPr>
          <w:t xml:space="preserve">подразделе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9" w:name="P689"/>
    <w:bookmarkEnd w:id="689"/>
    <w:p>
      <w:pPr>
        <w:pStyle w:val="2"/>
        <w:outlineLvl w:val="3"/>
        <w:jc w:val="center"/>
      </w:pPr>
      <w:r>
        <w:rPr>
          <w:sz w:val="20"/>
        </w:rPr>
        <w:t xml:space="preserve">5. Методика распределения субсидий между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образованиями в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Общий размер субсидии, предоставляемой муниципальным образованиям на реализацию мероприятий Направления 1 (S</w:t>
      </w:r>
      <w:r>
        <w:rPr>
          <w:sz w:val="20"/>
          <w:vertAlign w:val="subscript"/>
        </w:rPr>
        <w:t xml:space="preserve">bm</w:t>
      </w:r>
      <w:r>
        <w:rPr>
          <w:sz w:val="20"/>
        </w:rPr>
        <w:t xml:space="preserve">),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bm</w:t>
      </w:r>
      <w:r>
        <w:rPr>
          <w:sz w:val="20"/>
        </w:rPr>
        <w:t xml:space="preserve"> = V1 * Ф,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V1 - объем расходов на сохранение и поддержку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муниципальных образований, реализацию прав национальных меньшинств, профилактику межнациональных (межэтнических) конфликтов, профилактике экстремизма, социальной и культурной адаптации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 - уровень софинансирования расходного обязательства муниципального образования из окружного бюджета не ниже предельного уровня софинансирования для каждого муниципального образования, установленного приказом департамента финансов автономного округа на соответствующий финансовый год и плановый период.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6.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Предоставление субсидии осуществляется на основании соглашения, которое подготавливается (формируется) и заключается в электронном виде с использованием государственной информационной системы "Региональный электронный бюджет Ямало-Ненецкого автономного округа".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Муниципальное образование направляет в уполномоченный орган заявку на предоставление субсидии исходя из фактической потребности,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осуществляет рассмотрение заявки в течение 2 рабочих дней со дня ее получения и при ее соответствии требованиям, установленным в соглашении, осуществляет перечисление субсидии в бюджет муниципального образования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под фактическую потребность муниципального образования пропорционально объему установленного уровня софинансирования.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завершении операций по исполнению бюджета в конце текущего финансового года уполномоченный орган осуществляет перечисление субсидии в бюджет муниципального образования с учетом ожидаемой фактической потребности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Муниципальное образование представляет уполномоченному органу: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об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 достижении значений показателей результативности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отчеты, предусмотренные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представляются способом, позволяющим подтвердить факт и дату их направления, по форме и в сроки, установленные соглашением.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7. Порядок оценки эффективности использования субсидий.</w:t>
      </w:r>
    </w:p>
    <w:p>
      <w:pPr>
        <w:pStyle w:val="2"/>
        <w:jc w:val="center"/>
      </w:pPr>
      <w:r>
        <w:rPr>
          <w:sz w:val="20"/>
        </w:rPr>
        <w:t xml:space="preserve">Перечень показателей результативности использования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Оценка эффективности использования субсидии проводится уполномоченным органом на основе анализа достижения значений показателей результативности использования субсидии путем сопоставления фактически достигнутых значений показателей и их плановых 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Показателем результативности использования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участников мероприятий, направленных на сохранение и поддержку межнационального и межконфессионального согласия, поддержку и развитие языков и культуры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участников мероприятий, направленных на профилактику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результативности использования субсидии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результативности использования субсидии направлены на достижение показателей Направления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8. Порядок осуществления контроля за соблюдением условий,</w:t>
      </w:r>
    </w:p>
    <w:p>
      <w:pPr>
        <w:pStyle w:val="2"/>
        <w:jc w:val="center"/>
      </w:pPr>
      <w:r>
        <w:rPr>
          <w:sz w:val="20"/>
        </w:rPr>
        <w:t xml:space="preserve">целей и порядка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Уполномоченный орган осуществляет контроль выполнения муниципальным образованием обязательств, предусмотренных соглашением, и за соблюдением муниципальным образованием условий, целей и порядка предоставления субсидий. Контроль осуществляется в форме проверки отчетов муниципального образования, установленных в соглашении, и иных документов, и информации, представляемых по запросу уполномоченного органа. Порядок проведения проверок утверждается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Орган государственного финансового контроля, являющийся исполнительным органом автономного округа, и Счетная палата автономного округа осуществляют контроль за соблюдением муниципальными образованиями условий предоставления субсидий.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9. Основания и порядок применения мер ответственности</w:t>
      </w:r>
    </w:p>
    <w:p>
      <w:pPr>
        <w:pStyle w:val="2"/>
        <w:jc w:val="center"/>
      </w:pPr>
      <w:r>
        <w:rPr>
          <w:sz w:val="20"/>
        </w:rPr>
        <w:t xml:space="preserve">к муниципальным образованиям при невыполнении обязательств,</w:t>
      </w:r>
    </w:p>
    <w:p>
      <w:pPr>
        <w:pStyle w:val="2"/>
        <w:jc w:val="center"/>
      </w:pPr>
      <w:r>
        <w:rPr>
          <w:sz w:val="20"/>
        </w:rPr>
        <w:t xml:space="preserve">предусмотренных соглашением</w:t>
      </w:r>
    </w:p>
    <w:p>
      <w:pPr>
        <w:pStyle w:val="0"/>
        <w:jc w:val="center"/>
      </w:pPr>
      <w:r>
        <w:rPr>
          <w:sz w:val="20"/>
        </w:rPr>
      </w:r>
    </w:p>
    <w:bookmarkStart w:id="732" w:name="P732"/>
    <w:bookmarkEnd w:id="732"/>
    <w:p>
      <w:pPr>
        <w:pStyle w:val="0"/>
        <w:ind w:firstLine="540"/>
        <w:jc w:val="both"/>
      </w:pPr>
      <w:r>
        <w:rPr>
          <w:sz w:val="20"/>
        </w:rPr>
        <w:t xml:space="preserve">9.1. В случае установления факта нецелевого использования субсидии муниципальное образование обязано вернуть в окружной бюджет средства субсидии, израсходованные не по целевому назначению, в течение 10 дней с момента получения требования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нецелевого использования субсидии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bookmarkStart w:id="734" w:name="P734"/>
    <w:bookmarkEnd w:id="7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history="0" r:id="rId82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подпунктом 3 пункта 10</w:t>
        </w:r>
      </w:hyperlink>
      <w:r>
        <w:rPr>
          <w:sz w:val="20"/>
        </w:rPr>
        <w:t xml:space="preserve"> Правил, и в срок до первой даты представления отчета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средства субсидии подлежат возврату из бюджета муниципального образования в окружной бюджет до 01 июня года, следующего за годом предоставления субсидии, в объеме, рассчитанном в соответствии с </w:t>
      </w:r>
      <w:hyperlink w:history="0" r:id="rId83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освобождения муниципальных образований от обязательств по возврату средств, предусмотренных </w:t>
      </w:r>
      <w:hyperlink w:history="0" w:anchor="P734" w:tooltip="9.2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одпунктом 3 пункта 10 Правил, и в срок до первой даты представления отчета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редства субсидии подлежат возврату из бюджета муниципального об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bookmarkStart w:id="736" w:name="P736"/>
    <w:bookmarkEnd w:id="7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history="0" r:id="rId84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подпунктом 2 пункта 10</w:t>
        </w:r>
      </w:hyperlink>
      <w:r>
        <w:rPr>
          <w:sz w:val="20"/>
        </w:rPr>
        <w:t xml:space="preserve"> Правил, средства субсидии подлежат возврату из бюджета муниципального образования в окружной бюджет до 01 июня года, следующего за годом предоставления субсидии, в объеме, рассчитанном в соответствии с </w:t>
      </w:r>
      <w:hyperlink w:history="0" r:id="rId85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В случае нарушения муниципальным образованием сроков представления отчета(ов), предусмотренных в соглашении, перечисление субсидии приостанавливается до даты получения уполномоченным органом соответствующего отчета.</w:t>
      </w:r>
    </w:p>
    <w:bookmarkStart w:id="738" w:name="P738"/>
    <w:bookmarkEnd w:id="7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В случае непредставления отчетов, предусмотренных в соглашении, муниципальное образование обязано вернуть в окружной бюджет средства субсидии в течение 10 дней со дня получения от уполномоченного органа требования о возврате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Возврат средств из бюджетов муниципальных образований в окружной бюджет в соответствии с </w:t>
      </w:r>
      <w:hyperlink w:history="0" w:anchor="P732" w:tooltip="9.1. В случае установления факта нецелевого использования субсидии муниципальное образование обязано вернуть в окружной бюджет средства субсидии, израсходованные не по целевому назначению, в течение 10 дней с момента получения требования уполномоченного органа.">
        <w:r>
          <w:rPr>
            <w:sz w:val="20"/>
            <w:color w:val="0000ff"/>
          </w:rPr>
          <w:t xml:space="preserve">пунктами 9.1</w:t>
        </w:r>
      </w:hyperlink>
      <w:r>
        <w:rPr>
          <w:sz w:val="20"/>
        </w:rPr>
        <w:t xml:space="preserve"> - </w:t>
      </w:r>
      <w:hyperlink w:history="0" w:anchor="P736" w:tooltip="9.3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одпунктом 2 пункта 10 Правил, средства субсидии подлежат возврату из бюджета муниципального образования в окружной бюджет до 01 июня года, следующего за годом предоставления субсидии, в объеме, рассчитанном в соответствии с пунктом 16 Правил.">
        <w:r>
          <w:rPr>
            <w:sz w:val="20"/>
            <w:color w:val="0000ff"/>
          </w:rPr>
          <w:t xml:space="preserve">9.3</w:t>
        </w:r>
      </w:hyperlink>
      <w:r>
        <w:rPr>
          <w:sz w:val="20"/>
        </w:rPr>
        <w:t xml:space="preserve">, </w:t>
      </w:r>
      <w:hyperlink w:history="0" w:anchor="P738" w:tooltip="9.5. В случае непредставления отчетов, предусмотренных в соглашении, муниципальное образование обязано вернуть в окружной бюджет средства субсидии в течение 10 дней со дня получения от уполномоченного органа требования о возврате средств субсидии.">
        <w:r>
          <w:rPr>
            <w:sz w:val="20"/>
            <w:color w:val="0000ff"/>
          </w:rPr>
          <w:t xml:space="preserve">9.5</w:t>
        </w:r>
      </w:hyperlink>
      <w:r>
        <w:rPr>
          <w:sz w:val="20"/>
        </w:rPr>
        <w:t xml:space="preserve"> настоящего Порядка осуществляется по требованию уполномоченного органа, направленного посредством государственной информационной системы "Региональная система электронного документооборота Ямало-Ненецкого автономного округа" с обязательным направлением требования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Не использованный по состоянию на 01 января текущего финансового года остаток субсидии подлежит возврату в окружной бюджет в порядке, установленном бюджетным законодательством Российской Федерации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неиспользованного остатка субсидии его взыскание производится в порядке, установленном приказом департамента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потребности муниципального образования в остатках субсидии, не использованных в текущем финансовом году, муниципальное образование вправе направить в уполномоченный орган обращение по их возврату в соответствии с </w:t>
      </w:r>
      <w:hyperlink w:history="0" r:id="rId86" w:tooltip="Постановление Правительства ЯНАО от 06.03.2017 N 144-П (ред. от 10.04.2023) &quot;Об утверждении Порядка возврата остатков межбюджетных трансфертов, предоставленных из окружного бюджета в форме субсидий, субвенций и иных межбюджетных трансфертов, имеющих целевое назначение, и не использованных в отчетном финансовом году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возврата остатков межбюджетных трансфертов, предоставленных из окружного бюджета в форме субсидий, субвенций и иных межбюджетных трансфертов, имеющих целевое назначение, и не использованных в отчетном финансовом году, утвержденным постановлением Правительства автономного округа от 06 марта 2017 года N 144-П.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Порядок 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из окружного бюджета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автономном округе на реализацию муниципальных программ</w:t>
      </w:r>
    </w:p>
    <w:p>
      <w:pPr>
        <w:pStyle w:val="2"/>
        <w:jc w:val="center"/>
      </w:pPr>
      <w:r>
        <w:rPr>
          <w:sz w:val="20"/>
        </w:rPr>
        <w:t xml:space="preserve">(подпрограмм), направленных на достижение целей,</w:t>
      </w:r>
    </w:p>
    <w:p>
      <w:pPr>
        <w:pStyle w:val="2"/>
        <w:jc w:val="center"/>
      </w:pPr>
      <w:r>
        <w:rPr>
          <w:sz w:val="20"/>
        </w:rPr>
        <w:t xml:space="preserve">соответствующих государственной программе, по направлению 2</w:t>
      </w:r>
    </w:p>
    <w:p>
      <w:pPr>
        <w:pStyle w:val="2"/>
        <w:jc w:val="center"/>
      </w:pPr>
      <w:r>
        <w:rPr>
          <w:sz w:val="20"/>
        </w:rPr>
        <w:t xml:space="preserve">"Реализация информационной политики"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процедуру (конкурсную процедуру) предоставления и распределения субсидий из окружного бюджета бюджетам муниципальных образований на реализацию муниципальных программ (подпрограмм/мероприятий муниципальных программ), направленных на достижение целей, соответствующих государственной программе, по направлению 2 "Реализация информационной политики" (далее - Направление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целях реализации настоящего Порядка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- департамент внутренней политики автономного округа, являющийся главным распорядителем бюджетных средств, наделенный полномочием по предоставлению средств из окружного бюджета бюджету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 - муниципальный округ и городской округ в автономном округе.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03.02.2023 N 84-П)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Целевое назначение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61" w:name="P761"/>
    <w:bookmarkEnd w:id="761"/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муниципальным образованиям в целях софинансирования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определенным </w:t>
      </w:r>
      <w:hyperlink w:history="0" r:id="rId88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частью 1 статьи 16</w:t>
        </w:r>
      </w:hyperlink>
      <w:r>
        <w:rPr>
          <w:sz w:val="20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и направленных на реализацию следующих мероприятий муниципальных программ (подпрограмм):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03.02.2023 N 84-П)</w:t>
      </w:r>
    </w:p>
    <w:bookmarkStart w:id="763" w:name="P763"/>
    <w:bookmarkEnd w:id="7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повышения профессионального уровня работников учреждений средств массовой информации (далее - учреждения СМИ) и полиграфии в автономном округе;</w:t>
      </w:r>
    </w:p>
    <w:bookmarkStart w:id="764" w:name="P764"/>
    <w:bookmarkEnd w:id="7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информационных проектов о социально-экономическом развитии автономного округа;</w:t>
      </w:r>
    </w:p>
    <w:bookmarkStart w:id="765" w:name="P765"/>
    <w:bookmarkEnd w:id="7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программно-технологического и технического переоснащения учреждений СМИ и полиграфического комплекса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Уровень софинансирования расходных обязательств муниципальных образований из окружного бюджета (в процентах) (далее - уровень софинансирования) устанавливается равным предельному уровню софинансирования из окружного бюджета (в процентах) объема расходных обязательств муниципальных образований, установленному приказом департамента финансов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Условия предоставления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0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03.02.2023 N 84-П)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Субсидия предоставляется бюджету муниципального образования в автономном округе на условии заключения в соответствии с </w:t>
      </w:r>
      <w:hyperlink w:history="0" r:id="rId91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автономного округа, утвержденных постановлением Правительства автономного округа от 18 декабря 2019 года N 1318-П (далее - Правила), соглашения о предоставлении субсидии (далее - соглашение),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обязательств, предусмотренных соглашением.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Критерии отбора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Распределение субсидий осуществляется посредством конкурсного отбора на основании представленных муниципальными образованиями заявок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Уполномоченный орган принимает решение о проведении конкурса в форме приказа и в течение 1 рабочего дня со дня принятия решения о проведении конкурса направляет муниципальным образованиям информацию о проведении конкурса, а также в течение 5 рабочих дней размещает указанную информацию в информационно-телекоммуникационной сети Интернет на официальном сайте уполномоченного органа или в случае отсутствия у уполномоченного органа официального сайта - на странице уполномоченного органа на официальном сайте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Муниципальные образования в течение 30 дней со дня получения от уполномоченного органа информации о проведении конкурса направляют в адрес уполномоченного органа заявку на участие в конкурсе (далее - заявка) и документы, указанные в конкурсной документации (далее - документы), посредством региональной системы электронного документооборота автономного округа с обязательным представлением оригиналов указанных документов в срок, установленный приказом уполномоченного органа. В случае непредставления оригиналов указанных документов в установленные сроки муниципальное образование не допускается к участию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ЯНАО от 03.04.2023 N 274-П &quot;О внесении изменений в постановление Правительства Ямало-Ненецкого автономного округа от 25 декабря 2013 года N 114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03.04.2023 N 274-П)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конкурсе участвуют муниципальные образования, заявки которых соответствуют требованиям, установленным в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полученные после окончания срока приема заявок, не допускаются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Уполномоченный орган создает конкурсную комиссию (далее - комиссия), состав которой утверждается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Основные функции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утверждает конкурсную документацию, которая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и контактный телефон организатора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заявки и перечень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начала и окончания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требования к исполнению мероприятий муниципальных программ (подпрограмм), направленных на достижение целей, соответствующих государственной программе по Направлению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средств, предусмотренных в окружном бюджете для распределения между муниципальными образованиями;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рассматривает в сроки, установленные конкурсной документацией, представленные органами местного самоуправления муниципальных образований заявки на соответствие требованиям конкурсной документации и определяет перечень муниципальных образований, допущенных к участию в конкурсе (далее - участники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оценивает заявки, принимает решение о распределении субсидий, об отказе в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4.5.4. корректирует объем субсидий в случае изменения объема финансирования Направления 2 в процессе формирования проекта окружного бюджета или внесения изменений в окружной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4.5.5. совершает иные действия, связанные с проведением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Комиссия принимает решение об отказе в допуске к участию в конкурсе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несоблюдения муниципальным образованием условия, предусмотренного </w:t>
      </w:r>
      <w:hyperlink w:history="0" w:anchor="P648" w:tooltip="I. Порядок предоставления и распределения субсидий">
        <w:r>
          <w:rPr>
            <w:sz w:val="20"/>
            <w:color w:val="0000ff"/>
          </w:rPr>
          <w:t xml:space="preserve">подпунктом 3.1.1 пункта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заявки после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несоответствия заявки требованиям конкурсной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допуске к участию в конкурсе уполномоченный орган в течение 5 рабочих дней со дня принятия комиссией соответствующего решения направляет муниципальному образованию уведомление об отказе в допуске к участию в конкурсе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Уполномоченный орган принимает решение о продлении срока приема заявок, в том числе в случаях, когда: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участие в конкурсе не подано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всем муниципальным образованиям, представившим заявки, отказано в допуске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приема заявок продляется не менее чем на 20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направляет в муниципальные образования уведомление о продлении срока приема заявок, а также размещает информацию о продлении конкурса в информационно-телекоммуникационной сети Интернет на официальном сайте уполномоченного органа или в случае отсутствия у уполномоченного органа официального сайта - на странице уполномоченного органа на официальном сайте Правительства автономного округа в течение 5 рабочих дней со дня принятия уполномоченным органом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комиссии принимаются большинством голосов от числа присутствующих членов комиссии. При равенстве голосов решающим является голос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оформляются протоколами заседаний комиссии, которые подписываются председателем комиссии и ответственным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носят рекомендательный характер для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Заявки оцениваются комиссией в соответствии со следующими критериями: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4.9.1. специфичность - мероприятия муниципальных программ должны быть направлены на повышение уровня информированности жителей автономного округа о реализации стратегических задач социально-экономического развития автономного округа (2 балла - мероприятия муниципальных программ, указанные в заявке, соответствуют определению специфичности; 0 баллов - мероприятия муниципальных программ, указанные в заявке, не соответствуют определению специфичности);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4.9.2. эффективность - возможность мероприятий способствовать достижению значений показателей Направления 2 (4 балла - мероприятия полностью способствуют достижению показателей; 3 балла - мероприятия способствуют достижению показателей более чем на 50%; 2 балла - мероприятия способствуют достижению показателей от 25 до 50%; 1 балл - мероприятия способствуют достижению показателей от 5 до 25%; 0 баллов - мероприятия не способствуют достижению показателей);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4.9.3. обоснованность запрашиваемых средств (2 балла - все запрашиваемые бюджетные средства оценены точно и объективно; 1 балл - часть запрашиваемых бюджетных средств оценена точно и объективно; 0 баллов - заявлены результаты мероприятий, не поддающиеся объективной и точной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4.9.4. измеримость - результаты выполнения мероприятий должны быть четко сформулированы и иметь показатели в натуральном выражении (2 балла - результаты выполнения мероприятий четко сформулированы и имеют показатели в натуральном выражении; 1 балл - результаты выполнения мероприятий сформулированы частично и частично имеют показатели в натуральном выражении; 0 баллов - результаты выполнения мероприятий отсутствуют и не имеют показателей в натуральном выражении).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Каждый член комиссии оценивает заявку. Оценка заявки, выставленная одним членом комиссии,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 = К</w:t>
      </w:r>
      <w:r>
        <w:rPr>
          <w:sz w:val="20"/>
          <w:vertAlign w:val="subscript"/>
        </w:rPr>
        <w:t xml:space="preserve">с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э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р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из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- оценка заявки, выставленная одним членом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с</w:t>
      </w:r>
      <w:r>
        <w:rPr>
          <w:sz w:val="20"/>
        </w:rPr>
        <w:t xml:space="preserve"> - количество баллов по критерию "специфичность";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э</w:t>
      </w:r>
      <w:r>
        <w:rPr>
          <w:sz w:val="20"/>
        </w:rPr>
        <w:t xml:space="preserve"> - количество баллов по критерию "эффективность";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р</w:t>
      </w:r>
      <w:r>
        <w:rPr>
          <w:sz w:val="20"/>
        </w:rPr>
        <w:t xml:space="preserve"> - количество баллов по критерию "реалистичность бюджета, обоснованность запрашиваемых средств";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из</w:t>
      </w:r>
      <w:r>
        <w:rPr>
          <w:sz w:val="20"/>
        </w:rPr>
        <w:t xml:space="preserve"> - количество баллов по критерию "измеримость".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оценка заявки участника конкурса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3811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об</w:t>
      </w:r>
      <w:r>
        <w:rPr>
          <w:sz w:val="20"/>
        </w:rPr>
        <w:t xml:space="preserve"> - общая оценка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1, 2, ..., n</w:t>
      </w:r>
      <w:r>
        <w:rPr>
          <w:sz w:val="20"/>
        </w:rPr>
        <w:t xml:space="preserve"> - оценка заявки, выставленная 1</w:t>
      </w:r>
      <w:r>
        <w:rPr>
          <w:sz w:val="20"/>
          <w:vertAlign w:val="superscript"/>
        </w:rPr>
        <w:t xml:space="preserve">-м</w:t>
      </w:r>
      <w:r>
        <w:rPr>
          <w:sz w:val="20"/>
        </w:rPr>
        <w:t xml:space="preserve">, 2</w:t>
      </w:r>
      <w:r>
        <w:rPr>
          <w:sz w:val="20"/>
          <w:vertAlign w:val="superscript"/>
        </w:rPr>
        <w:t xml:space="preserve">-м</w:t>
      </w:r>
      <w:r>
        <w:rPr>
          <w:sz w:val="20"/>
        </w:rPr>
        <w:t xml:space="preserve">, ..., n</w:t>
      </w:r>
      <w:r>
        <w:rPr>
          <w:sz w:val="20"/>
          <w:vertAlign w:val="superscript"/>
        </w:rPr>
        <w:t xml:space="preserve">-м</w:t>
      </w:r>
      <w:r>
        <w:rPr>
          <w:sz w:val="20"/>
        </w:rPr>
        <w:t xml:space="preserve"> членом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членов комиссии, оценивших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Каждый критерий оценивается по баллам в соответствии с установленным значением. При отсутствии в заявке сведений, необходимых для осуществления оценки, по соответствующему критерию присваивается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Рейтинг заявки равняется сумме баллов по каждому критерию. Ранжирование заявок осуществляется в порядке убывания набранных баллов с присвоением соответствующего места.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случае равенства набранных муниципальными образованиями суммарных баллов преимущество отдается заявке муниципального образования, зарегистрированной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Если на участие в конкурсе подана одна заявка, комиссия рассматривает представленную заявку и принимает решение о соответствии/несоответствии заявки единственного участника конкурса и прилагаемых к ней документов предъявляемым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заявки единственного участника конкурса и прилагаемых к ней документов предъявляемым требованиям комиссия принимает решение о признании конкурса состоявшимся и распределении субсидии единственному участнику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Уполномоченный орган в течение 5 рабочих дней со дня заседания комиссии письменно уведомляет участников конкурса о результатах конкурса и размещает информацию о результатах конкурса в информационно-телекоммуникационной сети Интернет на официальном сайте уполномоченного органа или в случае отсутствия у уполномоченного органа официального сайта - на странице уполномоченного органа на официальном сайте Правительства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5. Методика распределения субсидий между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образованиями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Общий объем субсидии (S)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382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субсидии, распределенный по конкурсу i-му муниципальному образованию, рассчитанный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КВ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коэффициент софинансирования расходного обязательства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 фактической потребности муниципального образования на реализацию мероприятий, указанных в </w:t>
      </w:r>
      <w:hyperlink w:history="0" w:anchor="P761" w:tooltip="2.1. Субсидии предоставляются муниципальным образованиям в целях софинансировани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определенным частью 1 статьи 16 Федерального закона от 06 октября 2003 года N 131-ФЗ &quot;Об общих принципах организации местного самоуправления в Российской Федерации&quot;, и направленных на реализацию следующих мероприятий муниципальных программ (подпрограмм)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которая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(ПУ + ИП + ТПР),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 - расходы на организацию повышения профессионального уровня работников муниципальных учреждений СМИ и полиграфии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ИП - расходы на реализацию информационных проектов о социально-экономическом развитии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ТПР - расходы на обеспечение программно-технологического и технического переоснащения муниципальных учреждений СМИ и полиграфического комплекса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Расходы на организацию повышения профессионального уровня работников муниципальных учреждений СМИ и полиграфии (ПУ) определяются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ПУ = Ч x С</w:t>
      </w:r>
      <w:r>
        <w:rPr>
          <w:sz w:val="20"/>
          <w:vertAlign w:val="subscript"/>
        </w:rPr>
        <w:t xml:space="preserve">ПУ</w:t>
      </w:r>
      <w:r>
        <w:rPr>
          <w:sz w:val="20"/>
        </w:rPr>
        <w:t xml:space="preserve"> x K</w:t>
      </w:r>
      <w:r>
        <w:rPr>
          <w:sz w:val="20"/>
          <w:vertAlign w:val="subscript"/>
        </w:rPr>
        <w:t xml:space="preserve">ПУ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 - штатная численность работников муниципальных учреждений СМИ и полиграфии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ПУ</w:t>
      </w:r>
      <w:r>
        <w:rPr>
          <w:sz w:val="20"/>
        </w:rPr>
        <w:t xml:space="preserve"> - среднерыночная стоимость повышения квалификационного уровня одного работника (без учета проживания и проезда к месту обучения) - 30 000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ПУ</w:t>
      </w:r>
      <w:r>
        <w:rPr>
          <w:sz w:val="20"/>
        </w:rPr>
        <w:t xml:space="preserve"> - коэффициент, применяемый для расчета численности работников муниципальных учреждений СМИ и полиграфии в автономном округе, нуждающихся в повышении своего квалификационного уровня, - 0,08.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Расходы на реализацию информационных проектов о социально-экономическом развитии автономного округа (ИП) определяются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ИП = С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x N,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ИП</w:t>
      </w:r>
      <w:r>
        <w:rPr>
          <w:sz w:val="20"/>
        </w:rPr>
        <w:t xml:space="preserve"> - стоимость аналогичных ранее реализованных на территории автономного округа информационных проектов о социально-экономическом развитии автономного округа - 1 485 000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муниципальных образований, претендующих на получение субсидии по результатам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Расходы на обеспечение программно-технологического и технического переоснащения муниципальных учреждений СМИ и полиграфического комплекса (ТПР) определяются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1"/>
        </w:rPr>
        <w:drawing>
          <wp:inline distT="0" distB="0" distL="0" distR="0">
            <wp:extent cx="1714500" cy="276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среднерыночная стоимость комплекта оборудования, предусмотренного для i-го способа распространения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муниципальных учреждений СМИ и полиграфии в автономном округе, осуществляющих распространение информации i-м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способ распространения информации (1 - телевизионное вещание, 2 - радиовещание, 3 - периодическая печать (газета, журнал), 4 - сетевое издание, 5 - полиграфическое производство (типография));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ТПР</w:t>
      </w:r>
      <w:r>
        <w:rPr>
          <w:sz w:val="20"/>
        </w:rPr>
        <w:t xml:space="preserve"> - коэффициент изменения среднерыночной стоимости комплекта оборудования, предусмотренного для i-го способа распространения информации. Рассчитывается как соотношение актуальной стоимости специализированного оборудования (указанной в заявке муниципального образования) к среднерыночной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если общий размер субсидий, указанный в заявках, не превышает объема бюджетных ассигнований, предусмотренных законом автономного округа об окружном бюджете на очередной финансовый год на развитие СМИ и полиграфии в автономном округе, то субсидии предоставляются в размерах, указанных в заявках.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если общая сумма субсидий (S) превышает объем доведенных до уполномоченного органа утвержденных объемов бюджетных ассигнований на очередной финансовый год на предоставление субсидий местным бюджетам на реализацию мероприятий, указанных в </w:t>
      </w:r>
      <w:hyperlink w:history="0" w:anchor="P761" w:tooltip="2.1. Субсидии предоставляются муниципальным образованиям в целях софинансировани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определенным частью 1 статьи 16 Федерального закона от 06 октября 2003 года N 131-ФЗ &quot;Об общих принципах организации местного самоуправления в Российской Федерации&quot;, и направленных на реализацию следующих мероприятий муниципальных программ (подпрограмм)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 (BА), размер субсидии, предоставляемой бюджету i-го муниципального образования (SK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корректируется на коэффициент (K</w:t>
      </w:r>
      <w:r>
        <w:rPr>
          <w:sz w:val="20"/>
          <w:vertAlign w:val="subscript"/>
        </w:rPr>
        <w:t xml:space="preserve">р</w:t>
      </w:r>
      <w:r>
        <w:rPr>
          <w:sz w:val="20"/>
        </w:rPr>
        <w:t xml:space="preserve">), который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р</w:t>
      </w:r>
      <w:r>
        <w:rPr>
          <w:sz w:val="20"/>
        </w:rPr>
        <w:t xml:space="preserve"> = BА / S.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Расчетные значения объемов субсидий, предоставляемых муниципальным образованиям, округляются до целых значений (тысяч рублей) с учетом правил математического округления.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6.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Предоставление субсидии осуществляется на основании соглашения, заключенного между уполномоченным органом и администрацией муниципального образования до 15 февраля очередного финансового года в соответствии с типовой формой соглашения, утвержденной приказом департамента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подготавливается (формируется) и заключается в электронном виде с использованием государственной информационной системы "Региональный электронный бюджет Ямало-Ненецкого автономного округа".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03.02.2023 N 84-П)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показателей Направления 2 и в случае сокращения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обстоятельствами непреодолимой силы в рамках настоящего раздела понимаются обстоятельства, предусмотренные </w:t>
      </w:r>
      <w:hyperlink w:history="0" r:id="rId97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Муниципальное образование направляет в уполномоченный орган заявку на предоставление субсидии исходя из фактической потребности на очередной месяц не позднее последнего рабочего дня месяца, предшествующего месяцу предоставления субсидии, по форме, установленной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ЯНАО от 14.06.2022 N 589-П &quot;О внесении изменений в приложение N 2 к государственной программе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14.06.2022 N 589-П)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Уполномоченный орган осуществляет рассмотрение заявки в течение 2 рабочих дней со дня ее получения и при ее соответствии требованиям, установленным в соглашении, осуществляет перечисление субсидии в бюджет муниципального образования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под фактическую потребность муниципального образования пропорционально объему установленного уровня софинансирования.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ЯНАО от 14.06.2022 N 589-П &quot;О внесении изменений в приложение N 2 к государственной программе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14.06.2022 N 589-П)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завершении операций по исполнению бюджета в конце текущего финансового года уполномоченный орган осуществляет перечисление субсидии в бюджет муниципального образования с учетом ожидаемой фактической потребности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Муниципальное образование представляет уполномоченному органу: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об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 достижении значений показателей результативности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отчеты, предусмотренные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представляются способом, позволяющим подтвердить факт и дату их направления, по форме и в сроки, установленные соглашением.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7. Порядок оценки эффективности использования субсидий.</w:t>
      </w:r>
    </w:p>
    <w:p>
      <w:pPr>
        <w:pStyle w:val="2"/>
        <w:jc w:val="center"/>
      </w:pPr>
      <w:r>
        <w:rPr>
          <w:sz w:val="20"/>
        </w:rPr>
        <w:t xml:space="preserve">Перечень показателей результативности использования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Оценка эффективности использования субсидии проводится уполномоченным органом на основе анализа достижения значений показателей результативности использования субсидии, путем сопоставления фактически достигнутых значений показателей и их плановых 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Показателями результативности использования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мероприятию, указанному в </w:t>
      </w:r>
      <w:hyperlink w:history="0" w:anchor="P763" w:tooltip="- организация повышения профессионального уровня работников учреждений средств массовой информации (далее - учреждения СМИ) и полиграфии в автономном округе;">
        <w:r>
          <w:rPr>
            <w:sz w:val="20"/>
            <w:color w:val="0000ff"/>
          </w:rPr>
          <w:t xml:space="preserve">абзаце втором пункта 2.1</w:t>
        </w:r>
      </w:hyperlink>
      <w:r>
        <w:rPr>
          <w:sz w:val="20"/>
        </w:rPr>
        <w:t xml:space="preserve"> настоящего Порядка, - количество работников СМИ в автономном округе, повысивших свой профессиональный уровень;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мероприятию, указанному в </w:t>
      </w:r>
      <w:hyperlink w:history="0" w:anchor="P764" w:tooltip="- реализация информационных проектов о социально-экономическом развитии автономного округа;">
        <w:r>
          <w:rPr>
            <w:sz w:val="20"/>
            <w:color w:val="0000ff"/>
          </w:rPr>
          <w:t xml:space="preserve">абзаце третьем пункта 2.1</w:t>
        </w:r>
      </w:hyperlink>
      <w:r>
        <w:rPr>
          <w:sz w:val="20"/>
        </w:rPr>
        <w:t xml:space="preserve"> настоящего Порядка, - количество информационных материалов, полученных в результате реализации информационных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мероприятию, указанному в </w:t>
      </w:r>
      <w:hyperlink w:history="0" w:anchor="P765" w:tooltip="- обеспечение программно-технологического и технического переоснащения учреждений СМИ и полиграфического комплекса в автономном округе.">
        <w:r>
          <w:rPr>
            <w:sz w:val="20"/>
            <w:color w:val="0000ff"/>
          </w:rPr>
          <w:t xml:space="preserve">абзаце четвертом пункта 2.1</w:t>
        </w:r>
      </w:hyperlink>
      <w:r>
        <w:rPr>
          <w:sz w:val="20"/>
        </w:rPr>
        <w:t xml:space="preserve"> настоящего Порядка, - доля модернизированных редакций СМИ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результативности использования субсидии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результативности использования субсидии направлены на достижение показателей Направления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8. Порядок осуществления контроля за соблюдением условий,</w:t>
      </w:r>
    </w:p>
    <w:p>
      <w:pPr>
        <w:pStyle w:val="2"/>
        <w:jc w:val="center"/>
      </w:pPr>
      <w:r>
        <w:rPr>
          <w:sz w:val="20"/>
        </w:rPr>
        <w:t xml:space="preserve">целей и порядка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Уполномоченный орган осуществляет контроль выполнения муниципальным образованием обязательств, предусмотренных соглашением, и за соблюдением муниципальным образованием условий, целей и порядка предоставления субсидий. Контроль осуществляется в форме проверки отчетов муниципального образования, установленных в соглашении, и иных документов и информации, представляемых по запросу уполномоченного органа. Порядок проведения проверок утверждается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Орган государственного финансового контроля, являющийся исполнительным органом автономного округа, и Счетная палата автономного округа осуществляют контроль за соблюдением муниципальными образованиями условий предоставления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9. Основания и порядок применения мер ответственности</w:t>
      </w:r>
    </w:p>
    <w:p>
      <w:pPr>
        <w:pStyle w:val="2"/>
        <w:jc w:val="center"/>
      </w:pPr>
      <w:r>
        <w:rPr>
          <w:sz w:val="20"/>
        </w:rPr>
        <w:t xml:space="preserve">к муниципальным образованиям при невыполнении обязательств,</w:t>
      </w:r>
    </w:p>
    <w:p>
      <w:pPr>
        <w:pStyle w:val="2"/>
        <w:jc w:val="center"/>
      </w:pPr>
      <w:r>
        <w:rPr>
          <w:sz w:val="20"/>
        </w:rPr>
        <w:t xml:space="preserve">предусмотренных соглашением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1" w:name="P931"/>
    <w:bookmarkEnd w:id="931"/>
    <w:p>
      <w:pPr>
        <w:pStyle w:val="0"/>
        <w:ind w:firstLine="540"/>
        <w:jc w:val="both"/>
      </w:pPr>
      <w:r>
        <w:rPr>
          <w:sz w:val="20"/>
        </w:rPr>
        <w:t xml:space="preserve">9.1. В случае установления факта нецелевого использования субсидии муниципальное образование обязано вернуть в окружной бюджет средства субсидии, израсходованные не по целевому назначению, в течение 10 дней со дня получения требования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нецелевого использования субсидии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bookmarkStart w:id="933" w:name="P933"/>
    <w:bookmarkEnd w:id="9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history="0" r:id="rId101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подпунктом 3 пункта 10</w:t>
        </w:r>
      </w:hyperlink>
      <w:r>
        <w:rPr>
          <w:sz w:val="20"/>
        </w:rPr>
        <w:t xml:space="preserve"> Правил, и в срок до первой даты представления отчета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средства субсидии подлежат возврату из бюджета муниципального образования в окружной бюджет до 01 июня года, следующего за годом предоставления субсидии, в объеме, рассчитанном в соответствии с </w:t>
      </w:r>
      <w:hyperlink w:history="0" r:id="rId102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освобождения муниципальных образований от обязательств по возврату средств, предусмотренных </w:t>
      </w:r>
      <w:hyperlink w:history="0" w:anchor="P933" w:tooltip="9.2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одпунктом 3 пункта 10 Правил, и в срок до первой даты представления отчета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редства субсидии подлежат возврату из бюджета муниципального об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bookmarkStart w:id="935" w:name="P935"/>
    <w:bookmarkEnd w:id="9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history="0" r:id="rId103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подпунктом 2 пункта 10</w:t>
        </w:r>
      </w:hyperlink>
      <w:r>
        <w:rPr>
          <w:sz w:val="20"/>
        </w:rPr>
        <w:t xml:space="preserve"> Правил, средства субсидии подлежат возврату из бюджета муниципального образования в окружной бюджет до 01 июня года, следующего за годом предоставления субсидии, в объеме, рассчитанном в соответствии с </w:t>
      </w:r>
      <w:hyperlink w:history="0" r:id="rId104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В случае нарушения муниципальным образованием сроков представления отчета(ов), предусмотренных в соглашении, перечисление субсидии приостанавливается до даты получения уполномоченным органом соответствующего отчета.</w:t>
      </w:r>
    </w:p>
    <w:bookmarkStart w:id="937" w:name="P937"/>
    <w:bookmarkEnd w:id="9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В случае непредставления отчетов, предусмотренных в соглашении, муниципальное образование обязано вернуть в окружной бюджет средства субсидии в течение 10 дней со дня получения от уполномоченного органа требования о возврате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Возврат средств из бюджетов муниципальных образований в окружной бюджет в соответствии с </w:t>
      </w:r>
      <w:hyperlink w:history="0" w:anchor="P931" w:tooltip="9.1. В случае установления факта нецелевого использования субсидии муниципальное образование обязано вернуть в окружной бюджет средства субсидии, израсходованные не по целевому назначению, в течение 10 дней со дня получения требования уполномоченного органа.">
        <w:r>
          <w:rPr>
            <w:sz w:val="20"/>
            <w:color w:val="0000ff"/>
          </w:rPr>
          <w:t xml:space="preserve">пунктами 9.1</w:t>
        </w:r>
      </w:hyperlink>
      <w:r>
        <w:rPr>
          <w:sz w:val="20"/>
        </w:rPr>
        <w:t xml:space="preserve"> - </w:t>
      </w:r>
      <w:hyperlink w:history="0" w:anchor="P935" w:tooltip="9.3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одпунктом 2 пункта 10 Правил, средства субсидии подлежат возврату из бюджета муниципального образования в окружной бюджет до 01 июня года, следующего за годом предоставления субсидии, в объеме, рассчитанном в соответствии с пунктом 16 Правил.">
        <w:r>
          <w:rPr>
            <w:sz w:val="20"/>
            <w:color w:val="0000ff"/>
          </w:rPr>
          <w:t xml:space="preserve">9.3</w:t>
        </w:r>
      </w:hyperlink>
      <w:r>
        <w:rPr>
          <w:sz w:val="20"/>
        </w:rPr>
        <w:t xml:space="preserve">, </w:t>
      </w:r>
      <w:hyperlink w:history="0" w:anchor="P937" w:tooltip="9.5. В случае непредставления отчетов, предусмотренных в соглашении, муниципальное образование обязано вернуть в окружной бюджет средства субсидии в течение 10 дней со дня получения от уполномоченного органа требования о возврате средств субсидии.">
        <w:r>
          <w:rPr>
            <w:sz w:val="20"/>
            <w:color w:val="0000ff"/>
          </w:rPr>
          <w:t xml:space="preserve">9.5</w:t>
        </w:r>
      </w:hyperlink>
      <w:r>
        <w:rPr>
          <w:sz w:val="20"/>
        </w:rPr>
        <w:t xml:space="preserve"> настоящего Порядка, осуществляется по требованию уполномоченного органа, направленного посредством государственной информационной системы "Региональная система электронного документооборота Ямало-Ненецкого автономного округа" с обязательным направлением требования способом, позволяющим подтвердить факт и дату направления.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03.02.2023 N 84-П)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Неиспользованный по состоянию на 01 января текущего финансового года остаток субсидии подлежит возврату в окружной бюджет в порядке, установленном бюджетным законодательством Российской Федерации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неиспользованного остатка субсидии его взыскание производится в порядке, установленном приказом департамента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потребности муниципального образования в остатках субсидии, не использованных в текущем финансовом году, муниципальное образование вправе направить в уполномоченный орган обращение по их возврату в соответствии с </w:t>
      </w:r>
      <w:hyperlink w:history="0" r:id="rId106" w:tooltip="Постановление Правительства ЯНАО от 06.03.2017 N 144-П (ред. от 10.04.2023) &quot;Об утверждении Порядка возврата остатков межбюджетных трансфертов, предоставленных из окружного бюджета в форме субсидий, субвенций и иных межбюджетных трансфертов, имеющих целевое назначение, и не использованных в отчетном финансовом году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возврата остатков межбюджетных трансфертов, предоставленных из окружного бюджета в форме субсидий, субвенций и иных межбюджетных трансфертов, имеющих целевое назначение, и не использованных в отчетном финансовом году, утвержденным постановлением Правительства автономного округа от 06 марта 2017 года N 144-П.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Порядок предоставления субсидий из окружного бюджета</w:t>
      </w:r>
    </w:p>
    <w:p>
      <w:pPr>
        <w:pStyle w:val="2"/>
        <w:jc w:val="center"/>
      </w:pPr>
      <w:r>
        <w:rPr>
          <w:sz w:val="20"/>
        </w:rPr>
        <w:t xml:space="preserve">местным бюджетам на софинансирование капитальных вложений</w:t>
      </w:r>
    </w:p>
    <w:p>
      <w:pPr>
        <w:pStyle w:val="2"/>
        <w:jc w:val="center"/>
      </w:pPr>
      <w:r>
        <w:rPr>
          <w:sz w:val="20"/>
        </w:rPr>
        <w:t xml:space="preserve">в объекты муниципальной собственности, которые</w:t>
      </w:r>
    </w:p>
    <w:p>
      <w:pPr>
        <w:pStyle w:val="2"/>
        <w:jc w:val="center"/>
      </w:pPr>
      <w:r>
        <w:rPr>
          <w:sz w:val="20"/>
        </w:rPr>
        <w:t xml:space="preserve">осуществляются из местных бюджетов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07" w:tooltip="Постановление Правительства ЯНАО от 13.04.2022 N 345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13.04.2022 N 345-П)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со </w:t>
      </w:r>
      <w:hyperlink w:history="0" r:id="rId10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79.1</w:t>
        </w:r>
      </w:hyperlink>
      <w:r>
        <w:rPr>
          <w:sz w:val="20"/>
        </w:rPr>
        <w:t xml:space="preserve"> Бюджетного кодекса Российской Федерации и устанавливает порядок предоставления субсидий из окружного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Перечень объектов капитального строительства (далее - объекты) и объем субсидий на очередной финансовый год и на плановый период определяется Адресной инвестиционной программой автономного округа на очередной финансовый год и на плановый период (далее - Адресная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Распоряжение Правительства автономного округа об утверждении Адресной программы является решением о предоставлении субсидий местным бюджетам.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Получателями субсидий являются муниципальные образования в автономном округе (далее - муниципальное образование). Под муниципальным образованием в рамках настоящего Порядка понимается городской и муниципальный округ.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03.02.2023 N 84-П)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Главными распорядителями бюджетных средств являются уполномоченные исполнительные органы автономного округа, определенные </w:t>
      </w:r>
      <w:hyperlink w:history="0" r:id="rId110" w:tooltip="Постановление Правительства ЯНАО от 30.03.2015 N 277-П (ред. от 23.05.2023) &quot;Об утверждении Правил формирования и реализации Адресной инвестиционной программы Ямало-Ненецкого автономного округа на очередной финансовый год и на плановый период&quot; (вместе с &quot;Перечнем документов, представляемых государственным заказчиком объектов Адресной инвестиционной программы Ямало-Ненецкого автономного округа в департамент имущественных отношений Ямало-Ненецкого автономного округа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формирования и реализации Адресной программы, утвержденных постановлением Правительства автономного округа от 30 марта 2015 года N 277-П, в соответствующей сфере деятельности (далее - главный распорядитель бюджетных средств, Правила АИП).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Предоставление субсидии осуществляется за счет и в пределах бюджетных ассигнований, предусмотренных на цели, определенные настоящим Порядком на основании соглашения, подготавливаемого (формируемого) и заключаемого в электронном виде с использованием государственной информационной системы "Региональный электронный бюджет Ямало-Ненецкого автономного округа", между главным распорядителем бюджетных средств и муниципальным образованием в сроки, установленные </w:t>
      </w:r>
      <w:hyperlink w:history="0" r:id="rId112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образований, а также порядка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образования, утвержденных постановлением Правительства автономного округа от 18 декабря 2019 года N 1318-П (далее - Правила), по типовой форме, утвержденной приказом департамента финансов автономного округа (далее - соглашение).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03.02.2023 N 84-П)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Цель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предоставления субсидий является софинансирование капитальных вложений в объекты муниципальной собственности, которые осуществляются из местных бюджетов.</w:t>
      </w:r>
    </w:p>
    <w:p>
      <w:pPr>
        <w:pStyle w:val="0"/>
        <w:jc w:val="center"/>
      </w:pPr>
      <w:r>
        <w:rPr>
          <w:sz w:val="20"/>
        </w:rPr>
      </w:r>
    </w:p>
    <w:bookmarkStart w:id="967" w:name="P967"/>
    <w:bookmarkEnd w:id="967"/>
    <w:p>
      <w:pPr>
        <w:pStyle w:val="2"/>
        <w:outlineLvl w:val="3"/>
        <w:jc w:val="center"/>
      </w:pPr>
      <w:r>
        <w:rPr>
          <w:sz w:val="20"/>
        </w:rPr>
        <w:t xml:space="preserve">3. Условия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Условием предоставления субсидии является заключение с главным распорядителем бюджетных средств соглашения в соответствии с </w:t>
      </w:r>
      <w:hyperlink w:history="0" r:id="rId114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и </w:t>
      </w:r>
      <w:hyperlink w:history="0" r:id="rId115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Правил,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обязательств, предусмотренных соглашением.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116" w:tooltip="Постановление Правительства ЯНАО от 03.02.2023 N 84-П &quot;О внесении изменений в государственную программу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03.02.2023 N 84-П)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программ, в случае сокращения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обстоятельствами непреодолимой силы в рамках настоящего Порядка понимаются обстоятельства, предусмотренные </w:t>
      </w:r>
      <w:hyperlink w:history="0" r:id="rId117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Муниципальные образования по договору (муниципальному контракту) на поставку товаров (выполнение работ, оказание услуг) вправе предусматривать авансовый платеж (предварительную оплату)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50 процентов суммы договора (муниципального контракта), но не более лимитов бюджетных обязательств, доведенных по соответствующему объекту Адресной программы на финансовый год;</w:t>
      </w:r>
    </w:p>
    <w:bookmarkStart w:id="975" w:name="P975"/>
    <w:bookmarkEnd w:id="9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в размере не более 90 процентов суммы договора, но не более лимитов бюджетных обязательств, доведенных на соответствующие цели на финансовый год, если иное не установлено нормативными правовыми актами Российской Федерации и автономного округа, по договорам (муниципальным контрактам) на выполнение работ по строительству и реконструкции объектов Адресной программы, при включении в договор (муниципальный контракт) условия о последующем авансировании после подтверждения факта поставки товаров, выполнения работ в объеме произведенного ранее авансового платежа.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Авансовый платеж, указанный в </w:t>
      </w:r>
      <w:hyperlink w:history="0" w:anchor="P975" w:tooltip="в 2022 году в размере не более 90 процентов суммы договора, но не более лимитов бюджетных обязательств, доведенных на соответствующие цели на финансовый год, если иное не установлено нормативными правовыми актами Российской Федерации и автономного округа, по договорам (муниципальным контрактам) на выполнение работ по строительству и реконструкции объектов Адресной программы, при включении в договор (муниципальный контракт) условия о последующем авансировании после подтверждения факта поставки товаров, вы..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производится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первый авансовый платеж - в размере не более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второй авансовый платеж - в размере не более 20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третий авансовый платеж - в размере не более 20 процентов.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118" w:tooltip="Постановление Правительства ЯНАО от 14.06.2022 N 589-П &quot;О внесении изменений в приложение N 2 к государственной программе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14.06.2022 N 589-П)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Муниципальное образование несет ответственность за соответствие выполненных работ, оказанных услуг отчетным данным и утвержденной проектной документации в соответствии с законодательством Российской Федерации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До принятия муниципальным образованием решения об увеличении цены договора (муниципального контракта) в соответствии с </w:t>
      </w:r>
      <w:hyperlink w:history="0" r:id="rId119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пунктом 8 части 1 статьи 95</w:t>
        </w:r>
      </w:hyperlink>
      <w:r>
        <w:rPr>
          <w:sz w:val="20"/>
        </w:rP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размер изменения (увеличения) цены такого договора (муниципального контракта) подлежит согласованию с главным распорядителем бюджетных средств в порядке, установленном соглашением.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4. Критерии отбора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Критерием отбора муниципальных образований для предоставления субсидий по объектам является наличие инвестиционных предложений на очередной финансовый год и на плановый период о потребности в субсидиях по форме, установленной </w:t>
      </w:r>
      <w:hyperlink w:history="0" r:id="rId120" w:tooltip="Постановление Правительства ЯНАО от 30.03.2015 N 277-П (ред. от 23.05.2023) &quot;Об утверждении Правил формирования и реализации Адресной инвестиционной программы Ямало-Ненецкого автономного округа на очередной финансовый год и на плановый период&quot; (вместе с &quot;Перечнем документов, представляемых государственным заказчиком объектов Адресной инвестиционной программы Ямало-Ненецкого автономного округа в департамент имущественных отношений Ямало-Ненецкого автономного округа&quot;) {КонсультантПлюс}">
        <w:r>
          <w:rPr>
            <w:sz w:val="20"/>
            <w:color w:val="0000ff"/>
          </w:rPr>
          <w:t xml:space="preserve">приложениями NN 4</w:t>
        </w:r>
      </w:hyperlink>
      <w:r>
        <w:rPr>
          <w:sz w:val="20"/>
        </w:rPr>
        <w:t xml:space="preserve">, </w:t>
      </w:r>
      <w:hyperlink w:history="0" r:id="rId121" w:tooltip="Постановление Правительства ЯНАО от 30.03.2015 N 277-П (ред. от 23.05.2023) &quot;Об утверждении Правил формирования и реализации Адресной инвестиционной программы Ямало-Ненецкого автономного округа на очередной финансовый год и на плановый период&quot; (вместе с &quot;Перечнем документов, представляемых государственным заказчиком объектов Адресной инвестиционной программы Ямало-Ненецкого автономного округа в департамент имущественных отношений Ямало-Ненецкого автономного округа&quot;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к Правилам АИП.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5. Методика распределения субсидий между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образованиями</w:t>
      </w:r>
    </w:p>
    <w:p>
      <w:pPr>
        <w:pStyle w:val="0"/>
        <w:jc w:val="center"/>
      </w:pPr>
      <w:r>
        <w:rPr>
          <w:sz w:val="20"/>
        </w:rPr>
      </w:r>
    </w:p>
    <w:bookmarkStart w:id="992" w:name="P992"/>
    <w:bookmarkEnd w:id="992"/>
    <w:p>
      <w:pPr>
        <w:pStyle w:val="0"/>
        <w:ind w:firstLine="540"/>
        <w:jc w:val="both"/>
      </w:pPr>
      <w:r>
        <w:rPr>
          <w:sz w:val="20"/>
        </w:rPr>
        <w:t xml:space="preserve">5.1. Установить уровень софинансирования из окружного бюджета (в процентах) объема расходного обязательства муниципального образования на очередной финансовый год и плановый период в объеме не более 99%.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Размер субсидии определяется на основании количественной оценки затрат на реализацию соответствующих объектов, которая проводится с учетом </w:t>
      </w:r>
      <w:hyperlink w:history="0" r:id="rId122" w:tooltip="Постановление Правительства РФ от 05.03.2007 N 145 (ред. от 06.05.2023) &quot;О порядке организации и проведения государственной экспертизы проектной документации и результатов инженерных изыска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05 марта 2007 года N 145 "О порядке организации и проведения государственной экспертизы проектной документации и результатов инженерных изысканий" и с учетом уровня софинансирования расходного обязательства муниципального образования на очередной финансовый год и на плановый период, установленного </w:t>
      </w:r>
      <w:hyperlink w:history="0" w:anchor="P992" w:tooltip="5.1. Установить уровень софинансирования из окружного бюджета (в процентах) объема расходного обязательства муниципального образования на очередной финансовый год и плановый период в объеме не более 99%.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Объем субсидии устанавливается в соответствии с Адресной программой.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6. Порядок оценки эффективности использования субсидий</w:t>
      </w:r>
    </w:p>
    <w:p>
      <w:pPr>
        <w:pStyle w:val="2"/>
        <w:jc w:val="center"/>
      </w:pPr>
      <w:r>
        <w:rPr>
          <w:sz w:val="20"/>
        </w:rPr>
        <w:t xml:space="preserve">и перечень показателей результативности использования</w:t>
      </w:r>
    </w:p>
    <w:p>
      <w:pPr>
        <w:pStyle w:val="2"/>
        <w:jc w:val="center"/>
      </w:pPr>
      <w:r>
        <w:rPr>
          <w:sz w:val="20"/>
        </w:rPr>
        <w:t xml:space="preserve">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Оценка эффективности использования субсидии проводится главным распорядителем бюджетных средств на основе анализа достижения значений показателя результативности использования субсидии, установленного соглашением, путем сопоставления фактически достигнутого значения показателя и его планового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Показателем результативности использования субсидии является прирост уровня готовности объекта (проектно-изыскательских работ по объекту) в течение финансового года, в котором предоставляется субсидия, который определяется как отношение размера субсидии по объекту к стоимости строительства объекта, рост которого отражает достижение соответствующих показателей соответствующих государственных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показателя результативности использования субсидии устанавливаются соглашением.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7. Порядок (сроки и форма) представления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Муниципальные образования представляют главному распорядителю бюджетных средств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7.1.1. отчет об осуществлении расходов бюджета муниципального образования, источником финансового обеспечения которых является субсидия, по форме и в сроки, определенные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представляется нарастающим итогом с начала финансового года в единицах измерения денежных показателей - рублях и копейках;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 отчет о достижении значений показателей результативности использования субсидии из окружного бюджета бюджетам муниципальных образований и соблюдении уровня софинансирования расходного обязательства за счет средств местного бюджета по </w:t>
      </w:r>
      <w:hyperlink w:history="0" r:id="rId123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Правилам и в сроки, определенные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7.1.3. отчет о ходе строительства объектов Адресной программы в соответствии с </w:t>
      </w:r>
      <w:hyperlink w:history="0" r:id="rId124" w:tooltip="Постановление Правительства ЯНАО от 30.03.2015 N 277-П (ред. от 23.05.2023) &quot;Об утверждении Правил формирования и реализации Адресной инвестиционной программы Ямало-Ненецкого автономного округа на очередной финансовый год и на плановый период&quot; (вместе с &quot;Перечнем документов, представляемых государственным заказчиком объектов Адресной инвестиционной программы Ямало-Ненецкого автономного округа в департамент имущественных отношений Ямало-Ненецкого автономного округа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АИП по форме и в сроки, определенные соглашением.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8. Порядок осуществления контроля за соблюдением условий,</w:t>
      </w:r>
    </w:p>
    <w:p>
      <w:pPr>
        <w:pStyle w:val="2"/>
        <w:jc w:val="center"/>
      </w:pPr>
      <w:r>
        <w:rPr>
          <w:sz w:val="20"/>
        </w:rPr>
        <w:t xml:space="preserve">целей и порядка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Контроль за соблюдением муниципальным образованием условий, целей и порядка, установленных при предоставлении субсидий, осуществляют главный распорядитель бюджетных средств в порядке, установленном приказом соответствующего главного распорядителя бюджетных средств, орган государственного финансового контроля, являющийся исполнительным органом автономного округа, Счетная палата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9. Основания и порядок применения мер ответственности</w:t>
      </w:r>
    </w:p>
    <w:p>
      <w:pPr>
        <w:pStyle w:val="2"/>
        <w:jc w:val="center"/>
      </w:pPr>
      <w:r>
        <w:rPr>
          <w:sz w:val="20"/>
        </w:rPr>
        <w:t xml:space="preserve">к муниципальным образованиям при невыполнении обязательств,</w:t>
      </w:r>
    </w:p>
    <w:p>
      <w:pPr>
        <w:pStyle w:val="2"/>
        <w:jc w:val="center"/>
      </w:pPr>
      <w:r>
        <w:rPr>
          <w:sz w:val="20"/>
        </w:rPr>
        <w:t xml:space="preserve">предусмотренных соглашением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26" w:tooltip="Постановление Правительства ЯНАО от 14.06.2022 N 589-П &quot;О внесении изменений в приложение N 2 к государственной программе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14.06.2022 N 589-П)</w:t>
      </w:r>
    </w:p>
    <w:p>
      <w:pPr>
        <w:pStyle w:val="0"/>
        <w:jc w:val="center"/>
      </w:pPr>
      <w:r>
        <w:rPr>
          <w:sz w:val="20"/>
        </w:rPr>
      </w:r>
    </w:p>
    <w:bookmarkStart w:id="1024" w:name="P1024"/>
    <w:bookmarkEnd w:id="1024"/>
    <w:p>
      <w:pPr>
        <w:pStyle w:val="0"/>
        <w:ind w:firstLine="540"/>
        <w:jc w:val="both"/>
      </w:pPr>
      <w:r>
        <w:rPr>
          <w:sz w:val="20"/>
        </w:rPr>
        <w:t xml:space="preserve">9.1. Уполномоченный орган, орган государственного финансового контроля и Счетная палата автономного округа в соответствии с бюджетным законодательством Российской Федерации осуществляют проверку соблюдения целей, условий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Уполномоченный орган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средств, предоставляемых в рамках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Субсидии подлежат возврату в окружной бюджет в следующих случаях:</w:t>
      </w:r>
    </w:p>
    <w:bookmarkStart w:id="1027" w:name="P1027"/>
    <w:bookmarkEnd w:id="10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9.3.1. нецелевого использования субсидии;</w:t>
      </w:r>
    </w:p>
    <w:bookmarkStart w:id="1028" w:name="P1028"/>
    <w:bookmarkEnd w:id="10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9.3.2. недостижения показателей результативности использования субсидии;</w:t>
      </w:r>
    </w:p>
    <w:bookmarkStart w:id="1029" w:name="P1029"/>
    <w:bookmarkEnd w:id="10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9.3.3. нарушения установленных </w:t>
      </w:r>
      <w:hyperlink w:history="0" w:anchor="P967" w:tooltip="3. Условия предоставления субсидий">
        <w:r>
          <w:rPr>
            <w:sz w:val="20"/>
            <w:color w:val="0000ff"/>
          </w:rPr>
          <w:t xml:space="preserve">подразделом 3</w:t>
        </w:r>
      </w:hyperlink>
      <w:r>
        <w:rPr>
          <w:sz w:val="20"/>
        </w:rPr>
        <w:t xml:space="preserve"> настоящего Порядка условий предоставления субсидии по итогам финансового года либо по результатам установленной </w:t>
      </w:r>
      <w:hyperlink w:history="0" w:anchor="P1024" w:tooltip="9.1. Уполномоченный орган, орган государственного финансового контроля и Счетная палата автономного округа в соответствии с бюджетным законодательством Российской Федерации осуществляют проверку соблюдения целей, условий и порядка предоставления субсидий.">
        <w:r>
          <w:rPr>
            <w:sz w:val="20"/>
            <w:color w:val="0000ff"/>
          </w:rPr>
          <w:t xml:space="preserve">пунктом 9.1</w:t>
        </w:r>
      </w:hyperlink>
      <w:r>
        <w:rPr>
          <w:sz w:val="20"/>
        </w:rPr>
        <w:t xml:space="preserve"> настоящего Порядка проверки соблюдения целей, условий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Уполномоченный орган в течение 5 рабочих дней со дня выявления нарушений, указанных в </w:t>
      </w:r>
      <w:hyperlink w:history="0" w:anchor="P1027" w:tooltip="9.3.1. нецелевого использования субсидии;">
        <w:r>
          <w:rPr>
            <w:sz w:val="20"/>
            <w:color w:val="0000ff"/>
          </w:rPr>
          <w:t xml:space="preserve">подпункте 9.3.1 пункта 9.3</w:t>
        </w:r>
      </w:hyperlink>
      <w:r>
        <w:rPr>
          <w:sz w:val="20"/>
        </w:rPr>
        <w:t xml:space="preserve"> настоящего Порядка, направляет получателю субсидии требование о возврате субсидии (далее - требование) посредством государственной информационной системы "Региональная система электронного документооборота Ямало-Ненецкого автономного округа" с обязательным направлением требования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10 рабочих дней со дня получения требования производит возврат субсидии в окружной бюджет по платежным реквизитам, указанным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субсидии взыскание средств производится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Объем средств, подлежащий возврату, при выявлении нарушений, указанных в </w:t>
      </w:r>
      <w:hyperlink w:history="0" w:anchor="P1028" w:tooltip="9.3.2. недостижения показателей результативности использования субсидии;">
        <w:r>
          <w:rPr>
            <w:sz w:val="20"/>
            <w:color w:val="0000ff"/>
          </w:rPr>
          <w:t xml:space="preserve">подпунктах 9.3.2</w:t>
        </w:r>
      </w:hyperlink>
      <w:r>
        <w:rPr>
          <w:sz w:val="20"/>
        </w:rPr>
        <w:t xml:space="preserve">, </w:t>
      </w:r>
      <w:hyperlink w:history="0" w:anchor="P1029" w:tooltip="9.3.3. нарушения установленных подразделом 3 настоящего Порядка условий предоставления субсидии по итогам финансового года либо по результатам установленной пунктом 9.1 настоящего Порядка проверки соблюдения целей, условий и порядка предоставления субсидий.">
        <w:r>
          <w:rPr>
            <w:sz w:val="20"/>
            <w:color w:val="0000ff"/>
          </w:rPr>
          <w:t xml:space="preserve">9.3.3 пункта 9.3</w:t>
        </w:r>
      </w:hyperlink>
      <w:r>
        <w:rPr>
          <w:sz w:val="20"/>
        </w:rPr>
        <w:t xml:space="preserve"> настоящего Порядка,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случае, предусмотренном </w:t>
      </w:r>
      <w:hyperlink w:history="0" w:anchor="P1028" w:tooltip="9.3.2. недостижения показателей результативности использования субсидии;">
        <w:r>
          <w:rPr>
            <w:sz w:val="20"/>
            <w:color w:val="0000ff"/>
          </w:rPr>
          <w:t xml:space="preserve">подпунктом 9.3.2 пункта 9.3</w:t>
        </w:r>
      </w:hyperlink>
      <w:r>
        <w:rPr>
          <w:sz w:val="20"/>
        </w:rPr>
        <w:t xml:space="preserve"> настоящего Порядка, согласно формуле, предусмотренной </w:t>
      </w:r>
      <w:hyperlink w:history="0" r:id="rId127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случае, предусмотренном </w:t>
      </w:r>
      <w:hyperlink w:history="0" w:anchor="P1029" w:tooltip="9.3.3. нарушения установленных подразделом 3 настоящего Порядка условий предоставления субсидии по итогам финансового года либо по результатам установленной пунктом 9.1 настоящего Порядка проверки соблюдения целей, условий и порядка предоставления субсидий.">
        <w:r>
          <w:rPr>
            <w:sz w:val="20"/>
            <w:color w:val="0000ff"/>
          </w:rPr>
          <w:t xml:space="preserve">подпунктом 9.3.3 пункта 9.3</w:t>
        </w:r>
      </w:hyperlink>
      <w:r>
        <w:rPr>
          <w:sz w:val="20"/>
        </w:rPr>
        <w:t xml:space="preserve"> настоящего Порядка в части неисполнения условий предоставления субсидии, предусмотренных </w:t>
      </w:r>
      <w:hyperlink w:history="0" w:anchor="P967" w:tooltip="3. Условия предоставления субсидий">
        <w:r>
          <w:rPr>
            <w:sz w:val="20"/>
            <w:color w:val="0000ff"/>
          </w:rPr>
          <w:t xml:space="preserve">подразделом 3</w:t>
        </w:r>
      </w:hyperlink>
      <w:r>
        <w:rPr>
          <w:sz w:val="20"/>
        </w:rPr>
        <w:t xml:space="preserve"> настоящего Порядка, согласно формуле, предусмотренной </w:t>
      </w:r>
      <w:hyperlink w:history="0" r:id="rId128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нарушений, указанных в </w:t>
      </w:r>
      <w:hyperlink w:history="0" w:anchor="P1028" w:tooltip="9.3.2. недостижения показателей результативности использования субсидии;">
        <w:r>
          <w:rPr>
            <w:sz w:val="20"/>
            <w:color w:val="0000ff"/>
          </w:rPr>
          <w:t xml:space="preserve">подпунктах 9.3.2</w:t>
        </w:r>
      </w:hyperlink>
      <w:r>
        <w:rPr>
          <w:sz w:val="20"/>
        </w:rPr>
        <w:t xml:space="preserve">, </w:t>
      </w:r>
      <w:hyperlink w:history="0" w:anchor="P1029" w:tooltip="9.3.3. нарушения установленных подразделом 3 настоящего Порядка условий предоставления субсидии по итогам финансового года либо по результатам установленной пунктом 9.1 настоящего Порядка проверки соблюдения целей, условий и порядка предоставления субсидий.">
        <w:r>
          <w:rPr>
            <w:sz w:val="20"/>
            <w:color w:val="0000ff"/>
          </w:rPr>
          <w:t xml:space="preserve">9.3.3 пункта 9.3</w:t>
        </w:r>
      </w:hyperlink>
      <w:r>
        <w:rPr>
          <w:sz w:val="20"/>
        </w:rPr>
        <w:t xml:space="preserve"> настоящего Порядка, уполномоченный орган в течение 5 рабочих дней со дня выявления нарушений направляет получателю субсидии требование посредством государственной информационной системы "Региональная система электронного документооборота Ямало-Ненецкого автономного округа" с обязательным направлением требования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10 рабочих дней со дня получения требования производит возврат субсидии в окружной бюджет по платежным реквизитам, указанным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субсидии взыскание средств производится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В случае нецелевого использования субсидии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Порядок предоставления и распределения субсидий</w:t>
      </w:r>
    </w:p>
    <w:p>
      <w:pPr>
        <w:pStyle w:val="2"/>
        <w:jc w:val="center"/>
      </w:pPr>
      <w:r>
        <w:rPr>
          <w:sz w:val="20"/>
        </w:rPr>
        <w:t xml:space="preserve">из окружного бюджета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в автономном округе на софинансирование расходных</w:t>
      </w:r>
    </w:p>
    <w:p>
      <w:pPr>
        <w:pStyle w:val="2"/>
        <w:jc w:val="center"/>
      </w:pPr>
      <w:r>
        <w:rPr>
          <w:sz w:val="20"/>
        </w:rPr>
        <w:t xml:space="preserve">обязательств, возникающих при выполнении полномочий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по вопросам местного значения</w:t>
      </w:r>
    </w:p>
    <w:p>
      <w:pPr>
        <w:pStyle w:val="2"/>
        <w:jc w:val="center"/>
      </w:pPr>
      <w:r>
        <w:rPr>
          <w:sz w:val="20"/>
        </w:rPr>
        <w:t xml:space="preserve">по владению, пользованию и распоряжению имуществом,</w:t>
      </w:r>
    </w:p>
    <w:p>
      <w:pPr>
        <w:pStyle w:val="2"/>
        <w:jc w:val="center"/>
      </w:pPr>
      <w:r>
        <w:rPr>
          <w:sz w:val="20"/>
        </w:rPr>
        <w:t xml:space="preserve">находящимся в муниципальной собственности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29" w:tooltip="Постановление Правительства ЯНАО от 03.04.2023 N 274-П &quot;О внесении изменений в постановление Правительства Ямало-Ненецкого автономного округа от 25 декабря 2013 года N 114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03.04.2023 N 274-П)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процедуру предоставления и распределения субсидий из окружного бюджета бюджетам муниципальных образований в Ямало-Ненецком автономном округе (далее - автономный округ) на софинансирование расходных обязательств, возникающих при выполнении полномочий органов местного самоуправления по вопросам местного значения, по владению, пользованию и распоряжению имуществом, находящимся в муниципальной собственности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целях реализации настоящего Порядка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- департамент внутренней политики автономного округа, являющийся главным распорядителем бюджетных средств, наделенный полномочием по предоставлению средств из окружного бюджета бюджету муниципального образования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муниципальное образование - муниципальный округ и городской округ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Предоставление субсидии осуществляется в соответствии со сводной бюджетной росписью окружного бюджета за счет и в пределах бюджетных ассигнований, предусмотренных уполномоченному органу на цели, определенные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II. Целевое назначение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61" w:name="P1061"/>
    <w:bookmarkEnd w:id="1061"/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муниципальным образованиям на софинансирование расходных обязательств, возникающих при выполнении полномочий органов местного самоуправления по вопросам местного значения, по владению, пользованию и распоряжению имуществом, находящимся в муниципальной собственности, в целях приобретения оборудования и (или) материальных запасов и (или) программного обеспечения, в том числе на возмещение фактически осуществленных расходов.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III. Условие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Субсидии предоставляются муниципальным образованиям на условии заключения в соответствии с </w:t>
      </w:r>
      <w:hyperlink w:history="0" r:id="rId130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, </w:t>
      </w:r>
      <w:hyperlink w:history="0" r:id="rId131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автономного округа, утвержденных постановлением Правительства автономного округа от 18 декабря 2019 года N 1318-П (далее - Правила), соглашения о предоставлении субсидии (далее - соглашение),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обязательств, предусмотренных соглашением.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IV. Методика распределения субсидии между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образованиями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Общий размер субсидии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Рсуб = SUM (Рсуб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Размер субсидии муниципальному образованию определяется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Рсуб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* (k / 100),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Рсуб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муниципальному образованию на цели, указанные в </w:t>
      </w:r>
      <w:hyperlink w:history="0" w:anchor="P1061" w:tooltip="2.1. Субсидии предоставляются муниципальным образованиям на софинансирование расходных обязательств, возникающих при выполнении полномочий органов местного самоуправления по вопросам местного значения, по владению, пользованию и распоряжению имуществом, находящимся в муниципальной собственности, в целях приобретения оборудования и (или) материальных запасов и (или) программного обеспечения, в том числе на возмещение фактически осуществленных расходов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сумма фактической потребности муниципального образования на цели, указанные в настоящем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уровень софинансирования расходного обязательства муниципального образования из окружного бюджета в размере, равном предельному уровню софинансирования из окружного бюджета (в процентах) объема расходного обязательства муниципального образования на текущий финансовый год и плановый период, установленному приказом департамента финансов автономного округа.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V. Порядок оценки эффективности использования субсидий,</w:t>
      </w:r>
    </w:p>
    <w:p>
      <w:pPr>
        <w:pStyle w:val="2"/>
        <w:jc w:val="center"/>
      </w:pPr>
      <w:r>
        <w:rPr>
          <w:sz w:val="20"/>
        </w:rPr>
        <w:t xml:space="preserve">а также перечень показателей результативности использования</w:t>
      </w:r>
    </w:p>
    <w:p>
      <w:pPr>
        <w:pStyle w:val="2"/>
        <w:jc w:val="center"/>
      </w:pPr>
      <w:r>
        <w:rPr>
          <w:sz w:val="20"/>
        </w:rPr>
        <w:t xml:space="preserve">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Оценка эффективности использования субсидии проводится уполномоченным органом на основе анализа достижения количественных значений показателя результативности использования субсидии путем сопоставления фактически достигнутых значений показателей и их плановых значений, на основании представленных муниципальными образованиями отчетов о достижении количественных значений показателя результативности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Показателем результативности использования субсидий является приобретение оборудования и (или) материальных запасов и (или) программного обеспечения в соответствии с перечнем, определенным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Количественное значение показателя результативности использования субсидии устанавливается соглашением.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VI. Критерии отбора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Критерием отбора муниципальных образований для предоставления субсидий является потребность муниципальных образований в средствах на цели, указанные в </w:t>
      </w:r>
      <w:hyperlink w:history="0" w:anchor="P1061" w:tooltip="2.1. Субсидии предоставляются муниципальным образованиям на софинансирование расходных обязательств, возникающих при выполнении полномочий органов местного самоуправления по вопросам местного значения, по владению, пользованию и распоряжению имуществом, находящимся в муниципальной собственности, в целях приобретения оборудования и (или) материальных запасов и (или) программного обеспечения, в том числе на возмещение фактически осуществленных расходов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VII. Порядок предоставления и расходования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Предоставление субсидии осуществляется на основании соглашения, заключенного между уполномоченным органом и администрацией муниципального образования в сроки, установленные </w:t>
      </w:r>
      <w:hyperlink w:history="0" r:id="rId132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Правил, в соответствии с типовой формой соглашения, утвержденной приказом департамента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подготавливается (формируется) и заключается в электронном виде с использованием государственной информационной системы "Региональный электронный бюджет Ямало-Ненецкого автономного округа".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Внесение в соглашения изменений, предусматривающих ухудшение значения показателя, а также увеличение сроков реализации предусмотренных соглашениями мероприятий, не допускается, за исключением случаев, если выполнение условия предоставления субсидий оказалось невозможным вследствие обстоятельств непреодолимой силы, в случае сокращения размера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обстоятельствами непреодолимой силы в рамках настоящего Порядка понимаются обстоятельства, предусмотренные </w:t>
      </w:r>
      <w:hyperlink w:history="0" r:id="rId13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пунктом 3 статьи 401</w:t>
        </w:r>
      </w:hyperlink>
      <w:r>
        <w:rPr>
          <w:sz w:val="20"/>
        </w:rPr>
        <w:t xml:space="preserve"> Гражданского кодекса Российской Федерации.</w:t>
      </w:r>
    </w:p>
    <w:bookmarkStart w:id="1102" w:name="P1102"/>
    <w:bookmarkEnd w:id="1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Муниципальное образование до 5 числа месяца предоставления субсидий направляет в уполномоченный орган заявку на перечисление субсидии, исходя из фактической потребности, по форме, установленной соглашениями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Уполномоченный орган в течение 1 рабочего дня со дня представления заявки осуществляет рассмотрение заявки и при ее соответствии требованиям, определенным </w:t>
      </w:r>
      <w:hyperlink w:history="0" w:anchor="P1102" w:tooltip="7.3. Муниципальное образование до 5 числа месяца предоставления субсидий направляет в уполномоченный орган заявку на перечисление субсидии, исходя из фактической потребности, по форме, установленной соглашениями (далее - заявка).">
        <w:r>
          <w:rPr>
            <w:sz w:val="20"/>
            <w:color w:val="0000ff"/>
          </w:rPr>
          <w:t xml:space="preserve">пунктом 7.3</w:t>
        </w:r>
      </w:hyperlink>
      <w:r>
        <w:rPr>
          <w:sz w:val="20"/>
        </w:rPr>
        <w:t xml:space="preserve"> настоящего Порядка, осуществляет перечисление субсидии в бюджеты муниципальных образований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под фактическую потребность муниципального образования на дату совершения платежа пропорционально объему установленного уровня софинансирования расходного обязательства в течение 2 рабочих дней со дня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заявки требованиям, определенным </w:t>
      </w:r>
      <w:hyperlink w:history="0" w:anchor="P1102" w:tooltip="7.3. Муниципальное образование до 5 числа месяца предоставления субсидий направляет в уполномоченный орган заявку на перечисление субсидии, исходя из фактической потребности, по форме, установленной соглашениями (далее - заявка).">
        <w:r>
          <w:rPr>
            <w:sz w:val="20"/>
            <w:color w:val="0000ff"/>
          </w:rPr>
          <w:t xml:space="preserve">пунктом 7.3</w:t>
        </w:r>
      </w:hyperlink>
      <w:r>
        <w:rPr>
          <w:sz w:val="20"/>
        </w:rPr>
        <w:t xml:space="preserve"> настоящего Порядка, уполномоченный орган направляет муниципальному образованию уведомление об отказе в предоставлении субсидии способом, позволяющим подтвердить факт и дату направления, в течение 1 рабочего дня со дня истечения срока рассмотрения заявки, предусмотренного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По завершении операций по исполнению окружного бюджета текущего финансового года уполномоченный орган осуществляет перечисление субсидий в бюджет муниципальных образований с учетом ожидаемой фактической потребности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Ожидаемая фактическая потребность определяется муниципальными образованиями исходя из объема средств, необходимых в текущем финансовом году для исполнения расходных обязательств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Муниципальное образование представляет уполномоченному органу: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об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 достижении значений показателей результативности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отчеты, предусмотренные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представляются способом, позволяющим подтвердить факт и дату их направления, по форме и в сроки, установленные соглашением.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VIII. Порядок осуществления контроля за соблюдением условий,</w:t>
      </w:r>
    </w:p>
    <w:p>
      <w:pPr>
        <w:pStyle w:val="2"/>
        <w:jc w:val="center"/>
      </w:pPr>
      <w:r>
        <w:rPr>
          <w:sz w:val="20"/>
        </w:rPr>
        <w:t xml:space="preserve">целей и порядка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Уполномоченный орган осуществляет контроль выполнения муниципальным образованием обязательств, предусмотренных соглашением, и за соблюдением муниципальным образованием условий, целей и порядка предоставления субсидий. Контроль осуществляется в форме проверки отчетов муниципального образования, установленных в соглашении, иных документов и информации, представляемых по запросу уполномоченного органа. Порядок проведения проверок утверждается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Орган государственного финансового контроля, являющийся исполнительным органом автономного округа, и Счетная палата автономного округа осуществляют контроль за соблюдением муниципальными образованиями условия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Уполномоченный орган вправе запрашивать дополнительные документы и материалы, подтверждающие целевое и эффективное использование бюджетных средств.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IX. Основания и порядок применения мер ответственности</w:t>
      </w:r>
    </w:p>
    <w:p>
      <w:pPr>
        <w:pStyle w:val="2"/>
        <w:jc w:val="center"/>
      </w:pPr>
      <w:r>
        <w:rPr>
          <w:sz w:val="20"/>
        </w:rPr>
        <w:t xml:space="preserve">к муниципальным образованиям при неисполнении обязательств,</w:t>
      </w:r>
    </w:p>
    <w:p>
      <w:pPr>
        <w:pStyle w:val="2"/>
        <w:jc w:val="center"/>
      </w:pPr>
      <w:r>
        <w:rPr>
          <w:sz w:val="20"/>
        </w:rPr>
        <w:t xml:space="preserve">предусмотренных соглашениями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4" w:name="P1124"/>
    <w:bookmarkEnd w:id="1124"/>
    <w:p>
      <w:pPr>
        <w:pStyle w:val="0"/>
        <w:ind w:firstLine="540"/>
        <w:jc w:val="both"/>
      </w:pPr>
      <w:r>
        <w:rPr>
          <w:sz w:val="20"/>
        </w:rPr>
        <w:t xml:space="preserve">9.1. В случае установления факта нецелевого использования субсидии муниципальное образование обязано вернуть в окружной бюджет средства субсидии, израсходованные не по целевому назначению, в течение 10 дней с момента получения требования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нецелевого использования субсидии к муниципальному образованию применяются бюджетные меры принуждения, предусмотренные бюджетным законодательством Российской Федерации.</w:t>
      </w:r>
    </w:p>
    <w:bookmarkStart w:id="1126" w:name="P1126"/>
    <w:bookmarkEnd w:id="1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history="0" r:id="rId134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подпунктом 3 пункта 10</w:t>
        </w:r>
      </w:hyperlink>
      <w:r>
        <w:rPr>
          <w:sz w:val="20"/>
        </w:rPr>
        <w:t xml:space="preserve"> Правил, и в срок до первой даты представления отчета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средства субсидии подлежат возврату из бюджета муниципального образования в окружной бюджет до 01 июня года, следующего за годом предоставления субсидии, в объеме, рассчитанном в соответствии с </w:t>
      </w:r>
      <w:hyperlink w:history="0" r:id="rId135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освобождения муниципальных образований от обязательств по возврату средств, предусмотренных </w:t>
      </w:r>
      <w:hyperlink w:history="0" w:anchor="P1126" w:tooltip="9.2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одпунктом 3 пункта 10 Правил, и в срок до первой даты представления отчета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средства субсидии подлежат возврату из бюджета муниципального об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bookmarkStart w:id="1128" w:name="P1128"/>
    <w:bookmarkEnd w:id="1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history="0" r:id="rId136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подпунктом 2 пункта 10</w:t>
        </w:r>
      </w:hyperlink>
      <w:r>
        <w:rPr>
          <w:sz w:val="20"/>
        </w:rPr>
        <w:t xml:space="preserve"> Правил, средства субсидии подлежат возврату из бюджета муниципального образования в окружной бюджет до 01 июня года, следующего за годом предоставления субсидии, в объеме, рассчитанном в соответствии с </w:t>
      </w:r>
      <w:hyperlink w:history="0" r:id="rId137" w:tooltip="Постановление Правительства ЯНАО от 18.12.2019 N 1318-П (ред. от 29.03.2023) &quot;Об утверждении Правил, устанавливающих общие требования к формированию, предоставлению и распределению субсидий из окружного бюджета бюджетам муниципальных образований в Ямало-Ненецком автономном округе, а также порядок определения и установления предельного уровня софинансирования из окружного бюджета (в процентах) объема расходного обязательства муниципального образования в Ямало-Ненецком автономном округе&quo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В случае нарушения муниципальным образованием сроков представления отчета(ов), предусмотренных в соглашении, перечисление субсидии приостанавливается до даты получения уполномоченным органом соответствующего отчета.</w:t>
      </w:r>
    </w:p>
    <w:bookmarkStart w:id="1130" w:name="P1130"/>
    <w:bookmarkEnd w:id="1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В случае непредставления отчетов, предусмотренных в соглашении, муниципальное образование обязано вернуть в окружной бюджет средства субсидии в течение 10 дней со дня получения от уполномоченного органа требования о возврате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Возврат средств из бюджетов муниципальных образований в окружной бюджет в соответствии с </w:t>
      </w:r>
      <w:hyperlink w:history="0" w:anchor="P1124" w:tooltip="9.1. В случае установления факта нецелевого использования субсидии муниципальное образование обязано вернуть в окружной бюджет средства субсидии, израсходованные не по целевому назначению, в течение 10 дней с момента получения требования уполномоченного органа.">
        <w:r>
          <w:rPr>
            <w:sz w:val="20"/>
            <w:color w:val="0000ff"/>
          </w:rPr>
          <w:t xml:space="preserve">пунктами 9.1</w:t>
        </w:r>
      </w:hyperlink>
      <w:r>
        <w:rPr>
          <w:sz w:val="20"/>
        </w:rPr>
        <w:t xml:space="preserve"> - </w:t>
      </w:r>
      <w:hyperlink w:history="0" w:anchor="P1128" w:tooltip="9.3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соответствии с подпунктом 2 пункта 10 Правил, средства субсидии подлежат возврату из бюджета муниципального образования в окружной бюджет до 01 июня года, следующего за годом предоставления субсидии, в объеме, рассчитанном в соответствии с пунктом 16 Правил.">
        <w:r>
          <w:rPr>
            <w:sz w:val="20"/>
            <w:color w:val="0000ff"/>
          </w:rPr>
          <w:t xml:space="preserve">9.3</w:t>
        </w:r>
      </w:hyperlink>
      <w:r>
        <w:rPr>
          <w:sz w:val="20"/>
        </w:rPr>
        <w:t xml:space="preserve">, </w:t>
      </w:r>
      <w:hyperlink w:history="0" w:anchor="P1130" w:tooltip="9.5. В случае непредставления отчетов, предусмотренных в соглашении, муниципальное образование обязано вернуть в окружной бюджет средства субсидии в течение 10 дней со дня получения от уполномоченного органа требования о возврате средств субсидии.">
        <w:r>
          <w:rPr>
            <w:sz w:val="20"/>
            <w:color w:val="0000ff"/>
          </w:rPr>
          <w:t xml:space="preserve">9.5</w:t>
        </w:r>
      </w:hyperlink>
      <w:r>
        <w:rPr>
          <w:sz w:val="20"/>
        </w:rPr>
        <w:t xml:space="preserve"> настоящего Порядка осуществляется по требованию уполномоченного органа, направленного посредством региональной системы электронного документооборота автономного округа с обязательным направлением требования способом, позволяющим подтвердить факт и дату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Не использованный по состоянию на 01 января текущего финансового года остаток субсидии подлежит возврату в окружной бюджет в порядке, установленном бюджетным законодательством Российской Федерации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неиспользованного остатка субсидии его взыскание производится в порядке, установленном приказом департамента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потребности муниципального образования в остатках субсидии, не использованных в текущем финансовом году, муниципальное образование вправе направить в уполномоченный орган обращение по их возврату в соответствии с </w:t>
      </w:r>
      <w:hyperlink w:history="0" r:id="rId138" w:tooltip="Постановление Правительства ЯНАО от 06.03.2017 N 144-П (ред. от 10.04.2023) &quot;Об утверждении Порядка возврата остатков межбюджетных трансфертов, предоставленных из окружного бюджета в форме субсидий, субвенций и иных межбюджетных трансфертов, имеющих целевое назначение, и не использованных в отчетном финансовом году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возврата остатков межбюджетных трансфертов, предоставленных из окружного бюджета в форме субсидий, субвенций и иных межбюджетных трансфертов, имеющих целевое назначение, и не использованных в отчетном финансовом году, утвержденным постановлением Правительства автономного округа от 06 марта 2017 года N 144-П.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25.12.2013 N 1145-П</w:t>
            <w:br/>
            <w:t>(ред. от 03.04.2023)</w:t>
            <w:br/>
            <w:t>"Об утверждении государственной программы 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25.12.2013 N 1145-П</w:t>
            <w:br/>
            <w:t>(ред. от 03.04.2023)</w:t>
            <w:br/>
            <w:t>"Об утверждении государственной программы 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468F0FD95010E33F10831C248EC354DA1232846885F996C64C09A13DA11919987E056DAB87D7E5BD3C5CE01AA40833B2E14C8F295B34B800C980EFwDE" TargetMode = "External"/>
	<Relationship Id="rId8" Type="http://schemas.openxmlformats.org/officeDocument/2006/relationships/hyperlink" Target="consultantplus://offline/ref=E6468F0FD95010E33F10831C248EC354DA1232846884F79FCD4C09A13DA11919987E056DAB87D7E5BD3C5CE01AA40833B2E14C8F295B34B800C980EFwDE" TargetMode = "External"/>
	<Relationship Id="rId9" Type="http://schemas.openxmlformats.org/officeDocument/2006/relationships/hyperlink" Target="consultantplus://offline/ref=E6468F0FD95010E33F10831C248EC354DA1232846882F69CCF4C09A13DA11919987E056DAB87D7E5BD3C5CE01AA40833B2E14C8F295B34B800C980EFwDE" TargetMode = "External"/>
	<Relationship Id="rId10" Type="http://schemas.openxmlformats.org/officeDocument/2006/relationships/hyperlink" Target="consultantplus://offline/ref=E6468F0FD95010E33F10831C248EC354DA1232846880F99AC74C09A13DA11919987E056DAB87D7E5BD3C5CE01AA40833B2E14C8F295B34B800C980EFwDE" TargetMode = "External"/>
	<Relationship Id="rId11" Type="http://schemas.openxmlformats.org/officeDocument/2006/relationships/hyperlink" Target="consultantplus://offline/ref=E6468F0FD95010E33F10831C248EC354DA1232846987FF9DCB4C09A13DA11919987E056DAB87D7E5BD3C5CE01AA40833B2E14C8F295B34B800C980EFwDE" TargetMode = "External"/>
	<Relationship Id="rId12" Type="http://schemas.openxmlformats.org/officeDocument/2006/relationships/hyperlink" Target="consultantplus://offline/ref=E6468F0FD95010E33F10831C248EC354DA1232846682F797CD4C09A13DA11919987E056DAB87D7E5BD3C5CE01AA40833B2E14C8F295B34B800C980EFwDE" TargetMode = "External"/>
	<Relationship Id="rId13" Type="http://schemas.openxmlformats.org/officeDocument/2006/relationships/hyperlink" Target="consultantplus://offline/ref=E6468F0FD95010E33F10831C248EC354DA1232846682FD9DCA4C09A13DA11919987E056DAB87D7E5BD3C5CE01AA40833B2E14C8F295B34B800C980EFwDE" TargetMode = "External"/>
	<Relationship Id="rId14" Type="http://schemas.openxmlformats.org/officeDocument/2006/relationships/hyperlink" Target="consultantplus://offline/ref=E6468F0FD95010E33F10831C248EC354DA1232846681F896CD4C09A13DA11919987E056DAB87D7E5BD3C5CE01AA40833B2E14C8F295B34B800C980EFwDE" TargetMode = "External"/>
	<Relationship Id="rId15" Type="http://schemas.openxmlformats.org/officeDocument/2006/relationships/hyperlink" Target="consultantplus://offline/ref=E6468F0FD95010E33F10831C248EC354DA1232846785F897CB4C09A13DA11919987E056DAB87D7E5BD3C5CE01AA40833B2E14C8F295B34B800C980EFwDE" TargetMode = "External"/>
	<Relationship Id="rId16" Type="http://schemas.openxmlformats.org/officeDocument/2006/relationships/hyperlink" Target="consultantplus://offline/ref=E6468F0FD95010E33F10831C248EC354DA1232846785F796C74C09A13DA11919987E056DAB87D7E5BD3C5CE01AA40833B2E14C8F295B34B800C980EFwDE" TargetMode = "External"/>
	<Relationship Id="rId17" Type="http://schemas.openxmlformats.org/officeDocument/2006/relationships/hyperlink" Target="consultantplus://offline/ref=E6468F0FD95010E33F10831C248EC354DA1232846782F798CC4C09A13DA11919987E056DAB87D7E5BD3C5CE01AA40833B2E14C8F295B34B800C980EFwDE" TargetMode = "External"/>
	<Relationship Id="rId18" Type="http://schemas.openxmlformats.org/officeDocument/2006/relationships/hyperlink" Target="consultantplus://offline/ref=E6468F0FD95010E33F10831C248EC354DA1232846780FA99CB4C09A13DA11919987E056DAB87D7E5BD3C5CE01AA40833B2E14C8F295B34B800C980EFwDE" TargetMode = "External"/>
	<Relationship Id="rId19" Type="http://schemas.openxmlformats.org/officeDocument/2006/relationships/hyperlink" Target="consultantplus://offline/ref=E6468F0FD95010E33F10831C248EC354DA1232846F87FE96CF4454AB35F8151B9F715A7AACCEDBE4BD3C5CE514FB0D26A3B9428C374532A01CCB82FCE6wAE" TargetMode = "External"/>
	<Relationship Id="rId20" Type="http://schemas.openxmlformats.org/officeDocument/2006/relationships/hyperlink" Target="consultantplus://offline/ref=E6468F0FD95010E33F10831C248EC354DA1232846F87FF9DCB4354AB35F8151B9F715A7AACCEDBE4BD3C5CE514FB0D26A3B9428C374532A01CCB82FCE6wAE" TargetMode = "External"/>
	<Relationship Id="rId21" Type="http://schemas.openxmlformats.org/officeDocument/2006/relationships/hyperlink" Target="consultantplus://offline/ref=E6468F0FD95010E33F10831C248EC354DA1232846F87FC96CF4054AB35F8151B9F715A7AACCEDBE4BD3D5CE618FB0D26A3B9428C374532A01CCB82FCE6wAE" TargetMode = "External"/>
	<Relationship Id="rId22" Type="http://schemas.openxmlformats.org/officeDocument/2006/relationships/hyperlink" Target="consultantplus://offline/ref=E6468F0FD95010E33F10831C248EC354DA1232846F87F69CC94154AB35F8151B9F715A7AACCEDBE4BD3C5CE514FB0D26A3B9428C374532A01CCB82FCE6wAE" TargetMode = "External"/>
	<Relationship Id="rId23" Type="http://schemas.openxmlformats.org/officeDocument/2006/relationships/hyperlink" Target="consultantplus://offline/ref=E6468F0FD95010E33F10831C248EC354DA1232846F80F898C94354AB35F8151B9F715A7AACCEDBE4BD3C5CE312FB0D26A3B9428C374532A01CCB82FCE6wAE" TargetMode = "External"/>
	<Relationship Id="rId24" Type="http://schemas.openxmlformats.org/officeDocument/2006/relationships/hyperlink" Target="consultantplus://offline/ref=E6468F0FD95010E33F10831C248EC354DA1232846F86FE97CC4054AB35F8151B9F715A7AACCEDBE4BD3C5CE514FB0D26A3B9428C374532A01CCB82FCE6wAE" TargetMode = "External"/>
	<Relationship Id="rId25" Type="http://schemas.openxmlformats.org/officeDocument/2006/relationships/hyperlink" Target="consultantplus://offline/ref=E6468F0FD95010E33F10831C248EC354DA1232846F85FE9AC84E54AB35F8151B9F715A7AACCEDBE4BD3C5CE514FB0D26A3B9428C374532A01CCB82FCE6wAE" TargetMode = "External"/>
	<Relationship Id="rId26" Type="http://schemas.openxmlformats.org/officeDocument/2006/relationships/hyperlink" Target="consultantplus://offline/ref=E6468F0FD95010E33F10831C248EC354DA1232846F85FA98CF4454AB35F8151B9F715A7AACCEDBE4BD3C5CE518FB0D26A3B9428C374532A01CCB82FCE6wAE" TargetMode = "External"/>
	<Relationship Id="rId27" Type="http://schemas.openxmlformats.org/officeDocument/2006/relationships/hyperlink" Target="consultantplus://offline/ref=E6468F0FD95010E33F10831C248EC354DA1232846F85FA97C84154AB35F8151B9F715A7AACCEDBE4BD3C5CE514FB0D26A3B9428C374532A01CCB82FCE6wAE" TargetMode = "External"/>
	<Relationship Id="rId28" Type="http://schemas.openxmlformats.org/officeDocument/2006/relationships/hyperlink" Target="consultantplus://offline/ref=E6468F0FD95010E33F10831C248EC354DA1232846F85F796C64554AB35F8151B9F715A7AACCEDBE4BD3C5CE514FB0D26A3B9428C374532A01CCB82FCE6wAE" TargetMode = "External"/>
	<Relationship Id="rId29" Type="http://schemas.openxmlformats.org/officeDocument/2006/relationships/hyperlink" Target="consultantplus://offline/ref=F01417255B2C51E2DCD0A022CB8BB644D23B74B4B857E01387686CA8B87D5F490F52A0AE3F191A795FAF15D1EF67A6ED7183F9CF3203148754A415F0F1w2E" TargetMode = "External"/>
	<Relationship Id="rId30" Type="http://schemas.openxmlformats.org/officeDocument/2006/relationships/hyperlink" Target="consultantplus://offline/ref=F01417255B2C51E2DCD0A022CB8BB644D23B74B4B857E6158C696CA8B87D5F490F52A0AE3F191A795FAF15D1EF67A6ED7183F9CF3203148754A415F0F1w2E" TargetMode = "External"/>
	<Relationship Id="rId31" Type="http://schemas.openxmlformats.org/officeDocument/2006/relationships/hyperlink" Target="consultantplus://offline/ref=F01417255B2C51E2DCD0A022CB8BB644D23B74B4B857E51280696CA8B87D5F490F52A0AE3F191A795FAF15D1EF67A6ED7183F9CF3203148754A415F0F1w2E" TargetMode = "External"/>
	<Relationship Id="rId32" Type="http://schemas.openxmlformats.org/officeDocument/2006/relationships/hyperlink" Target="consultantplus://offline/ref=F01417255B2C51E2DCD0A022CB8BB644D23B74B4B857EA1484616CA8B87D5F490F52A0AE3F191A795FAF15D1EF67A6ED7183F9CF3203148754A415F0F1w2E" TargetMode = "External"/>
	<Relationship Id="rId33" Type="http://schemas.openxmlformats.org/officeDocument/2006/relationships/hyperlink" Target="consultantplus://offline/ref=F01417255B2C51E2DCD0A022CB8BB644D23B74B4B850E311816A6CA8B87D5F490F52A0AE3F191A795FAF15D1EF67A6ED7183F9CF3203148754A415F0F1w2E" TargetMode = "External"/>
	<Relationship Id="rId34" Type="http://schemas.openxmlformats.org/officeDocument/2006/relationships/hyperlink" Target="consultantplus://offline/ref=F01417255B2C51E2DCD0A022CB8BB644D23B74B4B850E1178D606CA8B87D5F490F52A0AE3F191A795FAF17D1ED67A6ED7183F9CF3203148754A415F0F1w2E" TargetMode = "External"/>
	<Relationship Id="rId35" Type="http://schemas.openxmlformats.org/officeDocument/2006/relationships/hyperlink" Target="consultantplus://offline/ref=F01417255B2C51E2DCD0A022CB8BB644D23B74B4B850E718876F6CA8B87D5F490F52A0AE3F191A795FAF15D1EF67A6ED7183F9CF3203148754A415F0F1w2E" TargetMode = "External"/>
	<Relationship Id="rId36" Type="http://schemas.openxmlformats.org/officeDocument/2006/relationships/hyperlink" Target="consultantplus://offline/ref=F01417255B2C51E2DCD0A022CB8BB644D23B74B4B850E51483696CA8B87D5F490F52A0AE3F191A795FAF15D1EF67A6ED7183F9CF3203148754A415F0F1w2E" TargetMode = "External"/>
	<Relationship Id="rId37" Type="http://schemas.openxmlformats.org/officeDocument/2006/relationships/hyperlink" Target="consultantplus://offline/ref=F01417255B2C51E2DCD0A022CB8BB644D23B74B4B850EB15826B6CA8B87D5F490F52A0AE3F191A795FAF15D1EF67A6ED7183F9CF3203148754A415F0F1w2E" TargetMode = "External"/>
	<Relationship Id="rId38" Type="http://schemas.openxmlformats.org/officeDocument/2006/relationships/hyperlink" Target="consultantplus://offline/ref=F01417255B2C51E2DCD0A022CB8BB644D23B74B4B851E715826F6CA8B87D5F490F52A0AE3F191A795FAF15D3EE67A6ED7183F9CF3203148754A415F0F1w2E" TargetMode = "External"/>
	<Relationship Id="rId39" Type="http://schemas.openxmlformats.org/officeDocument/2006/relationships/hyperlink" Target="consultantplus://offline/ref=F01417255B2C51E2DCD0A022CB8BB644D23B74B4B851EA138D6B6CA8B87D5F490F52A0AE3F191A795FAF15D1EF67A6ED7183F9CF3203148754A415F0F1w2E" TargetMode = "External"/>
	<Relationship Id="rId40" Type="http://schemas.openxmlformats.org/officeDocument/2006/relationships/hyperlink" Target="consultantplus://offline/ref=F01417255B2C51E2DCD0A022CB8BB644D23B74B4B851EB13856C6CA8B87D5F490F52A0AE3F191A795FAF15D1EF67A6ED7183F9CF3203148754A415F0F1w2E" TargetMode = "External"/>
	<Relationship Id="rId41" Type="http://schemas.openxmlformats.org/officeDocument/2006/relationships/hyperlink" Target="consultantplus://offline/ref=F01417255B2C51E2DCD0A022CB8BB644D23B74B4B852E1138C6E6CA8B87D5F490F52A0AE3F191A795FAF15D1EF67A6ED7183F9CF3203148754A415F0F1w2E" TargetMode = "External"/>
	<Relationship Id="rId42" Type="http://schemas.openxmlformats.org/officeDocument/2006/relationships/hyperlink" Target="consultantplus://offline/ref=F01417255B2C51E2DCD0A022CB8BB644D23B74B4B852E71984686CA8B87D5F490F52A0AE3F191A795FAF15D1EF67A6ED7183F9CF3203148754A415F0F1w2E" TargetMode = "External"/>
	<Relationship Id="rId43" Type="http://schemas.openxmlformats.org/officeDocument/2006/relationships/hyperlink" Target="consultantplus://offline/ref=F01417255B2C51E2DCD0A022CB8BB644D23B74B4B853E417826F6CA8B87D5F490F52A0AE3F191A795FAF14D8ED67A6ED7183F9CF3203148754A415F0F1w2E" TargetMode = "External"/>
	<Relationship Id="rId44" Type="http://schemas.openxmlformats.org/officeDocument/2006/relationships/hyperlink" Target="consultantplus://offline/ref=F01417255B2C51E2DCD0A022CB8BB644D23B74B4B853E711846D6CA8B87D5F490F52A0AE3F191A795FAF15D1EF67A6ED7183F9CF3203148754A415F0F1w2E" TargetMode = "External"/>
	<Relationship Id="rId45" Type="http://schemas.openxmlformats.org/officeDocument/2006/relationships/hyperlink" Target="consultantplus://offline/ref=F01417255B2C51E2DCD0A022CB8BB644D23B74B4B853E517826A6CA8B87D5F490F52A0AE3F191A795FAF15D1EF67A6ED7183F9CF3203148754A415F0F1w2E" TargetMode = "External"/>
	<Relationship Id="rId46" Type="http://schemas.openxmlformats.org/officeDocument/2006/relationships/hyperlink" Target="consultantplus://offline/ref=F01417255B2C51E2DCD0A022CB8BB644D23B74B4B853E41982606CA8B87D5F490F52A0AE3F191A795FAF15D7EC67A6ED7183F9CF3203148754A415F0F1w2E" TargetMode = "External"/>
	<Relationship Id="rId47" Type="http://schemas.openxmlformats.org/officeDocument/2006/relationships/hyperlink" Target="consultantplus://offline/ref=F01417255B2C51E2DCD0A022CB8BB644D23B74B4B853E517826A6CA8B87D5F490F52A0AE3F191A795FAF15D1E367A6ED7183F9CF3203148754A415F0F1w2E" TargetMode = "External"/>
	<Relationship Id="rId48" Type="http://schemas.openxmlformats.org/officeDocument/2006/relationships/hyperlink" Target="consultantplus://offline/ref=F01417255B2C51E2DCD0A022CB8BB644D23B74B4B855E218866E6CA8B87D5F490F52A0AE3F191A795FAF15D0EA67A6ED7183F9CF3203148754A415F0F1w2E" TargetMode = "External"/>
	<Relationship Id="rId49" Type="http://schemas.openxmlformats.org/officeDocument/2006/relationships/hyperlink" Target="consultantplus://offline/ref=F01417255B2C51E2DCD0A022CB8BB644D23B74B4B857E01387686CA8B87D5F490F52A0AE3F191A795FAF15D0EB67A6ED7183F9CF3203148754A415F0F1w2E" TargetMode = "External"/>
	<Relationship Id="rId50" Type="http://schemas.openxmlformats.org/officeDocument/2006/relationships/hyperlink" Target="consultantplus://offline/ref=F01417255B2C51E2DCD0A022CB8BB644D23B74B4B850E51483696CA8B87D5F490F52A0AE3F191A795FAF15D0EB67A6ED7183F9CF3203148754A415F0F1w2E" TargetMode = "External"/>
	<Relationship Id="rId51" Type="http://schemas.openxmlformats.org/officeDocument/2006/relationships/hyperlink" Target="consultantplus://offline/ref=F01417255B2C51E2DCD0A022CB8BB644D23B74B4B853E517826A6CA8B87D5F490F52A0AE3F191A795FAF15D0EA67A6ED7183F9CF3203148754A415F0F1w2E" TargetMode = "External"/>
	<Relationship Id="rId52" Type="http://schemas.openxmlformats.org/officeDocument/2006/relationships/hyperlink" Target="consultantplus://offline/ref=F01417255B2C51E2DCD0A022CB8BB644D23B74B4B851EA138D6B6CA8B87D5F490F52A0AE3F191A795FAF15D0EA67A6ED7183F9CF3203148754A415F0F1w2E" TargetMode = "External"/>
	<Relationship Id="rId53" Type="http://schemas.openxmlformats.org/officeDocument/2006/relationships/hyperlink" Target="consultantplus://offline/ref=F01417255B2C51E2DCD0A022CB8BB644D23B74B4B852E1138C6E6CA8B87D5F490F52A0AE3F191A795FAF15D1EF67A6ED7183F9CF3203148754A415F0F1w2E" TargetMode = "External"/>
	<Relationship Id="rId54" Type="http://schemas.openxmlformats.org/officeDocument/2006/relationships/hyperlink" Target="consultantplus://offline/ref=F01417255B2C51E2DCD0A022CB8BB644D23B74B4B852E71984686CA8B87D5F490F52A0AE3F191A795FAF15D1EF67A6ED7183F9CF3203148754A415F0F1w2E" TargetMode = "External"/>
	<Relationship Id="rId55" Type="http://schemas.openxmlformats.org/officeDocument/2006/relationships/hyperlink" Target="consultantplus://offline/ref=F01417255B2C51E2DCD0A022CB8BB644D23B74B4B853E417826F6CA8B87D5F490F52A0AE3F191A795FAF14D8ED67A6ED7183F9CF3203148754A415F0F1w2E" TargetMode = "External"/>
	<Relationship Id="rId56" Type="http://schemas.openxmlformats.org/officeDocument/2006/relationships/hyperlink" Target="consultantplus://offline/ref=F01417255B2C51E2DCD0A022CB8BB644D23B74B4B853E711846D6CA8B87D5F490F52A0AE3F191A795FAF15D1EF67A6ED7183F9CF3203148754A415F0F1w2E" TargetMode = "External"/>
	<Relationship Id="rId57" Type="http://schemas.openxmlformats.org/officeDocument/2006/relationships/hyperlink" Target="consultantplus://offline/ref=F01417255B2C51E2DCD0A022CB8BB644D23B74B4B853E517826A6CA8B87D5F490F52A0AE3F191A795FAF15D0EB67A6ED7183F9CF3203148754A415F0F1w2E" TargetMode = "External"/>
	<Relationship Id="rId58" Type="http://schemas.openxmlformats.org/officeDocument/2006/relationships/hyperlink" Target="consultantplus://offline/ref=F01417255B2C51E2DCD0A022CB8BB644D23B74B4B852E1138C6E6CA8B87D5F490F52A0AE3F191A795FAF15D0EA67A6ED7183F9CF3203148754A415F0F1w2E" TargetMode = "External"/>
	<Relationship Id="rId59" Type="http://schemas.openxmlformats.org/officeDocument/2006/relationships/hyperlink" Target="consultantplus://offline/ref=F01417255B2C51E2DCD0A022CB8BB644D23B74B4B853E711846D6CA8B87D5F490F52A0AE3F191A795FAF15D0EA67A6ED7183F9CF3203148754A415F0F1w2E" TargetMode = "External"/>
	<Relationship Id="rId60" Type="http://schemas.openxmlformats.org/officeDocument/2006/relationships/hyperlink" Target="consultantplus://offline/ref=F01417255B2C51E2DCD0A022CB8BB644D23B74B4B853E711846D6CA8B87D5F490F52A0AE3F191A795FAF15D0E267A6ED7183F9CF3203148754A415F0F1w2E" TargetMode = "External"/>
	<Relationship Id="rId61" Type="http://schemas.openxmlformats.org/officeDocument/2006/relationships/hyperlink" Target="consultantplus://offline/ref=F01417255B2C51E2DCD0A022CB8BB644D23B74B4B853E517826A6CA8B87D5F490F52A0AE3F191A795FAF15D0E967A6ED7183F9CF3203148754A415F0F1w2E" TargetMode = "External"/>
	<Relationship Id="rId62" Type="http://schemas.openxmlformats.org/officeDocument/2006/relationships/hyperlink" Target="consultantplus://offline/ref=F01417255B2C51E2DCD0A022CB8BB644D23B74B4B853E517826A6CA8B87D5F490F52A0AE3F191A795FAF15D0EE67A6ED7183F9CF3203148754A415F0F1w2E" TargetMode = "External"/>
	<Relationship Id="rId63" Type="http://schemas.openxmlformats.org/officeDocument/2006/relationships/hyperlink" Target="consultantplus://offline/ref=F01417255B2C51E2DCD0A022CB8BB644D23B74B4B852E1138C6E6CA8B87D5F490F52A0AE3F191A795FAF15D5E267A6ED7183F9CF3203148754A415F0F1w2E" TargetMode = "External"/>
	<Relationship Id="rId64" Type="http://schemas.openxmlformats.org/officeDocument/2006/relationships/hyperlink" Target="consultantplus://offline/ref=F01417255B2C51E2DCD0A022CB8BB644D23B74B4B853E417826F6CA8B87D5F490F52A0AE3F191A795FAF14D8E267A6ED7183F9CF3203148754A415F0F1w2E" TargetMode = "External"/>
	<Relationship Id="rId65" Type="http://schemas.openxmlformats.org/officeDocument/2006/relationships/hyperlink" Target="consultantplus://offline/ref=F01417255B2C51E2DCD0A022CB8BB644D23B74B4B853E711846D6CA8B87D5F490F52A0AE3F191A795FAF11D5E967A6ED7183F9CF3203148754A415F0F1w2E" TargetMode = "External"/>
	<Relationship Id="rId66" Type="http://schemas.openxmlformats.org/officeDocument/2006/relationships/hyperlink" Target="consultantplus://offline/ref=F01417255B2C51E2DCD0A022CB8BB644D23B74B4B853E517826A6CA8B87D5F490F52A0AE3F191A795FAF15D0EF67A6ED7183F9CF3203148754A415F0F1w2E" TargetMode = "External"/>
	<Relationship Id="rId67" Type="http://schemas.openxmlformats.org/officeDocument/2006/relationships/header" Target="header2.xml"/>
	<Relationship Id="rId68" Type="http://schemas.openxmlformats.org/officeDocument/2006/relationships/footer" Target="footer2.xml"/>
	<Relationship Id="rId69" Type="http://schemas.openxmlformats.org/officeDocument/2006/relationships/hyperlink" Target="consultantplus://offline/ref=F01417255B2C51E2DCD0A022CB8BB644D23B74B4B853E517826A6CA8B87D5F490F52A0AE3F191A795FAF15D0ED67A6ED7183F9CF3203148754A415F0F1w2E" TargetMode = "External"/>
	<Relationship Id="rId70" Type="http://schemas.openxmlformats.org/officeDocument/2006/relationships/hyperlink" Target="consultantplus://offline/ref=F01417255B2C51E2DCD0A022CB8BB644D23B74B4B853E417826F6CA8B87D5F490F52A0AE3F191A795FAF14D8E267A6ED7183F9CF3203148754A415F0F1w2E" TargetMode = "External"/>
	<Relationship Id="rId71" Type="http://schemas.openxmlformats.org/officeDocument/2006/relationships/hyperlink" Target="consultantplus://offline/ref=F01417255B2C51E2DCD0A022CB8BB644D23B74B4B85CE2128C6B6CA8B87D5F490F52A0AE3F191A795FAF15D0ED67A6ED7183F9CF3203148754A415F0F1w2E" TargetMode = "External"/>
	<Relationship Id="rId72" Type="http://schemas.openxmlformats.org/officeDocument/2006/relationships/hyperlink" Target="consultantplus://offline/ref=F01417255B2C51E2DCD0A022CB8BB644D23B74B4B853E711846D6CA8B87D5F490F52A0AE3F191A795FAF11D4EF67A6ED7183F9CF3203148754A415F0F1w2E" TargetMode = "External"/>
	<Relationship Id="rId73" Type="http://schemas.openxmlformats.org/officeDocument/2006/relationships/hyperlink" Target="consultantplus://offline/ref=F01417255B2C51E2DCD0A022CB8BB644D23B74B4B852E1138C6E6CA8B87D5F490F52A0AE3F191A795FAF15D4ED67A6ED7183F9CF3203148754A415F0F1w2E" TargetMode = "External"/>
	<Relationship Id="rId74" Type="http://schemas.openxmlformats.org/officeDocument/2006/relationships/hyperlink" Target="consultantplus://offline/ref=F01417255B2C51E2DCD0A022CB8BB644D23B74B4B852E71984686CA8B87D5F490F52A0AE3F191A795FAF15D1EF67A6ED7183F9CF3203148754A415F0F1w2E" TargetMode = "External"/>
	<Relationship Id="rId75" Type="http://schemas.openxmlformats.org/officeDocument/2006/relationships/hyperlink" Target="consultantplus://offline/ref=F01417255B2C51E2DCD0A022CB8BB644D23B74B4B853E417826F6CA8B87D5F490F52A0AE3F191A795FAF14D8E367A6ED7183F9CF3203148754A415F0F1w2E" TargetMode = "External"/>
	<Relationship Id="rId76" Type="http://schemas.openxmlformats.org/officeDocument/2006/relationships/hyperlink" Target="consultantplus://offline/ref=F01417255B2C51E2DCD0A022CB8BB644D23B74B4B853E711846D6CA8B87D5F490F52A0AE3F191A795FAF11D7EE67A6ED7183F9CF3203148754A415F0F1w2E" TargetMode = "External"/>
	<Relationship Id="rId77" Type="http://schemas.openxmlformats.org/officeDocument/2006/relationships/hyperlink" Target="consultantplus://offline/ref=F01417255B2C51E2DCD0A022CB8BB644D23B74B4B853E517826A6CA8B87D5F490F52A0AE3F191A795FAF15D2EA67A6ED7183F9CF3203148754A415F0F1w2E" TargetMode = "External"/>
	<Relationship Id="rId78" Type="http://schemas.openxmlformats.org/officeDocument/2006/relationships/hyperlink" Target="consultantplus://offline/ref=F01417255B2C51E2DCD0A022CB8BB644D23B74B4B853E711846D6CA8B87D5F490F52A0AE3F191A795FAF11D7EF67A6ED7183F9CF3203148754A415F0F1w2E" TargetMode = "External"/>
	<Relationship Id="rId79" Type="http://schemas.openxmlformats.org/officeDocument/2006/relationships/hyperlink" Target="consultantplus://offline/ref=F01417255B2C51E2DCD0A022CB8BB644D23B74B4B853EA10876B6CA8B87D5F490F52A0AE3F191A795FAF15D4EC67A6ED7183F9CF3203148754A415F0F1w2E" TargetMode = "External"/>
	<Relationship Id="rId80" Type="http://schemas.openxmlformats.org/officeDocument/2006/relationships/hyperlink" Target="consultantplus://offline/ref=F01417255B2C51E2DCD0A022CB8BB644D23B74B4B853EA10876B6CA8B87D5F490F52A0AE3F191A795FAF15D4EC67A6ED7183F9CF3203148754A415F0F1w2E" TargetMode = "External"/>
	<Relationship Id="rId81" Type="http://schemas.openxmlformats.org/officeDocument/2006/relationships/hyperlink" Target="consultantplus://offline/ref=F01417255B2C51E2DCD0A022CB8BB644D23B74B4B853EA10876B6CA8B87D5F490F52A0AE3F191A795FAF11D2EB67A6ED7183F9CF3203148754A415F0F1w2E" TargetMode = "External"/>
	<Relationship Id="rId82" Type="http://schemas.openxmlformats.org/officeDocument/2006/relationships/hyperlink" Target="consultantplus://offline/ref=F01417255B2C51E2DCD0A022CB8BB644D23B74B4B853EA10876B6CA8B87D5F490F52A0AE3F191A795FAF11D3E267A6ED7183F9CF3203148754A415F0F1w2E" TargetMode = "External"/>
	<Relationship Id="rId83" Type="http://schemas.openxmlformats.org/officeDocument/2006/relationships/hyperlink" Target="consultantplus://offline/ref=F01417255B2C51E2DCD0A022CB8BB644D23B74B4B853EA10876B6CA8B87D5F490F52A0AE3F191A795FAF15D9EA67A6ED7183F9CF3203148754A415F0F1w2E" TargetMode = "External"/>
	<Relationship Id="rId84" Type="http://schemas.openxmlformats.org/officeDocument/2006/relationships/hyperlink" Target="consultantplus://offline/ref=F01417255B2C51E2DCD0A022CB8BB644D23B74B4B853EA10876B6CA8B87D5F490F52A0AE3F191A795FAF15D4E267A6ED7183F9CF3203148754A415F0F1w2E" TargetMode = "External"/>
	<Relationship Id="rId85" Type="http://schemas.openxmlformats.org/officeDocument/2006/relationships/hyperlink" Target="consultantplus://offline/ref=F01417255B2C51E2DCD0A022CB8BB644D23B74B4B853EA10876B6CA8B87D5F490F52A0AE3F191A795FAF14D1E867A6ED7183F9CF3203148754A415F0F1w2E" TargetMode = "External"/>
	<Relationship Id="rId86" Type="http://schemas.openxmlformats.org/officeDocument/2006/relationships/hyperlink" Target="consultantplus://offline/ref=F01417255B2C51E2DCD0A022CB8BB644D23B74B4B853EA1685696CA8B87D5F490F52A0AE3F191A795FAF15D6ED67A6ED7183F9CF3203148754A415F0F1w2E" TargetMode = "External"/>
	<Relationship Id="rId87" Type="http://schemas.openxmlformats.org/officeDocument/2006/relationships/hyperlink" Target="consultantplus://offline/ref=F01417255B2C51E2DCD0A022CB8BB644D23B74B4B853E711846D6CA8B87D5F490F52A0AE3F191A795FAF10D3EF67A6ED7183F9CF3203148754A415F0F1w2E" TargetMode = "External"/>
	<Relationship Id="rId88" Type="http://schemas.openxmlformats.org/officeDocument/2006/relationships/hyperlink" Target="consultantplus://offline/ref=F01417255B2C51E2DCD0BE2FDDE7E149D03422B8B053E946D83D6AFFE72D591C4F12A6FB7C5C147D58A44180AE39FFBF35C8F4CA2C1F1483F4w9E" TargetMode = "External"/>
	<Relationship Id="rId89" Type="http://schemas.openxmlformats.org/officeDocument/2006/relationships/hyperlink" Target="consultantplus://offline/ref=F01417255B2C51E2DCD0A022CB8BB644D23B74B4B853E711846D6CA8B87D5F490F52A0AE3F191A795FAF10D3EC67A6ED7183F9CF3203148754A415F0F1w2E" TargetMode = "External"/>
	<Relationship Id="rId90" Type="http://schemas.openxmlformats.org/officeDocument/2006/relationships/hyperlink" Target="consultantplus://offline/ref=F01417255B2C51E2DCD0A022CB8BB644D23B74B4B853E711846D6CA8B87D5F490F52A0AE3F191A795FAF10D3ED67A6ED7183F9CF3203148754A415F0F1w2E" TargetMode = "External"/>
	<Relationship Id="rId91" Type="http://schemas.openxmlformats.org/officeDocument/2006/relationships/hyperlink" Target="consultantplus://offline/ref=F01417255B2C51E2DCD0A022CB8BB644D23B74B4B853EA10876B6CA8B87D5F490F52A0AE3F191A795FAF15D4EC67A6ED7183F9CF3203148754A415F0F1w2E" TargetMode = "External"/>
	<Relationship Id="rId92" Type="http://schemas.openxmlformats.org/officeDocument/2006/relationships/hyperlink" Target="consultantplus://offline/ref=F01417255B2C51E2DCD0A022CB8BB644D23B74B4B853E517826A6CA8B87D5F490F52A0AE3F191A795FAF15D2EB67A6ED7183F9CF3203148754A415F0F1w2E" TargetMode = "External"/>
	<Relationship Id="rId93" Type="http://schemas.openxmlformats.org/officeDocument/2006/relationships/image" Target="media/image2.wmf"/>
	<Relationship Id="rId94" Type="http://schemas.openxmlformats.org/officeDocument/2006/relationships/image" Target="media/image3.wmf"/>
	<Relationship Id="rId95" Type="http://schemas.openxmlformats.org/officeDocument/2006/relationships/image" Target="media/image4.wmf"/>
	<Relationship Id="rId96" Type="http://schemas.openxmlformats.org/officeDocument/2006/relationships/hyperlink" Target="consultantplus://offline/ref=F01417255B2C51E2DCD0A022CB8BB644D23B74B4B853E711846D6CA8B87D5F490F52A0AE3F191A795FAF10D2EA67A6ED7183F9CF3203148754A415F0F1w2E" TargetMode = "External"/>
	<Relationship Id="rId97" Type="http://schemas.openxmlformats.org/officeDocument/2006/relationships/hyperlink" Target="consultantplus://offline/ref=F01417255B2C51E2DCD0BE2FDDE7E149D03322BDBE55E946D83D6AFFE72D591C4F12A6FB7C5C1E7A5DA44180AE39FFBF35C8F4CA2C1F1483F4w9E" TargetMode = "External"/>
	<Relationship Id="rId98" Type="http://schemas.openxmlformats.org/officeDocument/2006/relationships/hyperlink" Target="consultantplus://offline/ref=F01417255B2C51E2DCD0A022CB8BB644D23B74B4B852E71984686CA8B87D5F490F52A0AE3F191A795FAF15D0E967A6ED7183F9CF3203148754A415F0F1w2E" TargetMode = "External"/>
	<Relationship Id="rId99" Type="http://schemas.openxmlformats.org/officeDocument/2006/relationships/hyperlink" Target="consultantplus://offline/ref=F01417255B2C51E2DCD0A022CB8BB644D23B74B4B852E71984686CA8B87D5F490F52A0AE3F191A795FAF15D0EE67A6ED7183F9CF3203148754A415F0F1w2E" TargetMode = "External"/>
	<Relationship Id="rId100" Type="http://schemas.openxmlformats.org/officeDocument/2006/relationships/hyperlink" Target="consultantplus://offline/ref=F01417255B2C51E2DCD0A022CB8BB644D23B74B4B853E417826F6CA8B87D5F490F52A0AE3F191A795FAF17D1E967A6ED7183F9CF3203148754A415F0F1w2E" TargetMode = "External"/>
	<Relationship Id="rId101" Type="http://schemas.openxmlformats.org/officeDocument/2006/relationships/hyperlink" Target="consultantplus://offline/ref=F01417255B2C51E2DCD0A022CB8BB644D23B74B4B853EA10876B6CA8B87D5F490F52A0AE3F191A795FAF11D3E267A6ED7183F9CF3203148754A415F0F1w2E" TargetMode = "External"/>
	<Relationship Id="rId102" Type="http://schemas.openxmlformats.org/officeDocument/2006/relationships/hyperlink" Target="consultantplus://offline/ref=F01417255B2C51E2DCD0A022CB8BB644D23B74B4B853EA10876B6CA8B87D5F490F52A0AE3F191A795FAF15D9EA67A6ED7183F9CF3203148754A415F0F1w2E" TargetMode = "External"/>
	<Relationship Id="rId103" Type="http://schemas.openxmlformats.org/officeDocument/2006/relationships/hyperlink" Target="consultantplus://offline/ref=F01417255B2C51E2DCD0A022CB8BB644D23B74B4B853EA10876B6CA8B87D5F490F52A0AE3F191A795FAF15D4E267A6ED7183F9CF3203148754A415F0F1w2E" TargetMode = "External"/>
	<Relationship Id="rId104" Type="http://schemas.openxmlformats.org/officeDocument/2006/relationships/hyperlink" Target="consultantplus://offline/ref=F01417255B2C51E2DCD0A022CB8BB644D23B74B4B853EA10876B6CA8B87D5F490F52A0AE3F191A795FAF14D1E867A6ED7183F9CF3203148754A415F0F1w2E" TargetMode = "External"/>
	<Relationship Id="rId105" Type="http://schemas.openxmlformats.org/officeDocument/2006/relationships/hyperlink" Target="consultantplus://offline/ref=F01417255B2C51E2DCD0A022CB8BB644D23B74B4B853E711846D6CA8B87D5F490F52A0AE3F191A795FAF10D2E867A6ED7183F9CF3203148754A415F0F1w2E" TargetMode = "External"/>
	<Relationship Id="rId106" Type="http://schemas.openxmlformats.org/officeDocument/2006/relationships/hyperlink" Target="consultantplus://offline/ref=F01417255B2C51E2DCD0A022CB8BB644D23B74B4B853EA1685696CA8B87D5F490F52A0AE3F191A795FAF15D6ED67A6ED7183F9CF3203148754A415F0F1w2E" TargetMode = "External"/>
	<Relationship Id="rId107" Type="http://schemas.openxmlformats.org/officeDocument/2006/relationships/hyperlink" Target="consultantplus://offline/ref=F01417255B2C51E2DCD0A022CB8BB644D23B74B4B852E1138C6E6CA8B87D5F490F52A0AE3F191A795FAF15D4ED67A6ED7183F9CF3203148754A415F0F1w2E" TargetMode = "External"/>
	<Relationship Id="rId108" Type="http://schemas.openxmlformats.org/officeDocument/2006/relationships/hyperlink" Target="consultantplus://offline/ref=F01417255B2C51E2DCD0BE2FDDE7E149D03328BBBA54E946D83D6AFFE72D591C4F12A6FB7C5E137F59A44180AE39FFBF35C8F4CA2C1F1483F4w9E" TargetMode = "External"/>
	<Relationship Id="rId109" Type="http://schemas.openxmlformats.org/officeDocument/2006/relationships/hyperlink" Target="consultantplus://offline/ref=F01417255B2C51E2DCD0A022CB8BB644D23B74B4B853E711846D6CA8B87D5F490F52A0AE3F191A795FAF10D2EE67A6ED7183F9CF3203148754A415F0F1w2E" TargetMode = "External"/>
	<Relationship Id="rId110" Type="http://schemas.openxmlformats.org/officeDocument/2006/relationships/hyperlink" Target="consultantplus://offline/ref=F01417255B2C51E2DCD0A022CB8BB644D23B74B4B85CE2128C6B6CA8B87D5F490F52A0AE3F191A795FAF15D3EC67A6ED7183F9CF3203148754A415F0F1w2E" TargetMode = "External"/>
	<Relationship Id="rId111" Type="http://schemas.openxmlformats.org/officeDocument/2006/relationships/hyperlink" Target="consultantplus://offline/ref=F01417255B2C51E2DCD0A022CB8BB644D23B74B4B853E417826F6CA8B87D5F490F52A0AE3F191A795FAF17D1EF67A6ED7183F9CF3203148754A415F0F1w2E" TargetMode = "External"/>
	<Relationship Id="rId112" Type="http://schemas.openxmlformats.org/officeDocument/2006/relationships/hyperlink" Target="consultantplus://offline/ref=F01417255B2C51E2DCD0A022CB8BB644D23B74B4B853EA10876B6CA8B87D5F490F52A0AE3F191A795FAF11D2EB67A6ED7183F9CF3203148754A415F0F1w2E" TargetMode = "External"/>
	<Relationship Id="rId113" Type="http://schemas.openxmlformats.org/officeDocument/2006/relationships/hyperlink" Target="consultantplus://offline/ref=F01417255B2C51E2DCD0A022CB8BB644D23B74B4B853E711846D6CA8B87D5F490F52A0AE3F191A795FAF10D2EF67A6ED7183F9CF3203148754A415F0F1w2E" TargetMode = "External"/>
	<Relationship Id="rId114" Type="http://schemas.openxmlformats.org/officeDocument/2006/relationships/hyperlink" Target="consultantplus://offline/ref=F01417255B2C51E2DCD0A022CB8BB644D23B74B4B853EA10876B6CA8B87D5F490F52A0AE3F191A795FAF11D8ED67A6ED7183F9CF3203148754A415F0F1w2E" TargetMode = "External"/>
	<Relationship Id="rId115" Type="http://schemas.openxmlformats.org/officeDocument/2006/relationships/hyperlink" Target="consultantplus://offline/ref=F01417255B2C51E2DCD0A022CB8BB644D23B74B4B853EA10876B6CA8B87D5F490F52A0AE3F191A795FAF15D4EC67A6ED7183F9CF3203148754A415F0F1w2E" TargetMode = "External"/>
	<Relationship Id="rId116" Type="http://schemas.openxmlformats.org/officeDocument/2006/relationships/hyperlink" Target="consultantplus://offline/ref=F01417255B2C51E2DCD0A022CB8BB644D23B74B4B853E711846D6CA8B87D5F490F52A0AE3F191A795FAF10D2EC67A6ED7183F9CF3203148754A415F0F1w2E" TargetMode = "External"/>
	<Relationship Id="rId117" Type="http://schemas.openxmlformats.org/officeDocument/2006/relationships/hyperlink" Target="consultantplus://offline/ref=F01417255B2C51E2DCD0BE2FDDE7E149D03322BDBE55E946D83D6AFFE72D591C4F12A6FB7C5C1E7A5DA44180AE39FFBF35C8F4CA2C1F1483F4w9E" TargetMode = "External"/>
	<Relationship Id="rId118" Type="http://schemas.openxmlformats.org/officeDocument/2006/relationships/hyperlink" Target="consultantplus://offline/ref=F01417255B2C51E2DCD0A022CB8BB644D23B74B4B852E71984686CA8B87D5F490F52A0AE3F191A795FAF15D0EC67A6ED7183F9CF3203148754A415F0F1w2E" TargetMode = "External"/>
	<Relationship Id="rId119" Type="http://schemas.openxmlformats.org/officeDocument/2006/relationships/hyperlink" Target="consultantplus://offline/ref=F01417255B2C51E2DCD0BE2FDDE7E149D03423BFBD50E946D83D6AFFE72D591C4F12A6F8755516730BFE5184E76FF2A235D0EACE321FF1w7E" TargetMode = "External"/>
	<Relationship Id="rId120" Type="http://schemas.openxmlformats.org/officeDocument/2006/relationships/hyperlink" Target="consultantplus://offline/ref=F01417255B2C51E2DCD0A022CB8BB644D23B74B4B85CE2128C6B6CA8B87D5F490F52A0AE3F191A795FAF17D0E867A6ED7183F9CF3203148754A415F0F1w2E" TargetMode = "External"/>
	<Relationship Id="rId121" Type="http://schemas.openxmlformats.org/officeDocument/2006/relationships/hyperlink" Target="consultantplus://offline/ref=F01417255B2C51E2DCD0A022CB8BB644D23B74B4B85CE2128C6B6CA8B87D5F490F52A0AE3F191A795FAF17D9E867A6ED7183F9CF3203148754A415F0F1w2E" TargetMode = "External"/>
	<Relationship Id="rId122" Type="http://schemas.openxmlformats.org/officeDocument/2006/relationships/hyperlink" Target="consultantplus://offline/ref=F01417255B2C51E2DCD0BE2FDDE7E149D0342DBBB952E946D83D6AFFE72D591C5D12FEF77F5D097859B117D1E8F6wFE" TargetMode = "External"/>
	<Relationship Id="rId123" Type="http://schemas.openxmlformats.org/officeDocument/2006/relationships/hyperlink" Target="consultantplus://offline/ref=F01417255B2C51E2DCD0A022CB8BB644D23B74B4B853EA10876B6CA8B87D5F490F52A0AE3F191A795FAF11D2E267A6ED7183F9CF3203148754A415F0F1w2E" TargetMode = "External"/>
	<Relationship Id="rId124" Type="http://schemas.openxmlformats.org/officeDocument/2006/relationships/hyperlink" Target="consultantplus://offline/ref=F01417255B2C51E2DCD0A022CB8BB644D23B74B4B85CE2128C6B6CA8B87D5F490F52A0AE3F191A795FAF15D0ED67A6ED7183F9CF3203148754A415F0F1w2E" TargetMode = "External"/>
	<Relationship Id="rId125" Type="http://schemas.openxmlformats.org/officeDocument/2006/relationships/hyperlink" Target="consultantplus://offline/ref=F01417255B2C51E2DCD0A022CB8BB644D23B74B4B853E417826F6CA8B87D5F490F52A0AE3F191A795FAF17D1EC67A6ED7183F9CF3203148754A415F0F1w2E" TargetMode = "External"/>
	<Relationship Id="rId126" Type="http://schemas.openxmlformats.org/officeDocument/2006/relationships/hyperlink" Target="consultantplus://offline/ref=F01417255B2C51E2DCD0A022CB8BB644D23B74B4B852E71984686CA8B87D5F490F52A0AE3F191A795FAF15D3EE67A6ED7183F9CF3203148754A415F0F1w2E" TargetMode = "External"/>
	<Relationship Id="rId127" Type="http://schemas.openxmlformats.org/officeDocument/2006/relationships/hyperlink" Target="consultantplus://offline/ref=F01417255B2C51E2DCD0A022CB8BB644D23B74B4B853EA10876B6CA8B87D5F490F52A0AE3F191A795FAF15D9EA67A6ED7183F9CF3203148754A415F0F1w2E" TargetMode = "External"/>
	<Relationship Id="rId128" Type="http://schemas.openxmlformats.org/officeDocument/2006/relationships/hyperlink" Target="consultantplus://offline/ref=F01417255B2C51E2DCD0A022CB8BB644D23B74B4B853EA10876B6CA8B87D5F490F52A0AE3F191A795FAF14D1E867A6ED7183F9CF3203148754A415F0F1w2E" TargetMode = "External"/>
	<Relationship Id="rId129" Type="http://schemas.openxmlformats.org/officeDocument/2006/relationships/hyperlink" Target="consultantplus://offline/ref=F01417255B2C51E2DCD0A022CB8BB644D23B74B4B853E517826A6CA8B87D5F490F52A0AE3F191A795FAF15D2E867A6ED7183F9CF3203148754A415F0F1w2E" TargetMode = "External"/>
	<Relationship Id="rId130" Type="http://schemas.openxmlformats.org/officeDocument/2006/relationships/hyperlink" Target="consultantplus://offline/ref=F01417255B2C51E2DCD0A022CB8BB644D23B74B4B853EA10876B6CA8B87D5F490F52A0AE3F191A795FAF11D8ED67A6ED7183F9CF3203148754A415F0F1w2E" TargetMode = "External"/>
	<Relationship Id="rId131" Type="http://schemas.openxmlformats.org/officeDocument/2006/relationships/hyperlink" Target="consultantplus://offline/ref=F01417255B2C51E2DCD0A022CB8BB644D23B74B4B853EA10876B6CA8B87D5F490F52A0AE3F191A795FAF15D4EC67A6ED7183F9CF3203148754A415F0F1w2E" TargetMode = "External"/>
	<Relationship Id="rId132" Type="http://schemas.openxmlformats.org/officeDocument/2006/relationships/hyperlink" Target="consultantplus://offline/ref=F01417255B2C51E2DCD0A022CB8BB644D23B74B4B853EA10876B6CA8B87D5F490F52A0AE3F191A795FAF11D2EB67A6ED7183F9CF3203148754A415F0F1w2E" TargetMode = "External"/>
	<Relationship Id="rId133" Type="http://schemas.openxmlformats.org/officeDocument/2006/relationships/hyperlink" Target="consultantplus://offline/ref=F01417255B2C51E2DCD0BE2FDDE7E149D03322BDBE55E946D83D6AFFE72D591C4F12A6FB7C5C1E7A5DA44180AE39FFBF35C8F4CA2C1F1483F4w9E" TargetMode = "External"/>
	<Relationship Id="rId134" Type="http://schemas.openxmlformats.org/officeDocument/2006/relationships/hyperlink" Target="consultantplus://offline/ref=F01417255B2C51E2DCD0A022CB8BB644D23B74B4B853EA10876B6CA8B87D5F490F52A0AE3F191A795FAF11D3E267A6ED7183F9CF3203148754A415F0F1w2E" TargetMode = "External"/>
	<Relationship Id="rId135" Type="http://schemas.openxmlformats.org/officeDocument/2006/relationships/hyperlink" Target="consultantplus://offline/ref=F01417255B2C51E2DCD0A022CB8BB644D23B74B4B853EA10876B6CA8B87D5F490F52A0AE3F191A795FAF15D9EA67A6ED7183F9CF3203148754A415F0F1w2E" TargetMode = "External"/>
	<Relationship Id="rId136" Type="http://schemas.openxmlformats.org/officeDocument/2006/relationships/hyperlink" Target="consultantplus://offline/ref=F01417255B2C51E2DCD0A022CB8BB644D23B74B4B853EA10876B6CA8B87D5F490F52A0AE3F191A795FAF15D4E267A6ED7183F9CF3203148754A415F0F1w2E" TargetMode = "External"/>
	<Relationship Id="rId137" Type="http://schemas.openxmlformats.org/officeDocument/2006/relationships/hyperlink" Target="consultantplus://offline/ref=F01417255B2C51E2DCD0A022CB8BB644D23B74B4B853EA10876B6CA8B87D5F490F52A0AE3F191A795FAF14D1E867A6ED7183F9CF3203148754A415F0F1w2E" TargetMode = "External"/>
	<Relationship Id="rId138" Type="http://schemas.openxmlformats.org/officeDocument/2006/relationships/hyperlink" Target="consultantplus://offline/ref=F01417255B2C51E2DCD0A022CB8BB644D23B74B4B853EA1685696CA8B87D5F490F52A0AE3F191A795FAF15D6ED67A6ED7183F9CF3203148754A415F0F1w2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25.12.2013 N 1145-П
(ред. от 03.04.2023)
"Об утверждении государственной программы Ямало-Ненецкого автономного округа "Реализация региональной политики"</dc:title>
  <dcterms:created xsi:type="dcterms:W3CDTF">2023-06-30T04:48:04Z</dcterms:created>
</cp:coreProperties>
</file>