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ЯНАО от 20.03.2020 N 309-П</w:t>
              <w:br/>
              <w:t xml:space="preserve">(ред. от 06.10.2023)</w:t>
              <w:br/>
              <w:t xml:space="preserve">"Об утверждении Административного регламента по предоставлению государственной услуги "Оценка качества оказания общественно полезных услуг социально ориентированными некоммерческими организациями в пределах своей компетенции"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марта 2020 г. N 309-П</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ОРИЕНТИРОВАННЫМИ НЕКОММЕРЧЕСКИМИ ОРГАНИЗАЦИЯМИ В ПРЕДЕЛАХ</w:t>
      </w:r>
    </w:p>
    <w:p>
      <w:pPr>
        <w:pStyle w:val="2"/>
        <w:jc w:val="center"/>
      </w:pPr>
      <w:r>
        <w:rPr>
          <w:sz w:val="20"/>
        </w:rPr>
        <w:t xml:space="preserve">СВОЕЙ КОМПЕТЕНЦИИ"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02.10.2020 </w:t>
            </w:r>
            <w:hyperlink w:history="0" r:id="rId7" w:tooltip="Постановление Правительства ЯНАО от 02.10.2020 N 1166-П &quot;О внесении изменения в пункт 28 Административного регламента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N 1166-П</w:t>
              </w:r>
            </w:hyperlink>
            <w:r>
              <w:rPr>
                <w:sz w:val="20"/>
                <w:color w:val="392c69"/>
              </w:rPr>
              <w:t xml:space="preserve">,</w:t>
            </w:r>
          </w:p>
          <w:p>
            <w:pPr>
              <w:pStyle w:val="0"/>
              <w:jc w:val="center"/>
            </w:pPr>
            <w:r>
              <w:rPr>
                <w:sz w:val="20"/>
                <w:color w:val="392c69"/>
              </w:rPr>
              <w:t xml:space="preserve">от 28.12.2021 </w:t>
            </w:r>
            <w:hyperlink w:history="0" r:id="rId8" w:tooltip="Постановление Правительства ЯНАО от 28.12.2021 N 1233-П (ред. от 20.10.2023)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1233-П</w:t>
              </w:r>
            </w:hyperlink>
            <w:r>
              <w:rPr>
                <w:sz w:val="20"/>
                <w:color w:val="392c69"/>
              </w:rPr>
              <w:t xml:space="preserve">, от 01.08.2023 </w:t>
            </w:r>
            <w:hyperlink w:history="0" r:id="rId9"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605-П</w:t>
              </w:r>
            </w:hyperlink>
            <w:r>
              <w:rPr>
                <w:sz w:val="20"/>
                <w:color w:val="392c69"/>
              </w:rPr>
              <w:t xml:space="preserve">, от 06.10.2023 </w:t>
            </w:r>
            <w:hyperlink w:history="0" r:id="rId10"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N 777-П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Правительство Ямало-Ненецкого автономного округа постановляет:</w:t>
      </w:r>
    </w:p>
    <w:p>
      <w:pPr>
        <w:pStyle w:val="0"/>
        <w:spacing w:before="200" w:line-rule="auto"/>
        <w:ind w:firstLine="540"/>
        <w:jc w:val="both"/>
      </w:pPr>
      <w:r>
        <w:rPr>
          <w:sz w:val="20"/>
        </w:rPr>
        <w:t xml:space="preserve">Утвердить прилагаемый Административный </w:t>
      </w:r>
      <w:hyperlink w:history="0" w:anchor="P31"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"Оценка качества оказания общественно полезных услуг социально ориентированными некоммерческими организациями в пределах своей компетенции".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20 марта 2020 года N 309-П</w:t>
      </w:r>
    </w:p>
    <w:p>
      <w:pPr>
        <w:pStyle w:val="0"/>
        <w:jc w:val="center"/>
      </w:pPr>
      <w:r>
        <w:rPr>
          <w:sz w:val="20"/>
        </w:rPr>
      </w:r>
    </w:p>
    <w:bookmarkStart w:id="31" w:name="P31"/>
    <w:bookmarkEnd w:id="31"/>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ОРИЕНТИРОВАННЫМИ НЕКОММЕРЧЕСКИМИ ОРГАНИЗАЦИЯМИ В ПРЕДЕЛАХ</w:t>
      </w:r>
    </w:p>
    <w:p>
      <w:pPr>
        <w:pStyle w:val="2"/>
        <w:jc w:val="center"/>
      </w:pPr>
      <w:r>
        <w:rPr>
          <w:sz w:val="20"/>
        </w:rPr>
        <w:t xml:space="preserve">СВОЕЙ КОМПЕТЕНЦИИ"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02.10.2020 </w:t>
            </w:r>
            <w:hyperlink w:history="0" r:id="rId12" w:tooltip="Постановление Правительства ЯНАО от 02.10.2020 N 1166-П &quot;О внесении изменения в пункт 28 Административного регламента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N 1166-П</w:t>
              </w:r>
            </w:hyperlink>
            <w:r>
              <w:rPr>
                <w:sz w:val="20"/>
                <w:color w:val="392c69"/>
              </w:rPr>
              <w:t xml:space="preserve">,</w:t>
            </w:r>
          </w:p>
          <w:p>
            <w:pPr>
              <w:pStyle w:val="0"/>
              <w:jc w:val="center"/>
            </w:pPr>
            <w:r>
              <w:rPr>
                <w:sz w:val="20"/>
                <w:color w:val="392c69"/>
              </w:rPr>
              <w:t xml:space="preserve">от 28.12.2021 </w:t>
            </w:r>
            <w:hyperlink w:history="0" r:id="rId13" w:tooltip="Постановление Правительства ЯНАО от 28.12.2021 N 1233-П (ред. от 20.10.2023)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1233-П</w:t>
              </w:r>
            </w:hyperlink>
            <w:r>
              <w:rPr>
                <w:sz w:val="20"/>
                <w:color w:val="392c69"/>
              </w:rPr>
              <w:t xml:space="preserve">, от 01.08.2023 </w:t>
            </w:r>
            <w:hyperlink w:history="0" r:id="rId14"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605-П</w:t>
              </w:r>
            </w:hyperlink>
            <w:r>
              <w:rPr>
                <w:sz w:val="20"/>
                <w:color w:val="392c69"/>
              </w:rPr>
              <w:t xml:space="preserve">, от 06.10.2023 </w:t>
            </w:r>
            <w:hyperlink w:history="0" r:id="rId15"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N 777-П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Административный регламент по предоставлению государственной услуги "Оценка качества оказания общественно полезных услуг социально ориентированными некоммерческими организациями в пределах своей компетенции" (далее - Административный регламент, государственная услуга) разработан в соответствии с Федеральным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целях повышения качества предоставления государственной услуги и устанавливает порядок и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Круг заявителей</w:t>
      </w:r>
    </w:p>
    <w:p>
      <w:pPr>
        <w:pStyle w:val="0"/>
        <w:jc w:val="center"/>
      </w:pPr>
      <w:r>
        <w:rPr>
          <w:sz w:val="20"/>
        </w:rPr>
      </w:r>
    </w:p>
    <w:p>
      <w:pPr>
        <w:pStyle w:val="0"/>
        <w:ind w:firstLine="540"/>
        <w:jc w:val="both"/>
      </w:pPr>
      <w:r>
        <w:rPr>
          <w:sz w:val="20"/>
        </w:rPr>
        <w:t xml:space="preserve">2. Заявителями при предоставлении государственной услуги являются социально ориентированные некоммерческие организации, оказывающие общественно полезные услуги, предусмотренные положениями </w:t>
      </w:r>
      <w:hyperlink w:history="0" w:anchor="P91" w:tooltip="6. Государственная услуга предоставляется:">
        <w:r>
          <w:rPr>
            <w:sz w:val="20"/>
            <w:color w:val="0000ff"/>
          </w:rPr>
          <w:t xml:space="preserve">пункта 6</w:t>
        </w:r>
      </w:hyperlink>
      <w:r>
        <w:rPr>
          <w:sz w:val="20"/>
        </w:rPr>
        <w:t xml:space="preserve"> настоящего Административного регламента (далее - заявители).</w:t>
      </w:r>
    </w:p>
    <w:p>
      <w:pPr>
        <w:pStyle w:val="0"/>
        <w:ind w:firstLine="54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3. Порядок информирования о правилах предоставления государственной услуги:</w:t>
      </w:r>
    </w:p>
    <w:p>
      <w:pPr>
        <w:pStyle w:val="0"/>
        <w:spacing w:before="200" w:line-rule="auto"/>
        <w:ind w:firstLine="540"/>
        <w:jc w:val="both"/>
      </w:pPr>
      <w:r>
        <w:rPr>
          <w:sz w:val="20"/>
        </w:rPr>
        <w:t xml:space="preserve">3.1. информация о государственной услуге, процедуре и ходе ее предоставления предоставляется государственно-правовым департаментом Ямало-Ненецкого автономного округа, департаментом внутренней политики Ямало-Ненецкого автономного округа, департаментом социальной защиты населения Ямало-Ненецкого автономного округа, департаментом занятости населения Ямало-Ненецкого автономного округа, департаментом здравоохранения Ямало-Ненецкого автономного округа, департаментом образования Ямало-Ненецкого автономного округа, департаментом культуры Ямало-Ненецкого автономного округа, департаментом по физической культуре и спорту Ямало-Ненецкого автономного округа, департаментом молодежной политики Ямало-Ненецкого автономного округа, службой государственной охраны объектов культурного наследия Ямало-Ненецкого автономного округа (далее - исполнительные органы автономного округа, автономный округ), в чей адрес или на имя руководителя которого было направлено заявление о предоставлении государственной услуги.</w:t>
      </w:r>
    </w:p>
    <w:p>
      <w:pPr>
        <w:pStyle w:val="0"/>
        <w:jc w:val="both"/>
      </w:pPr>
      <w:r>
        <w:rPr>
          <w:sz w:val="20"/>
        </w:rPr>
        <w:t xml:space="preserve">(в ред. постановлений Правительства ЯНАО от 28.12.2021 </w:t>
      </w:r>
      <w:hyperlink w:history="0" r:id="rId17" w:tooltip="Постановление Правительства ЯНАО от 28.12.2021 N 1233-П (ред. от 20.10.2023)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1233-П</w:t>
        </w:r>
      </w:hyperlink>
      <w:r>
        <w:rPr>
          <w:sz w:val="20"/>
        </w:rPr>
        <w:t xml:space="preserve">, от 01.08.2023 </w:t>
      </w:r>
      <w:hyperlink w:history="0" r:id="rId18"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605-П</w:t>
        </w:r>
      </w:hyperlink>
      <w:r>
        <w:rPr>
          <w:sz w:val="20"/>
        </w:rPr>
        <w:t xml:space="preserve">)</w:t>
      </w:r>
    </w:p>
    <w:p>
      <w:pPr>
        <w:pStyle w:val="0"/>
        <w:spacing w:before="200" w:line-rule="auto"/>
        <w:ind w:firstLine="540"/>
        <w:jc w:val="both"/>
      </w:pPr>
      <w:r>
        <w:rPr>
          <w:sz w:val="20"/>
        </w:rPr>
        <w:t xml:space="preserve">Место нахождения, график работы исполнительных органов автономного округа, их структурных подразделений, предоставляющих государственную услугу, их справочные телефоны, в том числе номера телефона-автоинформатора, адреса официального сайта, официальной электронной почты и (или) формы обратной связи исполнительных органов автономного округа, предоставляющих государственную услугу, в информационно-телекоммуникационной сети "Интернет" размещены на официальных сайтах исполнительных органов автономного округа в информационно-телекоммуникационной сети "Интернет" (далее - официальные сайты ИО), в государственной информационной системе "Региональный портал государственных и муниципальных услуг (функций) Ямало-Ненецкого автономного округа" (</w:t>
      </w:r>
      <w:r>
        <w:rPr>
          <w:sz w:val="20"/>
        </w:rPr>
        <w:t xml:space="preserve">www.pgu-yamal.ru</w:t>
      </w:r>
      <w:r>
        <w:rPr>
          <w:sz w:val="20"/>
        </w:rPr>
        <w:t xml:space="preserve">) (далее - Региональный портал) и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w:t>
      </w:r>
    </w:p>
    <w:p>
      <w:pPr>
        <w:pStyle w:val="0"/>
        <w:jc w:val="both"/>
      </w:pPr>
      <w:r>
        <w:rPr>
          <w:sz w:val="20"/>
        </w:rPr>
        <w:t xml:space="preserve">(в ред. </w:t>
      </w:r>
      <w:hyperlink w:history="0" r:id="rId19"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3.2. информация о государственной услуге, процедуре и ходе ее предоставления предоставляется:</w:t>
      </w:r>
    </w:p>
    <w:p>
      <w:pPr>
        <w:pStyle w:val="0"/>
        <w:spacing w:before="200" w:line-rule="auto"/>
        <w:ind w:firstLine="540"/>
        <w:jc w:val="both"/>
      </w:pPr>
      <w:r>
        <w:rPr>
          <w:sz w:val="20"/>
        </w:rPr>
        <w:t xml:space="preserve">при личной явке уполномоченного лица заявителя с использованием средств телефонной связи или электронной почты;</w:t>
      </w:r>
    </w:p>
    <w:p>
      <w:pPr>
        <w:pStyle w:val="0"/>
        <w:spacing w:before="200" w:line-rule="auto"/>
        <w:ind w:firstLine="540"/>
        <w:jc w:val="both"/>
      </w:pPr>
      <w:r>
        <w:rPr>
          <w:sz w:val="20"/>
        </w:rPr>
        <w:t xml:space="preserve">посредством размещения в информационно-телекоммуникационной сети "Интернет", в том числе на Региональном портале и/или Едином портале, на официальных сайтах ИО;</w:t>
      </w:r>
    </w:p>
    <w:p>
      <w:pPr>
        <w:pStyle w:val="0"/>
        <w:jc w:val="both"/>
      </w:pPr>
      <w:r>
        <w:rPr>
          <w:sz w:val="20"/>
        </w:rPr>
        <w:t xml:space="preserve">(в ред. </w:t>
      </w:r>
      <w:hyperlink w:history="0" r:id="rId20"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на стендах в помещениях исполнительных органов автономного округа;</w:t>
      </w:r>
    </w:p>
    <w:p>
      <w:pPr>
        <w:pStyle w:val="0"/>
        <w:jc w:val="both"/>
      </w:pPr>
      <w:r>
        <w:rPr>
          <w:sz w:val="20"/>
        </w:rPr>
        <w:t xml:space="preserve">(в ред. </w:t>
      </w:r>
      <w:hyperlink w:history="0" r:id="rId21"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3.3. для получения информации о государственной услуге, процедуре ее предоставления, ходе предоставления государственной услуги заинтересованные лица вправе обращаться:</w:t>
      </w:r>
    </w:p>
    <w:p>
      <w:pPr>
        <w:pStyle w:val="0"/>
        <w:spacing w:before="200" w:line-rule="auto"/>
        <w:ind w:firstLine="540"/>
        <w:jc w:val="both"/>
      </w:pPr>
      <w:r>
        <w:rPr>
          <w:sz w:val="20"/>
        </w:rPr>
        <w:t xml:space="preserve">в устной форме лично или по телефону к специалистам исполнительного органа автономного округа;</w:t>
      </w:r>
    </w:p>
    <w:p>
      <w:pPr>
        <w:pStyle w:val="0"/>
        <w:jc w:val="both"/>
      </w:pPr>
      <w:r>
        <w:rPr>
          <w:sz w:val="20"/>
        </w:rPr>
        <w:t xml:space="preserve">(в ред. </w:t>
      </w:r>
      <w:hyperlink w:history="0" r:id="rId22"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в письменной форме лично или почтой в адрес исполнительного органа автономного округа;</w:t>
      </w:r>
    </w:p>
    <w:p>
      <w:pPr>
        <w:pStyle w:val="0"/>
        <w:jc w:val="both"/>
      </w:pPr>
      <w:r>
        <w:rPr>
          <w:sz w:val="20"/>
        </w:rPr>
        <w:t xml:space="preserve">(в ред. </w:t>
      </w:r>
      <w:hyperlink w:history="0" r:id="rId23"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в письменной форме по адресу электронной почты исполнительного органа автономного округа.</w:t>
      </w:r>
    </w:p>
    <w:p>
      <w:pPr>
        <w:pStyle w:val="0"/>
        <w:jc w:val="both"/>
      </w:pPr>
      <w:r>
        <w:rPr>
          <w:sz w:val="20"/>
        </w:rPr>
        <w:t xml:space="preserve">(в ред. </w:t>
      </w:r>
      <w:hyperlink w:history="0" r:id="rId24"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4. Информирование заявителей проводится в двух формах: устной и письменной.</w:t>
      </w:r>
    </w:p>
    <w:p>
      <w:pPr>
        <w:pStyle w:val="0"/>
        <w:spacing w:before="200" w:line-rule="auto"/>
        <w:ind w:firstLine="540"/>
        <w:jc w:val="both"/>
      </w:pPr>
      <w:r>
        <w:rPr>
          <w:sz w:val="20"/>
        </w:rPr>
        <w:t xml:space="preserve">4.1. При ответах на телефонные звонки и обращения уполномоченных лиц заявителей лично в приемные часы специалисты исполнительного органа автономного округа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исполнительного органа автономного округа, принявшего телефонный звонок.</w:t>
      </w:r>
    </w:p>
    <w:p>
      <w:pPr>
        <w:pStyle w:val="0"/>
        <w:jc w:val="both"/>
      </w:pPr>
      <w:r>
        <w:rPr>
          <w:sz w:val="20"/>
        </w:rPr>
        <w:t xml:space="preserve">(в ред. </w:t>
      </w:r>
      <w:hyperlink w:history="0" r:id="rId25"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При невозможности специалиста исполнительного органа автономного округа,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pPr>
        <w:pStyle w:val="0"/>
        <w:jc w:val="both"/>
      </w:pPr>
      <w:r>
        <w:rPr>
          <w:sz w:val="20"/>
        </w:rPr>
        <w:t xml:space="preserve">(в ред. </w:t>
      </w:r>
      <w:hyperlink w:history="0" r:id="rId26"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4.2. Устное информирование обратившегося лица осуществляется не более 15 минут.</w:t>
      </w:r>
    </w:p>
    <w:p>
      <w:pPr>
        <w:pStyle w:val="0"/>
        <w:spacing w:before="200" w:line-rule="auto"/>
        <w:ind w:firstLine="540"/>
        <w:jc w:val="both"/>
      </w:pPr>
      <w:r>
        <w:rPr>
          <w:sz w:val="20"/>
        </w:rPr>
        <w:t xml:space="preserve">В случае если для подготовки ответа требуется продолжительное время, специалист исполнительного органа автономного округа,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pPr>
        <w:pStyle w:val="0"/>
        <w:jc w:val="both"/>
      </w:pPr>
      <w:r>
        <w:rPr>
          <w:sz w:val="20"/>
        </w:rPr>
        <w:t xml:space="preserve">(в ред. </w:t>
      </w:r>
      <w:hyperlink w:history="0" r:id="rId27"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pPr>
        <w:pStyle w:val="0"/>
        <w:spacing w:before="200" w:line-rule="auto"/>
        <w:ind w:firstLine="540"/>
        <w:jc w:val="both"/>
      </w:pPr>
      <w:r>
        <w:rPr>
          <w:sz w:val="20"/>
        </w:rPr>
        <w:t xml:space="preserve">Специалисты исполнительного органа автономного округа, участвующие в предоставлении государственной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pPr>
        <w:pStyle w:val="0"/>
        <w:jc w:val="both"/>
      </w:pPr>
      <w:r>
        <w:rPr>
          <w:sz w:val="20"/>
        </w:rPr>
        <w:t xml:space="preserve">(в ред. </w:t>
      </w:r>
      <w:hyperlink w:history="0" r:id="rId28"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Ответ на обращение, содержащий фамилию и номер телефона исполнителя, подписывается руководителем исполнительного органа автономного округа либо уполномоченным им лицом и дается в течение 30 дней со дня регистрации обращения в исполнительном органе автономного округа в порядке, установленном Федеральным </w:t>
      </w:r>
      <w:hyperlink w:history="0" r:id="rId2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 мая 2006 года N 59-ФЗ "О порядке рассмотрения обращений граждан Российской Федерации".</w:t>
      </w:r>
    </w:p>
    <w:p>
      <w:pPr>
        <w:pStyle w:val="0"/>
        <w:jc w:val="both"/>
      </w:pPr>
      <w:r>
        <w:rPr>
          <w:sz w:val="20"/>
        </w:rPr>
        <w:t xml:space="preserve">(в ред. </w:t>
      </w:r>
      <w:hyperlink w:history="0" r:id="rId30"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jc w:val="center"/>
      </w:pPr>
      <w:r>
        <w:rPr>
          <w:sz w:val="20"/>
        </w:rPr>
      </w:r>
    </w:p>
    <w:p>
      <w:pPr>
        <w:pStyle w:val="2"/>
        <w:outlineLvl w:val="1"/>
        <w:jc w:val="center"/>
      </w:pPr>
      <w:r>
        <w:rPr>
          <w:sz w:val="20"/>
        </w:rPr>
        <w:t xml:space="preserve">II. Стандарт предоставления государственной услуги</w:t>
      </w:r>
    </w:p>
    <w:p>
      <w:pPr>
        <w:pStyle w:val="0"/>
        <w:jc w:val="center"/>
      </w:pPr>
      <w:r>
        <w:rPr>
          <w:sz w:val="20"/>
        </w:rPr>
      </w:r>
    </w:p>
    <w:p>
      <w:pPr>
        <w:pStyle w:val="2"/>
        <w:outlineLvl w:val="2"/>
        <w:jc w:val="center"/>
      </w:pPr>
      <w:r>
        <w:rPr>
          <w:sz w:val="20"/>
        </w:rPr>
        <w:t xml:space="preserve">Наименование государственной услуги</w:t>
      </w:r>
    </w:p>
    <w:p>
      <w:pPr>
        <w:pStyle w:val="0"/>
        <w:ind w:firstLine="540"/>
        <w:jc w:val="both"/>
      </w:pPr>
      <w:r>
        <w:rPr>
          <w:sz w:val="20"/>
        </w:rPr>
      </w:r>
    </w:p>
    <w:p>
      <w:pPr>
        <w:pStyle w:val="0"/>
        <w:ind w:firstLine="540"/>
        <w:jc w:val="both"/>
      </w:pPr>
      <w:r>
        <w:rPr>
          <w:sz w:val="20"/>
        </w:rPr>
        <w:t xml:space="preserve">5. Наименование государственной услуги: "Оценка качества оказания общественно полезных услуг социально ориентированными некоммерческими организациями в пределах своей компетенции".</w:t>
      </w:r>
    </w:p>
    <w:p>
      <w:pPr>
        <w:pStyle w:val="0"/>
        <w:jc w:val="center"/>
      </w:pPr>
      <w:r>
        <w:rPr>
          <w:sz w:val="20"/>
        </w:rPr>
      </w:r>
    </w:p>
    <w:p>
      <w:pPr>
        <w:pStyle w:val="2"/>
        <w:outlineLvl w:val="2"/>
        <w:jc w:val="center"/>
      </w:pPr>
      <w:r>
        <w:rPr>
          <w:sz w:val="20"/>
        </w:rPr>
        <w:t xml:space="preserve">Наименование исполнителя государственной услуги</w:t>
      </w:r>
    </w:p>
    <w:p>
      <w:pPr>
        <w:pStyle w:val="0"/>
        <w:ind w:firstLine="540"/>
        <w:jc w:val="both"/>
      </w:pPr>
      <w:r>
        <w:rPr>
          <w:sz w:val="20"/>
        </w:rPr>
      </w:r>
    </w:p>
    <w:bookmarkStart w:id="91" w:name="P91"/>
    <w:bookmarkEnd w:id="91"/>
    <w:p>
      <w:pPr>
        <w:pStyle w:val="0"/>
        <w:ind w:firstLine="540"/>
        <w:jc w:val="both"/>
      </w:pPr>
      <w:r>
        <w:rPr>
          <w:sz w:val="20"/>
        </w:rPr>
        <w:t xml:space="preserve">6. Государственная услуга предоставляется:</w:t>
      </w:r>
    </w:p>
    <w:p>
      <w:pPr>
        <w:pStyle w:val="0"/>
        <w:spacing w:before="200" w:line-rule="auto"/>
        <w:ind w:firstLine="540"/>
        <w:jc w:val="both"/>
      </w:pPr>
      <w:r>
        <w:rPr>
          <w:sz w:val="20"/>
        </w:rPr>
        <w:t xml:space="preserve">6.1. государственно-правовым департаментом автономного округа относительно следующих общественно полезных услуг:</w:t>
      </w:r>
    </w:p>
    <w:p>
      <w:pPr>
        <w:pStyle w:val="0"/>
        <w:jc w:val="both"/>
      </w:pPr>
      <w:r>
        <w:rPr>
          <w:sz w:val="20"/>
        </w:rPr>
        <w:t xml:space="preserve">(в ред. </w:t>
      </w:r>
      <w:hyperlink w:history="0" r:id="rId31" w:tooltip="Постановление Правительства ЯНАО от 28.12.2021 N 1233-П (ред. от 20.10.2023)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28.12.2021 N 1233-П)</w:t>
      </w:r>
    </w:p>
    <w:p>
      <w:pPr>
        <w:pStyle w:val="0"/>
        <w:spacing w:before="200" w:line-rule="auto"/>
        <w:ind w:firstLine="540"/>
        <w:jc w:val="both"/>
      </w:pPr>
      <w:r>
        <w:rPr>
          <w:sz w:val="20"/>
        </w:rPr>
        <w:t xml:space="preserve">6.1.1.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в части содействия в предоставлении бесплатной юридической помощи;</w:t>
      </w:r>
    </w:p>
    <w:p>
      <w:pPr>
        <w:pStyle w:val="0"/>
        <w:spacing w:before="200" w:line-rule="auto"/>
        <w:ind w:firstLine="540"/>
        <w:jc w:val="both"/>
      </w:pPr>
      <w:r>
        <w:rPr>
          <w:sz w:val="20"/>
        </w:rPr>
        <w:t xml:space="preserve">6.1.2. утратил силу с 1 января 2022 года. - </w:t>
      </w:r>
      <w:hyperlink w:history="0" r:id="rId32" w:tooltip="Постановление Правительства ЯНАО от 28.12.2021 N 1233-П (ред. от 20.10.2023)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Постановление</w:t>
        </w:r>
      </w:hyperlink>
      <w:r>
        <w:rPr>
          <w:sz w:val="20"/>
        </w:rPr>
        <w:t xml:space="preserve"> Правительства ЯНАО от 28.12.2021 N 1233-П;</w:t>
      </w:r>
    </w:p>
    <w:p>
      <w:pPr>
        <w:pStyle w:val="0"/>
        <w:spacing w:before="200" w:line-rule="auto"/>
        <w:ind w:firstLine="540"/>
        <w:jc w:val="both"/>
      </w:pPr>
      <w:r>
        <w:rPr>
          <w:sz w:val="20"/>
        </w:rPr>
        <w:t xml:space="preserve">6.2. департаментом внутренней политики автономного округа относительно следующих общественно полезных услуг:</w:t>
      </w:r>
    </w:p>
    <w:p>
      <w:pPr>
        <w:pStyle w:val="0"/>
        <w:spacing w:before="200" w:line-rule="auto"/>
        <w:ind w:firstLine="540"/>
        <w:jc w:val="both"/>
      </w:pPr>
      <w:r>
        <w:rPr>
          <w:sz w:val="20"/>
        </w:rPr>
        <w:t xml:space="preserve">6.2.1.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w:t>
      </w:r>
    </w:p>
    <w:p>
      <w:pPr>
        <w:pStyle w:val="0"/>
        <w:spacing w:before="200" w:line-rule="auto"/>
        <w:ind w:firstLine="540"/>
        <w:jc w:val="both"/>
      </w:pPr>
      <w:r>
        <w:rPr>
          <w:sz w:val="20"/>
        </w:rPr>
        <w:t xml:space="preserve">6.2.1.1. осуществления издательской деятельности;</w:t>
      </w:r>
    </w:p>
    <w:p>
      <w:pPr>
        <w:pStyle w:val="0"/>
        <w:spacing w:before="200" w:line-rule="auto"/>
        <w:ind w:firstLine="540"/>
        <w:jc w:val="both"/>
      </w:pPr>
      <w:r>
        <w:rPr>
          <w:sz w:val="20"/>
        </w:rPr>
        <w:t xml:space="preserve">6.2.1.2. производства и распространения телепрограмм;</w:t>
      </w:r>
    </w:p>
    <w:p>
      <w:pPr>
        <w:pStyle w:val="0"/>
        <w:spacing w:before="200" w:line-rule="auto"/>
        <w:ind w:firstLine="540"/>
        <w:jc w:val="both"/>
      </w:pPr>
      <w:r>
        <w:rPr>
          <w:sz w:val="20"/>
        </w:rPr>
        <w:t xml:space="preserve">6.2.1.3. производства и распространения радиопрограмм;</w:t>
      </w:r>
    </w:p>
    <w:p>
      <w:pPr>
        <w:pStyle w:val="0"/>
        <w:spacing w:before="200" w:line-rule="auto"/>
        <w:ind w:firstLine="540"/>
        <w:jc w:val="both"/>
      </w:pPr>
      <w:r>
        <w:rPr>
          <w:sz w:val="20"/>
        </w:rPr>
        <w:t xml:space="preserve">6.2.1.4. производства и распространения музыкальных и культурно-просветительских аудиовизуальных программ;</w:t>
      </w:r>
    </w:p>
    <w:p>
      <w:pPr>
        <w:pStyle w:val="0"/>
        <w:spacing w:before="200" w:line-rule="auto"/>
        <w:ind w:firstLine="540"/>
        <w:jc w:val="both"/>
      </w:pPr>
      <w:r>
        <w:rPr>
          <w:sz w:val="20"/>
        </w:rPr>
        <w:t xml:space="preserve">6.2.1.5. консультирования мигрантов в целях социальной и культурной адаптации и интеграции и обучения русскому языку;</w:t>
      </w:r>
    </w:p>
    <w:p>
      <w:pPr>
        <w:pStyle w:val="0"/>
        <w:jc w:val="both"/>
      </w:pPr>
      <w:r>
        <w:rPr>
          <w:sz w:val="20"/>
        </w:rPr>
        <w:t xml:space="preserve">(пп. 6.2.1.5 введен </w:t>
      </w:r>
      <w:hyperlink w:history="0" r:id="rId33" w:tooltip="Постановление Правительства ЯНАО от 28.12.2021 N 1233-П (ред. от 20.10.2023)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постановлением</w:t>
        </w:r>
      </w:hyperlink>
      <w:r>
        <w:rPr>
          <w:sz w:val="20"/>
        </w:rPr>
        <w:t xml:space="preserve"> Правительства ЯНАО от 28.12.2021 N 1233-П)</w:t>
      </w:r>
    </w:p>
    <w:p>
      <w:pPr>
        <w:pStyle w:val="0"/>
        <w:spacing w:before="200" w:line-rule="auto"/>
        <w:ind w:firstLine="540"/>
        <w:jc w:val="both"/>
      </w:pPr>
      <w:r>
        <w:rPr>
          <w:sz w:val="20"/>
        </w:rPr>
        <w:t xml:space="preserve">6.3. департаментом социальной защиты населения автономного округа относительно следующих общественно полезных услуг:</w:t>
      </w:r>
    </w:p>
    <w:p>
      <w:pPr>
        <w:pStyle w:val="0"/>
        <w:spacing w:before="200" w:line-rule="auto"/>
        <w:ind w:firstLine="540"/>
        <w:jc w:val="both"/>
      </w:pPr>
      <w:r>
        <w:rPr>
          <w:sz w:val="20"/>
        </w:rPr>
        <w:t xml:space="preserve">6.3.1. предоставление социального обслуживания в форме на дому;</w:t>
      </w:r>
    </w:p>
    <w:p>
      <w:pPr>
        <w:pStyle w:val="0"/>
        <w:spacing w:before="200" w:line-rule="auto"/>
        <w:ind w:firstLine="540"/>
        <w:jc w:val="both"/>
      </w:pPr>
      <w:r>
        <w:rPr>
          <w:sz w:val="20"/>
        </w:rPr>
        <w:t xml:space="preserve">6.3.2. предоставление социального обслуживания в стационарной форме;</w:t>
      </w:r>
    </w:p>
    <w:p>
      <w:pPr>
        <w:pStyle w:val="0"/>
        <w:spacing w:before="200" w:line-rule="auto"/>
        <w:ind w:firstLine="540"/>
        <w:jc w:val="both"/>
      </w:pPr>
      <w:r>
        <w:rPr>
          <w:sz w:val="20"/>
        </w:rPr>
        <w:t xml:space="preserve">6.3.3. предоставление социального обслуживания в полустационарной форме;</w:t>
      </w:r>
    </w:p>
    <w:p>
      <w:pPr>
        <w:pStyle w:val="0"/>
        <w:spacing w:before="200" w:line-rule="auto"/>
        <w:ind w:firstLine="540"/>
        <w:jc w:val="both"/>
      </w:pPr>
      <w:r>
        <w:rPr>
          <w:sz w:val="20"/>
        </w:rPr>
        <w:t xml:space="preserve">6.3.4.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p>
      <w:pPr>
        <w:pStyle w:val="0"/>
        <w:spacing w:before="200" w:line-rule="auto"/>
        <w:ind w:firstLine="540"/>
        <w:jc w:val="both"/>
      </w:pPr>
      <w:r>
        <w:rPr>
          <w:sz w:val="20"/>
        </w:rPr>
        <w:t xml:space="preserve">6.3.4.1. 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лиц, пострадавших в результате чрезвычайных обстоятельств;</w:t>
      </w:r>
    </w:p>
    <w:p>
      <w:pPr>
        <w:pStyle w:val="0"/>
        <w:spacing w:before="200" w:line-rule="auto"/>
        <w:ind w:firstLine="540"/>
        <w:jc w:val="both"/>
      </w:pPr>
      <w:r>
        <w:rPr>
          <w:sz w:val="20"/>
        </w:rPr>
        <w:t xml:space="preserve">6.3.4.2. проведение реабилитации или абилитации инвалидов при сложном и атипичном протезировании и ортезировании в стационарных условиях;</w:t>
      </w:r>
    </w:p>
    <w:p>
      <w:pPr>
        <w:pStyle w:val="0"/>
        <w:spacing w:before="200" w:line-rule="auto"/>
        <w:ind w:firstLine="540"/>
        <w:jc w:val="both"/>
      </w:pPr>
      <w:r>
        <w:rPr>
          <w:sz w:val="20"/>
        </w:rPr>
        <w:t xml:space="preserve">6.3.4.3. проведение социально-средовой реабилитации или абилитации инвалидов;</w:t>
      </w:r>
    </w:p>
    <w:p>
      <w:pPr>
        <w:pStyle w:val="0"/>
        <w:spacing w:before="200" w:line-rule="auto"/>
        <w:ind w:firstLine="540"/>
        <w:jc w:val="both"/>
      </w:pPr>
      <w:r>
        <w:rPr>
          <w:sz w:val="20"/>
        </w:rPr>
        <w:t xml:space="preserve">6.3.4.4. проведение социально-психологической реабилитации или абилитации инвалидов в амбулаторных условиях;</w:t>
      </w:r>
    </w:p>
    <w:p>
      <w:pPr>
        <w:pStyle w:val="0"/>
        <w:spacing w:before="200" w:line-rule="auto"/>
        <w:ind w:firstLine="540"/>
        <w:jc w:val="both"/>
      </w:pPr>
      <w:r>
        <w:rPr>
          <w:sz w:val="20"/>
        </w:rPr>
        <w:t xml:space="preserve">6.3.4.5. проведение социокультурной реабилитации или абилитации инвалидов;</w:t>
      </w:r>
    </w:p>
    <w:p>
      <w:pPr>
        <w:pStyle w:val="0"/>
        <w:spacing w:before="200" w:line-rule="auto"/>
        <w:ind w:firstLine="540"/>
        <w:jc w:val="both"/>
      </w:pPr>
      <w:r>
        <w:rPr>
          <w:sz w:val="20"/>
        </w:rPr>
        <w:t xml:space="preserve">6.3.4.6. проведение социально-бытовой адаптации;</w:t>
      </w:r>
    </w:p>
    <w:p>
      <w:pPr>
        <w:pStyle w:val="0"/>
        <w:spacing w:before="200" w:line-rule="auto"/>
        <w:ind w:firstLine="540"/>
        <w:jc w:val="both"/>
      </w:pPr>
      <w:r>
        <w:rPr>
          <w:sz w:val="20"/>
        </w:rPr>
        <w:t xml:space="preserve">6.3.5.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в части:</w:t>
      </w:r>
    </w:p>
    <w:p>
      <w:pPr>
        <w:pStyle w:val="0"/>
        <w:spacing w:before="200" w:line-rule="auto"/>
        <w:ind w:firstLine="540"/>
        <w:jc w:val="both"/>
      </w:pPr>
      <w:r>
        <w:rPr>
          <w:sz w:val="20"/>
        </w:rPr>
        <w:t xml:space="preserve">6.3.5.1. содействия в получении питания в месте временного размещения лицам, признанным беженцами в соответствии с Федеральным </w:t>
      </w:r>
      <w:hyperlink w:history="0" r:id="rId3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от 19 февраля 1993 года N 4528-1 "О беженцах";</w:t>
      </w:r>
    </w:p>
    <w:p>
      <w:pPr>
        <w:pStyle w:val="0"/>
        <w:spacing w:before="200" w:line-rule="auto"/>
        <w:ind w:firstLine="540"/>
        <w:jc w:val="both"/>
      </w:pPr>
      <w:r>
        <w:rPr>
          <w:sz w:val="20"/>
        </w:rPr>
        <w:t xml:space="preserve">6.3.5.2. содействия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w:history="0" r:id="rId35" w:tooltip="Федеральный закон от 17.07.1999 N 178-ФЗ (ред. от 24.07.2023) &quot;О государственной социальной помощи&quot; {КонсультантПлюс}">
        <w:r>
          <w:rPr>
            <w:sz w:val="20"/>
            <w:color w:val="0000ff"/>
          </w:rPr>
          <w:t xml:space="preserve">законе</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6.3.5.3. оказания медицинской (в том числе психиатрической), социальной и психолого-педагогической помощи детям, находящимся в трудной жизненной ситуации;</w:t>
      </w:r>
    </w:p>
    <w:p>
      <w:pPr>
        <w:pStyle w:val="0"/>
        <w:spacing w:before="200" w:line-rule="auto"/>
        <w:ind w:firstLine="540"/>
        <w:jc w:val="both"/>
      </w:pPr>
      <w:r>
        <w:rPr>
          <w:sz w:val="20"/>
        </w:rPr>
        <w:t xml:space="preserve">6.3.6.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3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вовлечения граждан в независимую оценку;</w:t>
      </w:r>
    </w:p>
    <w:p>
      <w:pPr>
        <w:pStyle w:val="0"/>
        <w:spacing w:before="200" w:line-rule="auto"/>
        <w:ind w:firstLine="540"/>
        <w:jc w:val="both"/>
      </w:pPr>
      <w:r>
        <w:rPr>
          <w:sz w:val="20"/>
        </w:rPr>
        <w:t xml:space="preserve">6.4. департаментом занятости населения автономного округа относительно следующих общественно полезных услуг:</w:t>
      </w:r>
    </w:p>
    <w:p>
      <w:pPr>
        <w:pStyle w:val="0"/>
        <w:spacing w:before="200" w:line-rule="auto"/>
        <w:ind w:firstLine="540"/>
        <w:jc w:val="both"/>
      </w:pPr>
      <w:r>
        <w:rPr>
          <w:sz w:val="20"/>
        </w:rPr>
        <w:t xml:space="preserve">6.4.1. 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p>
      <w:pPr>
        <w:pStyle w:val="0"/>
        <w:spacing w:before="200" w:line-rule="auto"/>
        <w:ind w:firstLine="540"/>
        <w:jc w:val="both"/>
      </w:pPr>
      <w:r>
        <w:rPr>
          <w:sz w:val="20"/>
        </w:rPr>
        <w:t xml:space="preserve">6.4.1.1. оказание содействия молодежи в вопросах трудоустройства, социальной реабилитации, трудоустройства несовершеннолетних граждан;</w:t>
      </w:r>
    </w:p>
    <w:p>
      <w:pPr>
        <w:pStyle w:val="0"/>
        <w:spacing w:before="200" w:line-rule="auto"/>
        <w:ind w:firstLine="540"/>
        <w:jc w:val="both"/>
      </w:pPr>
      <w:r>
        <w:rPr>
          <w:sz w:val="20"/>
        </w:rPr>
        <w:t xml:space="preserve">6.4.1.2. содействие трудоустройству граждан, освобожденных из учреждений, исполняющих наказание в виде лишения свободы;</w:t>
      </w:r>
    </w:p>
    <w:p>
      <w:pPr>
        <w:pStyle w:val="0"/>
        <w:spacing w:before="200" w:line-rule="auto"/>
        <w:ind w:firstLine="540"/>
        <w:jc w:val="both"/>
      </w:pPr>
      <w:r>
        <w:rPr>
          <w:sz w:val="20"/>
        </w:rPr>
        <w:t xml:space="preserve">6.4.1.3.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6.4.1.4. организация ярмарок вакансий и учебных рабочих мест;</w:t>
      </w:r>
    </w:p>
    <w:p>
      <w:pPr>
        <w:pStyle w:val="0"/>
        <w:spacing w:before="200" w:line-rule="auto"/>
        <w:ind w:firstLine="540"/>
        <w:jc w:val="both"/>
      </w:pPr>
      <w:r>
        <w:rPr>
          <w:sz w:val="20"/>
        </w:rPr>
        <w:t xml:space="preserve">6.4.1.5. психологическая поддержка безработных граждан;</w:t>
      </w:r>
    </w:p>
    <w:p>
      <w:pPr>
        <w:pStyle w:val="0"/>
        <w:spacing w:before="200" w:line-rule="auto"/>
        <w:ind w:firstLine="540"/>
        <w:jc w:val="both"/>
      </w:pPr>
      <w:r>
        <w:rPr>
          <w:sz w:val="20"/>
        </w:rPr>
        <w:t xml:space="preserve">6.4.1.6. социальная адаптация безработных граждан на рынке труда;</w:t>
      </w:r>
    </w:p>
    <w:p>
      <w:pPr>
        <w:pStyle w:val="0"/>
        <w:spacing w:before="200" w:line-rule="auto"/>
        <w:ind w:firstLine="540"/>
        <w:jc w:val="both"/>
      </w:pPr>
      <w:r>
        <w:rPr>
          <w:sz w:val="20"/>
        </w:rPr>
        <w:t xml:space="preserve">6.4.1.7. оказание содействия в трудоустройстве на оборудованные (оснащенные) рабочие места;</w:t>
      </w:r>
    </w:p>
    <w:p>
      <w:pPr>
        <w:pStyle w:val="0"/>
        <w:spacing w:before="200" w:line-rule="auto"/>
        <w:ind w:firstLine="540"/>
        <w:jc w:val="both"/>
      </w:pPr>
      <w:r>
        <w:rPr>
          <w:sz w:val="20"/>
        </w:rPr>
        <w:t xml:space="preserve">6.4.1.8. организация сопровождения при содействии занятости инвалидов и самозанятости инвалидов;</w:t>
      </w:r>
    </w:p>
    <w:p>
      <w:pPr>
        <w:pStyle w:val="0"/>
        <w:spacing w:before="200" w:line-rule="auto"/>
        <w:ind w:firstLine="540"/>
        <w:jc w:val="both"/>
      </w:pPr>
      <w:r>
        <w:rPr>
          <w:sz w:val="20"/>
        </w:rPr>
        <w:t xml:space="preserve">6.4.2.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в части:</w:t>
      </w:r>
    </w:p>
    <w:p>
      <w:pPr>
        <w:pStyle w:val="0"/>
        <w:spacing w:before="200" w:line-rule="auto"/>
        <w:ind w:firstLine="540"/>
        <w:jc w:val="both"/>
      </w:pPr>
      <w:r>
        <w:rPr>
          <w:sz w:val="20"/>
        </w:rPr>
        <w:t xml:space="preserve">6.4.2.1. содействия в направлении на профессиональное обучение в центре временного размещения или в трудоустройстве;</w:t>
      </w:r>
    </w:p>
    <w:p>
      <w:pPr>
        <w:pStyle w:val="0"/>
        <w:spacing w:before="200" w:line-rule="auto"/>
        <w:ind w:firstLine="540"/>
        <w:jc w:val="both"/>
      </w:pPr>
      <w:r>
        <w:rPr>
          <w:sz w:val="20"/>
        </w:rPr>
        <w:t xml:space="preserve">6.4.2.2. содействия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6.5. департаментом здравоохранения автономного округа относительно следующих общественно полезных услуг:</w:t>
      </w:r>
    </w:p>
    <w:p>
      <w:pPr>
        <w:pStyle w:val="0"/>
        <w:spacing w:before="200" w:line-rule="auto"/>
        <w:ind w:firstLine="540"/>
        <w:jc w:val="both"/>
      </w:pPr>
      <w:r>
        <w:rPr>
          <w:sz w:val="20"/>
        </w:rPr>
        <w:t xml:space="preserve">6.5.1.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в части оказания медицинской (в том числе психиатрической), социальной и психолого-педагогической помощи детям, находящимся в трудной жизненной ситуации;</w:t>
      </w:r>
    </w:p>
    <w:p>
      <w:pPr>
        <w:pStyle w:val="0"/>
        <w:spacing w:before="200" w:line-rule="auto"/>
        <w:ind w:firstLine="540"/>
        <w:jc w:val="both"/>
      </w:pPr>
      <w:r>
        <w:rPr>
          <w:sz w:val="20"/>
        </w:rPr>
        <w:t xml:space="preserve">6.5.2. участие в деятельности по профилактике безнадзорности и правонарушений несовершеннолетних в части содействия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p>
      <w:pPr>
        <w:pStyle w:val="0"/>
        <w:spacing w:before="200" w:line-rule="auto"/>
        <w:ind w:firstLine="540"/>
        <w:jc w:val="both"/>
      </w:pPr>
      <w:r>
        <w:rPr>
          <w:sz w:val="20"/>
        </w:rPr>
        <w:t xml:space="preserve">6.5.3. 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pPr>
        <w:pStyle w:val="0"/>
        <w:spacing w:before="200" w:line-rule="auto"/>
        <w:ind w:firstLine="540"/>
        <w:jc w:val="both"/>
      </w:pPr>
      <w:r>
        <w:rPr>
          <w:sz w:val="20"/>
        </w:rPr>
        <w:t xml:space="preserve">6.5.4. услуги, направленные на социальную адаптацию и семейное устройство детей, оставшихся без попечения родителей, в части психолого-медико-педагогической реабилитация детей;</w:t>
      </w:r>
    </w:p>
    <w:p>
      <w:pPr>
        <w:pStyle w:val="0"/>
        <w:spacing w:before="200" w:line-rule="auto"/>
        <w:ind w:firstLine="540"/>
        <w:jc w:val="both"/>
      </w:pPr>
      <w:r>
        <w:rPr>
          <w:sz w:val="20"/>
        </w:rPr>
        <w:t xml:space="preserve">6.5.5.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организации деятельности специализированных (профильных) лагерей в части санаторно-курортного лечения;</w:t>
      </w:r>
    </w:p>
    <w:p>
      <w:pPr>
        <w:pStyle w:val="0"/>
        <w:spacing w:before="200" w:line-rule="auto"/>
        <w:ind w:firstLine="540"/>
        <w:jc w:val="both"/>
      </w:pPr>
      <w:r>
        <w:rPr>
          <w:sz w:val="20"/>
        </w:rPr>
        <w:t xml:space="preserve">6.5.6.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части психолого-медико-педагогического обследования детей;</w:t>
      </w:r>
    </w:p>
    <w:p>
      <w:pPr>
        <w:pStyle w:val="0"/>
        <w:spacing w:before="200" w:line-rule="auto"/>
        <w:ind w:firstLine="540"/>
        <w:jc w:val="both"/>
      </w:pPr>
      <w:r>
        <w:rPr>
          <w:sz w:val="20"/>
        </w:rPr>
        <w:t xml:space="preserve">6.5.7. 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 в части:</w:t>
      </w:r>
    </w:p>
    <w:p>
      <w:pPr>
        <w:pStyle w:val="0"/>
        <w:spacing w:before="200" w:line-rule="auto"/>
        <w:ind w:firstLine="540"/>
        <w:jc w:val="both"/>
      </w:pPr>
      <w:r>
        <w:rPr>
          <w:sz w:val="20"/>
        </w:rPr>
        <w:t xml:space="preserve">6.5.7.1. работ по профилактике неинфекционных заболеваний,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6.5.7.2. профилактики незаконного потребления наркотических средств и психотропных веществ, наркомании;</w:t>
      </w:r>
    </w:p>
    <w:p>
      <w:pPr>
        <w:pStyle w:val="0"/>
        <w:spacing w:before="200" w:line-rule="auto"/>
        <w:ind w:firstLine="540"/>
        <w:jc w:val="both"/>
      </w:pPr>
      <w:r>
        <w:rPr>
          <w:sz w:val="20"/>
        </w:rPr>
        <w:t xml:space="preserve">6.5.7.3. организации и проведения консультативных, методических, профилактических и противоэпидемических мероприятий по предупреждению распространения ВИЧ-инфекций;</w:t>
      </w:r>
    </w:p>
    <w:p>
      <w:pPr>
        <w:pStyle w:val="0"/>
        <w:spacing w:before="200" w:line-rule="auto"/>
        <w:ind w:firstLine="540"/>
        <w:jc w:val="both"/>
      </w:pPr>
      <w:r>
        <w:rPr>
          <w:sz w:val="20"/>
        </w:rPr>
        <w:t xml:space="preserve">6.5.8. 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 в части:</w:t>
      </w:r>
    </w:p>
    <w:p>
      <w:pPr>
        <w:pStyle w:val="0"/>
        <w:spacing w:before="200" w:line-rule="auto"/>
        <w:ind w:firstLine="540"/>
        <w:jc w:val="both"/>
      </w:pPr>
      <w:r>
        <w:rPr>
          <w:sz w:val="20"/>
        </w:rPr>
        <w:t xml:space="preserve">6.5.8.1. патронажа семей, имеющих лиц, страдающих тяжелыми заболеваниями, организации обучающих мероприятий для членов семей лиц, страдающих тяжелыми заболеваниями, по вопросам принципов ухода, психологической поддержки и другое;</w:t>
      </w:r>
    </w:p>
    <w:p>
      <w:pPr>
        <w:pStyle w:val="0"/>
        <w:spacing w:before="200" w:line-rule="auto"/>
        <w:ind w:firstLine="540"/>
        <w:jc w:val="both"/>
      </w:pPr>
      <w:r>
        <w:rPr>
          <w:sz w:val="20"/>
        </w:rPr>
        <w:t xml:space="preserve">6.5.8.2. организации групп психологической поддержки и социальной адаптации для лиц, страдающих тяжелыми заболеваниями, и их семей, а также семей, переживших утрату;</w:t>
      </w:r>
    </w:p>
    <w:p>
      <w:pPr>
        <w:pStyle w:val="0"/>
        <w:spacing w:before="200" w:line-rule="auto"/>
        <w:ind w:firstLine="540"/>
        <w:jc w:val="both"/>
      </w:pPr>
      <w:r>
        <w:rPr>
          <w:sz w:val="20"/>
        </w:rPr>
        <w:t xml:space="preserve">6.5.8.3. проведения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6.5.8.4. привлечения и обучения волонтеров работе с лицами, страдающими тяжелыми заболеваниями, координации работы волонтеров;</w:t>
      </w:r>
    </w:p>
    <w:p>
      <w:pPr>
        <w:pStyle w:val="0"/>
        <w:spacing w:before="200" w:line-rule="auto"/>
        <w:ind w:firstLine="540"/>
        <w:jc w:val="both"/>
      </w:pPr>
      <w:r>
        <w:rPr>
          <w:sz w:val="20"/>
        </w:rPr>
        <w:t xml:space="preserve">6.5.8.5. подготовки и выпуска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p>
      <w:pPr>
        <w:pStyle w:val="0"/>
        <w:spacing w:before="200" w:line-rule="auto"/>
        <w:ind w:firstLine="540"/>
        <w:jc w:val="both"/>
      </w:pPr>
      <w:r>
        <w:rPr>
          <w:sz w:val="20"/>
        </w:rPr>
        <w:t xml:space="preserve">6.5.8.6. паллиативной медицинской помощи;</w:t>
      </w:r>
    </w:p>
    <w:p>
      <w:pPr>
        <w:pStyle w:val="0"/>
        <w:spacing w:before="200" w:line-rule="auto"/>
        <w:ind w:firstLine="540"/>
        <w:jc w:val="both"/>
      </w:pPr>
      <w:r>
        <w:rPr>
          <w:sz w:val="20"/>
        </w:rPr>
        <w:t xml:space="preserve">6.5.9. услуги, направленные на медико-социальную реабилитацию лиц с алкогольной, наркотической или иной токсической зависимостью, в части:</w:t>
      </w:r>
    </w:p>
    <w:p>
      <w:pPr>
        <w:pStyle w:val="0"/>
        <w:spacing w:before="200" w:line-rule="auto"/>
        <w:ind w:firstLine="540"/>
        <w:jc w:val="both"/>
      </w:pPr>
      <w:r>
        <w:rPr>
          <w:sz w:val="20"/>
        </w:rPr>
        <w:t xml:space="preserve">6.5.9.1. медицинской реабилитации при заболеваниях, не входящих в базовую программу обязательного медицинского страхования;</w:t>
      </w:r>
    </w:p>
    <w:p>
      <w:pPr>
        <w:pStyle w:val="0"/>
        <w:spacing w:before="200" w:line-rule="auto"/>
        <w:ind w:firstLine="540"/>
        <w:jc w:val="both"/>
      </w:pPr>
      <w:r>
        <w:rPr>
          <w:sz w:val="20"/>
        </w:rPr>
        <w:t xml:space="preserve">6.5.9.2. услуг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p>
      <w:pPr>
        <w:pStyle w:val="0"/>
        <w:spacing w:before="200" w:line-rule="auto"/>
        <w:ind w:firstLine="540"/>
        <w:jc w:val="both"/>
      </w:pPr>
      <w:r>
        <w:rPr>
          <w:sz w:val="20"/>
        </w:rPr>
        <w:t xml:space="preserve">6.5.10.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3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вовлечения граждан в независимую оценку;</w:t>
      </w:r>
    </w:p>
    <w:p>
      <w:pPr>
        <w:pStyle w:val="0"/>
        <w:spacing w:before="200" w:line-rule="auto"/>
        <w:ind w:firstLine="540"/>
        <w:jc w:val="both"/>
      </w:pPr>
      <w:r>
        <w:rPr>
          <w:sz w:val="20"/>
        </w:rPr>
        <w:t xml:space="preserve">6.6. департаментом образования автономного округа относительно следующих общественно полезных услуг:</w:t>
      </w:r>
    </w:p>
    <w:p>
      <w:pPr>
        <w:pStyle w:val="0"/>
        <w:spacing w:before="200" w:line-rule="auto"/>
        <w:ind w:firstLine="540"/>
        <w:jc w:val="both"/>
      </w:pPr>
      <w:r>
        <w:rPr>
          <w:sz w:val="20"/>
        </w:rPr>
        <w:t xml:space="preserve">6.6.1.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в части оказания медицинской (в том числе психиатрической), социальной и психолого-педагогической помощи детям, находящимся в трудной жизненной ситуации;</w:t>
      </w:r>
    </w:p>
    <w:p>
      <w:pPr>
        <w:pStyle w:val="0"/>
        <w:spacing w:before="200" w:line-rule="auto"/>
        <w:ind w:firstLine="540"/>
        <w:jc w:val="both"/>
      </w:pPr>
      <w:r>
        <w:rPr>
          <w:sz w:val="20"/>
        </w:rPr>
        <w:t xml:space="preserve">6.6.2. участие в деятельности по профилактике безнадзорности и правонарушений несовершеннолетних в части:</w:t>
      </w:r>
    </w:p>
    <w:p>
      <w:pPr>
        <w:pStyle w:val="0"/>
        <w:spacing w:before="200" w:line-rule="auto"/>
        <w:ind w:firstLine="540"/>
        <w:jc w:val="both"/>
      </w:pPr>
      <w:r>
        <w:rPr>
          <w:sz w:val="20"/>
        </w:rPr>
        <w:t xml:space="preserve">6.6.2.1. проведения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p>
      <w:pPr>
        <w:pStyle w:val="0"/>
        <w:spacing w:before="200" w:line-rule="auto"/>
        <w:ind w:firstLine="540"/>
        <w:jc w:val="both"/>
      </w:pPr>
      <w:r>
        <w:rPr>
          <w:sz w:val="20"/>
        </w:rPr>
        <w:t xml:space="preserve">6.6.2.2. оказания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spacing w:before="200" w:line-rule="auto"/>
        <w:ind w:firstLine="540"/>
        <w:jc w:val="both"/>
      </w:pPr>
      <w:r>
        <w:rPr>
          <w:sz w:val="20"/>
        </w:rPr>
        <w:t xml:space="preserve">6.6.2.3. организации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spacing w:before="200" w:line-rule="auto"/>
        <w:ind w:firstLine="540"/>
        <w:jc w:val="both"/>
      </w:pPr>
      <w:r>
        <w:rPr>
          <w:sz w:val="20"/>
        </w:rPr>
        <w:t xml:space="preserve">6.6.2.4. вовлечения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p>
      <w:pPr>
        <w:pStyle w:val="0"/>
        <w:spacing w:before="200" w:line-rule="auto"/>
        <w:ind w:firstLine="540"/>
        <w:jc w:val="both"/>
      </w:pPr>
      <w:r>
        <w:rPr>
          <w:sz w:val="20"/>
        </w:rPr>
        <w:t xml:space="preserve">6.6.3. 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pPr>
        <w:pStyle w:val="0"/>
        <w:spacing w:before="200" w:line-rule="auto"/>
        <w:ind w:firstLine="540"/>
        <w:jc w:val="both"/>
      </w:pPr>
      <w:r>
        <w:rPr>
          <w:sz w:val="20"/>
        </w:rPr>
        <w:t xml:space="preserve">6.6.4. услуги, направленные на социальную адаптацию и семейное устройство детей, оставшихся без попечения родителей, в части:</w:t>
      </w:r>
    </w:p>
    <w:p>
      <w:pPr>
        <w:pStyle w:val="0"/>
        <w:spacing w:before="200" w:line-rule="auto"/>
        <w:ind w:firstLine="540"/>
        <w:jc w:val="both"/>
      </w:pPr>
      <w:r>
        <w:rPr>
          <w:sz w:val="20"/>
        </w:rPr>
        <w:t xml:space="preserve">6.6.4.1. содействия устройству детей на воспитание в семью;</w:t>
      </w:r>
    </w:p>
    <w:p>
      <w:pPr>
        <w:pStyle w:val="0"/>
        <w:spacing w:before="200" w:line-rule="auto"/>
        <w:ind w:firstLine="540"/>
        <w:jc w:val="both"/>
      </w:pPr>
      <w:r>
        <w:rPr>
          <w:sz w:val="20"/>
        </w:rPr>
        <w:t xml:space="preserve">6.6.4.2. подготовки граждан, выразивших желание принять детей-сирот и детей, оставшихся без попечения родителей, на семейные формы устройства;</w:t>
      </w:r>
    </w:p>
    <w:p>
      <w:pPr>
        <w:pStyle w:val="0"/>
        <w:spacing w:before="200" w:line-rule="auto"/>
        <w:ind w:firstLine="540"/>
        <w:jc w:val="both"/>
      </w:pPr>
      <w:r>
        <w:rPr>
          <w:sz w:val="20"/>
        </w:rPr>
        <w:t xml:space="preserve">6.6.4.3. оказания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pPr>
        <w:pStyle w:val="0"/>
        <w:spacing w:before="200" w:line-rule="auto"/>
        <w:ind w:firstLine="540"/>
        <w:jc w:val="both"/>
      </w:pPr>
      <w:r>
        <w:rPr>
          <w:sz w:val="20"/>
        </w:rPr>
        <w:t xml:space="preserve">6.6.4.4. оказания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p>
      <w:pPr>
        <w:pStyle w:val="0"/>
        <w:spacing w:before="200" w:line-rule="auto"/>
        <w:ind w:firstLine="540"/>
        <w:jc w:val="both"/>
      </w:pPr>
      <w:r>
        <w:rPr>
          <w:sz w:val="20"/>
        </w:rPr>
        <w:t xml:space="preserve">6.6.4.5. психолого-медико-педагогической реабилитации детей;</w:t>
      </w:r>
    </w:p>
    <w:p>
      <w:pPr>
        <w:pStyle w:val="0"/>
        <w:spacing w:before="200" w:line-rule="auto"/>
        <w:ind w:firstLine="540"/>
        <w:jc w:val="both"/>
      </w:pPr>
      <w:r>
        <w:rPr>
          <w:sz w:val="20"/>
        </w:rPr>
        <w:t xml:space="preserve">6.6.4.6. защиты прав и законных интересов детей-сирот и детей, оставшихся без попечения родителей;</w:t>
      </w:r>
    </w:p>
    <w:p>
      <w:pPr>
        <w:pStyle w:val="0"/>
        <w:spacing w:before="200" w:line-rule="auto"/>
        <w:ind w:firstLine="540"/>
        <w:jc w:val="both"/>
      </w:pPr>
      <w:r>
        <w:rPr>
          <w:sz w:val="20"/>
        </w:rPr>
        <w:t xml:space="preserve">6.6.4.7. выявления несовершеннолетних граждан, нуждающихся в установлении над ними опеки или попечительства;</w:t>
      </w:r>
    </w:p>
    <w:p>
      <w:pPr>
        <w:pStyle w:val="0"/>
        <w:spacing w:before="200" w:line-rule="auto"/>
        <w:ind w:firstLine="540"/>
        <w:jc w:val="both"/>
      </w:pPr>
      <w:r>
        <w:rPr>
          <w:sz w:val="20"/>
        </w:rPr>
        <w:t xml:space="preserve">6.6.5. оказание помощи семье в воспитании детей в части:</w:t>
      </w:r>
    </w:p>
    <w:p>
      <w:pPr>
        <w:pStyle w:val="0"/>
        <w:spacing w:before="200" w:line-rule="auto"/>
        <w:ind w:firstLine="540"/>
        <w:jc w:val="both"/>
      </w:pPr>
      <w:r>
        <w:rPr>
          <w:sz w:val="20"/>
        </w:rPr>
        <w:t xml:space="preserve">6.6.5.1. формирования позитивных интересов (в том числе в сфере досуга);</w:t>
      </w:r>
    </w:p>
    <w:p>
      <w:pPr>
        <w:pStyle w:val="0"/>
        <w:spacing w:before="200" w:line-rule="auto"/>
        <w:ind w:firstLine="540"/>
        <w:jc w:val="both"/>
      </w:pPr>
      <w:r>
        <w:rPr>
          <w:sz w:val="20"/>
        </w:rPr>
        <w:t xml:space="preserve">6.6.5.2. организации и проведения культурно-массовых мероприятий;</w:t>
      </w:r>
    </w:p>
    <w:p>
      <w:pPr>
        <w:pStyle w:val="0"/>
        <w:spacing w:before="200" w:line-rule="auto"/>
        <w:ind w:firstLine="540"/>
        <w:jc w:val="both"/>
      </w:pPr>
      <w:r>
        <w:rPr>
          <w:sz w:val="20"/>
        </w:rPr>
        <w:t xml:space="preserve">6.6.5.3. осуществления экскурсионного обслуживания;</w:t>
      </w:r>
    </w:p>
    <w:p>
      <w:pPr>
        <w:pStyle w:val="0"/>
        <w:spacing w:before="200" w:line-rule="auto"/>
        <w:ind w:firstLine="540"/>
        <w:jc w:val="both"/>
      </w:pPr>
      <w:r>
        <w:rPr>
          <w:sz w:val="20"/>
        </w:rPr>
        <w:t xml:space="preserve">6.6.5.4. показа (организации показа) спектаклей (театральных постановок);</w:t>
      </w:r>
    </w:p>
    <w:p>
      <w:pPr>
        <w:pStyle w:val="0"/>
        <w:spacing w:before="200" w:line-rule="auto"/>
        <w:ind w:firstLine="540"/>
        <w:jc w:val="both"/>
      </w:pPr>
      <w:r>
        <w:rPr>
          <w:sz w:val="20"/>
        </w:rPr>
        <w:t xml:space="preserve">6.6.5.5. показа (организации показа) концертов и концертных программ;</w:t>
      </w:r>
    </w:p>
    <w:p>
      <w:pPr>
        <w:pStyle w:val="0"/>
        <w:spacing w:before="200" w:line-rule="auto"/>
        <w:ind w:firstLine="540"/>
        <w:jc w:val="both"/>
      </w:pPr>
      <w:r>
        <w:rPr>
          <w:sz w:val="20"/>
        </w:rPr>
        <w:t xml:space="preserve">6.6.6.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организации деятельности специализированных (профильных) лагерей в части организации отдыха детей и молодежи;</w:t>
      </w:r>
    </w:p>
    <w:p>
      <w:pPr>
        <w:pStyle w:val="0"/>
        <w:spacing w:before="200" w:line-rule="auto"/>
        <w:ind w:firstLine="540"/>
        <w:jc w:val="both"/>
      </w:pPr>
      <w:r>
        <w:rPr>
          <w:sz w:val="20"/>
        </w:rPr>
        <w:t xml:space="preserve">6.6.7. услуги в сфере дошкольного и общего образования, дополнительного образования детей в части:</w:t>
      </w:r>
    </w:p>
    <w:p>
      <w:pPr>
        <w:pStyle w:val="0"/>
        <w:spacing w:before="200" w:line-rule="auto"/>
        <w:ind w:firstLine="540"/>
        <w:jc w:val="both"/>
      </w:pPr>
      <w:r>
        <w:rPr>
          <w:sz w:val="20"/>
        </w:rPr>
        <w:t xml:space="preserve">6.6.7.1. реализации дополнительных общеразвивающих программ;</w:t>
      </w:r>
    </w:p>
    <w:p>
      <w:pPr>
        <w:pStyle w:val="0"/>
        <w:spacing w:before="200" w:line-rule="auto"/>
        <w:ind w:firstLine="540"/>
        <w:jc w:val="both"/>
      </w:pPr>
      <w:r>
        <w:rPr>
          <w:sz w:val="20"/>
        </w:rPr>
        <w:t xml:space="preserve">6.6.7.2. реализации дополнительных предпрофессиональных программ в области искусств;</w:t>
      </w:r>
    </w:p>
    <w:p>
      <w:pPr>
        <w:pStyle w:val="0"/>
        <w:spacing w:before="200" w:line-rule="auto"/>
        <w:ind w:firstLine="540"/>
        <w:jc w:val="both"/>
      </w:pPr>
      <w:r>
        <w:rPr>
          <w:sz w:val="20"/>
        </w:rPr>
        <w:t xml:space="preserve">6.6.7.3. реализации дополнительных предпрофессиональных программ в области физической культуры и спорта;</w:t>
      </w:r>
    </w:p>
    <w:p>
      <w:pPr>
        <w:pStyle w:val="0"/>
        <w:spacing w:before="200" w:line-rule="auto"/>
        <w:ind w:firstLine="540"/>
        <w:jc w:val="both"/>
      </w:pPr>
      <w:r>
        <w:rPr>
          <w:sz w:val="20"/>
        </w:rPr>
        <w:t xml:space="preserve">6.6.7.4. психолого-педагогического консультирования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6.6.7.5. организации и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pPr>
        <w:pStyle w:val="0"/>
        <w:spacing w:before="200" w:line-rule="auto"/>
        <w:ind w:firstLine="540"/>
        <w:jc w:val="both"/>
      </w:pPr>
      <w:r>
        <w:rPr>
          <w:sz w:val="20"/>
        </w:rPr>
        <w:t xml:space="preserve">6.6.7.6. присмотра и ухода;</w:t>
      </w:r>
    </w:p>
    <w:p>
      <w:pPr>
        <w:pStyle w:val="0"/>
        <w:spacing w:before="200" w:line-rule="auto"/>
        <w:ind w:firstLine="540"/>
        <w:jc w:val="both"/>
      </w:pPr>
      <w:r>
        <w:rPr>
          <w:sz w:val="20"/>
        </w:rPr>
        <w:t xml:space="preserve">6.6.8.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части:</w:t>
      </w:r>
    </w:p>
    <w:p>
      <w:pPr>
        <w:pStyle w:val="0"/>
        <w:spacing w:before="200" w:line-rule="auto"/>
        <w:ind w:firstLine="540"/>
        <w:jc w:val="both"/>
      </w:pPr>
      <w:r>
        <w:rPr>
          <w:sz w:val="20"/>
        </w:rPr>
        <w:t xml:space="preserve">6.6.8.1. психолого-педагогического консультирования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6.6.8.2. реализации основных общеобразовательных программ среднего общего образования;</w:t>
      </w:r>
    </w:p>
    <w:p>
      <w:pPr>
        <w:pStyle w:val="0"/>
        <w:spacing w:before="200" w:line-rule="auto"/>
        <w:ind w:firstLine="540"/>
        <w:jc w:val="both"/>
      </w:pPr>
      <w:r>
        <w:rPr>
          <w:sz w:val="20"/>
        </w:rPr>
        <w:t xml:space="preserve">6.6.8.3. психолого-медико-педагогического обследования детей;</w:t>
      </w:r>
    </w:p>
    <w:p>
      <w:pPr>
        <w:pStyle w:val="0"/>
        <w:spacing w:before="200" w:line-rule="auto"/>
        <w:ind w:firstLine="540"/>
        <w:jc w:val="both"/>
      </w:pPr>
      <w:r>
        <w:rPr>
          <w:sz w:val="20"/>
        </w:rPr>
        <w:t xml:space="preserve">6.6.9. услуги в сфере дополнительного образования граждан пожилого возраста и инвалидов, в том числе услуги обучения навыкам компьютерной грамотности;</w:t>
      </w:r>
    </w:p>
    <w:p>
      <w:pPr>
        <w:pStyle w:val="0"/>
        <w:spacing w:before="200" w:line-rule="auto"/>
        <w:ind w:firstLine="540"/>
        <w:jc w:val="both"/>
      </w:pPr>
      <w:r>
        <w:rPr>
          <w:sz w:val="20"/>
        </w:rPr>
        <w:t xml:space="preserve">6.6.10. 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p>
      <w:pPr>
        <w:pStyle w:val="0"/>
        <w:spacing w:before="200" w:line-rule="auto"/>
        <w:ind w:firstLine="540"/>
        <w:jc w:val="both"/>
      </w:pPr>
      <w:r>
        <w:rPr>
          <w:sz w:val="20"/>
        </w:rPr>
        <w:t xml:space="preserve">6.6.11.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3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вовлечения граждан в независимую оценку;</w:t>
      </w:r>
    </w:p>
    <w:p>
      <w:pPr>
        <w:pStyle w:val="0"/>
        <w:spacing w:before="200" w:line-rule="auto"/>
        <w:ind w:firstLine="540"/>
        <w:jc w:val="both"/>
      </w:pPr>
      <w:r>
        <w:rPr>
          <w:sz w:val="20"/>
        </w:rPr>
        <w:t xml:space="preserve">6.7. департаментом культуры автономного округа относительно следующих общественно полезных услуг:</w:t>
      </w:r>
    </w:p>
    <w:p>
      <w:pPr>
        <w:pStyle w:val="0"/>
        <w:spacing w:before="200" w:line-rule="auto"/>
        <w:ind w:firstLine="540"/>
        <w:jc w:val="both"/>
      </w:pPr>
      <w:r>
        <w:rPr>
          <w:sz w:val="20"/>
        </w:rPr>
        <w:t xml:space="preserve">6.7.1. оказание помощи семье в воспитании детей в части:</w:t>
      </w:r>
    </w:p>
    <w:p>
      <w:pPr>
        <w:pStyle w:val="0"/>
        <w:spacing w:before="200" w:line-rule="auto"/>
        <w:ind w:firstLine="540"/>
        <w:jc w:val="both"/>
      </w:pPr>
      <w:r>
        <w:rPr>
          <w:sz w:val="20"/>
        </w:rPr>
        <w:t xml:space="preserve">6.7.1.1. формирования позитивных интересов (в том числе в сфере досуга);</w:t>
      </w:r>
    </w:p>
    <w:p>
      <w:pPr>
        <w:pStyle w:val="0"/>
        <w:spacing w:before="200" w:line-rule="auto"/>
        <w:ind w:firstLine="540"/>
        <w:jc w:val="both"/>
      </w:pPr>
      <w:r>
        <w:rPr>
          <w:sz w:val="20"/>
        </w:rPr>
        <w:t xml:space="preserve">6.7.1.2. организации и проведения культурно-массовых мероприятий;</w:t>
      </w:r>
    </w:p>
    <w:p>
      <w:pPr>
        <w:pStyle w:val="0"/>
        <w:spacing w:before="200" w:line-rule="auto"/>
        <w:ind w:firstLine="540"/>
        <w:jc w:val="both"/>
      </w:pPr>
      <w:r>
        <w:rPr>
          <w:sz w:val="20"/>
        </w:rPr>
        <w:t xml:space="preserve">6.7.1.3. осуществления экскурсионного обслуживания;</w:t>
      </w:r>
    </w:p>
    <w:p>
      <w:pPr>
        <w:pStyle w:val="0"/>
        <w:spacing w:before="200" w:line-rule="auto"/>
        <w:ind w:firstLine="540"/>
        <w:jc w:val="both"/>
      </w:pPr>
      <w:r>
        <w:rPr>
          <w:sz w:val="20"/>
        </w:rPr>
        <w:t xml:space="preserve">6.7.1.4. показа (организации показа) спектаклей (театральных постановок);</w:t>
      </w:r>
    </w:p>
    <w:p>
      <w:pPr>
        <w:pStyle w:val="0"/>
        <w:spacing w:before="200" w:line-rule="auto"/>
        <w:ind w:firstLine="540"/>
        <w:jc w:val="both"/>
      </w:pPr>
      <w:r>
        <w:rPr>
          <w:sz w:val="20"/>
        </w:rPr>
        <w:t xml:space="preserve">6.7.1.5. показа (организации показа) концертов и концертных программ;</w:t>
      </w:r>
    </w:p>
    <w:p>
      <w:pPr>
        <w:pStyle w:val="0"/>
        <w:spacing w:before="200" w:line-rule="auto"/>
        <w:ind w:firstLine="540"/>
        <w:jc w:val="both"/>
      </w:pPr>
      <w:r>
        <w:rPr>
          <w:sz w:val="20"/>
        </w:rPr>
        <w:t xml:space="preserve">6.7.2. услуги в сфере дошкольного и общего образования, дополнительного образования детей в части реализации дополнительных предпрофессиональных программ в области искусств;</w:t>
      </w:r>
    </w:p>
    <w:p>
      <w:pPr>
        <w:pStyle w:val="0"/>
        <w:spacing w:before="200" w:line-rule="auto"/>
        <w:ind w:firstLine="540"/>
        <w:jc w:val="both"/>
      </w:pPr>
      <w:r>
        <w:rPr>
          <w:sz w:val="20"/>
        </w:rPr>
        <w:t xml:space="preserve">6.7.3. 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 в части:</w:t>
      </w:r>
    </w:p>
    <w:p>
      <w:pPr>
        <w:pStyle w:val="0"/>
        <w:spacing w:before="200" w:line-rule="auto"/>
        <w:ind w:firstLine="540"/>
        <w:jc w:val="both"/>
      </w:pPr>
      <w:r>
        <w:rPr>
          <w:sz w:val="20"/>
        </w:rPr>
        <w:t xml:space="preserve">6.7.3.1. организации и проведение культурно-массовых мероприятий;</w:t>
      </w:r>
    </w:p>
    <w:p>
      <w:pPr>
        <w:pStyle w:val="0"/>
        <w:spacing w:before="200" w:line-rule="auto"/>
        <w:ind w:firstLine="540"/>
        <w:jc w:val="both"/>
      </w:pPr>
      <w:r>
        <w:rPr>
          <w:sz w:val="20"/>
        </w:rPr>
        <w:t xml:space="preserve">6.7.3.2. показа (организации показа) спектаклей (театральных постановок);</w:t>
      </w:r>
    </w:p>
    <w:p>
      <w:pPr>
        <w:pStyle w:val="0"/>
        <w:spacing w:before="200" w:line-rule="auto"/>
        <w:ind w:firstLine="540"/>
        <w:jc w:val="both"/>
      </w:pPr>
      <w:r>
        <w:rPr>
          <w:sz w:val="20"/>
        </w:rPr>
        <w:t xml:space="preserve">6.7.3.3. показа (организации показа) концертов и концертных программ;</w:t>
      </w:r>
    </w:p>
    <w:p>
      <w:pPr>
        <w:pStyle w:val="0"/>
        <w:spacing w:before="200" w:line-rule="auto"/>
        <w:ind w:firstLine="540"/>
        <w:jc w:val="both"/>
      </w:pPr>
      <w:r>
        <w:rPr>
          <w:sz w:val="20"/>
        </w:rPr>
        <w:t xml:space="preserve">6.7.4.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3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вовлечения граждан в независимую оценку;</w:t>
      </w:r>
    </w:p>
    <w:p>
      <w:pPr>
        <w:pStyle w:val="0"/>
        <w:spacing w:before="200" w:line-rule="auto"/>
        <w:ind w:firstLine="540"/>
        <w:jc w:val="both"/>
      </w:pPr>
      <w:r>
        <w:rPr>
          <w:sz w:val="20"/>
        </w:rPr>
        <w:t xml:space="preserve">6.7.5.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w:t>
      </w:r>
    </w:p>
    <w:p>
      <w:pPr>
        <w:pStyle w:val="0"/>
        <w:spacing w:before="200" w:line-rule="auto"/>
        <w:ind w:firstLine="540"/>
        <w:jc w:val="both"/>
      </w:pPr>
      <w:r>
        <w:rPr>
          <w:sz w:val="20"/>
        </w:rPr>
        <w:t xml:space="preserve">6.7.5.1. организации и проведения культурно-массовых мероприятий (лектории, семинары, фестивали, культурно-просветительские проекты);</w:t>
      </w:r>
    </w:p>
    <w:p>
      <w:pPr>
        <w:pStyle w:val="0"/>
        <w:spacing w:before="200" w:line-rule="auto"/>
        <w:ind w:firstLine="540"/>
        <w:jc w:val="both"/>
      </w:pPr>
      <w:r>
        <w:rPr>
          <w:sz w:val="20"/>
        </w:rPr>
        <w:t xml:space="preserve">6.7.5.2. создания экспозиций (выставок) музеев, организации выездных выставок;</w:t>
      </w:r>
    </w:p>
    <w:p>
      <w:pPr>
        <w:pStyle w:val="0"/>
        <w:spacing w:before="200" w:line-rule="auto"/>
        <w:ind w:firstLine="540"/>
        <w:jc w:val="both"/>
      </w:pPr>
      <w:r>
        <w:rPr>
          <w:sz w:val="20"/>
        </w:rPr>
        <w:t xml:space="preserve">6.7.5.3. создания спектаклей;</w:t>
      </w:r>
    </w:p>
    <w:p>
      <w:pPr>
        <w:pStyle w:val="0"/>
        <w:spacing w:before="200" w:line-rule="auto"/>
        <w:ind w:firstLine="540"/>
        <w:jc w:val="both"/>
      </w:pPr>
      <w:r>
        <w:rPr>
          <w:sz w:val="20"/>
        </w:rPr>
        <w:t xml:space="preserve">6.7.5.4. создания концертов и концертных программ;</w:t>
      </w:r>
    </w:p>
    <w:p>
      <w:pPr>
        <w:pStyle w:val="0"/>
        <w:spacing w:before="200" w:line-rule="auto"/>
        <w:ind w:firstLine="540"/>
        <w:jc w:val="both"/>
      </w:pPr>
      <w:r>
        <w:rPr>
          <w:sz w:val="20"/>
        </w:rPr>
        <w:t xml:space="preserve">6.7.5.5. показа (организации показа) спектаклей (театральных постановок);</w:t>
      </w:r>
    </w:p>
    <w:p>
      <w:pPr>
        <w:pStyle w:val="0"/>
        <w:spacing w:before="200" w:line-rule="auto"/>
        <w:ind w:firstLine="540"/>
        <w:jc w:val="both"/>
      </w:pPr>
      <w:r>
        <w:rPr>
          <w:sz w:val="20"/>
        </w:rPr>
        <w:t xml:space="preserve">6.7.5.6. показа (организации показа) концертов и концертных программ;</w:t>
      </w:r>
    </w:p>
    <w:p>
      <w:pPr>
        <w:pStyle w:val="0"/>
        <w:spacing w:before="200" w:line-rule="auto"/>
        <w:ind w:firstLine="540"/>
        <w:jc w:val="both"/>
      </w:pPr>
      <w:r>
        <w:rPr>
          <w:sz w:val="20"/>
        </w:rPr>
        <w:t xml:space="preserve">6.7.5.7. услуг в сфере дополнительного образования, обеспечивающих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pPr>
        <w:pStyle w:val="0"/>
        <w:spacing w:before="200" w:line-rule="auto"/>
        <w:ind w:firstLine="540"/>
        <w:jc w:val="both"/>
      </w:pPr>
      <w:r>
        <w:rPr>
          <w:sz w:val="20"/>
        </w:rPr>
        <w:t xml:space="preserve">6.7.5.8. организации экскурсионных программ;</w:t>
      </w:r>
    </w:p>
    <w:p>
      <w:pPr>
        <w:pStyle w:val="0"/>
        <w:spacing w:before="200" w:line-rule="auto"/>
        <w:ind w:firstLine="540"/>
        <w:jc w:val="both"/>
      </w:pPr>
      <w:r>
        <w:rPr>
          <w:sz w:val="20"/>
        </w:rPr>
        <w:t xml:space="preserve">6.8. департаментом по физической культуре и спорту автономного округа относительно следующих общественно полезных услуг:</w:t>
      </w:r>
    </w:p>
    <w:p>
      <w:pPr>
        <w:pStyle w:val="0"/>
        <w:spacing w:before="200" w:line-rule="auto"/>
        <w:ind w:firstLine="540"/>
        <w:jc w:val="both"/>
      </w:pPr>
      <w:r>
        <w:rPr>
          <w:sz w:val="20"/>
        </w:rPr>
        <w:t xml:space="preserve">6.8.1. услуги в сфере дошкольного и общего образования, дополнительного образования детей, в части реализации дополнительных предпрофессиональных программ в области физической культуры и спорта;</w:t>
      </w:r>
    </w:p>
    <w:p>
      <w:pPr>
        <w:pStyle w:val="0"/>
        <w:spacing w:before="200" w:line-rule="auto"/>
        <w:ind w:firstLine="540"/>
        <w:jc w:val="both"/>
      </w:pPr>
      <w:r>
        <w:rPr>
          <w:sz w:val="20"/>
        </w:rPr>
        <w:t xml:space="preserve">6.8.2. услуги в области физической культуры и массового спорта в части:</w:t>
      </w:r>
    </w:p>
    <w:p>
      <w:pPr>
        <w:pStyle w:val="0"/>
        <w:spacing w:before="200" w:line-rule="auto"/>
        <w:ind w:firstLine="540"/>
        <w:jc w:val="both"/>
      </w:pPr>
      <w:r>
        <w:rPr>
          <w:sz w:val="20"/>
        </w:rPr>
        <w:t xml:space="preserve">6.8.2.1. спортивной подготовки по спорту глухих;</w:t>
      </w:r>
    </w:p>
    <w:p>
      <w:pPr>
        <w:pStyle w:val="0"/>
        <w:spacing w:before="200" w:line-rule="auto"/>
        <w:ind w:firstLine="540"/>
        <w:jc w:val="both"/>
      </w:pPr>
      <w:r>
        <w:rPr>
          <w:sz w:val="20"/>
        </w:rPr>
        <w:t xml:space="preserve">6.8.2.2. спортивной подготовки по спорту лиц с интеллектуальными нарушениями;</w:t>
      </w:r>
    </w:p>
    <w:p>
      <w:pPr>
        <w:pStyle w:val="0"/>
        <w:spacing w:before="200" w:line-rule="auto"/>
        <w:ind w:firstLine="540"/>
        <w:jc w:val="both"/>
      </w:pPr>
      <w:r>
        <w:rPr>
          <w:sz w:val="20"/>
        </w:rPr>
        <w:t xml:space="preserve">6.8.2.3. спортивной подготовки по спорту лиц с поражением опорно-двигательного аппарата;</w:t>
      </w:r>
    </w:p>
    <w:p>
      <w:pPr>
        <w:pStyle w:val="0"/>
        <w:spacing w:before="200" w:line-rule="auto"/>
        <w:ind w:firstLine="540"/>
        <w:jc w:val="both"/>
      </w:pPr>
      <w:r>
        <w:rPr>
          <w:sz w:val="20"/>
        </w:rPr>
        <w:t xml:space="preserve">6.8.2.4. спортивной подготовки по спорту слепых;</w:t>
      </w:r>
    </w:p>
    <w:p>
      <w:pPr>
        <w:pStyle w:val="0"/>
        <w:spacing w:before="200" w:line-rule="auto"/>
        <w:ind w:firstLine="540"/>
        <w:jc w:val="both"/>
      </w:pPr>
      <w:r>
        <w:rPr>
          <w:sz w:val="20"/>
        </w:rPr>
        <w:t xml:space="preserve">6.8.2.5. спортивной подготовки по футболу лиц с заболеванием церебральным параличом;</w:t>
      </w:r>
    </w:p>
    <w:p>
      <w:pPr>
        <w:pStyle w:val="0"/>
        <w:spacing w:before="200" w:line-rule="auto"/>
        <w:ind w:firstLine="540"/>
        <w:jc w:val="both"/>
      </w:pPr>
      <w:r>
        <w:rPr>
          <w:sz w:val="20"/>
        </w:rPr>
        <w:t xml:space="preserve">6.8.2.6. пропаганды физической культуры, спорта и здорового образа жизни;</w:t>
      </w:r>
    </w:p>
    <w:p>
      <w:pPr>
        <w:pStyle w:val="0"/>
        <w:spacing w:before="200" w:line-rule="auto"/>
        <w:ind w:firstLine="540"/>
        <w:jc w:val="both"/>
      </w:pPr>
      <w:r>
        <w:rPr>
          <w:sz w:val="20"/>
        </w:rPr>
        <w:t xml:space="preserve">6.8.2.7. проведения занятий физкультурно-спортивной направленности по месту проживания граждан;</w:t>
      </w:r>
    </w:p>
    <w:p>
      <w:pPr>
        <w:pStyle w:val="0"/>
        <w:spacing w:before="200" w:line-rule="auto"/>
        <w:ind w:firstLine="540"/>
        <w:jc w:val="both"/>
      </w:pPr>
      <w:r>
        <w:rPr>
          <w:sz w:val="20"/>
        </w:rPr>
        <w:t xml:space="preserve">6.8.2.8. организации и проведения официальных спортивных мероприятий;</w:t>
      </w:r>
    </w:p>
    <w:p>
      <w:pPr>
        <w:pStyle w:val="0"/>
        <w:spacing w:before="200" w:line-rule="auto"/>
        <w:ind w:firstLine="540"/>
        <w:jc w:val="both"/>
      </w:pPr>
      <w:r>
        <w:rPr>
          <w:sz w:val="20"/>
        </w:rPr>
        <w:t xml:space="preserve">6.8.2.9. участия в организации официальных спортивных мероприятий;</w:t>
      </w:r>
    </w:p>
    <w:p>
      <w:pPr>
        <w:pStyle w:val="0"/>
        <w:spacing w:before="200" w:line-rule="auto"/>
        <w:ind w:firstLine="540"/>
        <w:jc w:val="both"/>
      </w:pPr>
      <w:r>
        <w:rPr>
          <w:sz w:val="20"/>
        </w:rPr>
        <w:t xml:space="preserve">6.8.2.10. организации и проведения официальных физкультурных (физкультурно-оздоровительных) мероприятий;</w:t>
      </w:r>
    </w:p>
    <w:p>
      <w:pPr>
        <w:pStyle w:val="0"/>
        <w:spacing w:before="200" w:line-rule="auto"/>
        <w:ind w:firstLine="540"/>
        <w:jc w:val="both"/>
      </w:pPr>
      <w:r>
        <w:rPr>
          <w:sz w:val="20"/>
        </w:rPr>
        <w:t xml:space="preserve">6.8.2.11. обеспечения доступа к спортивным объектам;</w:t>
      </w:r>
    </w:p>
    <w:p>
      <w:pPr>
        <w:pStyle w:val="0"/>
        <w:spacing w:before="200" w:line-rule="auto"/>
        <w:ind w:firstLine="540"/>
        <w:jc w:val="both"/>
      </w:pPr>
      <w:r>
        <w:rPr>
          <w:sz w:val="20"/>
        </w:rPr>
        <w:t xml:space="preserve">6.8.2.12. организации развития национальных видов спорта;</w:t>
      </w:r>
    </w:p>
    <w:p>
      <w:pPr>
        <w:pStyle w:val="0"/>
        <w:spacing w:before="200" w:line-rule="auto"/>
        <w:ind w:firstLine="540"/>
        <w:jc w:val="both"/>
      </w:pPr>
      <w:r>
        <w:rPr>
          <w:sz w:val="20"/>
        </w:rPr>
        <w:t xml:space="preserve">6.8.2.13. организации и проведения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pPr>
        <w:pStyle w:val="0"/>
        <w:spacing w:before="200" w:line-rule="auto"/>
        <w:ind w:firstLine="540"/>
        <w:jc w:val="both"/>
      </w:pPr>
      <w:r>
        <w:rPr>
          <w:sz w:val="20"/>
        </w:rPr>
        <w:t xml:space="preserve">6.8.2.14. организации и проведения мероприятий по военно-прикладным видам спорта;</w:t>
      </w:r>
    </w:p>
    <w:p>
      <w:pPr>
        <w:pStyle w:val="0"/>
        <w:spacing w:before="200" w:line-rule="auto"/>
        <w:ind w:firstLine="540"/>
        <w:jc w:val="both"/>
      </w:pPr>
      <w:r>
        <w:rPr>
          <w:sz w:val="20"/>
        </w:rPr>
        <w:t xml:space="preserve">6.8.2.15. организации и проведения мероприятий по служебно-прикладным видам спорта;</w:t>
      </w:r>
    </w:p>
    <w:p>
      <w:pPr>
        <w:pStyle w:val="0"/>
        <w:spacing w:before="200" w:line-rule="auto"/>
        <w:ind w:firstLine="540"/>
        <w:jc w:val="both"/>
      </w:pPr>
      <w:r>
        <w:rPr>
          <w:sz w:val="20"/>
        </w:rPr>
        <w:t xml:space="preserve">6.8.2.16. организации и проведения всероссийских смотров физической подготовки граждан допризывного и призывного возраста к военной службе;</w:t>
      </w:r>
    </w:p>
    <w:p>
      <w:pPr>
        <w:pStyle w:val="0"/>
        <w:spacing w:before="200" w:line-rule="auto"/>
        <w:ind w:firstLine="540"/>
        <w:jc w:val="both"/>
      </w:pPr>
      <w:r>
        <w:rPr>
          <w:sz w:val="20"/>
        </w:rPr>
        <w:t xml:space="preserve">6.8.2.17. организации и проведения спортивно-оздоровительной работы по развитию физической культуры и спорта среди различных групп населения;</w:t>
      </w:r>
    </w:p>
    <w:p>
      <w:pPr>
        <w:pStyle w:val="0"/>
        <w:spacing w:before="200" w:line-rule="auto"/>
        <w:ind w:firstLine="540"/>
        <w:jc w:val="both"/>
      </w:pPr>
      <w:r>
        <w:rPr>
          <w:sz w:val="20"/>
        </w:rPr>
        <w:t xml:space="preserve">6.8.2.18. организации и обеспечения экспериментальной и инновационной деятельности в области физкультуры и спорта;</w:t>
      </w:r>
    </w:p>
    <w:p>
      <w:pPr>
        <w:pStyle w:val="0"/>
        <w:spacing w:before="200" w:line-rule="auto"/>
        <w:ind w:firstLine="540"/>
        <w:jc w:val="both"/>
      </w:pPr>
      <w:r>
        <w:rPr>
          <w:sz w:val="20"/>
        </w:rPr>
        <w:t xml:space="preserve">6.9. службой государственной охраны объектов культурного наследия автономного округа относительно деятельности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pPr>
        <w:pStyle w:val="0"/>
        <w:spacing w:before="200" w:line-rule="auto"/>
        <w:ind w:firstLine="540"/>
        <w:jc w:val="both"/>
      </w:pPr>
      <w:r>
        <w:rPr>
          <w:sz w:val="20"/>
        </w:rPr>
        <w:t xml:space="preserve">6.10. департаментом молодежной политики автономного округа относительно следующих общественно полезных услуг:</w:t>
      </w:r>
    </w:p>
    <w:p>
      <w:pPr>
        <w:pStyle w:val="0"/>
        <w:jc w:val="both"/>
      </w:pPr>
      <w:r>
        <w:rPr>
          <w:sz w:val="20"/>
        </w:rPr>
        <w:t xml:space="preserve">(в ред. </w:t>
      </w:r>
      <w:hyperlink w:history="0" r:id="rId40"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6.10.1.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организации деятельности специализированных (профильных) лагерей в части организации отдыха детей и молодежи;</w:t>
      </w:r>
    </w:p>
    <w:p>
      <w:pPr>
        <w:pStyle w:val="0"/>
        <w:spacing w:before="200" w:line-rule="auto"/>
        <w:ind w:firstLine="540"/>
        <w:jc w:val="both"/>
      </w:pPr>
      <w:r>
        <w:rPr>
          <w:sz w:val="20"/>
        </w:rPr>
        <w:t xml:space="preserve">6.10.2.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 оказания туристско-информационных услуг.</w:t>
      </w:r>
    </w:p>
    <w:p>
      <w:pPr>
        <w:pStyle w:val="0"/>
        <w:spacing w:before="200" w:line-rule="auto"/>
        <w:ind w:firstLine="540"/>
        <w:jc w:val="both"/>
      </w:pPr>
      <w:r>
        <w:rPr>
          <w:sz w:val="20"/>
        </w:rPr>
        <w:t xml:space="preserve">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автономного округа.</w:t>
      </w:r>
    </w:p>
    <w:p>
      <w:pPr>
        <w:pStyle w:val="0"/>
        <w:ind w:firstLine="54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center"/>
      </w:pPr>
      <w:r>
        <w:rPr>
          <w:sz w:val="20"/>
        </w:rPr>
      </w:r>
    </w:p>
    <w:p>
      <w:pPr>
        <w:pStyle w:val="0"/>
        <w:ind w:firstLine="540"/>
        <w:jc w:val="both"/>
      </w:pPr>
      <w:r>
        <w:rPr>
          <w:sz w:val="20"/>
        </w:rPr>
        <w:t xml:space="preserve">8. Результатом предоставления государственной услуги является выдача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либо об отказе в выдаче заключения.</w:t>
      </w:r>
    </w:p>
    <w:p>
      <w:pPr>
        <w:pStyle w:val="0"/>
        <w:jc w:val="both"/>
      </w:pPr>
      <w:r>
        <w:rPr>
          <w:sz w:val="20"/>
        </w:rPr>
        <w:t xml:space="preserve">(в ред. </w:t>
      </w:r>
      <w:hyperlink w:history="0" r:id="rId41"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jc w:val="center"/>
      </w:pPr>
      <w:r>
        <w:rPr>
          <w:sz w:val="20"/>
        </w:rPr>
      </w:r>
    </w:p>
    <w:p>
      <w:pPr>
        <w:pStyle w:val="2"/>
        <w:outlineLvl w:val="2"/>
        <w:jc w:val="center"/>
      </w:pPr>
      <w:r>
        <w:rPr>
          <w:sz w:val="20"/>
        </w:rPr>
        <w:t xml:space="preserve">Срок предоставления государственной услуги</w:t>
      </w:r>
    </w:p>
    <w:p>
      <w:pPr>
        <w:pStyle w:val="0"/>
        <w:jc w:val="center"/>
      </w:pPr>
      <w:r>
        <w:rPr>
          <w:sz w:val="20"/>
        </w:rPr>
      </w:r>
    </w:p>
    <w:bookmarkStart w:id="249" w:name="P249"/>
    <w:bookmarkEnd w:id="249"/>
    <w:p>
      <w:pPr>
        <w:pStyle w:val="0"/>
        <w:ind w:firstLine="540"/>
        <w:jc w:val="both"/>
      </w:pPr>
      <w:r>
        <w:rPr>
          <w:sz w:val="20"/>
        </w:rPr>
        <w:t xml:space="preserve">9. Решение о выдаче заключения либо об отказе в выдаче заключения принимается исполнительным органом автономного округа в течение 30 дней со дня поступления и регистрации заявления в виде приказа. Указанный срок может быть продлен, но не более чем на 30 дней, в случае направления заинтересованным органом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О продлении срока принятия указанного решения исполнительный орган автономного округа информирует заявителя в течение 30 дней со дня поступления заявления.</w:t>
      </w:r>
    </w:p>
    <w:p>
      <w:pPr>
        <w:pStyle w:val="0"/>
        <w:jc w:val="both"/>
      </w:pPr>
      <w:r>
        <w:rPr>
          <w:sz w:val="20"/>
        </w:rPr>
        <w:t xml:space="preserve">(в ред. </w:t>
      </w:r>
      <w:hyperlink w:history="0" r:id="rId42"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10. Заключение либо уведомление об отказе в выдаче заключения направляется заявителю в течение 3 рабочих дней со дня принятия исполнительным органом автономного округа соответствующего решения.</w:t>
      </w:r>
    </w:p>
    <w:p>
      <w:pPr>
        <w:pStyle w:val="0"/>
        <w:jc w:val="both"/>
      </w:pPr>
      <w:r>
        <w:rPr>
          <w:sz w:val="20"/>
        </w:rPr>
        <w:t xml:space="preserve">(в ред. </w:t>
      </w:r>
      <w:hyperlink w:history="0" r:id="rId43"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ind w:firstLine="54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11. Нормативными правовыми актами, регулирующими предоставление государственной услуги, являются:</w:t>
      </w:r>
    </w:p>
    <w:p>
      <w:pPr>
        <w:pStyle w:val="0"/>
        <w:spacing w:before="200" w:line-rule="auto"/>
        <w:ind w:firstLine="540"/>
        <w:jc w:val="both"/>
      </w:pPr>
      <w:r>
        <w:rPr>
          <w:sz w:val="20"/>
        </w:rPr>
        <w:t xml:space="preserve">11.1. Федеральный </w:t>
      </w:r>
      <w:hyperlink w:history="0" r:id="rId4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от 02 августа 2010 года N 31, ст. 4179) (далее - Федеральный закон N 210-ФЗ);</w:t>
      </w:r>
    </w:p>
    <w:p>
      <w:pPr>
        <w:pStyle w:val="0"/>
        <w:spacing w:before="200" w:line-rule="auto"/>
        <w:ind w:firstLine="540"/>
        <w:jc w:val="both"/>
      </w:pPr>
      <w:r>
        <w:rPr>
          <w:sz w:val="20"/>
        </w:rPr>
        <w:t xml:space="preserve">11.2. Федеральный </w:t>
      </w:r>
      <w:hyperlink w:history="0" r:id="rId45"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года N 152-ФЗ "О персональных данных" (Собрание законодательства Российской Федерации от 31 июля 2006 года N 31 (ч. 1), ст. 3451);</w:t>
      </w:r>
    </w:p>
    <w:p>
      <w:pPr>
        <w:pStyle w:val="0"/>
        <w:spacing w:before="200" w:line-rule="auto"/>
        <w:ind w:firstLine="540"/>
        <w:jc w:val="both"/>
      </w:pPr>
      <w:r>
        <w:rPr>
          <w:sz w:val="20"/>
        </w:rPr>
        <w:t xml:space="preserve">11.3. Федеральный </w:t>
      </w:r>
      <w:hyperlink w:history="0" r:id="rId46" w:tooltip="Федеральный закон от 12.01.1996 N 7-ФЗ (ред. от 31.07.2023)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 (Собрание законодательства Российской Федерации от 15 января 1996 года N 3, ст. 145, Российская газета, N 14, 24 января 1996 года);</w:t>
      </w:r>
    </w:p>
    <w:p>
      <w:pPr>
        <w:pStyle w:val="0"/>
        <w:spacing w:before="200" w:line-rule="auto"/>
        <w:ind w:firstLine="540"/>
        <w:jc w:val="both"/>
      </w:pPr>
      <w:r>
        <w:rPr>
          <w:sz w:val="20"/>
        </w:rPr>
        <w:t xml:space="preserve">11.4. </w:t>
      </w:r>
      <w:hyperlink w:history="0" r:id="rId4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(Собрание законодательства Российской Федерации от 06 февраля 2017 года, N 6, ст. 937).</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ИО, на Едином портале и Региональном портале.</w:t>
      </w:r>
    </w:p>
    <w:p>
      <w:pPr>
        <w:pStyle w:val="0"/>
        <w:jc w:val="both"/>
      </w:pPr>
      <w:r>
        <w:rPr>
          <w:sz w:val="20"/>
        </w:rPr>
        <w:t xml:space="preserve">(в ред. </w:t>
      </w:r>
      <w:hyperlink w:history="0" r:id="rId48"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w:t>
      </w:r>
    </w:p>
    <w:p>
      <w:pPr>
        <w:pStyle w:val="0"/>
        <w:jc w:val="center"/>
      </w:pPr>
      <w:r>
        <w:rPr>
          <w:sz w:val="20"/>
        </w:rPr>
      </w:r>
    </w:p>
    <w:p>
      <w:pPr>
        <w:pStyle w:val="0"/>
        <w:ind w:firstLine="540"/>
        <w:jc w:val="both"/>
      </w:pPr>
      <w:r>
        <w:rPr>
          <w:sz w:val="20"/>
        </w:rPr>
        <w:t xml:space="preserve">12. Для получения заключения заявитель представляет в исполнительный орган автономного округа </w:t>
      </w:r>
      <w:hyperlink w:history="0" w:anchor="P714" w:tooltip="ФОРМА ЗАЯВЛЕНИЯ">
        <w:r>
          <w:rPr>
            <w:sz w:val="20"/>
            <w:color w:val="0000ff"/>
          </w:rPr>
          <w:t xml:space="preserve">заявление</w:t>
        </w:r>
      </w:hyperlink>
      <w:r>
        <w:rPr>
          <w:sz w:val="20"/>
        </w:rPr>
        <w:t xml:space="preserve"> о предоставлении государственной услуги по форме согласно приложению к настоящему Административному регламенту.</w:t>
      </w:r>
    </w:p>
    <w:p>
      <w:pPr>
        <w:pStyle w:val="0"/>
        <w:jc w:val="both"/>
      </w:pPr>
      <w:r>
        <w:rPr>
          <w:sz w:val="20"/>
        </w:rPr>
        <w:t xml:space="preserve">(в ред. </w:t>
      </w:r>
      <w:hyperlink w:history="0" r:id="rId49"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jc w:val="both"/>
      </w:pPr>
      <w:r>
        <w:rPr>
          <w:sz w:val="20"/>
        </w:rPr>
        <w:t xml:space="preserve">(в ред. </w:t>
      </w:r>
      <w:hyperlink w:history="0" r:id="rId50"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rPr>
        <w:t xml:space="preserve"> Правительства ЯНАО от 06.10.2023 N 777-П)</w:t>
      </w:r>
    </w:p>
    <w:p>
      <w:pPr>
        <w:pStyle w:val="0"/>
        <w:spacing w:before="200" w:line-rule="auto"/>
        <w:ind w:firstLine="540"/>
        <w:jc w:val="both"/>
      </w:pPr>
      <w:r>
        <w:rPr>
          <w:sz w:val="20"/>
        </w:rPr>
        <w:t xml:space="preserve">Заявителем при оформлении заявления о предоставлении государственной услуги вне зависимости от способа подачи такого заявления может быть выбран канал взаимодействия с исполнительным органом автономного округа в процессе предоставления государственной услуги (получения уведомлений) и способ получения результата государственной услуги:</w:t>
      </w:r>
    </w:p>
    <w:p>
      <w:pPr>
        <w:pStyle w:val="0"/>
        <w:jc w:val="both"/>
      </w:pPr>
      <w:r>
        <w:rPr>
          <w:sz w:val="20"/>
        </w:rPr>
        <w:t xml:space="preserve">(абзац введен </w:t>
      </w:r>
      <w:hyperlink w:history="0" r:id="rId51"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spacing w:before="200" w:line-rule="auto"/>
        <w:ind w:firstLine="540"/>
        <w:jc w:val="both"/>
      </w:pPr>
      <w:r>
        <w:rPr>
          <w:sz w:val="20"/>
        </w:rPr>
        <w:t xml:space="preserve">- личное получение в исполнительном органе автономного округа;</w:t>
      </w:r>
    </w:p>
    <w:p>
      <w:pPr>
        <w:pStyle w:val="0"/>
        <w:jc w:val="both"/>
      </w:pPr>
      <w:r>
        <w:rPr>
          <w:sz w:val="20"/>
        </w:rPr>
        <w:t xml:space="preserve">(абзац введен </w:t>
      </w:r>
      <w:hyperlink w:history="0" r:id="rId52"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spacing w:before="200" w:line-rule="auto"/>
        <w:ind w:firstLine="540"/>
        <w:jc w:val="both"/>
      </w:pPr>
      <w:r>
        <w:rPr>
          <w:sz w:val="20"/>
        </w:rPr>
        <w:t xml:space="preserve">- заказное письмо;</w:t>
      </w:r>
    </w:p>
    <w:p>
      <w:pPr>
        <w:pStyle w:val="0"/>
        <w:jc w:val="both"/>
      </w:pPr>
      <w:r>
        <w:rPr>
          <w:sz w:val="20"/>
        </w:rPr>
        <w:t xml:space="preserve">(абзац введен </w:t>
      </w:r>
      <w:hyperlink w:history="0" r:id="rId53"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spacing w:before="200" w:line-rule="auto"/>
        <w:ind w:firstLine="540"/>
        <w:jc w:val="both"/>
      </w:pPr>
      <w:r>
        <w:rPr>
          <w:sz w:val="20"/>
        </w:rPr>
        <w:t xml:space="preserve">- электронная почта;</w:t>
      </w:r>
    </w:p>
    <w:p>
      <w:pPr>
        <w:pStyle w:val="0"/>
        <w:jc w:val="both"/>
      </w:pPr>
      <w:r>
        <w:rPr>
          <w:sz w:val="20"/>
        </w:rPr>
        <w:t xml:space="preserve">(абзац введен </w:t>
      </w:r>
      <w:hyperlink w:history="0" r:id="rId54"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spacing w:before="200" w:line-rule="auto"/>
        <w:ind w:firstLine="540"/>
        <w:jc w:val="both"/>
      </w:pPr>
      <w:r>
        <w:rPr>
          <w:sz w:val="20"/>
        </w:rPr>
        <w:t xml:space="preserve">- по номеру телефона;</w:t>
      </w:r>
    </w:p>
    <w:p>
      <w:pPr>
        <w:pStyle w:val="0"/>
        <w:jc w:val="both"/>
      </w:pPr>
      <w:r>
        <w:rPr>
          <w:sz w:val="20"/>
        </w:rPr>
        <w:t xml:space="preserve">(абзац введен </w:t>
      </w:r>
      <w:hyperlink w:history="0" r:id="rId55"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spacing w:before="200" w:line-rule="auto"/>
        <w:ind w:firstLine="540"/>
        <w:jc w:val="both"/>
      </w:pPr>
      <w:r>
        <w:rPr>
          <w:sz w:val="20"/>
        </w:rPr>
        <w:t xml:space="preserve">- смс-информирование.</w:t>
      </w:r>
    </w:p>
    <w:p>
      <w:pPr>
        <w:pStyle w:val="0"/>
        <w:jc w:val="both"/>
      </w:pPr>
      <w:r>
        <w:rPr>
          <w:sz w:val="20"/>
        </w:rPr>
        <w:t xml:space="preserve">(абзац введен </w:t>
      </w:r>
      <w:hyperlink w:history="0" r:id="rId56"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spacing w:before="200" w:line-rule="auto"/>
        <w:ind w:firstLine="540"/>
        <w:jc w:val="both"/>
      </w:pPr>
      <w:r>
        <w:rPr>
          <w:sz w:val="20"/>
        </w:rPr>
        <w:t xml:space="preserve">13. В заявлении должно быть указано:</w:t>
      </w:r>
    </w:p>
    <w:p>
      <w:pPr>
        <w:pStyle w:val="0"/>
        <w:spacing w:before="200" w:line-rule="auto"/>
        <w:ind w:firstLine="540"/>
        <w:jc w:val="both"/>
      </w:pPr>
      <w:r>
        <w:rPr>
          <w:sz w:val="20"/>
        </w:rPr>
        <w:t xml:space="preserve">13.1.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13.2.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13.3. 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13.4. открытость и доступность информации о заявителе;</w:t>
      </w:r>
    </w:p>
    <w:p>
      <w:pPr>
        <w:pStyle w:val="0"/>
        <w:spacing w:before="200" w:line-rule="auto"/>
        <w:ind w:firstLine="540"/>
        <w:jc w:val="both"/>
      </w:pPr>
      <w:r>
        <w:rPr>
          <w:sz w:val="20"/>
        </w:rPr>
        <w:t xml:space="preserve">13.5.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w:t>
      </w:r>
    </w:p>
    <w:p>
      <w:pPr>
        <w:pStyle w:val="0"/>
        <w:spacing w:before="200" w:line-rule="auto"/>
        <w:ind w:firstLine="540"/>
        <w:jc w:val="both"/>
      </w:pPr>
      <w:r>
        <w:rPr>
          <w:sz w:val="20"/>
        </w:rPr>
        <w:t xml:space="preserve">14. Требования к документам:</w:t>
      </w:r>
    </w:p>
    <w:p>
      <w:pPr>
        <w:pStyle w:val="0"/>
        <w:spacing w:before="200" w:line-rule="auto"/>
        <w:ind w:firstLine="540"/>
        <w:jc w:val="both"/>
      </w:pPr>
      <w:r>
        <w:rPr>
          <w:sz w:val="20"/>
        </w:rPr>
        <w:t xml:space="preserve">14.1. </w:t>
      </w:r>
      <w:hyperlink w:history="0" w:anchor="P714" w:tooltip="ФОРМА ЗАЯВЛЕНИЯ">
        <w:r>
          <w:rPr>
            <w:sz w:val="20"/>
            <w:color w:val="0000ff"/>
          </w:rPr>
          <w:t xml:space="preserve">заявление</w:t>
        </w:r>
      </w:hyperlink>
      <w:r>
        <w:rPr>
          <w:sz w:val="20"/>
        </w:rPr>
        <w:t xml:space="preserve"> составляется по форме, установленной приложением к настоящему Административному регламенту;</w:t>
      </w:r>
    </w:p>
    <w:p>
      <w:pPr>
        <w:pStyle w:val="0"/>
        <w:spacing w:before="200" w:line-rule="auto"/>
        <w:ind w:firstLine="540"/>
        <w:jc w:val="both"/>
      </w:pPr>
      <w:r>
        <w:rPr>
          <w:sz w:val="20"/>
        </w:rPr>
        <w:t xml:space="preserve">14.2. заявление оформляется на фирменном бланке (при наличии), на русском языке в двух экземплярах-подлинниках и подписывается уполномоченным лицом заявителя;</w:t>
      </w:r>
    </w:p>
    <w:p>
      <w:pPr>
        <w:pStyle w:val="0"/>
        <w:spacing w:before="200" w:line-rule="auto"/>
        <w:ind w:firstLine="540"/>
        <w:jc w:val="both"/>
      </w:pPr>
      <w:r>
        <w:rPr>
          <w:sz w:val="20"/>
        </w:rPr>
        <w:t xml:space="preserve">14.3.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14.4.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14.5.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14.6. текст заявления и прилагаемых к нему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15. Форму заявления и образцы ее заполнения заявитель может получить:</w:t>
      </w:r>
    </w:p>
    <w:p>
      <w:pPr>
        <w:pStyle w:val="0"/>
        <w:spacing w:before="200" w:line-rule="auto"/>
        <w:ind w:firstLine="540"/>
        <w:jc w:val="both"/>
      </w:pPr>
      <w:r>
        <w:rPr>
          <w:sz w:val="20"/>
        </w:rPr>
        <w:t xml:space="preserve">лично у специалиста исполнительного органа автономного округа;</w:t>
      </w:r>
    </w:p>
    <w:p>
      <w:pPr>
        <w:pStyle w:val="0"/>
        <w:jc w:val="both"/>
      </w:pPr>
      <w:r>
        <w:rPr>
          <w:sz w:val="20"/>
        </w:rPr>
        <w:t xml:space="preserve">(в ред. </w:t>
      </w:r>
      <w:hyperlink w:history="0" r:id="rId58"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на информационном стенде в местах предоставления государственной услуги;</w:t>
      </w:r>
    </w:p>
    <w:p>
      <w:pPr>
        <w:pStyle w:val="0"/>
        <w:spacing w:before="200" w:line-rule="auto"/>
        <w:ind w:firstLine="540"/>
        <w:jc w:val="both"/>
      </w:pPr>
      <w:r>
        <w:rPr>
          <w:sz w:val="20"/>
        </w:rPr>
        <w:t xml:space="preserve">в электронной форме на Едином портале и (или) Региональном портале, официальном сайте ИО.</w:t>
      </w:r>
    </w:p>
    <w:p>
      <w:pPr>
        <w:pStyle w:val="0"/>
        <w:jc w:val="both"/>
      </w:pPr>
      <w:r>
        <w:rPr>
          <w:sz w:val="20"/>
        </w:rPr>
        <w:t xml:space="preserve">(в ред. </w:t>
      </w:r>
      <w:hyperlink w:history="0" r:id="rId59"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К заявлению на усмотрение заявителя могут прилагаться документы, обосновывающие соответствие качества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указанных в настоящем пункте, не требуется.</w:t>
      </w:r>
    </w:p>
    <w:p>
      <w:pPr>
        <w:pStyle w:val="0"/>
        <w:jc w:val="center"/>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услуг</w:t>
      </w:r>
    </w:p>
    <w:p>
      <w:pPr>
        <w:pStyle w:val="0"/>
        <w:ind w:firstLine="540"/>
        <w:jc w:val="both"/>
      </w:pPr>
      <w:r>
        <w:rPr>
          <w:sz w:val="20"/>
        </w:rPr>
      </w:r>
    </w:p>
    <w:bookmarkStart w:id="315" w:name="P315"/>
    <w:bookmarkEnd w:id="315"/>
    <w:p>
      <w:pPr>
        <w:pStyle w:val="0"/>
        <w:ind w:firstLine="540"/>
        <w:jc w:val="both"/>
      </w:pPr>
      <w:r>
        <w:rPr>
          <w:sz w:val="20"/>
        </w:rPr>
        <w:t xml:space="preserve">16.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которые заявитель вправе представить по собственной инициативе:</w:t>
      </w:r>
    </w:p>
    <w:p>
      <w:pPr>
        <w:pStyle w:val="0"/>
        <w:spacing w:before="200" w:line-rule="auto"/>
        <w:ind w:firstLine="540"/>
        <w:jc w:val="both"/>
      </w:pPr>
      <w:r>
        <w:rPr>
          <w:sz w:val="20"/>
        </w:rPr>
        <w:t xml:space="preserve">16.1.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 которые заявитель вправе получить в территориальном органе Федеральной налоговой службы в рамках предоставления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pPr>
        <w:pStyle w:val="0"/>
        <w:spacing w:before="200" w:line-rule="auto"/>
        <w:ind w:firstLine="540"/>
        <w:jc w:val="both"/>
      </w:pPr>
      <w:r>
        <w:rPr>
          <w:sz w:val="20"/>
        </w:rPr>
        <w:t xml:space="preserve">17. Специалисты исполнительного органа автономного округа не вправе требовать от заявителя:</w:t>
      </w:r>
    </w:p>
    <w:p>
      <w:pPr>
        <w:pStyle w:val="0"/>
        <w:jc w:val="both"/>
      </w:pPr>
      <w:r>
        <w:rPr>
          <w:sz w:val="20"/>
        </w:rPr>
        <w:t xml:space="preserve">(в ред. </w:t>
      </w:r>
      <w:hyperlink w:history="0" r:id="rId60"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17.2.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w:history="0" r:id="rId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w:t>
      </w:r>
    </w:p>
    <w:p>
      <w:pPr>
        <w:pStyle w:val="0"/>
        <w:spacing w:before="200" w:line-rule="auto"/>
        <w:ind w:firstLine="540"/>
        <w:jc w:val="both"/>
      </w:pPr>
      <w:r>
        <w:rPr>
          <w:sz w:val="20"/>
        </w:rPr>
        <w:t xml:space="preserve">17.3. непредставление заявителем документов, указанных в </w:t>
      </w:r>
      <w:hyperlink w:history="0" w:anchor="P315" w:tooltip="16.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которые заявитель вправе представить по собственной инициативе:">
        <w:r>
          <w:rPr>
            <w:sz w:val="20"/>
            <w:color w:val="0000ff"/>
          </w:rPr>
          <w:t xml:space="preserve">пункте 16</w:t>
        </w:r>
      </w:hyperlink>
      <w:r>
        <w:rPr>
          <w:sz w:val="20"/>
        </w:rPr>
        <w:t xml:space="preserve"> настоящего Административного регламента, не является основанием для отказа в предоставлении государственной услуги.</w:t>
      </w:r>
    </w:p>
    <w:p>
      <w:pPr>
        <w:pStyle w:val="0"/>
        <w:jc w:val="both"/>
      </w:pPr>
      <w:r>
        <w:rPr>
          <w:sz w:val="20"/>
        </w:rPr>
        <w:t xml:space="preserve">(пп. 17.3 в ред. </w:t>
      </w:r>
      <w:hyperlink w:history="0" r:id="rId62"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rPr>
        <w:t xml:space="preserve"> Правительства ЯНАО от 06.10.2023 N 777-П)</w:t>
      </w:r>
    </w:p>
    <w:p>
      <w:pPr>
        <w:pStyle w:val="0"/>
        <w:ind w:firstLine="540"/>
        <w:jc w:val="both"/>
      </w:pPr>
      <w:r>
        <w:rPr>
          <w:sz w:val="20"/>
        </w:rPr>
      </w:r>
    </w:p>
    <w:p>
      <w:pPr>
        <w:pStyle w:val="2"/>
        <w:outlineLvl w:val="2"/>
        <w:jc w:val="center"/>
      </w:pPr>
      <w:r>
        <w:rPr>
          <w:sz w:val="20"/>
        </w:rPr>
        <w:t xml:space="preserve">Исчерпывающие перечни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 приостановления или отказа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18. Основания для отказа в приеме документов, необходимых для предоставления государственной услуги, отсутствуют.</w:t>
      </w:r>
    </w:p>
    <w:p>
      <w:pPr>
        <w:pStyle w:val="0"/>
        <w:spacing w:before="200" w:line-rule="auto"/>
        <w:ind w:firstLine="540"/>
        <w:jc w:val="both"/>
      </w:pPr>
      <w:r>
        <w:rPr>
          <w:sz w:val="20"/>
        </w:rPr>
        <w:t xml:space="preserve">19. Основания для приостановления предоставления государственной услуги отсутствуют.</w:t>
      </w:r>
    </w:p>
    <w:bookmarkStart w:id="331" w:name="P331"/>
    <w:bookmarkEnd w:id="331"/>
    <w:p>
      <w:pPr>
        <w:pStyle w:val="0"/>
        <w:spacing w:before="200" w:line-rule="auto"/>
        <w:ind w:firstLine="540"/>
        <w:jc w:val="both"/>
      </w:pPr>
      <w:r>
        <w:rPr>
          <w:sz w:val="20"/>
        </w:rPr>
        <w:t xml:space="preserve">20. Основаниями для отказа в выдаче заключения являются:</w:t>
      </w:r>
    </w:p>
    <w:p>
      <w:pPr>
        <w:pStyle w:val="0"/>
        <w:spacing w:before="200" w:line-rule="auto"/>
        <w:ind w:firstLine="540"/>
        <w:jc w:val="both"/>
      </w:pPr>
      <w:r>
        <w:rPr>
          <w:sz w:val="20"/>
        </w:rPr>
        <w:t xml:space="preserve">20.1.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20.2.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20.3.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20.4.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20.5.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20.6. наличие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20.7.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20-1. В случае отказа в предоставлении заявителю государственной услуги исполнительный орган автономного округа обязан уведомлять заявителя о причинах, послуживших основанием такого отказа, с разъяснениями в понятной и доступной для заявителя форме.</w:t>
      </w:r>
    </w:p>
    <w:p>
      <w:pPr>
        <w:pStyle w:val="0"/>
        <w:jc w:val="both"/>
      </w:pPr>
      <w:r>
        <w:rPr>
          <w:sz w:val="20"/>
        </w:rPr>
        <w:t xml:space="preserve">(п. 20-1 введен </w:t>
      </w:r>
      <w:hyperlink w:history="0" r:id="rId64"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ind w:firstLine="54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21. Услуги, которые являются необходимыми и обязательными для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 государственной</w:t>
      </w:r>
    </w:p>
    <w:p>
      <w:pPr>
        <w:pStyle w:val="2"/>
        <w:jc w:val="center"/>
      </w:pPr>
      <w:r>
        <w:rPr>
          <w:sz w:val="20"/>
        </w:rPr>
        <w:t xml:space="preserve">услуги</w:t>
      </w:r>
    </w:p>
    <w:p>
      <w:pPr>
        <w:pStyle w:val="0"/>
        <w:ind w:firstLine="540"/>
        <w:jc w:val="both"/>
      </w:pPr>
      <w:r>
        <w:rPr>
          <w:sz w:val="20"/>
        </w:rPr>
      </w:r>
    </w:p>
    <w:p>
      <w:pPr>
        <w:pStyle w:val="0"/>
        <w:ind w:firstLine="540"/>
        <w:jc w:val="both"/>
      </w:pPr>
      <w:r>
        <w:rPr>
          <w:sz w:val="20"/>
        </w:rPr>
        <w:t xml:space="preserve">22. Государственная услуга предоставляется без взимания государственной пошлины или иной платы.</w:t>
      </w:r>
    </w:p>
    <w:p>
      <w:pPr>
        <w:pStyle w:val="0"/>
        <w:spacing w:before="200" w:line-rule="auto"/>
        <w:ind w:firstLine="540"/>
        <w:jc w:val="both"/>
      </w:pPr>
      <w:r>
        <w:rPr>
          <w:sz w:val="20"/>
        </w:rPr>
        <w:t xml:space="preserve">В случае внесения в выданный по результатам предоставления государственной услуги документ изменений, направленных на исправление ошибок, допущенных по вине исполнительного органа автономного округа и (или) его должностного лица, плата с заявителя не взимается.</w:t>
      </w:r>
    </w:p>
    <w:p>
      <w:pPr>
        <w:pStyle w:val="0"/>
        <w:jc w:val="both"/>
      </w:pPr>
      <w:r>
        <w:rPr>
          <w:sz w:val="20"/>
        </w:rPr>
        <w:t xml:space="preserve">(в ред. </w:t>
      </w:r>
      <w:hyperlink w:history="0" r:id="rId65"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государственной услуги</w:t>
      </w:r>
    </w:p>
    <w:p>
      <w:pPr>
        <w:pStyle w:val="0"/>
        <w:ind w:firstLine="540"/>
        <w:jc w:val="both"/>
      </w:pPr>
      <w:r>
        <w:rPr>
          <w:sz w:val="20"/>
        </w:rPr>
      </w:r>
    </w:p>
    <w:p>
      <w:pPr>
        <w:pStyle w:val="0"/>
        <w:ind w:firstLine="540"/>
        <w:jc w:val="both"/>
      </w:pPr>
      <w:r>
        <w:rPr>
          <w:sz w:val="20"/>
        </w:rPr>
        <w:t xml:space="preserve">23. Максимальное время ожидания в очереди при подаче заявления составляет 15 минут.</w:t>
      </w:r>
    </w:p>
    <w:p>
      <w:pPr>
        <w:pStyle w:val="0"/>
        <w:spacing w:before="200" w:line-rule="auto"/>
        <w:ind w:firstLine="540"/>
        <w:jc w:val="both"/>
      </w:pPr>
      <w:r>
        <w:rPr>
          <w:sz w:val="20"/>
        </w:rPr>
        <w:t xml:space="preserve">Максимальное время ожидания в очереди при получении результата государственной услуги составляет 15 минут.</w:t>
      </w:r>
    </w:p>
    <w:p>
      <w:pPr>
        <w:pStyle w:val="0"/>
        <w:ind w:firstLine="540"/>
        <w:jc w:val="both"/>
      </w:pPr>
      <w:r>
        <w:rPr>
          <w:sz w:val="20"/>
        </w:rPr>
      </w:r>
    </w:p>
    <w:p>
      <w:pPr>
        <w:pStyle w:val="2"/>
        <w:outlineLvl w:val="2"/>
        <w:jc w:val="center"/>
      </w:pPr>
      <w:r>
        <w:rPr>
          <w:sz w:val="20"/>
        </w:rPr>
        <w:t xml:space="preserve">Срок и порядок регистрации обращения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center"/>
      </w:pPr>
      <w:r>
        <w:rPr>
          <w:sz w:val="20"/>
        </w:rPr>
      </w:r>
    </w:p>
    <w:bookmarkStart w:id="366" w:name="P366"/>
    <w:bookmarkEnd w:id="366"/>
    <w:p>
      <w:pPr>
        <w:pStyle w:val="0"/>
        <w:ind w:firstLine="540"/>
        <w:jc w:val="both"/>
      </w:pPr>
      <w:r>
        <w:rPr>
          <w:sz w:val="20"/>
        </w:rPr>
        <w:t xml:space="preserve">24. Заявление регистрируется в исполнительном органе автономного округа в день поступления.</w:t>
      </w:r>
    </w:p>
    <w:p>
      <w:pPr>
        <w:pStyle w:val="0"/>
        <w:jc w:val="both"/>
      </w:pPr>
      <w:r>
        <w:rPr>
          <w:sz w:val="20"/>
        </w:rPr>
        <w:t xml:space="preserve">(в ред. </w:t>
      </w:r>
      <w:hyperlink w:history="0" r:id="rId66"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Регистрация заявления, поступившего в исполнительный орган автономного округа по электронной почте в выходной (нерабочий или праздничный) день, осуществляется в первый следующий за ним рабочий день.</w:t>
      </w:r>
    </w:p>
    <w:p>
      <w:pPr>
        <w:pStyle w:val="0"/>
        <w:jc w:val="both"/>
      </w:pPr>
      <w:r>
        <w:rPr>
          <w:sz w:val="20"/>
        </w:rPr>
        <w:t xml:space="preserve">(в ред. </w:t>
      </w:r>
      <w:hyperlink w:history="0" r:id="rId67"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Процедура регистрации заявления осуществляется в порядке, предусмотренном </w:t>
      </w:r>
      <w:hyperlink w:history="0" w:anchor="P514" w:tooltip="31. Основанием для начала административной процедуры является поступление заявления и иных документов, необходимых для предоставления государственной услуги.">
        <w:r>
          <w:rPr>
            <w:sz w:val="20"/>
            <w:color w:val="0000ff"/>
          </w:rPr>
          <w:t xml:space="preserve">пунктом 31</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ind w:firstLine="540"/>
        <w:jc w:val="both"/>
      </w:pPr>
      <w:r>
        <w:rPr>
          <w:sz w:val="20"/>
        </w:rPr>
      </w:r>
    </w:p>
    <w:p>
      <w:pPr>
        <w:pStyle w:val="0"/>
        <w:ind w:firstLine="540"/>
        <w:jc w:val="both"/>
      </w:pPr>
      <w:r>
        <w:rPr>
          <w:sz w:val="20"/>
        </w:rPr>
        <w:t xml:space="preserve">25. Требования к местам приема заявителей:</w:t>
      </w:r>
    </w:p>
    <w:p>
      <w:pPr>
        <w:pStyle w:val="0"/>
        <w:spacing w:before="200" w:line-rule="auto"/>
        <w:ind w:firstLine="540"/>
        <w:jc w:val="both"/>
      </w:pPr>
      <w:r>
        <w:rPr>
          <w:sz w:val="20"/>
        </w:rPr>
        <w:t xml:space="preserve">- служебные кабинеты специалистов, участвующих в предоставлении государственной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pPr>
        <w:pStyle w:val="0"/>
        <w:spacing w:before="200" w:line-rule="auto"/>
        <w:ind w:firstLine="540"/>
        <w:jc w:val="both"/>
      </w:pPr>
      <w:r>
        <w:rPr>
          <w:sz w:val="20"/>
        </w:rPr>
        <w:t xml:space="preserve">-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pPr>
        <w:pStyle w:val="0"/>
        <w:spacing w:before="200" w:line-rule="auto"/>
        <w:ind w:firstLine="540"/>
        <w:jc w:val="both"/>
      </w:pPr>
      <w:r>
        <w:rPr>
          <w:sz w:val="20"/>
        </w:rPr>
        <w:t xml:space="preserve">- предусматривается возможность для копирования документальных материалов.</w:t>
      </w:r>
    </w:p>
    <w:p>
      <w:pPr>
        <w:pStyle w:val="0"/>
        <w:spacing w:before="200" w:line-rule="auto"/>
        <w:ind w:firstLine="540"/>
        <w:jc w:val="both"/>
      </w:pPr>
      <w:r>
        <w:rPr>
          <w:sz w:val="20"/>
        </w:rPr>
        <w:t xml:space="preserve">26. Требования к местам для ожидания:</w:t>
      </w:r>
    </w:p>
    <w:p>
      <w:pPr>
        <w:pStyle w:val="0"/>
        <w:spacing w:before="200" w:line-rule="auto"/>
        <w:ind w:firstLine="540"/>
        <w:jc w:val="both"/>
      </w:pPr>
      <w:r>
        <w:rPr>
          <w:sz w:val="20"/>
        </w:rPr>
        <w:t xml:space="preserve">- места для ожидания в очереди оборудуются стульями и (или) кресельными секциями;</w:t>
      </w:r>
    </w:p>
    <w:p>
      <w:pPr>
        <w:pStyle w:val="0"/>
        <w:spacing w:before="200" w:line-rule="auto"/>
        <w:ind w:firstLine="540"/>
        <w:jc w:val="both"/>
      </w:pPr>
      <w:r>
        <w:rPr>
          <w:sz w:val="20"/>
        </w:rPr>
        <w:t xml:space="preserve">- места для ожидания находятся в холле или ином специально приспособленном помещении;</w:t>
      </w:r>
    </w:p>
    <w:p>
      <w:pPr>
        <w:pStyle w:val="0"/>
        <w:spacing w:before="200" w:line-rule="auto"/>
        <w:ind w:firstLine="540"/>
        <w:jc w:val="both"/>
      </w:pPr>
      <w:r>
        <w:rPr>
          <w:sz w:val="20"/>
        </w:rPr>
        <w:t xml:space="preserve">- в здании, где организуется прием заявителей, предусматриваются места общественного пользования (туалеты) и места для хранения верхней одежды.</w:t>
      </w:r>
    </w:p>
    <w:p>
      <w:pPr>
        <w:pStyle w:val="0"/>
        <w:spacing w:before="200" w:line-rule="auto"/>
        <w:ind w:firstLine="540"/>
        <w:jc w:val="both"/>
      </w:pPr>
      <w:r>
        <w:rPr>
          <w:sz w:val="20"/>
        </w:rPr>
        <w:t xml:space="preserve">27. Требования к местам для информирования заявителей:</w:t>
      </w:r>
    </w:p>
    <w:p>
      <w:pPr>
        <w:pStyle w:val="0"/>
        <w:spacing w:before="200" w:line-rule="auto"/>
        <w:ind w:firstLine="540"/>
        <w:jc w:val="both"/>
      </w:pPr>
      <w:r>
        <w:rPr>
          <w:sz w:val="20"/>
        </w:rPr>
        <w:t xml:space="preserve">- оборудуются визуальной, текстовой информацией, размещаемой на информационном стенде;</w:t>
      </w:r>
    </w:p>
    <w:p>
      <w:pPr>
        <w:pStyle w:val="0"/>
        <w:spacing w:before="200" w:line-rule="auto"/>
        <w:ind w:firstLine="540"/>
        <w:jc w:val="both"/>
      </w:pPr>
      <w:r>
        <w:rPr>
          <w:sz w:val="20"/>
        </w:rPr>
        <w:t xml:space="preserve">- оборудуются стульями и столами для возможности оформления документов;</w:t>
      </w:r>
    </w:p>
    <w:p>
      <w:pPr>
        <w:pStyle w:val="0"/>
        <w:spacing w:before="200" w:line-rule="auto"/>
        <w:ind w:firstLine="540"/>
        <w:jc w:val="both"/>
      </w:pPr>
      <w:r>
        <w:rPr>
          <w:sz w:val="20"/>
        </w:rPr>
        <w:t xml:space="preserve">- имеется информационный стенд, столы размещаются в местах, обеспечивающих свободный доступ к ним.</w:t>
      </w:r>
    </w:p>
    <w:p>
      <w:pPr>
        <w:pStyle w:val="0"/>
        <w:spacing w:before="200" w:line-rule="auto"/>
        <w:ind w:firstLine="540"/>
        <w:jc w:val="both"/>
      </w:pPr>
      <w:r>
        <w:rPr>
          <w:sz w:val="20"/>
        </w:rPr>
        <w:t xml:space="preserve">28. Требования к обеспечению доступности для инвалидов к зданиям (объектам) и предоставляемой в них государственной услуге.</w:t>
      </w:r>
    </w:p>
    <w:p>
      <w:pPr>
        <w:pStyle w:val="0"/>
        <w:spacing w:before="200" w:line-rule="auto"/>
        <w:ind w:firstLine="540"/>
        <w:jc w:val="both"/>
      </w:pPr>
      <w:r>
        <w:rPr>
          <w:sz w:val="20"/>
        </w:rPr>
        <w:t xml:space="preserve">Исполнительный орган автономного округа обеспечивает инвалидам, включая инвалидов, использующих кресла-коляски и собак-проводников:</w:t>
      </w:r>
    </w:p>
    <w:p>
      <w:pPr>
        <w:pStyle w:val="0"/>
        <w:jc w:val="both"/>
      </w:pPr>
      <w:r>
        <w:rPr>
          <w:sz w:val="20"/>
        </w:rPr>
        <w:t xml:space="preserve">(в ред. </w:t>
      </w:r>
      <w:hyperlink w:history="0" r:id="rId68"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условия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w:history="0" r:id="rId6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7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При невозможности полностью приспособить к потребностям инвалидов здание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город Салехард, меры для обеспечения доступа инвалидов к месту предоставления государственной услуги либо, когда это возможно обеспечить, для предоставления государственной услуги по месту жительства инвалидов или в дистанционном режиме.</w:t>
      </w:r>
    </w:p>
    <w:p>
      <w:pPr>
        <w:pStyle w:val="0"/>
        <w:jc w:val="both"/>
      </w:pPr>
      <w:r>
        <w:rPr>
          <w:sz w:val="20"/>
        </w:rPr>
        <w:t xml:space="preserve">(в ред. </w:t>
      </w:r>
      <w:hyperlink w:history="0" r:id="rId71" w:tooltip="Постановление Правительства ЯНАО от 02.10.2020 N 1166-П &quot;О внесении изменения в пункт 28 Административного регламента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rPr>
        <w:t xml:space="preserve"> Правительства ЯНАО от 02.10.2020 N 1166-П)</w:t>
      </w:r>
    </w:p>
    <w:p>
      <w:pPr>
        <w:pStyle w:val="0"/>
        <w:spacing w:before="200" w:line-rule="auto"/>
        <w:ind w:firstLine="540"/>
        <w:jc w:val="both"/>
      </w:pPr>
      <w:r>
        <w:rPr>
          <w:sz w:val="20"/>
        </w:rPr>
        <w:t xml:space="preserve">На территории, прилегающей к зданию, оборудуются места для парковки транспортных средств. Доступ заявителей к парковочным местам является бесплатным.</w:t>
      </w:r>
    </w:p>
    <w:p>
      <w:pPr>
        <w:pStyle w:val="0"/>
        <w:jc w:val="both"/>
      </w:pPr>
      <w:r>
        <w:rPr>
          <w:sz w:val="20"/>
        </w:rPr>
        <w:t xml:space="preserve">(в ред. </w:t>
      </w:r>
      <w:hyperlink w:history="0" r:id="rId72" w:tooltip="Постановление Правительства ЯНАО от 02.10.2020 N 1166-П &quot;О внесении изменения в пункт 28 Административного регламента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rPr>
        <w:t xml:space="preserve"> Правительства ЯНАО от 02.10.2020 N 1166-П)</w:t>
      </w:r>
    </w:p>
    <w:p>
      <w:pPr>
        <w:pStyle w:val="0"/>
        <w:spacing w:before="200" w:line-rule="auto"/>
        <w:ind w:firstLine="540"/>
        <w:jc w:val="both"/>
      </w:pPr>
      <w:r>
        <w:rPr>
          <w:sz w:val="20"/>
        </w:rPr>
        <w:t xml:space="preserve">На парковке общего пользования выделяется не менее 10% мест (но не менее 1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pPr>
        <w:pStyle w:val="0"/>
        <w:jc w:val="both"/>
      </w:pPr>
      <w:r>
        <w:rPr>
          <w:sz w:val="20"/>
        </w:rPr>
        <w:t xml:space="preserve">(в ред. </w:t>
      </w:r>
      <w:hyperlink w:history="0" r:id="rId73" w:tooltip="Постановление Правительства ЯНАО от 02.10.2020 N 1166-П &quot;О внесении изменения в пункт 28 Административного регламента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rPr>
        <w:t xml:space="preserve"> Правительства ЯНАО от 02.10.2020 N 1166-П)</w:t>
      </w:r>
    </w:p>
    <w:p>
      <w:pPr>
        <w:pStyle w:val="0"/>
        <w:ind w:firstLine="540"/>
        <w:jc w:val="both"/>
      </w:pPr>
      <w:r>
        <w:rPr>
          <w:sz w:val="20"/>
        </w:rPr>
      </w:r>
    </w:p>
    <w:p>
      <w:pPr>
        <w:pStyle w:val="2"/>
        <w:outlineLvl w:val="2"/>
        <w:jc w:val="center"/>
      </w:pPr>
      <w:r>
        <w:rPr>
          <w:sz w:val="20"/>
        </w:rPr>
        <w:t xml:space="preserve">Показатели доступности и качества государственных услуг</w:t>
      </w:r>
    </w:p>
    <w:p>
      <w:pPr>
        <w:pStyle w:val="0"/>
        <w:jc w:val="center"/>
      </w:pPr>
      <w:r>
        <w:rPr>
          <w:sz w:val="20"/>
        </w:rPr>
      </w:r>
    </w:p>
    <w:p>
      <w:pPr>
        <w:pStyle w:val="0"/>
        <w:ind w:firstLine="540"/>
        <w:jc w:val="both"/>
      </w:pPr>
      <w:r>
        <w:rPr>
          <w:sz w:val="20"/>
        </w:rPr>
        <w:t xml:space="preserve">29. Показателями доступности и качества государственной услуги являются:</w:t>
      </w:r>
    </w:p>
    <w:p>
      <w:pPr>
        <w:pStyle w:val="0"/>
        <w:jc w:val="right"/>
      </w:pPr>
      <w:r>
        <w:rPr>
          <w:sz w:val="20"/>
        </w:rPr>
      </w:r>
    </w:p>
    <w:p>
      <w:pPr>
        <w:pStyle w:val="0"/>
        <w:jc w:val="right"/>
      </w:pPr>
      <w:r>
        <w:rPr>
          <w:sz w:val="20"/>
        </w:rPr>
        <w:t xml:space="preserve">Таблица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5386"/>
        <w:gridCol w:w="1418"/>
        <w:gridCol w:w="1275"/>
      </w:tblGrid>
      <w:tr>
        <w:tc>
          <w:tcPr>
            <w:tcW w:w="817" w:type="dxa"/>
          </w:tcPr>
          <w:p>
            <w:pPr>
              <w:pStyle w:val="0"/>
              <w:jc w:val="center"/>
            </w:pPr>
            <w:r>
              <w:rPr>
                <w:sz w:val="20"/>
              </w:rPr>
              <w:t xml:space="preserve">N п/п</w:t>
            </w:r>
          </w:p>
        </w:tc>
        <w:tc>
          <w:tcPr>
            <w:tcW w:w="5386" w:type="dxa"/>
          </w:tcPr>
          <w:p>
            <w:pPr>
              <w:pStyle w:val="0"/>
              <w:jc w:val="center"/>
            </w:pPr>
            <w:r>
              <w:rPr>
                <w:sz w:val="20"/>
              </w:rPr>
              <w:t xml:space="preserve">Наименование показателя доступности и качества государственной услуги</w:t>
            </w:r>
          </w:p>
        </w:tc>
        <w:tc>
          <w:tcPr>
            <w:tcW w:w="1418" w:type="dxa"/>
          </w:tcPr>
          <w:p>
            <w:pPr>
              <w:pStyle w:val="0"/>
              <w:jc w:val="center"/>
            </w:pPr>
            <w:r>
              <w:rPr>
                <w:sz w:val="20"/>
              </w:rPr>
              <w:t xml:space="preserve">Единица измерения</w:t>
            </w:r>
          </w:p>
        </w:tc>
        <w:tc>
          <w:tcPr>
            <w:tcW w:w="1275" w:type="dxa"/>
          </w:tcPr>
          <w:p>
            <w:pPr>
              <w:pStyle w:val="0"/>
              <w:jc w:val="center"/>
            </w:pPr>
            <w:r>
              <w:rPr>
                <w:sz w:val="20"/>
              </w:rPr>
              <w:t xml:space="preserve">Нормативное значение</w:t>
            </w:r>
          </w:p>
        </w:tc>
      </w:tr>
      <w:tr>
        <w:tc>
          <w:tcPr>
            <w:tcW w:w="817" w:type="dxa"/>
          </w:tcPr>
          <w:p>
            <w:pPr>
              <w:pStyle w:val="0"/>
              <w:jc w:val="center"/>
            </w:pPr>
            <w:r>
              <w:rPr>
                <w:sz w:val="20"/>
              </w:rPr>
              <w:t xml:space="preserve">1</w:t>
            </w:r>
          </w:p>
        </w:tc>
        <w:tc>
          <w:tcPr>
            <w:tcW w:w="5386" w:type="dxa"/>
          </w:tcPr>
          <w:p>
            <w:pPr>
              <w:pStyle w:val="0"/>
              <w:jc w:val="center"/>
            </w:pPr>
            <w:r>
              <w:rPr>
                <w:sz w:val="20"/>
              </w:rPr>
              <w:t xml:space="preserve">2</w:t>
            </w:r>
          </w:p>
        </w:tc>
        <w:tc>
          <w:tcPr>
            <w:tcW w:w="1418" w:type="dxa"/>
          </w:tcPr>
          <w:p>
            <w:pPr>
              <w:pStyle w:val="0"/>
              <w:jc w:val="center"/>
            </w:pPr>
            <w:r>
              <w:rPr>
                <w:sz w:val="20"/>
              </w:rPr>
              <w:t xml:space="preserve">3</w:t>
            </w:r>
          </w:p>
        </w:tc>
        <w:tc>
          <w:tcPr>
            <w:tcW w:w="1275" w:type="dxa"/>
          </w:tcPr>
          <w:p>
            <w:pPr>
              <w:pStyle w:val="0"/>
              <w:jc w:val="center"/>
            </w:pPr>
            <w:r>
              <w:rPr>
                <w:sz w:val="20"/>
              </w:rPr>
              <w:t xml:space="preserve">4</w:t>
            </w:r>
          </w:p>
        </w:tc>
      </w:tr>
      <w:tr>
        <w:tc>
          <w:tcPr>
            <w:gridSpan w:val="4"/>
            <w:tcW w:w="8896" w:type="dxa"/>
          </w:tcPr>
          <w:p>
            <w:pPr>
              <w:pStyle w:val="0"/>
              <w:jc w:val="center"/>
            </w:pPr>
            <w:r>
              <w:rPr>
                <w:sz w:val="20"/>
              </w:rPr>
              <w:t xml:space="preserve">1. Показатели результативности оказания государственной услуги</w:t>
            </w:r>
          </w:p>
        </w:tc>
      </w:tr>
      <w:tr>
        <w:tc>
          <w:tcPr>
            <w:tcW w:w="817" w:type="dxa"/>
          </w:tcPr>
          <w:p>
            <w:pPr>
              <w:pStyle w:val="0"/>
              <w:jc w:val="center"/>
            </w:pPr>
            <w:r>
              <w:rPr>
                <w:sz w:val="20"/>
              </w:rPr>
              <w:t xml:space="preserve">1.1.</w:t>
            </w:r>
          </w:p>
        </w:tc>
        <w:tc>
          <w:tcPr>
            <w:tcW w:w="5386" w:type="dxa"/>
          </w:tcPr>
          <w:p>
            <w:pPr>
              <w:pStyle w:val="0"/>
            </w:pPr>
            <w:r>
              <w:rPr>
                <w:sz w:val="20"/>
              </w:rPr>
              <w:t xml:space="preserve">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418" w:type="dxa"/>
          </w:tcPr>
          <w:p>
            <w:pPr>
              <w:pStyle w:val="0"/>
              <w:jc w:val="center"/>
            </w:pPr>
            <w:r>
              <w:rPr>
                <w:sz w:val="20"/>
              </w:rPr>
              <w:t xml:space="preserve">%</w:t>
            </w:r>
          </w:p>
        </w:tc>
        <w:tc>
          <w:tcPr>
            <w:tcW w:w="1275" w:type="dxa"/>
          </w:tcPr>
          <w:p>
            <w:pPr>
              <w:pStyle w:val="0"/>
              <w:jc w:val="center"/>
            </w:pPr>
            <w:r>
              <w:rPr>
                <w:sz w:val="20"/>
              </w:rPr>
              <w:t xml:space="preserve">100</w:t>
            </w:r>
          </w:p>
        </w:tc>
      </w:tr>
      <w:tr>
        <w:tc>
          <w:tcPr>
            <w:gridSpan w:val="4"/>
            <w:tcW w:w="8896" w:type="dxa"/>
          </w:tcPr>
          <w:p>
            <w:pPr>
              <w:pStyle w:val="0"/>
              <w:jc w:val="center"/>
            </w:pPr>
            <w:r>
              <w:rPr>
                <w:sz w:val="20"/>
              </w:rPr>
              <w:t xml:space="preserve">2. Показатели, характеризующие информационную доступность государственной услуги</w:t>
            </w:r>
          </w:p>
        </w:tc>
      </w:tr>
      <w:tr>
        <w:tc>
          <w:tcPr>
            <w:tcW w:w="817" w:type="dxa"/>
          </w:tcPr>
          <w:p>
            <w:pPr>
              <w:pStyle w:val="0"/>
              <w:jc w:val="center"/>
            </w:pPr>
            <w:r>
              <w:rPr>
                <w:sz w:val="20"/>
              </w:rPr>
              <w:t xml:space="preserve">2.1.</w:t>
            </w:r>
          </w:p>
        </w:tc>
        <w:tc>
          <w:tcPr>
            <w:tcW w:w="5386" w:type="dxa"/>
          </w:tcPr>
          <w:p>
            <w:pPr>
              <w:pStyle w:val="0"/>
            </w:pPr>
            <w:r>
              <w:rPr>
                <w:sz w:val="20"/>
              </w:rPr>
              <w:t xml:space="preserve">Наличие полной и достоверной, доступной для заявителя информации о содержании государственной услуги, способах, порядке и условиях ее получения</w:t>
            </w:r>
          </w:p>
        </w:tc>
        <w:tc>
          <w:tcPr>
            <w:tcW w:w="1418" w:type="dxa"/>
          </w:tcPr>
          <w:p>
            <w:pPr>
              <w:pStyle w:val="0"/>
              <w:jc w:val="center"/>
            </w:pPr>
            <w:r>
              <w:rPr>
                <w:sz w:val="20"/>
              </w:rPr>
              <w:t xml:space="preserve">да/нет</w:t>
            </w:r>
          </w:p>
        </w:tc>
        <w:tc>
          <w:tcPr>
            <w:tcW w:w="1275" w:type="dxa"/>
          </w:tcPr>
          <w:p>
            <w:pPr>
              <w:pStyle w:val="0"/>
              <w:jc w:val="center"/>
            </w:pPr>
            <w:r>
              <w:rPr>
                <w:sz w:val="20"/>
              </w:rPr>
              <w:t xml:space="preserve">да</w:t>
            </w:r>
          </w:p>
        </w:tc>
      </w:tr>
      <w:tr>
        <w:tc>
          <w:tcPr>
            <w:gridSpan w:val="4"/>
            <w:tcW w:w="8896" w:type="dxa"/>
          </w:tcPr>
          <w:p>
            <w:pPr>
              <w:pStyle w:val="0"/>
              <w:jc w:val="center"/>
            </w:pPr>
            <w:r>
              <w:rPr>
                <w:sz w:val="20"/>
              </w:rPr>
              <w:t xml:space="preserve">3. Показатели, характеризующие качество обслуживания и безопасность</w:t>
            </w:r>
          </w:p>
        </w:tc>
      </w:tr>
      <w:tr>
        <w:tc>
          <w:tcPr>
            <w:tcW w:w="817" w:type="dxa"/>
          </w:tcPr>
          <w:p>
            <w:pPr>
              <w:pStyle w:val="0"/>
              <w:jc w:val="center"/>
            </w:pPr>
            <w:r>
              <w:rPr>
                <w:sz w:val="20"/>
              </w:rPr>
              <w:t xml:space="preserve">3.1.</w:t>
            </w:r>
          </w:p>
        </w:tc>
        <w:tc>
          <w:tcPr>
            <w:tcW w:w="5386" w:type="dxa"/>
          </w:tcPr>
          <w:p>
            <w:pPr>
              <w:pStyle w:val="0"/>
            </w:pPr>
            <w:r>
              <w:rPr>
                <w:sz w:val="20"/>
              </w:rPr>
              <w:t xml:space="preserve">Количество обоснованных жалоб на действия (бездействие) и решения должностных лиц, участвующих в предоставлении государственной услуги, от общего количества поступивших жалоб</w:t>
            </w:r>
          </w:p>
        </w:tc>
        <w:tc>
          <w:tcPr>
            <w:tcW w:w="1418" w:type="dxa"/>
          </w:tcPr>
          <w:p>
            <w:pPr>
              <w:pStyle w:val="0"/>
              <w:jc w:val="center"/>
            </w:pPr>
            <w:r>
              <w:rPr>
                <w:sz w:val="20"/>
              </w:rPr>
              <w:t xml:space="preserve">штук</w:t>
            </w:r>
          </w:p>
        </w:tc>
        <w:tc>
          <w:tcPr>
            <w:tcW w:w="1275" w:type="dxa"/>
          </w:tcPr>
          <w:p>
            <w:pPr>
              <w:pStyle w:val="0"/>
              <w:jc w:val="center"/>
            </w:pPr>
            <w:r>
              <w:rPr>
                <w:sz w:val="20"/>
              </w:rPr>
              <w:t xml:space="preserve">0</w:t>
            </w:r>
          </w:p>
        </w:tc>
      </w:tr>
      <w:tr>
        <w:tc>
          <w:tcPr>
            <w:tcW w:w="817" w:type="dxa"/>
          </w:tcPr>
          <w:p>
            <w:pPr>
              <w:pStyle w:val="0"/>
              <w:jc w:val="center"/>
            </w:pPr>
            <w:r>
              <w:rPr>
                <w:sz w:val="20"/>
              </w:rPr>
              <w:t xml:space="preserve">3.2.</w:t>
            </w:r>
          </w:p>
        </w:tc>
        <w:tc>
          <w:tcPr>
            <w:tcW w:w="5386" w:type="dxa"/>
          </w:tcPr>
          <w:p>
            <w:pPr>
              <w:pStyle w:val="0"/>
            </w:pPr>
            <w:r>
              <w:rPr>
                <w:sz w:val="20"/>
              </w:rPr>
              <w:t xml:space="preserve">Транспортная доступность к местам предоставления государственной услуги</w:t>
            </w:r>
          </w:p>
        </w:tc>
        <w:tc>
          <w:tcPr>
            <w:tcW w:w="1418" w:type="dxa"/>
          </w:tcPr>
          <w:p>
            <w:pPr>
              <w:pStyle w:val="0"/>
              <w:jc w:val="center"/>
            </w:pPr>
            <w:r>
              <w:rPr>
                <w:sz w:val="20"/>
              </w:rPr>
              <w:t xml:space="preserve">да/нет</w:t>
            </w:r>
          </w:p>
        </w:tc>
        <w:tc>
          <w:tcPr>
            <w:tcW w:w="1275" w:type="dxa"/>
          </w:tcPr>
          <w:p>
            <w:pPr>
              <w:pStyle w:val="0"/>
              <w:jc w:val="center"/>
            </w:pPr>
            <w:r>
              <w:rPr>
                <w:sz w:val="20"/>
              </w:rPr>
              <w:t xml:space="preserve">да</w:t>
            </w:r>
          </w:p>
        </w:tc>
      </w:tr>
      <w:tr>
        <w:tc>
          <w:tcPr>
            <w:tcW w:w="817" w:type="dxa"/>
          </w:tcPr>
          <w:p>
            <w:pPr>
              <w:pStyle w:val="0"/>
              <w:jc w:val="center"/>
            </w:pPr>
            <w:r>
              <w:rPr>
                <w:sz w:val="20"/>
              </w:rPr>
              <w:t xml:space="preserve">3.3.</w:t>
            </w:r>
          </w:p>
        </w:tc>
        <w:tc>
          <w:tcPr>
            <w:tcW w:w="5386" w:type="dxa"/>
          </w:tcPr>
          <w:p>
            <w:pPr>
              <w:pStyle w:val="0"/>
            </w:pPr>
            <w:r>
              <w:rPr>
                <w:sz w:val="20"/>
              </w:rPr>
              <w:t xml:space="preserve">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418" w:type="dxa"/>
          </w:tcPr>
          <w:p>
            <w:pPr>
              <w:pStyle w:val="0"/>
              <w:jc w:val="center"/>
            </w:pPr>
            <w:r>
              <w:rPr>
                <w:sz w:val="20"/>
              </w:rPr>
              <w:t xml:space="preserve">да/нет</w:t>
            </w:r>
          </w:p>
        </w:tc>
        <w:tc>
          <w:tcPr>
            <w:tcW w:w="1275" w:type="dxa"/>
          </w:tcPr>
          <w:p>
            <w:pPr>
              <w:pStyle w:val="0"/>
              <w:jc w:val="center"/>
            </w:pPr>
            <w:r>
              <w:rPr>
                <w:sz w:val="20"/>
              </w:rPr>
              <w:t xml:space="preserve">да</w:t>
            </w:r>
          </w:p>
        </w:tc>
      </w:tr>
      <w:tr>
        <w:tc>
          <w:tcPr>
            <w:tcW w:w="817" w:type="dxa"/>
          </w:tcPr>
          <w:p>
            <w:pPr>
              <w:pStyle w:val="0"/>
              <w:jc w:val="center"/>
            </w:pPr>
            <w:r>
              <w:rPr>
                <w:sz w:val="20"/>
              </w:rPr>
              <w:t xml:space="preserve">3.4.</w:t>
            </w:r>
          </w:p>
        </w:tc>
        <w:tc>
          <w:tcPr>
            <w:tcW w:w="5386" w:type="dxa"/>
          </w:tcPr>
          <w:p>
            <w:pPr>
              <w:pStyle w:val="0"/>
            </w:pPr>
            <w:r>
              <w:rPr>
                <w:sz w:val="20"/>
              </w:rPr>
              <w:t xml:space="preserve">Возможность досудебного рассмотрения жалоб на действия (бездействие) должностных лиц в связи с рассмотрением заявления</w:t>
            </w:r>
          </w:p>
        </w:tc>
        <w:tc>
          <w:tcPr>
            <w:tcW w:w="1418" w:type="dxa"/>
          </w:tcPr>
          <w:p>
            <w:pPr>
              <w:pStyle w:val="0"/>
              <w:jc w:val="center"/>
            </w:pPr>
            <w:r>
              <w:rPr>
                <w:sz w:val="20"/>
              </w:rPr>
              <w:t xml:space="preserve">да/нет</w:t>
            </w:r>
          </w:p>
        </w:tc>
        <w:tc>
          <w:tcPr>
            <w:tcW w:w="1275" w:type="dxa"/>
          </w:tcPr>
          <w:p>
            <w:pPr>
              <w:pStyle w:val="0"/>
              <w:jc w:val="center"/>
            </w:pPr>
            <w:r>
              <w:rPr>
                <w:sz w:val="20"/>
              </w:rPr>
              <w:t xml:space="preserve">да</w:t>
            </w:r>
          </w:p>
        </w:tc>
      </w:tr>
      <w:tr>
        <w:tc>
          <w:tcPr>
            <w:tcW w:w="817" w:type="dxa"/>
          </w:tcPr>
          <w:p>
            <w:pPr>
              <w:pStyle w:val="0"/>
              <w:jc w:val="center"/>
            </w:pPr>
            <w:r>
              <w:rPr>
                <w:sz w:val="20"/>
              </w:rPr>
              <w:t xml:space="preserve">3.5.</w:t>
            </w:r>
          </w:p>
        </w:tc>
        <w:tc>
          <w:tcPr>
            <w:tcW w:w="5386" w:type="dxa"/>
          </w:tcPr>
          <w:p>
            <w:pPr>
              <w:pStyle w:val="0"/>
            </w:pPr>
            <w:r>
              <w:rPr>
                <w:sz w:val="20"/>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государственной услуга</w:t>
            </w:r>
          </w:p>
        </w:tc>
        <w:tc>
          <w:tcPr>
            <w:tcW w:w="1418" w:type="dxa"/>
          </w:tcPr>
          <w:p>
            <w:pPr>
              <w:pStyle w:val="0"/>
              <w:jc w:val="center"/>
            </w:pPr>
            <w:r>
              <w:rPr>
                <w:sz w:val="20"/>
              </w:rPr>
              <w:t xml:space="preserve">да/нет</w:t>
            </w:r>
          </w:p>
        </w:tc>
        <w:tc>
          <w:tcPr>
            <w:tcW w:w="1275" w:type="dxa"/>
          </w:tcPr>
          <w:p>
            <w:pPr>
              <w:pStyle w:val="0"/>
              <w:jc w:val="center"/>
            </w:pPr>
            <w:r>
              <w:rPr>
                <w:sz w:val="20"/>
              </w:rPr>
              <w:t xml:space="preserve">да</w:t>
            </w:r>
          </w:p>
        </w:tc>
      </w:tr>
      <w:tr>
        <w:tc>
          <w:tcPr>
            <w:gridSpan w:val="4"/>
            <w:tcW w:w="8896" w:type="dxa"/>
          </w:tcPr>
          <w:p>
            <w:pPr>
              <w:pStyle w:val="0"/>
              <w:jc w:val="center"/>
            </w:pPr>
            <w:r>
              <w:rPr>
                <w:sz w:val="20"/>
              </w:rPr>
              <w:t xml:space="preserve">4. Показатели, характеризующие профессиональную подготовленность специалистов, предоставляющих государственную услугу</w:t>
            </w:r>
          </w:p>
        </w:tc>
      </w:tr>
      <w:tr>
        <w:tc>
          <w:tcPr>
            <w:tcW w:w="817" w:type="dxa"/>
          </w:tcPr>
          <w:p>
            <w:pPr>
              <w:pStyle w:val="0"/>
              <w:jc w:val="center"/>
            </w:pPr>
            <w:r>
              <w:rPr>
                <w:sz w:val="20"/>
              </w:rPr>
              <w:t xml:space="preserve">4.1.</w:t>
            </w:r>
          </w:p>
        </w:tc>
        <w:tc>
          <w:tcPr>
            <w:tcW w:w="5386" w:type="dxa"/>
          </w:tcPr>
          <w:p>
            <w:pPr>
              <w:pStyle w:val="0"/>
            </w:pPr>
            <w:r>
              <w:rPr>
                <w:sz w:val="20"/>
              </w:rPr>
              <w:t xml:space="preserve">Укомплектованность квалифицированными кадрами в соответствии со штатным расписанием</w:t>
            </w:r>
          </w:p>
        </w:tc>
        <w:tc>
          <w:tcPr>
            <w:tcW w:w="1418" w:type="dxa"/>
          </w:tcPr>
          <w:p>
            <w:pPr>
              <w:pStyle w:val="0"/>
              <w:jc w:val="center"/>
            </w:pPr>
            <w:r>
              <w:rPr>
                <w:sz w:val="20"/>
              </w:rPr>
              <w:t xml:space="preserve">%</w:t>
            </w:r>
          </w:p>
        </w:tc>
        <w:tc>
          <w:tcPr>
            <w:tcW w:w="1275" w:type="dxa"/>
          </w:tcPr>
          <w:p>
            <w:pPr>
              <w:pStyle w:val="0"/>
              <w:jc w:val="center"/>
            </w:pPr>
            <w:r>
              <w:rPr>
                <w:sz w:val="20"/>
              </w:rPr>
              <w:t xml:space="preserve">не менее 95</w:t>
            </w:r>
          </w:p>
        </w:tc>
      </w:tr>
      <w:tr>
        <w:tc>
          <w:tcPr>
            <w:gridSpan w:val="4"/>
            <w:tcW w:w="8896" w:type="dxa"/>
          </w:tcPr>
          <w:p>
            <w:pPr>
              <w:pStyle w:val="0"/>
              <w:jc w:val="center"/>
            </w:pPr>
            <w:r>
              <w:rPr>
                <w:sz w:val="20"/>
              </w:rPr>
              <w:t xml:space="preserve">5. Количество взаимодействий заявителя с должностными лицами при предоставлении государственной услуги и их продолжительность</w:t>
            </w:r>
          </w:p>
        </w:tc>
      </w:tr>
      <w:tr>
        <w:tc>
          <w:tcPr>
            <w:tcW w:w="817" w:type="dxa"/>
            <w:vMerge w:val="restart"/>
          </w:tcPr>
          <w:p>
            <w:pPr>
              <w:pStyle w:val="0"/>
              <w:jc w:val="center"/>
            </w:pPr>
            <w:r>
              <w:rPr>
                <w:sz w:val="20"/>
              </w:rPr>
              <w:t xml:space="preserve">5.1.</w:t>
            </w:r>
          </w:p>
        </w:tc>
        <w:tc>
          <w:tcPr>
            <w:tcW w:w="5386" w:type="dxa"/>
            <w:tcBorders>
              <w:bottom w:val="nil"/>
            </w:tcBorders>
          </w:tcPr>
          <w:p>
            <w:pPr>
              <w:pStyle w:val="0"/>
            </w:pPr>
            <w:r>
              <w:rPr>
                <w:sz w:val="20"/>
              </w:rPr>
              <w:t xml:space="preserve">Количество взаимодействий заявителя с должностными лицами при предоставлении государственной услуги:</w:t>
            </w:r>
          </w:p>
        </w:tc>
        <w:tc>
          <w:tcPr>
            <w:tcW w:w="1418" w:type="dxa"/>
            <w:tcBorders>
              <w:bottom w:val="nil"/>
            </w:tcBorders>
          </w:tcPr>
          <w:p>
            <w:pPr>
              <w:pStyle w:val="0"/>
              <w:jc w:val="center"/>
            </w:pPr>
            <w:r>
              <w:rPr>
                <w:sz w:val="20"/>
              </w:rPr>
            </w:r>
          </w:p>
        </w:tc>
        <w:tc>
          <w:tcPr>
            <w:tcW w:w="1275" w:type="dxa"/>
            <w:tcBorders>
              <w:bottom w:val="nil"/>
            </w:tcBorders>
          </w:tcPr>
          <w:p>
            <w:pPr>
              <w:pStyle w:val="0"/>
              <w:jc w:val="center"/>
            </w:pPr>
            <w:r>
              <w:rPr>
                <w:sz w:val="20"/>
              </w:rPr>
            </w:r>
          </w:p>
        </w:tc>
      </w:tr>
      <w:tr>
        <w:tblPrEx>
          <w:tblBorders>
            <w:insideH w:val="nil"/>
          </w:tblBorders>
        </w:tblPrEx>
        <w:tc>
          <w:tcPr>
            <w:vMerge w:val="continue"/>
          </w:tcPr>
          <w:p/>
        </w:tc>
        <w:tc>
          <w:tcPr>
            <w:tcW w:w="5386" w:type="dxa"/>
            <w:tcBorders>
              <w:top w:val="nil"/>
              <w:bottom w:val="nil"/>
            </w:tcBorders>
          </w:tcPr>
          <w:p>
            <w:pPr>
              <w:pStyle w:val="0"/>
            </w:pPr>
            <w:r>
              <w:rPr>
                <w:sz w:val="20"/>
              </w:rPr>
              <w:t xml:space="preserve">- при подаче заявления о предоставлении государственной услуги;</w:t>
            </w:r>
          </w:p>
        </w:tc>
        <w:tc>
          <w:tcPr>
            <w:tcW w:w="1418" w:type="dxa"/>
            <w:tcBorders>
              <w:top w:val="nil"/>
              <w:bottom w:val="nil"/>
            </w:tcBorders>
          </w:tcPr>
          <w:p>
            <w:pPr>
              <w:pStyle w:val="0"/>
              <w:jc w:val="center"/>
            </w:pPr>
            <w:r>
              <w:rPr>
                <w:sz w:val="20"/>
              </w:rPr>
              <w:t xml:space="preserve">раз/минут</w:t>
            </w:r>
          </w:p>
        </w:tc>
        <w:tc>
          <w:tcPr>
            <w:tcW w:w="1275" w:type="dxa"/>
            <w:tcBorders>
              <w:top w:val="nil"/>
              <w:bottom w:val="nil"/>
            </w:tcBorders>
          </w:tcPr>
          <w:p>
            <w:pPr>
              <w:pStyle w:val="0"/>
              <w:jc w:val="center"/>
            </w:pPr>
            <w:r>
              <w:rPr>
                <w:sz w:val="20"/>
              </w:rPr>
              <w:t xml:space="preserve">1/15 мин.</w:t>
            </w:r>
          </w:p>
        </w:tc>
      </w:tr>
      <w:tr>
        <w:tc>
          <w:tcPr>
            <w:vMerge w:val="continue"/>
          </w:tcPr>
          <w:p/>
        </w:tc>
        <w:tc>
          <w:tcPr>
            <w:tcW w:w="5386" w:type="dxa"/>
            <w:tcBorders>
              <w:top w:val="nil"/>
            </w:tcBorders>
          </w:tcPr>
          <w:p>
            <w:pPr>
              <w:pStyle w:val="0"/>
            </w:pPr>
            <w:r>
              <w:rPr>
                <w:sz w:val="20"/>
              </w:rPr>
              <w:t xml:space="preserve">- при получении результата государственной услуги</w:t>
            </w:r>
          </w:p>
        </w:tc>
        <w:tc>
          <w:tcPr>
            <w:tcW w:w="1418" w:type="dxa"/>
            <w:tcBorders>
              <w:top w:val="nil"/>
            </w:tcBorders>
          </w:tcPr>
          <w:p>
            <w:pPr>
              <w:pStyle w:val="0"/>
              <w:jc w:val="center"/>
            </w:pPr>
            <w:r>
              <w:rPr>
                <w:sz w:val="20"/>
              </w:rPr>
              <w:t xml:space="preserve">раз/минут</w:t>
            </w:r>
          </w:p>
        </w:tc>
        <w:tc>
          <w:tcPr>
            <w:tcW w:w="1275" w:type="dxa"/>
            <w:tcBorders>
              <w:top w:val="nil"/>
            </w:tcBorders>
          </w:tcPr>
          <w:p>
            <w:pPr>
              <w:pStyle w:val="0"/>
              <w:jc w:val="center"/>
            </w:pPr>
            <w:r>
              <w:rPr>
                <w:sz w:val="20"/>
              </w:rPr>
              <w:t xml:space="preserve">1/15 мин.</w:t>
            </w:r>
          </w:p>
        </w:tc>
      </w:tr>
      <w:tr>
        <w:tc>
          <w:tcPr>
            <w:gridSpan w:val="4"/>
            <w:tcW w:w="8896" w:type="dxa"/>
          </w:tcPr>
          <w:p>
            <w:pPr>
              <w:pStyle w:val="0"/>
              <w:jc w:val="center"/>
            </w:pPr>
            <w:r>
              <w:rPr>
                <w:sz w:val="20"/>
              </w:rPr>
              <w:t xml:space="preserve">6. Возможность получения государственной услуги в электронной форме и в многофункциональных центрах предоставления государственных и муниципальных услуг</w:t>
            </w:r>
          </w:p>
        </w:tc>
      </w:tr>
      <w:tr>
        <w:tc>
          <w:tcPr>
            <w:tcW w:w="817" w:type="dxa"/>
          </w:tcPr>
          <w:p>
            <w:pPr>
              <w:pStyle w:val="0"/>
              <w:jc w:val="center"/>
            </w:pPr>
            <w:r>
              <w:rPr>
                <w:sz w:val="20"/>
              </w:rPr>
              <w:t xml:space="preserve">6.1.</w:t>
            </w:r>
          </w:p>
        </w:tc>
        <w:tc>
          <w:tcPr>
            <w:tcW w:w="5386" w:type="dxa"/>
          </w:tcPr>
          <w:p>
            <w:pPr>
              <w:pStyle w:val="0"/>
            </w:pPr>
            <w:r>
              <w:rPr>
                <w:sz w:val="20"/>
              </w:rPr>
              <w:t xml:space="preserve">Возможность получения государственной услуги в многофункциональных центрах предоставления государственных и муниципальных услуг</w:t>
            </w:r>
          </w:p>
        </w:tc>
        <w:tc>
          <w:tcPr>
            <w:tcW w:w="1418" w:type="dxa"/>
          </w:tcPr>
          <w:p>
            <w:pPr>
              <w:pStyle w:val="0"/>
              <w:jc w:val="center"/>
            </w:pPr>
            <w:r>
              <w:rPr>
                <w:sz w:val="20"/>
              </w:rPr>
              <w:t xml:space="preserve">да/нет</w:t>
            </w:r>
          </w:p>
        </w:tc>
        <w:tc>
          <w:tcPr>
            <w:tcW w:w="1275" w:type="dxa"/>
          </w:tcPr>
          <w:p>
            <w:pPr>
              <w:pStyle w:val="0"/>
              <w:jc w:val="center"/>
            </w:pPr>
            <w:r>
              <w:rPr>
                <w:sz w:val="20"/>
              </w:rPr>
              <w:t xml:space="preserve">нет</w:t>
            </w:r>
          </w:p>
        </w:tc>
      </w:tr>
      <w:tr>
        <w:tc>
          <w:tcPr>
            <w:tcW w:w="817" w:type="dxa"/>
          </w:tcPr>
          <w:p>
            <w:pPr>
              <w:pStyle w:val="0"/>
              <w:jc w:val="center"/>
            </w:pPr>
            <w:r>
              <w:rPr>
                <w:sz w:val="20"/>
              </w:rPr>
              <w:t xml:space="preserve">6.2.</w:t>
            </w:r>
          </w:p>
        </w:tc>
        <w:tc>
          <w:tcPr>
            <w:tcW w:w="5386" w:type="dxa"/>
          </w:tcPr>
          <w:p>
            <w:pPr>
              <w:pStyle w:val="0"/>
            </w:pPr>
            <w:r>
              <w:rPr>
                <w:sz w:val="20"/>
              </w:rPr>
              <w:t xml:space="preserve">Возможность получения государственной услуги в электронной форме</w:t>
            </w:r>
          </w:p>
        </w:tc>
        <w:tc>
          <w:tcPr>
            <w:tcW w:w="1418" w:type="dxa"/>
          </w:tcPr>
          <w:p>
            <w:pPr>
              <w:pStyle w:val="0"/>
              <w:jc w:val="center"/>
            </w:pPr>
            <w:r>
              <w:rPr>
                <w:sz w:val="20"/>
              </w:rPr>
              <w:t xml:space="preserve">да/нет</w:t>
            </w:r>
          </w:p>
        </w:tc>
        <w:tc>
          <w:tcPr>
            <w:tcW w:w="1275" w:type="dxa"/>
          </w:tcPr>
          <w:p>
            <w:pPr>
              <w:pStyle w:val="0"/>
              <w:jc w:val="center"/>
            </w:pPr>
            <w:r>
              <w:rPr>
                <w:sz w:val="20"/>
              </w:rPr>
              <w:t xml:space="preserve">нет</w:t>
            </w:r>
          </w:p>
        </w:tc>
      </w:tr>
      <w:tr>
        <w:tblPrEx>
          <w:tblBorders>
            <w:insideH w:val="nil"/>
          </w:tblBorders>
        </w:tblPrEx>
        <w:tc>
          <w:tcPr>
            <w:tcW w:w="817" w:type="dxa"/>
            <w:tcBorders>
              <w:bottom w:val="nil"/>
            </w:tcBorders>
          </w:tcPr>
          <w:p>
            <w:pPr>
              <w:pStyle w:val="0"/>
              <w:jc w:val="center"/>
            </w:pPr>
            <w:r>
              <w:rPr>
                <w:sz w:val="20"/>
              </w:rPr>
              <w:t xml:space="preserve">6.3.</w:t>
            </w:r>
          </w:p>
        </w:tc>
        <w:tc>
          <w:tcPr>
            <w:tcW w:w="5386" w:type="dxa"/>
            <w:tcBorders>
              <w:bottom w:val="nil"/>
            </w:tcBorders>
          </w:tcPr>
          <w:p>
            <w:pPr>
              <w:pStyle w:val="0"/>
            </w:pPr>
            <w:r>
              <w:rPr>
                <w:sz w:val="20"/>
              </w:rPr>
              <w:t xml:space="preserve">Возможность выбора заявителем канала взаимодействия для получения информации о ходе предоставления государственной услуги вне зависимости от канала обращения за предоставлением государственной услуги</w:t>
            </w:r>
          </w:p>
        </w:tc>
        <w:tc>
          <w:tcPr>
            <w:tcW w:w="1418" w:type="dxa"/>
            <w:tcBorders>
              <w:bottom w:val="nil"/>
            </w:tcBorders>
          </w:tcPr>
          <w:p>
            <w:pPr>
              <w:pStyle w:val="0"/>
              <w:jc w:val="center"/>
            </w:pPr>
            <w:r>
              <w:rPr>
                <w:sz w:val="20"/>
              </w:rPr>
              <w:t xml:space="preserve">да/нет</w:t>
            </w:r>
          </w:p>
        </w:tc>
        <w:tc>
          <w:tcPr>
            <w:tcW w:w="1275" w:type="dxa"/>
            <w:tcBorders>
              <w:bottom w:val="nil"/>
            </w:tcBorders>
          </w:tcPr>
          <w:p>
            <w:pPr>
              <w:pStyle w:val="0"/>
              <w:jc w:val="center"/>
            </w:pPr>
            <w:r>
              <w:rPr>
                <w:sz w:val="20"/>
              </w:rPr>
              <w:t xml:space="preserve">да</w:t>
            </w:r>
          </w:p>
        </w:tc>
      </w:tr>
      <w:tr>
        <w:tblPrEx>
          <w:tblBorders>
            <w:insideH w:val="nil"/>
          </w:tblBorders>
        </w:tblPrEx>
        <w:tc>
          <w:tcPr>
            <w:gridSpan w:val="4"/>
            <w:tcW w:w="8896" w:type="dxa"/>
            <w:tcBorders>
              <w:top w:val="nil"/>
            </w:tcBorders>
          </w:tcPr>
          <w:p>
            <w:pPr>
              <w:pStyle w:val="0"/>
              <w:jc w:val="both"/>
            </w:pPr>
            <w:r>
              <w:rPr>
                <w:sz w:val="20"/>
              </w:rPr>
              <w:t xml:space="preserve">(п. 6.3 введен </w:t>
            </w:r>
            <w:hyperlink w:history="0" r:id="rId74"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tc>
      </w:tr>
      <w:tr>
        <w:tc>
          <w:tcPr>
            <w:gridSpan w:val="4"/>
            <w:tcW w:w="8896" w:type="dxa"/>
          </w:tcPr>
          <w:p>
            <w:pPr>
              <w:pStyle w:val="0"/>
              <w:jc w:val="center"/>
            </w:pPr>
            <w:r>
              <w:rPr>
                <w:sz w:val="20"/>
              </w:rPr>
              <w:t xml:space="preserve">7. Иные показатели</w:t>
            </w:r>
          </w:p>
        </w:tc>
      </w:tr>
      <w:tr>
        <w:tc>
          <w:tcPr>
            <w:tcW w:w="817" w:type="dxa"/>
          </w:tcPr>
          <w:p>
            <w:pPr>
              <w:pStyle w:val="0"/>
              <w:jc w:val="center"/>
            </w:pPr>
            <w:r>
              <w:rPr>
                <w:sz w:val="20"/>
              </w:rPr>
              <w:t xml:space="preserve">7.1.</w:t>
            </w:r>
          </w:p>
        </w:tc>
        <w:tc>
          <w:tcPr>
            <w:tcW w:w="5386" w:type="dxa"/>
          </w:tcPr>
          <w:p>
            <w:pPr>
              <w:pStyle w:val="0"/>
            </w:pPr>
            <w:r>
              <w:rPr>
                <w:sz w:val="20"/>
              </w:rPr>
              <w:t xml:space="preserve">Полнота выполнения процедур, необходимых для предоставления государственной услуги</w:t>
            </w:r>
          </w:p>
        </w:tc>
        <w:tc>
          <w:tcPr>
            <w:tcW w:w="1418" w:type="dxa"/>
          </w:tcPr>
          <w:p>
            <w:pPr>
              <w:pStyle w:val="0"/>
              <w:jc w:val="center"/>
            </w:pPr>
            <w:r>
              <w:rPr>
                <w:sz w:val="20"/>
              </w:rPr>
              <w:t xml:space="preserve">%</w:t>
            </w:r>
          </w:p>
        </w:tc>
        <w:tc>
          <w:tcPr>
            <w:tcW w:w="1275"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29-1. Заявителям вне зависимости от канала взаимодействия при обращении за предоставлением государственной услуги обеспечивается возможность предоставления обратной связи о предоставлении государственной услуги посредством:</w:t>
      </w:r>
    </w:p>
    <w:p>
      <w:pPr>
        <w:pStyle w:val="0"/>
        <w:spacing w:before="200" w:line-rule="auto"/>
        <w:ind w:firstLine="540"/>
        <w:jc w:val="both"/>
      </w:pPr>
      <w:r>
        <w:rPr>
          <w:sz w:val="20"/>
        </w:rPr>
        <w:t xml:space="preserve">- размещения в месте предоставления государственной услуги книги обращений;</w:t>
      </w:r>
    </w:p>
    <w:p>
      <w:pPr>
        <w:pStyle w:val="0"/>
        <w:spacing w:before="200" w:line-rule="auto"/>
        <w:ind w:firstLine="540"/>
        <w:jc w:val="both"/>
      </w:pPr>
      <w:r>
        <w:rPr>
          <w:sz w:val="20"/>
        </w:rPr>
        <w:t xml:space="preserve">- обращения по номеру телефона исполнительного органа автономного округа;</w:t>
      </w:r>
    </w:p>
    <w:p>
      <w:pPr>
        <w:pStyle w:val="0"/>
        <w:spacing w:before="200" w:line-rule="auto"/>
        <w:ind w:firstLine="540"/>
        <w:jc w:val="both"/>
      </w:pPr>
      <w:r>
        <w:rPr>
          <w:sz w:val="20"/>
        </w:rPr>
        <w:t xml:space="preserve">- обращения по адресу электронной почты исполнительного органа автономного округа.</w:t>
      </w:r>
    </w:p>
    <w:p>
      <w:pPr>
        <w:pStyle w:val="0"/>
        <w:spacing w:before="200" w:line-rule="auto"/>
        <w:ind w:firstLine="540"/>
        <w:jc w:val="both"/>
      </w:pPr>
      <w:r>
        <w:rPr>
          <w:sz w:val="20"/>
        </w:rPr>
        <w:t xml:space="preserve">Исполнительный орган автономного округа обязан рассмотреть замечания и/или предложения, поступившие в рамках обратной связи, и уведомить заявителя о результатах их рассмотрения в срок, не позднее 30 дней с даты их размещения заявителем.</w:t>
      </w:r>
    </w:p>
    <w:p>
      <w:pPr>
        <w:pStyle w:val="0"/>
        <w:jc w:val="both"/>
      </w:pPr>
      <w:r>
        <w:rPr>
          <w:sz w:val="20"/>
        </w:rPr>
        <w:t xml:space="preserve">(п. 29-1 введен </w:t>
      </w:r>
      <w:hyperlink w:history="0" r:id="rId75"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spacing w:before="200" w:line-rule="auto"/>
        <w:ind w:firstLine="540"/>
        <w:jc w:val="both"/>
      </w:pPr>
      <w:r>
        <w:rPr>
          <w:sz w:val="20"/>
        </w:rPr>
        <w:t xml:space="preserve">29-2. Исполнительным органом автономного округа не реже одного раза в пять лет проводится оптимизация процесса предоставления государственной услуги путем проведения анализа клиентского пути, актуализации клиентских сегментов и их типовых потребностей и применения предложений заявителей, поступающих по каналам обратной связи. В случаях если за указанный пятилетний период обращения за предоставлением государственной услуги в исполнительный орган автономного округа не поступали, оптимизация процесса не проводится.</w:t>
      </w:r>
    </w:p>
    <w:p>
      <w:pPr>
        <w:pStyle w:val="0"/>
        <w:jc w:val="both"/>
      </w:pPr>
      <w:r>
        <w:rPr>
          <w:sz w:val="20"/>
        </w:rPr>
        <w:t xml:space="preserve">(п. 29-2 введен </w:t>
      </w:r>
      <w:hyperlink w:history="0" r:id="rId76"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постановлением</w:t>
        </w:r>
      </w:hyperlink>
      <w:r>
        <w:rPr>
          <w:sz w:val="20"/>
        </w:rPr>
        <w:t xml:space="preserve"> Правительства ЯНАО от 06.10.2023 N 777-П)</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а также особенности выполнения административных процедур</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ind w:firstLine="540"/>
        <w:jc w:val="both"/>
      </w:pPr>
      <w:r>
        <w:rPr>
          <w:sz w:val="20"/>
        </w:rPr>
      </w:r>
    </w:p>
    <w:p>
      <w:pPr>
        <w:pStyle w:val="0"/>
        <w:ind w:firstLine="540"/>
        <w:jc w:val="both"/>
      </w:pPr>
      <w:r>
        <w:rPr>
          <w:sz w:val="20"/>
        </w:rPr>
        <w:t xml:space="preserve">30.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30.1. прием и регистрация документов, необходимых для предоставления государственной услуги;</w:t>
      </w:r>
    </w:p>
    <w:p>
      <w:pPr>
        <w:pStyle w:val="0"/>
        <w:spacing w:before="200" w:line-rule="auto"/>
        <w:ind w:firstLine="540"/>
        <w:jc w:val="both"/>
      </w:pPr>
      <w:r>
        <w:rPr>
          <w:sz w:val="20"/>
        </w:rPr>
        <w:t xml:space="preserve">30.2. рассмотрение документов на получение государственной услуги, принятие решения о предоставлении либо об отказе предоставления государственной услуги;</w:t>
      </w:r>
    </w:p>
    <w:p>
      <w:pPr>
        <w:pStyle w:val="0"/>
        <w:spacing w:before="200" w:line-rule="auto"/>
        <w:ind w:firstLine="540"/>
        <w:jc w:val="both"/>
      </w:pPr>
      <w:r>
        <w:rPr>
          <w:sz w:val="20"/>
        </w:rPr>
        <w:t xml:space="preserve">30.3. выдача (направление) заявителю результата государственной услуги;</w:t>
      </w:r>
    </w:p>
    <w:p>
      <w:pPr>
        <w:pStyle w:val="0"/>
        <w:spacing w:before="200" w:line-rule="auto"/>
        <w:ind w:firstLine="540"/>
        <w:jc w:val="both"/>
      </w:pPr>
      <w:r>
        <w:rPr>
          <w:sz w:val="20"/>
        </w:rPr>
        <w:t xml:space="preserve">30.4. 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30.5. порядок осуществления административных процедур (действий) в электронной форме, в том числе с использованием (при наличии технической возможности) Единого портала и/или Регионального портала.</w:t>
      </w:r>
    </w:p>
    <w:p>
      <w:pPr>
        <w:pStyle w:val="0"/>
        <w:spacing w:before="200" w:line-rule="auto"/>
        <w:ind w:firstLine="540"/>
        <w:jc w:val="both"/>
      </w:pPr>
      <w:r>
        <w:rPr>
          <w:sz w:val="20"/>
        </w:rPr>
        <w:t xml:space="preserve">Государственная услуга в многофункциональных центрах предоставления государственных и муниципальных услуг не предоставляется.</w:t>
      </w:r>
    </w:p>
    <w:p>
      <w:pPr>
        <w:pStyle w:val="0"/>
        <w:jc w:val="center"/>
      </w:pPr>
      <w:r>
        <w:rPr>
          <w:sz w:val="20"/>
        </w:rPr>
      </w:r>
    </w:p>
    <w:p>
      <w:pPr>
        <w:pStyle w:val="2"/>
        <w:outlineLvl w:val="2"/>
        <w:jc w:val="center"/>
      </w:pPr>
      <w:r>
        <w:rPr>
          <w:sz w:val="20"/>
        </w:rPr>
        <w:t xml:space="preserve">Прием и регистрация документов, необходимых</w:t>
      </w:r>
    </w:p>
    <w:p>
      <w:pPr>
        <w:pStyle w:val="2"/>
        <w:jc w:val="center"/>
      </w:pPr>
      <w:r>
        <w:rPr>
          <w:sz w:val="20"/>
        </w:rPr>
        <w:t xml:space="preserve">для предоставления государственной услуги</w:t>
      </w:r>
    </w:p>
    <w:p>
      <w:pPr>
        <w:pStyle w:val="0"/>
        <w:ind w:firstLine="540"/>
        <w:jc w:val="both"/>
      </w:pPr>
      <w:r>
        <w:rPr>
          <w:sz w:val="20"/>
        </w:rPr>
      </w:r>
    </w:p>
    <w:bookmarkStart w:id="514" w:name="P514"/>
    <w:bookmarkEnd w:id="514"/>
    <w:p>
      <w:pPr>
        <w:pStyle w:val="0"/>
        <w:ind w:firstLine="540"/>
        <w:jc w:val="both"/>
      </w:pPr>
      <w:r>
        <w:rPr>
          <w:sz w:val="20"/>
        </w:rPr>
        <w:t xml:space="preserve">31. Основанием для начала административной процедуры является поступление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Должностное лицо, ответственное за прием и регистрацию документов:</w:t>
      </w:r>
    </w:p>
    <w:p>
      <w:pPr>
        <w:pStyle w:val="0"/>
        <w:spacing w:before="200" w:line-rule="auto"/>
        <w:ind w:firstLine="540"/>
        <w:jc w:val="both"/>
      </w:pPr>
      <w:r>
        <w:rPr>
          <w:sz w:val="20"/>
        </w:rPr>
        <w:t xml:space="preserve">- осуществляет их регистрацию в соответствии с </w:t>
      </w:r>
      <w:hyperlink w:history="0" r:id="rId77" w:tooltip="Постановление Правительства ЯНАО от 12.12.2016 N 1150-П (ред. от 10.10.2023) &quot;Об Инструкции по делопроизводству в исполнительных органах Ямало-Ненецкого автономного округа&quot; (вместе с &quot;Методическими рекомендациями по оформлению эскизов бланков документов исполнительных органов Ямало-Ненецкого автономного округа и их должностных лиц&quot;, &quot;Перечнем общепринятых или официально установленных сокращений&quot;) {КонсультантПлюс}">
        <w:r>
          <w:rPr>
            <w:sz w:val="20"/>
            <w:color w:val="0000ff"/>
          </w:rPr>
          <w:t xml:space="preserve">Инструкцией</w:t>
        </w:r>
      </w:hyperlink>
      <w:r>
        <w:rPr>
          <w:sz w:val="20"/>
        </w:rPr>
        <w:t xml:space="preserve"> по делопроизводству в исполнительных органах автономного округа, утвержденной постановлением Правительства автономного округа от 12 декабря 2016 года N 1150-П (далее - Инструкция), с учетом положений </w:t>
      </w:r>
      <w:hyperlink w:history="0" w:anchor="P366" w:tooltip="24. Заявление регистрируется в исполнительном органе автономного округа в день поступления.">
        <w:r>
          <w:rPr>
            <w:sz w:val="20"/>
            <w:color w:val="0000ff"/>
          </w:rPr>
          <w:t xml:space="preserve">пункта 24</w:t>
        </w:r>
      </w:hyperlink>
      <w:r>
        <w:rPr>
          <w:sz w:val="20"/>
        </w:rPr>
        <w:t xml:space="preserve"> настоящего Административного регламента;</w:t>
      </w:r>
    </w:p>
    <w:p>
      <w:pPr>
        <w:pStyle w:val="0"/>
        <w:jc w:val="both"/>
      </w:pPr>
      <w:r>
        <w:rPr>
          <w:sz w:val="20"/>
        </w:rPr>
        <w:t xml:space="preserve">(в ред. </w:t>
      </w:r>
      <w:hyperlink w:history="0" r:id="rId78"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 передает должностному лицу исполнительного органа автономного округа, ответственному за предоставление государственной услуги.</w:t>
      </w:r>
    </w:p>
    <w:p>
      <w:pPr>
        <w:pStyle w:val="0"/>
        <w:jc w:val="both"/>
      </w:pPr>
      <w:r>
        <w:rPr>
          <w:sz w:val="20"/>
        </w:rPr>
        <w:t xml:space="preserve">(в ред. </w:t>
      </w:r>
      <w:hyperlink w:history="0" r:id="rId79"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Результатом административной процедуры является регистрация и передача поступивших документов должностному лицу исполнительного органа автономного округа, ответственному за предоставление государственной услуги.</w:t>
      </w:r>
    </w:p>
    <w:p>
      <w:pPr>
        <w:pStyle w:val="0"/>
        <w:jc w:val="both"/>
      </w:pPr>
      <w:r>
        <w:rPr>
          <w:sz w:val="20"/>
        </w:rPr>
        <w:t xml:space="preserve">(в ред. </w:t>
      </w:r>
      <w:hyperlink w:history="0" r:id="rId80"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Максимально допустимые сроки выполнения административной процедуры не должны превышать 15 минут.</w:t>
      </w:r>
    </w:p>
    <w:p>
      <w:pPr>
        <w:pStyle w:val="0"/>
        <w:ind w:firstLine="540"/>
        <w:jc w:val="both"/>
      </w:pPr>
      <w:r>
        <w:rPr>
          <w:sz w:val="20"/>
        </w:rPr>
      </w:r>
    </w:p>
    <w:p>
      <w:pPr>
        <w:pStyle w:val="2"/>
        <w:outlineLvl w:val="2"/>
        <w:jc w:val="center"/>
      </w:pPr>
      <w:r>
        <w:rPr>
          <w:sz w:val="20"/>
        </w:rPr>
        <w:t xml:space="preserve">Рассмотрение документов на получение государственной услуги,</w:t>
      </w:r>
    </w:p>
    <w:p>
      <w:pPr>
        <w:pStyle w:val="2"/>
        <w:jc w:val="center"/>
      </w:pPr>
      <w:r>
        <w:rPr>
          <w:sz w:val="20"/>
        </w:rPr>
        <w:t xml:space="preserve">принятие решения о предоставлении либо об отказе</w:t>
      </w:r>
    </w:p>
    <w:p>
      <w:pPr>
        <w:pStyle w:val="2"/>
        <w:jc w:val="center"/>
      </w:pPr>
      <w:r>
        <w:rPr>
          <w:sz w:val="20"/>
        </w:rPr>
        <w:t xml:space="preserve">предоставления государственной услуги</w:t>
      </w:r>
    </w:p>
    <w:p>
      <w:pPr>
        <w:pStyle w:val="0"/>
        <w:jc w:val="center"/>
      </w:pPr>
      <w:r>
        <w:rPr>
          <w:sz w:val="20"/>
        </w:rPr>
      </w:r>
    </w:p>
    <w:p>
      <w:pPr>
        <w:pStyle w:val="0"/>
        <w:ind w:firstLine="540"/>
        <w:jc w:val="both"/>
      </w:pPr>
      <w:r>
        <w:rPr>
          <w:sz w:val="20"/>
        </w:rPr>
        <w:t xml:space="preserve">32. Основанием для начала административной процедуры является поступление документов, необходимых для предоставления государственной услуги, должностному лицу исполнительного органа автономного округа, ответственному за предоставление государственной услуги.</w:t>
      </w:r>
    </w:p>
    <w:p>
      <w:pPr>
        <w:pStyle w:val="0"/>
        <w:jc w:val="both"/>
      </w:pPr>
      <w:r>
        <w:rPr>
          <w:sz w:val="20"/>
        </w:rPr>
        <w:t xml:space="preserve">(в ред. </w:t>
      </w:r>
      <w:hyperlink w:history="0" r:id="rId81"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В случае поступления заявления о выдаче заключения в исполнительный орган автономного округа, к компетенции которого оценка качества оказания конкретной общественно полезной услуги не отнесена, должностное лицо, ответственное за предоставление государственной услуги, в течение 5 рабочих дней со дня поступления заявления направляет его по принадлежности в заинтересованный исполнительный орган автономного округа, осуществляющий оценку качества оказания этой общественно полезной услуги, предусмотренный </w:t>
      </w:r>
      <w:hyperlink w:history="0" w:anchor="P91" w:tooltip="6. Государственная услуга предоставляется:">
        <w:r>
          <w:rPr>
            <w:sz w:val="20"/>
            <w:color w:val="0000ff"/>
          </w:rPr>
          <w:t xml:space="preserve">пунктом 6</w:t>
        </w:r>
      </w:hyperlink>
      <w:r>
        <w:rPr>
          <w:sz w:val="20"/>
        </w:rPr>
        <w:t xml:space="preserve"> настоящего Административного регламента.</w:t>
      </w:r>
    </w:p>
    <w:p>
      <w:pPr>
        <w:pStyle w:val="0"/>
        <w:jc w:val="both"/>
      </w:pPr>
      <w:r>
        <w:rPr>
          <w:sz w:val="20"/>
        </w:rPr>
        <w:t xml:space="preserve">(в ред. </w:t>
      </w:r>
      <w:hyperlink w:history="0" r:id="rId82"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 осуществляет обобщение и анализ информационных и иных материалов на соответствие качества оказываемой общественно полезной услуги критериям оценки качества оказания общественно полезных услуг;</w:t>
      </w:r>
    </w:p>
    <w:p>
      <w:pPr>
        <w:pStyle w:val="0"/>
        <w:spacing w:before="200" w:line-rule="auto"/>
        <w:ind w:firstLine="540"/>
        <w:jc w:val="both"/>
      </w:pPr>
      <w:r>
        <w:rPr>
          <w:sz w:val="20"/>
        </w:rPr>
        <w:t xml:space="preserve">- если оценка качества оказания общественно полезной услуги осуществляется несколькими заинтересованными исполнительными органами автономного округа, запрашивает у иных заинтересованных исполнительных органов автономного округа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pPr>
        <w:pStyle w:val="0"/>
        <w:jc w:val="both"/>
      </w:pPr>
      <w:r>
        <w:rPr>
          <w:sz w:val="20"/>
        </w:rPr>
        <w:t xml:space="preserve">(в ред. </w:t>
      </w:r>
      <w:hyperlink w:history="0" r:id="rId83"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 в случае непредставления заявителем по собственной инициативе документов, указанных в </w:t>
      </w:r>
      <w:hyperlink w:history="0" w:anchor="P315" w:tooltip="16.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которые заявитель вправе представить по собственной инициативе:">
        <w:r>
          <w:rPr>
            <w:sz w:val="20"/>
            <w:color w:val="0000ff"/>
          </w:rPr>
          <w:t xml:space="preserve">пункте 16</w:t>
        </w:r>
      </w:hyperlink>
      <w:r>
        <w:rPr>
          <w:sz w:val="20"/>
        </w:rPr>
        <w:t xml:space="preserve"> настоящего Административного регламента, самостоятельно запрашивает их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 в соответствии с </w:t>
      </w:r>
      <w:hyperlink w:history="0" r:id="rId84" w:tooltip="Постановление Правительства ЯНАО от 15.03.2012 N 183-П (ред. от 25.10.2022) &quot;Об организации межведомственного информационного взаимодействия при предоставлении государственных услуг&quot; (вместе с &quot;Порядком межведомственного информационного взаимодействия при предоставлении государственных услуг&quot;) {КонсультантПлюс}">
        <w:r>
          <w:rPr>
            <w:sz w:val="20"/>
            <w:color w:val="0000ff"/>
          </w:rPr>
          <w:t xml:space="preserve">Порядком</w:t>
        </w:r>
      </w:hyperlink>
      <w:r>
        <w:rPr>
          <w:sz w:val="20"/>
        </w:rPr>
        <w:t xml:space="preserve"> межведомственного информационного взаимодействия при предоставлении государственных услуг, утвержденным постановлением Правительства автономного округа от 15 марта 2012 года N 183-П.</w:t>
      </w:r>
    </w:p>
    <w:p>
      <w:pPr>
        <w:pStyle w:val="0"/>
        <w:spacing w:before="200" w:line-rule="auto"/>
        <w:ind w:firstLine="540"/>
        <w:jc w:val="both"/>
      </w:pPr>
      <w:r>
        <w:rPr>
          <w:sz w:val="20"/>
        </w:rPr>
        <w:t xml:space="preserve">33. По результатам рассмотрения документов при отсутствии оснований для отказа в выдаче заключения, предусмотренных </w:t>
      </w:r>
      <w:hyperlink w:history="0" w:anchor="P331" w:tooltip="20. Основаниями для отказа в выдаче заключения являются:">
        <w:r>
          <w:rPr>
            <w:sz w:val="20"/>
            <w:color w:val="0000ff"/>
          </w:rPr>
          <w:t xml:space="preserve">пунктом 20</w:t>
        </w:r>
      </w:hyperlink>
      <w:r>
        <w:rPr>
          <w:sz w:val="20"/>
        </w:rPr>
        <w:t xml:space="preserve"> настоящего Административного регламента, должностное лицо, ответственное за предоставление государственной услуги, готовит проект заключения.</w:t>
      </w:r>
    </w:p>
    <w:p>
      <w:pPr>
        <w:pStyle w:val="0"/>
        <w:spacing w:before="200" w:line-rule="auto"/>
        <w:ind w:firstLine="540"/>
        <w:jc w:val="both"/>
      </w:pPr>
      <w:r>
        <w:rPr>
          <w:sz w:val="20"/>
        </w:rPr>
        <w:t xml:space="preserve">В случае выявления в представленных документах оснований для отказа в выдаче заключения, предусмотренных </w:t>
      </w:r>
      <w:hyperlink w:history="0" w:anchor="P331" w:tooltip="20. Основаниями для отказа в выдаче заключения являются:">
        <w:r>
          <w:rPr>
            <w:sz w:val="20"/>
            <w:color w:val="0000ff"/>
          </w:rPr>
          <w:t xml:space="preserve">пунктом 20</w:t>
        </w:r>
      </w:hyperlink>
      <w:r>
        <w:rPr>
          <w:sz w:val="20"/>
        </w:rPr>
        <w:t xml:space="preserve"> настоящего Административного регламента, должностное лицо, ответственное за предоставление государственной услуги, готовит проект уведомления об отказе в выдаче заключения.</w:t>
      </w:r>
    </w:p>
    <w:p>
      <w:pPr>
        <w:pStyle w:val="0"/>
        <w:spacing w:before="200" w:line-rule="auto"/>
        <w:ind w:firstLine="540"/>
        <w:jc w:val="both"/>
      </w:pPr>
      <w:r>
        <w:rPr>
          <w:sz w:val="20"/>
        </w:rPr>
        <w:t xml:space="preserve">Результатом административной процедуры является подготовленный проект заключения или уведомления об отказе в выдаче заключения.</w:t>
      </w:r>
    </w:p>
    <w:p>
      <w:pPr>
        <w:pStyle w:val="0"/>
        <w:spacing w:before="200" w:line-rule="auto"/>
        <w:ind w:firstLine="540"/>
        <w:jc w:val="both"/>
      </w:pPr>
      <w:r>
        <w:rPr>
          <w:sz w:val="20"/>
        </w:rPr>
        <w:t xml:space="preserve">Максимально допустимые сроки выполнения административной процедуры не должны превышать сроки, указанные в </w:t>
      </w:r>
      <w:hyperlink w:history="0" w:anchor="P249" w:tooltip="9. Решение о выдаче заключения либо об отказе в выдаче заключения принимается исполнительным органом автономного округа в течение 30 дней со дня поступления и регистрации заявления в виде приказа. Указанный срок может быть продлен, но не более чем на 30 дней, в случае направления заинтересованным органом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О продлении срока принятия указанного решения исполни...">
        <w:r>
          <w:rPr>
            <w:sz w:val="20"/>
            <w:color w:val="0000ff"/>
          </w:rPr>
          <w:t xml:space="preserve">пункте 9</w:t>
        </w:r>
      </w:hyperlink>
      <w:r>
        <w:rPr>
          <w:sz w:val="20"/>
        </w:rPr>
        <w:t xml:space="preserve"> настоящего Административного регламента.</w:t>
      </w:r>
    </w:p>
    <w:p>
      <w:pPr>
        <w:pStyle w:val="0"/>
        <w:jc w:val="center"/>
      </w:pPr>
      <w:r>
        <w:rPr>
          <w:sz w:val="20"/>
        </w:rPr>
      </w:r>
    </w:p>
    <w:p>
      <w:pPr>
        <w:pStyle w:val="2"/>
        <w:outlineLvl w:val="2"/>
        <w:jc w:val="center"/>
      </w:pPr>
      <w:r>
        <w:rPr>
          <w:sz w:val="20"/>
        </w:rPr>
        <w:t xml:space="preserve">Выдача (направление) заявителю результата</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34. Основанием для начала административной процедуры является подготовленный проект заключения или уведомление об отказе в выдаче заключения.</w:t>
      </w:r>
    </w:p>
    <w:p>
      <w:pPr>
        <w:pStyle w:val="0"/>
        <w:spacing w:before="200" w:line-rule="auto"/>
        <w:ind w:firstLine="540"/>
        <w:jc w:val="both"/>
      </w:pPr>
      <w:r>
        <w:rPr>
          <w:sz w:val="20"/>
        </w:rPr>
        <w:t xml:space="preserve">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направляет заключение или уведомление об отказе в выдаче заключения на подпись руководителю исполнительного органа автономного округа, ответственного за предоставление государственной услуги;</w:t>
      </w:r>
    </w:p>
    <w:p>
      <w:pPr>
        <w:pStyle w:val="0"/>
        <w:spacing w:before="200" w:line-rule="auto"/>
        <w:ind w:firstLine="540"/>
        <w:jc w:val="both"/>
      </w:pPr>
      <w:r>
        <w:rPr>
          <w:sz w:val="20"/>
        </w:rPr>
        <w:t xml:space="preserve">выдает (направляет способом, указанным в заявлении) заявителю результат предоставления государственной услуги, подписанный руководителем исполнительного органа автономного округа, ответственного за предоставление государственной услуги.</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 результата предоставления государственной услуги.</w:t>
      </w:r>
    </w:p>
    <w:p>
      <w:pPr>
        <w:pStyle w:val="0"/>
        <w:spacing w:before="200" w:line-rule="auto"/>
        <w:ind w:firstLine="540"/>
        <w:jc w:val="both"/>
      </w:pPr>
      <w:r>
        <w:rPr>
          <w:sz w:val="20"/>
        </w:rPr>
        <w:t xml:space="preserve">Максимально допустимые сроки выполнения административной процедуры не должны превышать 3 рабочих дней со дня принятия решения.</w:t>
      </w:r>
    </w:p>
    <w:p>
      <w:pPr>
        <w:pStyle w:val="0"/>
        <w:jc w:val="both"/>
      </w:pPr>
      <w:r>
        <w:rPr>
          <w:sz w:val="20"/>
        </w:rPr>
        <w:t xml:space="preserve">(п. 34 в ред. </w:t>
      </w:r>
      <w:hyperlink w:history="0" r:id="rId85"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jc w:val="center"/>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государственной услуги</w:t>
      </w:r>
    </w:p>
    <w:p>
      <w:pPr>
        <w:pStyle w:val="2"/>
        <w:jc w:val="center"/>
      </w:pPr>
      <w:r>
        <w:rPr>
          <w:sz w:val="20"/>
        </w:rPr>
        <w:t xml:space="preserve">документах</w:t>
      </w:r>
    </w:p>
    <w:p>
      <w:pPr>
        <w:pStyle w:val="0"/>
        <w:ind w:firstLine="540"/>
        <w:jc w:val="both"/>
      </w:pPr>
      <w:r>
        <w:rPr>
          <w:sz w:val="20"/>
        </w:rPr>
      </w:r>
    </w:p>
    <w:p>
      <w:pPr>
        <w:pStyle w:val="0"/>
        <w:ind w:firstLine="540"/>
        <w:jc w:val="both"/>
      </w:pPr>
      <w:r>
        <w:rPr>
          <w:sz w:val="20"/>
        </w:rPr>
        <w:t xml:space="preserve">35. Основанием начала выполнения административного действия является обращение заявителя об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 осуществляется в случае, если в указанных документах выявлены несоответствия прилагаемым к заявлению материалам и нормативным документам.</w:t>
      </w:r>
    </w:p>
    <w:p>
      <w:pPr>
        <w:pStyle w:val="0"/>
        <w:jc w:val="both"/>
      </w:pPr>
      <w:r>
        <w:rPr>
          <w:sz w:val="20"/>
        </w:rPr>
        <w:t xml:space="preserve">(в ред. </w:t>
      </w:r>
      <w:hyperlink w:history="0" r:id="rId86"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rPr>
        <w:t xml:space="preserve"> Правительства ЯНАО от 06.10.2023 N 777-П)</w:t>
      </w:r>
    </w:p>
    <w:p>
      <w:pPr>
        <w:pStyle w:val="0"/>
        <w:spacing w:before="200" w:line-rule="auto"/>
        <w:ind w:firstLine="540"/>
        <w:jc w:val="both"/>
      </w:pPr>
      <w:r>
        <w:rPr>
          <w:sz w:val="20"/>
        </w:rPr>
        <w:t xml:space="preserve">Срок прохождения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Регистрация обращения осуществляется в соответствии с положениями </w:t>
      </w:r>
      <w:hyperlink w:history="0" w:anchor="P514" w:tooltip="31. Основанием для начала административной процедуры является поступление заявления и иных документов, необходимых для предоставления государственной услуги.">
        <w:r>
          <w:rPr>
            <w:sz w:val="20"/>
            <w:color w:val="0000ff"/>
          </w:rPr>
          <w:t xml:space="preserve">пункта 31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административного действия является исправление допущенных должностным лицом исполнительного органа автономного округа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w:t>
      </w:r>
    </w:p>
    <w:p>
      <w:pPr>
        <w:pStyle w:val="0"/>
        <w:jc w:val="both"/>
      </w:pPr>
      <w:r>
        <w:rPr>
          <w:sz w:val="20"/>
        </w:rPr>
        <w:t xml:space="preserve">(в ред. </w:t>
      </w:r>
      <w:hyperlink w:history="0" r:id="rId87"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ind w:firstLine="540"/>
        <w:jc w:val="both"/>
      </w:pPr>
      <w:r>
        <w:rPr>
          <w:sz w:val="20"/>
        </w:rPr>
      </w:r>
    </w:p>
    <w:p>
      <w:pPr>
        <w:pStyle w:val="2"/>
        <w:outlineLvl w:val="2"/>
        <w:jc w:val="center"/>
      </w:pPr>
      <w:r>
        <w:rPr>
          <w:sz w:val="20"/>
        </w:rPr>
        <w:t xml:space="preserve">Порядок осуществления административных процедур (действий)</w:t>
      </w:r>
    </w:p>
    <w:p>
      <w:pPr>
        <w:pStyle w:val="2"/>
        <w:jc w:val="center"/>
      </w:pPr>
      <w:r>
        <w:rPr>
          <w:sz w:val="20"/>
        </w:rPr>
        <w:t xml:space="preserve">в электронной форме, в том числе с использованием</w:t>
      </w:r>
    </w:p>
    <w:p>
      <w:pPr>
        <w:pStyle w:val="2"/>
        <w:jc w:val="center"/>
      </w:pPr>
      <w:r>
        <w:rPr>
          <w:sz w:val="20"/>
        </w:rPr>
        <w:t xml:space="preserve">Регионального портала и/или Единого портала</w:t>
      </w:r>
    </w:p>
    <w:p>
      <w:pPr>
        <w:pStyle w:val="0"/>
        <w:jc w:val="center"/>
      </w:pPr>
      <w:r>
        <w:rPr>
          <w:sz w:val="20"/>
        </w:rPr>
      </w:r>
    </w:p>
    <w:p>
      <w:pPr>
        <w:pStyle w:val="0"/>
        <w:ind w:firstLine="540"/>
        <w:jc w:val="both"/>
      </w:pPr>
      <w:r>
        <w:rPr>
          <w:sz w:val="20"/>
        </w:rPr>
        <w:t xml:space="preserve">36. Государственная услуга в электронной форме посредством Регионального портала и/или Единого портала не предоставляется.</w:t>
      </w:r>
    </w:p>
    <w:p>
      <w:pPr>
        <w:pStyle w:val="0"/>
        <w:ind w:firstLine="54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center"/>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за принятием решений</w:t>
      </w:r>
    </w:p>
    <w:p>
      <w:pPr>
        <w:pStyle w:val="2"/>
        <w:jc w:val="center"/>
      </w:pPr>
      <w:r>
        <w:rPr>
          <w:sz w:val="20"/>
        </w:rPr>
        <w:t xml:space="preserve">ответственными лицами</w:t>
      </w:r>
    </w:p>
    <w:p>
      <w:pPr>
        <w:pStyle w:val="0"/>
        <w:ind w:firstLine="540"/>
        <w:jc w:val="both"/>
      </w:pPr>
      <w:r>
        <w:rPr>
          <w:sz w:val="20"/>
        </w:rPr>
      </w:r>
    </w:p>
    <w:p>
      <w:pPr>
        <w:pStyle w:val="0"/>
        <w:ind w:firstLine="540"/>
        <w:jc w:val="both"/>
      </w:pPr>
      <w:r>
        <w:rPr>
          <w:sz w:val="20"/>
        </w:rPr>
        <w:t xml:space="preserve">37.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государственной услуги решений осуществляют руководитель исполнительного органа автономного округа или уполномоченное им должностное лицо, руководитель основного структурного подразделения исполнительного органа автономного округа, получивший запрос заявителя для исполнения по подведомственности или указания вышестоящих должностных лиц по его исполнению.</w:t>
      </w:r>
    </w:p>
    <w:p>
      <w:pPr>
        <w:pStyle w:val="0"/>
        <w:jc w:val="both"/>
      </w:pPr>
      <w:r>
        <w:rPr>
          <w:sz w:val="20"/>
        </w:rPr>
        <w:t xml:space="preserve">(в ред. </w:t>
      </w:r>
      <w:hyperlink w:history="0" r:id="rId88"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При направлении заявления нескольким исполнителям текущий контроль осуществляется также головным исполнителем.</w:t>
      </w:r>
    </w:p>
    <w:p>
      <w:pPr>
        <w:pStyle w:val="0"/>
        <w:ind w:firstLine="54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center"/>
      </w:pPr>
      <w:r>
        <w:rPr>
          <w:sz w:val="20"/>
        </w:rPr>
      </w:r>
    </w:p>
    <w:p>
      <w:pPr>
        <w:pStyle w:val="0"/>
        <w:ind w:firstLine="540"/>
        <w:jc w:val="both"/>
      </w:pPr>
      <w:r>
        <w:rPr>
          <w:sz w:val="20"/>
        </w:rPr>
        <w:t xml:space="preserve">38. 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могут быть плановыми на основании планов работы исполнительного органа автономного округа либо внеплановыми, проводимыми в том числе по жалобе заявителей на нарушение своевременности, полноты и качества предоставления государственной услуги.</w:t>
      </w:r>
    </w:p>
    <w:p>
      <w:pPr>
        <w:pStyle w:val="0"/>
        <w:jc w:val="both"/>
      </w:pPr>
      <w:r>
        <w:rPr>
          <w:sz w:val="20"/>
        </w:rPr>
        <w:t xml:space="preserve">(в ред. </w:t>
      </w:r>
      <w:hyperlink w:history="0" r:id="rId89"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39. Решение о проведении внеплановой проверки принимает руководитель исполнительного органа автономного округа.</w:t>
      </w:r>
    </w:p>
    <w:p>
      <w:pPr>
        <w:pStyle w:val="0"/>
        <w:jc w:val="both"/>
      </w:pPr>
      <w:r>
        <w:rPr>
          <w:sz w:val="20"/>
        </w:rPr>
        <w:t xml:space="preserve">(в ред. </w:t>
      </w:r>
      <w:hyperlink w:history="0" r:id="rId90"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Результаты проверки оформляются в виде акта, в котором отмечаются выявленные недостатки и указываются предложения по их устранению.</w:t>
      </w:r>
    </w:p>
    <w:p>
      <w:pPr>
        <w:pStyle w:val="0"/>
        <w:ind w:firstLine="540"/>
        <w:jc w:val="both"/>
      </w:pPr>
      <w:r>
        <w:rPr>
          <w:sz w:val="20"/>
        </w:rPr>
      </w:r>
    </w:p>
    <w:p>
      <w:pPr>
        <w:pStyle w:val="2"/>
        <w:outlineLvl w:val="2"/>
        <w:jc w:val="center"/>
      </w:pPr>
      <w:r>
        <w:rPr>
          <w:sz w:val="20"/>
        </w:rPr>
        <w:t xml:space="preserve">Ответственность государственных гражданских служащих и иных</w:t>
      </w:r>
    </w:p>
    <w:p>
      <w:pPr>
        <w:pStyle w:val="2"/>
        <w:jc w:val="center"/>
      </w:pPr>
      <w:r>
        <w:rPr>
          <w:sz w:val="20"/>
        </w:rPr>
        <w:t xml:space="preserve">должностных лиц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40.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pPr>
        <w:pStyle w:val="0"/>
        <w:ind w:firstLine="540"/>
        <w:jc w:val="both"/>
      </w:pPr>
      <w:r>
        <w:rPr>
          <w:sz w:val="20"/>
        </w:rPr>
      </w:r>
    </w:p>
    <w:p>
      <w:pPr>
        <w:pStyle w:val="2"/>
        <w:outlineLvl w:val="2"/>
        <w:jc w:val="center"/>
      </w:pPr>
      <w:r>
        <w:rPr>
          <w:sz w:val="20"/>
        </w:rPr>
        <w:t xml:space="preserve">Порядок и формы контроля за предоставлением государственной</w:t>
      </w:r>
    </w:p>
    <w:p>
      <w:pPr>
        <w:pStyle w:val="2"/>
        <w:jc w:val="center"/>
      </w:pPr>
      <w:r>
        <w:rPr>
          <w:sz w:val="20"/>
        </w:rPr>
        <w:t xml:space="preserve">услуги, в том числе со стороны граждан, их объединений</w:t>
      </w:r>
    </w:p>
    <w:p>
      <w:pPr>
        <w:pStyle w:val="2"/>
        <w:jc w:val="center"/>
      </w:pPr>
      <w:r>
        <w:rPr>
          <w:sz w:val="20"/>
        </w:rPr>
        <w:t xml:space="preserve">и организаций</w:t>
      </w:r>
    </w:p>
    <w:p>
      <w:pPr>
        <w:pStyle w:val="0"/>
        <w:ind w:firstLine="540"/>
        <w:jc w:val="both"/>
      </w:pPr>
      <w:r>
        <w:rPr>
          <w:sz w:val="20"/>
        </w:rPr>
      </w:r>
    </w:p>
    <w:p>
      <w:pPr>
        <w:pStyle w:val="0"/>
        <w:ind w:firstLine="540"/>
        <w:jc w:val="both"/>
      </w:pPr>
      <w:r>
        <w:rPr>
          <w:sz w:val="20"/>
        </w:rPr>
        <w:t xml:space="preserve">41.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исполнительного органа автономного округа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pPr>
        <w:pStyle w:val="0"/>
        <w:jc w:val="both"/>
      </w:pPr>
      <w:r>
        <w:rPr>
          <w:sz w:val="20"/>
        </w:rPr>
        <w:t xml:space="preserve">(в ред. </w:t>
      </w:r>
      <w:hyperlink w:history="0" r:id="rId91"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исполнительного органа</w:t>
      </w:r>
    </w:p>
    <w:p>
      <w:pPr>
        <w:pStyle w:val="2"/>
        <w:jc w:val="center"/>
      </w:pPr>
      <w:r>
        <w:rPr>
          <w:sz w:val="20"/>
        </w:rPr>
        <w:t xml:space="preserve">автономного округа, предоставляющего</w:t>
      </w:r>
    </w:p>
    <w:p>
      <w:pPr>
        <w:pStyle w:val="2"/>
        <w:jc w:val="center"/>
      </w:pPr>
      <w:r>
        <w:rPr>
          <w:sz w:val="20"/>
        </w:rPr>
        <w:t xml:space="preserve">государственную услугу, а также его должностных лиц,</w:t>
      </w:r>
    </w:p>
    <w:p>
      <w:pPr>
        <w:pStyle w:val="2"/>
        <w:jc w:val="center"/>
      </w:pPr>
      <w:r>
        <w:rPr>
          <w:sz w:val="20"/>
        </w:rPr>
        <w:t xml:space="preserve">государственных гражданских служащих</w:t>
      </w:r>
    </w:p>
    <w:p>
      <w:pPr>
        <w:pStyle w:val="0"/>
        <w:jc w:val="center"/>
      </w:pPr>
      <w:r>
        <w:rPr>
          <w:sz w:val="20"/>
        </w:rPr>
        <w:t xml:space="preserve">(в ред. </w:t>
      </w:r>
      <w:hyperlink w:history="0" r:id="rId92"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01.08.2023 N 605-П)</w:t>
      </w:r>
    </w:p>
    <w:p>
      <w:pPr>
        <w:pStyle w:val="0"/>
        <w:jc w:val="center"/>
      </w:pPr>
      <w:r>
        <w:rPr>
          <w:sz w:val="20"/>
        </w:rPr>
      </w:r>
    </w:p>
    <w:p>
      <w:pPr>
        <w:pStyle w:val="0"/>
        <w:ind w:firstLine="540"/>
        <w:jc w:val="both"/>
      </w:pPr>
      <w:r>
        <w:rPr>
          <w:sz w:val="20"/>
        </w:rPr>
        <w:t xml:space="preserve">42. Заявитель вправе обжаловать решения и действия (бездействие) исполнительного органа автономного округа (далее - орган, предоставляющий государственную услугу), их должностных лиц, государственных гражданских служащих в досудебном (внесудебном) порядке.</w:t>
      </w:r>
    </w:p>
    <w:p>
      <w:pPr>
        <w:pStyle w:val="0"/>
        <w:jc w:val="both"/>
      </w:pPr>
      <w:r>
        <w:rPr>
          <w:sz w:val="20"/>
        </w:rPr>
        <w:t xml:space="preserve">(в ред. </w:t>
      </w:r>
      <w:hyperlink w:history="0" r:id="rId93"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43. Жалоба заявителя на нарушение порядка предоставления государственной услуги подается в орган, предоставляющий государственную услугу, в письменной форме, в том числе при личном приеме уполномоченного лица заявителя, или в электронном виде.</w:t>
      </w:r>
    </w:p>
    <w:p>
      <w:pPr>
        <w:pStyle w:val="0"/>
        <w:spacing w:before="200" w:line-rule="auto"/>
        <w:ind w:firstLine="540"/>
        <w:jc w:val="both"/>
      </w:pPr>
      <w:r>
        <w:rPr>
          <w:sz w:val="20"/>
        </w:rPr>
        <w:t xml:space="preserve">44. Жалоба должна содержать:</w:t>
      </w:r>
    </w:p>
    <w:p>
      <w:pPr>
        <w:pStyle w:val="0"/>
        <w:spacing w:before="200" w:line-rule="auto"/>
        <w:ind w:firstLine="540"/>
        <w:jc w:val="both"/>
      </w:pPr>
      <w:r>
        <w:rPr>
          <w:sz w:val="20"/>
        </w:rPr>
        <w:t xml:space="preserve">44.1.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pPr>
        <w:pStyle w:val="0"/>
        <w:spacing w:before="200" w:line-rule="auto"/>
        <w:ind w:firstLine="540"/>
        <w:jc w:val="both"/>
      </w:pPr>
      <w:r>
        <w:rPr>
          <w:sz w:val="20"/>
        </w:rPr>
        <w:t xml:space="preserve">44.2.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history="0" w:anchor="P639" w:tooltip="48.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исполнительным органом автономного округа, его должностным лицом, государственным гражданским служащим (далее - система досудебного обжалования), с использованием информационно-телекоммуникационной сети &quot;Интернет&quot;.">
        <w:r>
          <w:rPr>
            <w:sz w:val="20"/>
            <w:color w:val="0000ff"/>
          </w:rPr>
          <w:t xml:space="preserve">подпункте 48.3 пункта 48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44.3.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pPr>
        <w:pStyle w:val="0"/>
        <w:spacing w:before="200" w:line-rule="auto"/>
        <w:ind w:firstLine="540"/>
        <w:jc w:val="both"/>
      </w:pPr>
      <w:r>
        <w:rPr>
          <w:sz w:val="20"/>
        </w:rPr>
        <w:t xml:space="preserve">44.4.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45. Жалоба, содержащая неточное наименование органа, предоставляющего государственную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bookmarkStart w:id="628" w:name="P628"/>
    <w:bookmarkEnd w:id="628"/>
    <w:p>
      <w:pPr>
        <w:pStyle w:val="0"/>
        <w:spacing w:before="200" w:line-rule="auto"/>
        <w:ind w:firstLine="540"/>
        <w:jc w:val="both"/>
      </w:pPr>
      <w:r>
        <w:rPr>
          <w:sz w:val="20"/>
        </w:rPr>
        <w:t xml:space="preserve">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46.1.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46.2.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47.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spacing w:before="200" w:line-rule="auto"/>
        <w:ind w:firstLine="540"/>
        <w:jc w:val="both"/>
      </w:pPr>
      <w:r>
        <w:rPr>
          <w:sz w:val="20"/>
        </w:rPr>
        <w:t xml:space="preserve">Время приема жалоб соответствует графику приема посетителей.</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уполномоченное лицо заявителя представляет документ, удостоверяющий его личность в соответствии с законодательством Российской Федерации, и документ, подтверждающий полномочия на осуществление действий от имени заявителя.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pPr>
        <w:pStyle w:val="0"/>
        <w:spacing w:before="200" w:line-rule="auto"/>
        <w:ind w:firstLine="540"/>
        <w:jc w:val="both"/>
      </w:pPr>
      <w:r>
        <w:rPr>
          <w:sz w:val="20"/>
        </w:rPr>
        <w:t xml:space="preserve">48. Жалоба в электронном виде может быть подана заявителем посредством:</w:t>
      </w:r>
    </w:p>
    <w:p>
      <w:pPr>
        <w:pStyle w:val="0"/>
        <w:spacing w:before="200" w:line-rule="auto"/>
        <w:ind w:firstLine="540"/>
        <w:jc w:val="both"/>
      </w:pPr>
      <w:r>
        <w:rPr>
          <w:sz w:val="20"/>
        </w:rPr>
        <w:t xml:space="preserve">48.1. официального сайта ИО (с момента реализации технической возможности);</w:t>
      </w:r>
    </w:p>
    <w:p>
      <w:pPr>
        <w:pStyle w:val="0"/>
        <w:jc w:val="both"/>
      </w:pPr>
      <w:r>
        <w:rPr>
          <w:sz w:val="20"/>
        </w:rPr>
        <w:t xml:space="preserve">(в ред. </w:t>
      </w:r>
      <w:hyperlink w:history="0" r:id="rId94"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48.2. Единого портала;</w:t>
      </w:r>
    </w:p>
    <w:bookmarkStart w:id="639" w:name="P639"/>
    <w:bookmarkEnd w:id="639"/>
    <w:p>
      <w:pPr>
        <w:pStyle w:val="0"/>
        <w:spacing w:before="200" w:line-rule="auto"/>
        <w:ind w:firstLine="540"/>
        <w:jc w:val="both"/>
      </w:pPr>
      <w:r>
        <w:rPr>
          <w:sz w:val="20"/>
        </w:rPr>
        <w:t xml:space="preserve">48.3.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исполнительным органом автономного округа, его должностным лицом, государственным гражданским служащим (далее - система досудебного обжалования), с использованием информационно-телекоммуникационной сети "Интернет".</w:t>
      </w:r>
    </w:p>
    <w:p>
      <w:pPr>
        <w:pStyle w:val="0"/>
        <w:jc w:val="both"/>
      </w:pPr>
      <w:r>
        <w:rPr>
          <w:sz w:val="20"/>
        </w:rPr>
        <w:t xml:space="preserve">(в ред. </w:t>
      </w:r>
      <w:hyperlink w:history="0" r:id="rId95" w:tooltip="Постановление Правительства ЯНАО от 01.08.2023 N 60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01.08.2023 N 605-П)</w:t>
      </w:r>
    </w:p>
    <w:p>
      <w:pPr>
        <w:pStyle w:val="0"/>
        <w:spacing w:before="200" w:line-rule="auto"/>
        <w:ind w:firstLine="540"/>
        <w:jc w:val="both"/>
      </w:pPr>
      <w:r>
        <w:rPr>
          <w:sz w:val="20"/>
        </w:rPr>
        <w:t xml:space="preserve">49. При подаче жалобы в электронном виде документы, указанные в </w:t>
      </w:r>
      <w:hyperlink w:history="0" w:anchor="P628" w:tooltip="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46</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уполномоченного лица заявителя, не требуется.</w:t>
      </w:r>
    </w:p>
    <w:bookmarkStart w:id="642" w:name="P642"/>
    <w:bookmarkEnd w:id="642"/>
    <w:p>
      <w:pPr>
        <w:pStyle w:val="0"/>
        <w:spacing w:before="200" w:line-rule="auto"/>
        <w:ind w:firstLine="540"/>
        <w:jc w:val="both"/>
      </w:pPr>
      <w:r>
        <w:rPr>
          <w:sz w:val="20"/>
        </w:rPr>
        <w:t xml:space="preserve">50.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государственного гражданского служащего.</w:t>
      </w:r>
    </w:p>
    <w:p>
      <w:pPr>
        <w:pStyle w:val="0"/>
        <w:spacing w:before="200" w:line-rule="auto"/>
        <w:ind w:firstLine="540"/>
        <w:jc w:val="both"/>
      </w:pPr>
      <w:r>
        <w:rPr>
          <w:sz w:val="20"/>
        </w:rPr>
        <w:t xml:space="preserve">В случае если обжалуются решения руководителя органа, предоставляющего государственную услугу, жалоба подается в Правительство автономного округа, регистрируется не позднее следующего рабочего дня со дня ее поступления в аппарате Губернатора автономного округа и в течение 3 рабочих дней со дня ее регистрации направляется для рассмотрения в соответствии с требованиями настоящего Административного регламента члену Правительства автономного округа, в ведении которого находится соответствующий орган, предоставляющий государственную услугу, согласно распределению обязанностей между членами Правительства автономного округа.</w:t>
      </w:r>
    </w:p>
    <w:bookmarkStart w:id="644" w:name="P644"/>
    <w:bookmarkEnd w:id="644"/>
    <w:p>
      <w:pPr>
        <w:pStyle w:val="0"/>
        <w:spacing w:before="200" w:line-rule="auto"/>
        <w:ind w:firstLine="540"/>
        <w:jc w:val="both"/>
      </w:pPr>
      <w:r>
        <w:rPr>
          <w:sz w:val="20"/>
        </w:rPr>
        <w:t xml:space="preserve">51. В случае если жалоба подана заявителем в орган, в компетенцию которого не входит принятие решения по жалобе в соответствии с требованиями </w:t>
      </w:r>
      <w:hyperlink w:history="0" w:anchor="P642" w:tooltip="50.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ого гражданского служащего.">
        <w:r>
          <w:rPr>
            <w:sz w:val="20"/>
            <w:color w:val="0000ff"/>
          </w:rPr>
          <w:t xml:space="preserve">пункта 50</w:t>
        </w:r>
      </w:hyperlink>
      <w:r>
        <w:rPr>
          <w:sz w:val="20"/>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уполномоченном на ее рассмотрение органе.</w:t>
      </w:r>
    </w:p>
    <w:bookmarkStart w:id="646" w:name="P646"/>
    <w:bookmarkEnd w:id="646"/>
    <w:p>
      <w:pPr>
        <w:pStyle w:val="0"/>
        <w:spacing w:before="200" w:line-rule="auto"/>
        <w:ind w:firstLine="540"/>
        <w:jc w:val="both"/>
      </w:pPr>
      <w:r>
        <w:rPr>
          <w:sz w:val="20"/>
        </w:rPr>
        <w:t xml:space="preserve">52. 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органом, предоставляющим государственную услугу,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орган, предоставляющий государственную услугу, с уведомлением заявителя, направившего жалобу, о ее переадресации.</w:t>
      </w:r>
    </w:p>
    <w:p>
      <w:pPr>
        <w:pStyle w:val="0"/>
        <w:spacing w:before="200" w:line-rule="auto"/>
        <w:ind w:firstLine="540"/>
        <w:jc w:val="both"/>
      </w:pPr>
      <w:r>
        <w:rPr>
          <w:sz w:val="20"/>
        </w:rPr>
        <w:t xml:space="preserve">53. Заявитель может обратиться с жалобой в том числе в следующих случаях:</w:t>
      </w:r>
    </w:p>
    <w:p>
      <w:pPr>
        <w:pStyle w:val="0"/>
        <w:spacing w:before="200" w:line-rule="auto"/>
        <w:ind w:firstLine="540"/>
        <w:jc w:val="both"/>
      </w:pPr>
      <w:r>
        <w:rPr>
          <w:sz w:val="20"/>
        </w:rPr>
        <w:t xml:space="preserve">53.1.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53.2. нарушение срока предоставления государственной услуги;</w:t>
      </w:r>
    </w:p>
    <w:p>
      <w:pPr>
        <w:pStyle w:val="0"/>
        <w:spacing w:before="200" w:line-rule="auto"/>
        <w:ind w:firstLine="540"/>
        <w:jc w:val="both"/>
      </w:pPr>
      <w:r>
        <w:rPr>
          <w:sz w:val="20"/>
        </w:rPr>
        <w:t xml:space="preserve">53.3.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pPr>
        <w:pStyle w:val="0"/>
        <w:spacing w:before="200" w:line-rule="auto"/>
        <w:ind w:firstLine="540"/>
        <w:jc w:val="both"/>
      </w:pPr>
      <w:r>
        <w:rPr>
          <w:sz w:val="20"/>
        </w:rPr>
        <w:t xml:space="preserve">53.4. утратил силу. - </w:t>
      </w:r>
      <w:hyperlink w:history="0" r:id="rId96"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Постановление</w:t>
        </w:r>
      </w:hyperlink>
      <w:r>
        <w:rPr>
          <w:sz w:val="20"/>
        </w:rPr>
        <w:t xml:space="preserve"> Правительства ЯНАО от 06.10.2023 N 777-П;</w:t>
      </w:r>
    </w:p>
    <w:p>
      <w:pPr>
        <w:pStyle w:val="0"/>
        <w:spacing w:before="200" w:line-rule="auto"/>
        <w:ind w:firstLine="540"/>
        <w:jc w:val="both"/>
      </w:pPr>
      <w:r>
        <w:rPr>
          <w:sz w:val="20"/>
        </w:rPr>
        <w:t xml:space="preserve">53.5.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pPr>
        <w:pStyle w:val="0"/>
        <w:spacing w:before="200" w:line-rule="auto"/>
        <w:ind w:firstLine="540"/>
        <w:jc w:val="both"/>
      </w:pPr>
      <w:r>
        <w:rPr>
          <w:sz w:val="20"/>
        </w:rPr>
        <w:t xml:space="preserve">53.6.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53.7. ответ органа, предоставляющего государственную услугу, его должностного лица с информацией об отсутствии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jc w:val="both"/>
      </w:pPr>
      <w:r>
        <w:rPr>
          <w:sz w:val="20"/>
        </w:rPr>
        <w:t xml:space="preserve">(пп. 53.7 в ред. </w:t>
      </w:r>
      <w:hyperlink w:history="0" r:id="rId97"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rPr>
        <w:t xml:space="preserve"> Правительства ЯНАО от 06.10.2023 N 777-П)</w:t>
      </w:r>
    </w:p>
    <w:p>
      <w:pPr>
        <w:pStyle w:val="0"/>
        <w:spacing w:before="200" w:line-rule="auto"/>
        <w:ind w:firstLine="540"/>
        <w:jc w:val="both"/>
      </w:pPr>
      <w:r>
        <w:rPr>
          <w:sz w:val="20"/>
        </w:rPr>
        <w:t xml:space="preserve">53.8.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53.9.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pPr>
        <w:pStyle w:val="0"/>
        <w:spacing w:before="200" w:line-rule="auto"/>
        <w:ind w:firstLine="540"/>
        <w:jc w:val="both"/>
      </w:pPr>
      <w:r>
        <w:rPr>
          <w:sz w:val="20"/>
        </w:rPr>
        <w:t xml:space="preserve">53.10.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9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54. В органе, предоставляющем государственную услугу, определяются уполномоченные на рассмотрение жалоб лица, которые обеспечивают:</w:t>
      </w:r>
    </w:p>
    <w:p>
      <w:pPr>
        <w:pStyle w:val="0"/>
        <w:spacing w:before="200" w:line-rule="auto"/>
        <w:ind w:firstLine="540"/>
        <w:jc w:val="both"/>
      </w:pPr>
      <w:r>
        <w:rPr>
          <w:sz w:val="20"/>
        </w:rPr>
        <w:t xml:space="preserve">54.1. прием и рассмотрение жалоб в соответствии с требованиями настоящего Административного регламента;</w:t>
      </w:r>
    </w:p>
    <w:p>
      <w:pPr>
        <w:pStyle w:val="0"/>
        <w:spacing w:before="200" w:line-rule="auto"/>
        <w:ind w:firstLine="540"/>
        <w:jc w:val="both"/>
      </w:pPr>
      <w:r>
        <w:rPr>
          <w:sz w:val="20"/>
        </w:rPr>
        <w:t xml:space="preserve">54.2. направление жалобы в уполномоченный на их рассмотрение орган в соответствии с </w:t>
      </w:r>
      <w:hyperlink w:history="0" w:anchor="P644" w:tooltip="51. В случае если жалоба подана заявителем в орган, в компетенцию которого не входит принятие решения по жалобе в соответствии с требованиями пункта 50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r>
          <w:rPr>
            <w:sz w:val="20"/>
            <w:color w:val="0000ff"/>
          </w:rPr>
          <w:t xml:space="preserve">пунктами 51</w:t>
        </w:r>
      </w:hyperlink>
      <w:r>
        <w:rPr>
          <w:sz w:val="20"/>
        </w:rPr>
        <w:t xml:space="preserve">, </w:t>
      </w:r>
      <w:hyperlink w:history="0" w:anchor="P646" w:tooltip="52. 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органом, предоставляющим государственную услугу,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орган, пред...">
        <w:r>
          <w:rPr>
            <w:sz w:val="20"/>
            <w:color w:val="0000ff"/>
          </w:rPr>
          <w:t xml:space="preserve">52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55. В случае установления в ходе или по результатам рассмотрения жалобы признаков состава административного правонарушения, предусмотренного </w:t>
      </w:r>
      <w:hyperlink w:history="0" r:id="rId99"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статьей 5.63</w:t>
        </w:r>
      </w:hyperlink>
      <w:r>
        <w:rPr>
          <w:sz w:val="20"/>
        </w:rPr>
        <w:t xml:space="preserve"> Кодекса Российской Федерации об административных правонарушениях, </w:t>
      </w:r>
      <w:hyperlink w:history="0" r:id="rId100" w:tooltip="Закон ЯНАО от 16.12.2004 N 81-ЗАО (ред. от 20.12.2022, с изм. от 19.10.2023) &quot;Об административных правонарушениях&quot; (принят Государственной Думой Ямало-Ненецкого автономного округа 24.11.2004) (вместе с &quot;Перечнем должностных лиц исполнительных органов автономного округа, уполномоченных составлять протоколы об административных правонарушениях&quot; и &quot;Перечнем должностных лиц органов местного самоуправления, уполномоченных составлять протоколы об административных правонарушениях&quot;) {КонсультантПлюс}">
        <w:r>
          <w:rPr>
            <w:sz w:val="20"/>
            <w:color w:val="0000ff"/>
          </w:rPr>
          <w:t xml:space="preserve">статьей 2.12</w:t>
        </w:r>
      </w:hyperlink>
      <w:r>
        <w:rPr>
          <w:sz w:val="20"/>
        </w:rPr>
        <w:t xml:space="preserve"> Закона автономного округа от 16 декабря 2004 года N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0"/>
        <w:spacing w:before="200" w:line-rule="auto"/>
        <w:ind w:firstLine="540"/>
        <w:jc w:val="both"/>
      </w:pPr>
      <w:r>
        <w:rPr>
          <w:sz w:val="20"/>
        </w:rPr>
        <w:t xml:space="preserve">56. Орган, предоставляющий государственную услугу, обеспечивает:</w:t>
      </w:r>
    </w:p>
    <w:p>
      <w:pPr>
        <w:pStyle w:val="0"/>
        <w:spacing w:before="200" w:line-rule="auto"/>
        <w:ind w:firstLine="540"/>
        <w:jc w:val="both"/>
      </w:pPr>
      <w:r>
        <w:rPr>
          <w:sz w:val="20"/>
        </w:rPr>
        <w:t xml:space="preserve">56.1. оснащение мест приема жалоб;</w:t>
      </w:r>
    </w:p>
    <w:p>
      <w:pPr>
        <w:pStyle w:val="0"/>
        <w:spacing w:before="200" w:line-rule="auto"/>
        <w:ind w:firstLine="540"/>
        <w:jc w:val="both"/>
      </w:pPr>
      <w:r>
        <w:rPr>
          <w:sz w:val="20"/>
        </w:rPr>
        <w:t xml:space="preserve">56.2. информирование заявителей о порядке обжалования решений и действий (бездействия) органа, предоставляющего государственную услугу, должностных лиц либо государственных гражданских служащих посредством размещения информации на стендах в месте предоставления государственной услуги, на их официальных сайтах, на Региональном портале и/или Едином портале;</w:t>
      </w:r>
    </w:p>
    <w:p>
      <w:pPr>
        <w:pStyle w:val="0"/>
        <w:spacing w:before="200" w:line-rule="auto"/>
        <w:ind w:firstLine="540"/>
        <w:jc w:val="both"/>
      </w:pPr>
      <w:r>
        <w:rPr>
          <w:sz w:val="20"/>
        </w:rPr>
        <w:t xml:space="preserve">56.3. консультирование заявителей о порядке обжалования решений и действий (бездействия) органа, предоставляющего государственную услугу, должностных лиц либо государственных гражданских служащих, в том числе по телефону, электронной почте, при личном приеме.</w:t>
      </w:r>
    </w:p>
    <w:p>
      <w:pPr>
        <w:pStyle w:val="0"/>
        <w:spacing w:before="200" w:line-rule="auto"/>
        <w:ind w:firstLine="540"/>
        <w:jc w:val="both"/>
      </w:pPr>
      <w:r>
        <w:rPr>
          <w:sz w:val="20"/>
        </w:rPr>
        <w:t xml:space="preserve">57. Жалоба, поступившая в уполномоченный на ее рассмотрение орган, подлежит регистрации не позднее следующего рабочего дня со дня ее поступления.</w:t>
      </w:r>
    </w:p>
    <w:p>
      <w:pPr>
        <w:pStyle w:val="0"/>
        <w:spacing w:before="200" w:line-rule="auto"/>
        <w:ind w:firstLine="540"/>
        <w:jc w:val="both"/>
      </w:pPr>
      <w:r>
        <w:rPr>
          <w:sz w:val="20"/>
        </w:rPr>
        <w:t xml:space="preserve">В случае выявления при вскрытии конверта нескольких жалоб от одного либо от разных заявителей регистрации подлежит каждая жалоба в отдельности.</w:t>
      </w:r>
    </w:p>
    <w:p>
      <w:pPr>
        <w:pStyle w:val="0"/>
        <w:spacing w:before="200" w:line-rule="auto"/>
        <w:ind w:firstLine="540"/>
        <w:jc w:val="both"/>
      </w:pPr>
      <w:r>
        <w:rPr>
          <w:sz w:val="20"/>
        </w:rPr>
        <w:t xml:space="preserve">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pPr>
        <w:pStyle w:val="0"/>
        <w:spacing w:before="200" w:line-rule="auto"/>
        <w:ind w:firstLine="540"/>
        <w:jc w:val="both"/>
      </w:pPr>
      <w:r>
        <w:rPr>
          <w:sz w:val="20"/>
        </w:rPr>
        <w:t xml:space="preserve">58.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0"/>
        <w:spacing w:before="200" w:line-rule="auto"/>
        <w:ind w:firstLine="540"/>
        <w:jc w:val="both"/>
      </w:pPr>
      <w:r>
        <w:rPr>
          <w:sz w:val="20"/>
        </w:rPr>
        <w:t xml:space="preserve">В случае обжалования ответа органа, предоставляющего государственную услугу, его должностного лица с информацией об отсутствии опечаток и ошибок в выданных в результате предоставления государственной услуги документах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0"/>
        <w:jc w:val="both"/>
      </w:pPr>
      <w:r>
        <w:rPr>
          <w:sz w:val="20"/>
        </w:rPr>
        <w:t xml:space="preserve">(в ред. </w:t>
      </w:r>
      <w:hyperlink w:history="0" r:id="rId101"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rPr>
        <w:t xml:space="preserve"> Правительства ЯНАО от 06.10.2023 N 777-П)</w:t>
      </w:r>
    </w:p>
    <w:p>
      <w:pPr>
        <w:pStyle w:val="0"/>
        <w:spacing w:before="200" w:line-rule="auto"/>
        <w:ind w:firstLine="540"/>
        <w:jc w:val="both"/>
      </w:pPr>
      <w:r>
        <w:rPr>
          <w:sz w:val="20"/>
        </w:rPr>
        <w:t xml:space="preserve">В случае если окончание срока рассмотрения жалобы приходится на нерабочий день, днем окончания срока считается предшествующий ему рабочий день.</w:t>
      </w:r>
    </w:p>
    <w:p>
      <w:pPr>
        <w:pStyle w:val="0"/>
        <w:spacing w:before="200" w:line-rule="auto"/>
        <w:ind w:firstLine="540"/>
        <w:jc w:val="both"/>
      </w:pPr>
      <w:r>
        <w:rPr>
          <w:sz w:val="20"/>
        </w:rPr>
        <w:t xml:space="preserve">59. По результатам рассмотрения жалобы в соответствии с </w:t>
      </w:r>
      <w:hyperlink w:history="0" r:id="rId10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7 статьи 11.2</w:t>
        </w:r>
      </w:hyperlink>
      <w:r>
        <w:rPr>
          <w:sz w:val="20"/>
        </w:rPr>
        <w:t xml:space="preserve"> Федерального закона N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органа, уполномоченного на ее рассмотрение.</w:t>
      </w:r>
    </w:p>
    <w:p>
      <w:pPr>
        <w:pStyle w:val="0"/>
        <w:spacing w:before="200" w:line-rule="auto"/>
        <w:ind w:firstLine="540"/>
        <w:jc w:val="both"/>
      </w:pPr>
      <w:r>
        <w:rPr>
          <w:sz w:val="20"/>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bookmarkStart w:id="676" w:name="P676"/>
    <w:bookmarkEnd w:id="676"/>
    <w:p>
      <w:pPr>
        <w:pStyle w:val="0"/>
        <w:spacing w:before="200" w:line-rule="auto"/>
        <w:ind w:firstLine="540"/>
        <w:jc w:val="both"/>
      </w:pPr>
      <w:r>
        <w:rPr>
          <w:sz w:val="20"/>
        </w:rPr>
        <w:t xml:space="preserve">60.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history="0" w:anchor="P639" w:tooltip="48.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исполнительным органом автономного округа, его должностным лицом, государственным гражданским служащим (далее - система досудебного обжалования), с использованием информационно-телекоммуникационной сети &quot;Интернет&quot;.">
        <w:r>
          <w:rPr>
            <w:sz w:val="20"/>
            <w:color w:val="0000ff"/>
          </w:rPr>
          <w:t xml:space="preserve">подпункте 48.3 пункта 48</w:t>
        </w:r>
      </w:hyperlink>
      <w:r>
        <w:rPr>
          <w:sz w:val="20"/>
        </w:rPr>
        <w:t xml:space="preserve"> настоящего Административного регламента, ответ заявителю направляется посредством системы досудебного обжалования.</w:t>
      </w:r>
    </w:p>
    <w:p>
      <w:pPr>
        <w:pStyle w:val="0"/>
        <w:spacing w:before="200" w:line-rule="auto"/>
        <w:ind w:firstLine="540"/>
        <w:jc w:val="both"/>
      </w:pPr>
      <w:r>
        <w:rPr>
          <w:sz w:val="20"/>
        </w:rPr>
        <w:t xml:space="preserve">61. В случае признания жалобы подлежащей удовлетворению в ответе заявителю, указанном в </w:t>
      </w:r>
      <w:hyperlink w:history="0" w:anchor="P676" w:tooltip="6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48.3 пункта 48 настоящего Административного регламента, ответ заявителю направляется посредством системы досудебного обжалования.">
        <w:r>
          <w:rPr>
            <w:sz w:val="20"/>
            <w:color w:val="0000ff"/>
          </w:rPr>
          <w:t xml:space="preserve">пункте 60</w:t>
        </w:r>
      </w:hyperlink>
      <w:r>
        <w:rPr>
          <w:sz w:val="20"/>
        </w:rPr>
        <w:t xml:space="preserve"> настоящего Административного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62. В случае признания жалобы не подлежащей удовлетворению в ответе заявителю, указанном в </w:t>
      </w:r>
      <w:hyperlink w:history="0" w:anchor="P676" w:tooltip="6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48.3 пункта 48 настоящего Административного регламента, ответ заявителю направляется посредством системы досудебного обжалования.">
        <w:r>
          <w:rPr>
            <w:sz w:val="20"/>
            <w:color w:val="0000ff"/>
          </w:rPr>
          <w:t xml:space="preserve">пункте 60</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63. В ответе по результатам рассмотрения жалобы указываются:</w:t>
      </w:r>
    </w:p>
    <w:p>
      <w:pPr>
        <w:pStyle w:val="0"/>
        <w:spacing w:before="200" w:line-rule="auto"/>
        <w:ind w:firstLine="540"/>
        <w:jc w:val="both"/>
      </w:pPr>
      <w:r>
        <w:rPr>
          <w:sz w:val="20"/>
        </w:rPr>
        <w:t xml:space="preserve">63.1.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63.2.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63.3. фамилия, имя, отчество (последнее - при наличии) или наименование заявителя;</w:t>
      </w:r>
    </w:p>
    <w:p>
      <w:pPr>
        <w:pStyle w:val="0"/>
        <w:spacing w:before="200" w:line-rule="auto"/>
        <w:ind w:firstLine="540"/>
        <w:jc w:val="both"/>
      </w:pPr>
      <w:r>
        <w:rPr>
          <w:sz w:val="20"/>
        </w:rPr>
        <w:t xml:space="preserve">63.4. основания для принятия решения по жалобе;</w:t>
      </w:r>
    </w:p>
    <w:p>
      <w:pPr>
        <w:pStyle w:val="0"/>
        <w:spacing w:before="200" w:line-rule="auto"/>
        <w:ind w:firstLine="540"/>
        <w:jc w:val="both"/>
      </w:pPr>
      <w:r>
        <w:rPr>
          <w:sz w:val="20"/>
        </w:rPr>
        <w:t xml:space="preserve">63.5. принятое по жалобе решение;</w:t>
      </w:r>
    </w:p>
    <w:p>
      <w:pPr>
        <w:pStyle w:val="0"/>
        <w:spacing w:before="200" w:line-rule="auto"/>
        <w:ind w:firstLine="540"/>
        <w:jc w:val="both"/>
      </w:pPr>
      <w:r>
        <w:rPr>
          <w:sz w:val="20"/>
        </w:rPr>
        <w:t xml:space="preserve">63.6.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63.7. сведения о порядке обжалования принятого по жалобе решения.</w:t>
      </w:r>
    </w:p>
    <w:p>
      <w:pPr>
        <w:pStyle w:val="0"/>
        <w:spacing w:before="200" w:line-rule="auto"/>
        <w:ind w:firstLine="540"/>
        <w:jc w:val="both"/>
      </w:pPr>
      <w:r>
        <w:rPr>
          <w:sz w:val="20"/>
        </w:rPr>
        <w:t xml:space="preserve">64.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pPr>
        <w:pStyle w:val="0"/>
        <w:spacing w:before="200" w:line-rule="auto"/>
        <w:ind w:firstLine="540"/>
        <w:jc w:val="both"/>
      </w:pPr>
      <w:r>
        <w:rPr>
          <w:sz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0"/>
        <w:spacing w:before="200" w:line-rule="auto"/>
        <w:ind w:firstLine="540"/>
        <w:jc w:val="both"/>
      </w:pPr>
      <w:r>
        <w:rPr>
          <w:sz w:val="20"/>
        </w:rPr>
        <w:t xml:space="preserve">65. Уполномоченный на рассмотрение жалобы орган отказывает в удовлетворении жалобы в следующих случаях:</w:t>
      </w:r>
    </w:p>
    <w:p>
      <w:pPr>
        <w:pStyle w:val="0"/>
        <w:spacing w:before="200" w:line-rule="auto"/>
        <w:ind w:firstLine="540"/>
        <w:jc w:val="both"/>
      </w:pPr>
      <w:r>
        <w:rPr>
          <w:sz w:val="20"/>
        </w:rPr>
        <w:t xml:space="preserve">65.1.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65.2.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65.3.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0"/>
        <w:spacing w:before="200" w:line-rule="auto"/>
        <w:ind w:firstLine="540"/>
        <w:jc w:val="both"/>
      </w:pPr>
      <w:r>
        <w:rPr>
          <w:sz w:val="20"/>
        </w:rPr>
        <w:t xml:space="preserve">66.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pPr>
        <w:pStyle w:val="0"/>
        <w:spacing w:before="200" w:line-rule="auto"/>
        <w:ind w:firstLine="540"/>
        <w:jc w:val="both"/>
      </w:pPr>
      <w:r>
        <w:rPr>
          <w:sz w:val="20"/>
        </w:rPr>
        <w:t xml:space="preserve">67. Уполномоченный на рассмотрение жалобы орган оставляет жалобу без ответа в следующих случаях:</w:t>
      </w:r>
    </w:p>
    <w:p>
      <w:pPr>
        <w:pStyle w:val="0"/>
        <w:spacing w:before="200" w:line-rule="auto"/>
        <w:ind w:firstLine="540"/>
        <w:jc w:val="both"/>
      </w:pPr>
      <w:r>
        <w:rPr>
          <w:sz w:val="20"/>
        </w:rPr>
        <w:t xml:space="preserve">67.1. в жалобе не указаны фамилия гражданина, направившего обращение, или почтовый адрес, по которому должен быть направлен ответ;</w:t>
      </w:r>
    </w:p>
    <w:p>
      <w:pPr>
        <w:pStyle w:val="0"/>
        <w:spacing w:before="200" w:line-rule="auto"/>
        <w:ind w:firstLine="540"/>
        <w:jc w:val="both"/>
      </w:pPr>
      <w:r>
        <w:rPr>
          <w:sz w:val="20"/>
        </w:rPr>
        <w:t xml:space="preserve">67.2.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pPr>
        <w:pStyle w:val="0"/>
        <w:spacing w:before="200" w:line-rule="auto"/>
        <w:ind w:firstLine="540"/>
        <w:jc w:val="both"/>
      </w:pPr>
      <w:r>
        <w:rPr>
          <w:sz w:val="20"/>
        </w:rPr>
        <w:t xml:space="preserve">67.3. текст жалобы не позволяет определить ее суть, о чем в течение 7 дней со дня регистрации жалобы сообщается гражданину, направившему жалобу.</w:t>
      </w:r>
    </w:p>
    <w:p>
      <w:pPr>
        <w:pStyle w:val="0"/>
        <w:spacing w:before="200" w:line-rule="auto"/>
        <w:ind w:firstLine="540"/>
        <w:jc w:val="both"/>
      </w:pPr>
      <w:r>
        <w:rPr>
          <w:sz w:val="20"/>
        </w:rPr>
        <w:t xml:space="preserve">68. Заявитель имеет право:</w:t>
      </w:r>
    </w:p>
    <w:p>
      <w:pPr>
        <w:pStyle w:val="0"/>
        <w:spacing w:before="200" w:line-rule="auto"/>
        <w:ind w:firstLine="540"/>
        <w:jc w:val="both"/>
      </w:pPr>
      <w:r>
        <w:rPr>
          <w:sz w:val="20"/>
        </w:rPr>
        <w:t xml:space="preserve">68.1. получать информацию и документы, необходимые для обоснования и рассмотрения жалоб;</w:t>
      </w:r>
    </w:p>
    <w:p>
      <w:pPr>
        <w:pStyle w:val="0"/>
        <w:spacing w:before="200" w:line-rule="auto"/>
        <w:ind w:firstLine="540"/>
        <w:jc w:val="both"/>
      </w:pPr>
      <w:r>
        <w:rPr>
          <w:sz w:val="20"/>
        </w:rPr>
        <w:t xml:space="preserve">68.2.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в пределах своей компетенции"</w:t>
      </w:r>
    </w:p>
    <w:p>
      <w:pPr>
        <w:pStyle w:val="0"/>
        <w:jc w:val="center"/>
      </w:pPr>
      <w:r>
        <w:rPr>
          <w:sz w:val="20"/>
        </w:rPr>
      </w:r>
    </w:p>
    <w:bookmarkStart w:id="714" w:name="P714"/>
    <w:bookmarkEnd w:id="714"/>
    <w:p>
      <w:pPr>
        <w:pStyle w:val="0"/>
        <w:jc w:val="center"/>
      </w:pPr>
      <w:r>
        <w:rPr>
          <w:sz w:val="20"/>
        </w:rPr>
        <w:t xml:space="preserve">ФОРМА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3" w:tooltip="Постановление Правительства ЯНАО от 06.10.2023 N 777-П &quot;О внесении изменений в Административный регламент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 в пределах своей компетенции&quot; {КонсультантПлюс}">
              <w:r>
                <w:rPr>
                  <w:sz w:val="20"/>
                  <w:color w:val="0000ff"/>
                </w:rPr>
                <w:t xml:space="preserve">постановления</w:t>
              </w:r>
            </w:hyperlink>
            <w:r>
              <w:rPr>
                <w:sz w:val="20"/>
                <w:color w:val="392c69"/>
              </w:rPr>
              <w:t xml:space="preserve"> Правительства ЯНАО от 06.10.2023 N 777-П)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Ямало-Ненецкого автономного округа</w:t>
      </w:r>
    </w:p>
    <w:p>
      <w:pPr>
        <w:pStyle w:val="1"/>
        <w:jc w:val="both"/>
      </w:pPr>
      <w:r>
        <w:rPr>
          <w:sz w:val="20"/>
        </w:rPr>
        <w:t xml:space="preserve">    либо Ф.И.О. или должность должностного лица исполнительного органа</w:t>
      </w:r>
    </w:p>
    <w:p>
      <w:pPr>
        <w:pStyle w:val="1"/>
        <w:jc w:val="both"/>
      </w:pPr>
      <w:r>
        <w:rPr>
          <w:sz w:val="20"/>
        </w:rPr>
        <w:t xml:space="preserve">                    Ямало-Ненецкого автономного округа)</w:t>
      </w:r>
    </w:p>
    <w:p>
      <w:pPr>
        <w:pStyle w:val="1"/>
        <w:jc w:val="both"/>
      </w:pPr>
      <w:r>
        <w:rPr>
          <w:sz w:val="20"/>
        </w:rPr>
      </w:r>
    </w:p>
    <w:p>
      <w:pPr>
        <w:pStyle w:val="1"/>
        <w:jc w:val="both"/>
      </w:pPr>
      <w:r>
        <w:rPr>
          <w:sz w:val="20"/>
        </w:rPr>
        <w:t xml:space="preserve">                                 ЗАЯВЛЕНИЕ</w:t>
      </w:r>
    </w:p>
    <w:p>
      <w:pPr>
        <w:pStyle w:val="1"/>
        <w:jc w:val="both"/>
      </w:pPr>
      <w:r>
        <w:rPr>
          <w:sz w:val="20"/>
        </w:rPr>
        <w:t xml:space="preserve">                  о предоставлении государственной услуги</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   Подтверждаю,   что  организация  не  является</w:t>
      </w:r>
    </w:p>
    <w:p>
      <w:pPr>
        <w:pStyle w:val="1"/>
        <w:jc w:val="both"/>
      </w:pPr>
      <w:r>
        <w:rPr>
          <w:sz w:val="20"/>
        </w:rPr>
        <w:t xml:space="preserve">некоммерческой  организацией, выполняющей функции иностранного агента, и на</w:t>
      </w:r>
    </w:p>
    <w:p>
      <w:pPr>
        <w:pStyle w:val="1"/>
        <w:jc w:val="both"/>
      </w:pPr>
      <w:r>
        <w:rPr>
          <w:sz w:val="20"/>
        </w:rPr>
        <w:t xml:space="preserve">протяжении  одного  года  и  более оказывает названные общественно полезные</w:t>
      </w:r>
    </w:p>
    <w:p>
      <w:pPr>
        <w:pStyle w:val="1"/>
        <w:jc w:val="both"/>
      </w:pPr>
      <w:r>
        <w:rPr>
          <w:sz w:val="20"/>
        </w:rPr>
        <w:t xml:space="preserve">услуги,  соответствующие  </w:t>
      </w:r>
      <w:hyperlink w:history="0" r:id="rId10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w:t>
      </w:r>
    </w:p>
    <w:p>
      <w:pPr>
        <w:pStyle w:val="1"/>
        <w:jc w:val="both"/>
      </w:pPr>
      <w:r>
        <w:rPr>
          <w:sz w:val="20"/>
        </w:rPr>
        <w:t xml:space="preserve">полезных   услуг,   утвержденным  постановлением  Правительства  Российской</w:t>
      </w:r>
    </w:p>
    <w:p>
      <w:pPr>
        <w:pStyle w:val="1"/>
        <w:jc w:val="both"/>
      </w:pPr>
      <w:r>
        <w:rPr>
          <w:sz w:val="20"/>
        </w:rPr>
        <w:t xml:space="preserve">Федерации   от   27   октября  2016  года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w:t>
      </w:r>
    </w:p>
    <w:p>
      <w:pPr>
        <w:pStyle w:val="1"/>
        <w:jc w:val="both"/>
      </w:pPr>
      <w:r>
        <w:rPr>
          <w:sz w:val="20"/>
        </w:rPr>
        <w:t xml:space="preserve"> и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w:t>
      </w:r>
    </w:p>
    <w:p>
      <w:pPr>
        <w:pStyle w:val="1"/>
        <w:jc w:val="both"/>
      </w:pPr>
      <w:r>
        <w:rPr>
          <w:sz w:val="20"/>
        </w:rPr>
        <w:t xml:space="preserve">     и (или) решения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10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года</w:t>
      </w:r>
    </w:p>
    <w:p>
      <w:pPr>
        <w:pStyle w:val="1"/>
        <w:jc w:val="both"/>
      </w:pPr>
      <w:r>
        <w:rPr>
          <w:sz w:val="20"/>
        </w:rPr>
        <w:t xml:space="preserve">   N 44-ФЗ "О контрактной системе в сфере закупок товаров, работ, услуг</w:t>
      </w:r>
    </w:p>
    <w:p>
      <w:pPr>
        <w:pStyle w:val="1"/>
        <w:jc w:val="both"/>
      </w:pPr>
      <w:r>
        <w:rPr>
          <w:sz w:val="20"/>
        </w:rPr>
        <w:t xml:space="preserve">  для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и так далее.</w:t>
      </w:r>
    </w:p>
    <w:p>
      <w:pPr>
        <w:pStyle w:val="1"/>
        <w:jc w:val="both"/>
      </w:pPr>
      <w:r>
        <w:rPr>
          <w:sz w:val="20"/>
        </w:rPr>
        <w:t xml:space="preserve">    Канал   взаимодействия   с   исполнительным   органом   Ямало-Ненецкого</w:t>
      </w:r>
    </w:p>
    <w:p>
      <w:pPr>
        <w:pStyle w:val="1"/>
        <w:jc w:val="both"/>
      </w:pPr>
      <w:r>
        <w:rPr>
          <w:sz w:val="20"/>
        </w:rPr>
        <w:t xml:space="preserve">автономного   округа   в  процессе  предоставления  государственной  услуги</w:t>
      </w:r>
    </w:p>
    <w:p>
      <w:pPr>
        <w:pStyle w:val="1"/>
        <w:jc w:val="both"/>
      </w:pPr>
      <w:r>
        <w:rPr>
          <w:sz w:val="20"/>
        </w:rPr>
        <w:t xml:space="preserve">(получения  уведомлений)  и  способ  получения  результата  государственной</w:t>
      </w:r>
    </w:p>
    <w:p>
      <w:pPr>
        <w:pStyle w:val="1"/>
        <w:jc w:val="both"/>
      </w:pPr>
      <w:r>
        <w:rPr>
          <w:sz w:val="20"/>
        </w:rPr>
        <w:t xml:space="preserve">услуги (необходимо указать нужное):</w:t>
      </w:r>
    </w:p>
    <w:p>
      <w:pPr>
        <w:pStyle w:val="1"/>
        <w:jc w:val="both"/>
      </w:pPr>
      <w:r>
        <w:rPr>
          <w:sz w:val="20"/>
        </w:rPr>
        <w:t xml:space="preserve">       ---------------------------</w:t>
      </w:r>
    </w:p>
    <w:p>
      <w:pPr>
        <w:pStyle w:val="1"/>
        <w:jc w:val="both"/>
      </w:pPr>
      <w:r>
        <w:rPr>
          <w:sz w:val="20"/>
        </w:rPr>
        <w:t xml:space="preserve">    - личное получение в исполнительном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    органе Ямало-Ненецкого автономного округа</w:t>
      </w:r>
    </w:p>
    <w:p>
      <w:pPr>
        <w:pStyle w:val="1"/>
        <w:jc w:val="both"/>
      </w:pPr>
      <w:r>
        <w:rPr>
          <w:sz w:val="20"/>
        </w:rPr>
        <w:t xml:space="preserve">    - заказное письмо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    - электронная почта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    - по номеру телефона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    - смс-информирование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 ____________ 20___ г.</w:t>
      </w:r>
    </w:p>
    <w:p>
      <w:pPr>
        <w:pStyle w:val="1"/>
        <w:jc w:val="both"/>
      </w:pPr>
      <w:r>
        <w:rPr>
          <w:sz w:val="20"/>
        </w:rPr>
      </w:r>
    </w:p>
    <w:p>
      <w:pPr>
        <w:pStyle w:val="1"/>
        <w:jc w:val="both"/>
      </w:pPr>
      <w:r>
        <w:rPr>
          <w:sz w:val="20"/>
        </w:rPr>
        <w:t xml:space="preserve">МП (при наличии)</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20.03.2020 N 309-П</w:t>
            <w:br/>
            <w:t>(ред. от 06.10.2023)</w:t>
            <w:br/>
            <w:t>"Об утверждении Административного регламента...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76B607729043A801E6C016A6D173279821734786D5F4B2F6157F968CB33B20C9F71F8DE7589333A9E9B2E8EEB95EB3721D1893E4FD8BAC22C67C5Fp3eBL" TargetMode = "External"/>
	<Relationship Id="rId8" Type="http://schemas.openxmlformats.org/officeDocument/2006/relationships/hyperlink" Target="consultantplus://offline/ref=3476B607729043A801E6C016A6D173279821734786D9F1BFF71E7F968CB33B20C9F71F8DE7589333A9E9B2EFE9B95EB3721D1893E4FD8BAC22C67C5Fp3eBL" TargetMode = "External"/>
	<Relationship Id="rId9" Type="http://schemas.openxmlformats.org/officeDocument/2006/relationships/hyperlink" Target="consultantplus://offline/ref=3476B607729043A801E6C016A6D173279821734786D9F6B9F6147F968CB33B20C9F71F8DE7589333A9E9B2E0EDB95EB3721D1893E4FD8BAC22C67C5Fp3eBL" TargetMode = "External"/>
	<Relationship Id="rId10" Type="http://schemas.openxmlformats.org/officeDocument/2006/relationships/hyperlink" Target="consultantplus://offline/ref=3476B607729043A801E6C016A6D173279821734786D9F0BFF4147F968CB33B20C9F71F8DE7589333A9E9B2E8EEB95EB3721D1893E4FD8BAC22C67C5Fp3eBL" TargetMode = "External"/>
	<Relationship Id="rId11" Type="http://schemas.openxmlformats.org/officeDocument/2006/relationships/hyperlink" Target="consultantplus://offline/ref=3476B607729043A801E6DE1BB0BD242A9A2F2E4986D2FFECA94879C1D3E33D7589B719D8A41C9E3BADE2E6B9AFE707E030561490FCE18AAFp3eFL" TargetMode = "External"/>
	<Relationship Id="rId12" Type="http://schemas.openxmlformats.org/officeDocument/2006/relationships/hyperlink" Target="consultantplus://offline/ref=3476B607729043A801E6C016A6D173279821734786D5F4B2F6157F968CB33B20C9F71F8DE7589333A9E9B2E8EEB95EB3721D1893E4FD8BAC22C67C5Fp3eBL" TargetMode = "External"/>
	<Relationship Id="rId13" Type="http://schemas.openxmlformats.org/officeDocument/2006/relationships/hyperlink" Target="consultantplus://offline/ref=3476B607729043A801E6C016A6D173279821734786D9F1BFF71E7F968CB33B20C9F71F8DE7589333A9E9B2EFE9B95EB3721D1893E4FD8BAC22C67C5Fp3eBL" TargetMode = "External"/>
	<Relationship Id="rId14" Type="http://schemas.openxmlformats.org/officeDocument/2006/relationships/hyperlink" Target="consultantplus://offline/ref=3476B607729043A801E6C016A6D173279821734786D9F6B9F6147F968CB33B20C9F71F8DE7589333A9E9B2E0EDB95EB3721D1893E4FD8BAC22C67C5Fp3eBL" TargetMode = "External"/>
	<Relationship Id="rId15" Type="http://schemas.openxmlformats.org/officeDocument/2006/relationships/hyperlink" Target="consultantplus://offline/ref=3476B607729043A801E6C016A6D173279821734786D9F0BFF4147F968CB33B20C9F71F8DE7589333A9E9B2E8EEB95EB3721D1893E4FD8BAC22C67C5Fp3eBL" TargetMode = "External"/>
	<Relationship Id="rId16" Type="http://schemas.openxmlformats.org/officeDocument/2006/relationships/hyperlink" Target="consultantplus://offline/ref=3476B607729043A801E6DE1BB0BD242A9A2F2E4986D2FFECA94879C1D3E33D7589B719D8A41C9E3BADE2E6B9AFE707E030561490FCE18AAFp3eFL" TargetMode = "External"/>
	<Relationship Id="rId17" Type="http://schemas.openxmlformats.org/officeDocument/2006/relationships/hyperlink" Target="consultantplus://offline/ref=3476B607729043A801E6C016A6D173279821734786D9F1BFF71E7F968CB33B20C9F71F8DE7589333A9E9B2EFE8B95EB3721D1893E4FD8BAC22C67C5Fp3eBL" TargetMode = "External"/>
	<Relationship Id="rId18" Type="http://schemas.openxmlformats.org/officeDocument/2006/relationships/hyperlink" Target="consultantplus://offline/ref=3476B607729043A801E6C016A6D173279821734786D9F6B9F6147F968CB33B20C9F71F8DE7589333A9E9B2E0E2B95EB3721D1893E4FD8BAC22C67C5Fp3eBL" TargetMode = "External"/>
	<Relationship Id="rId19" Type="http://schemas.openxmlformats.org/officeDocument/2006/relationships/hyperlink" Target="consultantplus://offline/ref=3476B607729043A801E6C016A6D173279821734786D9F6B9F6147F968CB33B20C9F71F8DE7589333A9E9B2E1E9B95EB3721D1893E4FD8BAC22C67C5Fp3eBL" TargetMode = "External"/>
	<Relationship Id="rId20" Type="http://schemas.openxmlformats.org/officeDocument/2006/relationships/hyperlink" Target="consultantplus://offline/ref=3476B607729043A801E6C016A6D173279821734786D9F6B9F6147F968CB33B20C9F71F8DE7589333A9E9B2E1EDB95EB3721D1893E4FD8BAC22C67C5Fp3eBL" TargetMode = "External"/>
	<Relationship Id="rId21" Type="http://schemas.openxmlformats.org/officeDocument/2006/relationships/hyperlink" Target="consultantplus://offline/ref=3476B607729043A801E6C016A6D173279821734786D9F6B9F6147F968CB33B20C9F71F8DE7589333A9E9B2E1ECB95EB3721D1893E4FD8BAC22C67C5Fp3eBL" TargetMode = "External"/>
	<Relationship Id="rId22" Type="http://schemas.openxmlformats.org/officeDocument/2006/relationships/hyperlink" Target="consultantplus://offline/ref=3476B607729043A801E6C016A6D173279821734786D9F6B9F6147F968CB33B20C9F71F8DE7589333A9E9B2E1E2B95EB3721D1893E4FD8BAC22C67C5Fp3eBL" TargetMode = "External"/>
	<Relationship Id="rId23" Type="http://schemas.openxmlformats.org/officeDocument/2006/relationships/hyperlink" Target="consultantplus://offline/ref=3476B607729043A801E6C016A6D173279821734786D9F6B9F6147F968CB33B20C9F71F8DE7589333A9E9B3E8EBB95EB3721D1893E4FD8BAC22C67C5Fp3eBL" TargetMode = "External"/>
	<Relationship Id="rId24" Type="http://schemas.openxmlformats.org/officeDocument/2006/relationships/hyperlink" Target="consultantplus://offline/ref=3476B607729043A801E6C016A6D173279821734786D9F6B9F6147F968CB33B20C9F71F8DE7589333A9E9B3E8EAB95EB3721D1893E4FD8BAC22C67C5Fp3eBL" TargetMode = "External"/>
	<Relationship Id="rId25" Type="http://schemas.openxmlformats.org/officeDocument/2006/relationships/hyperlink" Target="consultantplus://offline/ref=3476B607729043A801E6C016A6D173279821734786D9F6B9F6147F968CB33B20C9F71F8DE7589333A9E9B3E8EFB95EB3721D1893E4FD8BAC22C67C5Fp3eBL" TargetMode = "External"/>
	<Relationship Id="rId26" Type="http://schemas.openxmlformats.org/officeDocument/2006/relationships/hyperlink" Target="consultantplus://offline/ref=3476B607729043A801E6C016A6D173279821734786D9F6B9F6147F968CB33B20C9F71F8DE7589333A9E9B3E8EEB95EB3721D1893E4FD8BAC22C67C5Fp3eBL" TargetMode = "External"/>
	<Relationship Id="rId27" Type="http://schemas.openxmlformats.org/officeDocument/2006/relationships/hyperlink" Target="consultantplus://offline/ref=3476B607729043A801E6C016A6D173279821734786D9F6B9F6147F968CB33B20C9F71F8DE7589333A9E9B3E8ECB95EB3721D1893E4FD8BAC22C67C5Fp3eBL" TargetMode = "External"/>
	<Relationship Id="rId28" Type="http://schemas.openxmlformats.org/officeDocument/2006/relationships/hyperlink" Target="consultantplus://offline/ref=3476B607729043A801E6C016A6D173279821734786D9F6B9F6147F968CB33B20C9F71F8DE7589333A9E9B3E8E3B95EB3721D1893E4FD8BAC22C67C5Fp3eBL" TargetMode = "External"/>
	<Relationship Id="rId29" Type="http://schemas.openxmlformats.org/officeDocument/2006/relationships/hyperlink" Target="consultantplus://offline/ref=3476B607729043A801E6DE1BB0BD242A9A2F294B87D2FFECA94879C1D3E33D759BB741D4A61A8033A8F7B0E8E9pBe1L" TargetMode = "External"/>
	<Relationship Id="rId30" Type="http://schemas.openxmlformats.org/officeDocument/2006/relationships/hyperlink" Target="consultantplus://offline/ref=3476B607729043A801E6C016A6D173279821734786D9F6B9F6147F968CB33B20C9F71F8DE7589333A9E9B3E8E2B95EB3721D1893E4FD8BAC22C67C5Fp3eBL" TargetMode = "External"/>
	<Relationship Id="rId31" Type="http://schemas.openxmlformats.org/officeDocument/2006/relationships/hyperlink" Target="consultantplus://offline/ref=3476B607729043A801E6C016A6D173279821734786D9F1BFF71E7F968CB33B20C9F71F8DE7589333A9E9B2EFEDB95EB3721D1893E4FD8BAC22C67C5Fp3eBL" TargetMode = "External"/>
	<Relationship Id="rId32" Type="http://schemas.openxmlformats.org/officeDocument/2006/relationships/hyperlink" Target="consultantplus://offline/ref=3476B607729043A801E6C016A6D173279821734786D9F1BFF71E7F968CB33B20C9F71F8DE7589333A9E9B2EFECB95EB3721D1893E4FD8BAC22C67C5Fp3eBL" TargetMode = "External"/>
	<Relationship Id="rId33" Type="http://schemas.openxmlformats.org/officeDocument/2006/relationships/hyperlink" Target="consultantplus://offline/ref=3476B607729043A801E6C016A6D173279821734786D9F1BFF71E7F968CB33B20C9F71F8DE7589333A9E9B2EFE3B95EB3721D1893E4FD8BAC22C67C5Fp3eBL" TargetMode = "External"/>
	<Relationship Id="rId34" Type="http://schemas.openxmlformats.org/officeDocument/2006/relationships/hyperlink" Target="consultantplus://offline/ref=3476B607729043A801E6DE1BB0BD242A9A2E244E84D1FFECA94879C1D3E33D759BB741D4A61A8033A8F7B0E8E9pBe1L" TargetMode = "External"/>
	<Relationship Id="rId35" Type="http://schemas.openxmlformats.org/officeDocument/2006/relationships/hyperlink" Target="consultantplus://offline/ref=3476B607729043A801E6DE1BB0BD242A9A2F2F4C8ED7FFECA94879C1D3E33D759BB741D4A61A8033A8F7B0E8E9pBe1L" TargetMode = "External"/>
	<Relationship Id="rId36" Type="http://schemas.openxmlformats.org/officeDocument/2006/relationships/hyperlink" Target="consultantplus://offline/ref=3476B607729043A801E6DE1BB0BD242A9C22294987D4FFECA94879C1D3E33D759BB741D4A61A8033A8F7B0E8E9pBe1L" TargetMode = "External"/>
	<Relationship Id="rId37" Type="http://schemas.openxmlformats.org/officeDocument/2006/relationships/hyperlink" Target="consultantplus://offline/ref=3476B607729043A801E6DE1BB0BD242A9C22294987D4FFECA94879C1D3E33D759BB741D4A61A8033A8F7B0E8E9pBe1L" TargetMode = "External"/>
	<Relationship Id="rId38" Type="http://schemas.openxmlformats.org/officeDocument/2006/relationships/hyperlink" Target="consultantplus://offline/ref=3476B607729043A801E6DE1BB0BD242A9C22294987D4FFECA94879C1D3E33D759BB741D4A61A8033A8F7B0E8E9pBe1L" TargetMode = "External"/>
	<Relationship Id="rId39" Type="http://schemas.openxmlformats.org/officeDocument/2006/relationships/hyperlink" Target="consultantplus://offline/ref=3476B607729043A801E6DE1BB0BD242A9C22294987D4FFECA94879C1D3E33D759BB741D4A61A8033A8F7B0E8E9pBe1L" TargetMode = "External"/>
	<Relationship Id="rId40" Type="http://schemas.openxmlformats.org/officeDocument/2006/relationships/hyperlink" Target="consultantplus://offline/ref=3476B607729043A801E6C016A6D173279821734786D9F6B9F6147F968CB33B20C9F71F8DE7589333A9E9B3E9EBB95EB3721D1893E4FD8BAC22C67C5Fp3eBL" TargetMode = "External"/>
	<Relationship Id="rId41" Type="http://schemas.openxmlformats.org/officeDocument/2006/relationships/hyperlink" Target="consultantplus://offline/ref=3476B607729043A801E6C016A6D173279821734786D9F6B9F6147F968CB33B20C9F71F8DE7589333A9E9B3E9EAB95EB3721D1893E4FD8BAC22C67C5Fp3eBL" TargetMode = "External"/>
	<Relationship Id="rId42" Type="http://schemas.openxmlformats.org/officeDocument/2006/relationships/hyperlink" Target="consultantplus://offline/ref=3476B607729043A801E6C016A6D173279821734786D9F6B9F6147F968CB33B20C9F71F8DE7589333A9E9B3E9E9B95EB3721D1893E4FD8BAC22C67C5Fp3eBL" TargetMode = "External"/>
	<Relationship Id="rId43" Type="http://schemas.openxmlformats.org/officeDocument/2006/relationships/hyperlink" Target="consultantplus://offline/ref=3476B607729043A801E6C016A6D173279821734786D9F6B9F6147F968CB33B20C9F71F8DE7589333A9E9B3E9E8B95EB3721D1893E4FD8BAC22C67C5Fp3eBL" TargetMode = "External"/>
	<Relationship Id="rId44" Type="http://schemas.openxmlformats.org/officeDocument/2006/relationships/hyperlink" Target="consultantplus://offline/ref=3476B607729043A801E6DE1BB0BD242A9A2F2E4986D2FFECA94879C1D3E33D759BB741D4A61A8033A8F7B0E8E9pBe1L" TargetMode = "External"/>
	<Relationship Id="rId45" Type="http://schemas.openxmlformats.org/officeDocument/2006/relationships/hyperlink" Target="consultantplus://offline/ref=3476B607729043A801E6DE1BB0BD242A9A29244887D0FFECA94879C1D3E33D759BB741D4A61A8033A8F7B0E8E9pBe1L" TargetMode = "External"/>
	<Relationship Id="rId46" Type="http://schemas.openxmlformats.org/officeDocument/2006/relationships/hyperlink" Target="consultantplus://offline/ref=3476B607729043A801E6DE1BB0BD242A9A2F2E4986D7FFECA94879C1D3E33D759BB741D4A61A8033A8F7B0E8E9pBe1L" TargetMode = "External"/>
	<Relationship Id="rId47" Type="http://schemas.openxmlformats.org/officeDocument/2006/relationships/hyperlink" Target="consultantplus://offline/ref=3476B607729043A801E6DE1BB0BD242A9A2E2F4281D6FFECA94879C1D3E33D759BB741D4A61A8033A8F7B0E8E9pBe1L" TargetMode = "External"/>
	<Relationship Id="rId48" Type="http://schemas.openxmlformats.org/officeDocument/2006/relationships/hyperlink" Target="consultantplus://offline/ref=3476B607729043A801E6C016A6D173279821734786D9F6B9F6147F968CB33B20C9F71F8DE7589333A9E9B3E9EFB95EB3721D1893E4FD8BAC22C67C5Fp3eBL" TargetMode = "External"/>
	<Relationship Id="rId49" Type="http://schemas.openxmlformats.org/officeDocument/2006/relationships/hyperlink" Target="consultantplus://offline/ref=3476B607729043A801E6C016A6D173279821734786D9F6B9F6147F968CB33B20C9F71F8DE7589333A9E9B3E9EEB95EB3721D1893E4FD8BAC22C67C5Fp3eBL" TargetMode = "External"/>
	<Relationship Id="rId50" Type="http://schemas.openxmlformats.org/officeDocument/2006/relationships/hyperlink" Target="consultantplus://offline/ref=3476B607729043A801E6C016A6D173279821734786D9F0BFF4147F968CB33B20C9F71F8DE7589333A9E9B2E9EBB95EB3721D1893E4FD8BAC22C67C5Fp3eBL" TargetMode = "External"/>
	<Relationship Id="rId51" Type="http://schemas.openxmlformats.org/officeDocument/2006/relationships/hyperlink" Target="consultantplus://offline/ref=3476B607729043A801E6C016A6D173279821734786D9F0BFF4147F968CB33B20C9F71F8DE7589333A9E9B2E9EAB95EB3721D1893E4FD8BAC22C67C5Fp3eBL" TargetMode = "External"/>
	<Relationship Id="rId52" Type="http://schemas.openxmlformats.org/officeDocument/2006/relationships/hyperlink" Target="consultantplus://offline/ref=3476B607729043A801E6C016A6D173279821734786D9F0BFF4147F968CB33B20C9F71F8DE7589333A9E9B2E9E8B95EB3721D1893E4FD8BAC22C67C5Fp3eBL" TargetMode = "External"/>
	<Relationship Id="rId53" Type="http://schemas.openxmlformats.org/officeDocument/2006/relationships/hyperlink" Target="consultantplus://offline/ref=3476B607729043A801E6C016A6D173279821734786D9F0BFF4147F968CB33B20C9F71F8DE7589333A9E9B2E9EFB95EB3721D1893E4FD8BAC22C67C5Fp3eBL" TargetMode = "External"/>
	<Relationship Id="rId54" Type="http://schemas.openxmlformats.org/officeDocument/2006/relationships/hyperlink" Target="consultantplus://offline/ref=3476B607729043A801E6C016A6D173279821734786D9F0BFF4147F968CB33B20C9F71F8DE7589333A9E9B2E9EEB95EB3721D1893E4FD8BAC22C67C5Fp3eBL" TargetMode = "External"/>
	<Relationship Id="rId55" Type="http://schemas.openxmlformats.org/officeDocument/2006/relationships/hyperlink" Target="consultantplus://offline/ref=3476B607729043A801E6C016A6D173279821734786D9F0BFF4147F968CB33B20C9F71F8DE7589333A9E9B2E9EDB95EB3721D1893E4FD8BAC22C67C5Fp3eBL" TargetMode = "External"/>
	<Relationship Id="rId56" Type="http://schemas.openxmlformats.org/officeDocument/2006/relationships/hyperlink" Target="consultantplus://offline/ref=3476B607729043A801E6C016A6D173279821734786D9F0BFF4147F968CB33B20C9F71F8DE7589333A9E9B2E9ECB95EB3721D1893E4FD8BAC22C67C5Fp3eBL" TargetMode = "External"/>
	<Relationship Id="rId57" Type="http://schemas.openxmlformats.org/officeDocument/2006/relationships/hyperlink" Target="consultantplus://offline/ref=3476B607729043A801E6DE1BB0BD242A9A2C2C4284D7FFECA94879C1D3E33D759BB741D4A61A8033A8F7B0E8E9pBe1L" TargetMode = "External"/>
	<Relationship Id="rId58" Type="http://schemas.openxmlformats.org/officeDocument/2006/relationships/hyperlink" Target="consultantplus://offline/ref=3476B607729043A801E6C016A6D173279821734786D9F6B9F6147F968CB33B20C9F71F8DE7589333A9E9B3E9ECB95EB3721D1893E4FD8BAC22C67C5Fp3eBL" TargetMode = "External"/>
	<Relationship Id="rId59" Type="http://schemas.openxmlformats.org/officeDocument/2006/relationships/hyperlink" Target="consultantplus://offline/ref=3476B607729043A801E6C016A6D173279821734786D9F6B9F6147F968CB33B20C9F71F8DE7589333A9E9B3E9E3B95EB3721D1893E4FD8BAC22C67C5Fp3eBL" TargetMode = "External"/>
	<Relationship Id="rId60" Type="http://schemas.openxmlformats.org/officeDocument/2006/relationships/hyperlink" Target="consultantplus://offline/ref=3476B607729043A801E6C016A6D173279821734786D9F6B9F6147F968CB33B20C9F71F8DE7589333A9E9B3EAEBB95EB3721D1893E4FD8BAC22C67C5Fp3eBL" TargetMode = "External"/>
	<Relationship Id="rId61" Type="http://schemas.openxmlformats.org/officeDocument/2006/relationships/hyperlink" Target="consultantplus://offline/ref=3476B607729043A801E6DE1BB0BD242A9A2F2E4986D2FFECA94879C1D3E33D7589B719DDA717CA63EDBCBFEAEDAC0BE3284A1593pEe1L" TargetMode = "External"/>
	<Relationship Id="rId62" Type="http://schemas.openxmlformats.org/officeDocument/2006/relationships/hyperlink" Target="consultantplus://offline/ref=3476B607729043A801E6C016A6D173279821734786D9F0BFF4147F968CB33B20C9F71F8DE7589333A9E9B2E9E3B95EB3721D1893E4FD8BAC22C67C5Fp3eBL" TargetMode = "External"/>
	<Relationship Id="rId63" Type="http://schemas.openxmlformats.org/officeDocument/2006/relationships/hyperlink" Target="consultantplus://offline/ref=3476B607729043A801E6DE1BB0BD242A9A2C2C4284D7FFECA94879C1D3E33D759BB741D4A61A8033A8F7B0E8E9pBe1L" TargetMode = "External"/>
	<Relationship Id="rId64" Type="http://schemas.openxmlformats.org/officeDocument/2006/relationships/hyperlink" Target="consultantplus://offline/ref=3476B607729043A801E6C016A6D173279821734786D9F0BFF4147F968CB33B20C9F71F8DE7589333A9E9B2EAEBB95EB3721D1893E4FD8BAC22C67C5Fp3eBL" TargetMode = "External"/>
	<Relationship Id="rId65" Type="http://schemas.openxmlformats.org/officeDocument/2006/relationships/hyperlink" Target="consultantplus://offline/ref=3476B607729043A801E6C016A6D173279821734786D9F6B9F6147F968CB33B20C9F71F8DE7589333A9E9B3EAE9B95EB3721D1893E4FD8BAC22C67C5Fp3eBL" TargetMode = "External"/>
	<Relationship Id="rId66" Type="http://schemas.openxmlformats.org/officeDocument/2006/relationships/hyperlink" Target="consultantplus://offline/ref=3476B607729043A801E6C016A6D173279821734786D9F6B9F6147F968CB33B20C9F71F8DE7589333A9E9B3EAEFB95EB3721D1893E4FD8BAC22C67C5Fp3eBL" TargetMode = "External"/>
	<Relationship Id="rId67" Type="http://schemas.openxmlformats.org/officeDocument/2006/relationships/hyperlink" Target="consultantplus://offline/ref=3476B607729043A801E6C016A6D173279821734786D9F6B9F6147F968CB33B20C9F71F8DE7589333A9E9B3EAEEB95EB3721D1893E4FD8BAC22C67C5Fp3eBL" TargetMode = "External"/>
	<Relationship Id="rId68" Type="http://schemas.openxmlformats.org/officeDocument/2006/relationships/hyperlink" Target="consultantplus://offline/ref=3476B607729043A801E6C016A6D173279821734786D9F6B9F6147F968CB33B20C9F71F8DE7589333A9E9B3EAEDB95EB3721D1893E4FD8BAC22C67C5Fp3eBL" TargetMode = "External"/>
	<Relationship Id="rId69" Type="http://schemas.openxmlformats.org/officeDocument/2006/relationships/hyperlink" Target="consultantplus://offline/ref=3476B607729043A801E6DE1BB0BD242A9F222E4E8ED7FFECA94879C1D3E33D7589B719D8A41C9E33ABE2E6B9AFE707E030561490FCE18AAFp3eFL" TargetMode = "External"/>
	<Relationship Id="rId70" Type="http://schemas.openxmlformats.org/officeDocument/2006/relationships/hyperlink" Target="consultantplus://offline/ref=3476B607729043A801E6DE1BB0BD242A9F222E4E8ED7FFECA94879C1D3E33D7589B719D8A41C9E31A1E2E6B9AFE707E030561490FCE18AAFp3eFL" TargetMode = "External"/>
	<Relationship Id="rId71" Type="http://schemas.openxmlformats.org/officeDocument/2006/relationships/hyperlink" Target="consultantplus://offline/ref=3476B607729043A801E6C016A6D173279821734786D5F4B2F6157F968CB33B20C9F71F8DE7589333A9E9B2E8E2B95EB3721D1893E4FD8BAC22C67C5Fp3eBL" TargetMode = "External"/>
	<Relationship Id="rId72" Type="http://schemas.openxmlformats.org/officeDocument/2006/relationships/hyperlink" Target="consultantplus://offline/ref=3476B607729043A801E6C016A6D173279821734786D5F4B2F6157F968CB33B20C9F71F8DE7589333A9E9B2E9EAB95EB3721D1893E4FD8BAC22C67C5Fp3eBL" TargetMode = "External"/>
	<Relationship Id="rId73" Type="http://schemas.openxmlformats.org/officeDocument/2006/relationships/hyperlink" Target="consultantplus://offline/ref=3476B607729043A801E6C016A6D173279821734786D5F4B2F6157F968CB33B20C9F71F8DE7589333A9E9B2E9E9B95EB3721D1893E4FD8BAC22C67C5Fp3eBL" TargetMode = "External"/>
	<Relationship Id="rId74" Type="http://schemas.openxmlformats.org/officeDocument/2006/relationships/hyperlink" Target="consultantplus://offline/ref=3476B607729043A801E6C016A6D173279821734786D9F0BFF4147F968CB33B20C9F71F8DE7589333A9E9B2EAE9B95EB3721D1893E4FD8BAC22C67C5Fp3eBL" TargetMode = "External"/>
	<Relationship Id="rId75" Type="http://schemas.openxmlformats.org/officeDocument/2006/relationships/hyperlink" Target="consultantplus://offline/ref=3476B607729043A801E6C016A6D173279821734786D9F0BFF4147F968CB33B20C9F71F8DE7589333A9E9B2EAE2B95EB3721D1893E4FD8BAC22C67C5Fp3eBL" TargetMode = "External"/>
	<Relationship Id="rId76" Type="http://schemas.openxmlformats.org/officeDocument/2006/relationships/hyperlink" Target="consultantplus://offline/ref=3476B607729043A801E6C016A6D173279821734786D9F0BFF4147F968CB33B20C9F71F8DE7589333A9E9B2EBEEB95EB3721D1893E4FD8BAC22C67C5Fp3eBL" TargetMode = "External"/>
	<Relationship Id="rId77" Type="http://schemas.openxmlformats.org/officeDocument/2006/relationships/hyperlink" Target="consultantplus://offline/ref=3476B607729043A801E6C016A6D173279821734786D9F0B2F11A7F968CB33B20C9F71F8DE7589333A9E9B2EBEEB95EB3721D1893E4FD8BAC22C67C5Fp3eBL" TargetMode = "External"/>
	<Relationship Id="rId78" Type="http://schemas.openxmlformats.org/officeDocument/2006/relationships/hyperlink" Target="consultantplus://offline/ref=3476B607729043A801E6C016A6D173279821734786D9F6B9F6147F968CB33B20C9F71F8DE7589333A9E9B3EAE3B95EB3721D1893E4FD8BAC22C67C5Fp3eBL" TargetMode = "External"/>
	<Relationship Id="rId79" Type="http://schemas.openxmlformats.org/officeDocument/2006/relationships/hyperlink" Target="consultantplus://offline/ref=3476B607729043A801E6C016A6D173279821734786D9F6B9F6147F968CB33B20C9F71F8DE7589333A9E9B3EAE2B95EB3721D1893E4FD8BAC22C67C5Fp3eBL" TargetMode = "External"/>
	<Relationship Id="rId80" Type="http://schemas.openxmlformats.org/officeDocument/2006/relationships/hyperlink" Target="consultantplus://offline/ref=3476B607729043A801E6C016A6D173279821734786D9F6B9F6147F968CB33B20C9F71F8DE7589333A9E9B3EBEBB95EB3721D1893E4FD8BAC22C67C5Fp3eBL" TargetMode = "External"/>
	<Relationship Id="rId81" Type="http://schemas.openxmlformats.org/officeDocument/2006/relationships/hyperlink" Target="consultantplus://offline/ref=3476B607729043A801E6C016A6D173279821734786D9F6B9F6147F968CB33B20C9F71F8DE7589333A9E9B3EBE9B95EB3721D1893E4FD8BAC22C67C5Fp3eBL" TargetMode = "External"/>
	<Relationship Id="rId82" Type="http://schemas.openxmlformats.org/officeDocument/2006/relationships/hyperlink" Target="consultantplus://offline/ref=3476B607729043A801E6C016A6D173279821734786D9F6B9F6147F968CB33B20C9F71F8DE7589333A9E9B3EBE8B95EB3721D1893E4FD8BAC22C67C5Fp3eBL" TargetMode = "External"/>
	<Relationship Id="rId83" Type="http://schemas.openxmlformats.org/officeDocument/2006/relationships/hyperlink" Target="consultantplus://offline/ref=3476B607729043A801E6C016A6D173279821734786D9F6B9F6147F968CB33B20C9F71F8DE7589333A9E9B3EBEFB95EB3721D1893E4FD8BAC22C67C5Fp3eBL" TargetMode = "External"/>
	<Relationship Id="rId84" Type="http://schemas.openxmlformats.org/officeDocument/2006/relationships/hyperlink" Target="consultantplus://offline/ref=3476B607729043A801E6C016A6D173279821734786D6F4B3FD1D7F968CB33B20C9F71F8DE7589333A9E9B2E9EBB95EB3721D1893E4FD8BAC22C67C5Fp3eBL" TargetMode = "External"/>
	<Relationship Id="rId85" Type="http://schemas.openxmlformats.org/officeDocument/2006/relationships/hyperlink" Target="consultantplus://offline/ref=3476B607729043A801E6C016A6D173279821734786D9F6B9F6147F968CB33B20C9F71F8DE7589333A9E9B3EBEEB95EB3721D1893E4FD8BAC22C67C5Fp3eBL" TargetMode = "External"/>
	<Relationship Id="rId86" Type="http://schemas.openxmlformats.org/officeDocument/2006/relationships/hyperlink" Target="consultantplus://offline/ref=3476B607729043A801E6C016A6D173279821734786D9F0BFF4147F968CB33B20C9F71F8DE7589333A9E9B2EBEDB95EB3721D1893E4FD8BAC22C67C5Fp3eBL" TargetMode = "External"/>
	<Relationship Id="rId87" Type="http://schemas.openxmlformats.org/officeDocument/2006/relationships/hyperlink" Target="consultantplus://offline/ref=3476B607729043A801E6C016A6D173279821734786D9F6B9F6147F968CB33B20C9F71F8DE7589333A9E9B3ECE9B95EB3721D1893E4FD8BAC22C67C5Fp3eBL" TargetMode = "External"/>
	<Relationship Id="rId88" Type="http://schemas.openxmlformats.org/officeDocument/2006/relationships/hyperlink" Target="consultantplus://offline/ref=3476B607729043A801E6C016A6D173279821734786D9F6B9F6147F968CB33B20C9F71F8DE7589333A9E9B3ECE8B95EB3721D1893E4FD8BAC22C67C5Fp3eBL" TargetMode = "External"/>
	<Relationship Id="rId89" Type="http://schemas.openxmlformats.org/officeDocument/2006/relationships/hyperlink" Target="consultantplus://offline/ref=3476B607729043A801E6C016A6D173279821734786D9F6B9F6147F968CB33B20C9F71F8DE7589333A9E9B3ECEFB95EB3721D1893E4FD8BAC22C67C5Fp3eBL" TargetMode = "External"/>
	<Relationship Id="rId90" Type="http://schemas.openxmlformats.org/officeDocument/2006/relationships/hyperlink" Target="consultantplus://offline/ref=3476B607729043A801E6C016A6D173279821734786D9F6B9F6147F968CB33B20C9F71F8DE7589333A9E9B3ECEEB95EB3721D1893E4FD8BAC22C67C5Fp3eBL" TargetMode = "External"/>
	<Relationship Id="rId91" Type="http://schemas.openxmlformats.org/officeDocument/2006/relationships/hyperlink" Target="consultantplus://offline/ref=3476B607729043A801E6C016A6D173279821734786D9F6B9F6147F968CB33B20C9F71F8DE7589333A9E9B3ECEDB95EB3721D1893E4FD8BAC22C67C5Fp3eBL" TargetMode = "External"/>
	<Relationship Id="rId92" Type="http://schemas.openxmlformats.org/officeDocument/2006/relationships/hyperlink" Target="consultantplus://offline/ref=3476B607729043A801E6C016A6D173279821734786D9F6B9F6147F968CB33B20C9F71F8DE7589333A9E9B3ECECB95EB3721D1893E4FD8BAC22C67C5Fp3eBL" TargetMode = "External"/>
	<Relationship Id="rId93" Type="http://schemas.openxmlformats.org/officeDocument/2006/relationships/hyperlink" Target="consultantplus://offline/ref=3476B607729043A801E6C016A6D173279821734786D9F6B9F6147F968CB33B20C9F71F8DE7589333A9E9B3ECE3B95EB3721D1893E4FD8BAC22C67C5Fp3eBL" TargetMode = "External"/>
	<Relationship Id="rId94" Type="http://schemas.openxmlformats.org/officeDocument/2006/relationships/hyperlink" Target="consultantplus://offline/ref=3476B607729043A801E6C016A6D173279821734786D9F6B9F6147F968CB33B20C9F71F8DE7589333A9E9B3EDEBB95EB3721D1893E4FD8BAC22C67C5Fp3eBL" TargetMode = "External"/>
	<Relationship Id="rId95" Type="http://schemas.openxmlformats.org/officeDocument/2006/relationships/hyperlink" Target="consultantplus://offline/ref=3476B607729043A801E6C016A6D173279821734786D9F6B9F6147F968CB33B20C9F71F8DE7589333A9E9B3EDEAB95EB3721D1893E4FD8BAC22C67C5Fp3eBL" TargetMode = "External"/>
	<Relationship Id="rId96" Type="http://schemas.openxmlformats.org/officeDocument/2006/relationships/hyperlink" Target="consultantplus://offline/ref=3476B607729043A801E6C016A6D173279821734786D9F0BFF4147F968CB33B20C9F71F8DE7589333A9E9B2EBE2B95EB3721D1893E4FD8BAC22C67C5Fp3eBL" TargetMode = "External"/>
	<Relationship Id="rId97" Type="http://schemas.openxmlformats.org/officeDocument/2006/relationships/hyperlink" Target="consultantplus://offline/ref=3476B607729043A801E6C016A6D173279821734786D9F0BFF4147F968CB33B20C9F71F8DE7589333A9E9B2ECEBB95EB3721D1893E4FD8BAC22C67C5Fp3eBL" TargetMode = "External"/>
	<Relationship Id="rId98" Type="http://schemas.openxmlformats.org/officeDocument/2006/relationships/hyperlink" Target="consultantplus://offline/ref=3476B607729043A801E6DE1BB0BD242A9A2F2E4986D2FFECA94879C1D3E33D7589B719DBAD1C9566F8ADE7E5E9B414E337561791E0pEe0L" TargetMode = "External"/>
	<Relationship Id="rId99" Type="http://schemas.openxmlformats.org/officeDocument/2006/relationships/hyperlink" Target="consultantplus://offline/ref=3476B607729043A801E6DE1BB0BD242A9A2C2D4A85D4FFECA94879C1D3E33D7589B719DAA71E9939FDB8F6BDE6B00CFC37490B93E2E1p8e9L" TargetMode = "External"/>
	<Relationship Id="rId100" Type="http://schemas.openxmlformats.org/officeDocument/2006/relationships/hyperlink" Target="consultantplus://offline/ref=3476B607729043A801E6C016A6D173279821734786D6F7BAFD157F968CB33B20C9F71F8DE7589333A9E9B6ECE9B95EB3721D1893E4FD8BAC22C67C5Fp3eBL" TargetMode = "External"/>
	<Relationship Id="rId101" Type="http://schemas.openxmlformats.org/officeDocument/2006/relationships/hyperlink" Target="consultantplus://offline/ref=3476B607729043A801E6C016A6D173279821734786D9F0BFF4147F968CB33B20C9F71F8DE7589333A9E9B2ECE9B95EB3721D1893E4FD8BAC22C67C5Fp3eBL" TargetMode = "External"/>
	<Relationship Id="rId102" Type="http://schemas.openxmlformats.org/officeDocument/2006/relationships/hyperlink" Target="consultantplus://offline/ref=3476B607729043A801E6DE1BB0BD242A9A2F2E4986D2FFECA94879C1D3E33D7589B719DBA7189566F8ADE7E5E9B414E337561791E0pEe0L" TargetMode = "External"/>
	<Relationship Id="rId103" Type="http://schemas.openxmlformats.org/officeDocument/2006/relationships/hyperlink" Target="consultantplus://offline/ref=3476B607729043A801E6C016A6D173279821734786D9F0BFF4147F968CB33B20C9F71F8DE7589333A9E9B2ECEFB95EB3721D1893E4FD8BAC22C67C5Fp3eBL" TargetMode = "External"/>
	<Relationship Id="rId104" Type="http://schemas.openxmlformats.org/officeDocument/2006/relationships/hyperlink" Target="consultantplus://offline/ref=3476B607729043A801E6DE1BB0BD242A9D28254C87D1FFECA94879C1D3E33D7589B719D8A41C9F32A0E2E6B9AFE707E030561490FCE18AAFp3eFL" TargetMode = "External"/>
	<Relationship Id="rId105" Type="http://schemas.openxmlformats.org/officeDocument/2006/relationships/hyperlink" Target="consultantplus://offline/ref=3476B607729043A801E6DE1BB0BD242A9A2C2C4284D7FFECA94879C1D3E33D759BB741D4A61A8033A8F7B0E8E9pBe1L" TargetMode = "External"/>
	<Relationship Id="rId106"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20.03.2020 N 309-П
(ред. от 06.10.2023)
"Об утверждении Административного регламента по предоставлению государственной услуги "Оценка качества оказания общественно полезных услуг социально ориентированными некоммерческими организациями в пределах своей компетенции"</dc:title>
  <dcterms:created xsi:type="dcterms:W3CDTF">2023-11-26T11:30:41Z</dcterms:created>
</cp:coreProperties>
</file>