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ЯНАО от 13.04.2015 N 322-П</w:t>
              <w:br/>
              <w:t xml:space="preserve">(ред. от 01.04.2023)</w:t>
              <w:br/>
              <w:t xml:space="preserve">"Об утверждении Типового положения об общественном совете при исполнительном органе Ямало-Ненецкого автономного округа и методики мониторинга эффективности деятельности общественных советов при исполнительных органах Ямало-Ненецкого автономного округа"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30.06.2023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ЯМАЛО-НЕНЕЦКОГО АВТОНОМНОГО ОКРУГА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13 апреля 2015 г. N 322-П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ТИПОВОГО ПОЛОЖЕНИЯ ОБ ОБЩЕСТВЕННОМ СОВЕТЕ</w:t>
      </w:r>
    </w:p>
    <w:p>
      <w:pPr>
        <w:pStyle w:val="2"/>
        <w:jc w:val="center"/>
      </w:pPr>
      <w:r>
        <w:rPr>
          <w:sz w:val="20"/>
        </w:rPr>
        <w:t xml:space="preserve">ПРИ ИСПОЛНИТЕЛЬНОМ ОРГАНЕ ЯМАЛО-НЕНЕЦКОГО АВТОНОМНОГО ОКРУГА</w:t>
      </w:r>
    </w:p>
    <w:p>
      <w:pPr>
        <w:pStyle w:val="2"/>
        <w:jc w:val="center"/>
      </w:pPr>
      <w:r>
        <w:rPr>
          <w:sz w:val="20"/>
        </w:rPr>
        <w:t xml:space="preserve">И МЕТОДИКИ МОНИТОРИНГА ЭФФЕКТИВНОСТИ ДЕЯТЕЛЬНОСТИ</w:t>
      </w:r>
    </w:p>
    <w:p>
      <w:pPr>
        <w:pStyle w:val="2"/>
        <w:jc w:val="center"/>
      </w:pPr>
      <w:r>
        <w:rPr>
          <w:sz w:val="20"/>
        </w:rPr>
        <w:t xml:space="preserve">ОБЩЕСТВЕННЫХ СОВЕТОВ ПРИ ИСПОЛНИТЕЛЬНЫХ ОРГАНАХ</w:t>
      </w:r>
    </w:p>
    <w:p>
      <w:pPr>
        <w:pStyle w:val="2"/>
        <w:jc w:val="center"/>
      </w:pPr>
      <w:r>
        <w:rPr>
          <w:sz w:val="20"/>
        </w:rPr>
        <w:t xml:space="preserve">ЯМАЛО-НЕНЕЦКОГО АВТОНОМНОГО ОКРУГА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ЯНАО от 29.03.2017 </w:t>
            </w:r>
            <w:hyperlink w:history="0" r:id="rId7" w:tooltip="Постановление Правительства ЯНАО от 29.03.2017 N 235-П &quot;О внесении изменений в постановление Правительства Ямало-Ненецкого автономного округа от 13 апреля 2015 года N 322-П&quot; {КонсультантПлюс}">
              <w:r>
                <w:rPr>
                  <w:sz w:val="20"/>
                  <w:color w:val="0000ff"/>
                </w:rPr>
                <w:t xml:space="preserve">N 235-П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10.10.2017 </w:t>
            </w:r>
            <w:hyperlink w:history="0" r:id="rId8" w:tooltip="Постановление Правительства ЯНАО от 10.10.2017 N 1056-П &quot;О внесении изменений в пункт 2.2 Типового положении об общественном совете при исполнительном органе государственной власти Ямало-Ненецкого автономного округа&quot; {КонсультантПлюс}">
              <w:r>
                <w:rPr>
                  <w:sz w:val="20"/>
                  <w:color w:val="0000ff"/>
                </w:rPr>
                <w:t xml:space="preserve">N 1056-П</w:t>
              </w:r>
            </w:hyperlink>
            <w:r>
              <w:rPr>
                <w:sz w:val="20"/>
                <w:color w:val="392c69"/>
              </w:rPr>
              <w:t xml:space="preserve">, от 06.12.2017 </w:t>
            </w:r>
            <w:hyperlink w:history="0" r:id="rId9" w:tooltip="Постановление Правительства ЯНАО от 06.12.2017 N 1257-П &quot;О внесении изменений в Типовое положение об общественном совете при исполнительном органе государственной власти Ямало-Ненецкого автономного округа&quot; {КонсультантПлюс}">
              <w:r>
                <w:rPr>
                  <w:sz w:val="20"/>
                  <w:color w:val="0000ff"/>
                </w:rPr>
                <w:t xml:space="preserve">N 1257-П</w:t>
              </w:r>
            </w:hyperlink>
            <w:r>
              <w:rPr>
                <w:sz w:val="20"/>
                <w:color w:val="392c69"/>
              </w:rPr>
              <w:t xml:space="preserve">, от 04.02.2019 </w:t>
            </w:r>
            <w:hyperlink w:history="0" r:id="rId10" w:tooltip="Постановление Правительства ЯНАО от 04.02.2019 N 82-П (ред. от 04.03.2022) &quot;О внесении изменений в некоторые нормативные правовые акты Ямало-Ненецкого автономного округа&quot; {КонсультантПлюс}">
              <w:r>
                <w:rPr>
                  <w:sz w:val="20"/>
                  <w:color w:val="0000ff"/>
                </w:rPr>
                <w:t xml:space="preserve">N 82-П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28.12.2021 </w:t>
            </w:r>
            <w:hyperlink w:history="0" r:id="rId11" w:tooltip="Постановление Правительства ЯНАО от 28.12.2021 N 1241-П &quot;О внесении изменений в некоторые постановления Правительства Ямало-Ненецкого автономного округа&quot; {КонсультантПлюс}">
              <w:r>
                <w:rPr>
                  <w:sz w:val="20"/>
                  <w:color w:val="0000ff"/>
                </w:rPr>
                <w:t xml:space="preserve">N 1241-П</w:t>
              </w:r>
            </w:hyperlink>
            <w:r>
              <w:rPr>
                <w:sz w:val="20"/>
                <w:color w:val="392c69"/>
              </w:rPr>
              <w:t xml:space="preserve">, от 22.09.2022 </w:t>
            </w:r>
            <w:hyperlink w:history="0" r:id="rId12" w:tooltip="Постановление Правительства ЯНАО от 22.09.2022 N 901-П (ред. от 03.03.2023) &quot;О внесении изменений в некоторые постановления Правительства Ямало-Ненецкого автономного округа&quot; {КонсультантПлюс}">
              <w:r>
                <w:rPr>
                  <w:sz w:val="20"/>
                  <w:color w:val="0000ff"/>
                </w:rPr>
                <w:t xml:space="preserve">N 901-П</w:t>
              </w:r>
            </w:hyperlink>
            <w:r>
              <w:rPr>
                <w:sz w:val="20"/>
                <w:color w:val="392c69"/>
              </w:rPr>
              <w:t xml:space="preserve">, от 01.04.2023 </w:t>
            </w:r>
            <w:hyperlink w:history="0" r:id="rId13" w:tooltip="Постановление Правительства ЯНАО от 01.04.2023 N 268-П &quot;О внесении изменений в некоторые постановления Правительства Ямало-Ненецкого автономного округа и признании утратившими силу некоторых нормативных правовых актов Ямало-Ненецкого автономного округа&quot; {КонсультантПлюс}">
              <w:r>
                <w:rPr>
                  <w:sz w:val="20"/>
                  <w:color w:val="0000ff"/>
                </w:rPr>
                <w:t xml:space="preserve">N 268-П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совершенствования порядка формирования и деятельности общественных советов при исполнительных органах Ямало-Ненецкого автономного округа Правительство Ямало-Ненецкого автономного округа постановляет: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Постановление Правительства ЯНАО от 22.09.2022 N 901-П (ред. от 03.03.2023) &quot;О внесении изменений в некоторые постановления Правительства Ямало-Ненецкого автономного округ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ЯНАО от 22.09.2022 N 901-П)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Типовое </w:t>
      </w:r>
      <w:hyperlink w:history="0" w:anchor="P53" w:tooltip="ТИПОВОЕ 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общественном совете при исполнительном органе Ямало-Ненецкого автономного округа (далее - Типовое положение) согласно приложению N 1;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Постановление Правительства ЯНАО от 22.09.2022 N 901-П (ред. от 03.03.2023) &quot;О внесении изменений в некоторые постановления Правительства Ямало-Ненецкого автономного округ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ЯНАО от 22.09.2022 N 901-П)</w:t>
      </w:r>
    </w:p>
    <w:p>
      <w:pPr>
        <w:pStyle w:val="0"/>
        <w:spacing w:before="200" w:line-rule="auto"/>
        <w:ind w:firstLine="540"/>
        <w:jc w:val="both"/>
      </w:pPr>
      <w:hyperlink w:history="0" w:anchor="P516" w:tooltip="МЕТОДИКА">
        <w:r>
          <w:rPr>
            <w:sz w:val="20"/>
            <w:color w:val="0000ff"/>
          </w:rPr>
          <w:t xml:space="preserve">методику</w:t>
        </w:r>
      </w:hyperlink>
      <w:r>
        <w:rPr>
          <w:sz w:val="20"/>
        </w:rPr>
        <w:t xml:space="preserve"> мониторинга эффективности деятельности общественных советов при исполнительных органах Ямало-Ненецкого автономного округа (далее - методика) согласно приложению N 2.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Постановление Правительства ЯНАО от 22.09.2022 N 901-П (ред. от 03.03.2023) &quot;О внесении изменений в некоторые постановления Правительства Ямало-Ненецкого автономного округ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ЯНАО от 22.09.2022 N 901-П)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17" w:tooltip="Постановление Правительства ЯНАО от 29.03.2017 N 235-П &quot;О внесении изменений в постановление Правительства Ямало-Ненецкого автономного округа от 13 апреля 2015 года N 322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ЯНАО от 29.03.2017 N 235-П)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Руководителям исполнительных органов Ямало-Ненецкого автономного округа: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Постановление Правительства ЯНАО от 22.09.2022 N 901-П (ред. от 03.03.2023) &quot;О внесении изменений в некоторые постановления Правительства Ямало-Ненецкого автономного округ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ЯНАО от 22.09.2022 N 901-П)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привести положения об общественных советах при исполнительных органах Ямало-Ненецкого автономного округа в соответствие с Типовым </w:t>
      </w:r>
      <w:hyperlink w:history="0" w:anchor="P53" w:tooltip="ТИПОВОЕ ПОЛОЖЕНИЕ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Постановление Правительства ЯНАО от 22.09.2022 N 901-П (ред. от 03.03.2023) &quot;О внесении изменений в некоторые постановления Правительства Ямало-Ненецкого автономного округ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ЯНАО от 22.09.2022 N 901-П)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при разработке положений об общественных советах при исполнительных органах Ямало-Ненецкого автономного округа руководствоваться Типовым </w:t>
      </w:r>
      <w:hyperlink w:history="0" w:anchor="P53" w:tooltip="ТИПОВОЕ ПОЛОЖЕНИЕ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Постановление Правительства ЯНАО от 22.09.2022 N 901-П (ред. от 03.03.2023) &quot;О внесении изменений в некоторые постановления Правительства Ямало-Ненецкого автономного округ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ЯНАО от 22.09.2022 N 901-П)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2.3 - 2.4. утратили силу. - </w:t>
      </w:r>
      <w:hyperlink w:history="0" r:id="rId21" w:tooltip="Постановление Правительства ЯНАО от 01.04.2023 N 268-П &quot;О внесении изменений в некоторые постановления Правительства Ямало-Ненецкого автономного округа и признании утратившими силу некоторых нормативных правовых актов Ямало-Ненецкого автономного округа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ЯНАО от 01.04.2023 N 268-П.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Департаменту внутренней политики Ямало-Ненецкого автономного округа осуществлять общую координацию деятельности исполнительных органов Ямало-Ненецкого автономного округа по разработке положений об общественных советах при исполнительных органах Ямало-Ненецкого автономного округа и приведению их в соответствие с Типовым </w:t>
      </w:r>
      <w:hyperlink w:history="0" w:anchor="P53" w:tooltip="ТИПОВОЕ ПОЛОЖЕНИЕ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22" w:tooltip="Постановление Правительства ЯНАО от 22.09.2022 N 901-П (ред. от 03.03.2023) &quot;О внесении изменений в некоторые постановления Правительства Ямало-Ненецкого автономного округ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ЯНАО от 22.09.2022 N 901-П)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Рекомендовать главам муниципальных образований в Ямало-Ненецком автономном округе при образовании общественных советов при органах местного самоуправления муниципальных образований руководствоваться Типовым </w:t>
      </w:r>
      <w:hyperlink w:history="0" w:anchor="P53" w:tooltip="ТИПОВОЕ ПОЛОЖЕНИЕ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Постановление Правительства ЯНАО от 22.09.2022 N 901-П (ред. от 03.03.2023) &quot;О внесении изменений в некоторые постановления Правительства Ямало-Ненецкого автономного округ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ЯНАО от 22.09.2022 N 901-П)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Утратил силу. - </w:t>
      </w:r>
      <w:hyperlink w:history="0" r:id="rId24" w:tooltip="Постановление Правительства ЯНАО от 28.12.2021 N 1241-П &quot;О внесении изменений в некоторые постановления Правительства Ямало-Ненецкого автономного округа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ЯНАО от 28.12.2021 N 1241-П.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Временно исполняющий</w:t>
      </w:r>
    </w:p>
    <w:p>
      <w:pPr>
        <w:pStyle w:val="0"/>
        <w:jc w:val="right"/>
      </w:pPr>
      <w:r>
        <w:rPr>
          <w:sz w:val="20"/>
        </w:rPr>
        <w:t xml:space="preserve">обязанности Губернатора</w:t>
      </w:r>
    </w:p>
    <w:p>
      <w:pPr>
        <w:pStyle w:val="0"/>
        <w:jc w:val="right"/>
      </w:pPr>
      <w:r>
        <w:rPr>
          <w:sz w:val="20"/>
        </w:rPr>
        <w:t xml:space="preserve">Ямало-Ненецкого автономного округа</w:t>
      </w:r>
    </w:p>
    <w:p>
      <w:pPr>
        <w:pStyle w:val="0"/>
        <w:jc w:val="right"/>
      </w:pPr>
      <w:r>
        <w:rPr>
          <w:sz w:val="20"/>
        </w:rPr>
        <w:t xml:space="preserve">Д.Н.КОБЫЛКИН</w:t>
      </w:r>
    </w:p>
    <w:p>
      <w:pPr>
        <w:pStyle w:val="0"/>
        <w:ind w:left="540"/>
        <w:jc w:val="both"/>
      </w:pPr>
      <w:r>
        <w:rPr>
          <w:sz w:val="20"/>
        </w:rPr>
      </w:r>
    </w:p>
    <w:p>
      <w:pPr>
        <w:pStyle w:val="0"/>
        <w:ind w:left="540"/>
        <w:jc w:val="both"/>
      </w:pPr>
      <w:r>
        <w:rPr>
          <w:sz w:val="20"/>
        </w:rPr>
      </w:r>
    </w:p>
    <w:p>
      <w:pPr>
        <w:pStyle w:val="0"/>
        <w:ind w:left="540"/>
        <w:jc w:val="both"/>
      </w:pPr>
      <w:r>
        <w:rPr>
          <w:sz w:val="20"/>
        </w:rPr>
      </w:r>
    </w:p>
    <w:p>
      <w:pPr>
        <w:pStyle w:val="0"/>
        <w:ind w:left="540"/>
        <w:jc w:val="both"/>
      </w:pPr>
      <w:r>
        <w:rPr>
          <w:sz w:val="20"/>
        </w:rPr>
      </w:r>
    </w:p>
    <w:p>
      <w:pPr>
        <w:pStyle w:val="0"/>
        <w:ind w:left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Ямало-Ненецкого автономного округа</w:t>
      </w:r>
    </w:p>
    <w:p>
      <w:pPr>
        <w:pStyle w:val="0"/>
        <w:jc w:val="right"/>
      </w:pPr>
      <w:r>
        <w:rPr>
          <w:sz w:val="20"/>
        </w:rPr>
        <w:t xml:space="preserve">от 13 апреля 2015 года N 322-П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53" w:name="P53"/>
    <w:bookmarkEnd w:id="53"/>
    <w:p>
      <w:pPr>
        <w:pStyle w:val="2"/>
        <w:jc w:val="center"/>
      </w:pPr>
      <w:r>
        <w:rPr>
          <w:sz w:val="20"/>
        </w:rPr>
        <w:t xml:space="preserve">ТИПОВОЕ ПОЛОЖЕНИЕ</w:t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ИСПОЛНИТЕЛЬНОМ ОРГАНЕ</w:t>
      </w:r>
    </w:p>
    <w:p>
      <w:pPr>
        <w:pStyle w:val="2"/>
        <w:jc w:val="center"/>
      </w:pPr>
      <w:r>
        <w:rPr>
          <w:sz w:val="20"/>
        </w:rPr>
        <w:t xml:space="preserve">ЯМАЛО-НЕНЕЦКОГО АВТОНОМНОГО ОКРУГА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ЯНАО от 29.03.2017 </w:t>
            </w:r>
            <w:hyperlink w:history="0" r:id="rId25" w:tooltip="Постановление Правительства ЯНАО от 29.03.2017 N 235-П &quot;О внесении изменений в постановление Правительства Ямало-Ненецкого автономного округа от 13 апреля 2015 года N 322-П&quot; {КонсультантПлюс}">
              <w:r>
                <w:rPr>
                  <w:sz w:val="20"/>
                  <w:color w:val="0000ff"/>
                </w:rPr>
                <w:t xml:space="preserve">N 235-П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10.10.2017 </w:t>
            </w:r>
            <w:hyperlink w:history="0" r:id="rId26" w:tooltip="Постановление Правительства ЯНАО от 10.10.2017 N 1056-П &quot;О внесении изменений в пункт 2.2 Типового положении об общественном совете при исполнительном органе государственной власти Ямало-Ненецкого автономного округа&quot; {КонсультантПлюс}">
              <w:r>
                <w:rPr>
                  <w:sz w:val="20"/>
                  <w:color w:val="0000ff"/>
                </w:rPr>
                <w:t xml:space="preserve">N 1056-П</w:t>
              </w:r>
            </w:hyperlink>
            <w:r>
              <w:rPr>
                <w:sz w:val="20"/>
                <w:color w:val="392c69"/>
              </w:rPr>
              <w:t xml:space="preserve">, от 06.12.2017 </w:t>
            </w:r>
            <w:hyperlink w:history="0" r:id="rId27" w:tooltip="Постановление Правительства ЯНАО от 06.12.2017 N 1257-П &quot;О внесении изменений в Типовое положение об общественном совете при исполнительном органе государственной власти Ямало-Ненецкого автономного округа&quot; {КонсультантПлюс}">
              <w:r>
                <w:rPr>
                  <w:sz w:val="20"/>
                  <w:color w:val="0000ff"/>
                </w:rPr>
                <w:t xml:space="preserve">N 1257-П</w:t>
              </w:r>
            </w:hyperlink>
            <w:r>
              <w:rPr>
                <w:sz w:val="20"/>
                <w:color w:val="392c69"/>
              </w:rPr>
              <w:t xml:space="preserve">, от 04.02.2019 </w:t>
            </w:r>
            <w:hyperlink w:history="0" r:id="rId28" w:tooltip="Постановление Правительства ЯНАО от 04.02.2019 N 82-П (ред. от 04.03.2022) &quot;О внесении изменений в некоторые нормативные правовые акты Ямало-Ненецкого автономного округа&quot; {КонсультантПлюс}">
              <w:r>
                <w:rPr>
                  <w:sz w:val="20"/>
                  <w:color w:val="0000ff"/>
                </w:rPr>
                <w:t xml:space="preserve">N 82-П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22.09.2022 </w:t>
            </w:r>
            <w:hyperlink w:history="0" r:id="rId29" w:tooltip="Постановление Правительства ЯНАО от 22.09.2022 N 901-П (ред. от 03.03.2023) &quot;О внесении изменений в некоторые постановления Правительства Ямало-Ненецкого автономного округа&quot; {КонсультантПлюс}">
              <w:r>
                <w:rPr>
                  <w:sz w:val="20"/>
                  <w:color w:val="0000ff"/>
                </w:rPr>
                <w:t xml:space="preserve">N 901-П</w:t>
              </w:r>
            </w:hyperlink>
            <w:r>
              <w:rPr>
                <w:sz w:val="20"/>
                <w:color w:val="392c69"/>
              </w:rPr>
              <w:t xml:space="preserve">, от 01.04.2023 </w:t>
            </w:r>
            <w:hyperlink w:history="0" r:id="rId30" w:tooltip="Постановление Правительства ЯНАО от 01.04.2023 N 268-П &quot;О внесении изменений в некоторые постановления Правительства Ямало-Ненецкого автономного округа и признании утратившими силу некоторых нормативных правовых актов Ямало-Ненецкого автономного округа&quot; {КонсультантПлюс}">
              <w:r>
                <w:rPr>
                  <w:sz w:val="20"/>
                  <w:color w:val="0000ff"/>
                </w:rPr>
                <w:t xml:space="preserve">N 268-П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Настоящее Типовое положение разработано в соответствии с Федеральным </w:t>
      </w:r>
      <w:hyperlink w:history="0" r:id="rId31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июля 2014 года N 212-ФЗ "Об основах общественного контроля в Российской Федерации", определяет компетенцию, порядок формирования и деятельности общественного совета при исполнительном органе Ямало-Ненецкого автономного округа (далее - общественный совет, исполнительный орган власти, автономный округ).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Постановление Правительства ЯНАО от 22.09.2022 N 901-П (ред. от 03.03.2023) &quot;О внесении изменений в некоторые постановления Правительства Ямало-Ненецкого автономного округ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ЯНАО от 22.09.2022 N 901-П)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Общественный совет является постоянно действующим консультативно-совещательным органом.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В своей деятельности общественный совет руководствуется </w:t>
      </w:r>
      <w:hyperlink w:history="0" r:id="rId33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международными договорами Российской Федерации и ратифицированными ею международными соглашениями в сфере защиты прав детей,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автономного округа, постановлениями и распоряжениями Губернатора и Правительства автономного округа, приказами исполнительного органа власти, а также настоящим Типовым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Члены общественного совета исполняют свои обязанности на общественных началах.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Основные задачи и функции общественного совета &lt;1&gt;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Общественные советы могут наделяться иными правами и нести иные обязанности помимо предусмотренных Федеральным </w:t>
      </w:r>
      <w:hyperlink w:history="0" r:id="rId34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июля 2014 года N 212-ФЗ "Об основах общественного контроля в Российской Федерации".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Основными задачами общественного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обеспечение прозрачности и открытости деятельности исполнительного органа власти, в том числе осуществление общественного контроля за деятельностью исполнительного органа власти в формах и порядке, предусмотренных федеральным законодательством и законодательством автономного округа;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совершенствование механизма учета общественного мнения и обратной связи исполнительного органа власти с гражданами, общественными объединениями и иными организациями;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обеспечение участия представителей общественности в процессе подготовки и реализации решений в сфере деятельности исполнительного органа власти;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организация и осуществление совместных действий исполнительного органа власти и граждан, общественных объединений и иных негосударственных некоммерческих организаций по разработке и реализации государственной политики в сфере деятельности исполнительного органа власти;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привлечение к принятию управленческих решений в сфере деятельности исполнительного органа власти граждан, представляющих интересы различных групп населения автономного округа;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повышение эффективности деятельности исполнительного органа власти;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информирование граждан и организаций в автономном округе о целях, задачах и итогах работы исполнительного органа власти в установленной сфере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осуществление контроля за реализацией решений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Общественный совет для выполнения возложенных на него основных задач выполняет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готовит предложения исполнительному органу власти по вопросам его деятельности, вырабатывает рекомендации по повышению эффективности деятельности исполнительного органа власти;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обсуждает годовые планы работы исполнительного органа власти и годовые отчеты о его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обсуждает отчеты исполнительного органа власти о реализации государственных программ автономного округа;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участвует в мероприятиях исполнительного органа власти антикоррупционного характера и заседаниях, в которых предусмотрено участие представителей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обсуждает вопросы правоприменительной практики по результатам вступивших в законную силу решений судов о признании недействительными правовых актов, незаконными решений и действий (бездействий) исполнительного органа власти и их должностных лиц для выработки и принятия мер по предупреждению и устранению причин выявленных нарушений;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обсуждает проекты законов, проекты нормативных правовых актов автономного округа, подготавливаемых исполнительным органом власти;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взаимодействует со средствами массовой информации с целью расширения уровня информированности граждан и организаций о деятельности исполнительного органа власти;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готовит предложения по развитию добровольчества (волонтерства) в соответствии с компетенцией исполнительного органа власти;</w:t>
      </w:r>
    </w:p>
    <w:p>
      <w:pPr>
        <w:pStyle w:val="0"/>
        <w:jc w:val="both"/>
      </w:pPr>
      <w:r>
        <w:rPr>
          <w:sz w:val="20"/>
        </w:rPr>
        <w:t xml:space="preserve">(пп. "з" в ред. </w:t>
      </w:r>
      <w:hyperlink w:history="0" r:id="rId35" w:tooltip="Постановление Правительства ЯНАО от 10.10.2017 N 1056-П &quot;О внесении изменений в пункт 2.2 Типового положении об общественном совете при исполнительном органе государственной власти Ямало-Ненецкого автономного округ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ЯНАО от 10.10.2017 N 1056-П)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осуществляет иные функции во исполнение возложенных на общественный совет основных задач.</w:t>
      </w:r>
    </w:p>
    <w:p>
      <w:pPr>
        <w:pStyle w:val="0"/>
        <w:jc w:val="both"/>
      </w:pPr>
      <w:r>
        <w:rPr>
          <w:sz w:val="20"/>
        </w:rPr>
        <w:t xml:space="preserve">(пп. "и" введен </w:t>
      </w:r>
      <w:hyperlink w:history="0" r:id="rId36" w:tooltip="Постановление Правительства ЯНАО от 10.10.2017 N 1056-П &quot;О внесении изменений в пункт 2.2 Типового положении об общественном совете при исполнительном органе государственной власти Ямало-Ненецкого автономного округ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ЯНАО от 10.10.2017 N 1056-П)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Порядок формирования состава общественного совета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Общественный совет формируется на основе добровольного участия в его деятельности граждан Российской Федерации, проживающих на территории автономного округа, достигших возраста восемнадцати лет и имеющих практический опыт в сфере деятельности исполнительного органа власти &lt;2&gt;.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Дополнительные требования к знаниям, наличию опыта работы, наличию опыта участия в работе совещательных и (или) экспертных органах, профессиональной квалификации в приоритетных сферах деятельности исполнительного органа власти, предъявляемые к кандидатам в члены общественного совета, могут быть установлены исполнительным органом власти.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3.2. В состав общественного совета не могут входить лица, перечисленные в </w:t>
      </w:r>
      <w:hyperlink w:history="0" r:id="rId37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части 4 статьи 13</w:t>
        </w:r>
      </w:hyperlink>
      <w:r>
        <w:rPr>
          <w:sz w:val="20"/>
        </w:rPr>
        <w:t xml:space="preserve"> Федерального закона от 21 июля 2014 года N 212-ФЗ "Об основах общественного контроля 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Состав общественного совета формируется в количестве не менее 5 человек.</w:t>
      </w:r>
    </w:p>
    <w:bookmarkStart w:id="104" w:name="P104"/>
    <w:bookmarkEnd w:id="10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Состав общественного совета формируется из числа кандидатов-самовыдвиженцев, а также кандидатов, выдвинутых в члены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общественными объединениями и иными негосударственными некоммерческими организациями, зарегистрированными и действующими на территории автономного округа;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Общественной палатой автономного округа;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общественными палатами (советами) муниципальных образований в автономном округе;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исполнительными органами власти.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Решение о создании (формировании) общественного совета принимается руководителем исполнительного органа власти по собственной инициативе либо по предложению совета Общественной палаты автономного округа.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(формирование) общественного совета по предложению совета Общественной палаты автономного округа осуществляется исполнительным органом власти в течение трех месяцев со дня получения такого предложения.</w:t>
      </w:r>
    </w:p>
    <w:bookmarkStart w:id="111" w:name="P111"/>
    <w:bookmarkEnd w:id="11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В целях создания (формирования) состава общественного совета исполнительный орган власти размещает на официальном сайте исполнительного органа власти в информационно-телекоммуникационной сети "Интернет" (далее - официальный сайт исполнительного органа власти) и (или) официальном сайте Правительства автономного округа в информационно-телекоммуникационной сети "Интернет" (далее - официальный сайт Правительства автономного округа), уведомление о начале процедуры создания (формирования) состава общественного совета (далее - уведомление).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" w:tooltip="Постановление Правительства ЯНАО от 04.02.2019 N 82-П (ред. от 04.03.2022) &quot;О внесении изменений в некоторые нормативные правовые акты Ямало-Ненецкого автономного округ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ЯНАО от 04.02.2019 N 82-П)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Уведомление размещается на срок не менее 10 рабочих дней со дня его размещения и должно содержать следующую информацию: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порядок создания (формирования)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срок и адрес для направления предложений по кандидатам в члены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условия выдвижения кандидатов в члены общественного совета, требования, предъявляемые к ним.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Одновременно с размещением уведомления на официальном сайте исполнительного органа власти и (или) на официальном сайте Правительства автономного округа аналогичное уведомление направляется в совет Общественной палаты автономного округа с предложением разместить его на официальном сайте общественной палаты автономного округа в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Кандидаты в члены общественного совета направляют в срок и по адресу, которые установлены исполнительным органом власти в уведомлении: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w:anchor="P234" w:tooltip="ФОРМА ЗАЯВЛЕНИЯ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о включении в общественный совет по форме согласно приложению N 1 к настоящему Типовому положению;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w:anchor="P273" w:tooltip="ФОРМА АНКЕТЫ">
        <w:r>
          <w:rPr>
            <w:sz w:val="20"/>
            <w:color w:val="0000ff"/>
          </w:rPr>
          <w:t xml:space="preserve">анкету</w:t>
        </w:r>
      </w:hyperlink>
      <w:r>
        <w:rPr>
          <w:sz w:val="20"/>
        </w:rPr>
        <w:t xml:space="preserve"> кандидата в члены общественного совета по форме согласно приложению N 2 к настоящему Типовому положению;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w:anchor="P332" w:tooltip="ФОРМА СОГЛАСИЯ">
        <w:r>
          <w:rPr>
            <w:sz w:val="20"/>
            <w:color w:val="0000ff"/>
          </w:rPr>
          <w:t xml:space="preserve">согласие</w:t>
        </w:r>
      </w:hyperlink>
      <w:r>
        <w:rPr>
          <w:sz w:val="20"/>
        </w:rPr>
        <w:t xml:space="preserve"> на обработку персональных данных по форме согласно приложению N 3 к настоящему Типовому положению;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w:anchor="P403" w:tooltip="ФОРМА СОГЛАСИЯ">
        <w:r>
          <w:rPr>
            <w:sz w:val="20"/>
            <w:color w:val="0000ff"/>
          </w:rPr>
          <w:t xml:space="preserve">согласие</w:t>
        </w:r>
      </w:hyperlink>
      <w:r>
        <w:rPr>
          <w:sz w:val="20"/>
        </w:rPr>
        <w:t xml:space="preserve"> на обработку персональных данных, разрешенных субъектом персональных данных для распространения, согласно приложению N 4 к настоящему Типовому положению.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зависимости от субъектов выдвижения, установленных в </w:t>
      </w:r>
      <w:hyperlink w:history="0" w:anchor="P104" w:tooltip="3.4. Состав общественного совета формируется из числа кандидатов-самовыдвиженцев, а также кандидатов, выдвинутых в члены общественного совета:">
        <w:r>
          <w:rPr>
            <w:sz w:val="20"/>
            <w:color w:val="0000ff"/>
          </w:rPr>
          <w:t xml:space="preserve">пункте 3.4</w:t>
        </w:r>
      </w:hyperlink>
      <w:r>
        <w:rPr>
          <w:sz w:val="20"/>
        </w:rPr>
        <w:t xml:space="preserve"> настоящего Типового положения, кандидаты в члены общественного совета направляют также: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решение о выдвижении кандидата, принятое общественным объединением и (или) иной негосударственной некоммерческой организацией, зарегистрированной и действующей на территории автономного округа, советом Общественной палаты автономного округа, общественной(ым) палатой (советом) муниципального образования в автономном округе;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письмо руководителя исполнительного органа власти, содержащее предложение о выдвижении кандидата.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кандидата выдвигает исполнительный орган власти, создающий (формирующий) состав общественного совета, письмо соответствующего руководителя исполнительного органа власти, содержащее предложение о выдвижении кандидата, не направляется.</w:t>
      </w:r>
    </w:p>
    <w:p>
      <w:pPr>
        <w:pStyle w:val="0"/>
        <w:jc w:val="both"/>
      </w:pPr>
      <w:r>
        <w:rPr>
          <w:sz w:val="20"/>
        </w:rPr>
        <w:t xml:space="preserve">(п. 3.9 в ред. </w:t>
      </w:r>
      <w:hyperlink w:history="0" r:id="rId39" w:tooltip="Постановление Правительства ЯНАО от 22.09.2022 N 901-П (ред. от 03.03.2023) &quot;О внесении изменений в некоторые постановления Правительства Ямало-Ненецкого автономного округ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ЯНАО от 22.09.2022 N 901-П)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 Исполнительный орган власти не позднее 7 рабочих дней со дня окончания приема письменных предложений по кандидатам в члены общественного совета по согласованию с советом Общественной палаты автономного округа утверждает приказом исполнительного органа власти персональный состав общественного совета.</w:t>
      </w:r>
    </w:p>
    <w:bookmarkStart w:id="129" w:name="P129"/>
    <w:bookmarkEnd w:id="12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 В течение 5 рабочих дней со дня подписания соответствующего приказа исполнительный орган власти размещает информацию о персональном составе общественного совета на официальном сайте исполнительного органа власти и (или) на официальном сайте Правительства автономного округа, а также направляет кандидатам уведомление о включении (отказе во включении) в члены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3.12. Срок полномочий общественного совета составляет три года со дня утверждения его персонального состава &lt;3&gt;.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Срок полномочий общественного совета устанавливается исполнительным органом власти самостоятельно.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3.13. За три месяца до истечения срока полномочий действующего состава общественного совета руководитель исполнительного органа власти инициирует процедуру формирования нового состава общественного совета в порядке, установленном настоящим разделом.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0" w:tooltip="Постановление Правительства ЯНАО от 06.12.2017 N 1257-П &quot;О внесении изменений в Типовое положение об общественном совете при исполнительном органе государственной власти Ямало-Ненецкого автономного округ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ЯНАО от 06.12.2017 N 1257-П)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3.14. Руководитель исполнительного органа власти вправе инициировать процедуру формирования нового состава общественного совета в порядке, установленном настоящим разделом, в случае, когда три следующих подряд заседания общественного совета не являются правомочными в соответствии с </w:t>
      </w:r>
      <w:hyperlink w:history="0" w:anchor="P144" w:tooltip="4.3. Заседания общественного совета проводятся по мере необходимости, но не реже одного раза в полугодие.">
        <w:r>
          <w:rPr>
            <w:sz w:val="20"/>
            <w:color w:val="0000ff"/>
          </w:rPr>
          <w:t xml:space="preserve">пунктом 4.3</w:t>
        </w:r>
      </w:hyperlink>
      <w:r>
        <w:rPr>
          <w:sz w:val="20"/>
        </w:rPr>
        <w:t xml:space="preserve"> настоящего Типового положения. В этом случае полномочия действующего состава общественного совета досрочно прекращаются со дня первого заседания общественного совета нового состава.</w:t>
      </w:r>
    </w:p>
    <w:p>
      <w:pPr>
        <w:pStyle w:val="0"/>
        <w:jc w:val="both"/>
      </w:pPr>
      <w:r>
        <w:rPr>
          <w:sz w:val="20"/>
        </w:rPr>
        <w:t xml:space="preserve">(п. 3.14 введен </w:t>
      </w:r>
      <w:hyperlink w:history="0" r:id="rId41" w:tooltip="Постановление Правительства ЯНАО от 06.12.2017 N 1257-П &quot;О внесении изменений в Типовое положение об общественном совете при исполнительном органе государственной власти Ямало-Ненецкого автономного округ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ЯНАО от 06.12.2017 N 1257-П)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Организация деятельности общественного совета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Основной формой деятельности общественного совета является заседание.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Первое заседание общественного совета проводится не позднее чем через 30 дней со дня утверждения персонального состава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Председатель, заместитель председателя и секретарь общественного совета избираются членами общественного совета из его состава на первом заседании общественного совета открытым голосованием простым большинством голосов от числа присутствующих членов.</w:t>
      </w:r>
    </w:p>
    <w:bookmarkStart w:id="144" w:name="P144"/>
    <w:bookmarkEnd w:id="14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Заседания общественного совета проводятся по мере необходимости, но не реже одного раза в полугодие.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решению председателя общественного совета либо 1/3 членов общественного совета может быть проведено внеочередное заседание.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Заседание общественного совета считается правомочным, если в нем участвует более половины от общего числа его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Заседание общественного совета ведет председатель общественного совета или по его поручению заместитель председателя общественного совета. Порядок проведения заседаний общественного совета определяется председателем общественного совета по согласованию с руководителем исполнительного органа власти.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Решения общественного совета принимаются простым большинством голосов присутствующих на заседании членов общественного совета путем открытого голосования. При равенстве голосов голос председательствующего является решающим.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Решения общественного совета оформляются протоколом, который подписывается председателем общественного совета, а в его отсутствие - заместителем председателя.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общественного совета, выразившие свое несогласие с решением общественного совета, вправе изложить особое мнение, которое приобщается к протоколу заседания общественного совета. Особое мнение оформляется в течение 1 рабочего дня со дня заседания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Копия протокола (особого мнения) в течение 7 рабочих дней со дня заседания общественного совета направляется руководителю исполнительного органа власти.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поручению председателя общественного совета допускается принятие решения общественного совета путем заочного голосования. Порядок проведения заочного голосования утверждается приказом исполнительного органа власти.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Решения общественного совета носят рекомендательный характер.</w:t>
      </w:r>
    </w:p>
    <w:bookmarkStart w:id="154" w:name="P154"/>
    <w:bookmarkEnd w:id="15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Председатель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представляет общественный совет в органах государственной власти автономного округа, органах местного самоуправления, общественных объединениях и организациях;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определяет приоритетные направления деятельности общественного совета, организует работу общественного совета и председательствует на его заседаниях;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подписывает протоколы заседаний и другие документы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формирует при участии членов общественного совета и утверждает план работы, повестку заседания общественного совета и состав иных лиц, приглашаемых на заседание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взаимодействует с руководителем исполнительного органа власти по вопросам реализации решений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принимает решение в случае необходимости о проведении внеочередного заседания общественного совета, а также о заочном голосовании при принятии решения общественным советом;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решает иные вопросы в установленной сфере деятельности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отсутствия председателя общественного совета его обязанности исполняет заместитель председателя общественного совета.</w:t>
      </w:r>
    </w:p>
    <w:bookmarkStart w:id="163" w:name="P163"/>
    <w:bookmarkEnd w:id="16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Секретарь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готовит проект повестки дня заседания общественного совета и проект протокола заседания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организует текущую деятельность общественного совета и координирует деятельность его членов;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информирует членов общественного совета о времени, месте и повестке дня заседания общественного совета, а также об утвержденных планах работы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обеспечивает во взаимодействии с исполнительным органом власти подготовку информационно-аналитических материалов к заседаниям общественного совета по вопросам, включенным в повестку дня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решает иные вопросы по поручению председателя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отсутствия секретаря общественного совета его обязанности исполняет один из членов общественного совета по поручению председателя общественного совета.</w:t>
      </w:r>
    </w:p>
    <w:bookmarkStart w:id="170" w:name="P170"/>
    <w:bookmarkEnd w:id="17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Члены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участвуют в мероприятиях, проводимых общественным советом, а также в подготовке материалов по рассматриваемым вопросам;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вносят предложения по формированию повестки дня заседаний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высказывают свое мнение по существу обсуждаемых вопросов на заседании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обладают равными правами при обсуждении вопросов и голосовании на заседании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входят в составы конкурсной (аттестационной) комиссии, комиссии по соблюдению требований к служебному поведению государственных гражданских служащих автономного округа и урегулированию конфликта интересов, образованных в исполнительном органе власти.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Члены общественного совета обязаны лично участвовать в заседаниях общественного совета и не вправе делегировать свои полномочия другим лицам.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 Член общественного совета исключается из состава общественного совета в случае:</w:t>
      </w:r>
    </w:p>
    <w:bookmarkStart w:id="178" w:name="P178"/>
    <w:bookmarkEnd w:id="17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смерти;</w:t>
      </w:r>
    </w:p>
    <w:bookmarkStart w:id="179" w:name="P179"/>
    <w:bookmarkEnd w:id="17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признания недееспособным на основании решения суда;</w:t>
      </w:r>
    </w:p>
    <w:bookmarkStart w:id="180" w:name="P180"/>
    <w:bookmarkEnd w:id="18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признания судом безвестно отсутствующим или объявления умершим;</w:t>
      </w:r>
    </w:p>
    <w:bookmarkStart w:id="181" w:name="P181"/>
    <w:bookmarkEnd w:id="1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вступления в законную силу обвинительного приговора суда в отношении члена общественного совета;</w:t>
      </w:r>
    </w:p>
    <w:bookmarkStart w:id="182" w:name="P182"/>
    <w:bookmarkEnd w:id="1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прекращения гражданства Российской Федерации,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на территории иностранного государства;</w:t>
      </w:r>
    </w:p>
    <w:bookmarkStart w:id="183" w:name="P183"/>
    <w:bookmarkEnd w:id="18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назначения на государственную должность Российской Федерации, государственную должность автономного округа, государственную должность иных субъектов Российской Федерации, муниципальную должность, должность государственной службы Российской Федерации, субъектов Российской Федерации, должность муниципальной службы;</w:t>
      </w:r>
    </w:p>
    <w:bookmarkStart w:id="184" w:name="P184"/>
    <w:bookmarkEnd w:id="18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несоблюдения требований, предусмотренных </w:t>
      </w:r>
      <w:hyperlink w:history="0" r:id="rId42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частью 4 статьи 13</w:t>
        </w:r>
      </w:hyperlink>
      <w:r>
        <w:rPr>
          <w:sz w:val="20"/>
        </w:rPr>
        <w:t xml:space="preserve"> Федерального закона от 21 июля 2014 года N 212-ФЗ "Об основах общественного контроля в Российской Федерации";</w:t>
      </w:r>
    </w:p>
    <w:bookmarkStart w:id="185" w:name="P185"/>
    <w:bookmarkEnd w:id="18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наличия письменного заявления о выходе из состава общественного совета - со дня регистрации письменного заявления;</w:t>
      </w:r>
    </w:p>
    <w:bookmarkStart w:id="186" w:name="P186"/>
    <w:bookmarkEnd w:id="18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неисполнения председателем общественного совета функций, указанных в </w:t>
      </w:r>
      <w:hyperlink w:history="0" w:anchor="P154" w:tooltip="4.5. Председатель общественного совета:">
        <w:r>
          <w:rPr>
            <w:sz w:val="20"/>
            <w:color w:val="0000ff"/>
          </w:rPr>
          <w:t xml:space="preserve">пункте 4.5</w:t>
        </w:r>
      </w:hyperlink>
      <w:r>
        <w:rPr>
          <w:sz w:val="20"/>
        </w:rPr>
        <w:t xml:space="preserve"> настоящего Типового положения;</w:t>
      </w:r>
    </w:p>
    <w:bookmarkStart w:id="187" w:name="P187"/>
    <w:bookmarkEnd w:id="18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неисполнения секретарем общественного совета функций, указанных в </w:t>
      </w:r>
      <w:hyperlink w:history="0" w:anchor="P163" w:tooltip="4.6. Секретарь общественного совета:">
        <w:r>
          <w:rPr>
            <w:sz w:val="20"/>
            <w:color w:val="0000ff"/>
          </w:rPr>
          <w:t xml:space="preserve">пункте 4.6</w:t>
        </w:r>
      </w:hyperlink>
      <w:r>
        <w:rPr>
          <w:sz w:val="20"/>
        </w:rPr>
        <w:t xml:space="preserve"> настоящего Типового положения;</w:t>
      </w:r>
    </w:p>
    <w:bookmarkStart w:id="188" w:name="P188"/>
    <w:bookmarkEnd w:id="1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неисполнения членом общественного совета функций, указанных в </w:t>
      </w:r>
      <w:hyperlink w:history="0" w:anchor="P170" w:tooltip="4.7. Члены общественного совета:">
        <w:r>
          <w:rPr>
            <w:sz w:val="20"/>
            <w:color w:val="0000ff"/>
          </w:rPr>
          <w:t xml:space="preserve">пункте 4.7</w:t>
        </w:r>
      </w:hyperlink>
      <w:r>
        <w:rPr>
          <w:sz w:val="20"/>
        </w:rPr>
        <w:t xml:space="preserve"> настоящего Типового положения;</w:t>
      </w:r>
    </w:p>
    <w:bookmarkStart w:id="189" w:name="P189"/>
    <w:bookmarkEnd w:id="1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выезда за пределы автономного округа на постоянное место жительства;</w:t>
      </w:r>
    </w:p>
    <w:bookmarkStart w:id="190" w:name="P190"/>
    <w:bookmarkEnd w:id="19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н) систематического отсутствия члена общественного совета на заседаниях общественного совета без уважительной причины три раза подряд в течение календарного года;</w:t>
      </w:r>
    </w:p>
    <w:bookmarkStart w:id="191" w:name="P191"/>
    <w:bookmarkEnd w:id="19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о) если полномочия члена Общественной палаты приостановлены либо прекращены в соответствии с законодательством Российской Федерации и законодательством автономного округа.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Уважительными причинами отсутствия члена общественного совета на заседаниях общественного совета являются: документально подтвержденный факт временной нетрудоспособности, смерть близкого родственника (супруг, супруга, родители, дети, усыновители, усыновленные, родные братья и родные сестры, дедушка, бабушка, внуки), отпуск, заключение брака, служебная командировка, а также обстоятельства непреодолимой силы, предусмотренные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случае, предусмотренном </w:t>
      </w:r>
      <w:hyperlink w:history="0" w:anchor="P185" w:tooltip="з) наличия письменного заявления о выходе из состава общественного совета - со дня регистрации письменного заявления;">
        <w:r>
          <w:rPr>
            <w:sz w:val="20"/>
            <w:color w:val="0000ff"/>
          </w:rPr>
          <w:t xml:space="preserve">подпунктом "з"</w:t>
        </w:r>
      </w:hyperlink>
      <w:r>
        <w:rPr>
          <w:sz w:val="20"/>
        </w:rPr>
        <w:t xml:space="preserve"> настоящего пункта, член общественного совета направляет в адрес руководителя исполнительного органа власти, при котором создан общественный совет, письменное заявление о выходе из состава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установлении оснований, предусмотренных </w:t>
      </w:r>
      <w:hyperlink w:history="0" w:anchor="P178" w:tooltip="а) смерти;">
        <w:r>
          <w:rPr>
            <w:sz w:val="20"/>
            <w:color w:val="0000ff"/>
          </w:rPr>
          <w:t xml:space="preserve">подпунктами "а"</w:t>
        </w:r>
      </w:hyperlink>
      <w:r>
        <w:rPr>
          <w:sz w:val="20"/>
        </w:rPr>
        <w:t xml:space="preserve">, </w:t>
      </w:r>
      <w:hyperlink w:history="0" w:anchor="P179" w:tooltip="б) признания недееспособным на основании решения суда;">
        <w:r>
          <w:rPr>
            <w:sz w:val="20"/>
            <w:color w:val="0000ff"/>
          </w:rPr>
          <w:t xml:space="preserve">"б"</w:t>
        </w:r>
      </w:hyperlink>
      <w:r>
        <w:rPr>
          <w:sz w:val="20"/>
        </w:rPr>
        <w:t xml:space="preserve">, </w:t>
      </w:r>
      <w:hyperlink w:history="0" w:anchor="P180" w:tooltip="в) признания судом безвестно отсутствующим или объявления умершим;">
        <w:r>
          <w:rPr>
            <w:sz w:val="20"/>
            <w:color w:val="0000ff"/>
          </w:rPr>
          <w:t xml:space="preserve">"в"</w:t>
        </w:r>
      </w:hyperlink>
      <w:r>
        <w:rPr>
          <w:sz w:val="20"/>
        </w:rPr>
        <w:t xml:space="preserve">, </w:t>
      </w:r>
      <w:hyperlink w:history="0" w:anchor="P181" w:tooltip="г) вступления в законную силу обвинительного приговора суда в отношении члена общественного совета;">
        <w:r>
          <w:rPr>
            <w:sz w:val="20"/>
            <w:color w:val="0000ff"/>
          </w:rPr>
          <w:t xml:space="preserve">"г"</w:t>
        </w:r>
      </w:hyperlink>
      <w:r>
        <w:rPr>
          <w:sz w:val="20"/>
        </w:rPr>
        <w:t xml:space="preserve">, </w:t>
      </w:r>
      <w:hyperlink w:history="0" w:anchor="P182" w:tooltip="д) прекращения гражданства Российской Федерации,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на территории иностранного государства;">
        <w:r>
          <w:rPr>
            <w:sz w:val="20"/>
            <w:color w:val="0000ff"/>
          </w:rPr>
          <w:t xml:space="preserve">"д"</w:t>
        </w:r>
      </w:hyperlink>
      <w:r>
        <w:rPr>
          <w:sz w:val="20"/>
        </w:rPr>
        <w:t xml:space="preserve">, </w:t>
      </w:r>
      <w:hyperlink w:history="0" w:anchor="P183" w:tooltip="е) назначения на государственную должность Российской Федерации, государственную должность автономного округа, государственную должность иных субъектов Российской Федерации, муниципальную должность, должность государственной службы Российской Федерации, субъектов Российской Федерации, должность муниципальной службы;">
        <w:r>
          <w:rPr>
            <w:sz w:val="20"/>
            <w:color w:val="0000ff"/>
          </w:rPr>
          <w:t xml:space="preserve">"е"</w:t>
        </w:r>
      </w:hyperlink>
      <w:r>
        <w:rPr>
          <w:sz w:val="20"/>
        </w:rPr>
        <w:t xml:space="preserve">, </w:t>
      </w:r>
      <w:hyperlink w:history="0" w:anchor="P184" w:tooltip="ж) несоблюдения требований, предусмотренных частью 4 статьи 13 Федерального закона от 21 июля 2014 года N 212-ФЗ &quot;Об основах общественного контроля в Российской Федерации&quot;;">
        <w:r>
          <w:rPr>
            <w:sz w:val="20"/>
            <w:color w:val="0000ff"/>
          </w:rPr>
          <w:t xml:space="preserve">"ж"</w:t>
        </w:r>
      </w:hyperlink>
      <w:r>
        <w:rPr>
          <w:sz w:val="20"/>
        </w:rPr>
        <w:t xml:space="preserve">, </w:t>
      </w:r>
      <w:hyperlink w:history="0" w:anchor="P186" w:tooltip="и) неисполнения председателем общественного совета функций, указанных в пункте 4.5 настоящего Типового положения;">
        <w:r>
          <w:rPr>
            <w:sz w:val="20"/>
            <w:color w:val="0000ff"/>
          </w:rPr>
          <w:t xml:space="preserve">"и"</w:t>
        </w:r>
      </w:hyperlink>
      <w:r>
        <w:rPr>
          <w:sz w:val="20"/>
        </w:rPr>
        <w:t xml:space="preserve">, </w:t>
      </w:r>
      <w:hyperlink w:history="0" w:anchor="P187" w:tooltip="к) неисполнения секретарем общественного совета функций, указанных в пункте 4.6 настоящего Типового положения;">
        <w:r>
          <w:rPr>
            <w:sz w:val="20"/>
            <w:color w:val="0000ff"/>
          </w:rPr>
          <w:t xml:space="preserve">"к"</w:t>
        </w:r>
      </w:hyperlink>
      <w:r>
        <w:rPr>
          <w:sz w:val="20"/>
        </w:rPr>
        <w:t xml:space="preserve">, </w:t>
      </w:r>
      <w:hyperlink w:history="0" w:anchor="P188" w:tooltip="л) неисполнения членом общественного совета функций, указанных в пункте 4.7 настоящего Типового положения;">
        <w:r>
          <w:rPr>
            <w:sz w:val="20"/>
            <w:color w:val="0000ff"/>
          </w:rPr>
          <w:t xml:space="preserve">"л"</w:t>
        </w:r>
      </w:hyperlink>
      <w:r>
        <w:rPr>
          <w:sz w:val="20"/>
        </w:rPr>
        <w:t xml:space="preserve">, </w:t>
      </w:r>
      <w:hyperlink w:history="0" w:anchor="P189" w:tooltip="м) выезда за пределы автономного округа на постоянное место жительства;">
        <w:r>
          <w:rPr>
            <w:sz w:val="20"/>
            <w:color w:val="0000ff"/>
          </w:rPr>
          <w:t xml:space="preserve">"м"</w:t>
        </w:r>
      </w:hyperlink>
      <w:r>
        <w:rPr>
          <w:sz w:val="20"/>
        </w:rPr>
        <w:t xml:space="preserve">, </w:t>
      </w:r>
      <w:hyperlink w:history="0" w:anchor="P190" w:tooltip="н) систематического отсутствия члена общественного совета на заседаниях общественного совета без уважительной причины три раза подряд в течение календарного года;">
        <w:r>
          <w:rPr>
            <w:sz w:val="20"/>
            <w:color w:val="0000ff"/>
          </w:rPr>
          <w:t xml:space="preserve">"н"</w:t>
        </w:r>
      </w:hyperlink>
      <w:r>
        <w:rPr>
          <w:sz w:val="20"/>
        </w:rPr>
        <w:t xml:space="preserve">, </w:t>
      </w:r>
      <w:hyperlink w:history="0" w:anchor="P191" w:tooltip="о) если полномочия члена Общественной палаты приостановлены либо прекращены в соответствии с законодательством Российской Федерации и законодательством автономного округа.">
        <w:r>
          <w:rPr>
            <w:sz w:val="20"/>
            <w:color w:val="0000ff"/>
          </w:rPr>
          <w:t xml:space="preserve">"о"</w:t>
        </w:r>
      </w:hyperlink>
      <w:r>
        <w:rPr>
          <w:sz w:val="20"/>
        </w:rPr>
        <w:t xml:space="preserve"> настоящего пункта, решение об исключении члена из состава общественного совета принимается общественным советом на ближайшем его заседании.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исключения члена общественного совета из состава общественного совета по основаниям, предусмотренным </w:t>
      </w:r>
      <w:hyperlink w:history="0" w:anchor="P178" w:tooltip="а) смерти;">
        <w:r>
          <w:rPr>
            <w:sz w:val="20"/>
            <w:color w:val="0000ff"/>
          </w:rPr>
          <w:t xml:space="preserve">подпунктами "а"</w:t>
        </w:r>
      </w:hyperlink>
      <w:r>
        <w:rPr>
          <w:sz w:val="20"/>
        </w:rPr>
        <w:t xml:space="preserve"> - </w:t>
      </w:r>
      <w:hyperlink w:history="0" w:anchor="P191" w:tooltip="о) если полномочия члена Общественной палаты приостановлены либо прекращены в соответствии с законодательством Российской Федерации и законодательством автономного округа.">
        <w:r>
          <w:rPr>
            <w:sz w:val="20"/>
            <w:color w:val="0000ff"/>
          </w:rPr>
          <w:t xml:space="preserve">"о"</w:t>
        </w:r>
      </w:hyperlink>
      <w:r>
        <w:rPr>
          <w:sz w:val="20"/>
        </w:rPr>
        <w:t xml:space="preserve"> настоящего пункта, новый член общественного совета включается в его состав в порядке, установленном </w:t>
      </w:r>
      <w:hyperlink w:history="0" w:anchor="P111" w:tooltip="3.6. В целях создания (формирования) состава общественного совета исполнительный орган власти размещает на официальном сайте исполнительного органа власти в информационно-телекоммуникационной сети &quot;Интернет&quot; (далее - официальный сайт исполнительного органа власти) и (или) официальном сайте Правительства автономного округа в информационно-телекоммуникационной сети &quot;Интернет&quot; (далее - официальный сайт Правительства автономного округа), уведомление о начале процедуры создания (формирования) состава обществе...">
        <w:r>
          <w:rPr>
            <w:sz w:val="20"/>
            <w:color w:val="0000ff"/>
          </w:rPr>
          <w:t xml:space="preserve">пунктами 3.6</w:t>
        </w:r>
      </w:hyperlink>
      <w:r>
        <w:rPr>
          <w:sz w:val="20"/>
        </w:rPr>
        <w:t xml:space="preserve"> - </w:t>
      </w:r>
      <w:hyperlink w:history="0" w:anchor="P129" w:tooltip="3.11. В течение 5 рабочих дней со дня подписания соответствующего приказа исполнительный орган власти размещает информацию о персональном составе общественного совета на официальном сайте исполнительного органа власти и (или) на официальном сайте Правительства автономного округа, а также направляет кандидатам уведомление о включении (отказе во включении) в члены общественного совета.">
        <w:r>
          <w:rPr>
            <w:sz w:val="20"/>
            <w:color w:val="0000ff"/>
          </w:rPr>
          <w:t xml:space="preserve">3.11</w:t>
        </w:r>
      </w:hyperlink>
      <w:r>
        <w:rPr>
          <w:sz w:val="20"/>
        </w:rPr>
        <w:t xml:space="preserve"> настоящего Типового положения.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3" w:tooltip="Постановление Правительства ЯНАО от 01.04.2023 N 268-П &quot;О внесении изменений в некоторые постановления Правительства Ямало-Ненецкого автономного округа и признании утратившими силу некоторых нормативных правовых актов Ямало-Ненецкого автономного округ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ЯНАО от 01.04.2023 N 268-П)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4.10. По приглашению общественного совета в заседаниях общественного совета могут принимать участие представители органов государственной власти автономного округа, иных государственных органов, органов местного самоуправления, общественных объединений, организаций, ученые и специалисты.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Присутствие указанных лиц на заседании общественного совета осуществляется в порядке, установленном исполнительным органом власти.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4" w:tooltip="Постановление Правительства ЯНАО от 01.04.2023 N 268-П &quot;О внесении изменений в некоторые постановления Правительства Ямало-Ненецкого автономного округа и признании утратившими силу некоторых нормативных правовых актов Ямало-Ненецкого автономного округ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ЯНАО от 01.04.2023 N 268-П)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4.11. Общественный совет для выполнения возложенных на него задач в установленной сфере деятельности имеет право создавать по вопросам, отнесенным к компетенции общественного совета, рабочие группы.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4.12. Организационно-техническое сопровождение деятельности общественного совета обеспечивает исполнительный орган власти. Документы общественного совета включаются в документальный фонд обеспечивающего исполнительного органа власти и отражаются в номенклатуре дел отдельным разделом.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Размещение информации о деятельности общественного совета</w:t>
      </w:r>
    </w:p>
    <w:p>
      <w:pPr>
        <w:pStyle w:val="2"/>
        <w:jc w:val="center"/>
      </w:pPr>
      <w:r>
        <w:rPr>
          <w:sz w:val="20"/>
        </w:rPr>
        <w:t xml:space="preserve">в информационно-телекоммуникационной сети "Интернет"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На официальном сайте исполнительного органа власти и (или) на официальном сайте Правительства автономного округа создается раздел для размещения информации о деятельности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указанном разделе подлежит обязательному размещению следующая информация: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Положение об общественном совете;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состав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повестка дня заседания общественного совета (не позднее 10 рабочих дней до дня проведения заседания);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протоколы заседаний общественного совета (не позднее 10 рабочих дней со дня проведения заседания);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решения общественного совета по результатам осуществления общественного контроля;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другая информация о сфере деятельности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Порядок размещения информации о деятельности общественного совета утверждается председателем общественного совета.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Формы и порядок осуществления общественного контроля</w:t>
      </w:r>
    </w:p>
    <w:p>
      <w:pPr>
        <w:pStyle w:val="2"/>
        <w:jc w:val="center"/>
      </w:pPr>
      <w:r>
        <w:rPr>
          <w:sz w:val="20"/>
        </w:rPr>
        <w:t xml:space="preserve">общественным советом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Общественный совет вправе осуществлять общественный контроль в следующих формах: общественная экспертиза, общественное обсуждение, общественные (публичные) слушания и в иных формах в соответствии с Федеральным </w:t>
      </w:r>
      <w:hyperlink w:history="0" r:id="rId45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июля 2014 года N 212-ФЗ "Об основах общественного контроля в Российской Федерации" &lt;4&gt;.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Общественный совет самостоятельно определяет формы общественного контроля в соответствии с Федеральным </w:t>
      </w:r>
      <w:hyperlink w:history="0" r:id="rId46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июля 2014 года N 212-ФЗ "Об основах общественного контроля в Российской Федерации".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6.2. Общественным советом устанавливаются порядки организации и проведения общественной экспертизы, общественного обсуждения и общественных (публичных) слушаний.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Типовому положению об общественном совете</w:t>
      </w:r>
    </w:p>
    <w:p>
      <w:pPr>
        <w:pStyle w:val="0"/>
        <w:jc w:val="right"/>
      </w:pPr>
      <w:r>
        <w:rPr>
          <w:sz w:val="20"/>
        </w:rPr>
        <w:t xml:space="preserve">при исполнительном органе</w:t>
      </w:r>
    </w:p>
    <w:p>
      <w:pPr>
        <w:pStyle w:val="0"/>
        <w:jc w:val="right"/>
      </w:pPr>
      <w:r>
        <w:rPr>
          <w:sz w:val="20"/>
        </w:rPr>
        <w:t xml:space="preserve">Ямало-Ненецкого автономного округа</w:t>
      </w:r>
    </w:p>
    <w:p>
      <w:pPr>
        <w:pStyle w:val="0"/>
        <w:ind w:left="540"/>
        <w:jc w:val="both"/>
      </w:pPr>
      <w:r>
        <w:rPr>
          <w:sz w:val="20"/>
        </w:rPr>
      </w:r>
    </w:p>
    <w:bookmarkStart w:id="234" w:name="P234"/>
    <w:bookmarkEnd w:id="234"/>
    <w:p>
      <w:pPr>
        <w:pStyle w:val="0"/>
        <w:jc w:val="center"/>
      </w:pPr>
      <w:r>
        <w:rPr>
          <w:sz w:val="20"/>
        </w:rPr>
        <w:t xml:space="preserve">ФОРМА ЗАЯВЛЕНИЯ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47" w:tooltip="Постановление Правительства ЯНАО от 22.09.2022 N 901-П (ред. от 03.03.2023) &quot;О внесении изменений в некоторые постановления Правительства Ямало-Ненецкого автономного округа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ЯНАО от 22.09.2022 N 901-П)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  <w:t xml:space="preserve">    о включении в общественный совет при 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(наименование исполнительного органа Ямало-Ненецкого автономного округа)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Я, 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   (фамилия, имя, отчество)</w:t>
      </w:r>
    </w:p>
    <w:p>
      <w:pPr>
        <w:pStyle w:val="1"/>
        <w:jc w:val="both"/>
      </w:pPr>
      <w:r>
        <w:rPr>
          <w:sz w:val="20"/>
        </w:rPr>
        <w:t xml:space="preserve">прошу включить меня в состав общественного совета при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(наименование исполнительного органа Ямало-Ненецкого автономного округа)</w:t>
      </w:r>
    </w:p>
    <w:p>
      <w:pPr>
        <w:pStyle w:val="1"/>
        <w:jc w:val="both"/>
      </w:pPr>
      <w:r>
        <w:rPr>
          <w:sz w:val="20"/>
        </w:rPr>
        <w:t xml:space="preserve">(далее - общественный совет).</w:t>
      </w:r>
    </w:p>
    <w:p>
      <w:pPr>
        <w:pStyle w:val="1"/>
        <w:jc w:val="both"/>
      </w:pPr>
      <w:r>
        <w:rPr>
          <w:sz w:val="20"/>
        </w:rPr>
        <w:t xml:space="preserve">    В   случае   согласования  моей  кандидатуры  подтверждаю  соответствие</w:t>
      </w:r>
    </w:p>
    <w:p>
      <w:pPr>
        <w:pStyle w:val="1"/>
        <w:jc w:val="both"/>
      </w:pPr>
      <w:r>
        <w:rPr>
          <w:sz w:val="20"/>
        </w:rPr>
        <w:t xml:space="preserve">требованиям,  предъявляемым  к  члену  общественного совета, и выражаю свое</w:t>
      </w:r>
    </w:p>
    <w:p>
      <w:pPr>
        <w:pStyle w:val="1"/>
        <w:jc w:val="both"/>
      </w:pPr>
      <w:r>
        <w:rPr>
          <w:sz w:val="20"/>
        </w:rPr>
        <w:t xml:space="preserve">согласие войти в состав общественного совета.</w:t>
      </w:r>
    </w:p>
    <w:p>
      <w:pPr>
        <w:pStyle w:val="1"/>
        <w:jc w:val="both"/>
      </w:pPr>
      <w:r>
        <w:rPr>
          <w:sz w:val="20"/>
        </w:rPr>
        <w:t xml:space="preserve">    К заявлению прилагаю:</w:t>
      </w:r>
    </w:p>
    <w:p>
      <w:pPr>
        <w:pStyle w:val="1"/>
        <w:jc w:val="both"/>
      </w:pPr>
      <w:r>
        <w:rPr>
          <w:sz w:val="20"/>
        </w:rPr>
        <w:t xml:space="preserve">    - анкету кандидата в общественный совет;</w:t>
      </w:r>
    </w:p>
    <w:p>
      <w:pPr>
        <w:pStyle w:val="1"/>
        <w:jc w:val="both"/>
      </w:pPr>
      <w:r>
        <w:rPr>
          <w:sz w:val="20"/>
        </w:rPr>
        <w:t xml:space="preserve">    - согласие на обработку персональных данных;</w:t>
      </w:r>
    </w:p>
    <w:p>
      <w:pPr>
        <w:pStyle w:val="1"/>
        <w:jc w:val="both"/>
      </w:pPr>
      <w:r>
        <w:rPr>
          <w:sz w:val="20"/>
        </w:rPr>
        <w:t xml:space="preserve">    -  решение  о  выдвижении  кандидата в члены общественного совета/копию</w:t>
      </w:r>
    </w:p>
    <w:p>
      <w:pPr>
        <w:pStyle w:val="1"/>
        <w:jc w:val="both"/>
      </w:pPr>
      <w:r>
        <w:rPr>
          <w:sz w:val="20"/>
        </w:rPr>
        <w:t xml:space="preserve">письма 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(наименование должности руководителя организации)</w:t>
      </w:r>
    </w:p>
    <w:p>
      <w:pPr>
        <w:pStyle w:val="1"/>
        <w:jc w:val="both"/>
      </w:pPr>
      <w:r>
        <w:rPr>
          <w:sz w:val="20"/>
        </w:rPr>
        <w:t xml:space="preserve">содержащего предложение о выдвижении кандидата в члены общественного совета</w:t>
      </w:r>
    </w:p>
    <w:p>
      <w:pPr>
        <w:pStyle w:val="1"/>
        <w:jc w:val="both"/>
      </w:pPr>
      <w:r>
        <w:rPr>
          <w:sz w:val="20"/>
        </w:rPr>
        <w:t xml:space="preserve">(при наличии).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"____" ________ 20__ г.       _____________/________________________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(подпись)    (расшифровка подписи)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Типовому положению об общественном совете</w:t>
      </w:r>
    </w:p>
    <w:p>
      <w:pPr>
        <w:pStyle w:val="0"/>
        <w:jc w:val="right"/>
      </w:pPr>
      <w:r>
        <w:rPr>
          <w:sz w:val="20"/>
        </w:rPr>
        <w:t xml:space="preserve">при исполнительном органе</w:t>
      </w:r>
    </w:p>
    <w:p>
      <w:pPr>
        <w:pStyle w:val="0"/>
        <w:jc w:val="right"/>
      </w:pPr>
      <w:r>
        <w:rPr>
          <w:sz w:val="20"/>
        </w:rPr>
        <w:t xml:space="preserve">Ямало-Ненецкого автономного округа</w:t>
      </w:r>
    </w:p>
    <w:p>
      <w:pPr>
        <w:pStyle w:val="0"/>
        <w:jc w:val="right"/>
      </w:pPr>
      <w:r>
        <w:rPr>
          <w:sz w:val="20"/>
        </w:rPr>
      </w:r>
    </w:p>
    <w:bookmarkStart w:id="273" w:name="P273"/>
    <w:bookmarkEnd w:id="273"/>
    <w:p>
      <w:pPr>
        <w:pStyle w:val="0"/>
        <w:jc w:val="center"/>
      </w:pPr>
      <w:r>
        <w:rPr>
          <w:sz w:val="20"/>
        </w:rPr>
        <w:t xml:space="preserve">ФОРМА АНКЕТЫ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48" w:tooltip="Постановление Правительства ЯНАО от 22.09.2022 N 901-П (ред. от 03.03.2023) &quot;О внесении изменений в некоторые постановления Правительства Ямало-Ненецкого автономного округа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ЯНАО от 22.09.2022 N 901-П)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АНКЕТА</w:t>
      </w:r>
    </w:p>
    <w:p>
      <w:pPr>
        <w:pStyle w:val="0"/>
        <w:jc w:val="center"/>
      </w:pPr>
      <w:r>
        <w:rPr>
          <w:sz w:val="20"/>
        </w:rPr>
        <w:t xml:space="preserve">кандидата в общественный совет при _________________________</w:t>
      </w:r>
    </w:p>
    <w:p>
      <w:pPr>
        <w:pStyle w:val="0"/>
        <w:jc w:val="center"/>
      </w:pPr>
      <w:r>
        <w:rPr>
          <w:sz w:val="20"/>
        </w:rPr>
        <w:t xml:space="preserve">____________________________________________________________</w:t>
      </w:r>
    </w:p>
    <w:p>
      <w:pPr>
        <w:pStyle w:val="0"/>
        <w:jc w:val="center"/>
      </w:pPr>
      <w:r>
        <w:rPr>
          <w:sz w:val="20"/>
        </w:rPr>
        <w:t xml:space="preserve">(наименование исполнительного органа Ямало-Ненецкого</w:t>
      </w:r>
    </w:p>
    <w:p>
      <w:pPr>
        <w:pStyle w:val="0"/>
        <w:jc w:val="center"/>
      </w:pPr>
      <w:r>
        <w:rPr>
          <w:sz w:val="20"/>
        </w:rPr>
        <w:t xml:space="preserve">автономного округа)</w:t>
      </w:r>
    </w:p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76"/>
        <w:gridCol w:w="5942"/>
        <w:gridCol w:w="2211"/>
      </w:tblGrid>
      <w:tr>
        <w:tc>
          <w:tcPr>
            <w:tcW w:w="7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59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Сведения о кандидате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Графа для заполнения</w:t>
            </w:r>
          </w:p>
        </w:tc>
      </w:tr>
      <w:tr>
        <w:tc>
          <w:tcPr>
            <w:tcW w:w="7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9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7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5942" w:type="dxa"/>
          </w:tcPr>
          <w:p>
            <w:pPr>
              <w:pStyle w:val="0"/>
            </w:pPr>
            <w:r>
              <w:rPr>
                <w:sz w:val="20"/>
              </w:rPr>
              <w:t xml:space="preserve">Фамилия, имя, отчество</w:t>
            </w:r>
          </w:p>
        </w:tc>
        <w:tc>
          <w:tcPr>
            <w:tcW w:w="221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7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5942" w:type="dxa"/>
          </w:tcPr>
          <w:p>
            <w:pPr>
              <w:pStyle w:val="0"/>
            </w:pPr>
            <w:r>
              <w:rPr>
                <w:sz w:val="20"/>
              </w:rPr>
              <w:t xml:space="preserve">Должность</w:t>
            </w:r>
          </w:p>
        </w:tc>
        <w:tc>
          <w:tcPr>
            <w:tcW w:w="221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7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5942" w:type="dxa"/>
          </w:tcPr>
          <w:p>
            <w:pPr>
              <w:pStyle w:val="0"/>
            </w:pPr>
            <w:r>
              <w:rPr>
                <w:sz w:val="20"/>
              </w:rPr>
              <w:t xml:space="preserve">Дата рождения</w:t>
            </w:r>
          </w:p>
        </w:tc>
        <w:tc>
          <w:tcPr>
            <w:tcW w:w="221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7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5942" w:type="dxa"/>
          </w:tcPr>
          <w:p>
            <w:pPr>
              <w:pStyle w:val="0"/>
            </w:pPr>
            <w:r>
              <w:rPr>
                <w:sz w:val="20"/>
              </w:rPr>
              <w:t xml:space="preserve">Место жительства</w:t>
            </w:r>
          </w:p>
        </w:tc>
        <w:tc>
          <w:tcPr>
            <w:tcW w:w="221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7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5942" w:type="dxa"/>
          </w:tcPr>
          <w:p>
            <w:pPr>
              <w:pStyle w:val="0"/>
            </w:pPr>
            <w:r>
              <w:rPr>
                <w:sz w:val="20"/>
              </w:rPr>
              <w:t xml:space="preserve">Контактный телефон</w:t>
            </w:r>
          </w:p>
        </w:tc>
        <w:tc>
          <w:tcPr>
            <w:tcW w:w="221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7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5942" w:type="dxa"/>
          </w:tcPr>
          <w:p>
            <w:pPr>
              <w:pStyle w:val="0"/>
            </w:pPr>
            <w:r>
              <w:rPr>
                <w:sz w:val="20"/>
              </w:rPr>
              <w:t xml:space="preserve">E-mail (при наличии)</w:t>
            </w:r>
          </w:p>
        </w:tc>
        <w:tc>
          <w:tcPr>
            <w:tcW w:w="221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7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5942" w:type="dxa"/>
          </w:tcPr>
          <w:p>
            <w:pPr>
              <w:pStyle w:val="0"/>
            </w:pPr>
            <w:r>
              <w:rPr>
                <w:sz w:val="20"/>
              </w:rPr>
              <w:t xml:space="preserve">Уровень образования, наименование учебного заведения</w:t>
            </w:r>
          </w:p>
        </w:tc>
        <w:tc>
          <w:tcPr>
            <w:tcW w:w="221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7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5942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ученого звания, ученой степени</w:t>
            </w:r>
          </w:p>
        </w:tc>
        <w:tc>
          <w:tcPr>
            <w:tcW w:w="221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7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5942" w:type="dxa"/>
          </w:tcPr>
          <w:p>
            <w:pPr>
              <w:pStyle w:val="0"/>
            </w:pPr>
            <w:r>
              <w:rPr>
                <w:sz w:val="20"/>
              </w:rPr>
              <w:t xml:space="preserve">Трудовая деятельность за последние 10 лет (указать 3 места работы, начиная с последнего)</w:t>
            </w:r>
          </w:p>
        </w:tc>
        <w:tc>
          <w:tcPr>
            <w:tcW w:w="221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7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5942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Общественная деятельность</w:t>
            </w:r>
          </w:p>
        </w:tc>
        <w:tc>
          <w:tcPr>
            <w:tcW w:w="221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7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5942" w:type="dxa"/>
          </w:tcPr>
          <w:p>
            <w:pPr>
              <w:pStyle w:val="0"/>
            </w:pPr>
            <w:r>
              <w:rPr>
                <w:sz w:val="20"/>
              </w:rPr>
              <w:t xml:space="preserve">Дополнительная информация</w:t>
            </w:r>
          </w:p>
        </w:tc>
        <w:tc>
          <w:tcPr>
            <w:tcW w:w="221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pStyle w:val="0"/>
        <w:ind w:left="540"/>
        <w:jc w:val="both"/>
      </w:pPr>
      <w:r>
        <w:rPr>
          <w:sz w:val="20"/>
        </w:rPr>
      </w:r>
    </w:p>
    <w:p>
      <w:pPr>
        <w:pStyle w:val="0"/>
        <w:ind w:left="540"/>
        <w:jc w:val="both"/>
      </w:pPr>
      <w:r>
        <w:rPr>
          <w:sz w:val="20"/>
        </w:rPr>
      </w:r>
    </w:p>
    <w:p>
      <w:pPr>
        <w:pStyle w:val="0"/>
        <w:ind w:left="540"/>
        <w:jc w:val="both"/>
      </w:pPr>
      <w:r>
        <w:rPr>
          <w:sz w:val="20"/>
        </w:rPr>
      </w:r>
    </w:p>
    <w:p>
      <w:pPr>
        <w:pStyle w:val="0"/>
        <w:ind w:left="540"/>
        <w:jc w:val="both"/>
      </w:pPr>
      <w:r>
        <w:rPr>
          <w:sz w:val="20"/>
        </w:rPr>
      </w:r>
    </w:p>
    <w:p>
      <w:pPr>
        <w:pStyle w:val="0"/>
        <w:ind w:left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Типовому положению об общественном совете</w:t>
      </w:r>
    </w:p>
    <w:p>
      <w:pPr>
        <w:pStyle w:val="0"/>
        <w:jc w:val="right"/>
      </w:pPr>
      <w:r>
        <w:rPr>
          <w:sz w:val="20"/>
        </w:rPr>
        <w:t xml:space="preserve">при исполнительном органе</w:t>
      </w:r>
    </w:p>
    <w:p>
      <w:pPr>
        <w:pStyle w:val="0"/>
        <w:jc w:val="right"/>
      </w:pPr>
      <w:r>
        <w:rPr>
          <w:sz w:val="20"/>
        </w:rPr>
        <w:t xml:space="preserve">Ямало-Ненецкого автономного округа</w:t>
      </w:r>
    </w:p>
    <w:p>
      <w:pPr>
        <w:pStyle w:val="0"/>
        <w:ind w:left="540"/>
        <w:jc w:val="both"/>
      </w:pPr>
      <w:r>
        <w:rPr>
          <w:sz w:val="20"/>
        </w:rPr>
      </w:r>
    </w:p>
    <w:bookmarkStart w:id="332" w:name="P332"/>
    <w:bookmarkEnd w:id="332"/>
    <w:p>
      <w:pPr>
        <w:pStyle w:val="0"/>
        <w:jc w:val="center"/>
      </w:pPr>
      <w:r>
        <w:rPr>
          <w:sz w:val="20"/>
        </w:rPr>
        <w:t xml:space="preserve">ФОРМА СОГЛАСИЯ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49" w:tooltip="Постановление Правительства ЯНАО от 22.09.2022 N 901-П (ред. от 03.03.2023) &quot;О внесении изменений в некоторые постановления Правительства Ямало-Ненецкого автономного округа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ЯНАО от 22.09.2022 N 901-П)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СОГЛАСИЕ</w:t>
      </w:r>
    </w:p>
    <w:p>
      <w:pPr>
        <w:pStyle w:val="1"/>
        <w:jc w:val="both"/>
      </w:pPr>
      <w:r>
        <w:rPr>
          <w:sz w:val="20"/>
        </w:rPr>
        <w:t xml:space="preserve">                     на обработку персональных данных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Я, 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(фамилия, имя, отчество, дата рождения лица)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(наименование основного документа, удостоверяющего личность,</w:t>
      </w:r>
    </w:p>
    <w:p>
      <w:pPr>
        <w:pStyle w:val="1"/>
        <w:jc w:val="both"/>
      </w:pPr>
      <w:r>
        <w:rPr>
          <w:sz w:val="20"/>
        </w:rPr>
        <w:t xml:space="preserve">                             и его реквизиты)</w:t>
      </w:r>
    </w:p>
    <w:p>
      <w:pPr>
        <w:pStyle w:val="1"/>
        <w:jc w:val="both"/>
      </w:pPr>
      <w:r>
        <w:rPr>
          <w:sz w:val="20"/>
        </w:rPr>
        <w:t xml:space="preserve">проживающий(ая) по адресу: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в  порядке  и на условиях, определенных Федеральным </w:t>
      </w:r>
      <w:hyperlink w:history="0" r:id="rId50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 июля 2006</w:t>
      </w:r>
    </w:p>
    <w:p>
      <w:pPr>
        <w:pStyle w:val="1"/>
        <w:jc w:val="both"/>
      </w:pPr>
      <w:r>
        <w:rPr>
          <w:sz w:val="20"/>
        </w:rPr>
        <w:t xml:space="preserve">года N 152-ФЗ "О персональных данных", выражаю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(наименование исполнительного органа Ямало-Ненецкого автономного округа)</w:t>
      </w:r>
    </w:p>
    <w:p>
      <w:pPr>
        <w:pStyle w:val="1"/>
        <w:jc w:val="both"/>
      </w:pPr>
      <w:r>
        <w:rPr>
          <w:sz w:val="20"/>
        </w:rPr>
        <w:t xml:space="preserve">расположенному(ной) по адресу: 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(далее  - оператор), согласие на обработку персональных данных, указанных в</w:t>
      </w:r>
    </w:p>
    <w:p>
      <w:pPr>
        <w:pStyle w:val="1"/>
        <w:jc w:val="both"/>
      </w:pPr>
      <w:r>
        <w:rPr>
          <w:sz w:val="20"/>
        </w:rPr>
        <w:t xml:space="preserve">анкете кандидата в общественный совет при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(наименование исполнительного органа Ямало-Ненецкого автономного округа)</w:t>
      </w:r>
    </w:p>
    <w:p>
      <w:pPr>
        <w:pStyle w:val="1"/>
        <w:jc w:val="both"/>
      </w:pPr>
      <w:r>
        <w:rPr>
          <w:sz w:val="20"/>
        </w:rPr>
        <w:t xml:space="preserve">в целях образования общественного совета при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(наименование исполнительного органа Ямало-Ненецкого автономного округа)</w:t>
      </w:r>
    </w:p>
    <w:p>
      <w:pPr>
        <w:pStyle w:val="1"/>
        <w:jc w:val="both"/>
      </w:pPr>
      <w:r>
        <w:rPr>
          <w:sz w:val="20"/>
        </w:rPr>
        <w:t xml:space="preserve">(далее - общественный совет).</w:t>
      </w:r>
    </w:p>
    <w:p>
      <w:pPr>
        <w:pStyle w:val="1"/>
        <w:jc w:val="both"/>
      </w:pPr>
      <w:r>
        <w:rPr>
          <w:sz w:val="20"/>
        </w:rPr>
        <w:t xml:space="preserve">    Я  предоставляю оператору право осуществлять следующие действия с моими</w:t>
      </w:r>
    </w:p>
    <w:p>
      <w:pPr>
        <w:pStyle w:val="1"/>
        <w:jc w:val="both"/>
      </w:pPr>
      <w:r>
        <w:rPr>
          <w:sz w:val="20"/>
        </w:rPr>
        <w:t xml:space="preserve">персональными   данными:   сбор,   систематизация,   накопление,  хранение,</w:t>
      </w:r>
    </w:p>
    <w:p>
      <w:pPr>
        <w:pStyle w:val="1"/>
        <w:jc w:val="both"/>
      </w:pPr>
      <w:r>
        <w:rPr>
          <w:sz w:val="20"/>
        </w:rPr>
        <w:t xml:space="preserve">уточнение    (обновление,    изменение),    использование,   обезличивание,</w:t>
      </w:r>
    </w:p>
    <w:p>
      <w:pPr>
        <w:pStyle w:val="1"/>
        <w:jc w:val="both"/>
      </w:pPr>
      <w:r>
        <w:rPr>
          <w:sz w:val="20"/>
        </w:rPr>
        <w:t xml:space="preserve">блокирование, уничтожение персональных данных, передача персональных данных</w:t>
      </w:r>
    </w:p>
    <w:p>
      <w:pPr>
        <w:pStyle w:val="1"/>
        <w:jc w:val="both"/>
      </w:pPr>
      <w:r>
        <w:rPr>
          <w:sz w:val="20"/>
        </w:rPr>
        <w:t xml:space="preserve">по  запросам  органов  государственной  власти  Ямало-Ненецкого автономного</w:t>
      </w:r>
    </w:p>
    <w:p>
      <w:pPr>
        <w:pStyle w:val="1"/>
        <w:jc w:val="both"/>
      </w:pPr>
      <w:r>
        <w:rPr>
          <w:sz w:val="20"/>
        </w:rPr>
        <w:t xml:space="preserve">округа  в  рамках их полномочий) с использованием машинных носителей или по</w:t>
      </w:r>
    </w:p>
    <w:p>
      <w:pPr>
        <w:pStyle w:val="1"/>
        <w:jc w:val="both"/>
      </w:pPr>
      <w:r>
        <w:rPr>
          <w:sz w:val="20"/>
        </w:rPr>
        <w:t xml:space="preserve">каналам   связи   с   соблюдением   мер,   обеспечивающих   их   защиту  от</w:t>
      </w:r>
    </w:p>
    <w:p>
      <w:pPr>
        <w:pStyle w:val="1"/>
        <w:jc w:val="both"/>
      </w:pPr>
      <w:r>
        <w:rPr>
          <w:sz w:val="20"/>
        </w:rPr>
        <w:t xml:space="preserve">несанкционированного   доступа,   размещение   их   на   официальном  сайте</w:t>
      </w:r>
    </w:p>
    <w:p>
      <w:pPr>
        <w:pStyle w:val="1"/>
        <w:jc w:val="both"/>
      </w:pPr>
      <w:r>
        <w:rPr>
          <w:sz w:val="20"/>
        </w:rPr>
        <w:t xml:space="preserve">исполнительного         органа         автономного         округа         в</w:t>
      </w:r>
    </w:p>
    <w:p>
      <w:pPr>
        <w:pStyle w:val="1"/>
        <w:jc w:val="both"/>
      </w:pPr>
      <w:r>
        <w:rPr>
          <w:sz w:val="20"/>
        </w:rPr>
        <w:t xml:space="preserve">информационно-телекоммуникационной  сети  "Интернет" и (или) на официальном</w:t>
      </w:r>
    </w:p>
    <w:p>
      <w:pPr>
        <w:pStyle w:val="1"/>
        <w:jc w:val="both"/>
      </w:pPr>
      <w:r>
        <w:rPr>
          <w:sz w:val="20"/>
        </w:rPr>
        <w:t xml:space="preserve">сайте     Правительства     Ямало-Ненецкого     автономного     округа    в</w:t>
      </w:r>
    </w:p>
    <w:p>
      <w:pPr>
        <w:pStyle w:val="1"/>
        <w:jc w:val="both"/>
      </w:pPr>
      <w:r>
        <w:rPr>
          <w:sz w:val="20"/>
        </w:rPr>
        <w:t xml:space="preserve">информационно-телекоммуникационной сети "Интернет".</w:t>
      </w:r>
    </w:p>
    <w:p>
      <w:pPr>
        <w:pStyle w:val="1"/>
        <w:jc w:val="both"/>
      </w:pPr>
      <w:r>
        <w:rPr>
          <w:sz w:val="20"/>
        </w:rPr>
        <w:t xml:space="preserve">    Оператор    вправе   осуществлять   смешанную   (автоматизированную   и</w:t>
      </w:r>
    </w:p>
    <w:p>
      <w:pPr>
        <w:pStyle w:val="1"/>
        <w:jc w:val="both"/>
      </w:pPr>
      <w:r>
        <w:rPr>
          <w:sz w:val="20"/>
        </w:rPr>
        <w:t xml:space="preserve">неавтоматизированную)   обработку   моих  персональных  данных  посредством</w:t>
      </w:r>
    </w:p>
    <w:p>
      <w:pPr>
        <w:pStyle w:val="1"/>
        <w:jc w:val="both"/>
      </w:pPr>
      <w:r>
        <w:rPr>
          <w:sz w:val="20"/>
        </w:rPr>
        <w:t xml:space="preserve">внесения  их  в  электронную  базу  данных,  включения в списки (реестры) и</w:t>
      </w:r>
    </w:p>
    <w:p>
      <w:pPr>
        <w:pStyle w:val="1"/>
        <w:jc w:val="both"/>
      </w:pPr>
      <w:r>
        <w:rPr>
          <w:sz w:val="20"/>
        </w:rPr>
        <w:t xml:space="preserve">отчетные     формы,    предусмотренные    документами,    регламентирующими</w:t>
      </w:r>
    </w:p>
    <w:p>
      <w:pPr>
        <w:pStyle w:val="1"/>
        <w:jc w:val="both"/>
      </w:pPr>
      <w:r>
        <w:rPr>
          <w:sz w:val="20"/>
        </w:rPr>
        <w:t xml:space="preserve">представление отчетных данных (документов).</w:t>
      </w:r>
    </w:p>
    <w:p>
      <w:pPr>
        <w:pStyle w:val="1"/>
        <w:jc w:val="both"/>
      </w:pPr>
      <w:r>
        <w:rPr>
          <w:sz w:val="20"/>
        </w:rPr>
        <w:t xml:space="preserve">    Срок   действия   настоящего   согласия   ограничен  сроком  полномочий</w:t>
      </w:r>
    </w:p>
    <w:p>
      <w:pPr>
        <w:pStyle w:val="1"/>
        <w:jc w:val="both"/>
      </w:pPr>
      <w:r>
        <w:rPr>
          <w:sz w:val="20"/>
        </w:rPr>
        <w:t xml:space="preserve">общественного совета, членом которого я являюсь.</w:t>
      </w:r>
    </w:p>
    <w:p>
      <w:pPr>
        <w:pStyle w:val="1"/>
        <w:jc w:val="both"/>
      </w:pPr>
      <w:r>
        <w:rPr>
          <w:sz w:val="20"/>
        </w:rPr>
        <w:t xml:space="preserve">    Я  оставляю  за  собой  право  отозвать  настоящее согласие посредством</w:t>
      </w:r>
    </w:p>
    <w:p>
      <w:pPr>
        <w:pStyle w:val="1"/>
        <w:jc w:val="both"/>
      </w:pPr>
      <w:r>
        <w:rPr>
          <w:sz w:val="20"/>
        </w:rPr>
        <w:t xml:space="preserve">составления  соответствующего  письменного  документа,  который  может быть</w:t>
      </w:r>
    </w:p>
    <w:p>
      <w:pPr>
        <w:pStyle w:val="1"/>
        <w:jc w:val="both"/>
      </w:pPr>
      <w:r>
        <w:rPr>
          <w:sz w:val="20"/>
        </w:rPr>
        <w:t xml:space="preserve">направлен мной в адрес оператора по почте заказным письмом с уведомлением о</w:t>
      </w:r>
    </w:p>
    <w:p>
      <w:pPr>
        <w:pStyle w:val="1"/>
        <w:jc w:val="both"/>
      </w:pPr>
      <w:r>
        <w:rPr>
          <w:sz w:val="20"/>
        </w:rPr>
        <w:t xml:space="preserve">вручении  либо  вручен  лично  под  расписку  уполномоченному представителю</w:t>
      </w:r>
    </w:p>
    <w:p>
      <w:pPr>
        <w:pStyle w:val="1"/>
        <w:jc w:val="both"/>
      </w:pPr>
      <w:r>
        <w:rPr>
          <w:sz w:val="20"/>
        </w:rPr>
        <w:t xml:space="preserve">оператора.</w:t>
      </w:r>
    </w:p>
    <w:p>
      <w:pPr>
        <w:pStyle w:val="1"/>
        <w:jc w:val="both"/>
      </w:pPr>
      <w:r>
        <w:rPr>
          <w:sz w:val="20"/>
        </w:rPr>
        <w:t xml:space="preserve">    В  случае  получения  моего  письменного заявления об отзыве настоящего</w:t>
      </w:r>
    </w:p>
    <w:p>
      <w:pPr>
        <w:pStyle w:val="1"/>
        <w:jc w:val="both"/>
      </w:pPr>
      <w:r>
        <w:rPr>
          <w:sz w:val="20"/>
        </w:rPr>
        <w:t xml:space="preserve">согласия  на  обработку  персональных данных оператор обязан уничтожить мои</w:t>
      </w:r>
    </w:p>
    <w:p>
      <w:pPr>
        <w:pStyle w:val="1"/>
        <w:jc w:val="both"/>
      </w:pPr>
      <w:r>
        <w:rPr>
          <w:sz w:val="20"/>
        </w:rPr>
        <w:t xml:space="preserve">персональные  данные,  но не ранее срока, необходимого для достижения целей</w:t>
      </w:r>
    </w:p>
    <w:p>
      <w:pPr>
        <w:pStyle w:val="1"/>
        <w:jc w:val="both"/>
      </w:pPr>
      <w:r>
        <w:rPr>
          <w:sz w:val="20"/>
        </w:rPr>
        <w:t xml:space="preserve">обработки моих персональных данных.</w:t>
      </w:r>
    </w:p>
    <w:p>
      <w:pPr>
        <w:pStyle w:val="1"/>
        <w:jc w:val="both"/>
      </w:pPr>
      <w:r>
        <w:rPr>
          <w:sz w:val="20"/>
        </w:rPr>
        <w:t xml:space="preserve">    Я  ознакомлен  с правами субъекта персональных данных, предусмотренными</w:t>
      </w:r>
    </w:p>
    <w:p>
      <w:pPr>
        <w:pStyle w:val="1"/>
        <w:jc w:val="both"/>
      </w:pPr>
      <w:hyperlink w:history="0" r:id="rId51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главой  3</w:t>
        </w:r>
      </w:hyperlink>
      <w:r>
        <w:rPr>
          <w:sz w:val="20"/>
        </w:rPr>
        <w:t xml:space="preserve"> Федерального закона от 27 июля 2006 года N 152-ФЗ "О персональных</w:t>
      </w:r>
    </w:p>
    <w:p>
      <w:pPr>
        <w:pStyle w:val="1"/>
        <w:jc w:val="both"/>
      </w:pPr>
      <w:r>
        <w:rPr>
          <w:sz w:val="20"/>
        </w:rPr>
        <w:t xml:space="preserve">данных".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"____" ________ 201_ г.            ________________ 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(подпись)    (расшифровка подписи)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4</w:t>
      </w:r>
    </w:p>
    <w:p>
      <w:pPr>
        <w:pStyle w:val="0"/>
        <w:jc w:val="right"/>
      </w:pPr>
      <w:r>
        <w:rPr>
          <w:sz w:val="20"/>
        </w:rPr>
        <w:t xml:space="preserve">к Типовому положению об общественном совете</w:t>
      </w:r>
    </w:p>
    <w:p>
      <w:pPr>
        <w:pStyle w:val="0"/>
        <w:jc w:val="right"/>
      </w:pPr>
      <w:r>
        <w:rPr>
          <w:sz w:val="20"/>
        </w:rPr>
        <w:t xml:space="preserve">при исполнительном органе</w:t>
      </w:r>
    </w:p>
    <w:p>
      <w:pPr>
        <w:pStyle w:val="0"/>
        <w:jc w:val="right"/>
      </w:pPr>
      <w:r>
        <w:rPr>
          <w:sz w:val="20"/>
        </w:rPr>
        <w:t xml:space="preserve">Ямало-Ненецкого автономного округа</w:t>
      </w:r>
    </w:p>
    <w:p>
      <w:pPr>
        <w:pStyle w:val="0"/>
        <w:jc w:val="right"/>
      </w:pPr>
      <w:r>
        <w:rPr>
          <w:sz w:val="20"/>
        </w:rPr>
      </w:r>
    </w:p>
    <w:bookmarkStart w:id="403" w:name="P403"/>
    <w:bookmarkEnd w:id="403"/>
    <w:p>
      <w:pPr>
        <w:pStyle w:val="0"/>
        <w:jc w:val="center"/>
      </w:pPr>
      <w:r>
        <w:rPr>
          <w:sz w:val="20"/>
        </w:rPr>
        <w:t xml:space="preserve">ФОРМА СОГЛАСИЯ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(введена </w:t>
            </w:r>
            <w:hyperlink w:history="0" r:id="rId52" w:tooltip="Постановление Правительства ЯНАО от 22.09.2022 N 901-П (ред. от 03.03.2023) &quot;О внесении изменений в некоторые постановления Правительства Ямало-Ненецкого автономного округа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Правительства ЯНАО от 22.09.2022 N 901-П)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СОГЛАСИЕ</w:t>
      </w:r>
    </w:p>
    <w:p>
      <w:pPr>
        <w:pStyle w:val="1"/>
        <w:jc w:val="both"/>
      </w:pPr>
      <w:r>
        <w:rPr>
          <w:sz w:val="20"/>
        </w:rPr>
        <w:t xml:space="preserve">          на обработку персональных данных, разрешенных субъектом</w:t>
      </w:r>
    </w:p>
    <w:p>
      <w:pPr>
        <w:pStyle w:val="1"/>
        <w:jc w:val="both"/>
      </w:pPr>
      <w:r>
        <w:rPr>
          <w:sz w:val="20"/>
        </w:rPr>
        <w:t xml:space="preserve">                  персональных данных для распространения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Настоящим, я 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(фамилия, имя, отчество (при наличии) субъекта</w:t>
      </w:r>
    </w:p>
    <w:p>
      <w:pPr>
        <w:pStyle w:val="1"/>
        <w:jc w:val="both"/>
      </w:pPr>
      <w:r>
        <w:rPr>
          <w:sz w:val="20"/>
        </w:rPr>
        <w:t xml:space="preserve">                  персональных данных, номер телефона, адрес электронной</w:t>
      </w:r>
    </w:p>
    <w:p>
      <w:pPr>
        <w:pStyle w:val="1"/>
        <w:jc w:val="both"/>
      </w:pPr>
      <w:r>
        <w:rPr>
          <w:sz w:val="20"/>
        </w:rPr>
        <w:t xml:space="preserve">                  почты или почтовый адрес субъекта персональных данных)</w:t>
      </w:r>
    </w:p>
    <w:p>
      <w:pPr>
        <w:pStyle w:val="1"/>
        <w:jc w:val="both"/>
      </w:pPr>
      <w:r>
        <w:rPr>
          <w:sz w:val="20"/>
        </w:rPr>
        <w:t xml:space="preserve">в  соответствии  со  </w:t>
      </w:r>
      <w:hyperlink w:history="0" r:id="rId53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статьей  10.1</w:t>
        </w:r>
      </w:hyperlink>
      <w:r>
        <w:rPr>
          <w:sz w:val="20"/>
        </w:rPr>
        <w:t xml:space="preserve"> Федерального закона от 27 июля 2006 года</w:t>
      </w:r>
    </w:p>
    <w:p>
      <w:pPr>
        <w:pStyle w:val="1"/>
        <w:jc w:val="both"/>
      </w:pPr>
      <w:r>
        <w:rPr>
          <w:sz w:val="20"/>
        </w:rPr>
        <w:t xml:space="preserve">N  152-ФЗ  "О  персональных  данных",  своей  волей  и в своем интересе даю</w:t>
      </w:r>
    </w:p>
    <w:p>
      <w:pPr>
        <w:pStyle w:val="1"/>
        <w:jc w:val="both"/>
      </w:pPr>
      <w:r>
        <w:rPr>
          <w:sz w:val="20"/>
        </w:rPr>
        <w:t xml:space="preserve">согласие на распространение 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(наименование, адрес, указанный в Едином</w:t>
      </w:r>
    </w:p>
    <w:p>
      <w:pPr>
        <w:pStyle w:val="1"/>
        <w:jc w:val="both"/>
      </w:pPr>
      <w:r>
        <w:rPr>
          <w:sz w:val="20"/>
        </w:rPr>
        <w:t xml:space="preserve">                                государственном реестре юридических лиц,</w:t>
      </w:r>
    </w:p>
    <w:p>
      <w:pPr>
        <w:pStyle w:val="1"/>
        <w:jc w:val="both"/>
      </w:pPr>
      <w:r>
        <w:rPr>
          <w:sz w:val="20"/>
        </w:rPr>
        <w:t xml:space="preserve">                               идентификационный номер налогоплательщика,</w:t>
      </w:r>
    </w:p>
    <w:p>
      <w:pPr>
        <w:pStyle w:val="1"/>
        <w:jc w:val="both"/>
      </w:pPr>
      <w:r>
        <w:rPr>
          <w:sz w:val="20"/>
        </w:rPr>
        <w:t xml:space="preserve">                                основной государственный регистрационный</w:t>
      </w:r>
    </w:p>
    <w:p>
      <w:pPr>
        <w:pStyle w:val="1"/>
        <w:jc w:val="both"/>
      </w:pPr>
      <w:r>
        <w:rPr>
          <w:sz w:val="20"/>
        </w:rPr>
        <w:t xml:space="preserve">                             номер (если он известен субъекту персональных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данных))</w:t>
      </w:r>
    </w:p>
    <w:p>
      <w:pPr>
        <w:pStyle w:val="1"/>
        <w:jc w:val="both"/>
      </w:pPr>
      <w:r>
        <w:rPr>
          <w:sz w:val="20"/>
        </w:rPr>
        <w:t xml:space="preserve">моих   персональных  данных  с  целью  размещения  информации  обо  мне  на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(сведения об информационных ресурсах оператора (адрес, состоящий из</w:t>
      </w:r>
    </w:p>
    <w:p>
      <w:pPr>
        <w:pStyle w:val="1"/>
        <w:jc w:val="both"/>
      </w:pPr>
      <w:r>
        <w:rPr>
          <w:sz w:val="20"/>
        </w:rPr>
        <w:t xml:space="preserve">   наименования протокола (http или https), сервера (www), домена, имени</w:t>
      </w:r>
    </w:p>
    <w:p>
      <w:pPr>
        <w:pStyle w:val="1"/>
        <w:jc w:val="both"/>
      </w:pPr>
      <w:r>
        <w:rPr>
          <w:sz w:val="20"/>
        </w:rPr>
        <w:t xml:space="preserve"> каталога на сервере и имя файла веб-страницы), посредством которых будут</w:t>
      </w:r>
    </w:p>
    <w:p>
      <w:pPr>
        <w:pStyle w:val="1"/>
        <w:jc w:val="both"/>
      </w:pPr>
      <w:r>
        <w:rPr>
          <w:sz w:val="20"/>
        </w:rPr>
        <w:t xml:space="preserve">  осуществляться предоставление доступа неограниченному кругу лиц и иные</w:t>
      </w:r>
    </w:p>
    <w:p>
      <w:pPr>
        <w:pStyle w:val="1"/>
        <w:jc w:val="both"/>
      </w:pPr>
      <w:r>
        <w:rPr>
          <w:sz w:val="20"/>
        </w:rPr>
        <w:t xml:space="preserve">      действия с персональными данными субъекта персональных данных)</w:t>
      </w:r>
    </w:p>
    <w:p>
      <w:pPr>
        <w:pStyle w:val="1"/>
        <w:jc w:val="both"/>
      </w:pPr>
      <w:r>
        <w:rPr>
          <w:sz w:val="20"/>
        </w:rPr>
        <w:t xml:space="preserve">в следующем порядке: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809"/>
        <w:gridCol w:w="1704"/>
        <w:gridCol w:w="1581"/>
        <w:gridCol w:w="1644"/>
        <w:gridCol w:w="964"/>
        <w:gridCol w:w="1274"/>
      </w:tblGrid>
      <w:tr>
        <w:tc>
          <w:tcPr>
            <w:tcW w:w="18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Категории персональных данных</w:t>
            </w:r>
          </w:p>
        </w:tc>
        <w:tc>
          <w:tcPr>
            <w:tcW w:w="17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Перечень персональных данных</w:t>
            </w:r>
          </w:p>
        </w:tc>
        <w:tc>
          <w:tcPr>
            <w:tcW w:w="15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Разрешаю к распространению неограниченному кругу лиц (да/нет)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Условия и запреты для распространения персональных данных, ограничение передачи персональных данных только по внутренней сети оператора персональных данных (заполняется по желанию субъекта персональных данных)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Дополнительные условия</w:t>
            </w:r>
          </w:p>
        </w:tc>
        <w:tc>
          <w:tcPr>
            <w:tcW w:w="12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Подпись</w:t>
            </w:r>
          </w:p>
        </w:tc>
      </w:tr>
      <w:tr>
        <w:tc>
          <w:tcPr>
            <w:tcW w:w="18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7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5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2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180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Общие персональные данные</w:t>
            </w:r>
          </w:p>
        </w:tc>
        <w:tc>
          <w:tcPr>
            <w:tcW w:w="1704" w:type="dxa"/>
          </w:tcPr>
          <w:p>
            <w:pPr>
              <w:pStyle w:val="0"/>
            </w:pPr>
            <w:r>
              <w:rPr>
                <w:sz w:val="20"/>
              </w:rPr>
              <w:t xml:space="preserve">фамилия</w:t>
            </w:r>
          </w:p>
        </w:tc>
        <w:tc>
          <w:tcPr>
            <w:tcW w:w="158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27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1704" w:type="dxa"/>
          </w:tcPr>
          <w:p>
            <w:pPr>
              <w:pStyle w:val="0"/>
            </w:pPr>
            <w:r>
              <w:rPr>
                <w:sz w:val="20"/>
              </w:rPr>
              <w:t xml:space="preserve">имя</w:t>
            </w:r>
          </w:p>
        </w:tc>
        <w:tc>
          <w:tcPr>
            <w:tcW w:w="158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27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1704" w:type="dxa"/>
          </w:tcPr>
          <w:p>
            <w:pPr>
              <w:pStyle w:val="0"/>
            </w:pPr>
            <w:r>
              <w:rPr>
                <w:sz w:val="20"/>
              </w:rPr>
              <w:t xml:space="preserve">отчество (при наличии)</w:t>
            </w:r>
          </w:p>
        </w:tc>
        <w:tc>
          <w:tcPr>
            <w:tcW w:w="158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27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1704" w:type="dxa"/>
          </w:tcPr>
          <w:p>
            <w:pPr>
              <w:pStyle w:val="0"/>
            </w:pPr>
            <w:r>
              <w:rPr>
                <w:sz w:val="20"/>
              </w:rPr>
              <w:t xml:space="preserve">фотография</w:t>
            </w:r>
          </w:p>
        </w:tc>
        <w:tc>
          <w:tcPr>
            <w:tcW w:w="158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27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1704" w:type="dxa"/>
          </w:tcPr>
          <w:p>
            <w:pPr>
              <w:pStyle w:val="0"/>
            </w:pPr>
            <w:r>
              <w:rPr>
                <w:sz w:val="20"/>
              </w:rPr>
              <w:t xml:space="preserve">иная информация субъекта персональных данных</w:t>
            </w:r>
          </w:p>
        </w:tc>
        <w:tc>
          <w:tcPr>
            <w:tcW w:w="158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27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17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1...</w:t>
            </w:r>
          </w:p>
          <w:p>
            <w:pPr>
              <w:pStyle w:val="0"/>
            </w:pPr>
            <w:r>
              <w:rPr>
                <w:sz w:val="20"/>
              </w:rPr>
              <w:t xml:space="preserve">2...</w:t>
            </w:r>
          </w:p>
          <w:p>
            <w:pPr>
              <w:pStyle w:val="0"/>
            </w:pPr>
            <w:r>
              <w:rPr>
                <w:sz w:val="20"/>
              </w:rPr>
              <w:t xml:space="preserve">3...</w:t>
            </w:r>
          </w:p>
        </w:tc>
        <w:tc>
          <w:tcPr>
            <w:tcW w:w="158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27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8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27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8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27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Целью   обработки  персональных  данных  является  обеспечение  доступа</w:t>
      </w:r>
    </w:p>
    <w:p>
      <w:pPr>
        <w:pStyle w:val="1"/>
        <w:jc w:val="both"/>
      </w:pPr>
      <w:r>
        <w:rPr>
          <w:sz w:val="20"/>
        </w:rPr>
        <w:t xml:space="preserve">пользователей  информацией к сведениям о персональном составе общественного</w:t>
      </w:r>
    </w:p>
    <w:p>
      <w:pPr>
        <w:pStyle w:val="1"/>
        <w:jc w:val="both"/>
      </w:pPr>
      <w:r>
        <w:rPr>
          <w:sz w:val="20"/>
        </w:rPr>
        <w:t xml:space="preserve">совета при 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(наименование исполнительного органа Ямало-Ненецкого</w:t>
      </w:r>
    </w:p>
    <w:p>
      <w:pPr>
        <w:pStyle w:val="1"/>
        <w:jc w:val="both"/>
      </w:pPr>
      <w:r>
        <w:rPr>
          <w:sz w:val="20"/>
        </w:rPr>
        <w:t xml:space="preserve">                                автономного округа).</w:t>
      </w:r>
    </w:p>
    <w:p>
      <w:pPr>
        <w:pStyle w:val="1"/>
        <w:jc w:val="both"/>
      </w:pPr>
      <w:r>
        <w:rPr>
          <w:sz w:val="20"/>
        </w:rPr>
        <w:t xml:space="preserve">    Я проинформирован(а), что под обработкой персональных данных понимаются</w:t>
      </w:r>
    </w:p>
    <w:p>
      <w:pPr>
        <w:pStyle w:val="1"/>
        <w:jc w:val="both"/>
      </w:pPr>
      <w:r>
        <w:rPr>
          <w:sz w:val="20"/>
        </w:rPr>
        <w:t xml:space="preserve">действия   (операции)   с  персональными  данными,  указанные  в  </w:t>
      </w:r>
      <w:hyperlink w:history="0" r:id="rId54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статье  3</w:t>
        </w:r>
      </w:hyperlink>
    </w:p>
    <w:p>
      <w:pPr>
        <w:pStyle w:val="1"/>
        <w:jc w:val="both"/>
      </w:pPr>
      <w:r>
        <w:rPr>
          <w:sz w:val="20"/>
        </w:rPr>
        <w:t xml:space="preserve">Федерального  закона от 27 июля 2006 года N 152-ФЗ "О персональных данных",</w:t>
      </w:r>
    </w:p>
    <w:p>
      <w:pPr>
        <w:pStyle w:val="1"/>
        <w:jc w:val="both"/>
      </w:pPr>
      <w:r>
        <w:rPr>
          <w:sz w:val="20"/>
        </w:rPr>
        <w:t xml:space="preserve">а  конфиденциальность  персональных  данных соблюдается в рамках исполнения</w:t>
      </w:r>
    </w:p>
    <w:p>
      <w:pPr>
        <w:pStyle w:val="1"/>
        <w:jc w:val="both"/>
      </w:pPr>
      <w:r>
        <w:rPr>
          <w:sz w:val="20"/>
        </w:rPr>
        <w:t xml:space="preserve">законодательства Российской Федерации.</w:t>
      </w:r>
    </w:p>
    <w:p>
      <w:pPr>
        <w:pStyle w:val="1"/>
        <w:jc w:val="both"/>
      </w:pPr>
      <w:r>
        <w:rPr>
          <w:sz w:val="20"/>
        </w:rPr>
        <w:t xml:space="preserve">    Согласие  действует  со  дня  его  подписания  до  дня отзыва субъектом</w:t>
      </w:r>
    </w:p>
    <w:p>
      <w:pPr>
        <w:pStyle w:val="1"/>
        <w:jc w:val="both"/>
      </w:pPr>
      <w:r>
        <w:rPr>
          <w:sz w:val="20"/>
        </w:rPr>
        <w:t xml:space="preserve">персональных данных в письменной форме.</w:t>
      </w:r>
    </w:p>
    <w:p>
      <w:pPr>
        <w:pStyle w:val="1"/>
        <w:jc w:val="both"/>
      </w:pPr>
      <w:r>
        <w:rPr>
          <w:sz w:val="20"/>
        </w:rPr>
        <w:t xml:space="preserve">    Все   вышеизложенное  мною  прочитано,  мне  понятно  и  подтверждается</w:t>
      </w:r>
    </w:p>
    <w:p>
      <w:pPr>
        <w:pStyle w:val="1"/>
        <w:jc w:val="both"/>
      </w:pPr>
      <w:r>
        <w:rPr>
          <w:sz w:val="20"/>
        </w:rPr>
        <w:t xml:space="preserve">собственноручной подписью.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Субъект персональных данных: ____________ _________ 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(дата)    (подпись) (расшифровка подписи)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Ямало-Ненецкого автономного округа</w:t>
      </w:r>
    </w:p>
    <w:p>
      <w:pPr>
        <w:pStyle w:val="0"/>
        <w:jc w:val="right"/>
      </w:pPr>
      <w:r>
        <w:rPr>
          <w:sz w:val="20"/>
        </w:rPr>
        <w:t xml:space="preserve">от 13 апреля 2015 года N 322-П</w:t>
      </w:r>
    </w:p>
    <w:p>
      <w:pPr>
        <w:pStyle w:val="0"/>
        <w:jc w:val="center"/>
      </w:pPr>
      <w:r>
        <w:rPr>
          <w:sz w:val="20"/>
        </w:rPr>
      </w:r>
    </w:p>
    <w:bookmarkStart w:id="516" w:name="P516"/>
    <w:bookmarkEnd w:id="516"/>
    <w:p>
      <w:pPr>
        <w:pStyle w:val="2"/>
        <w:jc w:val="center"/>
      </w:pPr>
      <w:r>
        <w:rPr>
          <w:sz w:val="20"/>
        </w:rPr>
        <w:t xml:space="preserve">МЕТОДИКА</w:t>
      </w:r>
    </w:p>
    <w:p>
      <w:pPr>
        <w:pStyle w:val="2"/>
        <w:jc w:val="center"/>
      </w:pPr>
      <w:r>
        <w:rPr>
          <w:sz w:val="20"/>
        </w:rPr>
        <w:t xml:space="preserve">МОНИТОРИНГА ЭФФЕКТИВНОСТИ ДЕЯТЕЛЬНОСТИ ОБЩЕСТВЕННЫХ СОВЕТОВ</w:t>
      </w:r>
    </w:p>
    <w:p>
      <w:pPr>
        <w:pStyle w:val="2"/>
        <w:jc w:val="center"/>
      </w:pPr>
      <w:r>
        <w:rPr>
          <w:sz w:val="20"/>
        </w:rPr>
        <w:t xml:space="preserve">ПРИ ИСПОЛНИТЕЛЬНЫХ ОРГАНАХ ЯМАЛО-НЕНЕЦКОГО АВТОНОМНОГО</w:t>
      </w:r>
    </w:p>
    <w:p>
      <w:pPr>
        <w:pStyle w:val="2"/>
        <w:jc w:val="center"/>
      </w:pPr>
      <w:r>
        <w:rPr>
          <w:sz w:val="20"/>
        </w:rPr>
        <w:t xml:space="preserve">ОКРУГА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55" w:tooltip="Постановление Правительства ЯНАО от 01.04.2023 N 268-П &quot;О внесении изменений в некоторые постановления Правительства Ямало-Ненецкого автономного округа и признании утратившими силу некоторых нормативных правовых актов Ямало-Ненецкого автономного округа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ЯНАО от 01.04.2023 N 268-П)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Настоящая методика устанавливает процедуру мониторинга эффективности деятельности общественных советов при исполнительных органах Ямало-Ненецкого автономного округа (далее - методика, мониторинг эффективности деятельности, общественный совет, исполнительный орган, автономный округ).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Мониторинг эффективности деятельности проводится в целях повышения эффективности деятельности общественных советов, совершенствования взаимодействия общественных советов с исполнительными органами, стимулирования их совместной деятельности, повышения заинтересованности исполнительных органов в создании условий деятельности общественных советов и прозрачности принятия управленческих решений с участием общественных советов.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Мониторинг эффективности деятельности осуществляется департаментом внутренней политики автономного округа совместно с государственным казенным учреждением "Аппарат Общественной палаты Ямало-Ненецкого автономного округа" (далее - аппарат Общественной палаты).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Составление сводного рейтинга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Информация о деятельности общественного совета в отчетном году составляется на основе </w:t>
      </w:r>
      <w:hyperlink w:history="0" w:anchor="P567" w:tooltip="ПОКАЗАТЕЛИ">
        <w:r>
          <w:rPr>
            <w:sz w:val="20"/>
            <w:color w:val="0000ff"/>
          </w:rPr>
          <w:t xml:space="preserve">показателей</w:t>
        </w:r>
      </w:hyperlink>
      <w:r>
        <w:rPr>
          <w:sz w:val="20"/>
        </w:rPr>
        <w:t xml:space="preserve"> эффективности деятельности общественных советов в соответствии с приложением N 1 к методике.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Исполнительный орган представляет в срок до 20 декабря отчетного года в аппарат Общественной палаты следующую информацию о деятельности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2.2.1. о количестве реализованных предложений общественного совета исполнительному органу по вопросам его деятельности (с указанием содержания предложений);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2.2.2. о размещенной информации о деятельности общественного совета в средствах массовой информации, на официальных страницах и официальном сайте исполнительного органа в информационно-телекоммуникационной сети "Интернет" (далее - сеть "Интернет") (на официальном сайте Правительства автономного округа в сети "Интернет");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2.2.3. об осуществлении общественным советом мероприятий общественного контроля;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2.2.4. иную информацию о деятельности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Для каждого показателя эффективности деятельности общественных советов определены критерии, измеряемые в баллах. Баллы, полученные по каждому критерию, составляют оценку критерия.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Результатом мониторинга эффективности деятельности является сводный рейтинг мониторинга эффективности деятельности (далее - сводный рейтинг). Рейтинг эффективности деятельности каждого общественного совета определяется суммированием всех полученных оценок критериев в соответствии со следующей формулой: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12"/>
        </w:rPr>
        <w:drawing>
          <wp:inline distT="0" distB="0" distL="0" distR="0">
            <wp:extent cx="952500" cy="28194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РДi - рейтинг эффективности деятельности i-го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 - порядковый номер критерия;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On - оценка n-го критерия.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Все используемые при проведении мониторинга эффективности деятельности материалы являются открытыми для граждан, институтов гражданского общества и государственных органов.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Информация о деятельности общественного совета в части значений критериев составляется аппаратом Общественной палаты на основе сведений из открытых информационных источников, в том числе на основе изучения правовых актов, принятых исполнительными органами в соответствии с Федеральным </w:t>
      </w:r>
      <w:hyperlink w:history="0" r:id="rId57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июля 2014 года N 212-ФЗ "Об основах общественного контроля в Российской Федерации", анализа официальных страниц и официальных сайтов исполнительных органов в сети "Интернет" (официального сайта Правительства автономного округа в сети "Интернет"), ознакомления с материалами, размещенными в средствах массовой информации и информации, предоставленной исполнительными органами.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Сводный рейтинг составляется один раз в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Не позднее 01 февраля года, следующего за отчетным, аппарат Общественной палаты составляет сводный </w:t>
      </w:r>
      <w:hyperlink w:history="0" w:anchor="P650" w:tooltip="СВОДНЫЙ РЕЙТИНГ">
        <w:r>
          <w:rPr>
            <w:sz w:val="20"/>
            <w:color w:val="0000ff"/>
          </w:rPr>
          <w:t xml:space="preserve">рейтинг</w:t>
        </w:r>
      </w:hyperlink>
      <w:r>
        <w:rPr>
          <w:sz w:val="20"/>
        </w:rPr>
        <w:t xml:space="preserve"> согласно приложению N 2 к настоящей Методике и направляет его в Общественную палату автономного округа.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Размещение сводного рейтинга</w:t>
      </w:r>
    </w:p>
    <w:p>
      <w:pPr>
        <w:pStyle w:val="2"/>
        <w:jc w:val="center"/>
      </w:pPr>
      <w:r>
        <w:rPr>
          <w:sz w:val="20"/>
        </w:rPr>
        <w:t xml:space="preserve">в информационно-телекоммуникационной сети "Интернет".</w:t>
      </w:r>
    </w:p>
    <w:p>
      <w:pPr>
        <w:pStyle w:val="2"/>
        <w:jc w:val="center"/>
      </w:pPr>
      <w:r>
        <w:rPr>
          <w:sz w:val="20"/>
        </w:rPr>
        <w:t xml:space="preserve">Оценка эффективности деятельности общественных советов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Аппарат Общественной палаты не позднее 01 марта года, следующего за отчетным, обеспечивает размещение сводного рейтинга на официальном сайте Общественной палаты автономного округа в сети "Интернет" (http://op-yanao.ru).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На основе сводного рейтинга Общественная палата автономного округа проводит оценку эффективности деятельности общественных советов, разрабатывает предложения по ее повышению, совершенствованию взаимодействия общественных советов с исполнительными органами.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методике мониторинга эффективности деятельности</w:t>
      </w:r>
    </w:p>
    <w:p>
      <w:pPr>
        <w:pStyle w:val="0"/>
        <w:jc w:val="right"/>
      </w:pPr>
      <w:r>
        <w:rPr>
          <w:sz w:val="20"/>
        </w:rPr>
        <w:t xml:space="preserve">общественных советов при исполнительных органах</w:t>
      </w:r>
    </w:p>
    <w:p>
      <w:pPr>
        <w:pStyle w:val="0"/>
        <w:jc w:val="right"/>
      </w:pPr>
      <w:r>
        <w:rPr>
          <w:sz w:val="20"/>
        </w:rPr>
        <w:t xml:space="preserve">Ямало-Ненецкого автономного округа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567" w:name="P567"/>
    <w:bookmarkEnd w:id="567"/>
    <w:p>
      <w:pPr>
        <w:pStyle w:val="0"/>
        <w:jc w:val="center"/>
      </w:pPr>
      <w:r>
        <w:rPr>
          <w:sz w:val="20"/>
        </w:rPr>
        <w:t xml:space="preserve">ПОКАЗАТЕЛИ</w:t>
      </w:r>
    </w:p>
    <w:p>
      <w:pPr>
        <w:pStyle w:val="0"/>
        <w:jc w:val="center"/>
      </w:pPr>
      <w:r>
        <w:rPr>
          <w:sz w:val="20"/>
        </w:rPr>
        <w:t xml:space="preserve">эффективности деятельности общественных советов</w:t>
      </w:r>
    </w:p>
    <w:p>
      <w:pPr>
        <w:pStyle w:val="0"/>
        <w:jc w:val="center"/>
      </w:pPr>
      <w:r>
        <w:rPr>
          <w:sz w:val="20"/>
        </w:rPr>
        <w:t xml:space="preserve">при исполнительных органах</w:t>
      </w:r>
    </w:p>
    <w:p>
      <w:pPr>
        <w:pStyle w:val="0"/>
        <w:jc w:val="center"/>
      </w:pPr>
      <w:r>
        <w:rPr>
          <w:sz w:val="20"/>
        </w:rPr>
        <w:t xml:space="preserve">Ямало-Ненецкого автономного округа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60"/>
        <w:gridCol w:w="3515"/>
        <w:gridCol w:w="4195"/>
        <w:gridCol w:w="892"/>
      </w:tblGrid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5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Критерий</w:t>
            </w:r>
          </w:p>
        </w:tc>
        <w:tc>
          <w:tcPr>
            <w:tcW w:w="41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</w:t>
            </w:r>
          </w:p>
        </w:tc>
        <w:tc>
          <w:tcPr>
            <w:tcW w:w="8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Оценка</w:t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5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1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8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Представительство в составе общественного совета при исполнительном органе Ямало-Ненецкого автономного округа (далее - общественный совет, исполнительный орган, автономный округ) членов Общественной палаты автономного округа и некоммерческих организаций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свыше 60% - 3 балла;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от 30 до 60% - 2 балла;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менее 30% - 1 балл;</w:t>
            </w:r>
          </w:p>
          <w:p>
            <w:pPr>
              <w:pStyle w:val="0"/>
            </w:pPr>
            <w:r>
              <w:rPr>
                <w:sz w:val="20"/>
              </w:rPr>
              <w:t xml:space="preserve">члены Общественной палаты автономного округа, некоммерческих организаций не представлены - 0 баллов</w:t>
            </w:r>
          </w:p>
          <w:p>
            <w:pPr>
              <w:pStyle w:val="0"/>
            </w:pPr>
            <w:r>
              <w:rPr>
                <w:sz w:val="20"/>
              </w:rPr>
              <w:t xml:space="preserve">(% от списочного состава общественного совета)</w:t>
            </w:r>
          </w:p>
        </w:tc>
        <w:tc>
          <w:tcPr>
            <w:tcW w:w="8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заседаний общественного совета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каждое очное заседание (в том числе в режиме видео-конференц-связи) - 1 балл;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каждое заочное заседание - 0,2 балла</w:t>
            </w:r>
          </w:p>
          <w:p>
            <w:pPr>
              <w:pStyle w:val="0"/>
            </w:pPr>
            <w:r>
              <w:rPr>
                <w:sz w:val="20"/>
              </w:rPr>
              <w:t xml:space="preserve">(баллы начисляются за каждое заседание, максимальное количество - 5 баллов)</w:t>
            </w:r>
          </w:p>
        </w:tc>
        <w:tc>
          <w:tcPr>
            <w:tcW w:w="8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руководителя (заместителя руководителя) исполнительного органа в очных заседаниях общественного совета (в том числе в режиме видео-конференц-связи)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каждое участие руководителя (заместителя руководителя) в очном заседании (в том числе в режиме видео-конференц-связи) - 1 балл;</w:t>
            </w:r>
          </w:p>
          <w:p>
            <w:pPr>
              <w:pStyle w:val="0"/>
            </w:pPr>
            <w:r>
              <w:rPr>
                <w:sz w:val="20"/>
              </w:rPr>
              <w:t xml:space="preserve">руководитель исполнительного органа (заместитель руководителя) в очных заседаниях общественного совета (в том числе в режиме видео-конференц-связи) участие не принимал - 0 баллов</w:t>
            </w:r>
          </w:p>
          <w:p>
            <w:pPr>
              <w:pStyle w:val="0"/>
            </w:pPr>
            <w:r>
              <w:rPr>
                <w:sz w:val="20"/>
              </w:rPr>
              <w:t xml:space="preserve">(баллы начисляются за каждое заседание, максимальное количество - 5 баллов)</w:t>
            </w:r>
          </w:p>
        </w:tc>
        <w:tc>
          <w:tcPr>
            <w:tcW w:w="8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членов общественного совета в обсуждении проектов правовых актов, разработанных исполнительным органом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очное обсуждение (в том числе в режиме видео-конференц-связи) одного проекта правового акта - 1 балл;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заочное обсуждение одного проекта правового акта - 0,2 балла</w:t>
            </w:r>
          </w:p>
          <w:p>
            <w:pPr>
              <w:pStyle w:val="0"/>
            </w:pPr>
            <w:r>
              <w:rPr>
                <w:sz w:val="20"/>
              </w:rPr>
              <w:t xml:space="preserve">(баллы начисляются за обсуждение каждого проекта, всего не более 5 баллов)</w:t>
            </w:r>
          </w:p>
        </w:tc>
        <w:tc>
          <w:tcPr>
            <w:tcW w:w="8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реализованных предложений общественного совета исполнительному органу по вопросам его деятельности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одно реализованное предложение - 1 балл; отсутствие реализованных предложений - 0 баллов (баллы начисляются за каждое реализованное предложение, всего не более 10 баллов)</w:t>
            </w:r>
          </w:p>
        </w:tc>
        <w:tc>
          <w:tcPr>
            <w:tcW w:w="8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Заслушивание на очном заседании общественного совета годового отчета о деятельности исполнительного органа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годовой отчет о деятельности исполнительного органа заслушан на очном заседании (в том числе в режиме видео-конференц-связи) - 2 балла;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годовой отчет о деятельности исполнительного органа не заслушан на очном заседании - 0 баллов</w:t>
            </w:r>
          </w:p>
        </w:tc>
        <w:tc>
          <w:tcPr>
            <w:tcW w:w="8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общественным советом мероприятий общественного контроля в соответствии с Федеральным </w:t>
            </w:r>
            <w:hyperlink w:history="0" r:id="rId58" w:tooltip="Федеральный закон от 21.07.2014 N 212-ФЗ (ред. от 27.12.2018) &quot;Об основах общественного контроля в Российской Федерации&quot;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от 21 июля 2014 года N 212-ФЗ "Об основах общественного контроля в Российской Федерации"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одного мероприятия - 1 балл;</w:t>
            </w:r>
          </w:p>
          <w:p>
            <w:pPr>
              <w:pStyle w:val="0"/>
            </w:pPr>
            <w:r>
              <w:rPr>
                <w:sz w:val="20"/>
              </w:rPr>
              <w:t xml:space="preserve">отсутствие мероприятий - 0 баллов</w:t>
            </w:r>
          </w:p>
          <w:p>
            <w:pPr>
              <w:pStyle w:val="0"/>
            </w:pPr>
            <w:r>
              <w:rPr>
                <w:sz w:val="20"/>
              </w:rPr>
              <w:t xml:space="preserve">(баллы начисляются за каждое осуществленное мероприятие, всего не более 5 баллов)</w:t>
            </w:r>
          </w:p>
        </w:tc>
        <w:tc>
          <w:tcPr>
            <w:tcW w:w="8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Размещение на официальной странице и (или) официальном сайте исполнительного органа в информационно-телекоммуникационной сети "Интернет" (далее - сеть "Интернет") (официальном сайте Правительства автономного округа в сети "Интернет") актуальной и доступной информации о деятельности общественного совета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размещенная информация является актуальной и доступной (имеет не более 3 переходов) - 2 балла;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размещенная информация является актуальной, но не является доступной (имеет более 3 переходов) - 1 балл;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размещенная информация не является актуальной и доступной - 0 баллов</w:t>
            </w:r>
          </w:p>
        </w:tc>
        <w:tc>
          <w:tcPr>
            <w:tcW w:w="8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аудита открытости и доступности информации о деятельности исполнительного органа в соответствии с Методикой, утвержденной Общественной палатой автономного округа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аудит проведен и результаты аудита рассмотрены общественным советом на очном заседании (в том числе в режиме видео-конференц-связи) - 5 баллов;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аудит проведен и результаты аудита рассмотрены общественным советом на заочном заседании - 2 балла;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аудит не проведен - 0 баллов</w:t>
            </w:r>
          </w:p>
        </w:tc>
        <w:tc>
          <w:tcPr>
            <w:tcW w:w="8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Освещение деятельности общественного совета в средствах массовой информации, на официальной странице и (или) на официальном сайте исполнительного органа в сети "Интернет" (официальном сайте Правительства автономного округа в сети "Интернет")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информация размещена в средствах массовой информации - 2 балла</w:t>
            </w:r>
          </w:p>
          <w:p>
            <w:pPr>
              <w:pStyle w:val="0"/>
            </w:pPr>
            <w:r>
              <w:rPr>
                <w:sz w:val="20"/>
              </w:rPr>
              <w:t xml:space="preserve">(баллы начисляются за каждый информационный повод, всего не более 20 баллов);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информация размещена на официальной странице и (или) на официальном сайте исполнительного органа в сети "Интернет" (официальном сайте Правительства автономного округа в сети "Интернет") - 1 балл (баллы начисляются за каждый информационный повод, всего не более 10 баллов)</w:t>
            </w:r>
          </w:p>
        </w:tc>
        <w:tc>
          <w:tcPr>
            <w:tcW w:w="8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методике мониторинга эффективности</w:t>
      </w:r>
    </w:p>
    <w:p>
      <w:pPr>
        <w:pStyle w:val="0"/>
        <w:jc w:val="right"/>
      </w:pPr>
      <w:r>
        <w:rPr>
          <w:sz w:val="20"/>
        </w:rPr>
        <w:t xml:space="preserve">деятельности общественных советов</w:t>
      </w:r>
    </w:p>
    <w:p>
      <w:pPr>
        <w:pStyle w:val="0"/>
        <w:jc w:val="right"/>
      </w:pPr>
      <w:r>
        <w:rPr>
          <w:sz w:val="20"/>
        </w:rPr>
        <w:t xml:space="preserve">при исполнительных органах</w:t>
      </w:r>
    </w:p>
    <w:p>
      <w:pPr>
        <w:pStyle w:val="0"/>
        <w:jc w:val="right"/>
      </w:pPr>
      <w:r>
        <w:rPr>
          <w:sz w:val="20"/>
        </w:rPr>
        <w:t xml:space="preserve">Ямало-Ненецкого автономного округа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650" w:name="P650"/>
    <w:bookmarkEnd w:id="650"/>
    <w:p>
      <w:pPr>
        <w:pStyle w:val="0"/>
        <w:jc w:val="center"/>
      </w:pPr>
      <w:r>
        <w:rPr>
          <w:sz w:val="20"/>
        </w:rPr>
        <w:t xml:space="preserve">СВОДНЫЙ РЕЙТИНГ</w:t>
      </w:r>
    </w:p>
    <w:p>
      <w:pPr>
        <w:pStyle w:val="0"/>
        <w:jc w:val="center"/>
      </w:pPr>
      <w:r>
        <w:rPr>
          <w:sz w:val="20"/>
        </w:rPr>
        <w:t xml:space="preserve">мониторинга эффективности деятельности общественных советов</w:t>
      </w:r>
    </w:p>
    <w:p>
      <w:pPr>
        <w:pStyle w:val="0"/>
        <w:jc w:val="center"/>
      </w:pPr>
      <w:r>
        <w:rPr>
          <w:sz w:val="20"/>
        </w:rPr>
        <w:t xml:space="preserve">при исполнительных органах</w:t>
      </w:r>
    </w:p>
    <w:p>
      <w:pPr>
        <w:pStyle w:val="0"/>
        <w:jc w:val="center"/>
      </w:pPr>
      <w:r>
        <w:rPr>
          <w:sz w:val="20"/>
        </w:rPr>
        <w:t xml:space="preserve">Ямало-Ненецкого автономного округа</w:t>
      </w:r>
    </w:p>
    <w:p>
      <w:pPr>
        <w:pStyle w:val="0"/>
        <w:jc w:val="center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77"/>
        <w:gridCol w:w="2056"/>
        <w:gridCol w:w="964"/>
        <w:gridCol w:w="1644"/>
        <w:gridCol w:w="1191"/>
        <w:gridCol w:w="1134"/>
        <w:gridCol w:w="1134"/>
        <w:gridCol w:w="1672"/>
        <w:gridCol w:w="1928"/>
        <w:gridCol w:w="1247"/>
        <w:gridCol w:w="1417"/>
        <w:gridCol w:w="736"/>
        <w:gridCol w:w="772"/>
      </w:tblGrid>
      <w:tr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исполнительного органа Ямало-Ненецкого автономного округа</w:t>
            </w:r>
          </w:p>
        </w:tc>
        <w:tc>
          <w:tcPr>
            <w:gridSpan w:val="10"/>
            <w:tcW w:w="143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Критерии</w:t>
            </w:r>
          </w:p>
        </w:tc>
        <w:tc>
          <w:tcPr>
            <w:tcW w:w="7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7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</w:t>
            </w:r>
          </w:p>
        </w:tc>
      </w:tr>
      <w:tr>
        <w:tc>
          <w:tcPr>
            <w:vMerge w:val="continue"/>
          </w:tcPr>
          <w:p/>
        </w:tc>
        <w:tc>
          <w:tcPr>
            <w:tcW w:w="20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представительство в составе общественного совета при исполнительном органе Ямало-Ненецкого автономного округа (далее - общественный совет, исполнительный орган, автономный округ) членов Общественной палаты автономного округа и некоммерческих организаций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проведение заседаний общественного совета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участие руководителя (заместителя руководителя) исполнительного органа в очных заседаниях общественного совета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(в том числе в режиме видео-конференц-связи)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участие членов общественного совета в обсуждении проектов правовых актов, разработанных исполнительным органом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наличие реализованных предложений общественного совета исполнительному органу по вопросам его деятельности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заслушивание на очном заседании общественного совета годового отчета о деятельности исполнительного органа</w:t>
            </w:r>
          </w:p>
        </w:tc>
        <w:tc>
          <w:tcPr>
            <w:tcW w:w="16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осуществление общественным советом мероприятий общественного контроля в соответствии с Федеральным </w:t>
            </w:r>
            <w:hyperlink w:history="0" r:id="rId61" w:tooltip="Федеральный закон от 21.07.2014 N 212-ФЗ (ред. от 27.12.2018) &quot;Об основах общественного контроля в Российской Федерации&quot;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от 21 июля 2014 года N 212-ФЗ "Об основах общественного контроля в Российской Федерации"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размещение на официальной странице и (или) официальном сайте исполнительного органа в информационно-телекоммуникационной сети "Интернет" (далее - сеть "Интернет") (официальном сайте Правительства автономного округа в сети "Интернет") актуальной и доступной информации о деятельности общественного совета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проведение аудита открытости и доступности информации о деятельности исполнительного органа автономного округа в соответствии с Методикой, утвержденной Общественной палатой автономного округа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освещение деятельности общественного совета в средствах массовой информации, на официальной странице и (или) на официальном сайте исполнительного органа в сети "Интернет" (официальном сайте Правительства автономного округа в сети "Интернет")</w:t>
            </w:r>
          </w:p>
        </w:tc>
        <w:tc>
          <w:tcPr>
            <w:tcW w:w="7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05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67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7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7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</w:tr>
      <w:tr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05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7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6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72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9"/>
      <w:headerReference w:type="first" r:id="rId59"/>
      <w:footerReference w:type="default" r:id="rId60"/>
      <w:footerReference w:type="first" r:id="rId60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ЯНАО от 13.04.2015 N 322-П</w:t>
            <w:br/>
            <w:t>(ред. от 01.04.2023)</w:t>
            <w:br/>
            <w:t>"Об утверждении Типового положения об общест...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ЯНАО от 13.04.2015 N 322-П</w:t>
            <w:br/>
            <w:t>(ред. от 01.04.2023)</w:t>
            <w:br/>
            <w:t>"Об утверждении Типового положения об общест...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703D0F6A4A585E20E72C00FF2744F0448F2F040777229FE06C559CE4171F20E07D7159709821176512C977D76CB03547ADDBB2C35666D11DBA4EDFZ6wDE" TargetMode = "External"/>
	<Relationship Id="rId8" Type="http://schemas.openxmlformats.org/officeDocument/2006/relationships/hyperlink" Target="consultantplus://offline/ref=703D0F6A4A585E20E72C00FF2744F0448F2F04077F2794E4685CC1EE1F462CE27A7E06679F681B6412C977D262EF3052BC83BCC04878D705A64CDD6CZ1w3E" TargetMode = "External"/>
	<Relationship Id="rId9" Type="http://schemas.openxmlformats.org/officeDocument/2006/relationships/hyperlink" Target="consultantplus://offline/ref=703D0F6A4A585E20E72C00FF2744F0448F2F04077F2792E76D5BC1EE1F462CE27A7E06679F681B6412C977D262EF3052BC83BCC04878D705A64CDD6CZ1w3E" TargetMode = "External"/>
	<Relationship Id="rId10" Type="http://schemas.openxmlformats.org/officeDocument/2006/relationships/hyperlink" Target="consultantplus://offline/ref=703D0F6A4A585E20E72C00FF2744F0448F2F04077F2197EE6F5CC1EE1F462CE27A7E06679F681B6412C977D364EF3052BC83BCC04878D705A64CDD6CZ1w3E" TargetMode = "External"/>
	<Relationship Id="rId11" Type="http://schemas.openxmlformats.org/officeDocument/2006/relationships/hyperlink" Target="consultantplus://offline/ref=703D0F6A4A585E20E72C00FF2744F0448F2F04077F229FE56F59C1EE1F462CE27A7E06679F681B6412C977D066EF3052BC83BCC04878D705A64CDD6CZ1w3E" TargetMode = "External"/>
	<Relationship Id="rId12" Type="http://schemas.openxmlformats.org/officeDocument/2006/relationships/hyperlink" Target="consultantplus://offline/ref=703D0F6A4A585E20E72C00FF2744F0448F2F04077F2090E06C58C1EE1F462CE27A7E06679F681B6412C975D260EF3052BC83BCC04878D705A64CDD6CZ1w3E" TargetMode = "External"/>
	<Relationship Id="rId13" Type="http://schemas.openxmlformats.org/officeDocument/2006/relationships/hyperlink" Target="consultantplus://offline/ref=703D0F6A4A585E20E72C00FF2744F0448F2F04077F2091E0685AC1EE1F462CE27A7E06679F681B6412C977D662EF3052BC83BCC04878D705A64CDD6CZ1w3E" TargetMode = "External"/>
	<Relationship Id="rId14" Type="http://schemas.openxmlformats.org/officeDocument/2006/relationships/hyperlink" Target="consultantplus://offline/ref=703D0F6A4A585E20E72C00FF2744F0448F2F04077F2090E06C58C1EE1F462CE27A7E06679F681B6412C975D367EF3052BC83BCC04878D705A64CDD6CZ1w3E" TargetMode = "External"/>
	<Relationship Id="rId15" Type="http://schemas.openxmlformats.org/officeDocument/2006/relationships/hyperlink" Target="consultantplus://offline/ref=703D0F6A4A585E20E72C00FF2744F0448F2F04077F2090E06C58C1EE1F462CE27A7E06679F681B6412C975D365EF3052BC83BCC04878D705A64CDD6CZ1w3E" TargetMode = "External"/>
	<Relationship Id="rId16" Type="http://schemas.openxmlformats.org/officeDocument/2006/relationships/hyperlink" Target="consultantplus://offline/ref=703D0F6A4A585E20E72C00FF2744F0448F2F04077F2090E06C58C1EE1F462CE27A7E06679F681B6412C975D364EF3052BC83BCC04878D705A64CDD6CZ1w3E" TargetMode = "External"/>
	<Relationship Id="rId17" Type="http://schemas.openxmlformats.org/officeDocument/2006/relationships/hyperlink" Target="consultantplus://offline/ref=703D0F6A4A585E20E72C00FF2744F0448F2F040777229FE06C559CE4171F20E07D7159709821176512C976D36CB03547ADDBB2C35666D11DBA4EDFZ6wDE" TargetMode = "External"/>
	<Relationship Id="rId18" Type="http://schemas.openxmlformats.org/officeDocument/2006/relationships/hyperlink" Target="consultantplus://offline/ref=703D0F6A4A585E20E72C00FF2744F0448F2F04077F2090E06C58C1EE1F462CE27A7E06679F681B6412C975D362EF3052BC83BCC04878D705A64CDD6CZ1w3E" TargetMode = "External"/>
	<Relationship Id="rId19" Type="http://schemas.openxmlformats.org/officeDocument/2006/relationships/hyperlink" Target="consultantplus://offline/ref=703D0F6A4A585E20E72C00FF2744F0448F2F04077F2090E06C58C1EE1F462CE27A7E06679F681B6412C975D361EF3052BC83BCC04878D705A64CDD6CZ1w3E" TargetMode = "External"/>
	<Relationship Id="rId20" Type="http://schemas.openxmlformats.org/officeDocument/2006/relationships/hyperlink" Target="consultantplus://offline/ref=703D0F6A4A585E20E72C00FF2744F0448F2F04077F2090E06C58C1EE1F462CE27A7E06679F681B6412C975D360EF3052BC83BCC04878D705A64CDD6CZ1w3E" TargetMode = "External"/>
	<Relationship Id="rId21" Type="http://schemas.openxmlformats.org/officeDocument/2006/relationships/hyperlink" Target="consultantplus://offline/ref=703D0F6A4A585E20E72C00FF2744F0448F2F04077F2091E0685AC1EE1F462CE27A7E06679F681B6412C977D661EF3052BC83BCC04878D705A64CDD6CZ1w3E" TargetMode = "External"/>
	<Relationship Id="rId22" Type="http://schemas.openxmlformats.org/officeDocument/2006/relationships/hyperlink" Target="consultantplus://offline/ref=703D0F6A4A585E20E72C00FF2744F0448F2F04077F2090E06C58C1EE1F462CE27A7E06679F681B6412C975D36EEF3052BC83BCC04878D705A64CDD6CZ1w3E" TargetMode = "External"/>
	<Relationship Id="rId23" Type="http://schemas.openxmlformats.org/officeDocument/2006/relationships/hyperlink" Target="consultantplus://offline/ref=703D0F6A4A585E20E72C00FF2744F0448F2F04077F2090E06C58C1EE1F462CE27A7E06679F681B6412C975D066EF3052BC83BCC04878D705A64CDD6CZ1w3E" TargetMode = "External"/>
	<Relationship Id="rId24" Type="http://schemas.openxmlformats.org/officeDocument/2006/relationships/hyperlink" Target="consultantplus://offline/ref=703D0F6A4A585E20E72C00FF2744F0448F2F04077F229FE56F59C1EE1F462CE27A7E06679F681B6412C977D064EF3052BC83BCC04878D705A64CDD6CZ1w3E" TargetMode = "External"/>
	<Relationship Id="rId25" Type="http://schemas.openxmlformats.org/officeDocument/2006/relationships/hyperlink" Target="consultantplus://offline/ref=703D0F6A4A585E20E72C00FF2744F0448F2F040777229FE06C559CE4171F20E07D7159709821176512C976DA6CB03547ADDBB2C35666D11DBA4EDFZ6wDE" TargetMode = "External"/>
	<Relationship Id="rId26" Type="http://schemas.openxmlformats.org/officeDocument/2006/relationships/hyperlink" Target="consultantplus://offline/ref=703D0F6A4A585E20E72C00FF2744F0448F2F04077F2794E4685CC1EE1F462CE27A7E06679F681B6412C977D262EF3052BC83BCC04878D705A64CDD6CZ1w3E" TargetMode = "External"/>
	<Relationship Id="rId27" Type="http://schemas.openxmlformats.org/officeDocument/2006/relationships/hyperlink" Target="consultantplus://offline/ref=703D0F6A4A585E20E72C00FF2744F0448F2F04077F2792E76D5BC1EE1F462CE27A7E06679F681B6412C977D262EF3052BC83BCC04878D705A64CDD6CZ1w3E" TargetMode = "External"/>
	<Relationship Id="rId28" Type="http://schemas.openxmlformats.org/officeDocument/2006/relationships/hyperlink" Target="consultantplus://offline/ref=703D0F6A4A585E20E72C00FF2744F0448F2F04077F2197EE6F5CC1EE1F462CE27A7E06679F681B6412C977D363EF3052BC83BCC04878D705A64CDD6CZ1w3E" TargetMode = "External"/>
	<Relationship Id="rId29" Type="http://schemas.openxmlformats.org/officeDocument/2006/relationships/hyperlink" Target="consultantplus://offline/ref=703D0F6A4A585E20E72C00FF2744F0448F2F04077F2090E06C58C1EE1F462CE27A7E06679F681B6412C975D065EF3052BC83BCC04878D705A64CDD6CZ1w3E" TargetMode = "External"/>
	<Relationship Id="rId30" Type="http://schemas.openxmlformats.org/officeDocument/2006/relationships/hyperlink" Target="consultantplus://offline/ref=703D0F6A4A585E20E72C00FF2744F0448F2F04077F2091E0685AC1EE1F462CE27A7E06679F681B6412C977D660EF3052BC83BCC04878D705A64CDD6CZ1w3E" TargetMode = "External"/>
	<Relationship Id="rId31" Type="http://schemas.openxmlformats.org/officeDocument/2006/relationships/hyperlink" Target="consultantplus://offline/ref=703D0F6A4A585E20E72C1EF23128A7498A255E027D219DB1360AC7B940162AB73A3E0032DC2C166C1BC2238323B16900F8C8B1C55664D701ZBwBE" TargetMode = "External"/>
	<Relationship Id="rId32" Type="http://schemas.openxmlformats.org/officeDocument/2006/relationships/hyperlink" Target="consultantplus://offline/ref=703D0F6A4A585E20E72C00FF2744F0448F2F04077F2090E06C58C1EE1F462CE27A7E06679F681B6412C975D063EF3052BC83BCC04878D705A64CDD6CZ1w3E" TargetMode = "External"/>
	<Relationship Id="rId33" Type="http://schemas.openxmlformats.org/officeDocument/2006/relationships/hyperlink" Target="consultantplus://offline/ref=703D0F6A4A585E20E72C1EF23128A7498B2C5D0F7571CAB3675FC9BC484670A72C770E33C22C107B10C975ZDw1E" TargetMode = "External"/>
	<Relationship Id="rId34" Type="http://schemas.openxmlformats.org/officeDocument/2006/relationships/hyperlink" Target="consultantplus://offline/ref=703D0F6A4A585E20E72C1EF23128A7498A255E027D219DB1360AC7B940162AB7283E583EDF2C086514D775D265ZEw7E" TargetMode = "External"/>
	<Relationship Id="rId35" Type="http://schemas.openxmlformats.org/officeDocument/2006/relationships/hyperlink" Target="consultantplus://offline/ref=703D0F6A4A585E20E72C00FF2744F0448F2F04077F2794E4685CC1EE1F462CE27A7E06679F681B6412C977D261EF3052BC83BCC04878D705A64CDD6CZ1w3E" TargetMode = "External"/>
	<Relationship Id="rId36" Type="http://schemas.openxmlformats.org/officeDocument/2006/relationships/hyperlink" Target="consultantplus://offline/ref=703D0F6A4A585E20E72C00FF2744F0448F2F04077F2794E4685CC1EE1F462CE27A7E06679F681B6412C977D26FEF3052BC83BCC04878D705A64CDD6CZ1w3E" TargetMode = "External"/>
	<Relationship Id="rId37" Type="http://schemas.openxmlformats.org/officeDocument/2006/relationships/hyperlink" Target="consultantplus://offline/ref=703D0F6A4A585E20E72C1EF23128A7498A255E027D219DB1360AC7B940162AB73A3E0032DC2C176510C2238323B16900F8C8B1C55664D701ZBwBE" TargetMode = "External"/>
	<Relationship Id="rId38" Type="http://schemas.openxmlformats.org/officeDocument/2006/relationships/hyperlink" Target="consultantplus://offline/ref=703D0F6A4A585E20E72C00FF2744F0448F2F04077F2197EE6F5CC1EE1F462CE27A7E06679F681B6412C977D362EF3052BC83BCC04878D705A64CDD6CZ1w3E" TargetMode = "External"/>
	<Relationship Id="rId39" Type="http://schemas.openxmlformats.org/officeDocument/2006/relationships/hyperlink" Target="consultantplus://offline/ref=703D0F6A4A585E20E72C00FF2744F0448F2F04077F2090E06C58C1EE1F462CE27A7E06679F681B6412C975D062EF3052BC83BCC04878D705A64CDD6CZ1w3E" TargetMode = "External"/>
	<Relationship Id="rId40" Type="http://schemas.openxmlformats.org/officeDocument/2006/relationships/hyperlink" Target="consultantplus://offline/ref=703D0F6A4A585E20E72C00FF2744F0448F2F04077F2792E76D5BC1EE1F462CE27A7E06679F681B6412C977D26EEF3052BC83BCC04878D705A64CDD6CZ1w3E" TargetMode = "External"/>
	<Relationship Id="rId41" Type="http://schemas.openxmlformats.org/officeDocument/2006/relationships/hyperlink" Target="consultantplus://offline/ref=703D0F6A4A585E20E72C00FF2744F0448F2F04077F2792E76D5BC1EE1F462CE27A7E06679F681B6412C977D367EF3052BC83BCC04878D705A64CDD6CZ1w3E" TargetMode = "External"/>
	<Relationship Id="rId42" Type="http://schemas.openxmlformats.org/officeDocument/2006/relationships/hyperlink" Target="consultantplus://offline/ref=703D0F6A4A585E20E72C1EF23128A7498A255E027D219DB1360AC7B940162AB73A3E0032DC2C176510C2238323B16900F8C8B1C55664D701ZBwBE" TargetMode = "External"/>
	<Relationship Id="rId43" Type="http://schemas.openxmlformats.org/officeDocument/2006/relationships/hyperlink" Target="consultantplus://offline/ref=703D0F6A4A585E20E72C00FF2744F0448F2F04077F2091E0685AC1EE1F462CE27A7E06679F681B6412C977D66FEF3052BC83BCC04878D705A64CDD6CZ1w3E" TargetMode = "External"/>
	<Relationship Id="rId44" Type="http://schemas.openxmlformats.org/officeDocument/2006/relationships/hyperlink" Target="consultantplus://offline/ref=703D0F6A4A585E20E72C00FF2744F0448F2F04077F2091E0685AC1EE1F462CE27A7E06679F681B6412C977D767EF3052BC83BCC04878D705A64CDD6CZ1w3E" TargetMode = "External"/>
	<Relationship Id="rId45" Type="http://schemas.openxmlformats.org/officeDocument/2006/relationships/hyperlink" Target="consultantplus://offline/ref=703D0F6A4A585E20E72C1EF23128A7498A255E027D219DB1360AC7B940162AB7283E583EDF2C086514D775D265ZEw7E" TargetMode = "External"/>
	<Relationship Id="rId46" Type="http://schemas.openxmlformats.org/officeDocument/2006/relationships/hyperlink" Target="consultantplus://offline/ref=703D0F6A4A585E20E72C1EF23128A7498A255E027D219DB1360AC7B940162AB7283E583EDF2C086514D775D265ZEw7E" TargetMode = "External"/>
	<Relationship Id="rId47" Type="http://schemas.openxmlformats.org/officeDocument/2006/relationships/hyperlink" Target="consultantplus://offline/ref=703D0F6A4A585E20E72C00FF2744F0448F2F04077F2090E06C58C1EE1F462CE27A7E06679F681B6412C975D161EF3052BC83BCC04878D705A64CDD6CZ1w3E" TargetMode = "External"/>
	<Relationship Id="rId48" Type="http://schemas.openxmlformats.org/officeDocument/2006/relationships/hyperlink" Target="consultantplus://offline/ref=703D0F6A4A585E20E72C00FF2744F0448F2F04077F2090E06C58C1EE1F462CE27A7E06679F681B6412C975D666EF3052BC83BCC04878D705A64CDD6CZ1w3E" TargetMode = "External"/>
	<Relationship Id="rId49" Type="http://schemas.openxmlformats.org/officeDocument/2006/relationships/hyperlink" Target="consultantplus://offline/ref=703D0F6A4A585E20E72C00FF2744F0448F2F04077F2090E06C58C1EE1F462CE27A7E06679F681B6412C975D565EF3052BC83BCC04878D705A64CDD6CZ1w3E" TargetMode = "External"/>
	<Relationship Id="rId50" Type="http://schemas.openxmlformats.org/officeDocument/2006/relationships/hyperlink" Target="consultantplus://offline/ref=703D0F6A4A585E20E72C1EF23128A7498D2753087E269DB1360AC7B940162AB7283E583EDF2C086514D775D265ZEw7E" TargetMode = "External"/>
	<Relationship Id="rId51" Type="http://schemas.openxmlformats.org/officeDocument/2006/relationships/hyperlink" Target="consultantplus://offline/ref=703D0F6A4A585E20E72C1EF23128A7498D2753087E269DB1360AC7B940162AB73A3E0032DC2C17651BC2238323B16900F8C8B1C55664D701ZBwBE" TargetMode = "External"/>
	<Relationship Id="rId52" Type="http://schemas.openxmlformats.org/officeDocument/2006/relationships/hyperlink" Target="consultantplus://offline/ref=703D0F6A4A585E20E72C00FF2744F0448F2F04077F2090E06C58C1EE1F462CE27A7E06679F681B6412C975D563EF3052BC83BCC04878D705A64CDD6CZ1w3E" TargetMode = "External"/>
	<Relationship Id="rId53" Type="http://schemas.openxmlformats.org/officeDocument/2006/relationships/hyperlink" Target="consultantplus://offline/ref=703D0F6A4A585E20E72C1EF23128A7498D2753087E269DB1360AC7B940162AB73A3E0030D8274234569C7AD167FA6405E6D4B1C1Z4wBE" TargetMode = "External"/>
	<Relationship Id="rId54" Type="http://schemas.openxmlformats.org/officeDocument/2006/relationships/hyperlink" Target="consultantplus://offline/ref=703D0F6A4A585E20E72C1EF23128A7498D2753087E269DB1360AC7B940162AB73A3E0032DC2C146617C2238323B16900F8C8B1C55664D701ZBwBE" TargetMode = "External"/>
	<Relationship Id="rId55" Type="http://schemas.openxmlformats.org/officeDocument/2006/relationships/hyperlink" Target="consultantplus://offline/ref=703D0F6A4A585E20E72C00FF2744F0448F2F04077F2091E0685AC1EE1F462CE27A7E06679F681B6412C977D765EF3052BC83BCC04878D705A64CDD6CZ1w3E" TargetMode = "External"/>
	<Relationship Id="rId56" Type="http://schemas.openxmlformats.org/officeDocument/2006/relationships/image" Target="media/image2.wmf"/>
	<Relationship Id="rId57" Type="http://schemas.openxmlformats.org/officeDocument/2006/relationships/hyperlink" Target="consultantplus://offline/ref=703D0F6A4A585E20E72C1EF23128A7498A255E027D219DB1360AC7B940162AB7283E583EDF2C086514D775D265ZEw7E" TargetMode = "External"/>
	<Relationship Id="rId58" Type="http://schemas.openxmlformats.org/officeDocument/2006/relationships/hyperlink" Target="consultantplus://offline/ref=703D0F6A4A585E20E72C1EF23128A7498A255E027D219DB1360AC7B940162AB7283E583EDF2C086514D775D265ZEw7E" TargetMode = "External"/>
	<Relationship Id="rId59" Type="http://schemas.openxmlformats.org/officeDocument/2006/relationships/header" Target="header2.xml"/>
	<Relationship Id="rId60" Type="http://schemas.openxmlformats.org/officeDocument/2006/relationships/footer" Target="footer2.xml"/>
	<Relationship Id="rId61" Type="http://schemas.openxmlformats.org/officeDocument/2006/relationships/hyperlink" Target="consultantplus://offline/ref=703D0F6A4A585E20E72C1EF23128A7498A255E027D219DB1360AC7B940162AB7283E583EDF2C086514D775D265ZEw7E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ЯНАО от 13.04.2015 N 322-П
(ред. от 01.04.2023)
"Об утверждении Типового положения об общественном совете при исполнительном органе Ямало-Ненецкого автономного округа и методики мониторинга эффективности деятельности общественных советов при исполнительных органах Ямало-Ненецкого автономного округа"</dc:title>
  <dcterms:created xsi:type="dcterms:W3CDTF">2023-06-30T04:48:25Z</dcterms:created>
</cp:coreProperties>
</file>