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05.10.2007 N 90-ЗАО</w:t>
              <w:br/>
              <w:t xml:space="preserve">(ред. от 03.10.2023)</w:t>
              <w:br/>
              <w:t xml:space="preserve">"О местных референдумах в Ямало-Ненецком автономном округе"</w:t>
              <w:br/>
              <w:t xml:space="preserve">(принят Государственной Думой Ямало-Ненецкого автономного округа 19.09.2007)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октября 2007 года</w:t>
            </w:r>
          </w:p>
        </w:tc>
        <w:tc>
          <w:tcPr>
            <w:tcW w:w="5103" w:type="dxa"/>
            <w:tcBorders>
              <w:top w:val="nil"/>
              <w:left w:val="nil"/>
              <w:bottom w:val="nil"/>
              <w:right w:val="nil"/>
            </w:tcBorders>
          </w:tcPr>
          <w:p>
            <w:pPr>
              <w:pStyle w:val="0"/>
              <w:outlineLvl w:val="0"/>
              <w:jc w:val="right"/>
            </w:pPr>
            <w:r>
              <w:rPr>
                <w:sz w:val="20"/>
              </w:rPr>
              <w:t xml:space="preserve">N 90-ЗАО</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МЕСТНЫХ РЕФЕРЕНДУМАХ В ЯМАЛО-НЕНЕЦКОМ АВТОНОМНОМ ОКРУГЕ</w:t>
      </w:r>
    </w:p>
    <w:p>
      <w:pPr>
        <w:pStyle w:val="0"/>
        <w:ind w:firstLine="540"/>
        <w:jc w:val="both"/>
      </w:pPr>
      <w:r>
        <w:rPr>
          <w:sz w:val="20"/>
        </w:rPr>
      </w:r>
    </w:p>
    <w:p>
      <w:pPr>
        <w:pStyle w:val="0"/>
        <w:jc w:val="right"/>
      </w:pPr>
      <w:r>
        <w:rPr>
          <w:sz w:val="20"/>
        </w:rPr>
        <w:t xml:space="preserve">Принят Государственной Думой</w:t>
      </w:r>
    </w:p>
    <w:p>
      <w:pPr>
        <w:pStyle w:val="0"/>
        <w:jc w:val="right"/>
      </w:pPr>
      <w:r>
        <w:rPr>
          <w:sz w:val="20"/>
        </w:rPr>
        <w:t xml:space="preserve">Ямало-Ненецкого автономного округа</w:t>
      </w:r>
    </w:p>
    <w:p>
      <w:pPr>
        <w:pStyle w:val="0"/>
        <w:jc w:val="right"/>
      </w:pPr>
      <w:r>
        <w:rPr>
          <w:sz w:val="20"/>
        </w:rPr>
        <w:t xml:space="preserve">19 сентября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30.04.2009 </w:t>
            </w:r>
            <w:hyperlink w:history="0" r:id="rId7"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21-ЗАО</w:t>
              </w:r>
            </w:hyperlink>
            <w:r>
              <w:rPr>
                <w:sz w:val="20"/>
                <w:color w:val="392c69"/>
              </w:rPr>
              <w:t xml:space="preserve">, от 09.11.2010 </w:t>
            </w:r>
            <w:hyperlink w:history="0" r:id="rId8"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N 108-ЗАО</w:t>
              </w:r>
            </w:hyperlink>
            <w:r>
              <w:rPr>
                <w:sz w:val="20"/>
                <w:color w:val="392c69"/>
              </w:rPr>
              <w:t xml:space="preserve">,</w:t>
            </w:r>
          </w:p>
          <w:p>
            <w:pPr>
              <w:pStyle w:val="0"/>
              <w:jc w:val="center"/>
            </w:pPr>
            <w:r>
              <w:rPr>
                <w:sz w:val="20"/>
                <w:color w:val="392c69"/>
              </w:rPr>
              <w:t xml:space="preserve">от 02.11.2011 </w:t>
            </w:r>
            <w:hyperlink w:history="0" r:id="rId9"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color w:val="392c69"/>
              </w:rPr>
              <w:t xml:space="preserve">, от 24.12.2012 </w:t>
            </w:r>
            <w:hyperlink w:history="0" r:id="rId10"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N 149-ЗАО</w:t>
              </w:r>
            </w:hyperlink>
            <w:r>
              <w:rPr>
                <w:sz w:val="20"/>
                <w:color w:val="392c69"/>
              </w:rPr>
              <w:t xml:space="preserve">, от 28.05.2013 </w:t>
            </w:r>
            <w:hyperlink w:history="0" r:id="rId11"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color w:val="392c69"/>
              </w:rPr>
              <w:t xml:space="preserve">,</w:t>
            </w:r>
          </w:p>
          <w:p>
            <w:pPr>
              <w:pStyle w:val="0"/>
              <w:jc w:val="center"/>
            </w:pPr>
            <w:r>
              <w:rPr>
                <w:sz w:val="20"/>
                <w:color w:val="392c69"/>
              </w:rPr>
              <w:t xml:space="preserve">от 02.03.2015 </w:t>
            </w:r>
            <w:hyperlink w:history="0" r:id="rId1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color w:val="392c69"/>
              </w:rPr>
              <w:t xml:space="preserve">, от 26.05.2015 </w:t>
            </w:r>
            <w:hyperlink w:history="0" r:id="rId13"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color w:val="392c69"/>
              </w:rPr>
              <w:t xml:space="preserve">, от 26.10.2015 </w:t>
            </w:r>
            <w:hyperlink w:history="0" r:id="rId14" w:tooltip="Закон ЯНАО от 26.10.2015 N 84-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15) {КонсультантПлюс}">
              <w:r>
                <w:rPr>
                  <w:sz w:val="20"/>
                  <w:color w:val="0000ff"/>
                </w:rPr>
                <w:t xml:space="preserve">N 84-ЗАО</w:t>
              </w:r>
            </w:hyperlink>
            <w:r>
              <w:rPr>
                <w:sz w:val="20"/>
                <w:color w:val="392c69"/>
              </w:rPr>
              <w:t xml:space="preserve">,</w:t>
            </w:r>
          </w:p>
          <w:p>
            <w:pPr>
              <w:pStyle w:val="0"/>
              <w:jc w:val="center"/>
            </w:pPr>
            <w:r>
              <w:rPr>
                <w:sz w:val="20"/>
                <w:color w:val="392c69"/>
              </w:rPr>
              <w:t xml:space="preserve">от 11.03.2016 </w:t>
            </w:r>
            <w:hyperlink w:history="0" r:id="rId15" w:tooltip="Закон ЯНАО от 11.03.2016 N 7-ЗАО (ред. от 19.12.2019)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02.2016) {КонсультантПлюс}">
              <w:r>
                <w:rPr>
                  <w:sz w:val="20"/>
                  <w:color w:val="0000ff"/>
                </w:rPr>
                <w:t xml:space="preserve">N 7-ЗАО</w:t>
              </w:r>
            </w:hyperlink>
            <w:r>
              <w:rPr>
                <w:sz w:val="20"/>
                <w:color w:val="392c69"/>
              </w:rPr>
              <w:t xml:space="preserve">, от 01.04.2016 </w:t>
            </w:r>
            <w:hyperlink w:history="0" r:id="rId16"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N 15-ЗАО</w:t>
              </w:r>
            </w:hyperlink>
            <w:r>
              <w:rPr>
                <w:sz w:val="20"/>
                <w:color w:val="392c69"/>
              </w:rPr>
              <w:t xml:space="preserve">, от 06.06.2016 </w:t>
            </w:r>
            <w:hyperlink w:history="0" r:id="rId1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color w:val="392c69"/>
              </w:rPr>
              <w:t xml:space="preserve">,</w:t>
            </w:r>
          </w:p>
          <w:p>
            <w:pPr>
              <w:pStyle w:val="0"/>
              <w:jc w:val="center"/>
            </w:pPr>
            <w:r>
              <w:rPr>
                <w:sz w:val="20"/>
                <w:color w:val="392c69"/>
              </w:rPr>
              <w:t xml:space="preserve">от 31.10.2017 </w:t>
            </w:r>
            <w:hyperlink w:history="0" r:id="rId18"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color w:val="392c69"/>
              </w:rPr>
              <w:t xml:space="preserve">, от 01.11.2018 </w:t>
            </w:r>
            <w:hyperlink w:history="0" r:id="rId19"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color w:val="392c69"/>
              </w:rPr>
              <w:t xml:space="preserve">, от 23.04.2019 </w:t>
            </w:r>
            <w:hyperlink w:history="0" r:id="rId20"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color w:val="392c69"/>
              </w:rPr>
              <w:t xml:space="preserve">,</w:t>
            </w:r>
          </w:p>
          <w:p>
            <w:pPr>
              <w:pStyle w:val="0"/>
              <w:jc w:val="center"/>
            </w:pPr>
            <w:r>
              <w:rPr>
                <w:sz w:val="20"/>
                <w:color w:val="392c69"/>
              </w:rPr>
              <w:t xml:space="preserve">от 19.12.2019 </w:t>
            </w:r>
            <w:hyperlink w:history="0" r:id="rId21"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color w:val="392c69"/>
              </w:rPr>
              <w:t xml:space="preserve">, от 30.11.2020 </w:t>
            </w:r>
            <w:hyperlink w:history="0" r:id="rId2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color w:val="392c69"/>
              </w:rPr>
              <w:t xml:space="preserve">, от 28.06.2021 </w:t>
            </w:r>
            <w:hyperlink w:history="0" r:id="rId23"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color w:val="392c69"/>
              </w:rPr>
              <w:t xml:space="preserve">,</w:t>
            </w:r>
          </w:p>
          <w:p>
            <w:pPr>
              <w:pStyle w:val="0"/>
              <w:jc w:val="center"/>
            </w:pPr>
            <w:r>
              <w:rPr>
                <w:sz w:val="20"/>
                <w:color w:val="392c69"/>
              </w:rPr>
              <w:t xml:space="preserve">от 25.10.2021 </w:t>
            </w:r>
            <w:hyperlink w:history="0" r:id="rId24" w:tooltip="Закон ЯНАО от 25.10.2021 N 99-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21) {КонсультантПлюс}">
              <w:r>
                <w:rPr>
                  <w:sz w:val="20"/>
                  <w:color w:val="0000ff"/>
                </w:rPr>
                <w:t xml:space="preserve">N 99-ЗАО</w:t>
              </w:r>
            </w:hyperlink>
            <w:r>
              <w:rPr>
                <w:sz w:val="20"/>
                <w:color w:val="392c69"/>
              </w:rPr>
              <w:t xml:space="preserve">, от 30.05.2022 </w:t>
            </w:r>
            <w:hyperlink w:history="0" r:id="rId2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color w:val="392c69"/>
              </w:rPr>
              <w:t xml:space="preserve">, от 24.10.2022 </w:t>
            </w:r>
            <w:hyperlink w:history="0" r:id="rId26"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color w:val="392c69"/>
              </w:rPr>
              <w:t xml:space="preserve">,</w:t>
            </w:r>
          </w:p>
          <w:p>
            <w:pPr>
              <w:pStyle w:val="0"/>
              <w:jc w:val="center"/>
            </w:pPr>
            <w:r>
              <w:rPr>
                <w:sz w:val="20"/>
                <w:color w:val="392c69"/>
              </w:rPr>
              <w:t xml:space="preserve">от 21.04.2023 </w:t>
            </w:r>
            <w:hyperlink w:history="0" r:id="rId27"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N 24-ЗАО</w:t>
              </w:r>
            </w:hyperlink>
            <w:r>
              <w:rPr>
                <w:sz w:val="20"/>
                <w:color w:val="392c69"/>
              </w:rPr>
              <w:t xml:space="preserve">, от 03.10.2023 </w:t>
            </w:r>
            <w:hyperlink w:history="0" r:id="rId28"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ind w:firstLine="540"/>
        <w:jc w:val="both"/>
      </w:pPr>
      <w:r>
        <w:rPr>
          <w:sz w:val="20"/>
        </w:rPr>
      </w:r>
    </w:p>
    <w:p>
      <w:pPr>
        <w:pStyle w:val="0"/>
        <w:ind w:firstLine="540"/>
        <w:jc w:val="both"/>
      </w:pPr>
      <w:r>
        <w:rPr>
          <w:sz w:val="20"/>
        </w:rPr>
        <w:t xml:space="preserve">1. Настоящий Закон в соответствии с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Федеральным </w:t>
      </w:r>
      <w:hyperlink w:history="0" r:id="rId3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w:history="0" r:id="rId32"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Уставом</w:t>
        </w:r>
      </w:hyperlink>
      <w:r>
        <w:rPr>
          <w:sz w:val="20"/>
        </w:rPr>
        <w:t xml:space="preserve"> (Основным законом) Ямало-Ненецкого автономного округа устанавливает порядок организации и проведения местных референдумов в муниципальных образованиях на территории Ямало-Ненецкого автономного округа (далее - автономный округ).</w:t>
      </w:r>
    </w:p>
    <w:p>
      <w:pPr>
        <w:pStyle w:val="0"/>
        <w:spacing w:before="200" w:line-rule="auto"/>
        <w:ind w:firstLine="540"/>
        <w:jc w:val="both"/>
      </w:pPr>
      <w:r>
        <w:rPr>
          <w:sz w:val="20"/>
        </w:rPr>
        <w:t xml:space="preserve">2. Настоящим Законом определяются дополнительные гарантии реализации гражданами Российской Федерации конституционного права на участие в местных референдумах, проводимых на территории автономного округа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Уставом</w:t>
        </w:r>
      </w:hyperlink>
      <w:r>
        <w:rPr>
          <w:sz w:val="20"/>
        </w:rPr>
        <w:t xml:space="preserve"> (Основным законом) Ямало-Ненецкого автономного округа, уставами муниципальных образований.</w:t>
      </w:r>
    </w:p>
    <w:p>
      <w:pPr>
        <w:pStyle w:val="0"/>
        <w:spacing w:before="200" w:line-rule="auto"/>
        <w:ind w:firstLine="540"/>
        <w:jc w:val="both"/>
      </w:pPr>
      <w:r>
        <w:rPr>
          <w:sz w:val="20"/>
        </w:rPr>
        <w:t xml:space="preserve">3. Дополнительные гарантии права на участие в местном референдуме граждан Российской Федерации, установленные настоящим Законом, могут быть изменены не иначе как путем внесения изменений в настоящий Закон.</w:t>
      </w:r>
    </w:p>
    <w:p>
      <w:pPr>
        <w:pStyle w:val="0"/>
        <w:spacing w:before="200" w:line-rule="auto"/>
        <w:ind w:firstLine="540"/>
        <w:jc w:val="both"/>
      </w:pPr>
      <w:r>
        <w:rPr>
          <w:sz w:val="20"/>
        </w:rPr>
        <w:t xml:space="preserve">4. Нормативные правовые акты, затрагивающие право на участие в местном референдуме, принимаемые органами государственной власти автономного округа, иными государственными органами автономного округа, органами местного самоуправления, муниципальными органами муниципальных образований, расположенных на территории автономного округа, не должны противоречить настоящему Закону. Если какой-либо из указанных нормативных правовых актов противоречит настоящему Закону, применяются нормы настоящего Закона.</w:t>
      </w:r>
    </w:p>
    <w:p>
      <w:pPr>
        <w:pStyle w:val="0"/>
        <w:spacing w:before="200" w:line-rule="auto"/>
        <w:ind w:firstLine="540"/>
        <w:jc w:val="both"/>
      </w:pPr>
      <w:r>
        <w:rPr>
          <w:sz w:val="20"/>
        </w:rPr>
        <w:t xml:space="preserve">5. Применение настоящего Закона к правоотношениям, возникающим в связи с проведением голосования по отзыву депутатов, членов выборных органов местного самоуправления, выборных должностных лиц местного самоуправления, голосованием по вопросам изменения границ муниципальных образований, преобразования муниципальных образований, допустимо лишь в порядке и пределах, которые установлены Федеральным </w:t>
      </w:r>
      <w:hyperlink w:history="0" r:id="rId3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с учетом особенностей, установленных в настоящем Законе.</w:t>
      </w:r>
    </w:p>
    <w:p>
      <w:pPr>
        <w:pStyle w:val="0"/>
        <w:ind w:firstLine="540"/>
        <w:jc w:val="both"/>
      </w:pPr>
      <w:r>
        <w:rPr>
          <w:sz w:val="20"/>
        </w:rPr>
      </w:r>
    </w:p>
    <w:p>
      <w:pPr>
        <w:pStyle w:val="2"/>
        <w:outlineLvl w:val="2"/>
        <w:ind w:firstLine="540"/>
        <w:jc w:val="both"/>
      </w:pPr>
      <w:r>
        <w:rPr>
          <w:sz w:val="20"/>
        </w:rPr>
        <w:t xml:space="preserve">Статья 2. Основные термины и понятия</w:t>
      </w:r>
    </w:p>
    <w:p>
      <w:pPr>
        <w:pStyle w:val="0"/>
        <w:ind w:firstLine="54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Федеральных законах "</w:t>
      </w:r>
      <w:hyperlink w:history="0" r:id="rId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 избирательных прав</w:t>
        </w:r>
      </w:hyperlink>
      <w:r>
        <w:rPr>
          <w:sz w:val="20"/>
        </w:rPr>
        <w:t xml:space="preserve"> и права на участие в референдуме граждан Российской Федерации" и "</w:t>
      </w:r>
      <w:hyperlink w:history="0" r:id="rId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 организации местного самоуправления</w:t>
        </w:r>
      </w:hyperlink>
      <w:r>
        <w:rPr>
          <w:sz w:val="20"/>
        </w:rPr>
        <w:t xml:space="preserve"> в Российской Федерации", если иное не предусмотрено настоящим Законом.</w:t>
      </w:r>
    </w:p>
    <w:p>
      <w:pPr>
        <w:pStyle w:val="0"/>
        <w:spacing w:before="200" w:line-rule="auto"/>
        <w:ind w:firstLine="540"/>
        <w:jc w:val="both"/>
      </w:pPr>
      <w:r>
        <w:rPr>
          <w:sz w:val="20"/>
        </w:rPr>
        <w:t xml:space="preserve">2. 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агитационная группа референдума (иная группа участников референдума) - группа участников референдума, образуемая в порядке и на срок, которые установлены настоящим Законом, в целях проведения агитации по вопросам референдума;</w:t>
      </w:r>
    </w:p>
    <w:p>
      <w:pPr>
        <w:pStyle w:val="0"/>
        <w:spacing w:before="200" w:line-rule="auto"/>
        <w:ind w:firstLine="540"/>
        <w:jc w:val="both"/>
      </w:pPr>
      <w:r>
        <w:rPr>
          <w:sz w:val="20"/>
        </w:rPr>
        <w:t xml:space="preserve">2) вопрос (вопросы) местного референдума - вопрос (вопросы), проект муниципального правового акта, по которым предлагается провести или проводится местный референдум;</w:t>
      </w:r>
    </w:p>
    <w:p>
      <w:pPr>
        <w:pStyle w:val="0"/>
        <w:spacing w:before="200" w:line-rule="auto"/>
        <w:ind w:firstLine="540"/>
        <w:jc w:val="both"/>
      </w:pPr>
      <w:r>
        <w:rPr>
          <w:sz w:val="20"/>
        </w:rPr>
        <w:t xml:space="preserve">3) голосование по вопросам изменения границ муниципального образования, преобразования муниципального образования - проводимое в порядке, установленном федеральным законом, настоящим Законом для проведения местного референдума среди обладающих правом на участие в референдуме граждан Российской Федерации, место жительства которых расположено в границах соответствующих муниципальных образований, голосование по вопросам изменения границ муниципального образования,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муниципального округа в связи с наделением его статусом городского округа, изменения статуса городского округа в связи с наделением его статусом муниципального округа;</w:t>
      </w:r>
    </w:p>
    <w:p>
      <w:pPr>
        <w:pStyle w:val="0"/>
        <w:jc w:val="both"/>
      </w:pPr>
      <w:r>
        <w:rPr>
          <w:sz w:val="20"/>
        </w:rPr>
        <w:t xml:space="preserve">(в ред. </w:t>
      </w:r>
      <w:hyperlink w:history="0" r:id="rId3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4) голосование по отзыву депутата, члена выборного органа местного самоуправления, выборного должностного лица местного самоуправления - проводимое в порядке, установленном федеральным законом, настоящим Законом для проведения местного референдума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по вопросу прекращения полномочий депутата, члена выборного органа местного самоуправления, выборного должностного лица местного самоуправления;</w:t>
      </w:r>
    </w:p>
    <w:p>
      <w:pPr>
        <w:pStyle w:val="0"/>
        <w:spacing w:before="200" w:line-rule="auto"/>
        <w:ind w:firstLine="540"/>
        <w:jc w:val="both"/>
      </w:pPr>
      <w:r>
        <w:rPr>
          <w:sz w:val="20"/>
        </w:rPr>
        <w:t xml:space="preserve">5) инициативная группа по проведению местного референдума (далее также - инициативная группа по проведению референдума, инициативная группа) - группа участников местного референдума, образуемая в порядке и на срок, которые установлены настоящим Законом, в целях реализации инициативы проведения местного референдума;</w:t>
      </w:r>
    </w:p>
    <w:p>
      <w:pPr>
        <w:pStyle w:val="0"/>
        <w:jc w:val="both"/>
      </w:pPr>
      <w:r>
        <w:rPr>
          <w:sz w:val="20"/>
        </w:rPr>
        <w:t xml:space="preserve">(п. 5 в ред. </w:t>
      </w:r>
      <w:hyperlink w:history="0" r:id="rId39"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6) - 11) утратили силу. - </w:t>
      </w:r>
      <w:hyperlink w:history="0" r:id="rId40"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w:t>
        </w:r>
      </w:hyperlink>
      <w:r>
        <w:rPr>
          <w:sz w:val="20"/>
        </w:rPr>
        <w:t xml:space="preserve"> ЯНАО от 09.11.2010 N 108-ЗАО.</w:t>
      </w:r>
    </w:p>
    <w:p>
      <w:pPr>
        <w:pStyle w:val="0"/>
        <w:ind w:firstLine="540"/>
        <w:jc w:val="both"/>
      </w:pPr>
      <w:r>
        <w:rPr>
          <w:sz w:val="20"/>
        </w:rPr>
      </w:r>
    </w:p>
    <w:p>
      <w:pPr>
        <w:pStyle w:val="2"/>
        <w:outlineLvl w:val="2"/>
        <w:ind w:firstLine="540"/>
        <w:jc w:val="both"/>
      </w:pPr>
      <w:r>
        <w:rPr>
          <w:sz w:val="20"/>
        </w:rPr>
        <w:t xml:space="preserve">Статья 3. Принципы проведения местных референдумов в автономном округе</w:t>
      </w:r>
    </w:p>
    <w:p>
      <w:pPr>
        <w:pStyle w:val="0"/>
        <w:ind w:firstLine="540"/>
        <w:jc w:val="both"/>
      </w:pPr>
      <w:r>
        <w:rPr>
          <w:sz w:val="20"/>
        </w:rPr>
      </w:r>
    </w:p>
    <w:p>
      <w:pPr>
        <w:pStyle w:val="0"/>
        <w:ind w:firstLine="540"/>
        <w:jc w:val="both"/>
      </w:pPr>
      <w:r>
        <w:rPr>
          <w:sz w:val="20"/>
        </w:rPr>
        <w:t xml:space="preserve">1. Гражданин Российской Федерации участвует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местного референдума, подсчете голосов, установлении итогов голосования, определении результатов местного референдума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78"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части 4 статьи 7</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кампании местного референдума. Участие в кампании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ЯНАО от 28.06.2021 </w:t>
      </w:r>
      <w:hyperlink w:history="0" r:id="rId41"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 от 21.04.2023 </w:t>
      </w:r>
      <w:hyperlink w:history="0" r:id="rId42"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N 24-ЗАО</w:t>
        </w:r>
      </w:hyperlink>
      <w:r>
        <w:rPr>
          <w:sz w:val="20"/>
        </w:rPr>
        <w:t xml:space="preserve">)</w:t>
      </w:r>
    </w:p>
    <w:p>
      <w:pPr>
        <w:pStyle w:val="0"/>
        <w:spacing w:before="200" w:line-rule="auto"/>
        <w:ind w:firstLine="540"/>
        <w:jc w:val="both"/>
      </w:pPr>
      <w:r>
        <w:rPr>
          <w:sz w:val="20"/>
        </w:rPr>
        <w:t xml:space="preserve">5. Местные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ind w:firstLine="540"/>
        <w:jc w:val="both"/>
      </w:pPr>
      <w:r>
        <w:rPr>
          <w:sz w:val="20"/>
        </w:rPr>
      </w:r>
    </w:p>
    <w:p>
      <w:pPr>
        <w:pStyle w:val="2"/>
        <w:outlineLvl w:val="2"/>
        <w:ind w:firstLine="540"/>
        <w:jc w:val="both"/>
      </w:pPr>
      <w:r>
        <w:rPr>
          <w:sz w:val="20"/>
        </w:rPr>
        <w:t xml:space="preserve">Статья 4. Законодательство о местных референдумах, действующее на территории автономного округа</w:t>
      </w:r>
    </w:p>
    <w:p>
      <w:pPr>
        <w:pStyle w:val="0"/>
        <w:ind w:firstLine="540"/>
        <w:jc w:val="both"/>
      </w:pPr>
      <w:r>
        <w:rPr>
          <w:sz w:val="20"/>
        </w:rPr>
      </w:r>
    </w:p>
    <w:p>
      <w:pPr>
        <w:pStyle w:val="0"/>
        <w:ind w:firstLine="540"/>
        <w:jc w:val="both"/>
      </w:pPr>
      <w:r>
        <w:rPr>
          <w:sz w:val="20"/>
        </w:rPr>
        <w:t xml:space="preserve">1. Законодательство о местных референдумах, действующее на территории автономного округа, составляют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иные федеральные законы, </w:t>
      </w:r>
      <w:hyperlink w:history="0" r:id="rId4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w:t>
        </w:r>
      </w:hyperlink>
      <w:r>
        <w:rPr>
          <w:sz w:val="20"/>
        </w:rPr>
        <w:t xml:space="preserve"> (Основной закон) Ямало-Ненецкого автономного округа, настоящий Закон, иные законы автономного округа, иные нормативные правовые акты о референдумах, принимаемые в Российской Федерации.</w:t>
      </w:r>
    </w:p>
    <w:p>
      <w:pPr>
        <w:pStyle w:val="0"/>
        <w:spacing w:before="200" w:line-rule="auto"/>
        <w:ind w:firstLine="540"/>
        <w:jc w:val="both"/>
      </w:pPr>
      <w:r>
        <w:rPr>
          <w:sz w:val="20"/>
        </w:rPr>
        <w:t xml:space="preserve">2. В случаях и пределах, предусмотренных Федеральным </w:t>
      </w:r>
      <w:hyperlink w:history="0" r:id="rId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автономного округа, органы местного самоуправления, избирательные комиссии могут издавать правовые акты, направленные на реализацию положений настоящего Закона.</w:t>
      </w:r>
    </w:p>
    <w:p>
      <w:pPr>
        <w:pStyle w:val="0"/>
        <w:spacing w:before="200" w:line-rule="auto"/>
        <w:ind w:firstLine="540"/>
        <w:jc w:val="both"/>
      </w:pPr>
      <w:r>
        <w:rPr>
          <w:sz w:val="20"/>
        </w:rPr>
        <w:t xml:space="preserve">3. В случае принятия в период кампании местного референдума закона, содержащего положения, которыми определяется порядок подготовки и проведения местного референдума, либо в случае внесения в этот период в закон изменений, касающихся порядка подготовки и проведения местного референдума, указанные закон и изменения применяются к местному референдуму, инициатива проведения которого выдвинута после вступления в силу указанных закона и изменений.</w:t>
      </w:r>
    </w:p>
    <w:p>
      <w:pPr>
        <w:pStyle w:val="0"/>
        <w:ind w:firstLine="540"/>
        <w:jc w:val="both"/>
      </w:pPr>
      <w:r>
        <w:rPr>
          <w:sz w:val="20"/>
        </w:rPr>
      </w:r>
    </w:p>
    <w:p>
      <w:pPr>
        <w:pStyle w:val="2"/>
        <w:outlineLvl w:val="2"/>
        <w:ind w:firstLine="540"/>
        <w:jc w:val="both"/>
      </w:pPr>
      <w:r>
        <w:rPr>
          <w:sz w:val="20"/>
        </w:rPr>
        <w:t xml:space="preserve">Статья 5. Порядок исчисления сроков, установленных законодательством о референдумах</w:t>
      </w:r>
    </w:p>
    <w:p>
      <w:pPr>
        <w:pStyle w:val="0"/>
        <w:ind w:firstLine="540"/>
        <w:jc w:val="both"/>
      </w:pPr>
      <w:r>
        <w:rPr>
          <w:sz w:val="20"/>
        </w:rPr>
      </w:r>
    </w:p>
    <w:p>
      <w:pPr>
        <w:pStyle w:val="0"/>
        <w:ind w:firstLine="540"/>
        <w:jc w:val="both"/>
      </w:pPr>
      <w:r>
        <w:rPr>
          <w:sz w:val="20"/>
        </w:rPr>
        <w:t xml:space="preserve">Исчисление сроков, установленных настоящим Законом, производится в порядке, определенном </w:t>
      </w:r>
      <w:hyperlink w:history="0" r:id="rId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6. Гласность при проведении местных референдумов</w:t>
      </w:r>
    </w:p>
    <w:p>
      <w:pPr>
        <w:pStyle w:val="0"/>
        <w:ind w:firstLine="540"/>
        <w:jc w:val="both"/>
      </w:pPr>
      <w:r>
        <w:rPr>
          <w:sz w:val="20"/>
        </w:rPr>
      </w:r>
    </w:p>
    <w:p>
      <w:pPr>
        <w:pStyle w:val="0"/>
        <w:ind w:firstLine="540"/>
        <w:jc w:val="both"/>
      </w:pPr>
      <w:r>
        <w:rPr>
          <w:sz w:val="20"/>
        </w:rPr>
        <w:t xml:space="preserve">1. Местные референдумы в автономном округе проводятся открыто и гласно.</w:t>
      </w:r>
    </w:p>
    <w:p>
      <w:pPr>
        <w:pStyle w:val="0"/>
        <w:spacing w:before="200" w:line-rule="auto"/>
        <w:ind w:firstLine="540"/>
        <w:jc w:val="both"/>
      </w:pPr>
      <w:r>
        <w:rPr>
          <w:sz w:val="20"/>
        </w:rPr>
        <w:t xml:space="preserve">2. Не допускается установление ограничений для получения, сбора и распространения информации о местных референдумах в автономном округе, о деятельности инициативных групп, комиссий референдума, иных лиц, осуществляющих подготовку и проведение местного референдума, кроме установленных федеральными законами и настоящим Законом.</w:t>
      </w:r>
    </w:p>
    <w:p>
      <w:pPr>
        <w:pStyle w:val="0"/>
        <w:spacing w:before="200" w:line-rule="auto"/>
        <w:ind w:firstLine="540"/>
        <w:jc w:val="both"/>
      </w:pPr>
      <w:r>
        <w:rPr>
          <w:sz w:val="20"/>
        </w:rPr>
        <w:t xml:space="preserve">3. Все нормативные правовые акты органов государственной власти автономного округа, комиссий референдума, органов местного самоуправления, связанные с подготовкой и проведением местных референдумов, подлежат опубликованию. Индивидуальные (ненормативные) правовые акты указанных органов, связанные с подготовкой и проведением местных референдумов, подлежат обязательному опубликованию в случаях, предусмотренных федеральным законом.</w:t>
      </w:r>
    </w:p>
    <w:p>
      <w:pPr>
        <w:pStyle w:val="0"/>
        <w:ind w:firstLine="540"/>
        <w:jc w:val="both"/>
      </w:pPr>
      <w:r>
        <w:rPr>
          <w:sz w:val="20"/>
        </w:rPr>
      </w:r>
    </w:p>
    <w:p>
      <w:pPr>
        <w:pStyle w:val="2"/>
        <w:outlineLvl w:val="2"/>
        <w:ind w:firstLine="540"/>
        <w:jc w:val="both"/>
      </w:pPr>
      <w:r>
        <w:rPr>
          <w:sz w:val="20"/>
        </w:rPr>
        <w:t xml:space="preserve">Статья 7. Всеобщее право на участие в местном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4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2.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77" w:name="P77"/>
    <w:bookmarkEnd w:id="77"/>
    <w:p>
      <w:pPr>
        <w:pStyle w:val="0"/>
        <w:spacing w:before="200" w:line-rule="auto"/>
        <w:ind w:firstLine="540"/>
        <w:jc w:val="both"/>
      </w:pPr>
      <w:r>
        <w:rPr>
          <w:sz w:val="20"/>
        </w:rPr>
        <w:t xml:space="preserve">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78" w:name="P78"/>
    <w:bookmarkEnd w:id="78"/>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комиссией, организующей местный референдум, решения, предусмотренного </w:t>
      </w:r>
      <w:hyperlink w:history="0" w:anchor="P947" w:tooltip="1. По решению комиссии, организующей местный референдум,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63-1</w:t>
        </w:r>
      </w:hyperlink>
      <w:r>
        <w:rPr>
          <w:sz w:val="20"/>
        </w:rPr>
        <w:t xml:space="preserve"> настоящего Закона, а также в случае, предусмотренном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установленные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5 введена </w:t>
      </w:r>
      <w:hyperlink w:history="0" r:id="rId50"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 в ред. </w:t>
      </w:r>
      <w:hyperlink w:history="0" r:id="rId51"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2"/>
        <w:outlineLvl w:val="2"/>
        <w:ind w:firstLine="540"/>
        <w:jc w:val="both"/>
      </w:pPr>
      <w:r>
        <w:rPr>
          <w:sz w:val="20"/>
        </w:rPr>
        <w:t xml:space="preserve">Статья 8. Равное право на участие в местном референдуме</w:t>
      </w:r>
    </w:p>
    <w:p>
      <w:pPr>
        <w:pStyle w:val="0"/>
        <w:ind w:firstLine="540"/>
        <w:jc w:val="both"/>
      </w:pPr>
      <w:r>
        <w:rPr>
          <w:sz w:val="20"/>
        </w:rPr>
      </w:r>
    </w:p>
    <w:p>
      <w:pPr>
        <w:pStyle w:val="0"/>
        <w:ind w:firstLine="540"/>
        <w:jc w:val="both"/>
      </w:pPr>
      <w:r>
        <w:rPr>
          <w:sz w:val="20"/>
        </w:rPr>
        <w:t xml:space="preserve">Граждане Российской Федерации участвуют в местном референдуме на равных основаниях.</w:t>
      </w:r>
    </w:p>
    <w:p>
      <w:pPr>
        <w:pStyle w:val="0"/>
        <w:ind w:firstLine="540"/>
        <w:jc w:val="both"/>
      </w:pPr>
      <w:r>
        <w:rPr>
          <w:sz w:val="20"/>
        </w:rPr>
      </w:r>
    </w:p>
    <w:p>
      <w:pPr>
        <w:pStyle w:val="2"/>
        <w:outlineLvl w:val="2"/>
        <w:ind w:firstLine="540"/>
        <w:jc w:val="both"/>
      </w:pPr>
      <w:r>
        <w:rPr>
          <w:sz w:val="20"/>
        </w:rPr>
        <w:t xml:space="preserve">Статья 9. Прямое волеизъявление на местном референдуме</w:t>
      </w:r>
    </w:p>
    <w:p>
      <w:pPr>
        <w:pStyle w:val="0"/>
        <w:ind w:firstLine="540"/>
        <w:jc w:val="both"/>
      </w:pPr>
      <w:r>
        <w:rPr>
          <w:sz w:val="20"/>
        </w:rPr>
      </w:r>
    </w:p>
    <w:p>
      <w:pPr>
        <w:pStyle w:val="0"/>
        <w:ind w:firstLine="540"/>
        <w:jc w:val="both"/>
      </w:pPr>
      <w:r>
        <w:rPr>
          <w:sz w:val="20"/>
        </w:rPr>
        <w:t xml:space="preserve">Граждане Российской Федерации голосуют на местных референдумах соответственно за вынесенные на референдумы вопросы или против них непосредственно.</w:t>
      </w:r>
    </w:p>
    <w:p>
      <w:pPr>
        <w:pStyle w:val="0"/>
        <w:ind w:firstLine="540"/>
        <w:jc w:val="both"/>
      </w:pPr>
      <w:r>
        <w:rPr>
          <w:sz w:val="20"/>
        </w:rPr>
      </w:r>
    </w:p>
    <w:p>
      <w:pPr>
        <w:pStyle w:val="2"/>
        <w:outlineLvl w:val="2"/>
        <w:ind w:firstLine="540"/>
        <w:jc w:val="both"/>
      </w:pPr>
      <w:r>
        <w:rPr>
          <w:sz w:val="20"/>
        </w:rPr>
        <w:t xml:space="preserve">Статья 10. Тайное голосование</w:t>
      </w:r>
    </w:p>
    <w:p>
      <w:pPr>
        <w:pStyle w:val="0"/>
        <w:ind w:firstLine="540"/>
        <w:jc w:val="both"/>
      </w:pPr>
      <w:r>
        <w:rPr>
          <w:sz w:val="20"/>
        </w:rPr>
      </w:r>
    </w:p>
    <w:p>
      <w:pPr>
        <w:pStyle w:val="0"/>
        <w:ind w:firstLine="540"/>
        <w:jc w:val="both"/>
      </w:pPr>
      <w:r>
        <w:rPr>
          <w:sz w:val="20"/>
        </w:rPr>
        <w:t xml:space="preserve">Голосование на местном референдуме является тайным, исключающим возможность какого-либо контроля за волеизъявлением гражданина.</w:t>
      </w:r>
    </w:p>
    <w:p>
      <w:pPr>
        <w:pStyle w:val="0"/>
        <w:ind w:firstLine="540"/>
        <w:jc w:val="both"/>
      </w:pPr>
      <w:r>
        <w:rPr>
          <w:sz w:val="20"/>
        </w:rPr>
      </w:r>
    </w:p>
    <w:p>
      <w:pPr>
        <w:pStyle w:val="2"/>
        <w:outlineLvl w:val="1"/>
        <w:jc w:val="center"/>
      </w:pPr>
      <w:r>
        <w:rPr>
          <w:sz w:val="20"/>
        </w:rPr>
        <w:t xml:space="preserve">Глава 2. РЕГИСТРАЦИЯ (УЧЕТ) УЧАСТНИКОВ МЕСТНОГО РЕФЕРЕНДУМА,</w:t>
      </w:r>
    </w:p>
    <w:p>
      <w:pPr>
        <w:pStyle w:val="2"/>
        <w:jc w:val="center"/>
      </w:pPr>
      <w:r>
        <w:rPr>
          <w:sz w:val="20"/>
        </w:rPr>
        <w:t xml:space="preserve">ОКРУГА И УЧАСТКИ РЕФЕРЕНДУМА</w:t>
      </w:r>
    </w:p>
    <w:p>
      <w:pPr>
        <w:pStyle w:val="0"/>
        <w:ind w:firstLine="540"/>
        <w:jc w:val="both"/>
      </w:pPr>
      <w:r>
        <w:rPr>
          <w:sz w:val="20"/>
        </w:rPr>
      </w:r>
    </w:p>
    <w:p>
      <w:pPr>
        <w:pStyle w:val="2"/>
        <w:outlineLvl w:val="2"/>
        <w:ind w:firstLine="540"/>
        <w:jc w:val="both"/>
      </w:pPr>
      <w:r>
        <w:rPr>
          <w:sz w:val="20"/>
        </w:rPr>
        <w:t xml:space="preserve">Статья 11. Регистрация (учет) участников местного референдума</w:t>
      </w:r>
    </w:p>
    <w:p>
      <w:pPr>
        <w:pStyle w:val="0"/>
        <w:ind w:firstLine="540"/>
        <w:jc w:val="both"/>
      </w:pPr>
      <w:r>
        <w:rPr>
          <w:sz w:val="20"/>
        </w:rPr>
      </w:r>
    </w:p>
    <w:p>
      <w:pPr>
        <w:pStyle w:val="0"/>
        <w:ind w:firstLine="540"/>
        <w:jc w:val="both"/>
      </w:pPr>
      <w:r>
        <w:rPr>
          <w:sz w:val="20"/>
        </w:rPr>
        <w:t xml:space="preserve">1. Регистрации (учету) подлежат все участники местного референдума.</w:t>
      </w:r>
    </w:p>
    <w:p>
      <w:pPr>
        <w:pStyle w:val="0"/>
        <w:spacing w:before="200" w:line-rule="auto"/>
        <w:ind w:firstLine="540"/>
        <w:jc w:val="both"/>
      </w:pPr>
      <w:r>
        <w:rPr>
          <w:sz w:val="20"/>
        </w:rPr>
        <w:t xml:space="preserve">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5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3.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103" w:name="P103"/>
    <w:bookmarkEnd w:id="103"/>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главе местной администрации муниципального района, муниципального округа, городского округа по месту своего нахождения.</w:t>
      </w:r>
    </w:p>
    <w:p>
      <w:pPr>
        <w:pStyle w:val="0"/>
        <w:jc w:val="both"/>
      </w:pPr>
      <w:r>
        <w:rPr>
          <w:sz w:val="20"/>
        </w:rPr>
        <w:t xml:space="preserve">(в ред. </w:t>
      </w:r>
      <w:hyperlink w:history="0" r:id="rId53"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54"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Законов ЯНАО от 01.11.2018 </w:t>
      </w:r>
      <w:hyperlink w:history="0" r:id="rId55"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 от 30.11.2020 </w:t>
      </w:r>
      <w:hyperlink w:history="0" r:id="rId56"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(в ред. </w:t>
      </w:r>
      <w:hyperlink w:history="0" r:id="rId57"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bookmarkStart w:id="109" w:name="P109"/>
    <w:bookmarkEnd w:id="109"/>
    <w:p>
      <w:pPr>
        <w:pStyle w:val="0"/>
        <w:spacing w:before="200" w:line-rule="auto"/>
        <w:ind w:firstLine="540"/>
        <w:jc w:val="both"/>
      </w:pPr>
      <w:r>
        <w:rPr>
          <w:sz w:val="20"/>
        </w:rPr>
        <w:t xml:space="preserve">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(в ред. </w:t>
      </w:r>
      <w:hyperlink w:history="0" r:id="rId5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8. Сведения, указанные в </w:t>
      </w:r>
      <w:hyperlink w:history="0" w:anchor="P103"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4</w:t>
        </w:r>
      </w:hyperlink>
      <w:r>
        <w:rPr>
          <w:sz w:val="20"/>
        </w:rPr>
        <w:t xml:space="preserve"> - </w:t>
      </w:r>
      <w:hyperlink w:history="0" w:anchor="P109" w:tooltip="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автономного округа для формирования и ведения регистра избирателей, участников референдума.</w:t>
      </w:r>
    </w:p>
    <w:p>
      <w:pPr>
        <w:pStyle w:val="0"/>
        <w:jc w:val="both"/>
      </w:pPr>
      <w:r>
        <w:rPr>
          <w:sz w:val="20"/>
        </w:rPr>
        <w:t xml:space="preserve">(в ред. </w:t>
      </w:r>
      <w:hyperlink w:history="0" r:id="rId5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bookmarkStart w:id="113" w:name="P113"/>
    <w:bookmarkEnd w:id="113"/>
    <w:p>
      <w:pPr>
        <w:pStyle w:val="0"/>
        <w:spacing w:before="200" w:line-rule="auto"/>
        <w:ind w:firstLine="540"/>
        <w:jc w:val="both"/>
      </w:pPr>
      <w:r>
        <w:rPr>
          <w:sz w:val="20"/>
        </w:rPr>
        <w:t xml:space="preserve">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10. Регистрация (учет) участников местного референдума, установление численности зарегистрированных участников местного референдума, формирование и ведение регистра участников местного референдума осуществляются в порядке, установленном </w:t>
      </w:r>
      <w:hyperlink w:history="0" r:id="rId60" w:tooltip="Постановление ЦИК России от 06.11.1997 N 134/973-II (ред. от 21.12.2022) &quot;О Положении о Государственной системе регистрации (учета) избирателей, участников референдума в Российской Федерации&quot; {КонсультантПлюс}">
        <w:r>
          <w:rPr>
            <w:sz w:val="20"/>
            <w:color w:val="0000ff"/>
          </w:rPr>
          <w:t xml:space="preserve">положением</w:t>
        </w:r>
      </w:hyperlink>
      <w:r>
        <w:rPr>
          <w:sz w:val="20"/>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ind w:firstLine="540"/>
        <w:jc w:val="both"/>
      </w:pPr>
      <w:r>
        <w:rPr>
          <w:sz w:val="20"/>
        </w:rPr>
      </w:r>
    </w:p>
    <w:p>
      <w:pPr>
        <w:pStyle w:val="2"/>
        <w:outlineLvl w:val="2"/>
        <w:ind w:firstLine="540"/>
        <w:jc w:val="both"/>
      </w:pPr>
      <w:r>
        <w:rPr>
          <w:sz w:val="20"/>
        </w:rPr>
        <w:t xml:space="preserve">Статья 12. Составление списков участников местного референдума</w:t>
      </w:r>
    </w:p>
    <w:p>
      <w:pPr>
        <w:pStyle w:val="0"/>
        <w:ind w:firstLine="540"/>
        <w:jc w:val="both"/>
      </w:pPr>
      <w:r>
        <w:rPr>
          <w:sz w:val="20"/>
        </w:rPr>
      </w:r>
    </w:p>
    <w:p>
      <w:pPr>
        <w:pStyle w:val="0"/>
        <w:ind w:firstLine="540"/>
        <w:jc w:val="both"/>
      </w:pPr>
      <w:r>
        <w:rPr>
          <w:sz w:val="20"/>
        </w:rPr>
        <w:t xml:space="preserve">1. В целях реализации прав участников местного референдума соответствующими комиссиями составляются списки участников местного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125" w:tooltip="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В списки участников местного референдума на участках референдума включаются граждане Российской Федерации, обладающие на день голосования правом на участие в местном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местного референдума при проведении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history="0" w:anchor="P77" w:tooltip="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3 статьи 7</w:t>
        </w:r>
      </w:hyperlink>
      <w:r>
        <w:rPr>
          <w:sz w:val="20"/>
        </w:rPr>
        <w:t xml:space="preserve"> настоящего Закона, постоянно проживающие на территории муниципального образования, в котором проводится указанный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места его жительства на территории этого участка, а в случаях, предусмотренных Федеральным </w:t>
      </w:r>
      <w:hyperlink w:history="0" r:id="rId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0"/>
        <w:jc w:val="both"/>
      </w:pPr>
      <w:r>
        <w:rPr>
          <w:sz w:val="20"/>
        </w:rPr>
        <w:t xml:space="preserve">(часть 4 в ред. </w:t>
      </w:r>
      <w:hyperlink w:history="0" r:id="rId63"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Закона</w:t>
        </w:r>
      </w:hyperlink>
      <w:r>
        <w:rPr>
          <w:sz w:val="20"/>
        </w:rPr>
        <w:t xml:space="preserve"> ЯНАО от 31.10.2017 N 81-ЗАО)</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w:t>
      </w:r>
    </w:p>
    <w:bookmarkStart w:id="125" w:name="P125"/>
    <w:bookmarkEnd w:id="125"/>
    <w:p>
      <w:pPr>
        <w:pStyle w:val="0"/>
        <w:spacing w:before="200" w:line-rule="auto"/>
        <w:ind w:firstLine="540"/>
        <w:jc w:val="both"/>
      </w:pPr>
      <w:r>
        <w:rPr>
          <w:sz w:val="20"/>
        </w:rPr>
        <w:t xml:space="preserve">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комиссии, организующие местный референдум, а в случаях, предусмотренных законом, - в участковые комиссии местного референдума (далее - участковые комиссии) сразу после назначения дня голосования или после образования этих комиссий. Сведения об участниках местного референдума, находящихся в местах временного пребывания, представляет в комиссию, организующую местный референдум, руководитель организации, в которой участник местного референдума временно пребывает.</w:t>
      </w:r>
    </w:p>
    <w:p>
      <w:pPr>
        <w:pStyle w:val="0"/>
        <w:jc w:val="both"/>
      </w:pPr>
      <w:r>
        <w:rPr>
          <w:sz w:val="20"/>
        </w:rPr>
        <w:t xml:space="preserve">(в ред. Законов ЯНАО от 06.06.2016 </w:t>
      </w:r>
      <w:hyperlink w:history="0" r:id="rId6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30.11.2020 </w:t>
      </w:r>
      <w:hyperlink w:history="0" r:id="rId65"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30.05.2022 </w:t>
      </w:r>
      <w:hyperlink w:history="0" r:id="rId66"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7. Список участников местного референдума составляется соответствующей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8. 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9. Гражданин Российской Федерации включается в список участников местного референдума только на одном участке референдума. При выявлении комиссией, организующей местный референдум, факта включения гражданина Российской Федерации в списки участников местного референдума на разных участках референдума на одном и том же местном референдуме соответствующая комиссия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6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10.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своего паспорта или документа, заменяющего паспорт гражданина, и для проставления подписи члена участковой комиссии, выдавшего бюллетень (бюллетени) участнику местного референдума.</w:t>
      </w:r>
    </w:p>
    <w:bookmarkStart w:id="132" w:name="P132"/>
    <w:bookmarkEnd w:id="132"/>
    <w:p>
      <w:pPr>
        <w:pStyle w:val="0"/>
        <w:spacing w:before="200" w:line-rule="auto"/>
        <w:ind w:firstLine="540"/>
        <w:jc w:val="both"/>
      </w:pPr>
      <w:r>
        <w:rPr>
          <w:sz w:val="20"/>
        </w:rPr>
        <w:t xml:space="preserve">11. Первый экземпляр списка участников местного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соответственно территориальной комиссии и (или) участковой комиссии.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заверения и уточнения определяются комиссией, организующей местный референдум.</w:t>
      </w:r>
    </w:p>
    <w:p>
      <w:pPr>
        <w:pStyle w:val="0"/>
        <w:jc w:val="both"/>
      </w:pPr>
      <w:r>
        <w:rPr>
          <w:sz w:val="20"/>
        </w:rPr>
        <w:t xml:space="preserve">(в ред. </w:t>
      </w:r>
      <w:hyperlink w:history="0" r:id="rId6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12. Соответствующая комиссия, организующая местный референдум, передает по акту участковым комиссиям первый экземпляр списка участников местного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местного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ЯНАО от 28.05.2013 </w:t>
      </w:r>
      <w:hyperlink w:history="0" r:id="rId69"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30.05.2022 </w:t>
      </w:r>
      <w:hyperlink w:history="0" r:id="rId7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13. Участковая комиссия уточняет список участников местного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местного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14. Участковая комиссия за 10 дней до дня голосования представляет список участников местного референдума для ознакомления участников местного референдума и его дополнительного уточнения.</w:t>
      </w:r>
    </w:p>
    <w:p>
      <w:pPr>
        <w:pStyle w:val="0"/>
        <w:jc w:val="both"/>
      </w:pPr>
      <w:r>
        <w:rPr>
          <w:sz w:val="20"/>
        </w:rPr>
        <w:t xml:space="preserve">(в ред. </w:t>
      </w:r>
      <w:hyperlink w:history="0" r:id="rId71"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14.1. Список участников местного референдума может составляться, уточняться и использоваться в электронном виде в порядке и сроки, определенные Избирательной комиссией автономного округа с учетом </w:t>
      </w:r>
      <w:hyperlink w:history="0" r:id="rId72" w:tooltip="Постановление ЦИК России от 08.06.2022 N 86/717-8 &quot;О Требованиях к составлению, уточнению и использованию списков избирателей, участников референдума в электронном виде&quot; {КонсультантПлюс}">
        <w:r>
          <w:rPr>
            <w:sz w:val="20"/>
            <w:color w:val="0000ff"/>
          </w:rPr>
          <w:t xml:space="preserve">требований</w:t>
        </w:r>
      </w:hyperlink>
      <w:r>
        <w:rPr>
          <w:sz w:val="20"/>
        </w:rPr>
        <w:t xml:space="preserve">,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Федеральным </w:t>
      </w:r>
      <w:hyperlink w:history="0" r:id="rId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(в ред. </w:t>
      </w:r>
      <w:hyperlink w:history="0" r:id="rId74"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jc w:val="both"/>
      </w:pPr>
      <w:r>
        <w:rPr>
          <w:sz w:val="20"/>
        </w:rPr>
        <w:t xml:space="preserve">(часть 14.1 введена </w:t>
      </w:r>
      <w:hyperlink w:history="0" r:id="rId7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41-ЗАО)</w:t>
      </w:r>
    </w:p>
    <w:p>
      <w:pPr>
        <w:pStyle w:val="0"/>
        <w:spacing w:before="200" w:line-rule="auto"/>
        <w:ind w:firstLine="540"/>
        <w:jc w:val="both"/>
      </w:pPr>
      <w:r>
        <w:rPr>
          <w:sz w:val="20"/>
        </w:rPr>
        <w:t xml:space="preserve">15. Гражданин Российской Федерации, обладающий правом на участие в местном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2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3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132" w:tooltip="11. Первый экземпляр списка участников местного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соответственно территориальной комиссии и (или) участковой комиссии. Порядок и сроки изготовления, использования в...">
        <w:r>
          <w:rPr>
            <w:sz w:val="20"/>
            <w:color w:val="0000ff"/>
          </w:rPr>
          <w:t xml:space="preserve">частью 11</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референдума.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103"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 статьи 11</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p>
      <w:pPr>
        <w:pStyle w:val="0"/>
        <w:jc w:val="both"/>
      </w:pPr>
      <w:r>
        <w:rPr>
          <w:sz w:val="20"/>
        </w:rPr>
        <w:t xml:space="preserve">(в ред. Законов ЯНАО от 06.06.2016 </w:t>
      </w:r>
      <w:hyperlink w:history="0" r:id="rId7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01.11.2018 </w:t>
      </w:r>
      <w:hyperlink w:history="0" r:id="rId77"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w:t>
      </w:r>
    </w:p>
    <w:bookmarkStart w:id="145" w:name="P145"/>
    <w:bookmarkEnd w:id="145"/>
    <w:p>
      <w:pPr>
        <w:pStyle w:val="0"/>
        <w:spacing w:before="200" w:line-rule="auto"/>
        <w:ind w:firstLine="540"/>
        <w:jc w:val="both"/>
      </w:pPr>
      <w:r>
        <w:rPr>
          <w:sz w:val="20"/>
        </w:rPr>
        <w:t xml:space="preserve">16.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участника местного референдума в список участников местного референдума на участке местного референдума по месту его временного пребывания передается, в том числе с использованием ГАС "Выборы", в участковую комиссию, где данный участник местного референдума включен в список участников местного референдума по месту его жительства. Участковая комиссия в соответствующей строке списка участников местного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w:t>
      </w:r>
    </w:p>
    <w:p>
      <w:pPr>
        <w:pStyle w:val="0"/>
        <w:jc w:val="both"/>
      </w:pPr>
      <w:r>
        <w:rPr>
          <w:sz w:val="20"/>
        </w:rPr>
        <w:t xml:space="preserve">(в ред. Законов ЯНАО от 31.10.2017 </w:t>
      </w:r>
      <w:hyperlink w:history="0" r:id="rId78"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rPr>
        <w:t xml:space="preserve">, от 19.12.2019 </w:t>
      </w:r>
      <w:hyperlink w:history="0" r:id="rId79"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w:t>
      </w:r>
    </w:p>
    <w:p>
      <w:pPr>
        <w:pStyle w:val="0"/>
        <w:spacing w:before="200" w:line-rule="auto"/>
        <w:ind w:firstLine="540"/>
        <w:jc w:val="both"/>
      </w:pPr>
      <w:r>
        <w:rPr>
          <w:sz w:val="20"/>
        </w:rPr>
        <w:t xml:space="preserve">16.1. Утратила силу. - </w:t>
      </w:r>
      <w:hyperlink w:history="0" r:id="rId80"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spacing w:before="200" w:line-rule="auto"/>
        <w:ind w:firstLine="540"/>
        <w:jc w:val="both"/>
      </w:pPr>
      <w:r>
        <w:rPr>
          <w:sz w:val="20"/>
        </w:rPr>
        <w:t xml:space="preserve">16.2. В случае проведения голосования, предусмотренного </w:t>
      </w:r>
      <w:hyperlink w:history="0" r:id="rId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списки участников местного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16.2 введена </w:t>
      </w:r>
      <w:hyperlink w:history="0" r:id="rId84"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spacing w:before="200" w:line-rule="auto"/>
        <w:ind w:firstLine="540"/>
        <w:jc w:val="both"/>
      </w:pPr>
      <w:r>
        <w:rPr>
          <w:sz w:val="20"/>
        </w:rPr>
        <w:t xml:space="preserve">17.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spacing w:before="200" w:line-rule="auto"/>
        <w:ind w:firstLine="540"/>
        <w:jc w:val="both"/>
      </w:pPr>
      <w:r>
        <w:rPr>
          <w:sz w:val="20"/>
        </w:rPr>
        <w:t xml:space="preserve">18. После официального опубликования результатов местного референдума информация об участниках местного референдума, содержащаяся в списках участников местного референдума, может использоваться для уточнения сведений об участниках местного референдума в регистре участников местного референдума.</w:t>
      </w:r>
    </w:p>
    <w:p>
      <w:pPr>
        <w:pStyle w:val="0"/>
        <w:ind w:firstLine="540"/>
        <w:jc w:val="both"/>
      </w:pPr>
      <w:r>
        <w:rPr>
          <w:sz w:val="20"/>
        </w:rPr>
      </w:r>
    </w:p>
    <w:p>
      <w:pPr>
        <w:pStyle w:val="2"/>
        <w:outlineLvl w:val="2"/>
        <w:ind w:firstLine="540"/>
        <w:jc w:val="both"/>
      </w:pPr>
      <w:r>
        <w:rPr>
          <w:sz w:val="20"/>
        </w:rPr>
        <w:t xml:space="preserve">Статья 13. Образование (определение) округа референдума</w:t>
      </w:r>
    </w:p>
    <w:p>
      <w:pPr>
        <w:pStyle w:val="0"/>
        <w:ind w:firstLine="540"/>
        <w:jc w:val="both"/>
      </w:pPr>
      <w:r>
        <w:rPr>
          <w:sz w:val="20"/>
        </w:rPr>
      </w:r>
    </w:p>
    <w:p>
      <w:pPr>
        <w:pStyle w:val="0"/>
        <w:ind w:firstLine="540"/>
        <w:jc w:val="both"/>
      </w:pPr>
      <w:r>
        <w:rPr>
          <w:sz w:val="20"/>
        </w:rPr>
        <w:t xml:space="preserve">1. Для проведения референдума определяется округ референдума.</w:t>
      </w:r>
    </w:p>
    <w:p>
      <w:pPr>
        <w:pStyle w:val="0"/>
        <w:spacing w:before="200" w:line-rule="auto"/>
        <w:ind w:firstLine="540"/>
        <w:jc w:val="both"/>
      </w:pPr>
      <w:r>
        <w:rPr>
          <w:sz w:val="20"/>
        </w:rPr>
        <w:t xml:space="preserve">2. При проведении местного референдума в муниципальных образованиях, расположенных на территории автономного округа, единый общемуниципальный округ референдума включает в себя всю территорию муниципального образования, в котором проводится местный референдум.</w:t>
      </w:r>
    </w:p>
    <w:p>
      <w:pPr>
        <w:pStyle w:val="0"/>
        <w:spacing w:before="200" w:line-rule="auto"/>
        <w:ind w:firstLine="540"/>
        <w:jc w:val="both"/>
      </w:pPr>
      <w:r>
        <w:rPr>
          <w:sz w:val="20"/>
        </w:rPr>
        <w:t xml:space="preserve">3. В случае применения настоящего Закона к правоотношениям, возникающим в связи с проведением голосования по вопросам изменения границ муниципального образования, преобразования муниципального образования, территории, на которых должно проводиться указанное голосование, определяются в соответствии с Федеральным </w:t>
      </w:r>
      <w:hyperlink w:history="0" r:id="rId8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2"/>
        <w:ind w:firstLine="540"/>
        <w:jc w:val="both"/>
      </w:pPr>
      <w:r>
        <w:rPr>
          <w:sz w:val="20"/>
        </w:rPr>
        <w:t xml:space="preserve">Статья 14. Образование участков референдума</w:t>
      </w:r>
    </w:p>
    <w:p>
      <w:pPr>
        <w:pStyle w:val="0"/>
        <w:ind w:firstLine="540"/>
        <w:jc w:val="both"/>
      </w:pPr>
      <w:r>
        <w:rPr>
          <w:sz w:val="20"/>
        </w:rPr>
      </w:r>
    </w:p>
    <w:p>
      <w:pPr>
        <w:pStyle w:val="0"/>
        <w:ind w:firstLine="540"/>
        <w:jc w:val="both"/>
      </w:pPr>
      <w:r>
        <w:rPr>
          <w:sz w:val="20"/>
        </w:rPr>
        <w:t xml:space="preserve">1. Голосование и подсчет голосов участников местного референдума осуществляется на участках местного референдума, образованных в соответствии со </w:t>
      </w:r>
      <w:hyperlink w:history="0" r:id="rId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настоящей статьей.</w:t>
      </w:r>
    </w:p>
    <w:p>
      <w:pPr>
        <w:pStyle w:val="0"/>
        <w:jc w:val="both"/>
      </w:pPr>
      <w:r>
        <w:rPr>
          <w:sz w:val="20"/>
        </w:rPr>
        <w:t xml:space="preserve">(часть 1 в ред. </w:t>
      </w:r>
      <w:hyperlink w:history="0" r:id="rId87"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Закона</w:t>
        </w:r>
      </w:hyperlink>
      <w:r>
        <w:rPr>
          <w:sz w:val="20"/>
        </w:rPr>
        <w:t xml:space="preserve"> ЯНАО от 24.12.2012 N 149-ЗАО)</w:t>
      </w:r>
    </w:p>
    <w:p>
      <w:pPr>
        <w:pStyle w:val="0"/>
        <w:spacing w:before="200" w:line-rule="auto"/>
        <w:ind w:firstLine="540"/>
        <w:jc w:val="both"/>
      </w:pPr>
      <w:r>
        <w:rPr>
          <w:sz w:val="20"/>
        </w:rPr>
        <w:t xml:space="preserve">2. Утратила силу. - </w:t>
      </w:r>
      <w:hyperlink w:history="0" r:id="rId88"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Закон</w:t>
        </w:r>
      </w:hyperlink>
      <w:r>
        <w:rPr>
          <w:sz w:val="20"/>
        </w:rPr>
        <w:t xml:space="preserve"> ЯНАО от 24.12.2012 N 149-ЗАО.</w:t>
      </w:r>
    </w:p>
    <w:bookmarkStart w:id="164" w:name="P164"/>
    <w:bookmarkEnd w:id="164"/>
    <w:p>
      <w:pPr>
        <w:pStyle w:val="0"/>
        <w:spacing w:before="200" w:line-rule="auto"/>
        <w:ind w:firstLine="540"/>
        <w:jc w:val="both"/>
      </w:pPr>
      <w:r>
        <w:rPr>
          <w:sz w:val="20"/>
        </w:rPr>
        <w:t xml:space="preserve">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труднодоступных и отдаленных местностях, на судах, которые будут находиться в день голосования в плавании, и на полярных станциях участки референдума могут образовываться комиссией, организующей местный референдум,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Такие участки референдума входят в состав тех округов референдума, в границах которых они расположены. В труднодоступных и отдаленных местностях, на судах, которые будут находиться в день голосования в плавании, и на полярных станциях участки местного референдума могут образовываться комиссией, организующей местный референдум,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В соответствии с Федеральным </w:t>
      </w:r>
      <w:hyperlink w:history="0" r:id="rId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для проведения голосования, предусмотренного </w:t>
      </w:r>
      <w:hyperlink w:history="0" r:id="rId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участки референдума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pPr>
        <w:pStyle w:val="0"/>
        <w:jc w:val="both"/>
      </w:pPr>
      <w:r>
        <w:rPr>
          <w:sz w:val="20"/>
        </w:rPr>
        <w:t xml:space="preserve">(в ред. Законов ЯНАО от 24.12.2012 </w:t>
      </w:r>
      <w:hyperlink w:history="0" r:id="rId93"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N 149-ЗАО</w:t>
        </w:r>
      </w:hyperlink>
      <w:r>
        <w:rPr>
          <w:sz w:val="20"/>
        </w:rPr>
        <w:t xml:space="preserve">, от 06.06.2016 </w:t>
      </w:r>
      <w:hyperlink w:history="0" r:id="rId9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19.12.2019 </w:t>
      </w:r>
      <w:hyperlink w:history="0" r:id="rId95"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30.11.2020 </w:t>
      </w:r>
      <w:hyperlink w:history="0" r:id="rId96"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03.10.2023 </w:t>
      </w:r>
      <w:hyperlink w:history="0" r:id="rId97"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местного референдума. В порядке исключения по решению комиссии, организующей местный референдум, допускается образование участков местного референдума на территориях воинских частей, расположенных в обособленных, удаленных от населенных пунктов местностях. Участки местного референдума в этих случаях образуются в срок, установленный </w:t>
      </w:r>
      <w:hyperlink w:history="0" w:anchor="P164" w:tooltip="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труднодоступных и отдаленных местностях, на судах, которые будут находиться в день голосования в плавании, и на полярных станциях участки референдума могут образовываться комиссией, организующей местный референдум, на установленный ею срок не позднее чем за 30 дней до дня голосования, а в исключительных случаях - не позднее че...">
        <w:r>
          <w:rPr>
            <w:sz w:val="20"/>
            <w:color w:val="0000ff"/>
          </w:rPr>
          <w:t xml:space="preserve">частью 3</w:t>
        </w:r>
      </w:hyperlink>
      <w:r>
        <w:rPr>
          <w:sz w:val="20"/>
        </w:rPr>
        <w:t xml:space="preserve"> настоящей статьи, а в исключительных случаях - не позднее чем за три дня до дня (первого дня) голосования командирами воинских частей.</w:t>
      </w:r>
    </w:p>
    <w:p>
      <w:pPr>
        <w:pStyle w:val="0"/>
        <w:jc w:val="both"/>
      </w:pPr>
      <w:r>
        <w:rPr>
          <w:sz w:val="20"/>
        </w:rPr>
        <w:t xml:space="preserve">(в ред. Законов ЯНАО от 24.12.2012 </w:t>
      </w:r>
      <w:hyperlink w:history="0" r:id="rId98"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N 149-ЗАО</w:t>
        </w:r>
      </w:hyperlink>
      <w:r>
        <w:rPr>
          <w:sz w:val="20"/>
        </w:rPr>
        <w:t xml:space="preserve">, от 30.11.2020 </w:t>
      </w:r>
      <w:hyperlink w:history="0" r:id="rId9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5. Списки участков местного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местного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В случае образования участков референдума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решение об образовании таких участков, их нумерация и место нахождения доводятся до избирателей руководителями мест временного пребывания избирателей, соответствующими комиссиями не позднее 3 дней с момента образования участков, но не позднее дня, предшествующего дню голосования.</w:t>
      </w:r>
    </w:p>
    <w:p>
      <w:pPr>
        <w:pStyle w:val="0"/>
        <w:jc w:val="both"/>
      </w:pPr>
      <w:r>
        <w:rPr>
          <w:sz w:val="20"/>
        </w:rPr>
        <w:t xml:space="preserve">(в ред. Законов ЯНАО от 24.12.2012 </w:t>
      </w:r>
      <w:hyperlink w:history="0" r:id="rId100"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N 149-ЗАО</w:t>
        </w:r>
      </w:hyperlink>
      <w:r>
        <w:rPr>
          <w:sz w:val="20"/>
        </w:rPr>
        <w:t xml:space="preserve">, от 06.06.2016 </w:t>
      </w:r>
      <w:hyperlink w:history="0" r:id="rId10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30.11.2020 </w:t>
      </w:r>
      <w:hyperlink w:history="0" r:id="rId10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6. Единая нумерация участков референдума устанавливается решением комиссии, организующей соответствующий референдум.</w:t>
      </w:r>
    </w:p>
    <w:p>
      <w:pPr>
        <w:pStyle w:val="0"/>
        <w:ind w:firstLine="540"/>
        <w:jc w:val="both"/>
      </w:pPr>
      <w:r>
        <w:rPr>
          <w:sz w:val="20"/>
        </w:rPr>
      </w:r>
    </w:p>
    <w:p>
      <w:pPr>
        <w:pStyle w:val="2"/>
        <w:outlineLvl w:val="1"/>
        <w:jc w:val="center"/>
      </w:pPr>
      <w:r>
        <w:rPr>
          <w:sz w:val="20"/>
        </w:rPr>
        <w:t xml:space="preserve">Глава 3. КОМИССИИ РЕФЕРЕНДУМА</w:t>
      </w:r>
    </w:p>
    <w:p>
      <w:pPr>
        <w:pStyle w:val="0"/>
        <w:ind w:firstLine="540"/>
        <w:jc w:val="both"/>
      </w:pPr>
      <w:r>
        <w:rPr>
          <w:sz w:val="20"/>
        </w:rPr>
      </w:r>
    </w:p>
    <w:p>
      <w:pPr>
        <w:pStyle w:val="2"/>
        <w:outlineLvl w:val="2"/>
        <w:ind w:firstLine="540"/>
        <w:jc w:val="both"/>
      </w:pPr>
      <w:r>
        <w:rPr>
          <w:sz w:val="20"/>
        </w:rPr>
        <w:t xml:space="preserve">Статья 15. Система комиссий, обеспечивающих подготовку и проведение местных референдумов в автономном округе</w:t>
      </w:r>
    </w:p>
    <w:p>
      <w:pPr>
        <w:pStyle w:val="0"/>
        <w:ind w:firstLine="540"/>
        <w:jc w:val="both"/>
      </w:pPr>
      <w:r>
        <w:rPr>
          <w:sz w:val="20"/>
        </w:rPr>
      </w:r>
    </w:p>
    <w:p>
      <w:pPr>
        <w:pStyle w:val="0"/>
        <w:ind w:firstLine="540"/>
        <w:jc w:val="both"/>
      </w:pPr>
      <w:r>
        <w:rPr>
          <w:sz w:val="20"/>
        </w:rPr>
        <w:t xml:space="preserve">1. Подготовку и проведение местных референдумов в автономном округе осуществляют территориальные избирательные комиссии, участковые избирательные комиссии, действующие в качестве комиссий местного референдума.</w:t>
      </w:r>
    </w:p>
    <w:bookmarkStart w:id="177" w:name="P177"/>
    <w:bookmarkEnd w:id="177"/>
    <w:p>
      <w:pPr>
        <w:pStyle w:val="0"/>
        <w:spacing w:before="200" w:line-rule="auto"/>
        <w:ind w:firstLine="540"/>
        <w:jc w:val="both"/>
      </w:pPr>
      <w:r>
        <w:rPr>
          <w:sz w:val="20"/>
        </w:rPr>
        <w:t xml:space="preserve">Комиссиями, организующими местные референдумы, являются территориальные комиссии местного референдума (далее - территориальные комиссии). По решению Избирательной комиссии автономного округа полномочия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w:t>
      </w:r>
    </w:p>
    <w:p>
      <w:pPr>
        <w:pStyle w:val="0"/>
        <w:spacing w:before="200" w:line-rule="auto"/>
        <w:ind w:firstLine="540"/>
        <w:jc w:val="both"/>
      </w:pPr>
      <w:r>
        <w:rPr>
          <w:sz w:val="20"/>
        </w:rPr>
        <w:t xml:space="preserve">В случае исполнения полномочий комиссии, организующей подготовку и проведение местного референдума, участковая комиссия осуществляет полномочия территориальной комиссии, предусмотренные </w:t>
      </w:r>
      <w:hyperlink w:history="0" r:id="rId1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Нижестоящими комиссиями, обеспечивающими подготовку и проведение местного референдума, являются участковые комиссии местного референдума.</w:t>
      </w:r>
    </w:p>
    <w:p>
      <w:pPr>
        <w:pStyle w:val="0"/>
        <w:jc w:val="both"/>
      </w:pPr>
      <w:r>
        <w:rPr>
          <w:sz w:val="20"/>
        </w:rPr>
        <w:t xml:space="preserve">(часть 1 в ред. </w:t>
      </w:r>
      <w:hyperlink w:history="0" r:id="rId10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2. Избирательная комиссия автономного округа при подготовке и проведении местных референдумов осуществляет полномочия, установленные Федеральным </w:t>
      </w:r>
      <w:hyperlink w:history="0" r:id="rId1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законодательством автономного округа.</w:t>
      </w:r>
    </w:p>
    <w:p>
      <w:pPr>
        <w:pStyle w:val="0"/>
        <w:spacing w:before="200" w:line-rule="auto"/>
        <w:ind w:firstLine="540"/>
        <w:jc w:val="both"/>
      </w:pPr>
      <w:r>
        <w:rPr>
          <w:sz w:val="20"/>
        </w:rPr>
        <w:t xml:space="preserve">По решению Избирательной комиссии автономного округа, согласованному с Центральной избирательной комиссией Российской Федерации, полномочия комиссии, организующей подготовку и проведение местного референдума на территории административного центра автономного округа, могут быть возложены на Избирательную комиссию автономного округа.</w:t>
      </w:r>
    </w:p>
    <w:p>
      <w:pPr>
        <w:pStyle w:val="0"/>
        <w:spacing w:before="200" w:line-rule="auto"/>
        <w:ind w:firstLine="540"/>
        <w:jc w:val="both"/>
      </w:pPr>
      <w:r>
        <w:rPr>
          <w:sz w:val="20"/>
        </w:rPr>
        <w:t xml:space="preserve">В случае исполнения полномочий комиссии, организующей подготовку и проведение местного референдума на территории административного центра автономного округа, Избирательная комиссия автономного округа осуществляет полномочия, предусмотренные </w:t>
      </w:r>
      <w:hyperlink w:history="0" r:id="rId1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 в ред. </w:t>
      </w:r>
      <w:hyperlink w:history="0" r:id="rId107"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3. Порядок формирования территориальных, участковых комиссий референдума, а также их статус и полномочия устанавливаются </w:t>
      </w:r>
      <w:hyperlink w:history="0" r:id="rId1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20</w:t>
        </w:r>
      </w:hyperlink>
      <w:r>
        <w:rPr>
          <w:sz w:val="20"/>
        </w:rPr>
        <w:t xml:space="preserve">, </w:t>
      </w:r>
      <w:hyperlink w:history="0" r:id="rId1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w:t>
        </w:r>
      </w:hyperlink>
      <w:r>
        <w:rPr>
          <w:sz w:val="20"/>
        </w:rPr>
        <w:t xml:space="preserve">, </w:t>
      </w:r>
      <w:hyperlink w:history="0" r:id="rId1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111"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Законом</w:t>
        </w:r>
      </w:hyperlink>
      <w:r>
        <w:rPr>
          <w:sz w:val="20"/>
        </w:rPr>
        <w:t xml:space="preserve"> автономного округа от 1 июля 2010 года N 84-ЗАО "Об избирательных комиссиях, комиссиях референдума в Ямало-Ненецком автономном округе".</w:t>
      </w:r>
    </w:p>
    <w:p>
      <w:pPr>
        <w:pStyle w:val="0"/>
        <w:jc w:val="both"/>
      </w:pPr>
      <w:r>
        <w:rPr>
          <w:sz w:val="20"/>
        </w:rPr>
        <w:t xml:space="preserve">(часть 3 введена </w:t>
      </w:r>
      <w:hyperlink w:history="0" r:id="rId112"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Законом</w:t>
        </w:r>
      </w:hyperlink>
      <w:r>
        <w:rPr>
          <w:sz w:val="20"/>
        </w:rPr>
        <w:t xml:space="preserve"> ЯНАО от 09.11.2010 N 108-ЗАО; в ред. </w:t>
      </w:r>
      <w:hyperlink w:history="0" r:id="rId11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2"/>
        <w:outlineLvl w:val="2"/>
        <w:ind w:firstLine="540"/>
        <w:jc w:val="both"/>
      </w:pPr>
      <w:r>
        <w:rPr>
          <w:sz w:val="20"/>
        </w:rPr>
        <w:t xml:space="preserve">Статьи 16 - 22. Утратили силу. - </w:t>
      </w:r>
      <w:hyperlink w:history="0" r:id="rId114"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w:t>
        </w:r>
      </w:hyperlink>
      <w:r>
        <w:rPr>
          <w:sz w:val="20"/>
        </w:rPr>
        <w:t xml:space="preserve"> ЯНАО от 09.11.2010 N 108-ЗАО.</w:t>
      </w:r>
    </w:p>
    <w:p>
      <w:pPr>
        <w:pStyle w:val="0"/>
        <w:ind w:firstLine="540"/>
        <w:jc w:val="both"/>
      </w:pPr>
      <w:r>
        <w:rPr>
          <w:sz w:val="20"/>
        </w:rPr>
      </w:r>
    </w:p>
    <w:p>
      <w:pPr>
        <w:pStyle w:val="2"/>
        <w:outlineLvl w:val="2"/>
        <w:ind w:firstLine="540"/>
        <w:jc w:val="both"/>
      </w:pPr>
      <w:r>
        <w:rPr>
          <w:sz w:val="20"/>
        </w:rPr>
        <w:t xml:space="preserve">Статья 23. Гласность в деятельности комиссий</w:t>
      </w:r>
    </w:p>
    <w:p>
      <w:pPr>
        <w:pStyle w:val="0"/>
        <w:ind w:firstLine="540"/>
        <w:jc w:val="both"/>
      </w:pPr>
      <w:r>
        <w:rPr>
          <w:sz w:val="20"/>
        </w:rPr>
      </w:r>
    </w:p>
    <w:bookmarkStart w:id="192" w:name="P192"/>
    <w:bookmarkEnd w:id="192"/>
    <w:p>
      <w:pPr>
        <w:pStyle w:val="0"/>
        <w:ind w:firstLine="540"/>
        <w:jc w:val="both"/>
      </w:pPr>
      <w:r>
        <w:rPr>
          <w:sz w:val="20"/>
        </w:rPr>
        <w:t xml:space="preserve">1. 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и при осуществлении ею работы с указанными документами, связанными с подготовкой и проведением местного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местного референдума.</w:t>
      </w:r>
    </w:p>
    <w:p>
      <w:pPr>
        <w:pStyle w:val="0"/>
        <w:jc w:val="both"/>
      </w:pPr>
      <w:r>
        <w:rPr>
          <w:sz w:val="20"/>
        </w:rPr>
        <w:t xml:space="preserve">(в ред. </w:t>
      </w:r>
      <w:hyperlink w:history="0" r:id="rId115"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p>
      <w:pPr>
        <w:pStyle w:val="0"/>
        <w:spacing w:before="200" w:line-rule="auto"/>
        <w:ind w:firstLine="540"/>
        <w:jc w:val="both"/>
      </w:pPr>
      <w:r>
        <w:rPr>
          <w:sz w:val="20"/>
        </w:rPr>
        <w:t xml:space="preserve">1.1. На всех заседаниях избирательной комиссии и при осуществлении ею работы с документами, указанными в </w:t>
      </w:r>
      <w:hyperlink w:history="0" w:anchor="P192" w:tooltip="1. 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и при осуществлении ею работ...">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196" w:tooltip="1.2. На заседаниях избирательной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частью 11.2 настоящей статьи.">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116"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bookmarkStart w:id="196" w:name="P196"/>
    <w:bookmarkEnd w:id="196"/>
    <w:p>
      <w:pPr>
        <w:pStyle w:val="0"/>
        <w:spacing w:before="200" w:line-rule="auto"/>
        <w:ind w:firstLine="540"/>
        <w:jc w:val="both"/>
      </w:pPr>
      <w:r>
        <w:rPr>
          <w:sz w:val="20"/>
        </w:rPr>
        <w:t xml:space="preserve">1.2. На заседаниях избирательной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w:t>
      </w:r>
      <w:hyperlink w:history="0" w:anchor="P243"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
        <w:r>
          <w:rPr>
            <w:sz w:val="20"/>
            <w:color w:val="0000ff"/>
          </w:rPr>
          <w:t xml:space="preserve">частью 11.2</w:t>
        </w:r>
      </w:hyperlink>
      <w:r>
        <w:rPr>
          <w:sz w:val="20"/>
        </w:rPr>
        <w:t xml:space="preserve"> настоящей статьи.</w:t>
      </w:r>
    </w:p>
    <w:p>
      <w:pPr>
        <w:pStyle w:val="0"/>
        <w:jc w:val="both"/>
      </w:pPr>
      <w:r>
        <w:rPr>
          <w:sz w:val="20"/>
        </w:rPr>
        <w:t xml:space="preserve">(часть 1.2 введена </w:t>
      </w:r>
      <w:hyperlink w:history="0" r:id="rId117"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 в ред. </w:t>
      </w:r>
      <w:hyperlink w:history="0" r:id="rId118"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местного референдума, публикуются в государственных или муниципальных периодических печатных изданиях либо доводятся до сведения участников местного референдума иным путем, а также передаются в иные средства массовой информации в объеме и в сроки, которые установлены законом.</w:t>
      </w:r>
    </w:p>
    <w:bookmarkStart w:id="199" w:name="P199"/>
    <w:bookmarkEnd w:id="199"/>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192" w:tooltip="1. 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и при осуществлении ею работ...">
        <w:r>
          <w:rPr>
            <w:sz w:val="20"/>
            <w:color w:val="0000ff"/>
          </w:rPr>
          <w:t xml:space="preserve">частях 1</w:t>
        </w:r>
      </w:hyperlink>
      <w:r>
        <w:rPr>
          <w:sz w:val="20"/>
        </w:rPr>
        <w:t xml:space="preserve"> и </w:t>
      </w:r>
      <w:hyperlink w:history="0" w:anchor="P196" w:tooltip="1.2. На заседаниях избирательной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частью 11.2 настоящей статьи.">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119"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bookmarkStart w:id="201" w:name="P201"/>
    <w:bookmarkEnd w:id="201"/>
    <w:p>
      <w:pPr>
        <w:pStyle w:val="0"/>
        <w:spacing w:before="200" w:line-rule="auto"/>
        <w:ind w:firstLine="540"/>
        <w:jc w:val="both"/>
      </w:pPr>
      <w:r>
        <w:rPr>
          <w:sz w:val="20"/>
        </w:rPr>
        <w:t xml:space="preserve">4. При проведении местного референдума наблюдателя может назначить инициативная группа по проведению местного референдума, общественное объединение, которое должно быть создано и зарегистрировано на уровне, соответствующем уровню местного референдума, или на более высоком уровне. Инициативная группа по проведению местного референдума, общественное объединение вправе назначить в каждую участковую комиссию местного референдума и территориальную комиссию местного референдума не более трех наблюдателей (в случае принятия решения, предусмотренного </w:t>
      </w:r>
      <w:hyperlink w:history="0" r:id="rId1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947" w:tooltip="1. По решению комиссии, организующей местный референдум,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63-1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w:t>
      </w:r>
      <w:hyperlink w:history="0" r:id="rId1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Одно и то же лицо может быть назначено наблюдателем только в одну комиссию, если иное не предусмотрено Федеральным </w:t>
      </w:r>
      <w:hyperlink w:history="0" r:id="rId1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проведении местного референдума наблюдателем может быть гражданин Российской Федерации, обладающий правом на участие в референдуме автономного округа.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123" w:tooltip="Закон ЯНАО от 01.07.2010 N 84-ЗАО (ред. от 03.10.2023)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16.06.2010) {КонсультантПлюс}">
        <w:r>
          <w:rPr>
            <w:sz w:val="20"/>
            <w:color w:val="0000ff"/>
          </w:rPr>
          <w:t xml:space="preserve">частью 7 статьи 18</w:t>
        </w:r>
      </w:hyperlink>
      <w:r>
        <w:rPr>
          <w:sz w:val="20"/>
        </w:rPr>
        <w:t xml:space="preserve"> Закона автономного округа от 01 июля 2010 года N 84-ЗАО "Об избирательных комиссиях, комиссиях референдума в Ямало-Ненецком автономном округе".</w:t>
      </w:r>
    </w:p>
    <w:p>
      <w:pPr>
        <w:pStyle w:val="0"/>
        <w:jc w:val="both"/>
      </w:pPr>
      <w:r>
        <w:rPr>
          <w:sz w:val="20"/>
        </w:rPr>
        <w:t xml:space="preserve">(в ред. Законов ЯНАО от 30.11.2020 </w:t>
      </w:r>
      <w:hyperlink w:history="0" r:id="rId124"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30.05.2022 </w:t>
      </w:r>
      <w:hyperlink w:history="0" r:id="rId12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образованной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местного референдума, должен быть обеспечен всем членам участковой комиссии, лицам, указанным в </w:t>
      </w:r>
      <w:hyperlink w:history="0" w:anchor="P192" w:tooltip="1. 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и при осуществлении ею работ...">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126"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местного референдума, составлении соответствующих протоколов об итогах голосования, о результатах местного референдума, а также при повторном подсчете голосов участников местного референдума.</w:t>
      </w:r>
    </w:p>
    <w:bookmarkStart w:id="206" w:name="P206"/>
    <w:bookmarkEnd w:id="206"/>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местного референдума, иной группой участников местного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201" w:tooltip="4. При проведении местного референдума наблюдателя может назначить инициативная группа по проведению местного референдума, общественное объединение, которое должно быть создано и зарегистрировано на уровне, соответствующем уровню местного референдума, или на более высоком уровне. Инициативная группа по проведению местного референдума, общественное объединение вправе назначить в каждую участковую комиссию местного референдума и территориальную комиссию местного референдума не более трех наблюдателей (в сл...">
        <w:r>
          <w:rPr>
            <w:sz w:val="20"/>
            <w:color w:val="0000ff"/>
          </w:rPr>
          <w:t xml:space="preserve">частью 4</w:t>
        </w:r>
      </w:hyperlink>
      <w:r>
        <w:rPr>
          <w:sz w:val="20"/>
        </w:rPr>
        <w:t xml:space="preserve"> настоящей статьи. Указание каких-либо дополнительных сведений о наблюдателе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127"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bookmarkStart w:id="208" w:name="P208"/>
    <w:bookmarkEnd w:id="208"/>
    <w:p>
      <w:pPr>
        <w:pStyle w:val="0"/>
        <w:spacing w:before="200" w:line-rule="auto"/>
        <w:ind w:firstLine="540"/>
        <w:jc w:val="both"/>
      </w:pPr>
      <w:r>
        <w:rPr>
          <w:sz w:val="20"/>
        </w:rPr>
        <w:t xml:space="preserve">7.1. Инициативная группа по проведению местного референдума, общественное объединение, назначившие наблюдателей в участковые комиссии местного референдума и территориальные комиссии местного референдума, не позднее чем за три дня до дня (первого дня) голосования (досрочного голосования) представляют список назначенных наблюдателей в комиссию, организующую подготовку и проведение местного референдума. В данном списке указываются фамилия, имя и отчество каждого наблюдателя, адрес его места жительства, номер участка местного референдума, наименование комиссии, куда наблюдатель направляется.</w:t>
      </w:r>
    </w:p>
    <w:p>
      <w:pPr>
        <w:pStyle w:val="0"/>
        <w:jc w:val="both"/>
      </w:pPr>
      <w:r>
        <w:rPr>
          <w:sz w:val="20"/>
        </w:rPr>
        <w:t xml:space="preserve">(часть 7.1 введена </w:t>
      </w:r>
      <w:hyperlink w:history="0" r:id="rId128"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 в ред. Законов ЯНАО от 23.04.2019 </w:t>
      </w:r>
      <w:hyperlink w:history="0" r:id="rId129"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19.12.2019 </w:t>
      </w:r>
      <w:hyperlink w:history="0" r:id="rId130"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30.11.2020 </w:t>
      </w:r>
      <w:hyperlink w:history="0" r:id="rId131"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30.05.2022 </w:t>
      </w:r>
      <w:hyperlink w:history="0" r:id="rId132"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206" w:tooltip="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местного референдума, иной группой участников местного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208" w:tooltip="7.1. Инициативная группа по проведению местного референдума, общественное объединение, назначившие наблюдателей в участковые комиссии местного референдума и территориальные комиссии местного референдума, не позднее чем за три дня до дня (первого дня) голосования (досрочного голосования) представляют список назначенных наблюдателей в комиссию, организующую подготовку и проведение местного референдума. В данном списке указываются фамилия, имя и отчество каждого наблюдателя, адрес его места жительства, номе...">
        <w:r>
          <w:rPr>
            <w:sz w:val="20"/>
            <w:color w:val="0000ff"/>
          </w:rPr>
          <w:t xml:space="preserve">частью 7.1</w:t>
        </w:r>
      </w:hyperlink>
      <w:r>
        <w:rPr>
          <w:sz w:val="20"/>
        </w:rPr>
        <w:t xml:space="preserve"> настоящей статьи. Установление иных, кроме указанных в Федеральном </w:t>
      </w:r>
      <w:hyperlink w:history="0" r:id="rId1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местного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ЯНАО от 01.04.2016 </w:t>
      </w:r>
      <w:hyperlink w:history="0" r:id="rId134"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N 15-ЗАО</w:t>
        </w:r>
      </w:hyperlink>
      <w:r>
        <w:rPr>
          <w:sz w:val="20"/>
        </w:rPr>
        <w:t xml:space="preserve">, от 23.04.2019 </w:t>
      </w:r>
      <w:hyperlink w:history="0" r:id="rId135"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19.12.2019 </w:t>
      </w:r>
      <w:hyperlink w:history="0" r:id="rId136"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30.05.2022 </w:t>
      </w:r>
      <w:hyperlink w:history="0" r:id="rId13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участников местного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13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2)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участникам местного референдума;</w:t>
      </w:r>
    </w:p>
    <w:p>
      <w:pPr>
        <w:pStyle w:val="0"/>
        <w:spacing w:before="200" w:line-rule="auto"/>
        <w:ind w:firstLine="540"/>
        <w:jc w:val="both"/>
      </w:pPr>
      <w:r>
        <w:rPr>
          <w:sz w:val="20"/>
        </w:rPr>
        <w:t xml:space="preserve">4) присутствовать при голосовании участников местного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местного референдума, бюллетеней, выданных участникам местного референдума, погашенных бюллетеней; наблюдать за подсчетом голосов участников местного референдума на участке референдума на расстоянии и в условиях, обеспечивающих им обозримость содержащихся в бюллетенях отметок участников местного референдума; знакомиться с любым заполненным или незаполненным бюллетенем при подсчете голосов участников местного референдума; наблюдать за составлением комиссией протокола об итогах голосования и иных документов в период, указанный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местного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общественного объединения, направивших наблюдателя в комиссию. Форма нагрудного знака устанавливается комиссией, организующей референдум;</w:t>
      </w:r>
    </w:p>
    <w:p>
      <w:pPr>
        <w:pStyle w:val="0"/>
        <w:spacing w:before="200" w:line-rule="auto"/>
        <w:ind w:firstLine="540"/>
        <w:jc w:val="both"/>
      </w:pPr>
      <w:r>
        <w:rPr>
          <w:sz w:val="20"/>
        </w:rPr>
        <w:t xml:space="preserve">9) обжаловать в порядке, установленном Федеральным </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или в суд;</w:t>
      </w:r>
    </w:p>
    <w:p>
      <w:pPr>
        <w:pStyle w:val="0"/>
        <w:spacing w:before="200" w:line-rule="auto"/>
        <w:ind w:firstLine="540"/>
        <w:jc w:val="both"/>
      </w:pPr>
      <w:r>
        <w:rPr>
          <w:sz w:val="20"/>
        </w:rPr>
        <w:t xml:space="preserve">10) присутствовать при повторном подсчете голосов участников местного референдума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140"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участникам местного референдума бюллетени;</w:t>
      </w:r>
    </w:p>
    <w:p>
      <w:pPr>
        <w:pStyle w:val="0"/>
        <w:spacing w:before="200" w:line-rule="auto"/>
        <w:ind w:firstLine="540"/>
        <w:jc w:val="both"/>
      </w:pPr>
      <w:r>
        <w:rPr>
          <w:sz w:val="20"/>
        </w:rPr>
        <w:t xml:space="preserve">2) расписываться за участника местного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участника местного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участников местного референдума;</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1) утратил силу. - </w:t>
      </w:r>
      <w:hyperlink w:history="0" r:id="rId141"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w:t>
        </w:r>
      </w:hyperlink>
      <w:r>
        <w:rPr>
          <w:sz w:val="20"/>
        </w:rPr>
        <w:t xml:space="preserve"> ЯНАО от 01.04.2016 N 15-ЗАО;</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местного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142"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143"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w:t>
        </w:r>
      </w:hyperlink>
      <w:r>
        <w:rPr>
          <w:sz w:val="20"/>
        </w:rPr>
        <w:t xml:space="preserve"> ЯНАО от 01.04.2016 N 15-ЗАО.</w:t>
      </w:r>
    </w:p>
    <w:bookmarkStart w:id="241" w:name="P241"/>
    <w:bookmarkEnd w:id="241"/>
    <w:p>
      <w:pPr>
        <w:pStyle w:val="0"/>
        <w:spacing w:before="200" w:line-rule="auto"/>
        <w:ind w:firstLine="540"/>
        <w:jc w:val="both"/>
      </w:pPr>
      <w:r>
        <w:rPr>
          <w:sz w:val="20"/>
        </w:rPr>
        <w:t xml:space="preserve">11.1. Представители средств массовой информации, указанные в </w:t>
      </w:r>
      <w:hyperlink w:history="0" w:anchor="P196" w:tooltip="1.2. На заседаниях избирательной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частью 11.2 настоящей статьи.">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11.1 введена </w:t>
      </w:r>
      <w:hyperlink w:history="0" r:id="rId144"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bookmarkStart w:id="243" w:name="P243"/>
    <w:bookmarkEnd w:id="243"/>
    <w:p>
      <w:pPr>
        <w:pStyle w:val="0"/>
        <w:spacing w:before="200" w:line-rule="auto"/>
        <w:ind w:firstLine="540"/>
        <w:jc w:val="both"/>
      </w:pPr>
      <w:r>
        <w:rPr>
          <w:sz w:val="20"/>
        </w:rPr>
        <w:t xml:space="preserve">11.2. Для осуществления полномочий, указанных в </w:t>
      </w:r>
      <w:hyperlink w:history="0" w:anchor="P196" w:tooltip="1.2. На заседаниях избирательной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частью 11.2 настоящей статьи.">
        <w:r>
          <w:rPr>
            <w:sz w:val="20"/>
            <w:color w:val="0000ff"/>
          </w:rPr>
          <w:t xml:space="preserve">частях 1.2</w:t>
        </w:r>
      </w:hyperlink>
      <w:r>
        <w:rPr>
          <w:sz w:val="20"/>
        </w:rPr>
        <w:t xml:space="preserve">,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241"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голосования).</w:t>
      </w:r>
    </w:p>
    <w:p>
      <w:pPr>
        <w:pStyle w:val="0"/>
        <w:jc w:val="both"/>
      </w:pPr>
      <w:r>
        <w:rPr>
          <w:sz w:val="20"/>
        </w:rPr>
        <w:t xml:space="preserve">(часть 11.2 введена </w:t>
      </w:r>
      <w:hyperlink w:history="0" r:id="rId145"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 в ред. </w:t>
      </w:r>
      <w:hyperlink w:history="0" r:id="rId146"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11.3. Аккредитованный в соответствии с </w:t>
      </w:r>
      <w:hyperlink w:history="0" w:anchor="P243"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
        <w:r>
          <w:rPr>
            <w:sz w:val="20"/>
            <w:color w:val="0000ff"/>
          </w:rPr>
          <w:t xml:space="preserve">частью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настоящего Закона об опубликовании (обнародовании) соответствующей информации.</w:t>
      </w:r>
    </w:p>
    <w:p>
      <w:pPr>
        <w:pStyle w:val="0"/>
        <w:jc w:val="both"/>
      </w:pPr>
      <w:r>
        <w:rPr>
          <w:sz w:val="20"/>
        </w:rPr>
        <w:t xml:space="preserve">(часть 11.3 введена </w:t>
      </w:r>
      <w:hyperlink w:history="0" r:id="rId147"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0"/>
        <w:spacing w:before="200" w:line-rule="auto"/>
        <w:ind w:firstLine="540"/>
        <w:jc w:val="both"/>
      </w:pPr>
      <w:r>
        <w:rPr>
          <w:sz w:val="20"/>
        </w:rPr>
        <w:t xml:space="preserve">14. Фото- и (или) видеосъемка должна осуществляться лицами, имеющими в соответствии с Федеральным </w:t>
      </w:r>
      <w:hyperlink w:history="0" r:id="rId1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на ее осуществление, таким образом, чтобы не нарушалась тайна голосования и отсутствовала возможность контроля за волеизъявлением участников местного референдума, а также чтобы сохранялась конфиденциальность персональных данных, которые содержатся в списках участников местного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14 введена </w:t>
      </w:r>
      <w:hyperlink w:history="0" r:id="rId149"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ind w:firstLine="540"/>
        <w:jc w:val="both"/>
      </w:pPr>
      <w:r>
        <w:rPr>
          <w:sz w:val="20"/>
        </w:rPr>
      </w:r>
    </w:p>
    <w:p>
      <w:pPr>
        <w:pStyle w:val="2"/>
        <w:outlineLvl w:val="2"/>
        <w:ind w:firstLine="540"/>
        <w:jc w:val="both"/>
      </w:pPr>
      <w:r>
        <w:rPr>
          <w:sz w:val="20"/>
        </w:rPr>
        <w:t xml:space="preserve">Статья 24. Утратила силу. - </w:t>
      </w:r>
      <w:hyperlink w:history="0" r:id="rId150"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w:t>
        </w:r>
      </w:hyperlink>
      <w:r>
        <w:rPr>
          <w:sz w:val="20"/>
        </w:rPr>
        <w:t xml:space="preserve"> ЯНАО от 09.11.2010 N 108-ЗАО.</w:t>
      </w:r>
    </w:p>
    <w:p>
      <w:pPr>
        <w:pStyle w:val="0"/>
        <w:ind w:firstLine="540"/>
        <w:jc w:val="both"/>
      </w:pPr>
      <w:r>
        <w:rPr>
          <w:sz w:val="20"/>
        </w:rPr>
      </w:r>
    </w:p>
    <w:p>
      <w:pPr>
        <w:pStyle w:val="2"/>
        <w:outlineLvl w:val="1"/>
        <w:jc w:val="center"/>
      </w:pPr>
      <w:r>
        <w:rPr>
          <w:sz w:val="20"/>
        </w:rPr>
        <w:t xml:space="preserve">Глава 4. НАЗНАЧЕНИЕ РЕФЕРЕНДУМА</w:t>
      </w:r>
    </w:p>
    <w:p>
      <w:pPr>
        <w:pStyle w:val="0"/>
        <w:ind w:firstLine="540"/>
        <w:jc w:val="both"/>
      </w:pPr>
      <w:r>
        <w:rPr>
          <w:sz w:val="20"/>
        </w:rPr>
      </w:r>
    </w:p>
    <w:bookmarkStart w:id="256" w:name="P256"/>
    <w:bookmarkEnd w:id="256"/>
    <w:p>
      <w:pPr>
        <w:pStyle w:val="2"/>
        <w:outlineLvl w:val="2"/>
        <w:ind w:firstLine="540"/>
        <w:jc w:val="both"/>
      </w:pPr>
      <w:r>
        <w:rPr>
          <w:sz w:val="20"/>
        </w:rPr>
        <w:t xml:space="preserve">Статья 25. Вопросы референдума</w:t>
      </w:r>
    </w:p>
    <w:p>
      <w:pPr>
        <w:pStyle w:val="0"/>
        <w:ind w:firstLine="54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Федеральным законом, </w:t>
      </w:r>
      <w:hyperlink w:history="0" r:id="rId151"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Уставом</w:t>
        </w:r>
      </w:hyperlink>
      <w:r>
        <w:rPr>
          <w:sz w:val="20"/>
        </w:rPr>
        <w:t xml:space="preserve"> (Основным законом) Ямало-Ненецкого автономного округа, законом автономного округа, уставом муниципального образования могут быть определены вопросы, подлежащие обязательному вынесению на местный референдум.</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местного референдума не должны противоречить законодательству Российской Федерации, законодательству автономного округа.</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соответствующего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референдум, кроме указанных в настоящей статье, не допускается.</w:t>
      </w:r>
    </w:p>
    <w:p>
      <w:pPr>
        <w:pStyle w:val="0"/>
        <w:ind w:firstLine="540"/>
        <w:jc w:val="both"/>
      </w:pPr>
      <w:r>
        <w:rPr>
          <w:sz w:val="20"/>
        </w:rPr>
      </w:r>
    </w:p>
    <w:bookmarkStart w:id="271" w:name="P271"/>
    <w:bookmarkEnd w:id="271"/>
    <w:p>
      <w:pPr>
        <w:pStyle w:val="2"/>
        <w:outlineLvl w:val="2"/>
        <w:ind w:firstLine="540"/>
        <w:jc w:val="both"/>
      </w:pPr>
      <w:r>
        <w:rPr>
          <w:sz w:val="20"/>
        </w:rPr>
        <w:t xml:space="preserve">Статья 26. Обстоятельства, исключающие назначение и проведение местного референдума</w:t>
      </w:r>
    </w:p>
    <w:p>
      <w:pPr>
        <w:pStyle w:val="0"/>
        <w:ind w:firstLine="54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1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1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54"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2. Органы местного самоуправления, уполномоченные в соответствии с настоящим Законом, уставом муниципального образования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соответствующего местного референдума.</w:t>
      </w:r>
    </w:p>
    <w:p>
      <w:pPr>
        <w:pStyle w:val="0"/>
        <w:spacing w:before="200" w:line-rule="auto"/>
        <w:ind w:firstLine="540"/>
        <w:jc w:val="both"/>
      </w:pPr>
      <w:r>
        <w:rPr>
          <w:sz w:val="20"/>
        </w:rPr>
        <w:t xml:space="preserve">3.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pPr>
        <w:pStyle w:val="0"/>
        <w:spacing w:before="200" w:line-rule="auto"/>
        <w:ind w:firstLine="540"/>
        <w:jc w:val="both"/>
      </w:pPr>
      <w:r>
        <w:rPr>
          <w:sz w:val="20"/>
        </w:rPr>
        <w:t xml:space="preserve">4. Установление иных обстоятельств, исключающих назначение и проведение местного референдума,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27. Инициатива проведения местного референдума</w:t>
      </w:r>
    </w:p>
    <w:p>
      <w:pPr>
        <w:pStyle w:val="0"/>
        <w:ind w:firstLine="540"/>
        <w:jc w:val="both"/>
      </w:pPr>
      <w:r>
        <w:rPr>
          <w:sz w:val="20"/>
        </w:rPr>
      </w:r>
    </w:p>
    <w:p>
      <w:pPr>
        <w:pStyle w:val="0"/>
        <w:ind w:firstLine="540"/>
        <w:jc w:val="both"/>
      </w:pPr>
      <w:r>
        <w:rPr>
          <w:sz w:val="20"/>
        </w:rPr>
        <w:t xml:space="preserve">1. Инициатива проведения местного референдума принадлежит:</w:t>
      </w:r>
    </w:p>
    <w:bookmarkStart w:id="282" w:name="P282"/>
    <w:bookmarkEnd w:id="282"/>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w:t>
      </w:r>
    </w:p>
    <w:p>
      <w:pPr>
        <w:pStyle w:val="0"/>
        <w:spacing w:before="200" w:line-rule="auto"/>
        <w:ind w:firstLine="540"/>
        <w:jc w:val="both"/>
      </w:pPr>
      <w:r>
        <w:rPr>
          <w:sz w:val="20"/>
        </w:rPr>
        <w:t xml:space="preserve">2) избирательным объединениям, иным общественным объединениям, устав которых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референдума;</w:t>
      </w:r>
    </w:p>
    <w:p>
      <w:pPr>
        <w:pStyle w:val="0"/>
        <w:spacing w:before="200" w:line-rule="auto"/>
        <w:ind w:firstLine="540"/>
        <w:jc w:val="both"/>
      </w:pPr>
      <w:r>
        <w:rPr>
          <w:sz w:val="20"/>
        </w:rPr>
        <w:t xml:space="preserve">3) представительному органу муниципального образования и главе местной администрации, при этом такая инициатива должна быть выдвинута совместно представительным органом муниципального образования и главой местной администрации.</w:t>
      </w:r>
    </w:p>
    <w:bookmarkStart w:id="285" w:name="P285"/>
    <w:bookmarkEnd w:id="285"/>
    <w:p>
      <w:pPr>
        <w:pStyle w:val="0"/>
        <w:spacing w:before="200" w:line-rule="auto"/>
        <w:ind w:firstLine="540"/>
        <w:jc w:val="both"/>
      </w:pPr>
      <w:r>
        <w:rPr>
          <w:sz w:val="20"/>
        </w:rPr>
        <w:t xml:space="preserve">2. Для выдвижения инициативы проведения референдума, предусмотренной </w:t>
      </w:r>
      <w:hyperlink w:history="0" w:anchor="P282" w:tooltip="1) гражданам Российской Федерации, имеющим право на участие в местном референдуме;">
        <w:r>
          <w:rPr>
            <w:sz w:val="20"/>
            <w:color w:val="0000ff"/>
          </w:rPr>
          <w:t xml:space="preserve">пунктом 1 части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 Такую инициативную группу вправе образовать гражданин или группа граждан Российской Федерации, имеющие право на участие в референдуме, в количестве, установленном настоящим Законом. В случае выдвижения инициативы проведения местного референдума избирательным объединением, иным общественным объединением,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местного референдума.</w:t>
      </w:r>
    </w:p>
    <w:p>
      <w:pPr>
        <w:pStyle w:val="0"/>
        <w:spacing w:before="200" w:line-rule="auto"/>
        <w:ind w:firstLine="540"/>
        <w:jc w:val="both"/>
      </w:pPr>
      <w:r>
        <w:rPr>
          <w:sz w:val="20"/>
        </w:rPr>
        <w:t xml:space="preserve">3. Для назначения местного референдума инициативная группа по проведению местного референдума, образованная в соответствии с </w:t>
      </w:r>
      <w:hyperlink w:history="0" w:anchor="P285" w:tooltip="2. Для выдвижения инициативы проведения референдума, предусмотренной пунктом 1 части 1 настоящей статьи, и сбора подписей граждан Российской Федерации в ее поддержку образуется инициативная группа по проведению местного референдума. Такую инициативную группу вправе образовать гражданин или группа граждан Российской Федерации, имеющие право на участие в референдуме, в количестве, установленном настоящим Законом. В случае выдвижения инициативы проведения местного референдума избирательным объединением, ины...">
        <w:r>
          <w:rPr>
            <w:sz w:val="20"/>
            <w:color w:val="0000ff"/>
          </w:rPr>
          <w:t xml:space="preserve">частью 2</w:t>
        </w:r>
      </w:hyperlink>
      <w:r>
        <w:rPr>
          <w:sz w:val="20"/>
        </w:rPr>
        <w:t xml:space="preserve"> настоящей статьи, должна представить в избирательную комиссию, организующую подготовку и проведение соответствующего референдума, подписи участников местного референдума в поддержку инициативы его проведения.</w:t>
      </w:r>
    </w:p>
    <w:p>
      <w:pPr>
        <w:pStyle w:val="0"/>
        <w:ind w:firstLine="540"/>
        <w:jc w:val="both"/>
      </w:pPr>
      <w:r>
        <w:rPr>
          <w:sz w:val="20"/>
        </w:rPr>
      </w:r>
    </w:p>
    <w:p>
      <w:pPr>
        <w:pStyle w:val="2"/>
        <w:outlineLvl w:val="2"/>
        <w:ind w:firstLine="540"/>
        <w:jc w:val="both"/>
      </w:pPr>
      <w:r>
        <w:rPr>
          <w:sz w:val="20"/>
        </w:rPr>
        <w:t xml:space="preserve">Статья 28. Общие условия назначения местного референдума</w:t>
      </w:r>
    </w:p>
    <w:p>
      <w:pPr>
        <w:pStyle w:val="0"/>
        <w:ind w:firstLine="540"/>
        <w:jc w:val="both"/>
      </w:pPr>
      <w:r>
        <w:rPr>
          <w:sz w:val="20"/>
        </w:rPr>
      </w:r>
    </w:p>
    <w:p>
      <w:pPr>
        <w:pStyle w:val="0"/>
        <w:ind w:firstLine="540"/>
        <w:jc w:val="both"/>
      </w:pPr>
      <w:r>
        <w:rPr>
          <w:sz w:val="20"/>
        </w:rPr>
        <w:t xml:space="preserve">1.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настоящим Законом, уставом муниципального образования.</w:t>
      </w:r>
    </w:p>
    <w:p>
      <w:pPr>
        <w:pStyle w:val="0"/>
        <w:spacing w:before="200" w:line-rule="auto"/>
        <w:ind w:firstLine="540"/>
        <w:jc w:val="both"/>
      </w:pPr>
      <w:r>
        <w:rPr>
          <w:sz w:val="20"/>
        </w:rPr>
        <w:t xml:space="preserve">2.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spacing w:before="200" w:line-rule="auto"/>
        <w:ind w:firstLine="540"/>
        <w:jc w:val="both"/>
      </w:pPr>
      <w:r>
        <w:rPr>
          <w:sz w:val="20"/>
        </w:rPr>
        <w:t xml:space="preserve">3. Местный референдум назначается представительным органом муниципального образования. В случае отсутствия представительного органа муниципального образования либо непринятия им решения о назначении местного референдума в сроки, установленные настоящим Законом, местный референдум назначается судом на основании обращения граждан, имеющих право на участие в соответствующем референдуме, избирательных объединений, главы муниципального образования, органов государственной власти автономного округа, прокурора, Избирательной комиссии автономного округа. Назначенный судом местный референдум организуется комиссией референдума, указанной в </w:t>
      </w:r>
      <w:hyperlink w:history="0" w:anchor="P177" w:tooltip="Комиссиями, организующими местные референдумы, являются территориальные комиссии местного референдума (далее - территориальные комиссии). По решению Избирательной комиссии автономного округа полномочия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
        <w:r>
          <w:rPr>
            <w:sz w:val="20"/>
            <w:color w:val="0000ff"/>
          </w:rPr>
          <w:t xml:space="preserve">абзаце втором части 1 статьи 15</w:t>
        </w:r>
      </w:hyperlink>
      <w:r>
        <w:rPr>
          <w:sz w:val="20"/>
        </w:rPr>
        <w:t xml:space="preserve"> настоящего Закона, а обеспечение его проведения осуществляется исполнительным органом автономного округа или иным органом, на который судом возложено проведение местного референдума.</w:t>
      </w:r>
    </w:p>
    <w:p>
      <w:pPr>
        <w:pStyle w:val="0"/>
        <w:jc w:val="both"/>
      </w:pPr>
      <w:r>
        <w:rPr>
          <w:sz w:val="20"/>
        </w:rPr>
        <w:t xml:space="preserve">(в ред. Законов ЯНАО от 30.05.2022 </w:t>
      </w:r>
      <w:hyperlink w:history="0" r:id="rId15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 от 24.10.2022 </w:t>
      </w:r>
      <w:hyperlink w:history="0" r:id="rId156"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bookmarkStart w:id="295" w:name="P295"/>
    <w:bookmarkEnd w:id="295"/>
    <w:p>
      <w:pPr>
        <w:pStyle w:val="0"/>
        <w:spacing w:before="200" w:line-rule="auto"/>
        <w:ind w:firstLine="540"/>
        <w:jc w:val="both"/>
      </w:pPr>
      <w:r>
        <w:rPr>
          <w:sz w:val="20"/>
        </w:rPr>
        <w:t xml:space="preserve">5.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референдуме в соответствии с </w:t>
      </w:r>
      <w:hyperlink w:history="0" w:anchor="P295" w:tooltip="5.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5 дней со дня его принятия.</w:t>
      </w:r>
    </w:p>
    <w:p>
      <w:pPr>
        <w:pStyle w:val="0"/>
        <w:ind w:firstLine="540"/>
        <w:jc w:val="both"/>
      </w:pPr>
      <w:r>
        <w:rPr>
          <w:sz w:val="20"/>
        </w:rPr>
      </w:r>
    </w:p>
    <w:p>
      <w:pPr>
        <w:pStyle w:val="2"/>
        <w:outlineLvl w:val="2"/>
        <w:ind w:firstLine="540"/>
        <w:jc w:val="both"/>
      </w:pPr>
      <w:r>
        <w:rPr>
          <w:sz w:val="20"/>
        </w:rPr>
        <w:t xml:space="preserve">Статья 29. Порядок реализации инициативы проведения местного референдума</w:t>
      </w:r>
    </w:p>
    <w:p>
      <w:pPr>
        <w:pStyle w:val="0"/>
        <w:ind w:firstLine="540"/>
        <w:jc w:val="both"/>
      </w:pPr>
      <w:r>
        <w:rPr>
          <w:sz w:val="20"/>
        </w:rPr>
      </w:r>
    </w:p>
    <w:bookmarkStart w:id="300" w:name="P300"/>
    <w:bookmarkEnd w:id="300"/>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местного референдума.</w:t>
      </w:r>
    </w:p>
    <w:bookmarkStart w:id="301" w:name="P301"/>
    <w:bookmarkEnd w:id="301"/>
    <w:p>
      <w:pPr>
        <w:pStyle w:val="0"/>
        <w:spacing w:before="200" w:line-rule="auto"/>
        <w:ind w:firstLine="540"/>
        <w:jc w:val="both"/>
      </w:pPr>
      <w:r>
        <w:rPr>
          <w:sz w:val="20"/>
        </w:rPr>
        <w:t xml:space="preserve">2. Инициативная группа по проведению местного референдума обращается в избирательную комиссию, указанную в </w:t>
      </w:r>
      <w:hyperlink w:history="0" w:anchor="P177" w:tooltip="Комиссиями, организующими местные референдумы, являются территориальные комиссии местного референдума (далее - территориальные комиссии). По решению Избирательной комиссии автономного округа полномочия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
        <w:r>
          <w:rPr>
            <w:sz w:val="20"/>
            <w:color w:val="0000ff"/>
          </w:rPr>
          <w:t xml:space="preserve">абзаце втором части 1 статьи 15</w:t>
        </w:r>
      </w:hyperlink>
      <w:r>
        <w:rPr>
          <w:sz w:val="20"/>
        </w:rPr>
        <w:t xml:space="preserve"> настоящего Закона, с ходатайством о регистрации группы. Указанные комиссии со дня обращения инициативной группы действуют в качестве комиссий референдума.</w:t>
      </w:r>
    </w:p>
    <w:p>
      <w:pPr>
        <w:pStyle w:val="0"/>
        <w:jc w:val="both"/>
      </w:pPr>
      <w:r>
        <w:rPr>
          <w:sz w:val="20"/>
        </w:rPr>
        <w:t xml:space="preserve">(в ред. </w:t>
      </w:r>
      <w:hyperlink w:history="0" r:id="rId15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2"/>
        <w:outlineLvl w:val="2"/>
        <w:ind w:firstLine="540"/>
        <w:jc w:val="both"/>
      </w:pPr>
      <w:r>
        <w:rPr>
          <w:sz w:val="20"/>
        </w:rPr>
        <w:t xml:space="preserve">Статья 30. Порядок образования инициативной группы по проведению местного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имеющие право на участие в соответствующем местном референдуме и желающие выступить с инициативой проведения местного референдума, вправе образовать инициативную группу по проведению местного референдума с соблюдением требований </w:t>
      </w:r>
      <w:hyperlink w:history="0" w:anchor="P300" w:tooltip="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местного референдума.">
        <w:r>
          <w:rPr>
            <w:sz w:val="20"/>
            <w:color w:val="0000ff"/>
          </w:rPr>
          <w:t xml:space="preserve">части 1 статьи 29</w:t>
        </w:r>
      </w:hyperlink>
      <w:r>
        <w:rPr>
          <w:sz w:val="20"/>
        </w:rPr>
        <w:t xml:space="preserve"> настоящего Закона.</w:t>
      </w:r>
    </w:p>
    <w:p>
      <w:pPr>
        <w:pStyle w:val="0"/>
        <w:spacing w:before="200" w:line-rule="auto"/>
        <w:ind w:firstLine="540"/>
        <w:jc w:val="both"/>
      </w:pPr>
      <w:r>
        <w:rPr>
          <w:sz w:val="20"/>
        </w:rPr>
        <w:t xml:space="preserve">2. Решение о выдвижении инициативы проведения местного референдума принимается инициативной группой на собрании ее членов. В собрании должны принимать участие все члены инициативной группы по проведению местного референдума.</w:t>
      </w:r>
    </w:p>
    <w:bookmarkStart w:id="308" w:name="P308"/>
    <w:bookmarkEnd w:id="308"/>
    <w:p>
      <w:pPr>
        <w:pStyle w:val="0"/>
        <w:spacing w:before="200" w:line-rule="auto"/>
        <w:ind w:firstLine="540"/>
        <w:jc w:val="both"/>
      </w:pPr>
      <w:r>
        <w:rPr>
          <w:sz w:val="20"/>
        </w:rPr>
        <w:t xml:space="preserve">3. В протоколе собрания инициативной группы по проведению местного референдума должны быть указаны:</w:t>
      </w:r>
    </w:p>
    <w:p>
      <w:pPr>
        <w:pStyle w:val="0"/>
        <w:spacing w:before="200" w:line-rule="auto"/>
        <w:ind w:firstLine="540"/>
        <w:jc w:val="both"/>
      </w:pPr>
      <w:r>
        <w:rPr>
          <w:sz w:val="20"/>
        </w:rPr>
        <w:t xml:space="preserve">1) дата и место (адрес) проведения собрания;</w:t>
      </w:r>
    </w:p>
    <w:p>
      <w:pPr>
        <w:pStyle w:val="0"/>
        <w:spacing w:before="200" w:line-rule="auto"/>
        <w:ind w:firstLine="540"/>
        <w:jc w:val="both"/>
      </w:pPr>
      <w:r>
        <w:rPr>
          <w:sz w:val="20"/>
        </w:rPr>
        <w:t xml:space="preserve">2) количество членов инициативной группы по проведению местного референдума;</w:t>
      </w:r>
    </w:p>
    <w:p>
      <w:pPr>
        <w:pStyle w:val="0"/>
        <w:spacing w:before="200" w:line-rule="auto"/>
        <w:ind w:firstLine="540"/>
        <w:jc w:val="both"/>
      </w:pPr>
      <w:r>
        <w:rPr>
          <w:sz w:val="20"/>
        </w:rPr>
        <w:t xml:space="preserve">3) результаты голосования по следующим вопросам: о выдвижении инициативы проведения местного референдума, о вопросе, предлагаемом для вынесения на местный референдум, о назначении уполномоченных представителей инициативной группы, при этом за решение по названным вопросам все члены инициативной группы должны проголосовать единогласно.</w:t>
      </w:r>
    </w:p>
    <w:p>
      <w:pPr>
        <w:pStyle w:val="0"/>
        <w:spacing w:before="200" w:line-rule="auto"/>
        <w:ind w:firstLine="540"/>
        <w:jc w:val="both"/>
      </w:pPr>
      <w:r>
        <w:rPr>
          <w:sz w:val="20"/>
        </w:rPr>
        <w:t xml:space="preserve">Протокол собрания инициативной группы подписывается председателем и секретарем собрания.</w:t>
      </w:r>
    </w:p>
    <w:p>
      <w:pPr>
        <w:pStyle w:val="0"/>
        <w:spacing w:before="200" w:line-rule="auto"/>
        <w:ind w:firstLine="540"/>
        <w:jc w:val="both"/>
      </w:pPr>
      <w:r>
        <w:rPr>
          <w:sz w:val="20"/>
        </w:rPr>
        <w:t xml:space="preserve">К протоколу собрания инициативной группы должен прилагаться регистрационный лист участников собрания, в котором указываются фамилии, имена, отчества участников собрания, серии и номера паспортов или иных документов, заменяющих паспорт гражданина, подписи членов инициативной группы и дата внесения подписи. Подпись и дату ее внесения в регистрационном листе каждый член инициативной группы вносит собственноручно.</w:t>
      </w:r>
    </w:p>
    <w:p>
      <w:pPr>
        <w:pStyle w:val="0"/>
        <w:spacing w:before="200" w:line-rule="auto"/>
        <w:ind w:firstLine="540"/>
        <w:jc w:val="both"/>
      </w:pPr>
      <w:r>
        <w:rPr>
          <w:sz w:val="20"/>
        </w:rPr>
        <w:t xml:space="preserve">Протокол собрания инициативной группы заверяется печатью организации, в помещении которой проводилось собрание инициативной группы, либо печатью администрации сельского населенного пункта, на территории которого проводилось собрание.</w:t>
      </w:r>
    </w:p>
    <w:p>
      <w:pPr>
        <w:pStyle w:val="0"/>
        <w:spacing w:before="200" w:line-rule="auto"/>
        <w:ind w:firstLine="540"/>
        <w:jc w:val="both"/>
      </w:pPr>
      <w:r>
        <w:rPr>
          <w:sz w:val="20"/>
        </w:rPr>
        <w:t xml:space="preserve">4.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p>
    <w:p>
      <w:pPr>
        <w:pStyle w:val="0"/>
        <w:jc w:val="both"/>
      </w:pPr>
      <w:r>
        <w:rPr>
          <w:sz w:val="20"/>
        </w:rPr>
        <w:t xml:space="preserve">(в ред. </w:t>
      </w:r>
      <w:hyperlink w:history="0" r:id="rId158"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5.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6. В случае вынесения на местный референдум проекта нормативного правового акта в соответствующую избирательную комиссию одновременно с документами, перечисленными в настоящей статье, представляется проект такого нормативного правового акта.</w:t>
      </w:r>
    </w:p>
    <w:p>
      <w:pPr>
        <w:pStyle w:val="0"/>
        <w:ind w:firstLine="540"/>
        <w:jc w:val="both"/>
      </w:pPr>
      <w:r>
        <w:rPr>
          <w:sz w:val="20"/>
        </w:rPr>
      </w:r>
    </w:p>
    <w:p>
      <w:pPr>
        <w:pStyle w:val="2"/>
        <w:outlineLvl w:val="2"/>
        <w:ind w:firstLine="540"/>
        <w:jc w:val="both"/>
      </w:pPr>
      <w:r>
        <w:rPr>
          <w:sz w:val="20"/>
        </w:rPr>
        <w:t xml:space="preserve">Статья 31. Порядок реализации инициативы проведения местного референдума избирательным объединением, общественным объединением</w:t>
      </w:r>
    </w:p>
    <w:p>
      <w:pPr>
        <w:pStyle w:val="0"/>
        <w:ind w:firstLine="540"/>
        <w:jc w:val="both"/>
      </w:pPr>
      <w:r>
        <w:rPr>
          <w:sz w:val="20"/>
        </w:rPr>
      </w:r>
    </w:p>
    <w:bookmarkStart w:id="322" w:name="P322"/>
    <w:bookmarkEnd w:id="322"/>
    <w:p>
      <w:pPr>
        <w:pStyle w:val="0"/>
        <w:ind w:firstLine="540"/>
        <w:jc w:val="both"/>
      </w:pPr>
      <w:r>
        <w:rPr>
          <w:sz w:val="20"/>
        </w:rPr>
        <w:t xml:space="preserve">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w:t>
      </w:r>
    </w:p>
    <w:p>
      <w:pPr>
        <w:pStyle w:val="0"/>
        <w:spacing w:before="200" w:line-rule="auto"/>
        <w:ind w:firstLine="540"/>
        <w:jc w:val="both"/>
      </w:pPr>
      <w:r>
        <w:rPr>
          <w:sz w:val="20"/>
        </w:rPr>
        <w:t xml:space="preserve">2. Решение о выдвижении инициативы проведения местного референдума принимается избирательным объединением, иным общественным объединением, указанным в </w:t>
      </w:r>
      <w:hyperlink w:history="0" w:anchor="P322"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w:r>
          <w:rPr>
            <w:sz w:val="20"/>
            <w:color w:val="0000ff"/>
          </w:rPr>
          <w:t xml:space="preserve">части 1</w:t>
        </w:r>
      </w:hyperlink>
      <w:r>
        <w:rPr>
          <w:sz w:val="20"/>
        </w:rPr>
        <w:t xml:space="preserve"> настоящей статьи на общем собрании, конференции, в соответствии с уставом названного избирательного объединения, иного общественного объединения и федеральным законом, регулирующим деятельность таких объединений.</w:t>
      </w:r>
    </w:p>
    <w:p>
      <w:pPr>
        <w:pStyle w:val="0"/>
        <w:spacing w:before="200" w:line-rule="auto"/>
        <w:ind w:firstLine="540"/>
        <w:jc w:val="both"/>
      </w:pPr>
      <w:r>
        <w:rPr>
          <w:sz w:val="20"/>
        </w:rPr>
        <w:t xml:space="preserve">3. Руководящий орган избирательного объединения, иного общественного объединения, указанных в </w:t>
      </w:r>
      <w:hyperlink w:history="0" w:anchor="P322"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w:r>
          <w:rPr>
            <w:sz w:val="20"/>
            <w:color w:val="0000ff"/>
          </w:rPr>
          <w:t xml:space="preserve">части 1</w:t>
        </w:r>
      </w:hyperlink>
      <w:r>
        <w:rPr>
          <w:sz w:val="20"/>
        </w:rPr>
        <w:t xml:space="preserve"> настоящей статьи,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spacing w:before="200" w:line-rule="auto"/>
        <w:ind w:firstLine="540"/>
        <w:jc w:val="both"/>
      </w:pPr>
      <w:r>
        <w:rPr>
          <w:sz w:val="20"/>
        </w:rPr>
        <w:t xml:space="preserve">4. Избирательным объединением, иным общественным объединением, выступающим с инициативой проведения местного референдума, в соответствующую комиссию представляется ходатайство, оформленное в соответствии с требованиями </w:t>
      </w:r>
      <w:hyperlink w:history="0" w:anchor="P308" w:tooltip="3. В протоколе собрания инициативной группы по проведению местного референдума должны быть указаны:">
        <w:r>
          <w:rPr>
            <w:sz w:val="20"/>
            <w:color w:val="0000ff"/>
          </w:rPr>
          <w:t xml:space="preserve">части 3 статьи 30</w:t>
        </w:r>
      </w:hyperlink>
      <w:r>
        <w:rPr>
          <w:sz w:val="20"/>
        </w:rPr>
        <w:t xml:space="preserve"> настоящего Закона.</w:t>
      </w:r>
    </w:p>
    <w:p>
      <w:pPr>
        <w:pStyle w:val="0"/>
        <w:spacing w:before="200" w:line-rule="auto"/>
        <w:ind w:firstLine="540"/>
        <w:jc w:val="both"/>
      </w:pPr>
      <w:r>
        <w:rPr>
          <w:sz w:val="20"/>
        </w:rPr>
        <w:t xml:space="preserve">5. К ходатайству избирательного объединения, иного общественного объединения, выступающего с инициативой проведения местного референдума, должны быть приложены следующие документы:</w:t>
      </w:r>
    </w:p>
    <w:p>
      <w:pPr>
        <w:pStyle w:val="0"/>
        <w:spacing w:before="200" w:line-rule="auto"/>
        <w:ind w:firstLine="540"/>
        <w:jc w:val="both"/>
      </w:pPr>
      <w:r>
        <w:rPr>
          <w:sz w:val="20"/>
        </w:rPr>
        <w:t xml:space="preserve">1) нотариально заверенная копия устава избирательного объединения, иного общественного объединения, выступающего с инициативой проведения местного референдума;</w:t>
      </w:r>
    </w:p>
    <w:p>
      <w:pPr>
        <w:pStyle w:val="0"/>
        <w:spacing w:before="200" w:line-rule="auto"/>
        <w:ind w:firstLine="540"/>
        <w:jc w:val="both"/>
      </w:pPr>
      <w:r>
        <w:rPr>
          <w:sz w:val="20"/>
        </w:rPr>
        <w:t xml:space="preserve">2) нотариально заверенная копия свидетельства о государственной регистрации избирательного объединения, иного общественного объединения, выступающего с инициативой проведения местного референдума;</w:t>
      </w:r>
    </w:p>
    <w:p>
      <w:pPr>
        <w:pStyle w:val="0"/>
        <w:spacing w:before="200" w:line-rule="auto"/>
        <w:ind w:firstLine="540"/>
        <w:jc w:val="both"/>
      </w:pPr>
      <w:r>
        <w:rPr>
          <w:sz w:val="20"/>
        </w:rPr>
        <w:t xml:space="preserve">3) протокол общего собрания, конференции избирательного объединения, иного общественного объединения, выступающего с инициативой проведения местного референдума, содержащий результаты голосования по следующим вопросам: о выдвижении инициативы проведения местного референдума, о вопросе, предлагаемом для вынесения на местный референдум. К протоколу должны быть приложены регистрационные листы участников общего собрания, конференции;</w:t>
      </w:r>
    </w:p>
    <w:p>
      <w:pPr>
        <w:pStyle w:val="0"/>
        <w:spacing w:before="200" w:line-rule="auto"/>
        <w:ind w:firstLine="540"/>
        <w:jc w:val="both"/>
      </w:pPr>
      <w:r>
        <w:rPr>
          <w:sz w:val="20"/>
        </w:rPr>
        <w:t xml:space="preserve">4) решение руководящего органа избирательного объединения, иного общественного объединения, указанных в </w:t>
      </w:r>
      <w:hyperlink w:history="0" w:anchor="P322"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w:r>
          <w:rPr>
            <w:sz w:val="20"/>
            <w:color w:val="0000ff"/>
          </w:rPr>
          <w:t xml:space="preserve">части 1</w:t>
        </w:r>
      </w:hyperlink>
      <w:r>
        <w:rPr>
          <w:sz w:val="20"/>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о выступлении с ходатайством о регистрации инициативной группы по проведению местного референдума и назначении уполномоченных представителей инициативной группы по проведению местного референдума;</w:t>
      </w:r>
    </w:p>
    <w:p>
      <w:pPr>
        <w:pStyle w:val="0"/>
        <w:spacing w:before="200" w:line-rule="auto"/>
        <w:ind w:firstLine="540"/>
        <w:jc w:val="both"/>
      </w:pPr>
      <w:r>
        <w:rPr>
          <w:sz w:val="20"/>
        </w:rPr>
        <w:t xml:space="preserve">5) копии паспортов или иных документов, удостоверяющих личность членов руководящего органа избирательного объединения, иного общественного объединения, либо их структурного подразделения, выступающего в качестве инициативной группы по проведению местного референдума.</w:t>
      </w:r>
    </w:p>
    <w:p>
      <w:pPr>
        <w:pStyle w:val="0"/>
        <w:spacing w:before="200" w:line-rule="auto"/>
        <w:ind w:firstLine="540"/>
        <w:jc w:val="both"/>
      </w:pPr>
      <w:r>
        <w:rPr>
          <w:sz w:val="20"/>
        </w:rPr>
        <w:t xml:space="preserve">Протокол общего собрания, конференции и решение руководящего органа общественного объединения, указанных в </w:t>
      </w:r>
      <w:hyperlink w:history="0" w:anchor="P322" w:tooltip="1. С инициативой проведения местного референдума вправе выступи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w:r>
          <w:rPr>
            <w:sz w:val="20"/>
            <w:color w:val="0000ff"/>
          </w:rPr>
          <w:t xml:space="preserve">части 1</w:t>
        </w:r>
      </w:hyperlink>
      <w:r>
        <w:rPr>
          <w:sz w:val="20"/>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заверяются печатью соответствующего избирательного объединения, иного общественного объединения либо регионального отделения или иного структурного подразделения (соответственно уровню референдума).</w:t>
      </w:r>
    </w:p>
    <w:p>
      <w:pPr>
        <w:pStyle w:val="0"/>
        <w:spacing w:before="200" w:line-rule="auto"/>
        <w:ind w:firstLine="540"/>
        <w:jc w:val="both"/>
      </w:pPr>
      <w:r>
        <w:rPr>
          <w:sz w:val="20"/>
        </w:rPr>
        <w:t xml:space="preserve">6. В случае вынесения на местный референдум проекта нормативного правового акта в соответствующую избирательную комиссию одновременно с документами, перечисленными в настоящей статье, представляется проект такого нормативного правового акта.</w:t>
      </w:r>
    </w:p>
    <w:p>
      <w:pPr>
        <w:pStyle w:val="0"/>
        <w:ind w:firstLine="540"/>
        <w:jc w:val="both"/>
      </w:pPr>
      <w:r>
        <w:rPr>
          <w:sz w:val="20"/>
        </w:rPr>
      </w:r>
    </w:p>
    <w:p>
      <w:pPr>
        <w:pStyle w:val="2"/>
        <w:outlineLvl w:val="2"/>
        <w:ind w:firstLine="540"/>
        <w:jc w:val="both"/>
      </w:pPr>
      <w:r>
        <w:rPr>
          <w:sz w:val="20"/>
        </w:rPr>
        <w:t xml:space="preserve">Статья 32. Порядок реализации инициативы проведения местного референдума, выдвинутой совместно представительным органом муниципального образования и главой местной администрации</w:t>
      </w:r>
    </w:p>
    <w:p>
      <w:pPr>
        <w:pStyle w:val="0"/>
        <w:ind w:firstLine="540"/>
        <w:jc w:val="both"/>
      </w:pPr>
      <w:r>
        <w:rPr>
          <w:sz w:val="20"/>
        </w:rPr>
      </w:r>
    </w:p>
    <w:p>
      <w:pPr>
        <w:pStyle w:val="0"/>
        <w:ind w:firstLine="540"/>
        <w:jc w:val="both"/>
      </w:pPr>
      <w:r>
        <w:rPr>
          <w:sz w:val="20"/>
        </w:rPr>
        <w:t xml:space="preserve">1. Инициатива проведения местного референдума, выдвинутая совместно главой местной администрации и представительным органом муниципального образования, оформляется правовыми актами представительного органа муниципального образования и главы местной администрации, принимаемыми ими в порядке, установленном настоящей статьей и уставом муниципального образования.</w:t>
      </w:r>
    </w:p>
    <w:bookmarkStart w:id="338" w:name="P338"/>
    <w:bookmarkEnd w:id="338"/>
    <w:p>
      <w:pPr>
        <w:pStyle w:val="0"/>
        <w:spacing w:before="200" w:line-rule="auto"/>
        <w:ind w:firstLine="540"/>
        <w:jc w:val="both"/>
      </w:pPr>
      <w:r>
        <w:rPr>
          <w:sz w:val="20"/>
        </w:rPr>
        <w:t xml:space="preserve">2. Для выдвижения инициативы проведения местного референдума глава местной администрации принимает решение об обращении в представительный орган муниципального образования для выдвижения совместной инициативы проведения местного референдума. В правовом акте главы местной администрации, которым оформляется указанное решение, должна быть изложена формулировка вопроса, предлагаемого для вынесения на местный референдум.</w:t>
      </w:r>
    </w:p>
    <w:p>
      <w:pPr>
        <w:pStyle w:val="0"/>
        <w:spacing w:before="200" w:line-rule="auto"/>
        <w:ind w:firstLine="540"/>
        <w:jc w:val="both"/>
      </w:pPr>
      <w:r>
        <w:rPr>
          <w:sz w:val="20"/>
        </w:rPr>
        <w:t xml:space="preserve">3. Представительный орган муниципального образования может обратиться к главе местной администрации с предложением о выдвижении совместной инициативы проведения местного референдума. В правовом акте представительного органа муниципального образования, которым оформляется указанное решение, должна быть изложена формулировка вопроса, предлагаемого для вынесения на местный референдум. Глава местной администрации, рассмотрев обращение представительного органа муниципального образования, принимает решение о поддержании инициативы проведения местного референдума либо об отказе в поддержании такой инициативы. Названное решение главы местной администрации направляется в представительный орган муниципального образования.</w:t>
      </w:r>
    </w:p>
    <w:bookmarkStart w:id="340" w:name="P340"/>
    <w:bookmarkEnd w:id="340"/>
    <w:p>
      <w:pPr>
        <w:pStyle w:val="0"/>
        <w:spacing w:before="200" w:line-rule="auto"/>
        <w:ind w:firstLine="540"/>
        <w:jc w:val="both"/>
      </w:pPr>
      <w:r>
        <w:rPr>
          <w:sz w:val="20"/>
        </w:rPr>
        <w:t xml:space="preserve">4. После поступления в представительный орган муниципального образования решения главы местной администрации, указанного в </w:t>
      </w:r>
      <w:hyperlink w:history="0" w:anchor="P338" w:tooltip="2. Для выдвижения инициативы проведения местного референдума глава местной администрации принимает решение об обращении в представительный орган муниципального образования для выдвижения совместной инициативы проведения местного референдума. В правовом акте главы местной администрации, которым оформляется указанное решение, должна быть изложена формулировка вопроса, предлагаемого для вынесения на местный референдум.">
        <w:r>
          <w:rPr>
            <w:sz w:val="20"/>
            <w:color w:val="0000ff"/>
          </w:rPr>
          <w:t xml:space="preserve">части 2</w:t>
        </w:r>
      </w:hyperlink>
      <w:r>
        <w:rPr>
          <w:sz w:val="20"/>
        </w:rPr>
        <w:t xml:space="preserve"> настоящей статьи, представительный орган принимает решение о назначении местного референдума либо об отказе в выдвижении совместной с главой местной администрации инициативы проведения местного референдума.</w:t>
      </w:r>
    </w:p>
    <w:p>
      <w:pPr>
        <w:pStyle w:val="0"/>
        <w:spacing w:before="200" w:line-rule="auto"/>
        <w:ind w:firstLine="540"/>
        <w:jc w:val="both"/>
      </w:pPr>
      <w:r>
        <w:rPr>
          <w:sz w:val="20"/>
        </w:rPr>
        <w:t xml:space="preserve">5. В случае поддержания главой местной администрации инициативы проведения местного референдума, в соответствии с </w:t>
      </w:r>
      <w:hyperlink w:history="0" w:anchor="P340" w:tooltip="4. После поступления в представительный орган муниципального образования решения главы местной администрации, указанного в части 2 настоящей статьи, представительный орган принимает решение о назначении местного референдума либо об отказе в выдвижении совместной с главой местной администрации инициативы проведения местного референдума.">
        <w:r>
          <w:rPr>
            <w:sz w:val="20"/>
            <w:color w:val="0000ff"/>
          </w:rPr>
          <w:t xml:space="preserve">частью 4</w:t>
        </w:r>
      </w:hyperlink>
      <w:r>
        <w:rPr>
          <w:sz w:val="20"/>
        </w:rPr>
        <w:t xml:space="preserve"> настоящей статьи, представительный орган муниципального образования принимает решение о назначении местного референдума.</w:t>
      </w:r>
    </w:p>
    <w:p>
      <w:pPr>
        <w:pStyle w:val="0"/>
        <w:spacing w:before="200" w:line-rule="auto"/>
        <w:ind w:firstLine="540"/>
        <w:jc w:val="both"/>
      </w:pPr>
      <w:r>
        <w:rPr>
          <w:sz w:val="20"/>
        </w:rPr>
        <w:t xml:space="preserve">6. В случае назначения референдума в соответствии с правилами настоящей статьи не проводится сбор подписей участников референдума, инициативная группа по проведению местного референдума не образуется.</w:t>
      </w:r>
    </w:p>
    <w:p>
      <w:pPr>
        <w:pStyle w:val="0"/>
        <w:spacing w:before="200" w:line-rule="auto"/>
        <w:ind w:firstLine="540"/>
        <w:jc w:val="both"/>
      </w:pPr>
      <w:r>
        <w:rPr>
          <w:sz w:val="20"/>
        </w:rPr>
        <w:t xml:space="preserve">7. В случае вынесения на референдум проекта нормативного правового акта проект такого правового акта публикуется вместе с решением о назначении референдума.</w:t>
      </w:r>
    </w:p>
    <w:p>
      <w:pPr>
        <w:pStyle w:val="0"/>
        <w:ind w:firstLine="540"/>
        <w:jc w:val="both"/>
      </w:pPr>
      <w:r>
        <w:rPr>
          <w:sz w:val="20"/>
        </w:rPr>
      </w:r>
    </w:p>
    <w:p>
      <w:pPr>
        <w:pStyle w:val="2"/>
        <w:outlineLvl w:val="2"/>
        <w:ind w:firstLine="540"/>
        <w:jc w:val="both"/>
      </w:pPr>
      <w:r>
        <w:rPr>
          <w:sz w:val="20"/>
        </w:rPr>
        <w:t xml:space="preserve">Статья 33. Рассмотрение вопроса о регистрации инициативной группы по проведению местного референдума</w:t>
      </w:r>
    </w:p>
    <w:p>
      <w:pPr>
        <w:pStyle w:val="0"/>
        <w:ind w:firstLine="540"/>
        <w:jc w:val="both"/>
      </w:pPr>
      <w:r>
        <w:rPr>
          <w:sz w:val="20"/>
        </w:rPr>
      </w:r>
    </w:p>
    <w:p>
      <w:pPr>
        <w:pStyle w:val="0"/>
        <w:ind w:firstLine="540"/>
        <w:jc w:val="both"/>
      </w:pPr>
      <w:r>
        <w:rPr>
          <w:sz w:val="20"/>
        </w:rPr>
        <w:t xml:space="preserve">1. Комиссия, указанная в </w:t>
      </w:r>
      <w:hyperlink w:history="0" w:anchor="P301" w:tooltip="2. Инициативная группа по проведению местного референдума обращается в избирательную комиссию, указанную в абзаце втором части 1 статьи 15 настоящего Закона, с ходатайством о регистрации группы. Указанные комиссии со дня обращения инициативной группы действуют в качестве комиссий референдума.">
        <w:r>
          <w:rPr>
            <w:sz w:val="20"/>
            <w:color w:val="0000ff"/>
          </w:rPr>
          <w:t xml:space="preserve">части 2 статьи 29</w:t>
        </w:r>
      </w:hyperlink>
      <w:r>
        <w:rPr>
          <w:sz w:val="20"/>
        </w:rPr>
        <w:t xml:space="preserve"> настоящего Закона,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настоящего Закона, устава муниципального образования - о направлении в представительный орган муниципального образования;</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2. Представительный орган муниципального образования обязан проверить соответствие вопроса, предлагаемого для вынесения на референдум автономного округа, требованиям </w:t>
      </w:r>
      <w:hyperlink w:history="0" w:anchor="P256" w:tooltip="Статья 25. Вопросы референдума">
        <w:r>
          <w:rPr>
            <w:sz w:val="20"/>
            <w:color w:val="0000ff"/>
          </w:rPr>
          <w:t xml:space="preserve">статьи 25</w:t>
        </w:r>
      </w:hyperlink>
      <w:r>
        <w:rPr>
          <w:sz w:val="20"/>
        </w:rPr>
        <w:t xml:space="preserve"> настоящего Закона в течение 20 дней со дня поступления в соответствующий орган ходатайства инициативной группы по проведению референдума и приложенных к нему документов.</w:t>
      </w:r>
    </w:p>
    <w:bookmarkStart w:id="351" w:name="P351"/>
    <w:bookmarkEnd w:id="351"/>
    <w:p>
      <w:pPr>
        <w:pStyle w:val="0"/>
        <w:spacing w:before="200" w:line-rule="auto"/>
        <w:ind w:firstLine="540"/>
        <w:jc w:val="both"/>
      </w:pPr>
      <w:r>
        <w:rPr>
          <w:sz w:val="20"/>
        </w:rPr>
        <w:t xml:space="preserve">3. Если представительный орган муниципального образования признает, что вопрос, выносимый на референдум, отвечает требованиям </w:t>
      </w:r>
      <w:hyperlink w:history="0" w:anchor="P256" w:tooltip="Статья 25. Вопросы референдума">
        <w:r>
          <w:rPr>
            <w:sz w:val="20"/>
            <w:color w:val="0000ff"/>
          </w:rPr>
          <w:t xml:space="preserve">статьи 25</w:t>
        </w:r>
      </w:hyperlink>
      <w:r>
        <w:rPr>
          <w:sz w:val="20"/>
        </w:rPr>
        <w:t xml:space="preserve"> настоящего Закона, комиссия, указанная в </w:t>
      </w:r>
      <w:hyperlink w:history="0" w:anchor="P301" w:tooltip="2. Инициативная группа по проведению местного референдума обращается в избирательную комиссию, указанную в абзаце втором части 1 статьи 15 настоящего Закона, с ходатайством о регистрации группы. Указанные комиссии со дня обращения инициативной группы действуют в качестве комиссий референдума.">
        <w:r>
          <w:rPr>
            <w:sz w:val="20"/>
            <w:color w:val="0000ff"/>
          </w:rPr>
          <w:t xml:space="preserve">части 2 статьи 29</w:t>
        </w:r>
      </w:hyperlink>
      <w:r>
        <w:rPr>
          <w:sz w:val="20"/>
        </w:rPr>
        <w:t xml:space="preserve"> настоящего Закона,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w:anchor="P271" w:tooltip="Статья 26. Обстоятельства, исключающие назначение и проведение местного референдума">
        <w:r>
          <w:rPr>
            <w:sz w:val="20"/>
            <w:color w:val="0000ff"/>
          </w:rPr>
          <w:t xml:space="preserve">статьи 26</w:t>
        </w:r>
      </w:hyperlink>
      <w:r>
        <w:rPr>
          <w:sz w:val="20"/>
        </w:rPr>
        <w:t xml:space="preserve"> настоящего Закона.</w:t>
      </w:r>
    </w:p>
    <w:p>
      <w:pPr>
        <w:pStyle w:val="0"/>
        <w:spacing w:before="200" w:line-rule="auto"/>
        <w:ind w:firstLine="540"/>
        <w:jc w:val="both"/>
      </w:pPr>
      <w:r>
        <w:rPr>
          <w:sz w:val="20"/>
        </w:rPr>
        <w:t xml:space="preserve">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окончания кампании референдума.</w:t>
      </w:r>
    </w:p>
    <w:p>
      <w:pPr>
        <w:pStyle w:val="0"/>
        <w:spacing w:before="200" w:line-rule="auto"/>
        <w:ind w:firstLine="540"/>
        <w:jc w:val="both"/>
      </w:pPr>
      <w:r>
        <w:rPr>
          <w:sz w:val="20"/>
        </w:rPr>
        <w:t xml:space="preserve">5. Если представительный орган муниципального образования признает, что выносимый на референдум вопрос не отвечает требованиям </w:t>
      </w:r>
      <w:hyperlink w:history="0" w:anchor="P256" w:tooltip="Статья 25. Вопросы референдума">
        <w:r>
          <w:rPr>
            <w:sz w:val="20"/>
            <w:color w:val="0000ff"/>
          </w:rPr>
          <w:t xml:space="preserve">статьи 25</w:t>
        </w:r>
      </w:hyperlink>
      <w:r>
        <w:rPr>
          <w:sz w:val="20"/>
        </w:rPr>
        <w:t xml:space="preserve"> настоящего Закона, комиссия, указанная в </w:t>
      </w:r>
      <w:hyperlink w:history="0" w:anchor="P301" w:tooltip="2. Инициативная группа по проведению местного референдума обращается в избирательную комиссию, указанную в абзаце втором части 1 статьи 15 настоящего Закона, с ходатайством о регистрации группы. Указанные комиссии со дня обращения инициативной группы действуют в качестве комиссий референдума.">
        <w:r>
          <w:rPr>
            <w:sz w:val="20"/>
            <w:color w:val="0000ff"/>
          </w:rPr>
          <w:t xml:space="preserve">части 2 статьи 29</w:t>
        </w:r>
      </w:hyperlink>
      <w:r>
        <w:rPr>
          <w:sz w:val="20"/>
        </w:rPr>
        <w:t xml:space="preserve"> настоящего Закона, отказывает инициативной группе по проведению местного референдума в регистрации.</w:t>
      </w:r>
    </w:p>
    <w:p>
      <w:pPr>
        <w:pStyle w:val="0"/>
        <w:spacing w:before="200" w:line-rule="auto"/>
        <w:ind w:firstLine="540"/>
        <w:jc w:val="both"/>
      </w:pPr>
      <w:r>
        <w:rPr>
          <w:sz w:val="20"/>
        </w:rPr>
        <w:t xml:space="preserve">6.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pPr>
        <w:pStyle w:val="0"/>
        <w:spacing w:before="200" w:line-rule="auto"/>
        <w:ind w:firstLine="540"/>
        <w:jc w:val="both"/>
      </w:pPr>
      <w:r>
        <w:rPr>
          <w:sz w:val="20"/>
        </w:rPr>
        <w:t xml:space="preserve">7.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60"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Устава</w:t>
        </w:r>
      </w:hyperlink>
      <w:r>
        <w:rPr>
          <w:sz w:val="20"/>
        </w:rPr>
        <w:t xml:space="preserve"> (Основного закона) Ямало-Ненецкого автономного округа, законов автономного округа, устава муниципального образования. Отказ в регистрации может быть обжалован в порядке, установленном Федеральным </w:t>
      </w:r>
      <w:hyperlink w:history="0" r:id="rId1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34. Сбор подписей в поддержку выдвижения инициативы проведения местного референдума</w:t>
      </w:r>
    </w:p>
    <w:p>
      <w:pPr>
        <w:pStyle w:val="0"/>
        <w:ind w:firstLine="540"/>
        <w:jc w:val="both"/>
      </w:pPr>
      <w:r>
        <w:rPr>
          <w:sz w:val="20"/>
        </w:rPr>
      </w:r>
    </w:p>
    <w:p>
      <w:pPr>
        <w:pStyle w:val="0"/>
        <w:ind w:firstLine="540"/>
        <w:jc w:val="both"/>
      </w:pPr>
      <w:r>
        <w:rPr>
          <w:sz w:val="20"/>
        </w:rPr>
        <w:t xml:space="preserve">1. В поддержку выдвижения инициативы проведения местного референдума могут собираться подписи участников местного референдума.</w:t>
      </w:r>
    </w:p>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референдума в соответствии с </w:t>
      </w:r>
      <w:hyperlink w:history="0" w:anchor="P113" w:tooltip="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11</w:t>
        </w:r>
      </w:hyperlink>
      <w:r>
        <w:rPr>
          <w:sz w:val="20"/>
        </w:rPr>
        <w:t xml:space="preserve"> настоящего Закона, но не может быть менее 25 подписей.</w:t>
      </w:r>
    </w:p>
    <w:p>
      <w:pPr>
        <w:pStyle w:val="0"/>
        <w:spacing w:before="200" w:line-rule="auto"/>
        <w:ind w:firstLine="540"/>
        <w:jc w:val="both"/>
      </w:pPr>
      <w:r>
        <w:rPr>
          <w:sz w:val="20"/>
        </w:rPr>
        <w:t xml:space="preserve">3. Установление квоты на сбор подписей участников референдума при проведении местного референдума на части территории муниципального образования не допускается.</w:t>
      </w:r>
    </w:p>
    <w:bookmarkStart w:id="362" w:name="P362"/>
    <w:bookmarkEnd w:id="362"/>
    <w:p>
      <w:pPr>
        <w:pStyle w:val="0"/>
        <w:spacing w:before="200" w:line-rule="auto"/>
        <w:ind w:firstLine="540"/>
        <w:jc w:val="both"/>
      </w:pPr>
      <w:r>
        <w:rPr>
          <w:sz w:val="20"/>
        </w:rPr>
        <w:t xml:space="preserve">4.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соответствующего фонда референдума. Период сбора подписей участников местного референдума в поддержку инициативы проведения местного референдума составляет 20 дней.</w:t>
      </w:r>
    </w:p>
    <w:p>
      <w:pPr>
        <w:pStyle w:val="0"/>
        <w:spacing w:before="200" w:line-rule="auto"/>
        <w:ind w:firstLine="540"/>
        <w:jc w:val="both"/>
      </w:pPr>
      <w:r>
        <w:rPr>
          <w:sz w:val="20"/>
        </w:rPr>
        <w:t xml:space="preserve">5. Подписи могут собираться только среди участников местного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комиссий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16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6.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местного референдума. Инициативная группа по проведению местного референдума обязана составить список лиц, осуществлявших сбор подписей участников местного референдума, а также нотариально удостоверить сведения о лицах, осуществлявших сбор подписей, и подписи этих лиц.</w:t>
      </w:r>
    </w:p>
    <w:p>
      <w:pPr>
        <w:pStyle w:val="0"/>
        <w:jc w:val="both"/>
      </w:pPr>
      <w:r>
        <w:rPr>
          <w:sz w:val="20"/>
        </w:rPr>
        <w:t xml:space="preserve">(в ред. </w:t>
      </w:r>
      <w:hyperlink w:history="0" r:id="rId163"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spacing w:before="200" w:line-rule="auto"/>
        <w:ind w:firstLine="540"/>
        <w:jc w:val="both"/>
      </w:pPr>
      <w:r>
        <w:rPr>
          <w:sz w:val="20"/>
        </w:rPr>
        <w:t xml:space="preserve">7. Утратила силу. - </w:t>
      </w:r>
      <w:hyperlink w:history="0" r:id="rId164"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w:t>
        </w:r>
      </w:hyperlink>
      <w:r>
        <w:rPr>
          <w:sz w:val="20"/>
        </w:rPr>
        <w:t xml:space="preserve"> ЯНАО от 31.10.2017 N 81-ЗАО.</w:t>
      </w:r>
    </w:p>
    <w:p>
      <w:pPr>
        <w:pStyle w:val="0"/>
        <w:spacing w:before="200" w:line-rule="auto"/>
        <w:ind w:firstLine="540"/>
        <w:jc w:val="both"/>
      </w:pPr>
      <w:r>
        <w:rPr>
          <w:sz w:val="20"/>
        </w:rPr>
        <w:t xml:space="preserve">8. В случае вынесения на местный референдум проекта нормативного правового акта лицо, собирающее подписи участников местного референдума в поддержку инициативы проведения местного референдума, обязано представлять участникам местного референдума проект такого нормативного правового акта.</w:t>
      </w:r>
    </w:p>
    <w:p>
      <w:pPr>
        <w:pStyle w:val="0"/>
        <w:ind w:firstLine="540"/>
        <w:jc w:val="both"/>
      </w:pPr>
      <w:r>
        <w:rPr>
          <w:sz w:val="20"/>
        </w:rPr>
      </w:r>
    </w:p>
    <w:p>
      <w:pPr>
        <w:pStyle w:val="2"/>
        <w:outlineLvl w:val="2"/>
        <w:ind w:firstLine="540"/>
        <w:jc w:val="both"/>
      </w:pPr>
      <w:r>
        <w:rPr>
          <w:sz w:val="20"/>
        </w:rPr>
        <w:t xml:space="preserve">Статья 35. Подписные листы</w:t>
      </w:r>
    </w:p>
    <w:p>
      <w:pPr>
        <w:pStyle w:val="0"/>
        <w:ind w:firstLine="540"/>
        <w:jc w:val="both"/>
      </w:pPr>
      <w:r>
        <w:rPr>
          <w:sz w:val="20"/>
        </w:rPr>
      </w:r>
    </w:p>
    <w:bookmarkStart w:id="372" w:name="P372"/>
    <w:bookmarkEnd w:id="372"/>
    <w:p>
      <w:pPr>
        <w:pStyle w:val="0"/>
        <w:ind w:firstLine="540"/>
        <w:jc w:val="both"/>
      </w:pPr>
      <w:r>
        <w:rPr>
          <w:sz w:val="20"/>
        </w:rPr>
        <w:t xml:space="preserve">1. Подписные листы для сбора подписей участников местного референдума в поддержку инициативы проведения местного референдума изготавливаются и оформляются по </w:t>
      </w:r>
      <w:hyperlink w:history="0" r:id="rId1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каждом подписном листе указываются наименование муниципального образования (населенного пункта), на территории которого осуществляется сбор подписей в поддержку инициативы проведения местного референдума, точная формулировка вопроса, предлагаемого для вынесения на местный референдум, либо указывается полное наименование нормативного правового акта, предлагаемого для вынесения на местный референдум, номер регистрационного свидетельства, дата его выдачи и наименование комиссии, выдавшей указанное свидетельство.</w:t>
      </w:r>
    </w:p>
    <w:p>
      <w:pPr>
        <w:pStyle w:val="0"/>
        <w:spacing w:before="200" w:line-rule="auto"/>
        <w:ind w:firstLine="540"/>
        <w:jc w:val="both"/>
      </w:pPr>
      <w:r>
        <w:rPr>
          <w:sz w:val="20"/>
        </w:rPr>
        <w:t xml:space="preserve">На основании формы подписного листа, установленной Федеральным </w:t>
      </w:r>
      <w:hyperlink w:history="0" r:id="rId1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организующая референдум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(абзац введен </w:t>
      </w:r>
      <w:hyperlink w:history="0" r:id="rId167"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w:t>
      </w:r>
    </w:p>
    <w:p>
      <w:pPr>
        <w:pStyle w:val="0"/>
        <w:jc w:val="both"/>
      </w:pPr>
      <w:r>
        <w:rPr>
          <w:sz w:val="20"/>
        </w:rPr>
        <w:t xml:space="preserve">(часть 1 в ред. </w:t>
      </w:r>
      <w:hyperlink w:history="0" r:id="rId168"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spacing w:before="200" w:line-rule="auto"/>
        <w:ind w:firstLine="540"/>
        <w:jc w:val="both"/>
      </w:pPr>
      <w:r>
        <w:rPr>
          <w:sz w:val="20"/>
        </w:rPr>
        <w:t xml:space="preserve">2. В случае выдвижения инициативы проведения местного референдума избирательным объединением либо иным общественным объединением эти сведения также указываются в подписном листе.</w:t>
      </w:r>
    </w:p>
    <w:p>
      <w:pPr>
        <w:pStyle w:val="0"/>
        <w:spacing w:before="200" w:line-rule="auto"/>
        <w:ind w:firstLine="540"/>
        <w:jc w:val="both"/>
      </w:pPr>
      <w:r>
        <w:rPr>
          <w:sz w:val="20"/>
        </w:rPr>
        <w:t xml:space="preserve">3. Утратила силу. - </w:t>
      </w:r>
      <w:hyperlink w:history="0" r:id="rId169"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w:t>
        </w:r>
      </w:hyperlink>
      <w:r>
        <w:rPr>
          <w:sz w:val="20"/>
        </w:rPr>
        <w:t xml:space="preserve"> ЯНАО от 02.11.2011 N 115-ЗАО.</w:t>
      </w:r>
    </w:p>
    <w:p>
      <w:pPr>
        <w:pStyle w:val="0"/>
        <w:ind w:firstLine="540"/>
        <w:jc w:val="both"/>
      </w:pPr>
      <w:r>
        <w:rPr>
          <w:sz w:val="20"/>
        </w:rPr>
      </w:r>
    </w:p>
    <w:p>
      <w:pPr>
        <w:pStyle w:val="2"/>
        <w:outlineLvl w:val="2"/>
        <w:ind w:firstLine="540"/>
        <w:jc w:val="both"/>
      </w:pPr>
      <w:r>
        <w:rPr>
          <w:sz w:val="20"/>
        </w:rPr>
        <w:t xml:space="preserve">Статья 36. Порядок заполнения подписного листа</w:t>
      </w:r>
    </w:p>
    <w:p>
      <w:pPr>
        <w:pStyle w:val="0"/>
        <w:ind w:firstLine="540"/>
        <w:jc w:val="both"/>
      </w:pPr>
      <w:r>
        <w:rPr>
          <w:sz w:val="20"/>
        </w:rPr>
      </w:r>
    </w:p>
    <w:p>
      <w:pPr>
        <w:pStyle w:val="0"/>
        <w:ind w:firstLine="540"/>
        <w:jc w:val="both"/>
      </w:pPr>
      <w:r>
        <w:rPr>
          <w:sz w:val="20"/>
        </w:rPr>
        <w:t xml:space="preserve">1.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и номер паспорта или документа, заменяющего паспорт гражданина, адрес места жительства. Адрес места жительства может не содержать каких-либо из указанных в </w:t>
      </w:r>
      <w:hyperlink w:history="0" r:id="rId1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w:t>
      </w:r>
    </w:p>
    <w:p>
      <w:pPr>
        <w:pStyle w:val="0"/>
        <w:spacing w:before="200" w:line-rule="auto"/>
        <w:ind w:firstLine="540"/>
        <w:jc w:val="both"/>
      </w:pPr>
      <w:r>
        <w:rPr>
          <w:sz w:val="20"/>
        </w:rPr>
        <w:t xml:space="preserve">Данные об участнике местного референдума, ставящем свои фамилию, имя, отчество, подпись и дату ее внесения, могут вноситься в подписной лист по просьбе участника местного референдума лицом, собирающим подписи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w:t>
      </w:r>
    </w:p>
    <w:p>
      <w:pPr>
        <w:pStyle w:val="0"/>
        <w:jc w:val="both"/>
      </w:pPr>
      <w:r>
        <w:rPr>
          <w:sz w:val="20"/>
        </w:rPr>
        <w:t xml:space="preserve">(в ред. </w:t>
      </w:r>
      <w:hyperlink w:history="0" r:id="rId171"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референдума, членом инициативной группы по проведению местного референдума, уполномоченным представителем, в том числе по финансовым вопросам,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w:t>
      </w:r>
    </w:p>
    <w:p>
      <w:pPr>
        <w:pStyle w:val="0"/>
        <w:jc w:val="both"/>
      </w:pPr>
      <w:r>
        <w:rPr>
          <w:sz w:val="20"/>
        </w:rPr>
        <w:t xml:space="preserve">(в ред. </w:t>
      </w:r>
      <w:hyperlink w:history="0" r:id="rId17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(часть 1 в ред. </w:t>
      </w:r>
      <w:hyperlink w:history="0" r:id="rId173"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Закона</w:t>
        </w:r>
      </w:hyperlink>
      <w:r>
        <w:rPr>
          <w:sz w:val="20"/>
        </w:rPr>
        <w:t xml:space="preserve"> ЯНАО от 31.10.2017 N 81-ЗАО)</w:t>
      </w:r>
    </w:p>
    <w:p>
      <w:pPr>
        <w:pStyle w:val="0"/>
        <w:spacing w:before="200" w:line-rule="auto"/>
        <w:ind w:firstLine="540"/>
        <w:jc w:val="both"/>
      </w:pPr>
      <w:r>
        <w:rPr>
          <w:sz w:val="20"/>
        </w:rPr>
        <w:t xml:space="preserve">2. Утратила силу. - </w:t>
      </w:r>
      <w:hyperlink w:history="0" r:id="rId174"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w:t>
        </w:r>
      </w:hyperlink>
      <w:r>
        <w:rPr>
          <w:sz w:val="20"/>
        </w:rPr>
        <w:t xml:space="preserve"> ЯНАО от 30.11.2020 N 151-ЗАО.</w:t>
      </w:r>
    </w:p>
    <w:p>
      <w:pPr>
        <w:pStyle w:val="0"/>
        <w:spacing w:before="200" w:line-rule="auto"/>
        <w:ind w:firstLine="540"/>
        <w:jc w:val="both"/>
      </w:pPr>
      <w:r>
        <w:rPr>
          <w:sz w:val="20"/>
        </w:rPr>
        <w:t xml:space="preserve">2.1. 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(в ред. </w:t>
      </w:r>
      <w:hyperlink w:history="0" r:id="rId176"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Закона</w:t>
        </w:r>
      </w:hyperlink>
      <w:r>
        <w:rPr>
          <w:sz w:val="20"/>
        </w:rPr>
        <w:t xml:space="preserve"> ЯНАО от 31.10.2017 N 81-ЗАО)</w:t>
      </w:r>
    </w:p>
    <w:p>
      <w:pPr>
        <w:pStyle w:val="0"/>
        <w:spacing w:before="200" w:line-rule="auto"/>
        <w:ind w:firstLine="540"/>
        <w:jc w:val="both"/>
      </w:pPr>
      <w:r>
        <w:rPr>
          <w:sz w:val="20"/>
        </w:rPr>
        <w:t xml:space="preserve">Каждый подписной лист с подписями участников местного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(в ред. </w:t>
      </w:r>
      <w:hyperlink w:history="0" r:id="rId17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jc w:val="both"/>
      </w:pPr>
      <w:r>
        <w:rPr>
          <w:sz w:val="20"/>
        </w:rPr>
        <w:t xml:space="preserve">(часть 2.1 введена </w:t>
      </w:r>
      <w:hyperlink w:history="0" r:id="rId178"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w:t>
      </w:r>
    </w:p>
    <w:p>
      <w:pPr>
        <w:pStyle w:val="0"/>
        <w:spacing w:before="200" w:line-rule="auto"/>
        <w:ind w:firstLine="540"/>
        <w:jc w:val="both"/>
      </w:pPr>
      <w:r>
        <w:rPr>
          <w:sz w:val="20"/>
        </w:rPr>
        <w:t xml:space="preserve">3.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участников местного референдума по форме, установленной комиссией, организующей местный референдум. Протокол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(часть 3 в ред. </w:t>
      </w:r>
      <w:hyperlink w:history="0" r:id="rId179"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p>
      <w:pPr>
        <w:pStyle w:val="2"/>
        <w:outlineLvl w:val="2"/>
        <w:ind w:firstLine="540"/>
        <w:jc w:val="both"/>
      </w:pPr>
      <w:r>
        <w:rPr>
          <w:sz w:val="20"/>
        </w:rPr>
        <w:t xml:space="preserve">Статья 37. Представление документов для назначения местного референдума</w:t>
      </w:r>
    </w:p>
    <w:p>
      <w:pPr>
        <w:pStyle w:val="0"/>
        <w:ind w:firstLine="540"/>
        <w:jc w:val="both"/>
      </w:pPr>
      <w:r>
        <w:rPr>
          <w:sz w:val="20"/>
        </w:rPr>
      </w:r>
    </w:p>
    <w:bookmarkStart w:id="400" w:name="P400"/>
    <w:bookmarkEnd w:id="400"/>
    <w:p>
      <w:pPr>
        <w:pStyle w:val="0"/>
        <w:ind w:firstLine="540"/>
        <w:jc w:val="both"/>
      </w:pPr>
      <w:r>
        <w:rPr>
          <w:sz w:val="20"/>
        </w:rPr>
        <w:t xml:space="preserve">1. В соответствующую комиссию, указанную в </w:t>
      </w:r>
      <w:hyperlink w:history="0" w:anchor="P301" w:tooltip="2. Инициативная группа по проведению местного референдума обращается в избирательную комиссию, указанную в абзаце втором части 1 статьи 15 настоящего Закона, с ходатайством о регистрации группы. Указанные комиссии со дня обращения инициативной группы действуют в качестве комиссий референдума.">
        <w:r>
          <w:rPr>
            <w:sz w:val="20"/>
            <w:color w:val="0000ff"/>
          </w:rPr>
          <w:t xml:space="preserve">части 2 статьи 29</w:t>
        </w:r>
      </w:hyperlink>
      <w:r>
        <w:rPr>
          <w:sz w:val="20"/>
        </w:rPr>
        <w:t xml:space="preserve"> настоящего Закона, инициативной группой по проведению местного референдума представляются:</w:t>
      </w:r>
    </w:p>
    <w:p>
      <w:pPr>
        <w:pStyle w:val="0"/>
        <w:spacing w:before="200" w:line-rule="auto"/>
        <w:ind w:firstLine="540"/>
        <w:jc w:val="both"/>
      </w:pPr>
      <w:r>
        <w:rPr>
          <w:sz w:val="20"/>
        </w:rPr>
        <w:t xml:space="preserve">1) подписные листы, сброшюрованные (не более 100 листов в одной папке) и пронумерованные, заверенные уполномоченным представителем инициативной группы по проведению местного референдума;</w:t>
      </w:r>
    </w:p>
    <w:p>
      <w:pPr>
        <w:pStyle w:val="0"/>
        <w:jc w:val="both"/>
      </w:pPr>
      <w:r>
        <w:rPr>
          <w:sz w:val="20"/>
        </w:rPr>
        <w:t xml:space="preserve">(в ред. </w:t>
      </w:r>
      <w:hyperlink w:history="0" r:id="rId180"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2) протокол об итогах сбора подписей на бумажном носителе и в машиночитаемом виде;</w:t>
      </w:r>
    </w:p>
    <w:p>
      <w:pPr>
        <w:pStyle w:val="0"/>
        <w:jc w:val="both"/>
      </w:pPr>
      <w:r>
        <w:rPr>
          <w:sz w:val="20"/>
        </w:rPr>
        <w:t xml:space="preserve">(в ред. Законов ЯНАО от 02.11.2011 </w:t>
      </w:r>
      <w:hyperlink w:history="0" r:id="rId181"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02.03.2015 </w:t>
      </w:r>
      <w:hyperlink w:history="0" r:id="rId18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3) утратил силу. - </w:t>
      </w:r>
      <w:hyperlink w:history="0" r:id="rId183"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w:t>
        </w:r>
      </w:hyperlink>
      <w:r>
        <w:rPr>
          <w:sz w:val="20"/>
        </w:rPr>
        <w:t xml:space="preserve"> ЯНАО от 02.11.2011 N 115-ЗАО;</w:t>
      </w:r>
    </w:p>
    <w:p>
      <w:pPr>
        <w:pStyle w:val="0"/>
        <w:spacing w:before="200" w:line-rule="auto"/>
        <w:ind w:firstLine="540"/>
        <w:jc w:val="both"/>
      </w:pPr>
      <w:r>
        <w:rPr>
          <w:sz w:val="20"/>
        </w:rPr>
        <w:t xml:space="preserve">4) первый финансовый отчет.</w:t>
      </w:r>
    </w:p>
    <w:p>
      <w:pPr>
        <w:pStyle w:val="0"/>
        <w:jc w:val="both"/>
      </w:pPr>
      <w:r>
        <w:rPr>
          <w:sz w:val="20"/>
        </w:rPr>
        <w:t xml:space="preserve">(п. 4 введен </w:t>
      </w:r>
      <w:hyperlink w:history="0" r:id="rId184"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Законом</w:t>
        </w:r>
      </w:hyperlink>
      <w:r>
        <w:rPr>
          <w:sz w:val="20"/>
        </w:rPr>
        <w:t xml:space="preserve"> ЯНАО от 30.04.2009 N 21-ЗАО)</w:t>
      </w:r>
    </w:p>
    <w:p>
      <w:pPr>
        <w:pStyle w:val="0"/>
        <w:spacing w:before="200" w:line-rule="auto"/>
        <w:ind w:firstLine="540"/>
        <w:jc w:val="both"/>
      </w:pPr>
      <w:r>
        <w:rPr>
          <w:sz w:val="20"/>
        </w:rPr>
        <w:t xml:space="preserve">Количество представляемых для регистрации подписей участников местного референдума может превышать количество подписей, необходимое для регистрации назначения местного референдума, не более чем на 10 процентов.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pPr>
        <w:pStyle w:val="0"/>
        <w:spacing w:before="200" w:line-rule="auto"/>
        <w:ind w:firstLine="540"/>
        <w:jc w:val="both"/>
      </w:pPr>
      <w:r>
        <w:rPr>
          <w:sz w:val="20"/>
        </w:rPr>
        <w:t xml:space="preserve">2. Указанные в </w:t>
      </w:r>
      <w:hyperlink w:history="0" w:anchor="P400" w:tooltip="1. В соответствующую комиссию, указанную в части 2 статьи 29 настоящего Закона, инициативной группой по проведению местного референдума представляются:">
        <w:r>
          <w:rPr>
            <w:sz w:val="20"/>
            <w:color w:val="0000ff"/>
          </w:rPr>
          <w:t xml:space="preserve">части 1</w:t>
        </w:r>
      </w:hyperlink>
      <w:r>
        <w:rPr>
          <w:sz w:val="20"/>
        </w:rPr>
        <w:t xml:space="preserve"> настоящей статьи документы представляются в соответствующую комиссию уполномоченным представителем инициативной группы по проведению местного референдума до 18 часов дня, следующего за днем, в котором истекает срок сбора подписей в поддержку инициативы проведения местного референдума.</w:t>
      </w:r>
    </w:p>
    <w:p>
      <w:pPr>
        <w:pStyle w:val="0"/>
        <w:ind w:firstLine="540"/>
        <w:jc w:val="both"/>
      </w:pPr>
      <w:r>
        <w:rPr>
          <w:sz w:val="20"/>
        </w:rPr>
      </w:r>
    </w:p>
    <w:p>
      <w:pPr>
        <w:pStyle w:val="2"/>
        <w:outlineLvl w:val="2"/>
        <w:ind w:firstLine="540"/>
        <w:jc w:val="both"/>
      </w:pPr>
      <w:r>
        <w:rPr>
          <w:sz w:val="20"/>
        </w:rPr>
        <w:t xml:space="preserve">Статья 38. Проверка подписей избирателей, представленных в поддержку инициативы проведения местного референдума</w:t>
      </w:r>
    </w:p>
    <w:p>
      <w:pPr>
        <w:pStyle w:val="0"/>
        <w:ind w:firstLine="540"/>
        <w:jc w:val="both"/>
      </w:pPr>
      <w:r>
        <w:rPr>
          <w:sz w:val="20"/>
        </w:rPr>
      </w:r>
    </w:p>
    <w:p>
      <w:pPr>
        <w:pStyle w:val="0"/>
        <w:ind w:firstLine="540"/>
        <w:jc w:val="both"/>
      </w:pPr>
      <w:r>
        <w:rPr>
          <w:sz w:val="20"/>
        </w:rPr>
        <w:t xml:space="preserve">1. Комиссия при приеме документов, предусмотренных в </w:t>
      </w:r>
      <w:hyperlink w:history="0" w:anchor="P400" w:tooltip="1. В соответствующую комиссию, указанную в части 2 статьи 29 настоящего Закона, инициативной группой по проведению местного референдума представляются:">
        <w:r>
          <w:rPr>
            <w:sz w:val="20"/>
            <w:color w:val="0000ff"/>
          </w:rPr>
          <w:t xml:space="preserve">части 1 статьи 37</w:t>
        </w:r>
      </w:hyperlink>
      <w:r>
        <w:rPr>
          <w:sz w:val="20"/>
        </w:rPr>
        <w:t xml:space="preserve"> настоящего Закона, проверяет их наличие и правильность оформления, определяет общее число подписей, содержащихся в подписных листах, и выдает уполномоченным представителям подтверждение в письменной форме о приеме документов.</w:t>
      </w:r>
    </w:p>
    <w:p>
      <w:pPr>
        <w:pStyle w:val="0"/>
        <w:spacing w:before="200" w:line-rule="auto"/>
        <w:ind w:firstLine="540"/>
        <w:jc w:val="both"/>
      </w:pPr>
      <w:r>
        <w:rPr>
          <w:sz w:val="20"/>
        </w:rPr>
        <w:t xml:space="preserve">2. Проверке подлежит не менее 20 процентов от необходимого для назначения местного референдума количества подписей в поддержку инициативы проведения местного референдума. В случае, если необходимое для назначения местного референдума количество подписей составляет одну тысячу и менее подписей, проверке подлежат все подписи. Подписные листы для выборочной проверки отбираются посредством случайной выборки (жребия). Процедура проведения случайной выборки определяется соответствующей комиссией. При проведении проверки подписей, представленных инициативной группой по проведению местного референдума, включая проведение выборки подписей для проверки, вправе присутствовать все уполномоченные представители инициативной группы по проведению местного референдума. О соответствующей проверке должны извещаться уполномоченные представители инициативной группы по проведению местного референдума. Проверке подлежат все подписи, содержащиеся в подписных листах, отобранных для проверки.</w:t>
      </w:r>
    </w:p>
    <w:p>
      <w:pPr>
        <w:pStyle w:val="0"/>
        <w:jc w:val="both"/>
      </w:pPr>
      <w:r>
        <w:rPr>
          <w:sz w:val="20"/>
        </w:rPr>
        <w:t xml:space="preserve">(в ред. </w:t>
      </w:r>
      <w:hyperlink w:history="0" r:id="rId185"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bookmarkStart w:id="416" w:name="P416"/>
    <w:bookmarkEnd w:id="416"/>
    <w:p>
      <w:pPr>
        <w:pStyle w:val="0"/>
        <w:spacing w:before="200" w:line-rule="auto"/>
        <w:ind w:firstLine="540"/>
        <w:jc w:val="both"/>
      </w:pPr>
      <w:r>
        <w:rPr>
          <w:sz w:val="20"/>
        </w:rPr>
        <w:t xml:space="preserve">2.1.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(часть 2.1 введена </w:t>
      </w:r>
      <w:hyperlink w:history="0" r:id="rId186"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 в ред. </w:t>
      </w:r>
      <w:hyperlink w:history="0" r:id="rId18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418" w:name="P418"/>
    <w:bookmarkEnd w:id="418"/>
    <w:p>
      <w:pPr>
        <w:pStyle w:val="0"/>
        <w:spacing w:before="200" w:line-rule="auto"/>
        <w:ind w:firstLine="540"/>
        <w:jc w:val="both"/>
      </w:pPr>
      <w:r>
        <w:rPr>
          <w:sz w:val="20"/>
        </w:rPr>
        <w:t xml:space="preserve">3. Комиссия, организующая местный референдум для проведения проверки подписей и соответствующих им данных, содержащихся в подписных листах, своим решением создает рабочие группы из числа членов комиссии, работников ее аппарата, привлеченных специалистов.</w:t>
      </w:r>
    </w:p>
    <w:p>
      <w:pPr>
        <w:pStyle w:val="0"/>
        <w:spacing w:before="200" w:line-rule="auto"/>
        <w:ind w:firstLine="540"/>
        <w:jc w:val="both"/>
      </w:pPr>
      <w:r>
        <w:rPr>
          <w:sz w:val="20"/>
        </w:rPr>
        <w:t xml:space="preserve">3.1. Для установления достоверности содержащихся в подписных листах сведений об участниках местного референдума при выдвижении инициативы проведения местного референдума городского округа, муниципального округа, муниципального района используется ГАС "Выборы", включая регистр избирателей, участников референдума.</w:t>
      </w:r>
    </w:p>
    <w:p>
      <w:pPr>
        <w:pStyle w:val="0"/>
        <w:jc w:val="both"/>
      </w:pPr>
      <w:r>
        <w:rPr>
          <w:sz w:val="20"/>
        </w:rPr>
        <w:t xml:space="preserve">(часть 3.1 в ред. </w:t>
      </w:r>
      <w:hyperlink w:history="0" r:id="rId18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4. По результатам проверки достоверности данных, содержащихся в подписных листах, подпись участника местного референдума может быть признана достоверной либо недостоверной и (или) недействительной. Если при проверке подписных листов обнаруживается несколько подписей одного и того же лица в поддержку инициативы проведения местного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ЯНАО от 02.11.2011 </w:t>
      </w:r>
      <w:hyperlink w:history="0" r:id="rId189"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02.03.2015 </w:t>
      </w:r>
      <w:hyperlink w:history="0" r:id="rId19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5. Подписи, выполненные от имени одного лица другим лицом,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history="0" w:anchor="P418" w:tooltip="3. Комиссия, организующая местный референдум для проведения проверки подписей и соответствующих им данных, содержащихся в подписных листах, своим решением создает рабочие группы из числа членов комиссии, работников ее аппарата, привлеченных специалистов.">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91"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spacing w:before="200" w:line-rule="auto"/>
        <w:ind w:firstLine="540"/>
        <w:jc w:val="both"/>
      </w:pPr>
      <w:r>
        <w:rPr>
          <w:sz w:val="20"/>
        </w:rPr>
        <w:t xml:space="preserve">6. Недействительными подписями признаются:</w:t>
      </w:r>
    </w:p>
    <w:p>
      <w:pPr>
        <w:pStyle w:val="0"/>
        <w:spacing w:before="200" w:line-rule="auto"/>
        <w:ind w:firstLine="540"/>
        <w:jc w:val="both"/>
      </w:pPr>
      <w:r>
        <w:rPr>
          <w:sz w:val="20"/>
        </w:rPr>
        <w:t xml:space="preserve">1) подписи участников местного референдума, собранные вне периода сбора подписей, в том числе до дня, следующего за днем регистрации инициативной группы по проведению местного референдума;</w:t>
      </w:r>
    </w:p>
    <w:p>
      <w:pPr>
        <w:pStyle w:val="0"/>
        <w:jc w:val="both"/>
      </w:pPr>
      <w:r>
        <w:rPr>
          <w:sz w:val="20"/>
        </w:rPr>
        <w:t xml:space="preserve">(п. 1 в ред. </w:t>
      </w:r>
      <w:hyperlink w:history="0" r:id="rId192"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2) подписи лиц, не обладающих правом на участие в местном референдуме;</w:t>
      </w:r>
    </w:p>
    <w:p>
      <w:pPr>
        <w:pStyle w:val="0"/>
        <w:spacing w:before="200" w:line-rule="auto"/>
        <w:ind w:firstLine="540"/>
        <w:jc w:val="both"/>
      </w:pPr>
      <w:r>
        <w:rPr>
          <w:sz w:val="20"/>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416" w:tooltip="2.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
        <w:r>
          <w:rPr>
            <w:sz w:val="20"/>
            <w:color w:val="0000ff"/>
          </w:rPr>
          <w:t xml:space="preserve">частью 2.1</w:t>
        </w:r>
      </w:hyperlink>
      <w:r>
        <w:rPr>
          <w:sz w:val="20"/>
        </w:rPr>
        <w:t xml:space="preserve"> настоящей статьи;</w:t>
      </w:r>
    </w:p>
    <w:p>
      <w:pPr>
        <w:pStyle w:val="0"/>
        <w:jc w:val="both"/>
      </w:pPr>
      <w:r>
        <w:rPr>
          <w:sz w:val="20"/>
        </w:rPr>
        <w:t xml:space="preserve">(п. 3 в ред. </w:t>
      </w:r>
      <w:hyperlink w:history="0" r:id="rId193"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4) подписи участников местного референдума без указания каких-либо из сведений, требуемых в соответствии с Федеральным </w:t>
      </w:r>
      <w:hyperlink w:history="0" r:id="rId1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5)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w:t>
      </w:r>
      <w:hyperlink w:history="0" w:anchor="P416" w:tooltip="2.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
        <w:r>
          <w:rPr>
            <w:sz w:val="20"/>
            <w:color w:val="0000ff"/>
          </w:rPr>
          <w:t xml:space="preserve">частью 2.1</w:t>
        </w:r>
      </w:hyperlink>
      <w:r>
        <w:rPr>
          <w:sz w:val="20"/>
        </w:rPr>
        <w:t xml:space="preserve"> настоящей статьи;</w:t>
      </w:r>
    </w:p>
    <w:p>
      <w:pPr>
        <w:pStyle w:val="0"/>
        <w:jc w:val="both"/>
      </w:pPr>
      <w:r>
        <w:rPr>
          <w:sz w:val="20"/>
        </w:rPr>
        <w:t xml:space="preserve">(в ред. </w:t>
      </w:r>
      <w:hyperlink w:history="0" r:id="rId19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pPr>
        <w:pStyle w:val="0"/>
        <w:jc w:val="both"/>
      </w:pPr>
      <w:r>
        <w:rPr>
          <w:sz w:val="20"/>
        </w:rPr>
        <w:t xml:space="preserve">(в ред. </w:t>
      </w:r>
      <w:hyperlink w:history="0" r:id="rId19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437" w:name="P437"/>
    <w:bookmarkEnd w:id="437"/>
    <w:p>
      <w:pPr>
        <w:pStyle w:val="0"/>
        <w:spacing w:before="200" w:line-rule="auto"/>
        <w:ind w:firstLine="540"/>
        <w:jc w:val="both"/>
      </w:pPr>
      <w:r>
        <w:rPr>
          <w:sz w:val="20"/>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и (или)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и (или)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9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439" w:name="P439"/>
    <w:bookmarkEnd w:id="439"/>
    <w:p>
      <w:pPr>
        <w:pStyle w:val="0"/>
        <w:spacing w:before="200" w:line-rule="auto"/>
        <w:ind w:firstLine="540"/>
        <w:jc w:val="both"/>
      </w:pPr>
      <w:r>
        <w:rPr>
          <w:sz w:val="20"/>
        </w:rPr>
        <w:t xml:space="preserve">9) все подписи участников местного референдума в подписном листе, форма которого не соответствует требованиям </w:t>
      </w:r>
      <w:hyperlink w:history="0" r:id="rId1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362" w:tooltip="4.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соответствующего фонда референдума. Период сбора подписей участников местного референдума в поддержку инициативы проведения местного референдума составляет 20 дней.">
        <w:r>
          <w:rPr>
            <w:sz w:val="20"/>
            <w:color w:val="0000ff"/>
          </w:rPr>
          <w:t xml:space="preserve">частью 4 статьи 34</w:t>
        </w:r>
      </w:hyperlink>
      <w:r>
        <w:rPr>
          <w:sz w:val="20"/>
        </w:rPr>
        <w:t xml:space="preserve"> настоящего Закона;</w:t>
      </w:r>
    </w:p>
    <w:p>
      <w:pPr>
        <w:pStyle w:val="0"/>
        <w:spacing w:before="200" w:line-rule="auto"/>
        <w:ind w:firstLine="540"/>
        <w:jc w:val="both"/>
      </w:pPr>
      <w:r>
        <w:rPr>
          <w:sz w:val="20"/>
        </w:rPr>
        <w:t xml:space="preserve">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372" w:tooltip="1. Подписные листы для сбора подписей участников местного референдума в поддержку инициативы проведения местного референдума изготавливаются и оформляются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пунктом 1 статьи 35</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(абзац введен </w:t>
      </w:r>
      <w:hyperlink w:history="0" r:id="rId19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w:t>
      </w:r>
    </w:p>
    <w:p>
      <w:pPr>
        <w:pStyle w:val="0"/>
        <w:spacing w:before="200" w:line-rule="auto"/>
        <w:ind w:firstLine="540"/>
        <w:jc w:val="both"/>
      </w:pPr>
      <w:r>
        <w:rPr>
          <w:sz w:val="20"/>
        </w:rPr>
        <w:t xml:space="preserve">10) подписи участников местного референдума, собранные с нарушением требований, предусмотренных </w:t>
      </w:r>
      <w:hyperlink w:history="0" r:id="rId2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местного референдума несобственноручно, - на основании заключения эксперта, привлеченного к проверке в соответствии с </w:t>
      </w:r>
      <w:hyperlink w:history="0" w:anchor="P416" w:tooltip="2.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
        <w:r>
          <w:rPr>
            <w:sz w:val="20"/>
            <w:color w:val="0000ff"/>
          </w:rPr>
          <w:t xml:space="preserve">частью 2.1</w:t>
        </w:r>
      </w:hyperlink>
      <w:r>
        <w:rPr>
          <w:sz w:val="20"/>
        </w:rPr>
        <w:t xml:space="preserve"> настоящей статьи;</w:t>
      </w:r>
    </w:p>
    <w:p>
      <w:pPr>
        <w:pStyle w:val="0"/>
        <w:jc w:val="both"/>
      </w:pPr>
      <w:r>
        <w:rPr>
          <w:sz w:val="20"/>
        </w:rPr>
        <w:t xml:space="preserve">(в ред. Законов ЯНАО от 02.03.2015 </w:t>
      </w:r>
      <w:hyperlink w:history="0" r:id="rId20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30.11.2020 </w:t>
      </w:r>
      <w:hyperlink w:history="0" r:id="rId20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bookmarkStart w:id="445" w:name="P445"/>
    <w:bookmarkEnd w:id="445"/>
    <w:p>
      <w:pPr>
        <w:pStyle w:val="0"/>
        <w:spacing w:before="200" w:line-rule="auto"/>
        <w:ind w:firstLine="540"/>
        <w:jc w:val="both"/>
      </w:pPr>
      <w:r>
        <w:rPr>
          <w:sz w:val="20"/>
        </w:rPr>
        <w:t xml:space="preserve">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bookmarkStart w:id="446" w:name="P446"/>
    <w:bookmarkEnd w:id="446"/>
    <w:p>
      <w:pPr>
        <w:pStyle w:val="0"/>
        <w:spacing w:before="200" w:line-rule="auto"/>
        <w:ind w:firstLine="540"/>
        <w:jc w:val="both"/>
      </w:pPr>
      <w:r>
        <w:rPr>
          <w:sz w:val="20"/>
        </w:rPr>
        <w:t xml:space="preserve">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jc w:val="both"/>
      </w:pPr>
      <w:r>
        <w:rPr>
          <w:sz w:val="20"/>
        </w:rPr>
        <w:t xml:space="preserve">(часть 6 в ред. </w:t>
      </w:r>
      <w:hyperlink w:history="0" r:id="rId203"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spacing w:before="200" w:line-rule="auto"/>
        <w:ind w:firstLine="540"/>
        <w:jc w:val="both"/>
      </w:pPr>
      <w:r>
        <w:rPr>
          <w:sz w:val="20"/>
        </w:rPr>
        <w:t xml:space="preserve">6.1. При обнаружении в подписном листе заполненной строки (заполненных строк), не соответствующей (не соответствующих) требованиям Федерального </w:t>
      </w:r>
      <w:hyperlink w:history="0" r:id="rId2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w:history="0" w:anchor="P437"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
        <w:r>
          <w:rPr>
            <w:sz w:val="20"/>
            <w:color w:val="0000ff"/>
          </w:rPr>
          <w:t xml:space="preserve">пунктами 8</w:t>
        </w:r>
      </w:hyperlink>
      <w:r>
        <w:rPr>
          <w:sz w:val="20"/>
        </w:rPr>
        <w:t xml:space="preserve">, </w:t>
      </w:r>
      <w:hyperlink w:history="0" w:anchor="P439" w:tooltip="9)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4 статьи 34 настоящего Закона;">
        <w:r>
          <w:rPr>
            <w:sz w:val="20"/>
            <w:color w:val="0000ff"/>
          </w:rPr>
          <w:t xml:space="preserve">9</w:t>
        </w:r>
      </w:hyperlink>
      <w:r>
        <w:rPr>
          <w:sz w:val="20"/>
        </w:rPr>
        <w:t xml:space="preserve">, </w:t>
      </w:r>
      <w:hyperlink w:history="0" w:anchor="P445" w:tooltip="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
        <w:r>
          <w:rPr>
            <w:sz w:val="20"/>
            <w:color w:val="0000ff"/>
          </w:rPr>
          <w:t xml:space="preserve">12</w:t>
        </w:r>
      </w:hyperlink>
      <w:r>
        <w:rPr>
          <w:sz w:val="20"/>
        </w:rPr>
        <w:t xml:space="preserve"> и </w:t>
      </w:r>
      <w:hyperlink w:history="0" w:anchor="P446"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6</w:t>
        </w:r>
      </w:hyperlink>
      <w:r>
        <w:rPr>
          <w:sz w:val="20"/>
        </w:rPr>
        <w:t xml:space="preserve"> настоящей статьи.</w:t>
      </w:r>
    </w:p>
    <w:p>
      <w:pPr>
        <w:pStyle w:val="0"/>
        <w:jc w:val="both"/>
      </w:pPr>
      <w:r>
        <w:rPr>
          <w:sz w:val="20"/>
        </w:rPr>
        <w:t xml:space="preserve">(часть 6.1 введена </w:t>
      </w:r>
      <w:hyperlink w:history="0" r:id="rId205"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 в ред. </w:t>
      </w:r>
      <w:hyperlink w:history="0" r:id="rId206"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Закона</w:t>
        </w:r>
      </w:hyperlink>
      <w:r>
        <w:rPr>
          <w:sz w:val="20"/>
        </w:rPr>
        <w:t xml:space="preserve"> ЯНАО от 24.12.2012 N 149-ЗАО)</w:t>
      </w:r>
    </w:p>
    <w:p>
      <w:pPr>
        <w:pStyle w:val="0"/>
        <w:spacing w:before="200" w:line-rule="auto"/>
        <w:ind w:firstLine="540"/>
        <w:jc w:val="both"/>
      </w:pPr>
      <w:r>
        <w:rPr>
          <w:sz w:val="20"/>
        </w:rPr>
        <w:t xml:space="preserve">6.2.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w:anchor="P437"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
        <w:r>
          <w:rPr>
            <w:sz w:val="20"/>
            <w:color w:val="0000ff"/>
          </w:rPr>
          <w:t xml:space="preserve">пунктами 8</w:t>
        </w:r>
      </w:hyperlink>
      <w:r>
        <w:rPr>
          <w:sz w:val="20"/>
        </w:rPr>
        <w:t xml:space="preserve">, </w:t>
      </w:r>
      <w:hyperlink w:history="0" w:anchor="P439" w:tooltip="9)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4 статьи 34 настоящего Закона;">
        <w:r>
          <w:rPr>
            <w:sz w:val="20"/>
            <w:color w:val="0000ff"/>
          </w:rPr>
          <w:t xml:space="preserve">9</w:t>
        </w:r>
      </w:hyperlink>
      <w:r>
        <w:rPr>
          <w:sz w:val="20"/>
        </w:rPr>
        <w:t xml:space="preserve">, </w:t>
      </w:r>
      <w:hyperlink w:history="0" w:anchor="P445" w:tooltip="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
        <w:r>
          <w:rPr>
            <w:sz w:val="20"/>
            <w:color w:val="0000ff"/>
          </w:rPr>
          <w:t xml:space="preserve">12</w:t>
        </w:r>
      </w:hyperlink>
      <w:r>
        <w:rPr>
          <w:sz w:val="20"/>
        </w:rPr>
        <w:t xml:space="preserve"> и </w:t>
      </w:r>
      <w:hyperlink w:history="0" w:anchor="P446"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6</w:t>
        </w:r>
      </w:hyperlink>
      <w:r>
        <w:rPr>
          <w:sz w:val="20"/>
        </w:rPr>
        <w:t xml:space="preserve"> настоящей статьи.</w:t>
      </w:r>
    </w:p>
    <w:p>
      <w:pPr>
        <w:pStyle w:val="0"/>
        <w:jc w:val="both"/>
      </w:pPr>
      <w:r>
        <w:rPr>
          <w:sz w:val="20"/>
        </w:rPr>
        <w:t xml:space="preserve">(часть 6.2 введена </w:t>
      </w:r>
      <w:hyperlink w:history="0" r:id="rId207"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 в ред. </w:t>
      </w:r>
      <w:hyperlink w:history="0" r:id="rId208" w:tooltip="Закон ЯНАО от 24.12.2012 N 149-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2.2012) {КонсультантПлюс}">
        <w:r>
          <w:rPr>
            <w:sz w:val="20"/>
            <w:color w:val="0000ff"/>
          </w:rPr>
          <w:t xml:space="preserve">Закона</w:t>
        </w:r>
      </w:hyperlink>
      <w:r>
        <w:rPr>
          <w:sz w:val="20"/>
        </w:rPr>
        <w:t xml:space="preserve"> ЯНАО от 24.12.2012 N 149-ЗАО)</w:t>
      </w:r>
    </w:p>
    <w:p>
      <w:pPr>
        <w:pStyle w:val="0"/>
        <w:spacing w:before="200" w:line-rule="auto"/>
        <w:ind w:firstLine="540"/>
        <w:jc w:val="both"/>
      </w:pPr>
      <w:r>
        <w:rPr>
          <w:sz w:val="20"/>
        </w:rPr>
        <w:t xml:space="preserve">7. Проверке и учету не подлежат подписи, находящиеся в подписных листах, но исключенные (вычеркнутые) лицами, заверяющими подписные листы, если это ими специально отмечено в подписном листе или в протоколе об итогах сбора подписей до представления подписей в комиссию.</w:t>
      </w:r>
    </w:p>
    <w:p>
      <w:pPr>
        <w:pStyle w:val="0"/>
        <w:jc w:val="both"/>
      </w:pPr>
      <w:r>
        <w:rPr>
          <w:sz w:val="20"/>
        </w:rPr>
        <w:t xml:space="preserve">(в ред. </w:t>
      </w:r>
      <w:hyperlink w:history="0" r:id="rId209"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8. По окончании проверки подписных листов об итогах составляется протокол, который подписывается руководителем рабочей группы - членом соответствующей комиссии с правом решающего голоса и представляется комиссии для принятия решения. Копия протокола передается уполномоченному представителю инициативной группы по проведению местного референдума не менее чем за двое суток до заседания комиссии, на котором должен рассматриваться вопрос о проведении местного референдума.</w:t>
      </w:r>
    </w:p>
    <w:p>
      <w:pPr>
        <w:pStyle w:val="0"/>
        <w:spacing w:before="200" w:line-rule="auto"/>
        <w:ind w:firstLine="540"/>
        <w:jc w:val="both"/>
      </w:pPr>
      <w:r>
        <w:rPr>
          <w:sz w:val="20"/>
        </w:rPr>
        <w:t xml:space="preserve">9. В случае, если проведенная проверка подписных листов повлечет за собой принятие решения об отказе в проведении местного референдума, уполномоченный представитель инициативной группы по проведению местного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местного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2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0"/>
        <w:ind w:firstLine="540"/>
        <w:jc w:val="both"/>
      </w:pPr>
      <w:r>
        <w:rPr>
          <w:sz w:val="20"/>
        </w:rPr>
      </w:r>
    </w:p>
    <w:p>
      <w:pPr>
        <w:pStyle w:val="2"/>
        <w:outlineLvl w:val="2"/>
        <w:ind w:firstLine="540"/>
        <w:jc w:val="both"/>
      </w:pPr>
      <w:r>
        <w:rPr>
          <w:sz w:val="20"/>
        </w:rPr>
        <w:t xml:space="preserve">Статья 39. Назначение местного референдума</w:t>
      </w:r>
    </w:p>
    <w:p>
      <w:pPr>
        <w:pStyle w:val="0"/>
        <w:ind w:firstLine="540"/>
        <w:jc w:val="both"/>
      </w:pPr>
      <w:r>
        <w:rPr>
          <w:sz w:val="20"/>
        </w:rPr>
      </w:r>
    </w:p>
    <w:bookmarkStart w:id="459" w:name="P459"/>
    <w:bookmarkEnd w:id="459"/>
    <w:p>
      <w:pPr>
        <w:pStyle w:val="0"/>
        <w:ind w:firstLine="540"/>
        <w:jc w:val="both"/>
      </w:pPr>
      <w:r>
        <w:rPr>
          <w:sz w:val="20"/>
        </w:rPr>
        <w:t xml:space="preserve">1. Комиссия, указанная в </w:t>
      </w:r>
      <w:hyperlink w:history="0" w:anchor="P301" w:tooltip="2. Инициативная группа по проведению местного референдума обращается в избирательную комиссию, указанную в абзаце втором части 1 статьи 15 настоящего Закона, с ходатайством о регистрации группы. Указанные комиссии со дня обращения инициативной группы действуют в качестве комиссий референдума.">
        <w:r>
          <w:rPr>
            <w:sz w:val="20"/>
            <w:color w:val="0000ff"/>
          </w:rPr>
          <w:t xml:space="preserve">части 2 статьи 29</w:t>
        </w:r>
      </w:hyperlink>
      <w:r>
        <w:rPr>
          <w:sz w:val="20"/>
        </w:rPr>
        <w:t xml:space="preserve"> настоящего Закона,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30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направляется также инициативной группе по проведению местного референдума.</w:t>
      </w:r>
    </w:p>
    <w:p>
      <w:pPr>
        <w:pStyle w:val="0"/>
        <w:spacing w:before="200" w:line-rule="auto"/>
        <w:ind w:firstLine="540"/>
        <w:jc w:val="both"/>
      </w:pPr>
      <w:hyperlink w:history="0" r:id="rId211"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2</w:t>
        </w:r>
      </w:hyperlink>
      <w:r>
        <w:rPr>
          <w:sz w:val="20"/>
        </w:rPr>
        <w:t xml:space="preserve">. В случае отказа в проведении местного референдума соответствующая комиссия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bookmarkStart w:id="461" w:name="P461"/>
    <w:bookmarkEnd w:id="461"/>
    <w:p>
      <w:pPr>
        <w:pStyle w:val="0"/>
        <w:spacing w:before="200" w:line-rule="auto"/>
        <w:ind w:firstLine="540"/>
        <w:jc w:val="both"/>
      </w:pPr>
      <w:hyperlink w:history="0" r:id="rId212"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3</w:t>
        </w:r>
      </w:hyperlink>
      <w:r>
        <w:rPr>
          <w:sz w:val="20"/>
        </w:rPr>
        <w:t xml:space="preserve">. Основаниями отказа в проведении местного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настоящим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213"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2.1)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2.1 введен </w:t>
      </w:r>
      <w:hyperlink w:history="0" r:id="rId21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Законом</w:t>
        </w:r>
      </w:hyperlink>
      <w:r>
        <w:rPr>
          <w:sz w:val="20"/>
        </w:rPr>
        <w:t xml:space="preserve"> ЯНАО от 02.03.2015 N 2-ЗАО; в ред. </w:t>
      </w:r>
      <w:hyperlink w:history="0" r:id="rId215"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3) недостаточное количество достоверных подписей участников местного референдума, представленных для назначения местного референдума;</w:t>
      </w:r>
    </w:p>
    <w:p>
      <w:pPr>
        <w:pStyle w:val="0"/>
        <w:jc w:val="both"/>
      </w:pPr>
      <w:r>
        <w:rPr>
          <w:sz w:val="20"/>
        </w:rPr>
        <w:t xml:space="preserve">(п. 3 в ред. </w:t>
      </w:r>
      <w:hyperlink w:history="0" r:id="rId21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4) несоздание инициативной группой по проведению местного референдума фонда референдума (за исключением случаев, когда в соответствии со </w:t>
      </w:r>
      <w:hyperlink w:history="0" w:anchor="P795" w:tooltip="Абзац утратил силу. - Закон ЯНАО от 21.04.2023 N 24-ЗАО.">
        <w:r>
          <w:rPr>
            <w:sz w:val="20"/>
            <w:color w:val="0000ff"/>
          </w:rPr>
          <w:t xml:space="preserve">статьей 59</w:t>
        </w:r>
      </w:hyperlink>
      <w:r>
        <w:rPr>
          <w:sz w:val="20"/>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в течение агитационного периода ограничений, предусмотренных </w:t>
      </w:r>
      <w:hyperlink w:history="0" r:id="rId2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 неоднократное использование уполномоченным представителем или доверенным лицом,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hyperlink w:history="0" r:id="rId219"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4</w:t>
        </w:r>
      </w:hyperlink>
      <w:r>
        <w:rPr>
          <w:sz w:val="20"/>
        </w:rPr>
        <w:t xml:space="preserve">. Перечень оснований отказа в проведении местного референдума, установленный </w:t>
      </w:r>
      <w:hyperlink w:history="0" w:anchor="P461" w:tooltip="3. Основаниями отказа в проведении местного референдума являются:">
        <w:r>
          <w:rPr>
            <w:sz w:val="20"/>
            <w:color w:val="0000ff"/>
          </w:rPr>
          <w:t xml:space="preserve">частью 3</w:t>
        </w:r>
      </w:hyperlink>
      <w:r>
        <w:rPr>
          <w:sz w:val="20"/>
        </w:rPr>
        <w:t xml:space="preserve"> настоящей статьи, является исчерпывающим.</w:t>
      </w:r>
    </w:p>
    <w:p>
      <w:pPr>
        <w:pStyle w:val="0"/>
        <w:jc w:val="both"/>
      </w:pPr>
      <w:r>
        <w:rPr>
          <w:sz w:val="20"/>
        </w:rPr>
        <w:t xml:space="preserve">(в ред. </w:t>
      </w:r>
      <w:hyperlink w:history="0" r:id="rId220"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Закона</w:t>
        </w:r>
      </w:hyperlink>
      <w:r>
        <w:rPr>
          <w:sz w:val="20"/>
        </w:rPr>
        <w:t xml:space="preserve"> ЯНАО от 30.04.2009 N 21-ЗАО)</w:t>
      </w:r>
    </w:p>
    <w:p>
      <w:pPr>
        <w:pStyle w:val="0"/>
        <w:spacing w:before="200" w:line-rule="auto"/>
        <w:ind w:firstLine="540"/>
        <w:jc w:val="both"/>
      </w:pPr>
      <w:hyperlink w:history="0" r:id="rId221"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5</w:t>
        </w:r>
      </w:hyperlink>
      <w:r>
        <w:rPr>
          <w:sz w:val="20"/>
        </w:rPr>
        <w:t xml:space="preserve">.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2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spacing w:before="200" w:line-rule="auto"/>
        <w:ind w:firstLine="540"/>
        <w:jc w:val="both"/>
      </w:pPr>
      <w:hyperlink w:history="0" r:id="rId222"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6</w:t>
        </w:r>
      </w:hyperlink>
      <w:r>
        <w:rPr>
          <w:sz w:val="20"/>
        </w:rPr>
        <w:t xml:space="preserve">. Представительный орган муниципального образования в течение 14 дней с момента поступления документов, указанных в </w:t>
      </w:r>
      <w:hyperlink w:history="0" w:anchor="P459" w:tooltip="1. Комиссия, указанная в части 2 статьи 29 настоящего Закона,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30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
        <w:r>
          <w:rPr>
            <w:sz w:val="20"/>
            <w:color w:val="0000ff"/>
          </w:rPr>
          <w:t xml:space="preserve">части 1</w:t>
        </w:r>
      </w:hyperlink>
      <w:r>
        <w:rPr>
          <w:sz w:val="20"/>
        </w:rPr>
        <w:t xml:space="preserve"> настоящей статьи, обязан назначить местный референдум.</w:t>
      </w:r>
    </w:p>
    <w:p>
      <w:pPr>
        <w:pStyle w:val="0"/>
        <w:ind w:firstLine="540"/>
        <w:jc w:val="both"/>
      </w:pPr>
      <w:r>
        <w:rPr>
          <w:sz w:val="20"/>
        </w:rPr>
      </w:r>
    </w:p>
    <w:p>
      <w:pPr>
        <w:pStyle w:val="2"/>
        <w:outlineLvl w:val="1"/>
        <w:jc w:val="center"/>
      </w:pPr>
      <w:r>
        <w:rPr>
          <w:sz w:val="20"/>
        </w:rPr>
        <w:t xml:space="preserve">Глава 5. СТАТУС ИНИЦИАТИВНЫХ ГРУПП</w:t>
      </w:r>
    </w:p>
    <w:p>
      <w:pPr>
        <w:pStyle w:val="2"/>
        <w:jc w:val="center"/>
      </w:pPr>
      <w:r>
        <w:rPr>
          <w:sz w:val="20"/>
        </w:rPr>
        <w:t xml:space="preserve">ПО ПРОВЕДЕНИЮ РЕФЕРЕНДУМА, АГИТАЦИОННЫХ ГРУПП РЕФЕРЕНДУМА</w:t>
      </w:r>
    </w:p>
    <w:p>
      <w:pPr>
        <w:pStyle w:val="0"/>
        <w:ind w:firstLine="540"/>
        <w:jc w:val="both"/>
      </w:pPr>
      <w:r>
        <w:rPr>
          <w:sz w:val="20"/>
        </w:rPr>
      </w:r>
    </w:p>
    <w:p>
      <w:pPr>
        <w:pStyle w:val="2"/>
        <w:outlineLvl w:val="2"/>
        <w:ind w:firstLine="540"/>
        <w:jc w:val="both"/>
      </w:pPr>
      <w:r>
        <w:rPr>
          <w:sz w:val="20"/>
        </w:rPr>
        <w:t xml:space="preserve">Статья 40. Статус членов и уполномоченных представителей инициативных групп по проведению референдума</w:t>
      </w:r>
    </w:p>
    <w:p>
      <w:pPr>
        <w:pStyle w:val="0"/>
        <w:ind w:firstLine="54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(группы референдума), их членов и уполномоченных представителей, если иное не предусмотрено настоящим Законом.</w:t>
      </w:r>
    </w:p>
    <w:p>
      <w:pPr>
        <w:pStyle w:val="0"/>
        <w:spacing w:before="200" w:line-rule="auto"/>
        <w:ind w:firstLine="540"/>
        <w:jc w:val="both"/>
      </w:pPr>
      <w:r>
        <w:rPr>
          <w:sz w:val="20"/>
        </w:rPr>
        <w:t xml:space="preserve">3. Агитационная группа референдума, ее члены и уполномоченные представители вправе осуществлять деятельность, связанную с подготовкой и проведением референдума, с момента выдачи соответствующей комиссией свидетельства о регистрации агитационной группы референдума.</w:t>
      </w:r>
    </w:p>
    <w:p>
      <w:pPr>
        <w:pStyle w:val="0"/>
        <w:ind w:firstLine="540"/>
        <w:jc w:val="both"/>
      </w:pPr>
      <w:r>
        <w:rPr>
          <w:sz w:val="20"/>
        </w:rPr>
      </w:r>
    </w:p>
    <w:bookmarkStart w:id="488" w:name="P488"/>
    <w:bookmarkEnd w:id="488"/>
    <w:p>
      <w:pPr>
        <w:pStyle w:val="2"/>
        <w:outlineLvl w:val="2"/>
        <w:ind w:firstLine="540"/>
        <w:jc w:val="both"/>
      </w:pPr>
      <w:r>
        <w:rPr>
          <w:sz w:val="20"/>
        </w:rPr>
        <w:t xml:space="preserve">Статья 41. Порядок образования агитационной группы референдума</w:t>
      </w:r>
    </w:p>
    <w:p>
      <w:pPr>
        <w:pStyle w:val="0"/>
        <w:ind w:firstLine="540"/>
        <w:jc w:val="both"/>
      </w:pPr>
      <w:r>
        <w:rPr>
          <w:sz w:val="20"/>
        </w:rPr>
      </w:r>
    </w:p>
    <w:p>
      <w:pPr>
        <w:pStyle w:val="0"/>
        <w:ind w:firstLine="540"/>
        <w:jc w:val="both"/>
      </w:pPr>
      <w:r>
        <w:rPr>
          <w:sz w:val="20"/>
        </w:rPr>
        <w:t xml:space="preserve">1. После официального опубликования (обнародования) решения о назначении местного референдума группа граждан Российской Федерации, имеющих право на участие в соответствующем референдуме, вправе образовать агитационную группу референдума для агитации в поддержку или против проведения референдума, вопроса (вопросов), выносимого (выносимых) на референдум.</w:t>
      </w:r>
    </w:p>
    <w:bookmarkStart w:id="491" w:name="P491"/>
    <w:bookmarkEnd w:id="491"/>
    <w:p>
      <w:pPr>
        <w:pStyle w:val="0"/>
        <w:spacing w:before="200" w:line-rule="auto"/>
        <w:ind w:firstLine="540"/>
        <w:jc w:val="both"/>
      </w:pPr>
      <w:r>
        <w:rPr>
          <w:sz w:val="20"/>
        </w:rPr>
        <w:t xml:space="preserve">2. Численность агитационной группы референдума должна составлять не менее 30 человек.</w:t>
      </w:r>
    </w:p>
    <w:bookmarkStart w:id="492" w:name="P492"/>
    <w:bookmarkEnd w:id="492"/>
    <w:p>
      <w:pPr>
        <w:pStyle w:val="0"/>
        <w:spacing w:before="200" w:line-rule="auto"/>
        <w:ind w:firstLine="540"/>
        <w:jc w:val="both"/>
      </w:pPr>
      <w:r>
        <w:rPr>
          <w:sz w:val="20"/>
        </w:rPr>
        <w:t xml:space="preserve">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референдума или на более высоком уровне не позднее чем за 1 год до назначения местного референдума, либо руководящий орган регионального отделения, иного структурного подразделения, осуществляющего деятельность на территории автономного округа. В этом случае правила о численности агитационной группы референдума, установленные </w:t>
      </w:r>
      <w:hyperlink w:history="0" w:anchor="P491" w:tooltip="2. Численность агитационной группы референдума должна составлять не менее 30 человек.">
        <w:r>
          <w:rPr>
            <w:sz w:val="20"/>
            <w:color w:val="0000ff"/>
          </w:rPr>
          <w:t xml:space="preserve">частью 2</w:t>
        </w:r>
      </w:hyperlink>
      <w:r>
        <w:rPr>
          <w:sz w:val="20"/>
        </w:rPr>
        <w:t xml:space="preserve"> настоящей статьи, не применяются.</w:t>
      </w:r>
    </w:p>
    <w:p>
      <w:pPr>
        <w:pStyle w:val="0"/>
        <w:spacing w:before="200" w:line-rule="auto"/>
        <w:ind w:firstLine="540"/>
        <w:jc w:val="both"/>
      </w:pPr>
      <w:r>
        <w:rPr>
          <w:sz w:val="20"/>
        </w:rPr>
        <w:t xml:space="preserve">4. Агитационная группа референдума вправе осуществлять деятельность по подготовке и проведению соответствующего местного референдума после регистрации комиссией, организующей соответствующий местный референдум.</w:t>
      </w:r>
    </w:p>
    <w:p>
      <w:pPr>
        <w:pStyle w:val="0"/>
        <w:spacing w:before="200" w:line-rule="auto"/>
        <w:ind w:firstLine="540"/>
        <w:jc w:val="both"/>
      </w:pPr>
      <w:r>
        <w:rPr>
          <w:sz w:val="20"/>
        </w:rPr>
        <w:t xml:space="preserve">5. Для регистрации агитационной группы референдума в комиссию, организующую соответствующий местный референдум, представляется ходатайство, содержащее цели деятельности агитационной группы референдума (агитация в поддержку или против проведения референдума, вопроса (вопросов), выносимого (выносимых) на референдум),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и лиц, уполномоченных действовать от ее имени на территории, где предполагается провести местный референдум. Ходатайство агитационной группы референдума должно быть подписано всеми членами указанной группы.</w:t>
      </w:r>
    </w:p>
    <w:p>
      <w:pPr>
        <w:pStyle w:val="0"/>
        <w:spacing w:before="200" w:line-rule="auto"/>
        <w:ind w:firstLine="540"/>
        <w:jc w:val="both"/>
      </w:pPr>
      <w:r>
        <w:rPr>
          <w:sz w:val="20"/>
        </w:rPr>
        <w:t xml:space="preserve">6. К ходатайству о регистрации агитационной группы референдума должен быть приложен протокол собрания агитационной группы референдума, на котором было принято решение о создании такой группы, целях ее деятельности, указанных в ходатайстве о регистрации группы. Протокол общего собрания агитационной группы должен быть оформлен в соответствии с требованиями </w:t>
      </w:r>
      <w:hyperlink w:history="0" w:anchor="P308" w:tooltip="3. В протоколе собрания инициативной группы по проведению местного референдума должны быть указаны:">
        <w:r>
          <w:rPr>
            <w:sz w:val="20"/>
            <w:color w:val="0000ff"/>
          </w:rPr>
          <w:t xml:space="preserve">статьи 30</w:t>
        </w:r>
      </w:hyperlink>
      <w:r>
        <w:rPr>
          <w:sz w:val="20"/>
        </w:rPr>
        <w:t xml:space="preserve"> настоящего Закона, за исключением требований, касающихся вопроса, предлагаемого для вынесения на местный референдум.</w:t>
      </w:r>
    </w:p>
    <w:p>
      <w:pPr>
        <w:pStyle w:val="0"/>
        <w:spacing w:before="200" w:line-rule="auto"/>
        <w:ind w:firstLine="540"/>
        <w:jc w:val="both"/>
      </w:pPr>
      <w:r>
        <w:rPr>
          <w:sz w:val="20"/>
        </w:rPr>
        <w:t xml:space="preserve">7. К ходатайству о регистрации агитационной группы референдума, созданной политической партией, иным общественным объединением, их региональным отделением, указанными в </w:t>
      </w:r>
      <w:hyperlink w:history="0" w:anchor="P492"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дума или на более высоком уровне не позднее чем за 1 год до назначения местного референдума, либо руководящий орган регионального отделения, иного структурного подразделения, осуществляющего деятельность на территории автономного округа. В этом случ...">
        <w:r>
          <w:rPr>
            <w:sz w:val="20"/>
            <w:color w:val="0000ff"/>
          </w:rPr>
          <w:t xml:space="preserve">части 3</w:t>
        </w:r>
      </w:hyperlink>
      <w:r>
        <w:rPr>
          <w:sz w:val="20"/>
        </w:rPr>
        <w:t xml:space="preserve"> настоящей статьи, должны быть приложены следующие документы:</w:t>
      </w:r>
    </w:p>
    <w:p>
      <w:pPr>
        <w:pStyle w:val="0"/>
        <w:spacing w:before="200" w:line-rule="auto"/>
        <w:ind w:firstLine="540"/>
        <w:jc w:val="both"/>
      </w:pPr>
      <w:r>
        <w:rPr>
          <w:sz w:val="20"/>
        </w:rPr>
        <w:t xml:space="preserve">1) нотариально заверенная копия устава политической партии, иного общественного объединения, выступающего с инициативой регистрации агитационной группы референдума;</w:t>
      </w:r>
    </w:p>
    <w:p>
      <w:pPr>
        <w:pStyle w:val="0"/>
        <w:spacing w:before="200" w:line-rule="auto"/>
        <w:ind w:firstLine="540"/>
        <w:jc w:val="both"/>
      </w:pPr>
      <w:r>
        <w:rPr>
          <w:sz w:val="20"/>
        </w:rPr>
        <w:t xml:space="preserve">2) нотариально заверенная копия свидетельства о государственной регистрации политической партии, иного общественного объединения, выступающего с инициативой регистрации агитационной группы референдума;</w:t>
      </w:r>
    </w:p>
    <w:p>
      <w:pPr>
        <w:pStyle w:val="0"/>
        <w:spacing w:before="200" w:line-rule="auto"/>
        <w:ind w:firstLine="540"/>
        <w:jc w:val="both"/>
      </w:pPr>
      <w:r>
        <w:rPr>
          <w:sz w:val="20"/>
        </w:rPr>
        <w:t xml:space="preserve">3) протокол общего собрания, конференции политической партии, иного общественного объединения, выступающего с инициативой регистрации агитационной группы референдума, содержащий результаты голосования по следующим вопросам: о создании агитационной группы референдума, о целях деятельности агитационной группы референдума, к протоколу должны быть приложены регистрационные листы участников общего собрания, конференции;</w:t>
      </w:r>
    </w:p>
    <w:p>
      <w:pPr>
        <w:pStyle w:val="0"/>
        <w:spacing w:before="200" w:line-rule="auto"/>
        <w:ind w:firstLine="540"/>
        <w:jc w:val="both"/>
      </w:pPr>
      <w:r>
        <w:rPr>
          <w:sz w:val="20"/>
        </w:rPr>
        <w:t xml:space="preserve">4) решение руководящего органа политической партии, иного общественного объединения, указанных в </w:t>
      </w:r>
      <w:hyperlink w:history="0" w:anchor="P492"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дума или на более высоком уровне не позднее чем за 1 год до назначения местного референдума, либо руководящий орган регионального отделения, иного структурного подразделения, осуществляющего деятельность на территории автономного округа. В этом случ...">
        <w:r>
          <w:rPr>
            <w:sz w:val="20"/>
            <w:color w:val="0000ff"/>
          </w:rPr>
          <w:t xml:space="preserve">части 3</w:t>
        </w:r>
      </w:hyperlink>
      <w:r>
        <w:rPr>
          <w:sz w:val="20"/>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о выступлении с ходатайством о регистрации агитационной группы референдума и назначении уполномоченных представителей агитационной группы референдума. Протокол общего собрания, конференции и решение руководящего органа общественного объединения, указанных в </w:t>
      </w:r>
      <w:hyperlink w:history="0" w:anchor="P492"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дума или на более высоком уровне не позднее чем за 1 год до назначения местного референдума, либо руководящий орган регионального отделения, иного структурного подразделения, осуществляющего деятельность на территории автономного округа. В этом случ...">
        <w:r>
          <w:rPr>
            <w:sz w:val="20"/>
            <w:color w:val="0000ff"/>
          </w:rPr>
          <w:t xml:space="preserve">части 3</w:t>
        </w:r>
      </w:hyperlink>
      <w:r>
        <w:rPr>
          <w:sz w:val="20"/>
        </w:rPr>
        <w:t xml:space="preserve"> настоящей статьи, либо руководящего органа его регионального отделения или иного структурного подразделения (соответственно уровню референдума) заверяются печатью соответствующего избирательного объединения, иного общественного объединения, либо регионального отделения или иного структурного подразделения (соответственно уровню референдума).</w:t>
      </w:r>
    </w:p>
    <w:p>
      <w:pPr>
        <w:pStyle w:val="0"/>
        <w:spacing w:before="200" w:line-rule="auto"/>
        <w:ind w:firstLine="540"/>
        <w:jc w:val="both"/>
      </w:pPr>
      <w:r>
        <w:rPr>
          <w:sz w:val="20"/>
        </w:rPr>
        <w:t xml:space="preserve">8. Документы для регистрации агитационной группы референдума подаются в комиссию, организующую референдум не позднее чем за 15 дней до дня голосования.</w:t>
      </w:r>
    </w:p>
    <w:p>
      <w:pPr>
        <w:pStyle w:val="0"/>
        <w:ind w:firstLine="540"/>
        <w:jc w:val="both"/>
      </w:pPr>
      <w:r>
        <w:rPr>
          <w:sz w:val="20"/>
        </w:rPr>
      </w:r>
    </w:p>
    <w:p>
      <w:pPr>
        <w:pStyle w:val="2"/>
        <w:outlineLvl w:val="2"/>
        <w:ind w:firstLine="540"/>
        <w:jc w:val="both"/>
      </w:pPr>
      <w:r>
        <w:rPr>
          <w:sz w:val="20"/>
        </w:rPr>
        <w:t xml:space="preserve">Статья 42. Регистрация агитационной группы референдума</w:t>
      </w:r>
    </w:p>
    <w:p>
      <w:pPr>
        <w:pStyle w:val="0"/>
        <w:ind w:firstLine="540"/>
        <w:jc w:val="both"/>
      </w:pPr>
      <w:r>
        <w:rPr>
          <w:sz w:val="20"/>
        </w:rPr>
      </w:r>
    </w:p>
    <w:bookmarkStart w:id="505" w:name="P505"/>
    <w:bookmarkEnd w:id="505"/>
    <w:p>
      <w:pPr>
        <w:pStyle w:val="0"/>
        <w:ind w:firstLine="540"/>
        <w:jc w:val="both"/>
      </w:pPr>
      <w:r>
        <w:rPr>
          <w:sz w:val="20"/>
        </w:rPr>
        <w:t xml:space="preserve">1. Комиссия, организующая местный референдум, после поступления документов для регистрации агитационной группы проверяет соответствие документов требованиям </w:t>
      </w:r>
      <w:hyperlink w:history="0" w:anchor="P488" w:tooltip="Статья 41. Порядок образования агитационной группы референдума">
        <w:r>
          <w:rPr>
            <w:sz w:val="20"/>
            <w:color w:val="0000ff"/>
          </w:rPr>
          <w:t xml:space="preserve">статьи 41</w:t>
        </w:r>
      </w:hyperlink>
      <w:r>
        <w:rPr>
          <w:sz w:val="20"/>
        </w:rPr>
        <w:t xml:space="preserve"> настоящего Закона в течение 5 дней с момента поступления таких документов.</w:t>
      </w:r>
    </w:p>
    <w:p>
      <w:pPr>
        <w:pStyle w:val="0"/>
        <w:spacing w:before="200" w:line-rule="auto"/>
        <w:ind w:firstLine="540"/>
        <w:jc w:val="both"/>
      </w:pPr>
      <w:r>
        <w:rPr>
          <w:sz w:val="20"/>
        </w:rPr>
        <w:t xml:space="preserve">2. По результатам рассмотрения документов, представленных для регистрации агитационной группы референдума, комиссия не позднее срока, указанного в </w:t>
      </w:r>
      <w:hyperlink w:history="0" w:anchor="P505" w:tooltip="1. Комиссия, организующая местный референдум, после поступления документов для регистрации агитационной группы проверяет соответствие документов требованиям статьи 41 настоящего Закона в течение 5 дней с момента поступления таких документов.">
        <w:r>
          <w:rPr>
            <w:sz w:val="20"/>
            <w:color w:val="0000ff"/>
          </w:rPr>
          <w:t xml:space="preserve">части 1</w:t>
        </w:r>
      </w:hyperlink>
      <w:r>
        <w:rPr>
          <w:sz w:val="20"/>
        </w:rPr>
        <w:t xml:space="preserve"> настоящей статьи, обязана принять решение о регистрации агитационной группы референдума либо об отказе в регистрации.</w:t>
      </w:r>
    </w:p>
    <w:p>
      <w:pPr>
        <w:pStyle w:val="0"/>
        <w:spacing w:before="200" w:line-rule="auto"/>
        <w:ind w:firstLine="540"/>
        <w:jc w:val="both"/>
      </w:pPr>
      <w:r>
        <w:rPr>
          <w:sz w:val="20"/>
        </w:rPr>
        <w:t xml:space="preserve">3. Основаниями для отказа в регистрации агитационной группы референдума являются:</w:t>
      </w:r>
    </w:p>
    <w:p>
      <w:pPr>
        <w:pStyle w:val="0"/>
        <w:spacing w:before="200" w:line-rule="auto"/>
        <w:ind w:firstLine="540"/>
        <w:jc w:val="both"/>
      </w:pPr>
      <w:r>
        <w:rPr>
          <w:sz w:val="20"/>
        </w:rPr>
        <w:t xml:space="preserve">1) несоответствие численности агитационной группы референдума требованиям </w:t>
      </w:r>
      <w:hyperlink w:history="0" w:anchor="P491" w:tooltip="2. Численность агитационной группы референдума должна составлять не менее 30 человек.">
        <w:r>
          <w:rPr>
            <w:sz w:val="20"/>
            <w:color w:val="0000ff"/>
          </w:rPr>
          <w:t xml:space="preserve">части 2 статьи 41</w:t>
        </w:r>
      </w:hyperlink>
      <w:r>
        <w:rPr>
          <w:sz w:val="20"/>
        </w:rPr>
        <w:t xml:space="preserve"> настоящего Закона;</w:t>
      </w:r>
    </w:p>
    <w:p>
      <w:pPr>
        <w:pStyle w:val="0"/>
        <w:spacing w:before="200" w:line-rule="auto"/>
        <w:ind w:firstLine="540"/>
        <w:jc w:val="both"/>
      </w:pPr>
      <w:r>
        <w:rPr>
          <w:sz w:val="20"/>
        </w:rPr>
        <w:t xml:space="preserve">2) непредставление для регистрации агитационной группы референдума всех документов, необходимых в соответствии со </w:t>
      </w:r>
      <w:hyperlink w:history="0" w:anchor="P488" w:tooltip="Статья 41. Порядок образования агитационной группы референдума">
        <w:r>
          <w:rPr>
            <w:sz w:val="20"/>
            <w:color w:val="0000ff"/>
          </w:rPr>
          <w:t xml:space="preserve">статьей 41</w:t>
        </w:r>
      </w:hyperlink>
      <w:r>
        <w:rPr>
          <w:sz w:val="20"/>
        </w:rPr>
        <w:t xml:space="preserve"> настоящего Закона, либо оформление таких документов не в соответствии с требованиями </w:t>
      </w:r>
      <w:hyperlink w:history="0" w:anchor="P488" w:tooltip="Статья 41. Порядок образования агитационной группы референдума">
        <w:r>
          <w:rPr>
            <w:sz w:val="20"/>
            <w:color w:val="0000ff"/>
          </w:rPr>
          <w:t xml:space="preserve">статьи 41</w:t>
        </w:r>
      </w:hyperlink>
      <w:r>
        <w:rPr>
          <w:sz w:val="20"/>
        </w:rPr>
        <w:t xml:space="preserve"> настоящего Закона;</w:t>
      </w:r>
    </w:p>
    <w:p>
      <w:pPr>
        <w:pStyle w:val="0"/>
        <w:spacing w:before="200" w:line-rule="auto"/>
        <w:ind w:firstLine="540"/>
        <w:jc w:val="both"/>
      </w:pPr>
      <w:r>
        <w:rPr>
          <w:sz w:val="20"/>
        </w:rPr>
        <w:t xml:space="preserve">3) несоответствие общественного объединения либо его регионального отделения, выступивших с инициативой регистрации агитационной группы референдума, требованиям </w:t>
      </w:r>
      <w:hyperlink w:history="0" w:anchor="P492"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дума или на более высоком уровне не позднее чем за 1 год до назначения местного референдума, либо руководящий орган регионального отделения, иного структурного подразделения, осуществляющего деятельность на территории автономного округа. В этом случ...">
        <w:r>
          <w:rPr>
            <w:sz w:val="20"/>
            <w:color w:val="0000ff"/>
          </w:rPr>
          <w:t xml:space="preserve">части 3 статьи 41</w:t>
        </w:r>
      </w:hyperlink>
      <w:r>
        <w:rPr>
          <w:sz w:val="20"/>
        </w:rPr>
        <w:t xml:space="preserve"> настоящего Закона.</w:t>
      </w:r>
    </w:p>
    <w:p>
      <w:pPr>
        <w:pStyle w:val="0"/>
        <w:spacing w:before="200" w:line-rule="auto"/>
        <w:ind w:firstLine="540"/>
        <w:jc w:val="both"/>
      </w:pPr>
      <w:r>
        <w:rPr>
          <w:sz w:val="20"/>
        </w:rPr>
        <w:t xml:space="preserve">Перечень оснований для отказа в регистрации агитационной группы референдума является исчерпывающим.</w:t>
      </w:r>
    </w:p>
    <w:p>
      <w:pPr>
        <w:pStyle w:val="0"/>
        <w:spacing w:before="200" w:line-rule="auto"/>
        <w:ind w:firstLine="540"/>
        <w:jc w:val="both"/>
      </w:pPr>
      <w:r>
        <w:rPr>
          <w:sz w:val="20"/>
        </w:rPr>
        <w:t xml:space="preserve">4. В случае принятия комиссией решения об отказе в регистрации агитационной группы референдума в течение двух дней с момента принятия такого решения уполномоченным представителям такой группы выдается копия мотивированного решения об отказе.</w:t>
      </w:r>
    </w:p>
    <w:p>
      <w:pPr>
        <w:pStyle w:val="0"/>
        <w:spacing w:before="200" w:line-rule="auto"/>
        <w:ind w:firstLine="540"/>
        <w:jc w:val="both"/>
      </w:pPr>
      <w:r>
        <w:rPr>
          <w:sz w:val="20"/>
        </w:rPr>
        <w:t xml:space="preserve">5. В случае принятия комиссией решения о регистрации агитационной группы референдума не позднее дня, следующего за принятием такого решения, уполномоченному представителю такой группы выдается свидетельство о регистрации агитационной группы референдума, форма которого утверждается комиссией, организующей соответствующий референдум.</w:t>
      </w:r>
    </w:p>
    <w:p>
      <w:pPr>
        <w:pStyle w:val="0"/>
        <w:ind w:firstLine="540"/>
        <w:jc w:val="both"/>
      </w:pPr>
      <w:r>
        <w:rPr>
          <w:sz w:val="20"/>
        </w:rPr>
      </w:r>
    </w:p>
    <w:p>
      <w:pPr>
        <w:pStyle w:val="2"/>
        <w:outlineLvl w:val="2"/>
        <w:ind w:firstLine="540"/>
        <w:jc w:val="both"/>
      </w:pPr>
      <w:r>
        <w:rPr>
          <w:sz w:val="20"/>
        </w:rPr>
        <w:t xml:space="preserve">Статья 43.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bookmarkStart w:id="518" w:name="P518"/>
    <w:bookmarkEnd w:id="518"/>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настоящим Законом, иным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кампании местного референдума в средствах массовой информации, в агитационных печатных материалах отчетов о проделанной работе.</w:t>
      </w:r>
    </w:p>
    <w:p>
      <w:pPr>
        <w:pStyle w:val="0"/>
        <w:spacing w:before="200" w:line-rule="auto"/>
        <w:ind w:firstLine="540"/>
        <w:jc w:val="both"/>
      </w:pPr>
      <w:r>
        <w:rPr>
          <w:sz w:val="20"/>
        </w:rPr>
        <w:t xml:space="preserve">3. Соблюдение перечисленных в </w:t>
      </w:r>
      <w:hyperlink w:history="0" w:anchor="P518" w:tooltip="2. Под использованием преимуществ должностного или служебного положения в настоящем Законе понимается:">
        <w:r>
          <w:rPr>
            <w:sz w:val="20"/>
            <w:color w:val="0000ff"/>
          </w:rPr>
          <w:t xml:space="preserve">части 2</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ind w:firstLine="540"/>
        <w:jc w:val="both"/>
      </w:pPr>
      <w:r>
        <w:rPr>
          <w:sz w:val="20"/>
        </w:rPr>
      </w:r>
    </w:p>
    <w:p>
      <w:pPr>
        <w:pStyle w:val="2"/>
        <w:outlineLvl w:val="1"/>
        <w:jc w:val="center"/>
      </w:pPr>
      <w:r>
        <w:rPr>
          <w:sz w:val="20"/>
        </w:rPr>
        <w:t xml:space="preserve">Глава 6. ГАРАНТИИ ПРАВ ГРАЖДАН НА ПОЛУЧЕНИЕ</w:t>
      </w:r>
    </w:p>
    <w:p>
      <w:pPr>
        <w:pStyle w:val="2"/>
        <w:jc w:val="center"/>
      </w:pPr>
      <w:r>
        <w:rPr>
          <w:sz w:val="20"/>
        </w:rPr>
        <w:t xml:space="preserve">И РАСПРОСТРАНЕНИЕ ИНФОРМАЦИИ О МЕСТНЫХ РЕФЕРЕНДУМАХ</w:t>
      </w:r>
    </w:p>
    <w:p>
      <w:pPr>
        <w:pStyle w:val="0"/>
        <w:ind w:firstLine="540"/>
        <w:jc w:val="both"/>
      </w:pPr>
      <w:r>
        <w:rPr>
          <w:sz w:val="20"/>
        </w:rPr>
      </w:r>
    </w:p>
    <w:p>
      <w:pPr>
        <w:pStyle w:val="2"/>
        <w:outlineLvl w:val="2"/>
        <w:ind w:firstLine="540"/>
        <w:jc w:val="both"/>
      </w:pPr>
      <w:r>
        <w:rPr>
          <w:sz w:val="20"/>
        </w:rPr>
        <w:t xml:space="preserve">Статья 44. Информационное обеспечение местных референдумов</w:t>
      </w:r>
    </w:p>
    <w:p>
      <w:pPr>
        <w:pStyle w:val="0"/>
        <w:ind w:firstLine="540"/>
        <w:jc w:val="both"/>
      </w:pPr>
      <w:r>
        <w:rPr>
          <w:sz w:val="20"/>
        </w:rPr>
      </w:r>
    </w:p>
    <w:p>
      <w:pPr>
        <w:pStyle w:val="0"/>
        <w:ind w:firstLine="540"/>
        <w:jc w:val="both"/>
      </w:pPr>
      <w:r>
        <w:rPr>
          <w:sz w:val="20"/>
        </w:rPr>
        <w:t xml:space="preserve">Информационное обеспечение местных референдумов включает в себя информирование участников местного референдума, агитацию по вопросам местного референдума и способствует осознанному волеизъявлению граждан, гласности референдумов.</w:t>
      </w:r>
    </w:p>
    <w:p>
      <w:pPr>
        <w:pStyle w:val="0"/>
        <w:ind w:firstLine="540"/>
        <w:jc w:val="both"/>
      </w:pPr>
      <w:r>
        <w:rPr>
          <w:sz w:val="20"/>
        </w:rPr>
      </w:r>
    </w:p>
    <w:p>
      <w:pPr>
        <w:pStyle w:val="2"/>
        <w:outlineLvl w:val="2"/>
        <w:ind w:firstLine="540"/>
        <w:jc w:val="both"/>
      </w:pPr>
      <w:r>
        <w:rPr>
          <w:sz w:val="20"/>
        </w:rPr>
        <w:t xml:space="preserve">Статья 45. Информирование участников местного референдума</w:t>
      </w:r>
    </w:p>
    <w:p>
      <w:pPr>
        <w:pStyle w:val="0"/>
        <w:ind w:firstLine="54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Законом.</w:t>
      </w:r>
    </w:p>
    <w:p>
      <w:pPr>
        <w:pStyle w:val="0"/>
        <w:jc w:val="both"/>
      </w:pPr>
      <w:r>
        <w:rPr>
          <w:sz w:val="20"/>
        </w:rPr>
        <w:t xml:space="preserve">(в ред. </w:t>
      </w:r>
      <w:hyperlink w:history="0" r:id="rId22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участников местного референдума.</w:t>
      </w:r>
    </w:p>
    <w:p>
      <w:pPr>
        <w:pStyle w:val="0"/>
        <w:spacing w:before="200" w:line-rule="auto"/>
        <w:ind w:firstLine="540"/>
        <w:jc w:val="both"/>
      </w:pPr>
      <w:r>
        <w:rPr>
          <w:sz w:val="20"/>
        </w:rPr>
        <w:t xml:space="preserve">3. Информирование участников местного референдума, в том числе через средства массовой информации, о ходе подготовки и проведения местных референдумов, о сроках и порядке совершения действий по участию в местном референдуме, о законодательстве Российской Федерации и автономного округа о местных референдумах осуществляют комиссии. Комиссии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(в ред. </w:t>
      </w:r>
      <w:hyperlink w:history="0" r:id="rId224"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pPr>
        <w:pStyle w:val="0"/>
        <w:jc w:val="both"/>
      </w:pPr>
      <w:r>
        <w:rPr>
          <w:sz w:val="20"/>
        </w:rPr>
        <w:t xml:space="preserve">(часть 4 в ред. </w:t>
      </w:r>
      <w:hyperlink w:history="0" r:id="rId22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какой бы то ни было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(часть 5 в ред. </w:t>
      </w:r>
      <w:hyperlink w:history="0" r:id="rId22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местного референдума и в течение 1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2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28"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ind w:firstLine="540"/>
        <w:jc w:val="both"/>
      </w:pPr>
      <w:r>
        <w:rPr>
          <w:sz w:val="20"/>
        </w:rPr>
      </w:r>
    </w:p>
    <w:p>
      <w:pPr>
        <w:pStyle w:val="2"/>
        <w:outlineLvl w:val="2"/>
        <w:ind w:firstLine="540"/>
        <w:jc w:val="both"/>
      </w:pPr>
      <w:r>
        <w:rPr>
          <w:sz w:val="20"/>
        </w:rPr>
        <w:t xml:space="preserve">Статья 46.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местными референдумами,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5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местных референдумов, иных исследований, связанных с проводимыми местными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29"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ind w:firstLine="540"/>
        <w:jc w:val="both"/>
      </w:pPr>
      <w:r>
        <w:rPr>
          <w:sz w:val="20"/>
        </w:rPr>
      </w:r>
    </w:p>
    <w:p>
      <w:pPr>
        <w:pStyle w:val="2"/>
        <w:outlineLvl w:val="2"/>
        <w:ind w:firstLine="540"/>
        <w:jc w:val="both"/>
      </w:pPr>
      <w:r>
        <w:rPr>
          <w:sz w:val="20"/>
        </w:rPr>
        <w:t xml:space="preserve">Статья 47. Организации телерадиовещания и периодические печатные издания, используемые для информационного обеспечения местных референдумов</w:t>
      </w:r>
    </w:p>
    <w:p>
      <w:pPr>
        <w:pStyle w:val="0"/>
        <w:ind w:firstLine="540"/>
        <w:jc w:val="both"/>
      </w:pPr>
      <w:r>
        <w:rPr>
          <w:sz w:val="20"/>
        </w:rPr>
      </w:r>
    </w:p>
    <w:p>
      <w:pPr>
        <w:pStyle w:val="0"/>
        <w:ind w:firstLine="540"/>
        <w:jc w:val="both"/>
      </w:pPr>
      <w:r>
        <w:rPr>
          <w:sz w:val="20"/>
        </w:rPr>
        <w:t xml:space="preserve">1. Информационное обеспечение местных референдумов соответствующего уровня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bookmarkStart w:id="562" w:name="P562"/>
    <w:bookmarkEnd w:id="562"/>
    <w:p>
      <w:pPr>
        <w:pStyle w:val="0"/>
        <w:spacing w:before="200" w:line-rule="auto"/>
        <w:ind w:firstLine="540"/>
        <w:jc w:val="both"/>
      </w:pPr>
      <w:r>
        <w:rPr>
          <w:sz w:val="20"/>
        </w:rPr>
        <w:t xml:space="preserve">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местного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местного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23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3.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562" w:tooltip="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w:r>
          <w:rPr>
            <w:sz w:val="20"/>
            <w:color w:val="0000ff"/>
          </w:rPr>
          <w:t xml:space="preserve">части 2</w:t>
        </w:r>
      </w:hyperlink>
      <w:r>
        <w:rPr>
          <w:sz w:val="20"/>
        </w:rPr>
        <w:t xml:space="preserve"> настоящей статьи и не относимые в соответствии с федеральным законом к государственным организациям телерадиовещания, государственным периодическим печатным изданиям.</w:t>
      </w:r>
    </w:p>
    <w:p>
      <w:pPr>
        <w:pStyle w:val="0"/>
        <w:spacing w:before="200" w:line-rule="auto"/>
        <w:ind w:firstLine="540"/>
        <w:jc w:val="both"/>
      </w:pPr>
      <w:r>
        <w:rPr>
          <w:sz w:val="20"/>
        </w:rPr>
        <w:t xml:space="preserve">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 агитационной группы референдума.</w:t>
      </w:r>
    </w:p>
    <w:bookmarkStart w:id="566" w:name="P566"/>
    <w:bookmarkEnd w:id="566"/>
    <w:p>
      <w:pPr>
        <w:pStyle w:val="0"/>
        <w:spacing w:before="200" w:line-rule="auto"/>
        <w:ind w:firstLine="540"/>
        <w:jc w:val="both"/>
      </w:pPr>
      <w:r>
        <w:rPr>
          <w:sz w:val="20"/>
        </w:rPr>
        <w:t xml:space="preserve">5. При проведении местного референдума перечень муниципальных организаций телерадиовещания и муниципальных периодических печатных изданий публикуется комиссией, организующей местный референдум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w:t>
      </w:r>
    </w:p>
    <w:p>
      <w:pPr>
        <w:pStyle w:val="0"/>
        <w:jc w:val="both"/>
      </w:pPr>
      <w:r>
        <w:rPr>
          <w:sz w:val="20"/>
        </w:rPr>
        <w:t xml:space="preserve">(часть 5 в ред. </w:t>
      </w:r>
      <w:hyperlink w:history="0" r:id="rId23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 Перечень, указанный в </w:t>
      </w:r>
      <w:hyperlink w:history="0" w:anchor="P566" w:tooltip="5. При проведении местного референдума перечень муниципальных организаций телерадиовещания и муниципальных периодических печатных изданий публикуется комиссией, организующей местный референдум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
        <w:r>
          <w:rPr>
            <w:sz w:val="20"/>
            <w:color w:val="0000ff"/>
          </w:rPr>
          <w:t xml:space="preserve">части 5</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23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23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23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23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местного референдума);</w:t>
      </w:r>
    </w:p>
    <w:p>
      <w:pPr>
        <w:pStyle w:val="0"/>
        <w:jc w:val="both"/>
      </w:pPr>
      <w:r>
        <w:rPr>
          <w:sz w:val="20"/>
        </w:rPr>
        <w:t xml:space="preserve">(п. 4 в ред. </w:t>
      </w:r>
      <w:hyperlink w:history="0" r:id="rId23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23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7. При проведении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562" w:tooltip="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w:r>
          <w:rPr>
            <w:sz w:val="20"/>
            <w:color w:val="0000ff"/>
          </w:rPr>
          <w:t xml:space="preserve">части 2</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7 введена </w:t>
      </w:r>
      <w:hyperlink w:history="0" r:id="rId23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ind w:firstLine="540"/>
        <w:jc w:val="both"/>
      </w:pPr>
      <w:r>
        <w:rPr>
          <w:sz w:val="20"/>
        </w:rPr>
      </w:r>
    </w:p>
    <w:p>
      <w:pPr>
        <w:pStyle w:val="2"/>
        <w:outlineLvl w:val="2"/>
        <w:ind w:firstLine="540"/>
        <w:jc w:val="both"/>
      </w:pPr>
      <w:r>
        <w:rPr>
          <w:sz w:val="20"/>
        </w:rPr>
        <w:t xml:space="preserve">Статья 48.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pPr>
        <w:pStyle w:val="0"/>
        <w:ind w:firstLine="540"/>
        <w:jc w:val="both"/>
      </w:pPr>
      <w:r>
        <w:rPr>
          <w:sz w:val="20"/>
        </w:rPr>
      </w:r>
    </w:p>
    <w:bookmarkStart w:id="588" w:name="P588"/>
    <w:bookmarkEnd w:id="588"/>
    <w:p>
      <w:pPr>
        <w:pStyle w:val="0"/>
        <w:ind w:firstLine="540"/>
        <w:jc w:val="both"/>
      </w:pPr>
      <w:r>
        <w:rPr>
          <w:sz w:val="20"/>
        </w:rPr>
        <w:t xml:space="preserve">1. 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комиссии, организующей местный референдум.</w:t>
      </w:r>
    </w:p>
    <w:p>
      <w:pPr>
        <w:pStyle w:val="0"/>
        <w:jc w:val="both"/>
      </w:pPr>
      <w:r>
        <w:rPr>
          <w:sz w:val="20"/>
        </w:rPr>
        <w:t xml:space="preserve">(в ред. </w:t>
      </w:r>
      <w:hyperlink w:history="0" r:id="rId239"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2. В случае выдвижения инициативы проведения местного референдума инициативной группой по проведению референдума обязанность изготовления и распространения текста, указанного в </w:t>
      </w:r>
      <w:hyperlink w:history="0" w:anchor="P588" w:tooltip="1. 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комиссии, организующей местный референдум.">
        <w:r>
          <w:rPr>
            <w:sz w:val="20"/>
            <w:color w:val="0000ff"/>
          </w:rPr>
          <w:t xml:space="preserve">части 1</w:t>
        </w:r>
      </w:hyperlink>
      <w:r>
        <w:rPr>
          <w:sz w:val="20"/>
        </w:rPr>
        <w:t xml:space="preserve"> настоящей статьи,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 Положения настоящей части также распространяются на выдвижение инициативы проведения местного референдума избирательным объединением, иным общественным объединением, их региональными отделениями, иными структурными подразделениями, в соответствии с требованиями настоящего Закона.</w:t>
      </w:r>
    </w:p>
    <w:p>
      <w:pPr>
        <w:pStyle w:val="0"/>
        <w:spacing w:before="200" w:line-rule="auto"/>
        <w:ind w:firstLine="540"/>
        <w:jc w:val="both"/>
      </w:pPr>
      <w:r>
        <w:rPr>
          <w:sz w:val="20"/>
        </w:rPr>
        <w:t xml:space="preserve">3. В случае выдвижения инициативы проведения местного референдума совместно главой местной администрации и представительным органом муниципального образования обязанность изготовления и распространения текста, указанного в </w:t>
      </w:r>
      <w:hyperlink w:history="0" w:anchor="P588" w:tooltip="1. 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комиссии, организующей местный референдум.">
        <w:r>
          <w:rPr>
            <w:sz w:val="20"/>
            <w:color w:val="0000ff"/>
          </w:rPr>
          <w:t xml:space="preserve">части 1</w:t>
        </w:r>
      </w:hyperlink>
      <w:r>
        <w:rPr>
          <w:sz w:val="20"/>
        </w:rPr>
        <w:t xml:space="preserve"> настоящей статьи, возлагается на местную администрацию. Оплата изготовления указанного текста осуществляется за счет средств бюджета соответствующего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49. Агитация по вопросам местного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4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41"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Российской Федерации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местного референдума осуществляются исключительно за счет средств соответствующих фондов референдума в установленном законом порядке.</w:t>
      </w:r>
    </w:p>
    <w:bookmarkStart w:id="605" w:name="P605"/>
    <w:bookmarkEnd w:id="605"/>
    <w:p>
      <w:pPr>
        <w:pStyle w:val="0"/>
        <w:spacing w:before="200" w:line-rule="auto"/>
        <w:ind w:firstLine="540"/>
        <w:jc w:val="both"/>
      </w:pPr>
      <w:r>
        <w:rPr>
          <w:sz w:val="20"/>
        </w:rPr>
        <w:t xml:space="preserve">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606" w:name="P606"/>
    <w:bookmarkEnd w:id="606"/>
    <w:p>
      <w:pPr>
        <w:pStyle w:val="0"/>
        <w:spacing w:before="200" w:line-rule="auto"/>
        <w:ind w:firstLine="540"/>
        <w:jc w:val="both"/>
      </w:pPr>
      <w:r>
        <w:rPr>
          <w:sz w:val="20"/>
        </w:rPr>
        <w:t xml:space="preserve">6.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автономного округа,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18" w:tooltip="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4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78"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4 статьи 7</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4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618" w:name="P618"/>
    <w:bookmarkEnd w:id="618"/>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619" w:name="P619"/>
    <w:bookmarkEnd w:id="619"/>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не допускается.</w:t>
      </w:r>
    </w:p>
    <w:p>
      <w:pPr>
        <w:pStyle w:val="0"/>
        <w:jc w:val="both"/>
      </w:pPr>
      <w:r>
        <w:rPr>
          <w:sz w:val="20"/>
        </w:rPr>
        <w:t xml:space="preserve">(часть 8 введена </w:t>
      </w:r>
      <w:hyperlink w:history="0" r:id="rId24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bookmarkStart w:id="621" w:name="P621"/>
    <w:bookmarkEnd w:id="621"/>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619" w:tooltip="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не допускается.">
        <w:r>
          <w:rPr>
            <w:sz w:val="20"/>
            <w:color w:val="0000ff"/>
          </w:rPr>
          <w:t xml:space="preserve">части 8</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местный референдум, вместе с экземплярами агитационных материалов, представляемых в соответствии с </w:t>
      </w:r>
      <w:hyperlink w:history="0" w:anchor="P72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
        <w:r>
          <w:rPr>
            <w:sz w:val="20"/>
            <w:color w:val="0000ff"/>
          </w:rPr>
          <w:t xml:space="preserve">частью 4 статьи 55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местный референдум, по ее требованию.</w:t>
      </w:r>
    </w:p>
    <w:p>
      <w:pPr>
        <w:pStyle w:val="0"/>
        <w:jc w:val="both"/>
      </w:pPr>
      <w:r>
        <w:rPr>
          <w:sz w:val="20"/>
        </w:rPr>
        <w:t xml:space="preserve">(часть 9 введена </w:t>
      </w:r>
      <w:hyperlink w:history="0" r:id="rId24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 в ред. </w:t>
      </w:r>
      <w:hyperlink w:history="0" r:id="rId24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bookmarkStart w:id="623" w:name="P623"/>
    <w:bookmarkEnd w:id="623"/>
    <w:p>
      <w:pPr>
        <w:pStyle w:val="0"/>
        <w:spacing w:before="200" w:line-rule="auto"/>
        <w:ind w:firstLine="540"/>
        <w:jc w:val="both"/>
      </w:pPr>
      <w:r>
        <w:rPr>
          <w:sz w:val="20"/>
        </w:rPr>
        <w:t xml:space="preserve">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местный референдум, вместе с экземплярами агитационных материалов, представляемых в соответствии с </w:t>
      </w:r>
      <w:hyperlink w:history="0" w:anchor="P72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
        <w:r>
          <w:rPr>
            <w:sz w:val="20"/>
            <w:color w:val="0000ff"/>
          </w:rPr>
          <w:t xml:space="preserve">частью 4 статьи 55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местный референдум, по ее требованию.</w:t>
      </w:r>
    </w:p>
    <w:p>
      <w:pPr>
        <w:pStyle w:val="0"/>
        <w:jc w:val="both"/>
      </w:pPr>
      <w:r>
        <w:rPr>
          <w:sz w:val="20"/>
        </w:rPr>
        <w:t xml:space="preserve">(часть 10 введена </w:t>
      </w:r>
      <w:hyperlink w:history="0" r:id="rId24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 в ред. </w:t>
      </w:r>
      <w:hyperlink w:history="0" r:id="rId249"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p>
      <w:pPr>
        <w:pStyle w:val="2"/>
        <w:outlineLvl w:val="2"/>
        <w:ind w:firstLine="540"/>
        <w:jc w:val="both"/>
      </w:pPr>
      <w:r>
        <w:rPr>
          <w:sz w:val="20"/>
        </w:rPr>
        <w:t xml:space="preserve">Статья 50. Агитационный период</w:t>
      </w:r>
    </w:p>
    <w:p>
      <w:pPr>
        <w:pStyle w:val="0"/>
        <w:ind w:firstLine="54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947" w:tooltip="1. По решению комиссии, организующей местный референдум,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63-1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ЯНАО от 06.06.2016 </w:t>
      </w:r>
      <w:hyperlink w:history="0" r:id="rId25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28.06.2021 </w:t>
      </w:r>
      <w:hyperlink w:history="0" r:id="rId251"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w:t>
      </w:r>
    </w:p>
    <w:bookmarkStart w:id="630" w:name="P630"/>
    <w:bookmarkEnd w:id="630"/>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947" w:tooltip="1. По решению комиссии, организующей местный референдум,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63-1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ЯНАО от 06.06.2016 </w:t>
      </w:r>
      <w:hyperlink w:history="0" r:id="rId25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28.06.2021 </w:t>
      </w:r>
      <w:hyperlink w:history="0" r:id="rId253"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947" w:tooltip="1. По решению комиссии, организующей местный референдум,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63-1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54"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w:t>
      </w:r>
      <w:hyperlink w:history="0" w:anchor="P731"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
        <w:r>
          <w:rPr>
            <w:sz w:val="20"/>
            <w:color w:val="0000ff"/>
          </w:rPr>
          <w:t xml:space="preserve">части 7 статьи 55</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732"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
        <w:r>
          <w:rPr>
            <w:sz w:val="20"/>
            <w:color w:val="0000ff"/>
          </w:rPr>
          <w:t xml:space="preserve">пунктами 8</w:t>
        </w:r>
      </w:hyperlink>
      <w:r>
        <w:rPr>
          <w:sz w:val="20"/>
        </w:rPr>
        <w:t xml:space="preserve"> и </w:t>
      </w:r>
      <w:hyperlink w:history="0" w:anchor="P736"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
        <w:r>
          <w:rPr>
            <w:sz w:val="20"/>
            <w:color w:val="0000ff"/>
          </w:rPr>
          <w:t xml:space="preserve">10 статьи 55</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25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комиссией, организующей местный референдум, дня повторного голосования и прекращается в соответствии с </w:t>
      </w:r>
      <w:hyperlink w:history="0" w:anchor="P630"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63-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(часть 5 введена </w:t>
      </w:r>
      <w:hyperlink w:history="0" r:id="rId25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ind w:firstLine="540"/>
        <w:jc w:val="both"/>
      </w:pPr>
      <w:r>
        <w:rPr>
          <w:sz w:val="20"/>
        </w:rPr>
      </w:r>
    </w:p>
    <w:p>
      <w:pPr>
        <w:pStyle w:val="2"/>
        <w:outlineLvl w:val="2"/>
        <w:ind w:firstLine="540"/>
        <w:jc w:val="both"/>
      </w:pPr>
      <w:r>
        <w:rPr>
          <w:sz w:val="20"/>
        </w:rPr>
        <w:t xml:space="preserve">Статья 51.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5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ind w:firstLine="54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местного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которые предусмотрены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258"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48"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частями 4</w:t>
        </w:r>
      </w:hyperlink>
      <w:r>
        <w:rPr>
          <w:sz w:val="20"/>
        </w:rPr>
        <w:t xml:space="preserve"> и </w:t>
      </w:r>
      <w:hyperlink w:history="0" w:anchor="P650"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ЯНАО от 06.06.2016 </w:t>
      </w:r>
      <w:hyperlink w:history="0" r:id="rId25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30.05.2022 </w:t>
      </w:r>
      <w:hyperlink w:history="0" r:id="rId26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648" w:name="P648"/>
    <w:bookmarkEnd w:id="648"/>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местного референдума.</w:t>
      </w:r>
    </w:p>
    <w:p>
      <w:pPr>
        <w:pStyle w:val="0"/>
        <w:jc w:val="both"/>
      </w:pPr>
      <w:r>
        <w:rPr>
          <w:sz w:val="20"/>
        </w:rPr>
        <w:t xml:space="preserve">(часть 4 в ред. </w:t>
      </w:r>
      <w:hyperlink w:history="0" r:id="rId26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650" w:name="P650"/>
    <w:bookmarkEnd w:id="650"/>
    <w:p>
      <w:pPr>
        <w:pStyle w:val="0"/>
        <w:spacing w:before="200" w:line-rule="auto"/>
        <w:ind w:firstLine="540"/>
        <w:jc w:val="both"/>
      </w:pPr>
      <w:r>
        <w:rPr>
          <w:sz w:val="20"/>
        </w:rP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агитации по вопросам местного референдума, услуги по размещению агитационных материалов в сетевом издании в комиссию, организующую местный референдум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26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комиссию, организующую местный референдум, уведомления, указанного в </w:t>
      </w:r>
      <w:hyperlink w:history="0" w:anchor="P650"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6 в ред. </w:t>
      </w:r>
      <w:hyperlink w:history="0" r:id="rId26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658" w:name="P658"/>
    <w:bookmarkEnd w:id="658"/>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местный референдум,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26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658"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местный референдум, и представлять данные такого учета в ...">
        <w:r>
          <w:rPr>
            <w:sz w:val="20"/>
            <w:color w:val="0000ff"/>
          </w:rPr>
          <w:t xml:space="preserve">пунктах 7</w:t>
        </w:r>
      </w:hyperlink>
      <w:r>
        <w:rPr>
          <w:sz w:val="20"/>
        </w:rPr>
        <w:t xml:space="preserve"> и </w:t>
      </w:r>
      <w:hyperlink w:history="0" w:anchor="P665" w:tooltip="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26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p>
      <w:pPr>
        <w:pStyle w:val="0"/>
        <w:spacing w:before="200" w:line-rule="auto"/>
        <w:ind w:firstLine="540"/>
        <w:jc w:val="both"/>
      </w:pPr>
      <w:r>
        <w:rPr>
          <w:sz w:val="20"/>
        </w:rPr>
        <w:t xml:space="preserve">10. Распределение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производится по результатам жеребьевки, проводимой организациями телерадиовещания, редакциями периодических печатных изданий между инициативной группой по проведению референдума, иными группами участников референдума не позднее чем за 10 дней до начала агитационного периода.</w:t>
      </w:r>
    </w:p>
    <w:p>
      <w:pPr>
        <w:pStyle w:val="0"/>
        <w:jc w:val="both"/>
      </w:pPr>
      <w:r>
        <w:rPr>
          <w:sz w:val="20"/>
        </w:rPr>
        <w:t xml:space="preserve">(в ред. </w:t>
      </w:r>
      <w:hyperlink w:history="0" r:id="rId266"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bookmarkStart w:id="665" w:name="P665"/>
    <w:bookmarkEnd w:id="665"/>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(часть 11 в ред. </w:t>
      </w:r>
      <w:hyperlink w:history="0" r:id="rId26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ind w:firstLine="540"/>
        <w:jc w:val="both"/>
      </w:pPr>
      <w:r>
        <w:rPr>
          <w:sz w:val="20"/>
        </w:rPr>
      </w:r>
    </w:p>
    <w:bookmarkStart w:id="668" w:name="P668"/>
    <w:bookmarkEnd w:id="668"/>
    <w:p>
      <w:pPr>
        <w:pStyle w:val="2"/>
        <w:outlineLvl w:val="2"/>
        <w:ind w:firstLine="540"/>
        <w:jc w:val="both"/>
      </w:pPr>
      <w:r>
        <w:rPr>
          <w:sz w:val="20"/>
        </w:rPr>
        <w:t xml:space="preserve">Статья 52. Условия проведения агитации по вопросам местного референдума на телевидении и радио</w:t>
      </w:r>
    </w:p>
    <w:p>
      <w:pPr>
        <w:pStyle w:val="0"/>
        <w:ind w:firstLine="540"/>
        <w:jc w:val="both"/>
      </w:pPr>
      <w:r>
        <w:rPr>
          <w:sz w:val="20"/>
        </w:rPr>
      </w:r>
    </w:p>
    <w:bookmarkStart w:id="670" w:name="P670"/>
    <w:bookmarkEnd w:id="670"/>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492" w:tooltip="3. В качестве агитационной группы референдума могут действовать руководящий орган политической партии, иного общественного объединения, устав которых предусматривает участие в выборах и референдумах, зарегистрированный на уровне, соответствующем уровню референдума или на более высоком уровне не позднее чем за 1 год до назначения местного референдума, либо руководящий орган регионального отделения, иного структурного подразделения, осуществляющего деятельность на территории автономного округа. В этом случ...">
        <w:r>
          <w:rPr>
            <w:sz w:val="20"/>
            <w:color w:val="0000ff"/>
          </w:rPr>
          <w:t xml:space="preserve">части 3 статьи 41</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автономного округа, представительном органе муниципального образования.</w:t>
      </w:r>
    </w:p>
    <w:p>
      <w:pPr>
        <w:pStyle w:val="0"/>
        <w:jc w:val="both"/>
      </w:pPr>
      <w:r>
        <w:rPr>
          <w:sz w:val="20"/>
        </w:rPr>
        <w:t xml:space="preserve">(часть 1 в ред. </w:t>
      </w:r>
      <w:hyperlink w:history="0" r:id="rId268"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Закона</w:t>
        </w:r>
      </w:hyperlink>
      <w:r>
        <w:rPr>
          <w:sz w:val="20"/>
        </w:rPr>
        <w:t xml:space="preserve"> ЯНАО от 19.12.2019 N 109-ЗАО)</w:t>
      </w:r>
    </w:p>
    <w:p>
      <w:pPr>
        <w:pStyle w:val="0"/>
        <w:spacing w:before="200" w:line-rule="auto"/>
        <w:ind w:firstLine="540"/>
        <w:jc w:val="both"/>
      </w:pPr>
      <w:r>
        <w:rPr>
          <w:sz w:val="20"/>
        </w:rPr>
        <w:t xml:space="preserve">2. Муниципальные организации телерадиовещания обязаны предоставлять эфирное время, указанное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инициативной группе по проведению местного референдума и иным группам участников местного референдума, указанным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(часть 2 в ред. </w:t>
      </w:r>
      <w:hyperlink w:history="0" r:id="rId269"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3. Общий объем эфирного времени,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которое каждая муниципальная организация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на каждую инициативную группу по проведению местного референдума или иную группу участников местного референдума, указанную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местного референдума.</w:t>
      </w:r>
    </w:p>
    <w:p>
      <w:pPr>
        <w:pStyle w:val="0"/>
        <w:jc w:val="both"/>
      </w:pPr>
      <w:r>
        <w:rPr>
          <w:sz w:val="20"/>
        </w:rPr>
        <w:t xml:space="preserve">(часть 3 в ред. </w:t>
      </w:r>
      <w:hyperlink w:history="0" r:id="rId270"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должно быть предоставлено инициативной группе по проведению местного референдума, иным группам участников местного референдума, указанным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для проведения совместных дискуссий, круглых столов, иных совместных агитационных мероприятий. В агитационных мероприятиях, проводимых на каналах муниципальных организаций телерадиовещания с использованием эфирного времени,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могут участвовать только члены указанных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инициативной группы по проведению местного референдума, иных групп участников местного референдума.</w:t>
      </w:r>
    </w:p>
    <w:p>
      <w:pPr>
        <w:pStyle w:val="0"/>
        <w:jc w:val="both"/>
      </w:pPr>
      <w:r>
        <w:rPr>
          <w:sz w:val="20"/>
        </w:rPr>
        <w:t xml:space="preserve">(часть 4 в ред. </w:t>
      </w:r>
      <w:hyperlink w:history="0" r:id="rId271"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4.1. Предоставление эфирного времени,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инициативной группе по проведению местного референдума и иным группам участников местного референдума производится в соответствии с графиком, который с указанием конкретной даты и времени выхода в эфир составляется руководством соответствующей организации телерадиовещания, по результатам жеребьевки, проводимой комиссией, организующей местный референдум, среди членов или уполномоченных представителей инициативной группы по проведению местного референдума и иных групп участников местного референдума на основании письменных заявок в присутствии представителей организаций телерадиовещания, и утверждается комиссией, организующей местный референдум, после завершения регистрации агитационных и иных групп участников местного референдума, но не позднее чем за 30 дней до дня голосования. Указанный график на следующий день после проведения жеребьевки направляется комиссией, организующей местный референдум, для опубликования в печатные средства массовой информации либо доводится до сведения участников местного референдума иным способом.</w:t>
      </w:r>
    </w:p>
    <w:p>
      <w:pPr>
        <w:pStyle w:val="0"/>
        <w:jc w:val="both"/>
      </w:pPr>
      <w:r>
        <w:rPr>
          <w:sz w:val="20"/>
        </w:rPr>
        <w:t xml:space="preserve">(часть 4.1 введена </w:t>
      </w:r>
      <w:hyperlink w:history="0" r:id="rId272"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Законом</w:t>
        </w:r>
      </w:hyperlink>
      <w:r>
        <w:rPr>
          <w:sz w:val="20"/>
        </w:rPr>
        <w:t xml:space="preserve"> ЯНАО от 09.11.2010 N 108-ЗАО; в ред. </w:t>
      </w:r>
      <w:hyperlink w:history="0" r:id="rId27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5.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предоставляемого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pPr>
        <w:pStyle w:val="0"/>
        <w:jc w:val="both"/>
      </w:pPr>
      <w:r>
        <w:rPr>
          <w:sz w:val="20"/>
        </w:rPr>
        <w:t xml:space="preserve">(в ред. </w:t>
      </w:r>
      <w:hyperlink w:history="0" r:id="rId274"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6. Оставшаяся часть общего объема эфирного времени (при ее наличии),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предоставляется муниципальными организациями телерадиовещания инициативной группе по проведению референдума и указанным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иным группам участников референдума для размещения агитационных материалов.</w:t>
      </w:r>
    </w:p>
    <w:p>
      <w:pPr>
        <w:pStyle w:val="0"/>
        <w:jc w:val="both"/>
      </w:pPr>
      <w:r>
        <w:rPr>
          <w:sz w:val="20"/>
        </w:rPr>
        <w:t xml:space="preserve">(в ред. </w:t>
      </w:r>
      <w:hyperlink w:history="0" r:id="rId275"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history="0" w:anchor="P670"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41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Законов ЯНАО от 09.11.2010 </w:t>
      </w:r>
      <w:hyperlink w:history="0" r:id="rId276"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N 108-ЗАО</w:t>
        </w:r>
      </w:hyperlink>
      <w:r>
        <w:rPr>
          <w:sz w:val="20"/>
        </w:rPr>
        <w:t xml:space="preserve">, от 06.06.2016 </w:t>
      </w:r>
      <w:hyperlink w:history="0" r:id="rId27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650"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части 5 статьи 51</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ind w:firstLine="540"/>
        <w:jc w:val="both"/>
      </w:pPr>
      <w:r>
        <w:rPr>
          <w:sz w:val="20"/>
        </w:rPr>
      </w:r>
    </w:p>
    <w:bookmarkStart w:id="689" w:name="P689"/>
    <w:bookmarkEnd w:id="689"/>
    <w:p>
      <w:pPr>
        <w:pStyle w:val="2"/>
        <w:outlineLvl w:val="2"/>
        <w:ind w:firstLine="540"/>
        <w:jc w:val="both"/>
      </w:pPr>
      <w:r>
        <w:rPr>
          <w:sz w:val="20"/>
        </w:rPr>
        <w:t xml:space="preserve">Статья 53. Условия проведения агитации по вопросам местного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w:t>
      </w:r>
    </w:p>
    <w:p>
      <w:pPr>
        <w:pStyle w:val="0"/>
        <w:spacing w:before="200" w:line-rule="auto"/>
        <w:ind w:firstLine="540"/>
        <w:jc w:val="both"/>
      </w:pPr>
      <w:r>
        <w:rPr>
          <w:sz w:val="20"/>
        </w:rPr>
        <w:t xml:space="preserve">2. Общий минимальный объем печатной площади, которую каждая из редакций муниципальных периодических печатных изданий безвозмездно предоставляет соответственно инициативной группе по проведению референдума, иным группам участников референдума, должен составлять не менее 15 процентов от общего объема печатной площади соответствующего издания. Общий объем печатной площади, которую такое периодическое печатное издание безвозмездно предоставляет для целей агитации, официально публикуется редакцией данного издания не позднее чем через 30 дней со дня официального опубликования (публикации) решения о назначении референдума (проведении) и в этот же срок представляется в избирательную комиссию, организующую соответствующий референдум.</w:t>
      </w:r>
    </w:p>
    <w:p>
      <w:pPr>
        <w:pStyle w:val="0"/>
        <w:jc w:val="both"/>
      </w:pPr>
      <w:r>
        <w:rPr>
          <w:sz w:val="20"/>
        </w:rPr>
        <w:t xml:space="preserve">(в ред. </w:t>
      </w:r>
      <w:hyperlink w:history="0" r:id="rId278"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3.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должен составлять не менее 20 процентов от общей печатной площади соответствующего издания.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27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650"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части 5 статьи 51</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280"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ind w:firstLine="540"/>
        <w:jc w:val="both"/>
      </w:pPr>
      <w:r>
        <w:rPr>
          <w:sz w:val="20"/>
        </w:rPr>
      </w:r>
    </w:p>
    <w:p>
      <w:pPr>
        <w:pStyle w:val="2"/>
        <w:outlineLvl w:val="2"/>
        <w:ind w:firstLine="540"/>
        <w:jc w:val="both"/>
      </w:pPr>
      <w:r>
        <w:rPr>
          <w:sz w:val="20"/>
        </w:rPr>
        <w:t xml:space="preserve">Статья 54. Условия проведения агитации по вопросам местного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706" w:name="P706"/>
    <w:bookmarkEnd w:id="706"/>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соответствующий местный референдум, представителям инициативной группы по проведению референдума и иной группы участников референдума для встреч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707" w:name="P707"/>
    <w:bookmarkEnd w:id="707"/>
    <w:p>
      <w:pPr>
        <w:pStyle w:val="0"/>
        <w:spacing w:before="200" w:line-rule="auto"/>
        <w:ind w:firstLine="540"/>
        <w:jc w:val="both"/>
      </w:pPr>
      <w:r>
        <w:rPr>
          <w:sz w:val="20"/>
        </w:rPr>
        <w:t xml:space="preserve">4. Если указанное в </w:t>
      </w:r>
      <w:hyperlink w:history="0" w:anchor="P706"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соответствующий местный референдум, представителям инициативной группы по проведению референдума и иной группы участников референдума для встреч с у...">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281"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референдума).</w:t>
      </w:r>
    </w:p>
    <w:p>
      <w:pPr>
        <w:pStyle w:val="0"/>
        <w:jc w:val="both"/>
      </w:pPr>
      <w:r>
        <w:rPr>
          <w:sz w:val="20"/>
        </w:rPr>
        <w:t xml:space="preserve">(часть 4.1 введена </w:t>
      </w:r>
      <w:hyperlink w:history="0" r:id="rId282"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Законом</w:t>
        </w:r>
      </w:hyperlink>
      <w:r>
        <w:rPr>
          <w:sz w:val="20"/>
        </w:rPr>
        <w:t xml:space="preserve"> ЯНАО от 09.11.2010 N 108-ЗАО; в ред. </w:t>
      </w:r>
      <w:hyperlink w:history="0" r:id="rId283"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spacing w:before="200" w:line-rule="auto"/>
        <w:ind w:firstLine="540"/>
        <w:jc w:val="both"/>
      </w:pPr>
      <w:r>
        <w:rPr>
          <w:sz w:val="20"/>
        </w:rPr>
        <w:t xml:space="preserve">5. Заявки на выделение помещений, указанных в </w:t>
      </w:r>
      <w:hyperlink w:history="0" w:anchor="P706"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соответствующий местный референдум, представителям инициативной группы по проведению референдума и иной группы участников референдума для встреч с у...">
        <w:r>
          <w:rPr>
            <w:sz w:val="20"/>
            <w:color w:val="0000ff"/>
          </w:rPr>
          <w:t xml:space="preserve">частях 3</w:t>
        </w:r>
      </w:hyperlink>
      <w:r>
        <w:rPr>
          <w:sz w:val="20"/>
        </w:rPr>
        <w:t xml:space="preserve"> и </w:t>
      </w:r>
      <w:hyperlink w:history="0" w:anchor="P707"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ения...">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местного референдума рассматриваются собственниками, владельцами этих помещений в течение 3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референдума и иных групп участников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3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55.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84"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изготавливать и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85"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bookmarkStart w:id="721" w:name="P721"/>
    <w:bookmarkEnd w:id="721"/>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местного референдума и в тот же срок представлены в комиссию, организующую местный референдум. Вместе с указанными сведениями в комиссию, организующую местный референдум,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28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723" w:name="P723"/>
    <w:bookmarkEnd w:id="723"/>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w:t>
      </w:r>
      <w:hyperlink w:history="0" r:id="rId287"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bookmarkStart w:id="725" w:name="P725"/>
    <w:bookmarkEnd w:id="725"/>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фонда референдума.</w:t>
      </w:r>
    </w:p>
    <w:p>
      <w:pPr>
        <w:pStyle w:val="0"/>
        <w:jc w:val="both"/>
      </w:pPr>
      <w:r>
        <w:rPr>
          <w:sz w:val="20"/>
        </w:rPr>
        <w:t xml:space="preserve">(в ред. Законов ЯНАО от 06.06.2016 </w:t>
      </w:r>
      <w:hyperlink w:history="0" r:id="rId28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31.10.2017 </w:t>
      </w:r>
      <w:hyperlink w:history="0" r:id="rId289"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rPr>
        <w:t xml:space="preserve">, от 28.06.2021 </w:t>
      </w:r>
      <w:hyperlink w:history="0" r:id="rId290"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N 58-ЗАО</w:t>
        </w:r>
      </w:hyperlink>
      <w:r>
        <w:rPr>
          <w:sz w:val="20"/>
        </w:rPr>
        <w:t xml:space="preserve">)</w:t>
      </w:r>
    </w:p>
    <w:bookmarkStart w:id="727" w:name="P727"/>
    <w:bookmarkEnd w:id="727"/>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721"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местного референдума с нарушением требований, установленных </w:t>
      </w:r>
      <w:hyperlink w:history="0" w:anchor="P605" w:tooltip="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606" w:tooltip="6. Запрещается проводить агитацию по вопросам местного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619" w:tooltip="8.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не допускается.">
        <w:r>
          <w:rPr>
            <w:sz w:val="20"/>
            <w:color w:val="0000ff"/>
          </w:rPr>
          <w:t xml:space="preserve">8 статьи 49</w:t>
        </w:r>
      </w:hyperlink>
      <w:r>
        <w:rPr>
          <w:sz w:val="20"/>
        </w:rPr>
        <w:t xml:space="preserve"> настоящего Закона, </w:t>
      </w:r>
      <w:hyperlink w:history="0" w:anchor="P723"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w:t>
      </w:r>
      <w:hyperlink w:history="0" r:id="rId291"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727"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местного референдума с нарушением требований, установленных частями 5, 6 и 8 статьи 49 настоящего Закона, частью 3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72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соответствующу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
        <w:r>
          <w:rPr>
            <w:sz w:val="20"/>
            <w:color w:val="0000ff"/>
          </w:rPr>
          <w:t xml:space="preserve">частью 4</w:t>
        </w:r>
      </w:hyperlink>
      <w:r>
        <w:rPr>
          <w:sz w:val="20"/>
        </w:rPr>
        <w:t xml:space="preserve"> настоящей статьи, </w:t>
      </w:r>
      <w:hyperlink w:history="0" w:anchor="P621" w:tooltip="9. Использование в агитационных материалах высказываний физического лица, не указанного в части 8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местный референдум, вместе с экземплярами агитационных материалов, представляемых в соответствии с частью 4 статьи 55 настоящего Закона. В случае размещения агитационного материала на канале организации телерадио...">
        <w:r>
          <w:rPr>
            <w:sz w:val="20"/>
            <w:color w:val="0000ff"/>
          </w:rPr>
          <w:t xml:space="preserve">частями 9</w:t>
        </w:r>
      </w:hyperlink>
      <w:r>
        <w:rPr>
          <w:sz w:val="20"/>
        </w:rPr>
        <w:t xml:space="preserve"> и </w:t>
      </w:r>
      <w:hyperlink w:history="0" w:anchor="P623" w:tooltip="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местный референдум, вместе с экземплярами агитационных материалов, представляемых в соответствии с частью 4 статьи 55 настоящего Закона. В случае размещения агитационного материала на канале организации телерадиовещания либо в периодическом печатном изд...">
        <w:r>
          <w:rPr>
            <w:sz w:val="20"/>
            <w:color w:val="0000ff"/>
          </w:rPr>
          <w:t xml:space="preserve">10 статьи 49</w:t>
        </w:r>
      </w:hyperlink>
      <w:r>
        <w:rPr>
          <w:sz w:val="20"/>
        </w:rPr>
        <w:t xml:space="preserve"> настоящего Закона.</w:t>
      </w:r>
    </w:p>
    <w:p>
      <w:pPr>
        <w:pStyle w:val="0"/>
        <w:jc w:val="both"/>
      </w:pPr>
      <w:r>
        <w:rPr>
          <w:sz w:val="20"/>
        </w:rPr>
        <w:t xml:space="preserve">(часть 6 в ред. </w:t>
      </w:r>
      <w:hyperlink w:history="0" r:id="rId29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731" w:name="P731"/>
    <w:bookmarkEnd w:id="731"/>
    <w:p>
      <w:pPr>
        <w:pStyle w:val="0"/>
        <w:spacing w:before="200" w:line-rule="auto"/>
        <w:ind w:firstLine="540"/>
        <w:jc w:val="both"/>
      </w:pPr>
      <w:r>
        <w:rPr>
          <w:sz w:val="20"/>
        </w:rP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bookmarkStart w:id="732" w:name="P732"/>
    <w:bookmarkEnd w:id="732"/>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731"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29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9 в ред. </w:t>
      </w:r>
      <w:hyperlink w:history="0" r:id="rId29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736" w:name="P736"/>
    <w:bookmarkEnd w:id="736"/>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29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68" w:tooltip="Статья 52. Условия проведения агитации по вопросам местного референдума на телевидении и радио">
        <w:r>
          <w:rPr>
            <w:sz w:val="20"/>
            <w:color w:val="0000ff"/>
          </w:rPr>
          <w:t xml:space="preserve">статьями 52</w:t>
        </w:r>
      </w:hyperlink>
      <w:r>
        <w:rPr>
          <w:sz w:val="20"/>
        </w:rPr>
        <w:t xml:space="preserve"> и </w:t>
      </w:r>
      <w:hyperlink w:history="0" w:anchor="P689" w:tooltip="Статья 53. Условия проведения агитации по вопросам местного референдума в периодических печатных изданиях">
        <w:r>
          <w:rPr>
            <w:sz w:val="20"/>
            <w:color w:val="0000ff"/>
          </w:rPr>
          <w:t xml:space="preserve">53</w:t>
        </w:r>
      </w:hyperlink>
      <w:r>
        <w:rPr>
          <w:sz w:val="20"/>
        </w:rPr>
        <w:t xml:space="preserve"> настоящего Закона.</w:t>
      </w:r>
    </w:p>
    <w:p>
      <w:pPr>
        <w:pStyle w:val="0"/>
        <w:jc w:val="both"/>
      </w:pPr>
      <w:r>
        <w:rPr>
          <w:sz w:val="20"/>
        </w:rPr>
        <w:t xml:space="preserve">(часть 11 в ред. </w:t>
      </w:r>
      <w:hyperlink w:history="0" r:id="rId296"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ind w:firstLine="540"/>
        <w:jc w:val="both"/>
      </w:pPr>
      <w:r>
        <w:rPr>
          <w:sz w:val="20"/>
        </w:rPr>
      </w:r>
    </w:p>
    <w:p>
      <w:pPr>
        <w:pStyle w:val="2"/>
        <w:outlineLvl w:val="2"/>
        <w:ind w:firstLine="540"/>
        <w:jc w:val="both"/>
      </w:pPr>
      <w:r>
        <w:rPr>
          <w:sz w:val="20"/>
        </w:rPr>
        <w:t xml:space="preserve">Статья 56. Ограничения при проведении агитации по вопросам местного референдума</w:t>
      </w:r>
    </w:p>
    <w:p>
      <w:pPr>
        <w:pStyle w:val="0"/>
        <w:ind w:firstLine="540"/>
        <w:jc w:val="both"/>
      </w:pPr>
      <w:r>
        <w:rPr>
          <w:sz w:val="20"/>
        </w:rPr>
      </w:r>
    </w:p>
    <w:bookmarkStart w:id="743" w:name="P743"/>
    <w:bookmarkEnd w:id="743"/>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29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ЯНАО от 02.11.2011 </w:t>
      </w:r>
      <w:hyperlink w:history="0" r:id="rId298"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03.10.2023 </w:t>
      </w:r>
      <w:hyperlink w:history="0" r:id="rId299"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2. При проведении агитации по вопросам референдума также не допускается злоупотребление свободой массовой информации в иных, чем указанных в </w:t>
      </w:r>
      <w:hyperlink w:history="0" w:anchor="P743"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2.1. Не допускается проведение инициативной группой по проведению референдума, иными группами участников референдума агитации по вопросам местного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300"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2.1 введена </w:t>
      </w:r>
      <w:hyperlink w:history="0" r:id="rId301"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spacing w:before="200" w:line-rule="auto"/>
        <w:ind w:firstLine="540"/>
        <w:jc w:val="both"/>
      </w:pPr>
      <w:r>
        <w:rPr>
          <w:sz w:val="20"/>
        </w:rPr>
        <w:t xml:space="preserve">3.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302"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4.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референдума либо которые иным образом связаны с референдумом.</w:t>
      </w:r>
    </w:p>
    <w:p>
      <w:pPr>
        <w:pStyle w:val="0"/>
        <w:spacing w:before="200" w:line-rule="auto"/>
        <w:ind w:firstLine="540"/>
        <w:jc w:val="both"/>
      </w:pPr>
      <w:r>
        <w:rPr>
          <w:sz w:val="20"/>
        </w:rPr>
        <w:t xml:space="preserve">5.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spacing w:before="200" w:line-rule="auto"/>
        <w:ind w:firstLine="540"/>
        <w:jc w:val="both"/>
      </w:pPr>
      <w:r>
        <w:rPr>
          <w:sz w:val="20"/>
        </w:rPr>
        <w:t xml:space="preserve">6. Агитационные материалы не могут содержать коммерческую рекламу.</w:t>
      </w:r>
    </w:p>
    <w:p>
      <w:pPr>
        <w:pStyle w:val="0"/>
        <w:spacing w:before="200" w:line-rule="auto"/>
        <w:ind w:firstLine="540"/>
        <w:jc w:val="both"/>
      </w:pPr>
      <w:r>
        <w:rPr>
          <w:sz w:val="20"/>
        </w:rPr>
        <w:t xml:space="preserve">7.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spacing w:before="200" w:line-rule="auto"/>
        <w:ind w:firstLine="540"/>
        <w:jc w:val="both"/>
      </w:pPr>
      <w:r>
        <w:rPr>
          <w:sz w:val="20"/>
        </w:rPr>
        <w:t xml:space="preserve">8.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pPr>
        <w:pStyle w:val="0"/>
        <w:spacing w:before="200" w:line-rule="auto"/>
        <w:ind w:firstLine="540"/>
        <w:jc w:val="both"/>
      </w:pPr>
      <w:r>
        <w:rPr>
          <w:sz w:val="20"/>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агитации по вопросам местного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9 в ред. </w:t>
      </w:r>
      <w:hyperlink w:history="0" r:id="rId303"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pPr>
        <w:pStyle w:val="0"/>
        <w:ind w:firstLine="540"/>
        <w:jc w:val="both"/>
      </w:pPr>
      <w:r>
        <w:rPr>
          <w:sz w:val="20"/>
        </w:rPr>
      </w:r>
    </w:p>
    <w:p>
      <w:pPr>
        <w:pStyle w:val="2"/>
        <w:outlineLvl w:val="2"/>
        <w:ind w:firstLine="540"/>
        <w:jc w:val="both"/>
      </w:pPr>
      <w:r>
        <w:rPr>
          <w:sz w:val="20"/>
        </w:rPr>
        <w:t xml:space="preserve">Статья 57. Информирование участников местного референдума комиссиями референдума</w:t>
      </w:r>
    </w:p>
    <w:p>
      <w:pPr>
        <w:pStyle w:val="0"/>
        <w:ind w:firstLine="540"/>
        <w:jc w:val="both"/>
      </w:pPr>
      <w:r>
        <w:rPr>
          <w:sz w:val="20"/>
        </w:rPr>
      </w:r>
    </w:p>
    <w:p>
      <w:pPr>
        <w:pStyle w:val="0"/>
        <w:ind w:firstLine="540"/>
        <w:jc w:val="both"/>
      </w:pPr>
      <w:r>
        <w:rPr>
          <w:sz w:val="20"/>
        </w:rPr>
        <w:t xml:space="preserve">1. Информирование участников местного референдума, в том числе через средства массовой информации, о ходе подготовки и проведения местного референдума, сроках и порядке совершения действий по участию в местном референдуме, законодательстве о референдуме осуществляют комиссии референдума.</w:t>
      </w:r>
    </w:p>
    <w:p>
      <w:pPr>
        <w:pStyle w:val="0"/>
        <w:spacing w:before="200" w:line-rule="auto"/>
        <w:ind w:firstLine="540"/>
        <w:jc w:val="both"/>
      </w:pPr>
      <w:r>
        <w:rPr>
          <w:sz w:val="20"/>
        </w:rPr>
        <w:t xml:space="preserve">2. Комиссии референдума в своих помещениях оборудуют стенды, на которых размещают информацию о вопросе (вопросах) местного референдума, включая текст проекта нормативного правового акта, вынесенного на местный референдум.</w:t>
      </w:r>
    </w:p>
    <w:bookmarkStart w:id="763" w:name="P763"/>
    <w:bookmarkEnd w:id="763"/>
    <w:p>
      <w:pPr>
        <w:pStyle w:val="0"/>
        <w:spacing w:before="200" w:line-rule="auto"/>
        <w:ind w:firstLine="540"/>
        <w:jc w:val="both"/>
      </w:pPr>
      <w:r>
        <w:rPr>
          <w:sz w:val="20"/>
        </w:rPr>
        <w:t xml:space="preserve">3. Муниципальные организации телерадиовещания предоставляют безвозмездно комиссии, организующей местный референдум, не менее 10 минут эфирного времени еженедельно в период, который начинается в день официального опубликования решения о назначении местного референдума и заканчивается через 14 дней со дня голосования.</w:t>
      </w:r>
    </w:p>
    <w:p>
      <w:pPr>
        <w:pStyle w:val="0"/>
        <w:jc w:val="both"/>
      </w:pPr>
      <w:r>
        <w:rPr>
          <w:sz w:val="20"/>
        </w:rPr>
        <w:t xml:space="preserve">(в ред. Законов ЯНАО от 09.11.2010 </w:t>
      </w:r>
      <w:hyperlink w:history="0" r:id="rId304"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N 108-ЗАО</w:t>
        </w:r>
      </w:hyperlink>
      <w:r>
        <w:rPr>
          <w:sz w:val="20"/>
        </w:rPr>
        <w:t xml:space="preserve">, от 30.05.2022 </w:t>
      </w:r>
      <w:hyperlink w:history="0" r:id="rId30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765" w:name="P765"/>
    <w:bookmarkEnd w:id="765"/>
    <w:p>
      <w:pPr>
        <w:pStyle w:val="0"/>
        <w:spacing w:before="200" w:line-rule="auto"/>
        <w:ind w:firstLine="540"/>
        <w:jc w:val="both"/>
      </w:pPr>
      <w:r>
        <w:rPr>
          <w:sz w:val="20"/>
        </w:rPr>
        <w:t xml:space="preserve">4. Редакции муниципальных периодических печатных изданий, выходящих не реже одного раза в месяц, предоставляют безвозмездно комиссии, организующей местный референдум, не менее одной восьмой от ежемесячного объема печатной площади в период, который начинается в день официального опубликования решения о назначении местного референдума и заканчивается через 2 месяца со дня голосования.</w:t>
      </w:r>
    </w:p>
    <w:p>
      <w:pPr>
        <w:pStyle w:val="0"/>
        <w:jc w:val="both"/>
      </w:pPr>
      <w:r>
        <w:rPr>
          <w:sz w:val="20"/>
        </w:rPr>
        <w:t xml:space="preserve">(в ред. Законов ЯНАО от 09.11.2010 </w:t>
      </w:r>
      <w:hyperlink w:history="0" r:id="rId306"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N 108-ЗАО</w:t>
        </w:r>
      </w:hyperlink>
      <w:r>
        <w:rPr>
          <w:sz w:val="20"/>
        </w:rPr>
        <w:t xml:space="preserve">, от 30.05.2022 </w:t>
      </w:r>
      <w:hyperlink w:history="0" r:id="rId30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5. Эфирное время и печатная площадь, указанные в </w:t>
      </w:r>
      <w:hyperlink w:history="0" w:anchor="P763" w:tooltip="3. Муниципальные организации телерадиовещания предоставляют безвозмездно комиссии, организующей местный референдум, не менее 10 минут эфирного времени еженедельно в период, который начинается в день официального опубликования решения о назначении местного референдума и заканчивается через 14 дней со дня голосования.">
        <w:r>
          <w:rPr>
            <w:sz w:val="20"/>
            <w:color w:val="0000ff"/>
          </w:rPr>
          <w:t xml:space="preserve">части 3</w:t>
        </w:r>
      </w:hyperlink>
      <w:r>
        <w:rPr>
          <w:sz w:val="20"/>
        </w:rPr>
        <w:t xml:space="preserve"> настоящей статьи, используются комиссиями референдума для разъяснения законодательства о референдуме, информирования участников местного референдума о сроках и порядке осуществления действий, связанных с местным референдумом, ответов на вопросы участников референдума. Печатная площадь, указанная в </w:t>
      </w:r>
      <w:hyperlink w:history="0" w:anchor="P765" w:tooltip="4. Редакции муниципальных периодических печатных изданий, выходящих не реже одного раза в месяц, предоставляют безвозмездно комиссии, организующей местный референдум, не менее одной восьмой от ежемесячного объема печатной площади в период, который начинается в день официального опубликования решения о назначении местного референдума и заканчивается через 2 месяца со дня голосования.">
        <w:r>
          <w:rPr>
            <w:sz w:val="20"/>
            <w:color w:val="0000ff"/>
          </w:rPr>
          <w:t xml:space="preserve">части 4</w:t>
        </w:r>
      </w:hyperlink>
      <w:r>
        <w:rPr>
          <w:sz w:val="20"/>
        </w:rPr>
        <w:t xml:space="preserve"> настоящей статьи, используется комиссиями референдума также для опубликования своих решений, информирования участников местного референдума о вопросе (вопросах) местного референдума, публикации сведений о поступлении средств в фонды референдума и о расходах средств фондов референдума в порядке, предусмотренном настоящим Законом.</w:t>
      </w:r>
    </w:p>
    <w:p>
      <w:pPr>
        <w:pStyle w:val="0"/>
        <w:ind w:firstLine="540"/>
        <w:jc w:val="both"/>
      </w:pPr>
      <w:r>
        <w:rPr>
          <w:sz w:val="20"/>
        </w:rPr>
      </w:r>
    </w:p>
    <w:p>
      <w:pPr>
        <w:pStyle w:val="2"/>
        <w:outlineLvl w:val="1"/>
        <w:jc w:val="center"/>
      </w:pPr>
      <w:r>
        <w:rPr>
          <w:sz w:val="20"/>
        </w:rPr>
        <w:t xml:space="preserve">Глава 7. ФИНАНСИРОВАНИЕ РЕФЕРЕНДУМОВ</w:t>
      </w:r>
    </w:p>
    <w:p>
      <w:pPr>
        <w:pStyle w:val="0"/>
        <w:ind w:firstLine="540"/>
        <w:jc w:val="both"/>
      </w:pPr>
      <w:r>
        <w:rPr>
          <w:sz w:val="20"/>
        </w:rPr>
      </w:r>
    </w:p>
    <w:p>
      <w:pPr>
        <w:pStyle w:val="2"/>
        <w:outlineLvl w:val="2"/>
        <w:ind w:firstLine="540"/>
        <w:jc w:val="both"/>
      </w:pPr>
      <w:r>
        <w:rPr>
          <w:sz w:val="20"/>
        </w:rPr>
        <w:t xml:space="preserve">Статья 58. Финансовое обеспечение подготовки и проведения местного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местных референдумов, осуществляются за счет средств, выделенных из местного бюджета на указанные цели. Средства на подготовку и проведение местного референдума предусматриваются отдельной строкой в местном бюджете на очередной финансовый год.</w:t>
      </w:r>
    </w:p>
    <w:p>
      <w:pPr>
        <w:pStyle w:val="0"/>
        <w:jc w:val="both"/>
      </w:pPr>
      <w:r>
        <w:rPr>
          <w:sz w:val="20"/>
        </w:rPr>
        <w:t xml:space="preserve">(в ред. </w:t>
      </w:r>
      <w:hyperlink w:history="0" r:id="rId308"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24-ЗАО)</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проведение местного референдума, является комиссия, организующая местный референдум, финансирование которой осуществляется в десятидневный срок со дня официального опубликования решения о назначении местного референдума.</w:t>
      </w:r>
    </w:p>
    <w:p>
      <w:pPr>
        <w:pStyle w:val="0"/>
        <w:spacing w:before="200" w:line-rule="auto"/>
        <w:ind w:firstLine="540"/>
        <w:jc w:val="both"/>
      </w:pPr>
      <w:r>
        <w:rPr>
          <w:sz w:val="20"/>
        </w:rPr>
        <w:t xml:space="preserve">До официального опубликования решения о назначении местного референдума комиссиями местного референдума за счет средств, выделенных из местного бюджета на подготовку местного референдума, производятся расходы, связанные с проведением проверки подписей, собранных в поддержку инициативы проведения местного референдума. Средства на указанные цели предусматриваются для комиссии, организующей местный референдум, в местном бюджете на очередной финансовый год и выделяются в десятидневный срок со дня регистрации в соответствии с </w:t>
      </w:r>
      <w:hyperlink w:history="0" w:anchor="P351" w:tooltip="3. Если представительный орган муниципального образования признает, что вопрос, выносимый на референдум, отвечает требованиям статьи 25 настоящего Закона, комиссия, указанная в части 2 статьи 29 настоящего Зак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w:r>
          <w:rPr>
            <w:sz w:val="20"/>
            <w:color w:val="0000ff"/>
          </w:rPr>
          <w:t xml:space="preserve">частью 3 статьи 33</w:t>
        </w:r>
      </w:hyperlink>
      <w:r>
        <w:rPr>
          <w:sz w:val="20"/>
        </w:rPr>
        <w:t xml:space="preserve"> настоящего Закона инициативной группы по проведению местного референдума.</w:t>
      </w:r>
    </w:p>
    <w:p>
      <w:pPr>
        <w:pStyle w:val="0"/>
        <w:jc w:val="both"/>
      </w:pPr>
      <w:r>
        <w:rPr>
          <w:sz w:val="20"/>
        </w:rPr>
        <w:t xml:space="preserve">(часть 2 в ред. </w:t>
      </w:r>
      <w:hyperlink w:history="0" r:id="rId309"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24-ЗАО)</w:t>
      </w:r>
    </w:p>
    <w:p>
      <w:pPr>
        <w:pStyle w:val="0"/>
        <w:spacing w:before="200" w:line-rule="auto"/>
        <w:ind w:firstLine="540"/>
        <w:jc w:val="both"/>
      </w:pPr>
      <w:r>
        <w:rPr>
          <w:sz w:val="20"/>
        </w:rPr>
        <w:t xml:space="preserve">3. Средства, выделенные из местного бюджета на проведение местного референдума, поступают в распоряжение комиссии, организующей местный референдум, которая не позднее чем за 20 дней до дня голосования распределяет эти средства между участковыми комиссиями местного референдума.</w:t>
      </w:r>
    </w:p>
    <w:p>
      <w:pPr>
        <w:pStyle w:val="0"/>
        <w:spacing w:before="200" w:line-rule="auto"/>
        <w:ind w:firstLine="540"/>
        <w:jc w:val="both"/>
      </w:pPr>
      <w:r>
        <w:rPr>
          <w:sz w:val="20"/>
        </w:rPr>
        <w:t xml:space="preserve">Председатели комиссий местного референдума распоряжаются средствами, выделенными из местного бюджета на подготовку и проведение местного референдума, и несут ответственность за соответствие финансовых документов решениям комиссий местного референдума по финансовым вопросам и за представление отчетов о поступлении и расходовании средств местного бюджета, выделенных на подготовку и проведение местного референдума, в порядке и сроки, которые установлены настоящим Законом.</w:t>
      </w:r>
    </w:p>
    <w:p>
      <w:pPr>
        <w:pStyle w:val="0"/>
        <w:jc w:val="both"/>
      </w:pPr>
      <w:r>
        <w:rPr>
          <w:sz w:val="20"/>
        </w:rPr>
        <w:t xml:space="preserve">(часть 3 в ред. </w:t>
      </w:r>
      <w:hyperlink w:history="0" r:id="rId310"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24-ЗАО)</w:t>
      </w:r>
    </w:p>
    <w:p>
      <w:pPr>
        <w:pStyle w:val="0"/>
        <w:spacing w:before="200" w:line-rule="auto"/>
        <w:ind w:firstLine="540"/>
        <w:jc w:val="both"/>
      </w:pPr>
      <w:r>
        <w:rPr>
          <w:sz w:val="20"/>
        </w:rPr>
        <w:t xml:space="preserve">4. Участковая комиссия местного референдума представляет комиссии, организующей местный референдум, отчет о поступлении и расходовании средств местного бюджета, выделенных на подготовку и проведение местного референдума, не позднее чем через 10 дней со дня голосования.</w:t>
      </w:r>
    </w:p>
    <w:p>
      <w:pPr>
        <w:pStyle w:val="0"/>
        <w:spacing w:before="200" w:line-rule="auto"/>
        <w:ind w:firstLine="540"/>
        <w:jc w:val="both"/>
      </w:pPr>
      <w:r>
        <w:rPr>
          <w:sz w:val="20"/>
        </w:rPr>
        <w:t xml:space="preserve">Комиссия, организующая местный референдум, представляет отчет о поступлении и расходовании средств местного бюджета, выделенных на подготовку и проведение местного референдума, в соответствующий представительный орган муниципального образования в срок не позднее чем через 45 дней со дня официального опубликования результатов местного референдума.</w:t>
      </w:r>
    </w:p>
    <w:p>
      <w:pPr>
        <w:pStyle w:val="0"/>
        <w:jc w:val="both"/>
      </w:pPr>
      <w:r>
        <w:rPr>
          <w:sz w:val="20"/>
        </w:rPr>
        <w:t xml:space="preserve">(часть 4 в ред. </w:t>
      </w:r>
      <w:hyperlink w:history="0" r:id="rId311"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24-ЗАО)</w:t>
      </w:r>
    </w:p>
    <w:p>
      <w:pPr>
        <w:pStyle w:val="0"/>
        <w:spacing w:before="200" w:line-rule="auto"/>
        <w:ind w:firstLine="540"/>
        <w:jc w:val="both"/>
      </w:pPr>
      <w:r>
        <w:rPr>
          <w:sz w:val="20"/>
        </w:rPr>
        <w:t xml:space="preserve">5. </w:t>
      </w:r>
      <w:hyperlink w:history="0" r:id="rId312" w:tooltip="Постановление Избирательной комиссии ЯНАО от 28.04.2023 N 56/443-7 (ред. от 29.06.2023) &quot;Об утверждении Инструкции о порядке открытия и ведения счетов, учета, отчетности и перечисления денежных средств, выделенных из местного бюджета комиссии, организующей подготовку и проведение местного референдума на территории Ямало-Ненецкого автономного округа, другим комиссиям местного референдума&quot; {КонсультантПлюс}">
        <w:r>
          <w:rPr>
            <w:sz w:val="20"/>
            <w:color w:val="0000ff"/>
          </w:rPr>
          <w:t xml:space="preserve">Порядок</w:t>
        </w:r>
      </w:hyperlink>
      <w:r>
        <w:rPr>
          <w:sz w:val="20"/>
        </w:rPr>
        <w:t xml:space="preserve"> открытия и ведения счетов, учета, отчетности и перечисления денежных средств, выделенных из местного бюджета комиссии, организующей местный референдум, на подготовку и проведение местного референдума, эксплуатацию и развитие средств автоматизации и обеспечение деятельности комиссий,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организующей местный референдум, - в филиалах публичного акционерного общества "Сбербанк России".</w:t>
      </w:r>
    </w:p>
    <w:p>
      <w:pPr>
        <w:pStyle w:val="0"/>
        <w:jc w:val="both"/>
      </w:pPr>
      <w:r>
        <w:rPr>
          <w:sz w:val="20"/>
        </w:rPr>
        <w:t xml:space="preserve">(в ред. Законов ЯНАО от 26.05.2015 </w:t>
      </w:r>
      <w:hyperlink w:history="0" r:id="rId313"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rPr>
        <w:t xml:space="preserve">, от 06.06.2016 </w:t>
      </w:r>
      <w:hyperlink w:history="0" r:id="rId31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19.12.2019 </w:t>
      </w:r>
      <w:hyperlink w:history="0" r:id="rId315"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N 109-ЗАО</w:t>
        </w:r>
      </w:hyperlink>
      <w:r>
        <w:rPr>
          <w:sz w:val="20"/>
        </w:rPr>
        <w:t xml:space="preserve">, от 30.05.2022 </w:t>
      </w:r>
      <w:hyperlink w:history="0" r:id="rId316"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6.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7. Утратила силу с 1 января 2022 года. - </w:t>
      </w:r>
      <w:hyperlink w:history="0" r:id="rId317" w:tooltip="Закон ЯНАО от 25.10.2021 N 99-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21) {КонсультантПлюс}">
        <w:r>
          <w:rPr>
            <w:sz w:val="20"/>
            <w:color w:val="0000ff"/>
          </w:rPr>
          <w:t xml:space="preserve">Закон</w:t>
        </w:r>
      </w:hyperlink>
      <w:r>
        <w:rPr>
          <w:sz w:val="20"/>
        </w:rPr>
        <w:t xml:space="preserve"> ЯНАО от 25.10.2021 N 99-ЗАО.</w:t>
      </w:r>
    </w:p>
    <w:p>
      <w:pPr>
        <w:pStyle w:val="0"/>
        <w:spacing w:before="200" w:line-rule="auto"/>
        <w:ind w:firstLine="540"/>
        <w:jc w:val="both"/>
      </w:pPr>
      <w:r>
        <w:rPr>
          <w:sz w:val="20"/>
        </w:rPr>
        <w:t xml:space="preserve">8. Закупки товаров, работ или услуг, связанных с подготовкой и проведением местного референдума, осуществляются комиссией, организующей местный референдум, или по ее решению соответствующими нижестоящими комиссиями в соответствии со </w:t>
      </w:r>
      <w:hyperlink w:history="0" r:id="rId3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введена </w:t>
      </w:r>
      <w:hyperlink w:history="0" r:id="rId319" w:tooltip="Закон ЯНАО от 25.10.2021 N 99-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21) {КонсультантПлюс}">
        <w:r>
          <w:rPr>
            <w:sz w:val="20"/>
            <w:color w:val="0000ff"/>
          </w:rPr>
          <w:t xml:space="preserve">Законом</w:t>
        </w:r>
      </w:hyperlink>
      <w:r>
        <w:rPr>
          <w:sz w:val="20"/>
        </w:rPr>
        <w:t xml:space="preserve"> ЯНАО от 25.10.2021 N 99-ЗАО)</w:t>
      </w:r>
    </w:p>
    <w:p>
      <w:pPr>
        <w:pStyle w:val="0"/>
        <w:spacing w:before="200" w:line-rule="auto"/>
        <w:ind w:firstLine="540"/>
        <w:jc w:val="both"/>
      </w:pPr>
      <w:r>
        <w:rPr>
          <w:sz w:val="20"/>
        </w:rPr>
        <w:t xml:space="preserve">9. Утратила силу с 1 января 2021 года. - </w:t>
      </w:r>
      <w:hyperlink w:history="0" r:id="rId320" w:tooltip="Закон ЯНАО от 25.10.2021 N 99-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21) {КонсультантПлюс}">
        <w:r>
          <w:rPr>
            <w:sz w:val="20"/>
            <w:color w:val="0000ff"/>
          </w:rPr>
          <w:t xml:space="preserve">Закон</w:t>
        </w:r>
      </w:hyperlink>
      <w:r>
        <w:rPr>
          <w:sz w:val="20"/>
        </w:rPr>
        <w:t xml:space="preserve"> ЯНАО от 25.10.2021 N 99-ЗАО.</w:t>
      </w:r>
    </w:p>
    <w:p>
      <w:pPr>
        <w:pStyle w:val="0"/>
        <w:ind w:firstLine="540"/>
        <w:jc w:val="both"/>
      </w:pPr>
      <w:r>
        <w:rPr>
          <w:sz w:val="20"/>
        </w:rPr>
      </w:r>
    </w:p>
    <w:p>
      <w:pPr>
        <w:pStyle w:val="2"/>
        <w:outlineLvl w:val="2"/>
        <w:ind w:firstLine="540"/>
        <w:jc w:val="both"/>
      </w:pPr>
      <w:r>
        <w:rPr>
          <w:sz w:val="20"/>
        </w:rPr>
        <w:t xml:space="preserve">Статья 59. Порядок создания фондов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bookmarkStart w:id="795" w:name="P795"/>
    <w:bookmarkEnd w:id="795"/>
    <w:p>
      <w:pPr>
        <w:pStyle w:val="0"/>
        <w:spacing w:before="200" w:line-rule="auto"/>
        <w:ind w:firstLine="540"/>
        <w:jc w:val="both"/>
      </w:pPr>
      <w:r>
        <w:rPr>
          <w:sz w:val="20"/>
        </w:rPr>
        <w:t xml:space="preserve">Абзац утратил силу. - </w:t>
      </w:r>
      <w:hyperlink w:history="0" r:id="rId321"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Закон</w:t>
        </w:r>
      </w:hyperlink>
      <w:r>
        <w:rPr>
          <w:sz w:val="20"/>
        </w:rPr>
        <w:t xml:space="preserve"> ЯНАО от 21.04.2023 N 24-ЗАО.</w:t>
      </w:r>
    </w:p>
    <w:p>
      <w:pPr>
        <w:pStyle w:val="0"/>
        <w:spacing w:before="200" w:line-rule="auto"/>
        <w:ind w:firstLine="540"/>
        <w:jc w:val="both"/>
      </w:pPr>
      <w:r>
        <w:rPr>
          <w:sz w:val="20"/>
        </w:rPr>
        <w:t xml:space="preserve">2. Иные группы участников референдума после их регистрации соответствующей комиссией вправе создавать собственные фонды референдума, в том числе для агитации за или против проведения местного референдума, участия в местном референдуме, за или против вопросов, выносимых на местный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комиссией, организующей подготовку и проведение местного референдума на основании решения инициативной группы по проведению референдума, иной группы участников референдума. Срок полномочий уполномоченного представителя по финансовым вопросам начинается со дня его регистрации и истекает через 30 дней со дня голосования либо прекращения процедур по реализации инициативы проведения референдума.</w:t>
      </w:r>
    </w:p>
    <w:p>
      <w:pPr>
        <w:pStyle w:val="0"/>
        <w:spacing w:before="200" w:line-rule="auto"/>
        <w:ind w:firstLine="540"/>
        <w:jc w:val="both"/>
      </w:pPr>
      <w:r>
        <w:rPr>
          <w:sz w:val="20"/>
        </w:rPr>
        <w:t xml:space="preserve">4. Фонды референдума могут создаваться за счет:</w:t>
      </w:r>
    </w:p>
    <w:p>
      <w:pPr>
        <w:pStyle w:val="0"/>
        <w:spacing w:before="200" w:line-rule="auto"/>
        <w:ind w:firstLine="540"/>
        <w:jc w:val="both"/>
      </w:pPr>
      <w:r>
        <w:rPr>
          <w:sz w:val="20"/>
        </w:rPr>
        <w:t xml:space="preserve">1) собственных средств членов соответственно инициативной группы по проведению референдума, иной группы участников референдума, которые в совокупности для каждого члена инициативной группы по проведению референдума, иной группы участников референдума не могут превышать 0,5 процента от предельного размера расходования средств фонда референдума и в совокупности соответственно для каждой инициативной группы по проведению референдума, иной группы участников референдума не могут превышать 50 процентов от предельного размера расходования средств фонда референдума, установленного в соответствии с настоящим Законом;</w:t>
      </w:r>
    </w:p>
    <w:p>
      <w:pPr>
        <w:pStyle w:val="0"/>
        <w:spacing w:before="200" w:line-rule="auto"/>
        <w:ind w:firstLine="540"/>
        <w:jc w:val="both"/>
      </w:pPr>
      <w:r>
        <w:rPr>
          <w:sz w:val="20"/>
        </w:rPr>
        <w:t xml:space="preserve">2) средств, выделенных инициативной группе по проведению референдума, иной группе участников референдума избирательным объединением, иным общественным объединением, выдвинувшим инициативу проведения местного референдума, создавшим иную группу участников референдума, которые в совокупности не могут превышать 50 процентов от предельного размера расходования средств фонда референдума, установленного в соответствии с настоящим Законом;</w:t>
      </w:r>
    </w:p>
    <w:p>
      <w:pPr>
        <w:pStyle w:val="0"/>
        <w:spacing w:before="200" w:line-rule="auto"/>
        <w:ind w:firstLine="540"/>
        <w:jc w:val="both"/>
      </w:pPr>
      <w:r>
        <w:rPr>
          <w:sz w:val="20"/>
        </w:rPr>
        <w:t xml:space="preserve">3) добровольных пожертвований граждан в размере, не превышающем для каждого гражданина в совокупности 0,5 процента от предельного размера расходования средств фонда референдума, установленного в соответствии с настоящим Законом;</w:t>
      </w:r>
    </w:p>
    <w:p>
      <w:pPr>
        <w:pStyle w:val="0"/>
        <w:spacing w:before="200" w:line-rule="auto"/>
        <w:ind w:firstLine="540"/>
        <w:jc w:val="both"/>
      </w:pPr>
      <w:r>
        <w:rPr>
          <w:sz w:val="20"/>
        </w:rPr>
        <w:t xml:space="preserve">4) добровольных пожертвований юридических лиц в размере, не превышающем для каждого юридического лица в совокупности 5 процентов от предельного размера расходования средств фонда референдума, установленного в соответствии с настоящим Законом.</w:t>
      </w:r>
    </w:p>
    <w:p>
      <w:pPr>
        <w:pStyle w:val="0"/>
        <w:jc w:val="both"/>
      </w:pPr>
      <w:r>
        <w:rPr>
          <w:sz w:val="20"/>
        </w:rPr>
        <w:t xml:space="preserve">(часть 4 в ред. </w:t>
      </w:r>
      <w:hyperlink w:history="0" r:id="rId322" w:tooltip="Закон ЯНАО от 11.03.2016 N 7-ЗАО (ред. от 19.12.2019)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02.2016) {КонсультантПлюс}">
        <w:r>
          <w:rPr>
            <w:sz w:val="20"/>
            <w:color w:val="0000ff"/>
          </w:rPr>
          <w:t xml:space="preserve">Закона</w:t>
        </w:r>
      </w:hyperlink>
      <w:r>
        <w:rPr>
          <w:sz w:val="20"/>
        </w:rPr>
        <w:t xml:space="preserve"> ЯНАО от 11.03.2016 N 7-ЗАО)</w:t>
      </w:r>
    </w:p>
    <w:bookmarkStart w:id="804" w:name="P804"/>
    <w:bookmarkEnd w:id="804"/>
    <w:p>
      <w:pPr>
        <w:pStyle w:val="0"/>
        <w:spacing w:before="200" w:line-rule="auto"/>
        <w:ind w:firstLine="540"/>
        <w:jc w:val="both"/>
      </w:pPr>
      <w:r>
        <w:rPr>
          <w:sz w:val="20"/>
        </w:rPr>
        <w:t xml:space="preserve">5. Запрещается вносить пожертвования в фонды референдума:</w:t>
      </w:r>
    </w:p>
    <w:bookmarkStart w:id="805" w:name="P805"/>
    <w:bookmarkEnd w:id="805"/>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78"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4 статьи 7</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808" w:name="P808"/>
    <w:bookmarkEnd w:id="808"/>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809" w:name="P809"/>
    <w:bookmarkEnd w:id="809"/>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10" w:name="P810"/>
    <w:bookmarkEnd w:id="810"/>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812" w:name="P812"/>
    <w:bookmarkEnd w:id="812"/>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813" w:name="P813"/>
    <w:bookmarkEnd w:id="813"/>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80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81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80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81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15" w:name="P815"/>
    <w:bookmarkEnd w:id="815"/>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818" w:name="P818"/>
    <w:bookmarkEnd w:id="818"/>
    <w:p>
      <w:pPr>
        <w:pStyle w:val="0"/>
        <w:spacing w:before="200" w:line-rule="auto"/>
        <w:ind w:firstLine="540"/>
        <w:jc w:val="both"/>
      </w:pPr>
      <w:r>
        <w:rPr>
          <w:sz w:val="20"/>
        </w:rPr>
        <w:t xml:space="preserve">14) юридическим лицам, зарегистрированным менее чем за 1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ЯНАО от 02.03.2015 </w:t>
      </w:r>
      <w:hyperlink w:history="0" r:id="rId323"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21.04.2023 </w:t>
      </w:r>
      <w:hyperlink w:history="0" r:id="rId324" w:tooltip="Закон ЯНАО от 21.04.2023 N 24-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04.2023) {КонсультантПлюс}">
        <w:r>
          <w:rPr>
            <w:sz w:val="20"/>
            <w:color w:val="0000ff"/>
          </w:rPr>
          <w:t xml:space="preserve">N 24-ЗАО</w:t>
        </w:r>
      </w:hyperlink>
      <w:r>
        <w:rPr>
          <w:sz w:val="20"/>
        </w:rPr>
        <w:t xml:space="preserve">)</w:t>
      </w:r>
    </w:p>
    <w:bookmarkStart w:id="820" w:name="P820"/>
    <w:bookmarkEnd w:id="82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bookmarkStart w:id="821" w:name="P821"/>
    <w:bookmarkEnd w:id="821"/>
    <w:p>
      <w:pPr>
        <w:pStyle w:val="0"/>
        <w:spacing w:before="200" w:line-rule="auto"/>
        <w:ind w:firstLine="540"/>
        <w:jc w:val="both"/>
      </w:pPr>
      <w:r>
        <w:rPr>
          <w:sz w:val="20"/>
        </w:rPr>
        <w:t xml:space="preserve">иностранных государств, а также от указанных в </w:t>
      </w:r>
      <w:hyperlink w:history="0" w:anchor="P805"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808"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810"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812"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815"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818" w:tooltip="14) юридическим лицам, зарегистрированным менее чем за 1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822" w:name="P822"/>
    <w:bookmarkEnd w:id="822"/>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23" w:name="P823"/>
    <w:bookmarkEnd w:id="823"/>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82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2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826" w:name="P826"/>
    <w:bookmarkEnd w:id="826"/>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82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2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6. Некоммерческие организации, указанные в </w:t>
      </w:r>
      <w:hyperlink w:history="0" w:anchor="P820" w:tooltip="15)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r>
          <w:rPr>
            <w:sz w:val="20"/>
            <w:color w:val="0000ff"/>
          </w:rPr>
          <w:t xml:space="preserve">пункте 15 части 5</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821"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826"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5</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bookmarkStart w:id="828" w:name="P828"/>
    <w:bookmarkEnd w:id="828"/>
    <w:p>
      <w:pPr>
        <w:pStyle w:val="0"/>
        <w:spacing w:before="200" w:line-rule="auto"/>
        <w:ind w:firstLine="540"/>
        <w:jc w:val="both"/>
      </w:pPr>
      <w:r>
        <w:rPr>
          <w:sz w:val="20"/>
        </w:rPr>
        <w:t xml:space="preserve">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bookmarkStart w:id="829" w:name="P829"/>
    <w:bookmarkEnd w:id="829"/>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804" w:tooltip="5. Запрещается вносить пожертвования в фонды референдум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9.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828"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7</w:t>
        </w:r>
      </w:hyperlink>
      <w:r>
        <w:rPr>
          <w:sz w:val="20"/>
        </w:rPr>
        <w:t xml:space="preserve"> и </w:t>
      </w:r>
      <w:hyperlink w:history="0" w:anchor="P829"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в течение 10 дней с момента поступления указанных средств в фонд референдума. Пожертвование, внесенное анонимным жертвователем, подлежит перечислению в доход соответствующего бюджета в течение 10 дней с момента поступления указанных средств в фонд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828"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7</w:t>
        </w:r>
      </w:hyperlink>
      <w:r>
        <w:rPr>
          <w:sz w:val="20"/>
        </w:rPr>
        <w:t xml:space="preserve"> и </w:t>
      </w:r>
      <w:hyperlink w:history="0" w:anchor="P829"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8</w:t>
        </w:r>
      </w:hyperlink>
      <w:r>
        <w:rPr>
          <w:sz w:val="20"/>
        </w:rPr>
        <w:t xml:space="preserve"> настоящей статьи и оказавшиеся недостоверными, если инициативная группа по проведению референдума своевременно не получила информацию о неправомерности данных пожертвований.</w:t>
      </w:r>
    </w:p>
    <w:bookmarkStart w:id="831" w:name="P831"/>
    <w:bookmarkEnd w:id="831"/>
    <w:p>
      <w:pPr>
        <w:pStyle w:val="0"/>
        <w:spacing w:before="200" w:line-rule="auto"/>
        <w:ind w:firstLine="540"/>
        <w:jc w:val="both"/>
      </w:pPr>
      <w:r>
        <w:rPr>
          <w:sz w:val="20"/>
        </w:rPr>
        <w:t xml:space="preserve">10. Предельный размер расходования средств фонда референдума не может превышать:</w:t>
      </w:r>
    </w:p>
    <w:p>
      <w:pPr>
        <w:pStyle w:val="0"/>
        <w:spacing w:before="200" w:line-rule="auto"/>
        <w:ind w:firstLine="540"/>
        <w:jc w:val="both"/>
      </w:pPr>
      <w:r>
        <w:rPr>
          <w:sz w:val="20"/>
        </w:rPr>
        <w:t xml:space="preserve">1) 1 миллиона рублей, если на территории муниципального образования зарегистрировано не более 7 тысяч участников местного референдума;</w:t>
      </w:r>
    </w:p>
    <w:p>
      <w:pPr>
        <w:pStyle w:val="0"/>
        <w:spacing w:before="200" w:line-rule="auto"/>
        <w:ind w:firstLine="540"/>
        <w:jc w:val="both"/>
      </w:pPr>
      <w:r>
        <w:rPr>
          <w:sz w:val="20"/>
        </w:rPr>
        <w:t xml:space="preserve">2) 1 миллиона 200 тысяч рублей, если на территории муниципального образования зарегистрировано свыше 7 тысяч, но не более 15 тысяч участников местного референдума;</w:t>
      </w:r>
    </w:p>
    <w:p>
      <w:pPr>
        <w:pStyle w:val="0"/>
        <w:spacing w:before="200" w:line-rule="auto"/>
        <w:ind w:firstLine="540"/>
        <w:jc w:val="both"/>
      </w:pPr>
      <w:r>
        <w:rPr>
          <w:sz w:val="20"/>
        </w:rPr>
        <w:t xml:space="preserve">3) 1 миллиона 600 тысяч рублей, если на территории муниципального образования зарегистрировано свыше 15 тысяч, но не более 45 тысяч участников местного референдума;</w:t>
      </w:r>
    </w:p>
    <w:p>
      <w:pPr>
        <w:pStyle w:val="0"/>
        <w:spacing w:before="200" w:line-rule="auto"/>
        <w:ind w:firstLine="540"/>
        <w:jc w:val="both"/>
      </w:pPr>
      <w:r>
        <w:rPr>
          <w:sz w:val="20"/>
        </w:rPr>
        <w:t xml:space="preserve">4) 2 миллионов рублей, если на территории муниципального образования зарегистрировано свыше 45 тысяч участников местного референдума.</w:t>
      </w:r>
    </w:p>
    <w:p>
      <w:pPr>
        <w:pStyle w:val="0"/>
        <w:jc w:val="both"/>
      </w:pPr>
      <w:r>
        <w:rPr>
          <w:sz w:val="20"/>
        </w:rPr>
        <w:t xml:space="preserve">(часть 10 в ред. </w:t>
      </w:r>
      <w:hyperlink w:history="0" r:id="rId325" w:tooltip="Закон ЯНАО от 11.03.2016 N 7-ЗАО (ред. от 19.12.2019)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02.2016) {КонсультантПлюс}">
        <w:r>
          <w:rPr>
            <w:sz w:val="20"/>
            <w:color w:val="0000ff"/>
          </w:rPr>
          <w:t xml:space="preserve">Закона</w:t>
        </w:r>
      </w:hyperlink>
      <w:r>
        <w:rPr>
          <w:sz w:val="20"/>
        </w:rPr>
        <w:t xml:space="preserve"> ЯНАО от 11.03.2016 N 7-ЗАО)</w:t>
      </w:r>
    </w:p>
    <w:p>
      <w:pPr>
        <w:pStyle w:val="0"/>
        <w:spacing w:before="200" w:line-rule="auto"/>
        <w:ind w:firstLine="540"/>
        <w:jc w:val="both"/>
      </w:pPr>
      <w:r>
        <w:rPr>
          <w:sz w:val="20"/>
        </w:rPr>
        <w:t xml:space="preserve">10.1. Предельный размер расходования средств фонда референдума, установленный </w:t>
      </w:r>
      <w:hyperlink w:history="0" w:anchor="P831" w:tooltip="10. Предельный размер расходования средств фонда референдума не может превышать:">
        <w:r>
          <w:rPr>
            <w:sz w:val="20"/>
            <w:color w:val="0000ff"/>
          </w:rPr>
          <w:t xml:space="preserve">частью 10</w:t>
        </w:r>
      </w:hyperlink>
      <w:r>
        <w:rPr>
          <w:sz w:val="20"/>
        </w:rPr>
        <w:t xml:space="preserve"> настоящей статьи, ежегодно, начиная с 01 января 2017 года, индексируется с учетом уровня инфляции (максимального значения уровня инфляции), устанавливаемого федеральным законом о федеральном бюджете на очередной финансовый год. При этом устанавливающие уровень инфляции (максимальное значение уровня инфляции) положения федерального закона о федеральном бюджете на очередной финансовый год, вступившие в силу в период данной кампании местного референдума, в ходе данной кампании для индексации указанного предельного размера расходования средств фонда референдума не применяются.</w:t>
      </w:r>
    </w:p>
    <w:p>
      <w:pPr>
        <w:pStyle w:val="0"/>
        <w:jc w:val="both"/>
      </w:pPr>
      <w:r>
        <w:rPr>
          <w:sz w:val="20"/>
        </w:rPr>
        <w:t xml:space="preserve">(часть 10.1 введена </w:t>
      </w:r>
      <w:hyperlink w:history="0" r:id="rId326" w:tooltip="Закон ЯНАО от 11.03.2016 N 7-ЗАО (ред. от 19.12.2019)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02.2016) {КонсультантПлюс}">
        <w:r>
          <w:rPr>
            <w:sz w:val="20"/>
            <w:color w:val="0000ff"/>
          </w:rPr>
          <w:t xml:space="preserve">Законом</w:t>
        </w:r>
      </w:hyperlink>
      <w:r>
        <w:rPr>
          <w:sz w:val="20"/>
        </w:rPr>
        <w:t xml:space="preserve"> ЯНАО от 11.03.2016 N 7-ЗАО)</w:t>
      </w:r>
    </w:p>
    <w:bookmarkStart w:id="839" w:name="P839"/>
    <w:bookmarkEnd w:id="839"/>
    <w:p>
      <w:pPr>
        <w:pStyle w:val="0"/>
        <w:spacing w:before="200" w:line-rule="auto"/>
        <w:ind w:firstLine="540"/>
        <w:jc w:val="both"/>
      </w:pPr>
      <w:r>
        <w:rPr>
          <w:sz w:val="20"/>
        </w:rPr>
        <w:t xml:space="preserve">11.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организующей местный референдум,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округа местного референдума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округа местного референдума, муниципального района, муниципального округа, городского округа. При отсутствии на территории соответственно округа местного референдума, муниципального района, муниципального округа, городского округа кредитных организаций инициативная группа по проведению местного референдума определяет по согласованию с комиссией, организующей местный референдум, кредитную организацию, в которой открывается специальный счет фонда местного референдума.</w:t>
      </w:r>
    </w:p>
    <w:p>
      <w:pPr>
        <w:pStyle w:val="0"/>
        <w:jc w:val="both"/>
      </w:pPr>
      <w:r>
        <w:rPr>
          <w:sz w:val="20"/>
        </w:rPr>
        <w:t xml:space="preserve">(в ред. Законов ЯНАО от 06.06.2016 </w:t>
      </w:r>
      <w:hyperlink w:history="0" r:id="rId32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30.11.2020 </w:t>
      </w:r>
      <w:hyperlink w:history="0" r:id="rId32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12. При проведении местного референдума </w:t>
      </w:r>
      <w:hyperlink w:history="0" r:id="rId329" w:tooltip="Постановление Избирательной комиссии ЯНАО от 28.04.2023 N 56/444-7 &quot;Об утверждении Порядка открытия, ведения и закрытия специальных счетов фондов местного референдума при проведении местного референдума в Ямало-Ненецком автономном округе&quot; {КонсультантПлюс}">
        <w:r>
          <w:rPr>
            <w:sz w:val="20"/>
            <w:color w:val="0000ff"/>
          </w:rPr>
          <w:t xml:space="preserve">порядок</w:t>
        </w:r>
      </w:hyperlink>
      <w:r>
        <w:rPr>
          <w:sz w:val="20"/>
        </w:rPr>
        <w:t xml:space="preserve"> открытия, ведения и закрытия указанных в </w:t>
      </w:r>
      <w:hyperlink w:history="0" w:anchor="P839" w:tooltip="11.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организующей местный референдум,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quot;Сбербанк России&quot;, а при его отсутствии на территории округа местного референдума (при его отсутствии на территории соответствующего муниципального района, муниципаль...">
        <w:r>
          <w:rPr>
            <w:sz w:val="20"/>
            <w:color w:val="0000ff"/>
          </w:rPr>
          <w:t xml:space="preserve">части 11</w:t>
        </w:r>
      </w:hyperlink>
      <w:r>
        <w:rPr>
          <w:sz w:val="20"/>
        </w:rPr>
        <w:t xml:space="preserve"> настоящей статьи счетов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w:t>
      </w:r>
      <w:hyperlink w:history="0" r:id="rId330" w:tooltip="Постановление Избирательной комиссии ЯНАО от 28.04.2023 N 56/445-7 (ред. от 29.06.2023) &quot;Об утверждении Инструкции о порядке и формах учета и отчетности инициативной группы по проведению местного референдума, агитационной группы референдума о поступлении средств в фонды местного референдума и расходовании этих средств при проведении местного референдума в Ямало-Ненецком автономном округе&quot; {КонсультантПлюс}">
        <w:r>
          <w:rPr>
            <w:sz w:val="20"/>
            <w:color w:val="0000ff"/>
          </w:rPr>
          <w:t xml:space="preserve">Порядок</w:t>
        </w:r>
      </w:hyperlink>
      <w:r>
        <w:rPr>
          <w:sz w:val="20"/>
        </w:rPr>
        <w:t xml:space="preserve">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Избирательной комиссией автономного округа.</w:t>
      </w:r>
    </w:p>
    <w:p>
      <w:pPr>
        <w:pStyle w:val="0"/>
        <w:jc w:val="both"/>
      </w:pPr>
      <w:r>
        <w:rPr>
          <w:sz w:val="20"/>
        </w:rPr>
        <w:t xml:space="preserve">(в ред. Законов ЯНАО от 02.03.2015 </w:t>
      </w:r>
      <w:hyperlink w:history="0" r:id="rId33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26.05.2015 </w:t>
      </w:r>
      <w:hyperlink w:history="0" r:id="rId332"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rPr>
        <w:t xml:space="preserve">)</w:t>
      </w:r>
    </w:p>
    <w:bookmarkStart w:id="843" w:name="P843"/>
    <w:bookmarkEnd w:id="843"/>
    <w:p>
      <w:pPr>
        <w:pStyle w:val="0"/>
        <w:spacing w:before="200" w:line-rule="auto"/>
        <w:ind w:firstLine="540"/>
        <w:jc w:val="both"/>
      </w:pPr>
      <w:r>
        <w:rPr>
          <w:sz w:val="20"/>
        </w:rPr>
        <w:t xml:space="preserve">13. Сведения о поступлении средств на специальный счет фонда местного референдума и расходовании этих средств размещаются Избирательной комиссией автономного округа на своем официальном сайте в информационно-телекоммуникационной сети "Интернет". При проведении местного референдума обязательному размещению подлежат сведения:</w:t>
      </w:r>
    </w:p>
    <w:p>
      <w:pPr>
        <w:pStyle w:val="0"/>
        <w:jc w:val="both"/>
      </w:pPr>
      <w:r>
        <w:rPr>
          <w:sz w:val="20"/>
        </w:rPr>
        <w:t xml:space="preserve">(в ред. </w:t>
      </w:r>
      <w:hyperlink w:history="0" r:id="rId33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1) о финансовой операции по расходованию средств из фонда местного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фонд местного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фонд местного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фонда местного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местного референдума, и об общей сумме израсходованных средств.</w:t>
      </w:r>
    </w:p>
    <w:p>
      <w:pPr>
        <w:pStyle w:val="0"/>
        <w:jc w:val="both"/>
      </w:pPr>
      <w:r>
        <w:rPr>
          <w:sz w:val="20"/>
        </w:rPr>
        <w:t xml:space="preserve">(часть 13 введена </w:t>
      </w:r>
      <w:hyperlink w:history="0" r:id="rId334"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Законом</w:t>
        </w:r>
      </w:hyperlink>
      <w:r>
        <w:rPr>
          <w:sz w:val="20"/>
        </w:rPr>
        <w:t xml:space="preserve"> ЯНАО от 02.03.2015 N 2-ЗАО)</w:t>
      </w:r>
    </w:p>
    <w:p>
      <w:pPr>
        <w:pStyle w:val="0"/>
        <w:spacing w:before="200" w:line-rule="auto"/>
        <w:ind w:firstLine="540"/>
        <w:jc w:val="both"/>
      </w:pPr>
      <w:r>
        <w:rPr>
          <w:sz w:val="20"/>
        </w:rPr>
        <w:t xml:space="preserve">14. При проведении местного референдума размещение сведений, указанных в </w:t>
      </w:r>
      <w:hyperlink w:history="0" w:anchor="P843" w:tooltip="13. Сведения о поступлении средств на специальный счет фонда местного референдума и расходовании этих средств размещаются Избирательной комиссией автономного округа на своем официальном сайте в информационно-телекоммуникационной сети &quot;Интернет&quot;. При проведении местного референдума обязательному размещению подлежат сведения:">
        <w:r>
          <w:rPr>
            <w:sz w:val="20"/>
            <w:color w:val="0000ff"/>
          </w:rPr>
          <w:t xml:space="preserve">части 13</w:t>
        </w:r>
      </w:hyperlink>
      <w:r>
        <w:rPr>
          <w:sz w:val="20"/>
        </w:rPr>
        <w:t xml:space="preserve"> настоящей статьи, осуществляется в объеме, определяемом Избирательной комиссией автономного округа.</w:t>
      </w:r>
    </w:p>
    <w:p>
      <w:pPr>
        <w:pStyle w:val="0"/>
        <w:jc w:val="both"/>
      </w:pPr>
      <w:r>
        <w:rPr>
          <w:sz w:val="20"/>
        </w:rPr>
        <w:t xml:space="preserve">(часть 14 введена </w:t>
      </w:r>
      <w:hyperlink w:history="0" r:id="rId33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Законом</w:t>
        </w:r>
      </w:hyperlink>
      <w:r>
        <w:rPr>
          <w:sz w:val="20"/>
        </w:rPr>
        <w:t xml:space="preserve"> ЯНАО от 02.03.2015 N 2-ЗАО)</w:t>
      </w:r>
    </w:p>
    <w:p>
      <w:pPr>
        <w:pStyle w:val="0"/>
        <w:spacing w:before="200" w:line-rule="auto"/>
        <w:ind w:firstLine="540"/>
        <w:jc w:val="both"/>
      </w:pPr>
      <w:r>
        <w:rPr>
          <w:sz w:val="20"/>
        </w:rPr>
        <w:t xml:space="preserve">15.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счет фонда местного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15 введена </w:t>
      </w:r>
      <w:hyperlink w:history="0" r:id="rId33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w:t>
      </w:r>
    </w:p>
    <w:p>
      <w:pPr>
        <w:pStyle w:val="0"/>
        <w:ind w:firstLine="540"/>
        <w:jc w:val="both"/>
      </w:pPr>
      <w:r>
        <w:rPr>
          <w:sz w:val="20"/>
        </w:rPr>
      </w:r>
    </w:p>
    <w:p>
      <w:pPr>
        <w:pStyle w:val="2"/>
        <w:outlineLvl w:val="2"/>
        <w:ind w:firstLine="540"/>
        <w:jc w:val="both"/>
      </w:pPr>
      <w:r>
        <w:rPr>
          <w:sz w:val="20"/>
        </w:rPr>
        <w:t xml:space="preserve">Статья 60. Порядок расходования средств фондов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2)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лично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фонды референдума в установленном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референдума, по требованию соответствующей комиссии,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Кредитная организация, в которой открыт специальный счет фонда референдума, по представлению соответствующей комиссии, а по соответствующему фонду референдума также по требованию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w:t>
      </w:r>
      <w:hyperlink w:history="0" r:id="rId337"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Закона</w:t>
        </w:r>
      </w:hyperlink>
      <w:r>
        <w:rPr>
          <w:sz w:val="20"/>
        </w:rPr>
        <w:t xml:space="preserve"> ЯНАО от 30.11.2020 N 151-ЗАО)</w:t>
      </w:r>
    </w:p>
    <w:p>
      <w:pPr>
        <w:pStyle w:val="0"/>
        <w:spacing w:before="200" w:line-rule="auto"/>
        <w:ind w:firstLine="540"/>
        <w:jc w:val="both"/>
      </w:pPr>
      <w:r>
        <w:rPr>
          <w:sz w:val="20"/>
        </w:rPr>
        <w:t xml:space="preserve">8. Соответствующая комиссия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и муниципальных периодических печатных изданий соответственно уровню референдума обязаны публиковать указанные сведения, передаваемые им комиссиями для опубликования, в течение 3 дней со дня получения. Объем подлежащих опубликованию сведений устанавливается законом.</w:t>
      </w:r>
    </w:p>
    <w:bookmarkStart w:id="870" w:name="P870"/>
    <w:bookmarkEnd w:id="870"/>
    <w:p>
      <w:pPr>
        <w:pStyle w:val="0"/>
        <w:spacing w:before="200" w:line-rule="auto"/>
        <w:ind w:firstLine="540"/>
        <w:jc w:val="both"/>
      </w:pPr>
      <w:r>
        <w:rPr>
          <w:sz w:val="20"/>
        </w:rPr>
        <w:t xml:space="preserve">9. Инициативная группа по проведению референдума, группа референдума обязана представить в соответствующую комиссию два финансовых отчета о размере своего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подписных листов, а итоговый - не позднее чем через 30 дней со дня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организующей референдум.</w:t>
      </w:r>
    </w:p>
    <w:p>
      <w:pPr>
        <w:pStyle w:val="0"/>
        <w:spacing w:before="200" w:line-rule="auto"/>
        <w:ind w:firstLine="540"/>
        <w:jc w:val="both"/>
      </w:pPr>
      <w:r>
        <w:rPr>
          <w:sz w:val="20"/>
        </w:rPr>
        <w:t xml:space="preserve">Порядок оформления и представления документов финансовых отчетов о поступлении и расходовании денежных средств фондов референдума устанавливается Избирательной комиссией автономного округа.</w:t>
      </w:r>
    </w:p>
    <w:p>
      <w:pPr>
        <w:pStyle w:val="0"/>
        <w:jc w:val="both"/>
      </w:pPr>
      <w:r>
        <w:rPr>
          <w:sz w:val="20"/>
        </w:rPr>
        <w:t xml:space="preserve">(часть 9 в ред. </w:t>
      </w:r>
      <w:hyperlink w:history="0" r:id="rId338"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Закона</w:t>
        </w:r>
      </w:hyperlink>
      <w:r>
        <w:rPr>
          <w:sz w:val="20"/>
        </w:rPr>
        <w:t xml:space="preserve"> ЯНАО от 30.04.2009 N 21-ЗАО)</w:t>
      </w:r>
    </w:p>
    <w:p>
      <w:pPr>
        <w:pStyle w:val="0"/>
        <w:spacing w:before="200" w:line-rule="auto"/>
        <w:ind w:firstLine="540"/>
        <w:jc w:val="both"/>
      </w:pPr>
      <w:r>
        <w:rPr>
          <w:sz w:val="20"/>
        </w:rPr>
        <w:t xml:space="preserve">10. Копии финансовых отчетов, указанных в </w:t>
      </w:r>
      <w:hyperlink w:history="0" w:anchor="P870" w:tooltip="9. Инициативная группа по проведению референдума, группа референдума обязана представить в соответствующую комиссию два финансовых отчета о размере своего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подписных листов, а итоговый - не позднее чем через 30 дней со дня официального опубликования результатов местного референдума. К итоговому финансовому отчету прила...">
        <w:r>
          <w:rPr>
            <w:sz w:val="20"/>
            <w:color w:val="0000ff"/>
          </w:rPr>
          <w:t xml:space="preserve">части 9</w:t>
        </w:r>
      </w:hyperlink>
      <w:r>
        <w:rPr>
          <w:sz w:val="20"/>
        </w:rPr>
        <w:t xml:space="preserve"> настоящей статьи, не позднее чем через 5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10 дней с момента поступления в редакцию указанных финансовых отчетов (сведений из указанных отчетов).</w:t>
      </w:r>
    </w:p>
    <w:p>
      <w:pPr>
        <w:pStyle w:val="0"/>
        <w:spacing w:before="200" w:line-rule="auto"/>
        <w:ind w:firstLine="540"/>
        <w:jc w:val="both"/>
      </w:pPr>
      <w:r>
        <w:rPr>
          <w:sz w:val="20"/>
        </w:rPr>
        <w:t xml:space="preserve">11. После дня голосования инициативная группа по проведению референдума, группа референдума обязаны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их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В соответствии с Федеральным </w:t>
      </w:r>
      <w:hyperlink w:history="0" r:id="rId3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w:t>
      </w:r>
      <w:hyperlink w:history="0" r:id="rId340" w:tooltip="Закон ЯНАО от 19.12.2019 N 10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9.12.2019) {КонсультантПлюс}">
        <w:r>
          <w:rPr>
            <w:sz w:val="20"/>
            <w:color w:val="0000ff"/>
          </w:rPr>
          <w:t xml:space="preserve">Закона</w:t>
        </w:r>
      </w:hyperlink>
      <w:r>
        <w:rPr>
          <w:sz w:val="20"/>
        </w:rPr>
        <w:t xml:space="preserve"> ЯНАО от 19.12.2019 N 109-ЗАО)</w:t>
      </w:r>
    </w:p>
    <w:p>
      <w:pPr>
        <w:pStyle w:val="0"/>
        <w:spacing w:before="200" w:line-rule="auto"/>
        <w:ind w:firstLine="540"/>
        <w:jc w:val="both"/>
      </w:pPr>
      <w:r>
        <w:rPr>
          <w:sz w:val="20"/>
        </w:rPr>
        <w:t xml:space="preserve">12.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13. Комиссии осуществляют контроль за порядком формирования средств фондов референдума и расходованием этих средств.</w:t>
      </w:r>
    </w:p>
    <w:p>
      <w:pPr>
        <w:pStyle w:val="0"/>
        <w:ind w:firstLine="540"/>
        <w:jc w:val="both"/>
      </w:pPr>
      <w:r>
        <w:rPr>
          <w:sz w:val="20"/>
        </w:rPr>
      </w:r>
    </w:p>
    <w:p>
      <w:pPr>
        <w:pStyle w:val="2"/>
        <w:outlineLvl w:val="2"/>
        <w:ind w:firstLine="540"/>
        <w:jc w:val="both"/>
      </w:pPr>
      <w:r>
        <w:rPr>
          <w:sz w:val="20"/>
        </w:rPr>
        <w:t xml:space="preserve">Статья 61. Контрольно-ревизионные службы</w:t>
      </w:r>
    </w:p>
    <w:p>
      <w:pPr>
        <w:pStyle w:val="0"/>
        <w:ind w:firstLine="540"/>
        <w:jc w:val="both"/>
      </w:pPr>
      <w:r>
        <w:rPr>
          <w:sz w:val="20"/>
        </w:rPr>
        <w:t xml:space="preserve">(в ред. </w:t>
      </w:r>
      <w:hyperlink w:history="0" r:id="rId34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местного референдума, за источниками поступления средств в фонды местного референдума, за организацией учета этих средств и их использованием, для проверки финансовых отчетов инициативной группы по проведению местного референдума создаются контрольно-ревизионные службы.</w:t>
      </w:r>
    </w:p>
    <w:bookmarkStart w:id="883" w:name="P883"/>
    <w:bookmarkEnd w:id="883"/>
    <w:p>
      <w:pPr>
        <w:pStyle w:val="0"/>
        <w:spacing w:before="200" w:line-rule="auto"/>
        <w:ind w:firstLine="540"/>
        <w:jc w:val="both"/>
      </w:pPr>
      <w:r>
        <w:rPr>
          <w:sz w:val="20"/>
        </w:rPr>
        <w:t xml:space="preserve">2. В соответствии с Федеральным </w:t>
      </w:r>
      <w:hyperlink w:history="0" r:id="rId3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контрольно-ревизионные службы создаются при комиссиях, организующих местный референдум,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Отделение по Тюменской области Уральского главного управления Центрального банка Российской Федерации. Указанные органы и учреждения по запросу соответствующей комиссии местного референдума не позднее чем через один месяц со дня официального опубликования решения о назначении местного референдума обязаны откомандировать специалистов в распоряжение комиссий на установленный комиссиями срок, но не более чем на шесть месяцев.</w:t>
      </w:r>
    </w:p>
    <w:p>
      <w:pPr>
        <w:pStyle w:val="0"/>
        <w:jc w:val="both"/>
      </w:pPr>
      <w:r>
        <w:rPr>
          <w:sz w:val="20"/>
        </w:rPr>
        <w:t xml:space="preserve">(в ред. Законов ЯНАО от 26.05.2015 </w:t>
      </w:r>
      <w:hyperlink w:history="0" r:id="rId343" w:tooltip="Закон ЯНАО от 26.05.2015 N 50-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0.05.2015) {КонсультантПлюс}">
        <w:r>
          <w:rPr>
            <w:sz w:val="20"/>
            <w:color w:val="0000ff"/>
          </w:rPr>
          <w:t xml:space="preserve">N 50-ЗАО</w:t>
        </w:r>
      </w:hyperlink>
      <w:r>
        <w:rPr>
          <w:sz w:val="20"/>
        </w:rPr>
        <w:t xml:space="preserve">, от 06.06.2016 </w:t>
      </w:r>
      <w:hyperlink w:history="0" r:id="rId34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30.05.2022 </w:t>
      </w:r>
      <w:hyperlink w:history="0" r:id="rId34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883"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контрольно-ревизионные службы создаются при комиссиях, организующих местный референдум,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quot;Сбербанк России&quot;, Отделение по Тюменской области Уральского главного управления Цен...">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w:t>
      </w:r>
    </w:p>
    <w:p>
      <w:pPr>
        <w:pStyle w:val="0"/>
        <w:spacing w:before="200" w:line-rule="auto"/>
        <w:ind w:firstLine="540"/>
        <w:jc w:val="both"/>
      </w:pPr>
      <w:r>
        <w:rPr>
          <w:sz w:val="20"/>
        </w:rPr>
        <w:t xml:space="preserve">4. Положение о контрольно-ревизионной службе утверждается комиссией, организующий местный референдум. Организационное, правовое и материально-техническое обеспечение деятельности контрольно-ревизионной службы осуществляется комиссией, организующей местный референдум.</w:t>
      </w:r>
    </w:p>
    <w:p>
      <w:pPr>
        <w:pStyle w:val="0"/>
        <w:spacing w:before="200" w:line-rule="auto"/>
        <w:ind w:firstLine="540"/>
        <w:jc w:val="both"/>
      </w:pPr>
      <w:r>
        <w:rPr>
          <w:sz w:val="20"/>
        </w:rPr>
        <w:t xml:space="preserve">5. При проведении местного референдума контрольно-ревизионная служба по поручению соответствующей комиссии референдума:</w:t>
      </w:r>
    </w:p>
    <w:p>
      <w:pPr>
        <w:pStyle w:val="0"/>
        <w:spacing w:before="200" w:line-rule="auto"/>
        <w:ind w:firstLine="540"/>
        <w:jc w:val="both"/>
      </w:pPr>
      <w:r>
        <w:rPr>
          <w:sz w:val="20"/>
        </w:rPr>
        <w:t xml:space="preserve">1) проверяет финансовые отчеты инициативных групп по проведению местного референдума, иных групп участников местного референдума, нижестоящих комиссий;</w:t>
      </w:r>
    </w:p>
    <w:p>
      <w:pPr>
        <w:pStyle w:val="0"/>
        <w:spacing w:before="200" w:line-rule="auto"/>
        <w:ind w:firstLine="540"/>
        <w:jc w:val="both"/>
      </w:pPr>
      <w:r>
        <w:rPr>
          <w:sz w:val="20"/>
        </w:rPr>
        <w:t xml:space="preserve">2) контролирует соблюдение установленного порядка финансирования инициативными группами по проведению местного референдума, иными группами участников местного референдума проведения предвыборной агитации, осуществления иных мероприятий, непосредственно связанных с местным референдумом;</w:t>
      </w:r>
    </w:p>
    <w:p>
      <w:pPr>
        <w:pStyle w:val="0"/>
        <w:spacing w:before="200" w:line-rule="auto"/>
        <w:ind w:firstLine="540"/>
        <w:jc w:val="both"/>
      </w:pPr>
      <w:r>
        <w:rPr>
          <w:sz w:val="20"/>
        </w:rPr>
        <w:t xml:space="preserve">3) запрашивает и получает от инициативных групп по проведению местного референдума, иных групп участников местного референдума, а также от комиссий информацию по всем вопросам, входящим в ее компетенцию;</w:t>
      </w:r>
    </w:p>
    <w:p>
      <w:pPr>
        <w:pStyle w:val="0"/>
        <w:spacing w:before="200" w:line-rule="auto"/>
        <w:ind w:firstLine="540"/>
        <w:jc w:val="both"/>
      </w:pPr>
      <w:r>
        <w:rPr>
          <w:sz w:val="20"/>
        </w:rPr>
        <w:t xml:space="preserve">4)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местного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5) составляет документы о нарушениях, допущенных при финансировании местного референдума;</w:t>
      </w:r>
    </w:p>
    <w:p>
      <w:pPr>
        <w:pStyle w:val="0"/>
        <w:spacing w:before="200" w:line-rule="auto"/>
        <w:ind w:firstLine="540"/>
        <w:jc w:val="both"/>
      </w:pPr>
      <w:r>
        <w:rPr>
          <w:sz w:val="20"/>
        </w:rPr>
        <w:t xml:space="preserve">6) ставит перед соответствующей комиссией вопросы о применении мер ответственности к инициативным группам по проведению местного референдума, иным группам участников местного референдума, а также к гражданам и юридическим лицам за нарушения, допущенные ими при финансировании соответствующих кампаний местного референдума;</w:t>
      </w:r>
    </w:p>
    <w:p>
      <w:pPr>
        <w:pStyle w:val="0"/>
        <w:spacing w:before="200" w:line-rule="auto"/>
        <w:ind w:firstLine="540"/>
        <w:jc w:val="both"/>
      </w:pPr>
      <w:r>
        <w:rPr>
          <w:sz w:val="20"/>
        </w:rPr>
        <w:t xml:space="preserve">7)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ГАС "Выборы".</w:t>
      </w:r>
    </w:p>
    <w:p>
      <w:pPr>
        <w:pStyle w:val="0"/>
        <w:ind w:firstLine="540"/>
        <w:jc w:val="both"/>
      </w:pPr>
      <w:r>
        <w:rPr>
          <w:sz w:val="20"/>
        </w:rPr>
      </w:r>
    </w:p>
    <w:p>
      <w:pPr>
        <w:pStyle w:val="2"/>
        <w:outlineLvl w:val="1"/>
        <w:jc w:val="center"/>
      </w:pPr>
      <w:r>
        <w:rPr>
          <w:sz w:val="20"/>
        </w:rPr>
        <w:t xml:space="preserve">Глава 8. ОРГАНИЗАЦИЯ И ПРОВЕДЕНИЕ ГОЛОСОВАНИЯ</w:t>
      </w:r>
    </w:p>
    <w:p>
      <w:pPr>
        <w:pStyle w:val="0"/>
        <w:ind w:firstLine="540"/>
        <w:jc w:val="both"/>
      </w:pPr>
      <w:r>
        <w:rPr>
          <w:sz w:val="20"/>
        </w:rPr>
      </w:r>
    </w:p>
    <w:p>
      <w:pPr>
        <w:pStyle w:val="2"/>
        <w:outlineLvl w:val="2"/>
        <w:ind w:firstLine="540"/>
        <w:jc w:val="both"/>
      </w:pPr>
      <w:r>
        <w:rPr>
          <w:sz w:val="20"/>
        </w:rPr>
        <w:t xml:space="preserve">Статья 62.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196" w:tooltip="1.2. На заседаниях избирательной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договора, аккредитованные в соответствии с частью 11.2 настоящей статьи.">
        <w:r>
          <w:rPr>
            <w:sz w:val="20"/>
            <w:color w:val="0000ff"/>
          </w:rPr>
          <w:t xml:space="preserve">части 1.2 статьи 23</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346"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bookmarkStart w:id="904" w:name="P904"/>
    <w:bookmarkEnd w:id="904"/>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местного референдума, включая текст нормативного акта, вынесенного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4.1.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904"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местного референдума, включая текст нормативного акта, вынесенного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организующей местный референдум комиссии.</w:t>
      </w:r>
    </w:p>
    <w:p>
      <w:pPr>
        <w:pStyle w:val="0"/>
        <w:jc w:val="both"/>
      </w:pPr>
      <w:r>
        <w:rPr>
          <w:sz w:val="20"/>
        </w:rPr>
        <w:t xml:space="preserve">(часть 4.1 введена </w:t>
      </w:r>
      <w:hyperlink w:history="0" r:id="rId347"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местном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349"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местного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3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w:t>
      </w:r>
      <w:hyperlink w:history="0" r:id="rId351" w:tooltip="Закон ЯНАО от 26.10.2015 N 84-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1.10.2015) {КонсультантПлюс}">
        <w:r>
          <w:rPr>
            <w:sz w:val="20"/>
            <w:color w:val="0000ff"/>
          </w:rPr>
          <w:t xml:space="preserve">Законом</w:t>
        </w:r>
      </w:hyperlink>
      <w:r>
        <w:rPr>
          <w:sz w:val="20"/>
        </w:rPr>
        <w:t xml:space="preserve"> ЯНАО от 26.10.2015 N 84-ЗАО)</w:t>
      </w:r>
    </w:p>
    <w:p>
      <w:pPr>
        <w:pStyle w:val="0"/>
        <w:ind w:firstLine="540"/>
        <w:jc w:val="both"/>
      </w:pPr>
      <w:r>
        <w:rPr>
          <w:sz w:val="20"/>
        </w:rPr>
      </w:r>
    </w:p>
    <w:p>
      <w:pPr>
        <w:pStyle w:val="2"/>
        <w:outlineLvl w:val="2"/>
        <w:ind w:firstLine="540"/>
        <w:jc w:val="both"/>
      </w:pPr>
      <w:r>
        <w:rPr>
          <w:sz w:val="20"/>
        </w:rPr>
        <w:t xml:space="preserve">Статья 62.1. Утратила силу. - </w:t>
      </w:r>
      <w:hyperlink w:history="0" r:id="rId352"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ind w:firstLine="540"/>
        <w:jc w:val="both"/>
      </w:pPr>
      <w:r>
        <w:rPr>
          <w:sz w:val="20"/>
        </w:rPr>
      </w:r>
    </w:p>
    <w:p>
      <w:pPr>
        <w:pStyle w:val="2"/>
        <w:outlineLvl w:val="2"/>
        <w:ind w:firstLine="540"/>
        <w:jc w:val="both"/>
      </w:pPr>
      <w:r>
        <w:rPr>
          <w:sz w:val="20"/>
        </w:rPr>
        <w:t xml:space="preserve">Статья 63. Бюллетень для тайного голосования на местном референдуме</w:t>
      </w:r>
    </w:p>
    <w:p>
      <w:pPr>
        <w:pStyle w:val="0"/>
        <w:ind w:firstLine="54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соответствующей комиссии, организующей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организующей местный референдум комиссии.</w:t>
      </w:r>
    </w:p>
    <w:p>
      <w:pPr>
        <w:pStyle w:val="0"/>
        <w:jc w:val="both"/>
      </w:pPr>
      <w:r>
        <w:rPr>
          <w:sz w:val="20"/>
        </w:rPr>
        <w:t xml:space="preserve">(часть 2.1 введена </w:t>
      </w:r>
      <w:hyperlink w:history="0" r:id="rId353"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w:t>
      </w:r>
    </w:p>
    <w:bookmarkStart w:id="924" w:name="P924"/>
    <w:bookmarkEnd w:id="924"/>
    <w:p>
      <w:pPr>
        <w:pStyle w:val="0"/>
        <w:spacing w:before="200" w:line-rule="auto"/>
        <w:ind w:firstLine="540"/>
        <w:jc w:val="both"/>
      </w:pPr>
      <w:r>
        <w:rPr>
          <w:sz w:val="20"/>
        </w:rPr>
        <w:t xml:space="preserve">3. При проведении местного референдума бюллетени изготавливаются с использованием цветной бумаги или специальной краски либо с нанесением типографским способом цветного фона и с нанесением на бланк бюллетеня типографским способом надписи микрошрифтом или защитной сетки.</w:t>
      </w:r>
    </w:p>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проведение местного референдума, в этих целях используются конверты.</w:t>
      </w:r>
    </w:p>
    <w:p>
      <w:pPr>
        <w:pStyle w:val="0"/>
        <w:jc w:val="both"/>
      </w:pPr>
      <w:r>
        <w:rPr>
          <w:sz w:val="20"/>
        </w:rPr>
        <w:t xml:space="preserve">(в ред. </w:t>
      </w:r>
      <w:hyperlink w:history="0" r:id="rId35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927" w:name="P927"/>
    <w:bookmarkEnd w:id="927"/>
    <w:p>
      <w:pPr>
        <w:pStyle w:val="0"/>
        <w:spacing w:before="200" w:line-rule="auto"/>
        <w:ind w:firstLine="540"/>
        <w:jc w:val="both"/>
      </w:pPr>
      <w:r>
        <w:rPr>
          <w:sz w:val="20"/>
        </w:rPr>
        <w:t xml:space="preserve">5.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w:t>
      </w:r>
    </w:p>
    <w:bookmarkStart w:id="928" w:name="P928"/>
    <w:bookmarkEnd w:id="928"/>
    <w:p>
      <w:pPr>
        <w:pStyle w:val="0"/>
        <w:spacing w:before="200" w:line-rule="auto"/>
        <w:ind w:firstLine="540"/>
        <w:jc w:val="both"/>
      </w:pPr>
      <w:r>
        <w:rPr>
          <w:sz w:val="20"/>
        </w:rPr>
        <w:t xml:space="preserve">6. Бюллетени печатаются на русском языке. При проведении местного референдума в муниципальных образованиях с компактным проживанием коренных малочисленных народов Севера по предложению полномочных представителей коренных малочисленных народов Севера и при наличии материально-финансовых возможностей бюллетени могут печататься, кроме русского языка, также на языке большинства населения коренных малочисленных народов Севера муниципального образования.</w:t>
      </w:r>
    </w:p>
    <w:p>
      <w:pPr>
        <w:pStyle w:val="0"/>
        <w:spacing w:before="200" w:line-rule="auto"/>
        <w:ind w:firstLine="540"/>
        <w:jc w:val="both"/>
      </w:pPr>
      <w:r>
        <w:rPr>
          <w:sz w:val="20"/>
        </w:rPr>
        <w:t xml:space="preserve">7.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любой инициативной группы по проведению местного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w:t>
      </w:r>
      <w:hyperlink w:history="0" r:id="rId35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8.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356"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9.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r:id="rId3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этом случае количество передаваемых бюллетеней определяется решением организующей местный референдум комиссии. На участке местного референдума, на котором ожидается большое число участников местного референдума, работающих вахтовым методом и имеющих право на включение в список участников местного референдума в соответствии с </w:t>
      </w:r>
      <w:hyperlink w:history="0" w:anchor="P145" w:tooltip="16.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огут быть включены в список участников местного референдума на участке...">
        <w:r>
          <w:rPr>
            <w:sz w:val="20"/>
            <w:color w:val="0000ff"/>
          </w:rPr>
          <w:t xml:space="preserve">частью 16 статьи 12</w:t>
        </w:r>
      </w:hyperlink>
      <w:r>
        <w:rPr>
          <w:sz w:val="20"/>
        </w:rPr>
        <w:t xml:space="preserve"> настоящего Закона, а также на участке местного референдума, на котором зарегистрировано менее 500 участников местного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ЯНАО от 31.10.2017 </w:t>
      </w:r>
      <w:hyperlink w:history="0" r:id="rId358" w:tooltip="Закон ЯНАО от 31.10.2017 N 81-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81-ЗАО</w:t>
        </w:r>
      </w:hyperlink>
      <w:r>
        <w:rPr>
          <w:sz w:val="20"/>
        </w:rPr>
        <w:t xml:space="preserve">, от 01.11.2018 </w:t>
      </w:r>
      <w:hyperlink w:history="0" r:id="rId359"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 от 30.11.2020 </w:t>
      </w:r>
      <w:hyperlink w:history="0" r:id="rId360"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24.10.2022 </w:t>
      </w:r>
      <w:hyperlink w:history="0" r:id="rId361" w:tooltip="Закон ЯНАО от 24.10.2022 N 89-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0.10.2022) {КонсультантПлюс}">
        <w:r>
          <w:rPr>
            <w:sz w:val="20"/>
            <w:color w:val="0000ff"/>
          </w:rPr>
          <w:t xml:space="preserve">N 89-ЗАО</w:t>
        </w:r>
      </w:hyperlink>
      <w:r>
        <w:rPr>
          <w:sz w:val="20"/>
        </w:rPr>
        <w:t xml:space="preserve">, от 03.10.2023 </w:t>
      </w:r>
      <w:hyperlink w:history="0" r:id="rId362"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10. При передаче бюллетеней вышестоящей комиссией нижестоящей комиссии, их выбраковке и уничтожении вправе присутствовать члены этих комиссий, а также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11.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13.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а также в случае проведения голосования, предусмотренного </w:t>
      </w:r>
      <w:hyperlink w:history="0" r:id="rId3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3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3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допускается изготовление документации референдума, включая бюллетени, непосредственно участковой комиссией, при этом положения </w:t>
      </w:r>
      <w:hyperlink w:history="0" w:anchor="P924" w:tooltip="3. При проведении местного референдума бюллетени изготавливаются с использованием цветной бумаги или специальной краски либо с нанесением типографским способом цветного фона и с нанесением на бланк бюллетеня типографским способом надписи микрошрифтом или защитной сетки.">
        <w:r>
          <w:rPr>
            <w:sz w:val="20"/>
            <w:color w:val="0000ff"/>
          </w:rPr>
          <w:t xml:space="preserve">части 3</w:t>
        </w:r>
      </w:hyperlink>
      <w:r>
        <w:rPr>
          <w:sz w:val="20"/>
        </w:rPr>
        <w:t xml:space="preserve"> настоящей статьи могут не применяться. Решение об изготовлении документации референдума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(часть 13 в ред. </w:t>
      </w:r>
      <w:hyperlink w:history="0" r:id="rId366"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14.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101" w:tooltip="3. 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3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
        <w:r>
          <w:rPr>
            <w:sz w:val="20"/>
            <w:color w:val="0000ff"/>
          </w:rPr>
          <w:t xml:space="preserve">частью 3 статьи 68</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Законов ЯНАО от 30.04.2009 </w:t>
      </w:r>
      <w:hyperlink w:history="0" r:id="rId367" w:tooltip="Закон ЯНАО от 30.04.2009 N 21-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21-ЗАО</w:t>
        </w:r>
      </w:hyperlink>
      <w:r>
        <w:rPr>
          <w:sz w:val="20"/>
        </w:rPr>
        <w:t xml:space="preserve">, от 30.11.2020 </w:t>
      </w:r>
      <w:hyperlink w:history="0" r:id="rId368"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spacing w:before="200" w:line-rule="auto"/>
        <w:ind w:firstLine="540"/>
        <w:jc w:val="both"/>
      </w:pPr>
      <w:r>
        <w:rPr>
          <w:sz w:val="20"/>
        </w:rPr>
        <w:t xml:space="preserve">15. При проведении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history="0" w:anchor="P927" w:tooltip="5. В бюллетене воспроизводится текст вынесенного на местный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
        <w:r>
          <w:rPr>
            <w:sz w:val="20"/>
            <w:color w:val="0000ff"/>
          </w:rPr>
          <w:t xml:space="preserve">частями 5</w:t>
        </w:r>
      </w:hyperlink>
      <w:r>
        <w:rPr>
          <w:sz w:val="20"/>
        </w:rPr>
        <w:t xml:space="preserve">, </w:t>
      </w:r>
      <w:hyperlink w:history="0" w:anchor="P928" w:tooltip="6. Бюллетени печатаются на русском языке. При проведении местного референдума в муниципальных образованиях с компактным проживанием коренных малочисленных народов Севера по предложению полномочных представителей коренных малочисленных народов Севера и при наличии материально-финансовых возможностей бюллетени могут печататься, кроме русского языка, также на языке большинства населения коренных малочисленных народов Севера муниципального образования.">
        <w:r>
          <w:rPr>
            <w:sz w:val="20"/>
            <w:color w:val="0000ff"/>
          </w:rPr>
          <w:t xml:space="preserve">6</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63-1. Дни голосования на местном референдуме</w:t>
      </w:r>
    </w:p>
    <w:p>
      <w:pPr>
        <w:pStyle w:val="0"/>
        <w:ind w:firstLine="540"/>
        <w:jc w:val="both"/>
      </w:pPr>
      <w:r>
        <w:rPr>
          <w:sz w:val="20"/>
        </w:rPr>
        <w:t xml:space="preserve">(введена </w:t>
      </w:r>
      <w:hyperlink w:history="0" r:id="rId36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w:t>
      </w:r>
    </w:p>
    <w:p>
      <w:pPr>
        <w:pStyle w:val="0"/>
        <w:ind w:firstLine="540"/>
        <w:jc w:val="both"/>
      </w:pPr>
      <w:r>
        <w:rPr>
          <w:sz w:val="20"/>
        </w:rPr>
      </w:r>
    </w:p>
    <w:bookmarkStart w:id="947" w:name="P947"/>
    <w:bookmarkEnd w:id="947"/>
    <w:p>
      <w:pPr>
        <w:pStyle w:val="0"/>
        <w:ind w:firstLine="540"/>
        <w:jc w:val="both"/>
      </w:pPr>
      <w:r>
        <w:rPr>
          <w:sz w:val="20"/>
        </w:rPr>
        <w:t xml:space="preserve">1. По решению комиссии, организующей местный референдум,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jc w:val="both"/>
      </w:pPr>
      <w:r>
        <w:rPr>
          <w:sz w:val="20"/>
        </w:rPr>
        <w:t xml:space="preserve">(в ред. </w:t>
      </w:r>
      <w:hyperlink w:history="0" r:id="rId370"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3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3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pPr>
        <w:pStyle w:val="0"/>
        <w:spacing w:before="200" w:line-rule="auto"/>
        <w:ind w:firstLine="540"/>
        <w:jc w:val="both"/>
      </w:pPr>
      <w:r>
        <w:rPr>
          <w:sz w:val="20"/>
        </w:rPr>
        <w:t xml:space="preserve">3. По решению комиссии, организующей местный референдум, в период, определенный в соответствии с </w:t>
      </w:r>
      <w:hyperlink w:history="0" w:anchor="P947" w:tooltip="1. По решению комиссии, организующей местный референдум,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jc w:val="both"/>
      </w:pPr>
      <w:r>
        <w:rPr>
          <w:sz w:val="20"/>
        </w:rPr>
        <w:t xml:space="preserve">(в ред. </w:t>
      </w:r>
      <w:hyperlink w:history="0" r:id="rId37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bookmarkStart w:id="952" w:name="P952"/>
    <w:bookmarkEnd w:id="952"/>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w:anchor="P992" w:tooltip="Статья 65. Порядок досрочного голосования">
        <w:r>
          <w:rPr>
            <w:sz w:val="20"/>
            <w:color w:val="0000ff"/>
          </w:rPr>
          <w:t xml:space="preserve">статьей 65</w:t>
        </w:r>
      </w:hyperlink>
      <w:r>
        <w:rPr>
          <w:sz w:val="20"/>
        </w:rPr>
        <w:t xml:space="preserve"> настоящего Закона, не проводится.</w:t>
      </w:r>
    </w:p>
    <w:p>
      <w:pPr>
        <w:pStyle w:val="0"/>
        <w:spacing w:before="200" w:line-rule="auto"/>
        <w:ind w:firstLine="540"/>
        <w:jc w:val="both"/>
      </w:pPr>
      <w:r>
        <w:rPr>
          <w:sz w:val="20"/>
        </w:rPr>
        <w:t xml:space="preserve">5.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3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bookmarkStart w:id="958" w:name="P958"/>
    <w:bookmarkEnd w:id="958"/>
    <w:p>
      <w:pPr>
        <w:pStyle w:val="2"/>
        <w:outlineLvl w:val="2"/>
        <w:ind w:firstLine="540"/>
        <w:jc w:val="both"/>
      </w:pPr>
      <w:r>
        <w:rPr>
          <w:sz w:val="20"/>
        </w:rPr>
        <w:t xml:space="preserve">Статья 64. Порядок голосования в помещении участка референдума</w:t>
      </w:r>
    </w:p>
    <w:p>
      <w:pPr>
        <w:pStyle w:val="0"/>
        <w:ind w:firstLine="540"/>
        <w:jc w:val="both"/>
      </w:pPr>
      <w:r>
        <w:rPr>
          <w:sz w:val="20"/>
        </w:rPr>
      </w:r>
    </w:p>
    <w:bookmarkStart w:id="960" w:name="P960"/>
    <w:bookmarkEnd w:id="960"/>
    <w:p>
      <w:pPr>
        <w:pStyle w:val="0"/>
        <w:ind w:firstLine="540"/>
        <w:jc w:val="both"/>
      </w:pPr>
      <w:r>
        <w:rPr>
          <w:sz w:val="20"/>
        </w:rPr>
        <w:t xml:space="preserve">1. Голосование на местных референдумах в автономном округе проводится с 8 до 20 часов по местному времени.</w:t>
      </w:r>
    </w:p>
    <w:p>
      <w:pPr>
        <w:pStyle w:val="0"/>
        <w:spacing w:before="200" w:line-rule="auto"/>
        <w:ind w:firstLine="540"/>
        <w:jc w:val="both"/>
      </w:pPr>
      <w:r>
        <w:rPr>
          <w:sz w:val="20"/>
        </w:rPr>
        <w:t xml:space="preserve">При совмещении дня голосования на местном референдуме с днем голосования на выборах органов государственной власти автономного округа на референдуме автономного округа время начала и окончания голосования определяется в соответствии с законами автономного округа, регулирующими порядок организации и проведения таких выборов, референдума.</w:t>
      </w:r>
    </w:p>
    <w:p>
      <w:pPr>
        <w:pStyle w:val="0"/>
        <w:spacing w:before="200" w:line-rule="auto"/>
        <w:ind w:firstLine="540"/>
        <w:jc w:val="both"/>
      </w:pPr>
      <w:r>
        <w:rPr>
          <w:sz w:val="20"/>
        </w:rPr>
        <w:t xml:space="preserve">При совмещении дня голосования на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pPr>
        <w:pStyle w:val="0"/>
        <w:spacing w:before="200" w:line-rule="auto"/>
        <w:ind w:firstLine="540"/>
        <w:jc w:val="both"/>
      </w:pPr>
      <w:r>
        <w:rPr>
          <w:sz w:val="20"/>
        </w:rPr>
        <w:t xml:space="preserve">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(абзац введен </w:t>
      </w:r>
      <w:hyperlink w:history="0" r:id="rId375"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2. О дне, времени и месте голосования комиссии, организующие местный референдум, и участковые комиссии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при проведении досрочного голосования - в порядке и сроки, которые предусмотрены настоящим Законом, но не позднее чем за 5 дней до дня голосования.</w:t>
      </w:r>
    </w:p>
    <w:p>
      <w:pPr>
        <w:pStyle w:val="0"/>
        <w:jc w:val="both"/>
      </w:pPr>
      <w:r>
        <w:rPr>
          <w:sz w:val="20"/>
        </w:rPr>
        <w:t xml:space="preserve">(в ред. Законов ЯНАО от 28.05.2013 </w:t>
      </w:r>
      <w:hyperlink w:history="0" r:id="rId376"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06.06.2016 </w:t>
      </w:r>
      <w:hyperlink w:history="0" r:id="rId377"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30.05.2022 </w:t>
      </w:r>
      <w:hyperlink w:history="0" r:id="rId37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2.1. На участках местного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участках референдума, образованных для проведения голосования, предусмотренного </w:t>
      </w:r>
      <w:hyperlink w:history="0" r:id="rId3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3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3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местного референдума может объявить голосование законченным раньше времени, установленного в соответствии с </w:t>
      </w:r>
      <w:hyperlink w:history="0" w:anchor="P960" w:tooltip="1. Голосование на местных референдумах в автономном округе проводится с 8 до 20 часов по местному времени.">
        <w:r>
          <w:rPr>
            <w:sz w:val="20"/>
            <w:color w:val="0000ff"/>
          </w:rPr>
          <w:t xml:space="preserve">частью 1</w:t>
        </w:r>
      </w:hyperlink>
      <w:r>
        <w:rPr>
          <w:sz w:val="20"/>
        </w:rPr>
        <w:t xml:space="preserve"> настоящей статьи, если проголосовали все участники местного референдума, включенные в список участников местного референдума.</w:t>
      </w:r>
    </w:p>
    <w:p>
      <w:pPr>
        <w:pStyle w:val="0"/>
        <w:jc w:val="both"/>
      </w:pPr>
      <w:r>
        <w:rPr>
          <w:sz w:val="20"/>
        </w:rPr>
        <w:t xml:space="preserve">(часть 2.1 введена </w:t>
      </w:r>
      <w:hyperlink w:history="0" r:id="rId38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Законом</w:t>
        </w:r>
      </w:hyperlink>
      <w:r>
        <w:rPr>
          <w:sz w:val="20"/>
        </w:rPr>
        <w:t xml:space="preserve"> ЯНАО от 06.06.2016 N 30-ЗАО; в ред. </w:t>
      </w:r>
      <w:hyperlink w:history="0" r:id="rId383"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Закона</w:t>
        </w:r>
      </w:hyperlink>
      <w:r>
        <w:rPr>
          <w:sz w:val="20"/>
        </w:rPr>
        <w:t xml:space="preserve"> ЯНАО от 03.10.2023 N 73-ЗАО)</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выполняет действия, указанные в </w:t>
      </w:r>
      <w:hyperlink w:history="0" w:anchor="P1005" w:tooltip="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3 настоящего Закона, сообщает о числе участников местного референдума, включенных в список участников местного референдума на данном участке референдума, проголосовавших досрочно, предъявляет для визуального ознакомления...">
        <w:r>
          <w:rPr>
            <w:sz w:val="20"/>
            <w:color w:val="0000ff"/>
          </w:rPr>
          <w:t xml:space="preserve">частях 10</w:t>
        </w:r>
      </w:hyperlink>
      <w:r>
        <w:rPr>
          <w:sz w:val="20"/>
        </w:rPr>
        <w:t xml:space="preserve"> - </w:t>
      </w:r>
      <w:hyperlink w:history="0" w:anchor="P1007" w:tooltip="12. После совершения действий, указанных в частях 10 и 11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на местном референдуме по соответствую...">
        <w:r>
          <w:rPr>
            <w:sz w:val="20"/>
            <w:color w:val="0000ff"/>
          </w:rPr>
          <w:t xml:space="preserve">12 статьи 65</w:t>
        </w:r>
      </w:hyperlink>
      <w:r>
        <w:rPr>
          <w:sz w:val="20"/>
        </w:rPr>
        <w:t xml:space="preserve"> настоящего Закона.</w:t>
      </w:r>
    </w:p>
    <w:p>
      <w:pPr>
        <w:pStyle w:val="0"/>
        <w:jc w:val="both"/>
      </w:pPr>
      <w:r>
        <w:rPr>
          <w:sz w:val="20"/>
        </w:rPr>
        <w:t xml:space="preserve">(в ред. Законов ЯНАО от 28.05.2013 </w:t>
      </w:r>
      <w:hyperlink w:history="0" r:id="rId384"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02.03.2015 </w:t>
      </w:r>
      <w:hyperlink w:history="0" r:id="rId38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p>
      <w:pPr>
        <w:pStyle w:val="0"/>
        <w:spacing w:before="200" w:line-rule="auto"/>
        <w:ind w:firstLine="540"/>
        <w:jc w:val="both"/>
      </w:pPr>
      <w:r>
        <w:rPr>
          <w:sz w:val="20"/>
        </w:rPr>
        <w:t xml:space="preserve">4.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местного референдума, по предъявлении паспорта или документа, заменяющего паспорт гражданина.</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комиссии, организующей местный референдум,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Член участковой комиссии, выдавший участнику местного референдума бюллетень,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Избирательной комиссией автономного округа с учетом требований, установленных Центральной избирательной комиссией Российской Федерации.</w:t>
      </w:r>
    </w:p>
    <w:p>
      <w:pPr>
        <w:pStyle w:val="0"/>
        <w:jc w:val="both"/>
      </w:pPr>
      <w:r>
        <w:rPr>
          <w:sz w:val="20"/>
        </w:rPr>
        <w:t xml:space="preserve">(часть 6 в ред. </w:t>
      </w:r>
      <w:hyperlink w:history="0" r:id="rId386"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7. Голосование проводится путем нанесения участником местного референдума в бюллетене для голосования на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978"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978" w:name="P978"/>
    <w:bookmarkEnd w:id="978"/>
    <w:p>
      <w:pPr>
        <w:pStyle w:val="0"/>
        <w:spacing w:before="200" w:line-rule="auto"/>
        <w:ind w:firstLine="540"/>
        <w:jc w:val="both"/>
      </w:pPr>
      <w:r>
        <w:rPr>
          <w:sz w:val="20"/>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(в ред. Законов ЯНАО от 02.11.2011 </w:t>
      </w:r>
      <w:hyperlink w:history="0" r:id="rId387"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06.06.2016 </w:t>
      </w:r>
      <w:hyperlink w:history="0" r:id="rId38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389"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11.2. При проведении голосования, подсчете голосов участников местного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390"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15-ЗАО)</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В соответствии с федеральными законами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(часть 12 в ред. </w:t>
      </w:r>
      <w:hyperlink w:history="0" r:id="rId391"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14. При проведении местного референдума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референдума, где проводится электронное голосование, не должно превышать 1 процент от числа участков референдума, образованных на территории, на которой проводится местный референдум, а если 1 процент от числа участков местного референдума, образованных на территории, на которой проводится местный референдум, составляет менее пяти участков местного референдума, указанное общее число не может быть менее пяти участков местного референдума.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автономного округа. </w:t>
      </w:r>
      <w:hyperlink w:history="0" r:id="rId392"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 {КонсультантПлюс}">
        <w:r>
          <w:rPr>
            <w:sz w:val="20"/>
            <w:color w:val="0000ff"/>
          </w:rPr>
          <w:t xml:space="preserve">Порядок</w:t>
        </w:r>
      </w:hyperlink>
      <w:r>
        <w:rPr>
          <w:sz w:val="20"/>
        </w:rPr>
        <w:t xml:space="preserve"> электронного голосования, подсчета голосов участников местного референдума и установления итогов голосования на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местного референдума с учетом итогов электронного голосования устанавливаются Центральной избирательной комиссией Российской Федерации.</w:t>
      </w:r>
    </w:p>
    <w:p>
      <w:pPr>
        <w:pStyle w:val="0"/>
        <w:spacing w:before="200" w:line-rule="auto"/>
        <w:ind w:firstLine="540"/>
        <w:jc w:val="both"/>
      </w:pPr>
      <w:r>
        <w:rPr>
          <w:sz w:val="20"/>
        </w:rPr>
        <w:t xml:space="preserve">15. По решению Избирательной комиссии автономного округа, принятому на основании предложения комиссии, организующей подготовку и проведение местного референдума, по согласованию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w:history="0" r:id="rId3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15 введена </w:t>
      </w:r>
      <w:hyperlink w:history="0" r:id="rId39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41-ЗАО)</w:t>
      </w:r>
    </w:p>
    <w:p>
      <w:pPr>
        <w:pStyle w:val="0"/>
        <w:ind w:firstLine="540"/>
        <w:jc w:val="both"/>
      </w:pPr>
      <w:r>
        <w:rPr>
          <w:sz w:val="20"/>
        </w:rPr>
      </w:r>
    </w:p>
    <w:bookmarkStart w:id="992" w:name="P992"/>
    <w:bookmarkEnd w:id="992"/>
    <w:p>
      <w:pPr>
        <w:pStyle w:val="2"/>
        <w:outlineLvl w:val="2"/>
        <w:ind w:firstLine="540"/>
        <w:jc w:val="both"/>
      </w:pPr>
      <w:r>
        <w:rPr>
          <w:sz w:val="20"/>
        </w:rPr>
        <w:t xml:space="preserve">Статья 65. Порядок досрочного голосования</w:t>
      </w:r>
    </w:p>
    <w:p>
      <w:pPr>
        <w:pStyle w:val="0"/>
        <w:ind w:firstLine="540"/>
        <w:jc w:val="both"/>
      </w:pPr>
      <w:r>
        <w:rPr>
          <w:sz w:val="20"/>
        </w:rPr>
        <w:t xml:space="preserve">(в ред. </w:t>
      </w:r>
      <w:hyperlink w:history="0" r:id="rId395"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p>
      <w:pPr>
        <w:pStyle w:val="0"/>
        <w:ind w:firstLine="540"/>
        <w:jc w:val="both"/>
      </w:pPr>
      <w:r>
        <w:rPr>
          <w:sz w:val="20"/>
        </w:rPr>
        <w:t xml:space="preserve">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местного референдума, должна быть предоставлена возможность проголосовать досрочно путем заполнения бюллетеня в помещении соответствующей участковой комиссии не ранее чем за 10 дней до дня голосования.</w:t>
      </w:r>
    </w:p>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 </w:t>
      </w:r>
      <w:hyperlink w:history="0" r:id="rId3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местный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r:id="rId3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p>
      <w:pPr>
        <w:pStyle w:val="0"/>
        <w:spacing w:before="200" w:line-rule="auto"/>
        <w:ind w:firstLine="540"/>
        <w:jc w:val="both"/>
      </w:pPr>
      <w:r>
        <w:rPr>
          <w:sz w:val="20"/>
        </w:rPr>
        <w:t xml:space="preserve">3. При проведении досрочного голосования в помещении участковой комиссии список досрочно проголосовавших участников референдума не составляется, а все необходимые сведения и отметки вносятся в список участников местного референдума.</w:t>
      </w:r>
    </w:p>
    <w:p>
      <w:pPr>
        <w:pStyle w:val="0"/>
        <w:spacing w:before="200" w:line-rule="auto"/>
        <w:ind w:firstLine="540"/>
        <w:jc w:val="both"/>
      </w:pPr>
      <w:r>
        <w:rPr>
          <w:sz w:val="20"/>
        </w:rPr>
        <w:t xml:space="preserve">4. Участник местного референдума, голосующий досрочно, подает в соответствующую участковую комиссию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соответствующей участковой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pPr>
        <w:pStyle w:val="0"/>
        <w:spacing w:before="200" w:line-rule="auto"/>
        <w:ind w:firstLine="540"/>
        <w:jc w:val="both"/>
      </w:pPr>
      <w:r>
        <w:rPr>
          <w:sz w:val="20"/>
        </w:rPr>
        <w:t xml:space="preserve">5. При получении участником референдума бюллетеня в списке участников местного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местного референдума проставляет в списке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бюллетеня. Член участковой комиссии, выдавший бюллетень участнику местного референдума, также расписывается в соответствующей графе списка участников местного референдума.</w:t>
      </w:r>
    </w:p>
    <w:bookmarkStart w:id="1000" w:name="P1000"/>
    <w:bookmarkEnd w:id="1000"/>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наблюдателей (по их желанию). Указанные подписи заверяются печатью соответствующей участковой комиссии.</w:t>
      </w:r>
    </w:p>
    <w:p>
      <w:pPr>
        <w:pStyle w:val="0"/>
        <w:jc w:val="both"/>
      </w:pPr>
      <w:r>
        <w:rPr>
          <w:sz w:val="20"/>
        </w:rPr>
        <w:t xml:space="preserve">(в ред. </w:t>
      </w:r>
      <w:hyperlink w:history="0" r:id="rId39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7. Запечатанные конверты с бюллетенями хранятся у секретаря соответствующей участковой комиссии в помещении участковой комиссии до дня голосования.</w:t>
      </w:r>
    </w:p>
    <w:p>
      <w:pPr>
        <w:pStyle w:val="0"/>
        <w:spacing w:before="200" w:line-rule="auto"/>
        <w:ind w:firstLine="540"/>
        <w:jc w:val="both"/>
      </w:pPr>
      <w:r>
        <w:rPr>
          <w:sz w:val="20"/>
        </w:rPr>
        <w:t xml:space="preserve">8. При выдаче бюллетеня в списке участников местного референдума напротив фамилий участников местного референдума, проголосовавших досрочно, делается отметка: "Проголосовал досрочно".</w:t>
      </w:r>
    </w:p>
    <w:p>
      <w:pPr>
        <w:pStyle w:val="0"/>
        <w:spacing w:before="200" w:line-rule="auto"/>
        <w:ind w:firstLine="540"/>
        <w:jc w:val="both"/>
      </w:pPr>
      <w:r>
        <w:rPr>
          <w:sz w:val="20"/>
        </w:rPr>
        <w:t xml:space="preserve">9. Информация о числе участников местного референдума, проголосовавших досрочно, представляется участковой комиссией в соответствующую вышестоящую комиссию до дня голосования в соответствии с Федеральным </w:t>
      </w:r>
      <w:hyperlink w:history="0" r:id="rId3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bookmarkStart w:id="1005" w:name="P1005"/>
    <w:bookmarkEnd w:id="1005"/>
    <w:p>
      <w:pPr>
        <w:pStyle w:val="0"/>
        <w:spacing w:before="200" w:line-rule="auto"/>
        <w:ind w:firstLine="540"/>
        <w:jc w:val="both"/>
      </w:pPr>
      <w:r>
        <w:rPr>
          <w:sz w:val="20"/>
        </w:rPr>
        <w:t xml:space="preserve">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сообщает о числе участников местного референдума, включенных в список участников местного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1006" w:name="P1006"/>
    <w:bookmarkEnd w:id="1006"/>
    <w:p>
      <w:pPr>
        <w:pStyle w:val="0"/>
        <w:spacing w:before="200" w:line-rule="auto"/>
        <w:ind w:firstLine="540"/>
        <w:jc w:val="both"/>
      </w:pPr>
      <w:r>
        <w:rPr>
          <w:sz w:val="20"/>
        </w:rPr>
        <w:t xml:space="preserve">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w:t>
      </w:r>
    </w:p>
    <w:bookmarkStart w:id="1007" w:name="P1007"/>
    <w:bookmarkEnd w:id="1007"/>
    <w:p>
      <w:pPr>
        <w:pStyle w:val="0"/>
        <w:spacing w:before="200" w:line-rule="auto"/>
        <w:ind w:firstLine="540"/>
        <w:jc w:val="both"/>
      </w:pPr>
      <w:r>
        <w:rPr>
          <w:sz w:val="20"/>
        </w:rPr>
        <w:t xml:space="preserve">12. После совершения действий, указанных в </w:t>
      </w:r>
      <w:hyperlink w:history="0" w:anchor="P1005" w:tooltip="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3 настоящего Закона, сообщает о числе участников местного референдума, включенных в список участников местного референдума на данном участке референдума, проголосовавших досрочно, предъявляет для визуального ознакомления...">
        <w:r>
          <w:rPr>
            <w:sz w:val="20"/>
            <w:color w:val="0000ff"/>
          </w:rPr>
          <w:t xml:space="preserve">частях 10</w:t>
        </w:r>
      </w:hyperlink>
      <w:r>
        <w:rPr>
          <w:sz w:val="20"/>
        </w:rPr>
        <w:t xml:space="preserve"> и </w:t>
      </w:r>
      <w:hyperlink w:history="0" w:anchor="P1006" w:tooltip="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11</w:t>
        </w:r>
      </w:hyperlink>
      <w:r>
        <w:rPr>
          <w:sz w:val="20"/>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000" w:tooltip="6.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наблюдателей (по их желанию). Указанные подписи заверяются печатью соответствующей участковой комиссии.">
        <w:r>
          <w:rPr>
            <w:sz w:val="20"/>
            <w:color w:val="0000ff"/>
          </w:rPr>
          <w:t xml:space="preserve">частью 6</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местного референдума, все извлеченные из данного конверта бюллетени, содержащие этот вопрос местного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spacing w:before="200" w:line-rule="auto"/>
        <w:ind w:firstLine="540"/>
        <w:jc w:val="both"/>
      </w:pPr>
      <w:r>
        <w:rPr>
          <w:sz w:val="20"/>
        </w:rPr>
        <w:t xml:space="preserve">13. В отдаленных и труднодоступных местностях, расположенных на территории автономного округа, на судах, которые будут находиться в день голосования в плавании, и на полярных станциях при проведении местного референдума избирательная комиссия, организующая местный референдум, вправе принять решение о проведении досрочного голосования (но не ранее чем за 20 дней до дня голосования)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w:t>
      </w:r>
    </w:p>
    <w:p>
      <w:pPr>
        <w:pStyle w:val="0"/>
        <w:jc w:val="both"/>
      </w:pPr>
      <w:r>
        <w:rPr>
          <w:sz w:val="20"/>
        </w:rPr>
        <w:t xml:space="preserve">(в ред. </w:t>
      </w:r>
      <w:hyperlink w:history="0" r:id="rId40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1010" w:name="P1010"/>
    <w:bookmarkEnd w:id="1010"/>
    <w:p>
      <w:pPr>
        <w:pStyle w:val="0"/>
        <w:spacing w:before="200" w:line-rule="auto"/>
        <w:ind w:firstLine="540"/>
        <w:jc w:val="both"/>
      </w:pPr>
      <w:r>
        <w:rPr>
          <w:sz w:val="20"/>
        </w:rPr>
        <w:t xml:space="preserve">14. Избирательная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тому подобных местах), и где в связи с этим невозможно провести досрочное голосование в целом по участку референдума.</w:t>
      </w:r>
    </w:p>
    <w:p>
      <w:pPr>
        <w:pStyle w:val="0"/>
        <w:spacing w:before="200" w:line-rule="auto"/>
        <w:ind w:firstLine="540"/>
        <w:jc w:val="both"/>
      </w:pPr>
      <w:r>
        <w:rPr>
          <w:sz w:val="20"/>
        </w:rPr>
        <w:t xml:space="preserve">15. Утратила силу. - </w:t>
      </w:r>
      <w:hyperlink w:history="0" r:id="rId401"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ind w:firstLine="540"/>
        <w:jc w:val="both"/>
      </w:pPr>
      <w:r>
        <w:rPr>
          <w:sz w:val="20"/>
        </w:rPr>
      </w:r>
    </w:p>
    <w:p>
      <w:pPr>
        <w:pStyle w:val="2"/>
        <w:outlineLvl w:val="2"/>
        <w:ind w:firstLine="540"/>
        <w:jc w:val="both"/>
      </w:pPr>
      <w:r>
        <w:rPr>
          <w:sz w:val="20"/>
        </w:rPr>
        <w:t xml:space="preserve">Статья 66. Порядок голосования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02"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ЯНАО от 06.06.2016 </w:t>
      </w:r>
      <w:hyperlink w:history="0" r:id="rId403"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23.04.2019 </w:t>
      </w:r>
      <w:hyperlink w:history="0" r:id="rId404" w:tooltip="Закон ЯНАО от 23.04.2019 N 21-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18.04.2019) {КонсультантПлюс}">
        <w:r>
          <w:rPr>
            <w:sz w:val="20"/>
            <w:color w:val="0000ff"/>
          </w:rPr>
          <w:t xml:space="preserve">N 21-ЗАО</w:t>
        </w:r>
      </w:hyperlink>
      <w:r>
        <w:rPr>
          <w:sz w:val="20"/>
        </w:rPr>
        <w:t xml:space="preserve">, от 30.11.2020 </w:t>
      </w:r>
      <w:hyperlink w:history="0" r:id="rId405"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bookmarkStart w:id="1017" w:name="P1017"/>
    <w:bookmarkEnd w:id="1017"/>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r:id="rId4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952" w:tooltip="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3 статьи 63-1</w:t>
        </w:r>
      </w:hyperlink>
      <w:r>
        <w:rPr>
          <w:sz w:val="20"/>
        </w:rPr>
        <w:t xml:space="preserve"> и </w:t>
      </w:r>
      <w:hyperlink w:history="0" w:anchor="P1010" w:tooltip="14. Избирательная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тому подобных местах), и где в связи с этим невозможно провести досрочное голосование в цел...">
        <w:r>
          <w:rPr>
            <w:sz w:val="20"/>
            <w:color w:val="0000ff"/>
          </w:rPr>
          <w:t xml:space="preserve">частью 14 статьи 65</w:t>
        </w:r>
      </w:hyperlink>
      <w:r>
        <w:rPr>
          <w:sz w:val="20"/>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ЯНАО от 02.03.2015 </w:t>
      </w:r>
      <w:hyperlink w:history="0" r:id="rId40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 от 06.06.2016 </w:t>
      </w:r>
      <w:hyperlink w:history="0" r:id="rId40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30.11.2020 </w:t>
      </w:r>
      <w:hyperlink w:history="0" r:id="rId409"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 от 03.10.2023 </w:t>
      </w:r>
      <w:hyperlink w:history="0" r:id="rId410"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017" w:tooltip="2. Голосование вне помещения для голосования проводится, за исключением случаев, предусмотренных пунктом 18 статьи 66 Федерального закона &quot;Об основных гарантиях избирательных прав и права на участие в референдуме граждан Российской Федерации&quot;, пунктом 1 части 3 статьи 63-1 и частью 14 статьи 65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bookmarkStart w:id="1020" w:name="P1020"/>
    <w:bookmarkEnd w:id="1020"/>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020"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ЯНАО от 02.11.2011 </w:t>
      </w:r>
      <w:hyperlink w:history="0" r:id="rId411"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28.05.2013 </w:t>
      </w:r>
      <w:hyperlink w:history="0" r:id="rId412"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413"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Законом</w:t>
        </w:r>
      </w:hyperlink>
      <w:r>
        <w:rPr>
          <w:sz w:val="20"/>
        </w:rPr>
        <w:t xml:space="preserve"> ЯНАО от 30.11.2020 N 151-ЗАО)</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ЯНАО от 02.11.2011 </w:t>
      </w:r>
      <w:hyperlink w:history="0" r:id="rId414"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30.05.2022 </w:t>
      </w:r>
      <w:hyperlink w:history="0" r:id="rId41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bookmarkStart w:id="1028" w:name="P1028"/>
    <w:bookmarkEnd w:id="1028"/>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округа местного референдума совпадает с территорией участка местного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pPr>
        <w:pStyle w:val="0"/>
        <w:jc w:val="both"/>
      </w:pPr>
      <w:r>
        <w:rPr>
          <w:sz w:val="20"/>
        </w:rPr>
        <w:t xml:space="preserve">(в ред. </w:t>
      </w:r>
      <w:hyperlink w:history="0" r:id="rId417"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1) до 501 избирателя, участника референдума - 1 переносной ящик для голосования;</w:t>
      </w:r>
    </w:p>
    <w:p>
      <w:pPr>
        <w:pStyle w:val="0"/>
        <w:spacing w:before="200" w:line-rule="auto"/>
        <w:ind w:firstLine="540"/>
        <w:jc w:val="both"/>
      </w:pPr>
      <w:r>
        <w:rPr>
          <w:sz w:val="20"/>
        </w:rPr>
        <w:t xml:space="preserve">2) от 501 до 1001 избирателя, участника референдума - 2 переносных ящика для голосования;</w:t>
      </w:r>
    </w:p>
    <w:p>
      <w:pPr>
        <w:pStyle w:val="0"/>
        <w:spacing w:before="200" w:line-rule="auto"/>
        <w:ind w:firstLine="540"/>
        <w:jc w:val="both"/>
      </w:pPr>
      <w:r>
        <w:rPr>
          <w:sz w:val="20"/>
        </w:rPr>
        <w:t xml:space="preserve">3) более 1000 избирателей, участников референдума - 3 переносных ящика для голосования.</w:t>
      </w:r>
    </w:p>
    <w:p>
      <w:pPr>
        <w:pStyle w:val="0"/>
        <w:jc w:val="both"/>
      </w:pPr>
      <w:r>
        <w:rPr>
          <w:sz w:val="20"/>
        </w:rPr>
        <w:t xml:space="preserve">(в ред. </w:t>
      </w:r>
      <w:hyperlink w:history="0" r:id="rId418"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Закона</w:t>
        </w:r>
      </w:hyperlink>
      <w:r>
        <w:rPr>
          <w:sz w:val="20"/>
        </w:rPr>
        <w:t xml:space="preserve"> ЯНАО от 02.11.2011 N 115-ЗАО)</w:t>
      </w:r>
    </w:p>
    <w:p>
      <w:pPr>
        <w:pStyle w:val="0"/>
        <w:spacing w:before="200" w:line-rule="auto"/>
        <w:ind w:firstLine="540"/>
        <w:jc w:val="both"/>
      </w:pPr>
      <w:r>
        <w:rPr>
          <w:sz w:val="20"/>
        </w:rPr>
        <w:t xml:space="preserve">8.1. Решением соответствующей комиссии, указанной в </w:t>
      </w:r>
      <w:hyperlink w:history="0" w:anchor="P1028"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028"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19" w:tooltip="Закон ЯНАО от 28.06.2021 N 58-ЗАО (ред. от 21.04.2023)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6.2021) {КонсультантПлюс}">
        <w:r>
          <w:rPr>
            <w:sz w:val="20"/>
            <w:color w:val="0000ff"/>
          </w:rPr>
          <w:t xml:space="preserve">Закона</w:t>
        </w:r>
      </w:hyperlink>
      <w:r>
        <w:rPr>
          <w:sz w:val="20"/>
        </w:rPr>
        <w:t xml:space="preserve"> ЯНАО от 28.06.2021 N 58-ЗАО)</w:t>
      </w:r>
    </w:p>
    <w:p>
      <w:pPr>
        <w:pStyle w:val="0"/>
        <w:spacing w:before="200" w:line-rule="auto"/>
        <w:ind w:firstLine="540"/>
        <w:jc w:val="both"/>
      </w:pPr>
      <w:r>
        <w:rPr>
          <w:sz w:val="20"/>
        </w:rPr>
        <w:t xml:space="preserve">1)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pPr>
        <w:pStyle w:val="0"/>
        <w:spacing w:before="200" w:line-rule="auto"/>
        <w:ind w:firstLine="540"/>
        <w:jc w:val="both"/>
      </w:pPr>
      <w:r>
        <w:rPr>
          <w:sz w:val="20"/>
        </w:rPr>
        <w:t xml:space="preserve">3) на территории избирательного участка, участка референдума в соответствии с </w:t>
      </w:r>
      <w:hyperlink w:history="0" r:id="rId4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участников референдума старше 80 лет и (или) инвалидов, сведения о которых представлены в соответствии с </w:t>
      </w:r>
      <w:hyperlink w:history="0" r:id="rId4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8.1 введена </w:t>
      </w:r>
      <w:hyperlink w:history="0" r:id="rId422"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017" w:tooltip="2. Голосование вне помещения для голосования проводится, за исключением случаев, предусмотренных пунктом 18 статьи 66 Федерального закона &quot;Об основных гарантиях избирательных прав и права на участие в референдуме граждан Российской Федерации&quot;, пунктом 1 части 3 статьи 63-1 и частью 14 статьи 65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лиц, указанных в </w:t>
      </w:r>
      <w:hyperlink w:history="0" w:anchor="P1049"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w:t>
      </w:r>
    </w:p>
    <w:p>
      <w:pPr>
        <w:pStyle w:val="0"/>
        <w:jc w:val="both"/>
      </w:pPr>
      <w:r>
        <w:rPr>
          <w:sz w:val="20"/>
        </w:rPr>
        <w:t xml:space="preserve">(в ред. Законов ЯНАО от 02.11.2011 </w:t>
      </w:r>
      <w:hyperlink w:history="0" r:id="rId423"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06.06.2016 </w:t>
      </w:r>
      <w:hyperlink w:history="0" r:id="rId424"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958" w:tooltip="Статья 64. Порядок голосования в помещении участка референдума">
        <w:r>
          <w:rPr>
            <w:sz w:val="20"/>
            <w:color w:val="0000ff"/>
          </w:rPr>
          <w:t xml:space="preserve">статье 64</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вида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w:anchor="P978"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
        <w:r>
          <w:rPr>
            <w:sz w:val="20"/>
            <w:color w:val="0000ff"/>
          </w:rPr>
          <w:t xml:space="preserve">частью 10 статьи 64</w:t>
        </w:r>
      </w:hyperlink>
      <w:r>
        <w:rPr>
          <w:sz w:val="20"/>
        </w:rPr>
        <w:t xml:space="preserve"> настоящего Закона.</w:t>
      </w:r>
    </w:p>
    <w:p>
      <w:pPr>
        <w:pStyle w:val="0"/>
        <w:jc w:val="both"/>
      </w:pPr>
      <w:r>
        <w:rPr>
          <w:sz w:val="20"/>
        </w:rPr>
        <w:t xml:space="preserve">(часть 11.1 введена </w:t>
      </w:r>
      <w:hyperlink w:history="0" r:id="rId425"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Законом</w:t>
        </w:r>
      </w:hyperlink>
      <w:r>
        <w:rPr>
          <w:sz w:val="20"/>
        </w:rPr>
        <w:t xml:space="preserve"> ЯНАО от 02.11.2011 N 115-ЗАО)</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017" w:tooltip="2. Голосование вне помещения для голосования проводится, за исключением случаев, предусмотренных пунктом 18 статьи 66 Федерального закона &quot;Об основных гарантиях избирательных прав и права на участие в референдуме граждан Российской Федерации&quot;, пунктом 1 части 3 статьи 63-1 и частью 14 статьи 65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049" w:name="P1049"/>
    <w:bookmarkEnd w:id="1049"/>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w:t>
      </w:r>
    </w:p>
    <w:p>
      <w:pPr>
        <w:pStyle w:val="0"/>
        <w:jc w:val="both"/>
      </w:pPr>
      <w:r>
        <w:rPr>
          <w:sz w:val="20"/>
        </w:rPr>
        <w:t xml:space="preserve">(часть 14 в ред. </w:t>
      </w:r>
      <w:hyperlink w:history="0" r:id="rId426"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2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18. С момента окончания досрочного голосования, предусмотренного </w:t>
      </w:r>
      <w:hyperlink w:history="0" w:anchor="P1010" w:tooltip="14. Избирательная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тому подобных местах), и где в связи с этим невозможно провести досрочное голосование в цел...">
        <w:r>
          <w:rPr>
            <w:sz w:val="20"/>
            <w:color w:val="0000ff"/>
          </w:rPr>
          <w:t xml:space="preserve">частью 14 статьи 65</w:t>
        </w:r>
      </w:hyperlink>
      <w:r>
        <w:rPr>
          <w:sz w:val="20"/>
        </w:rPr>
        <w:t xml:space="preserve"> настоящего Закона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Опечатанные переносные ящики для голосования не вскрываются до момента начала подсчета голосов участников референдума на участке референдума.</w:t>
      </w:r>
    </w:p>
    <w:p>
      <w:pPr>
        <w:pStyle w:val="0"/>
        <w:jc w:val="both"/>
      </w:pPr>
      <w:r>
        <w:rPr>
          <w:sz w:val="20"/>
        </w:rPr>
        <w:t xml:space="preserve">(в ред. </w:t>
      </w:r>
      <w:hyperlink w:history="0" r:id="rId428"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ind w:firstLine="540"/>
        <w:jc w:val="both"/>
      </w:pPr>
      <w:r>
        <w:rPr>
          <w:sz w:val="20"/>
        </w:rPr>
      </w:r>
    </w:p>
    <w:p>
      <w:pPr>
        <w:pStyle w:val="2"/>
        <w:outlineLvl w:val="1"/>
        <w:jc w:val="center"/>
      </w:pPr>
      <w:r>
        <w:rPr>
          <w:sz w:val="20"/>
        </w:rPr>
        <w:t xml:space="preserve">Глава 9. УСТАНОВЛЕНИЕ ИТОГОВ ГОЛОСОВАНИЯ,</w:t>
      </w:r>
    </w:p>
    <w:p>
      <w:pPr>
        <w:pStyle w:val="2"/>
        <w:jc w:val="center"/>
      </w:pPr>
      <w:r>
        <w:rPr>
          <w:sz w:val="20"/>
        </w:rPr>
        <w:t xml:space="preserve">РЕЗУЛЬТАТОВ РЕФЕРЕНДУМА</w:t>
      </w:r>
    </w:p>
    <w:p>
      <w:pPr>
        <w:pStyle w:val="0"/>
        <w:ind w:firstLine="540"/>
        <w:jc w:val="both"/>
      </w:pPr>
      <w:r>
        <w:rPr>
          <w:sz w:val="20"/>
        </w:rPr>
      </w:r>
    </w:p>
    <w:p>
      <w:pPr>
        <w:pStyle w:val="2"/>
        <w:outlineLvl w:val="2"/>
        <w:ind w:firstLine="540"/>
        <w:jc w:val="both"/>
      </w:pPr>
      <w:r>
        <w:rPr>
          <w:sz w:val="20"/>
        </w:rPr>
        <w:t xml:space="preserve">Статья 67. Протокол участковой комиссии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29"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Законом</w:t>
        </w:r>
      </w:hyperlink>
      <w:r>
        <w:rPr>
          <w:sz w:val="20"/>
        </w:rPr>
        <w:t xml:space="preserve"> ЯНАО от 28.05.2013 N 47-ЗАО)</w:t>
      </w:r>
    </w:p>
    <w:bookmarkStart w:id="1066" w:name="P1066"/>
    <w:bookmarkEnd w:id="1066"/>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430"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w:t>
      </w:r>
    </w:p>
    <w:p>
      <w:pPr>
        <w:pStyle w:val="0"/>
        <w:jc w:val="both"/>
      </w:pPr>
      <w:r>
        <w:rPr>
          <w:sz w:val="20"/>
        </w:rPr>
        <w:t xml:space="preserve">(в ред. </w:t>
      </w:r>
      <w:hyperlink w:history="0" r:id="rId431"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144"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частью 21 статьи 68</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11д: число утраченных бюллетеней;</w:t>
      </w:r>
    </w:p>
    <w:p>
      <w:pPr>
        <w:pStyle w:val="0"/>
        <w:spacing w:before="200" w:line-rule="auto"/>
        <w:ind w:firstLine="540"/>
        <w:jc w:val="both"/>
      </w:pPr>
      <w:r>
        <w:rPr>
          <w:sz w:val="20"/>
        </w:rPr>
        <w:t xml:space="preserve">строка 11е: число бюллетеней, не учтенных при получении;</w:t>
      </w:r>
    </w:p>
    <w:p>
      <w:pPr>
        <w:pStyle w:val="0"/>
        <w:spacing w:before="200" w:line-rule="auto"/>
        <w:ind w:firstLine="540"/>
        <w:jc w:val="both"/>
      </w:pPr>
      <w:r>
        <w:rPr>
          <w:sz w:val="20"/>
        </w:rPr>
        <w:t xml:space="preserve">5.1) утратил силу. - </w:t>
      </w:r>
      <w:hyperlink w:history="0" r:id="rId432"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433"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47-ЗАО)</w:t>
      </w:r>
    </w:p>
    <w:p>
      <w:pPr>
        <w:pStyle w:val="0"/>
        <w:spacing w:before="200" w:line-rule="auto"/>
        <w:ind w:firstLine="540"/>
        <w:jc w:val="both"/>
      </w:pPr>
      <w:r>
        <w:rPr>
          <w:sz w:val="20"/>
        </w:rPr>
        <w:t xml:space="preserve">3. Числа, указанные в </w:t>
      </w:r>
      <w:hyperlink w:history="0" w:anchor="P1066"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68. Порядок подсчета голосов участников местного референдума и составления протокола об итогах голосования участковой комиссией</w:t>
      </w:r>
    </w:p>
    <w:p>
      <w:pPr>
        <w:pStyle w:val="0"/>
        <w:ind w:firstLine="54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должна быть предоставлена возможность присутствовать при подсчете голосов участников местного референдума и наблюдать за подсчетом.</w:t>
      </w:r>
    </w:p>
    <w:p>
      <w:pPr>
        <w:pStyle w:val="0"/>
        <w:jc w:val="both"/>
      </w:pPr>
      <w:r>
        <w:rPr>
          <w:sz w:val="20"/>
        </w:rPr>
        <w:t xml:space="preserve">(в ред. </w:t>
      </w:r>
      <w:hyperlink w:history="0" r:id="rId434" w:tooltip="Закон ЯНАО от 01.04.2016 N 15-ЗАО (ред. от 30.05.2022) &quot;О внесении изменений в некоторые законы Ямало-Ненецкого автономного округа в сфере законодательства о выборах и референдумах и Закон Ямало-Ненецкого автономного округа &quot;О порядке отзыва Губернатора Ямало-Ненецкого автономного округа&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15-ЗАО)</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101" w:name="P1101"/>
    <w:bookmarkEnd w:id="1101"/>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43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bookmarkStart w:id="1104" w:name="P1104"/>
    <w:bookmarkEnd w:id="1104"/>
    <w:p>
      <w:pPr>
        <w:pStyle w:val="0"/>
        <w:spacing w:before="200" w:line-rule="auto"/>
        <w:ind w:firstLine="540"/>
        <w:jc w:val="both"/>
      </w:pPr>
      <w:r>
        <w:rPr>
          <w:sz w:val="20"/>
        </w:rPr>
        <w:t xml:space="preserve">5. Перед непосредственным подсчетом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внесенных в список участников местного референдума на момент окончания голосования (без учета числа выбывших участников референдума);</w:t>
      </w:r>
    </w:p>
    <w:p>
      <w:pPr>
        <w:pStyle w:val="0"/>
        <w:jc w:val="both"/>
      </w:pPr>
      <w:r>
        <w:rPr>
          <w:sz w:val="20"/>
        </w:rPr>
        <w:t xml:space="preserve">(п. 1 в ред. </w:t>
      </w:r>
      <w:hyperlink w:history="0" r:id="rId436"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Закона</w:t>
        </w:r>
      </w:hyperlink>
      <w:r>
        <w:rPr>
          <w:sz w:val="20"/>
        </w:rPr>
        <w:t xml:space="preserve"> ЯНАО от 01.11.2018 N 80-ЗАО)</w:t>
      </w:r>
    </w:p>
    <w:p>
      <w:pPr>
        <w:pStyle w:val="0"/>
        <w:spacing w:before="200" w:line-rule="auto"/>
        <w:ind w:firstLine="540"/>
        <w:jc w:val="both"/>
      </w:pPr>
      <w:r>
        <w:rPr>
          <w:sz w:val="20"/>
        </w:rPr>
        <w:t xml:space="preserve">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5) - 7) утратили силу. - </w:t>
      </w:r>
      <w:hyperlink w:history="0" r:id="rId437"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jc w:val="both"/>
      </w:pPr>
      <w:r>
        <w:rPr>
          <w:sz w:val="20"/>
        </w:rPr>
        <w:t xml:space="preserve">(часть 5 в ред. </w:t>
      </w:r>
      <w:hyperlink w:history="0" r:id="rId43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1112" w:name="P1112"/>
    <w:bookmarkEnd w:id="1112"/>
    <w:p>
      <w:pPr>
        <w:pStyle w:val="0"/>
        <w:spacing w:before="200" w:line-rule="auto"/>
        <w:ind w:firstLine="540"/>
        <w:jc w:val="both"/>
      </w:pPr>
      <w:r>
        <w:rPr>
          <w:sz w:val="20"/>
        </w:rPr>
        <w:t xml:space="preserve">6. После внесения указанных в </w:t>
      </w:r>
      <w:hyperlink w:history="0" w:anchor="P1104" w:tooltip="5. Перед непосредственным подсчетом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w:t>
      </w:r>
      <w:hyperlink w:history="0" w:anchor="P1104" w:tooltip="5. Перед непосредственным подсчетом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местного референдума оглашает, вносит в последнюю страницу списка участников местного референдума, подтверждает своей подписью и заверяет печатью участковой комиссии местного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jc w:val="both"/>
      </w:pPr>
      <w:r>
        <w:rPr>
          <w:sz w:val="20"/>
        </w:rPr>
        <w:t xml:space="preserve">(в ред. </w:t>
      </w:r>
      <w:hyperlink w:history="0" r:id="rId439"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Закона</w:t>
        </w:r>
      </w:hyperlink>
      <w:r>
        <w:rPr>
          <w:sz w:val="20"/>
        </w:rPr>
        <w:t xml:space="preserve"> ЯНАО от 01.11.2018 N 80-ЗАО)</w:t>
      </w:r>
    </w:p>
    <w:p>
      <w:pPr>
        <w:pStyle w:val="0"/>
        <w:spacing w:before="200" w:line-rule="auto"/>
        <w:ind w:firstLine="540"/>
        <w:jc w:val="both"/>
      </w:pPr>
      <w:r>
        <w:rPr>
          <w:sz w:val="20"/>
        </w:rPr>
        <w:t xml:space="preserve">1)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строку 3 -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4 -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5 -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5) - 9) утратили силу. - </w:t>
      </w:r>
      <w:hyperlink w:history="0" r:id="rId440"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spacing w:before="200" w:line-rule="auto"/>
        <w:ind w:firstLine="540"/>
        <w:jc w:val="both"/>
      </w:pPr>
      <w:r>
        <w:rPr>
          <w:sz w:val="20"/>
        </w:rPr>
        <w:t xml:space="preserve">Абзацы одиннадцатый - двенадцатый утратили силу. - </w:t>
      </w:r>
      <w:hyperlink w:history="0" r:id="rId441"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Закон</w:t>
        </w:r>
      </w:hyperlink>
      <w:r>
        <w:rPr>
          <w:sz w:val="20"/>
        </w:rPr>
        <w:t xml:space="preserve"> ЯНАО от 01.11.2018 N 80-ЗАО.</w:t>
      </w:r>
    </w:p>
    <w:p>
      <w:pPr>
        <w:pStyle w:val="0"/>
        <w:jc w:val="both"/>
      </w:pPr>
      <w:r>
        <w:rPr>
          <w:sz w:val="20"/>
        </w:rPr>
        <w:t xml:space="preserve">(часть 6 в ред. </w:t>
      </w:r>
      <w:hyperlink w:history="0" r:id="rId44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6-1. В случае составления, уточнения и использования списка участников местного референдума в электронном виде предусмотренные в </w:t>
      </w:r>
      <w:hyperlink w:history="0" w:anchor="P1104" w:tooltip="5. Перед непосредственным подсчетом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1112"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44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41-ЗАО)</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144"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частью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bookmarkStart w:id="1124" w:name="P1124"/>
    <w:bookmarkEnd w:id="1124"/>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w:t>
      </w:r>
    </w:p>
    <w:p>
      <w:pPr>
        <w:pStyle w:val="0"/>
        <w:jc w:val="both"/>
      </w:pPr>
      <w:r>
        <w:rPr>
          <w:sz w:val="20"/>
        </w:rPr>
        <w:t xml:space="preserve">(в ред. </w:t>
      </w:r>
      <w:hyperlink w:history="0" r:id="rId44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13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w:t>
      </w:r>
      <w:hyperlink w:history="0" w:anchor="P1135" w:tooltip="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11 ста...">
        <w:r>
          <w:rPr>
            <w:sz w:val="20"/>
            <w:color w:val="0000ff"/>
          </w:rPr>
          <w:t xml:space="preserve">15</w:t>
        </w:r>
      </w:hyperlink>
      <w:r>
        <w:rPr>
          <w:sz w:val="20"/>
        </w:rPr>
        <w:t xml:space="preserve"> и </w:t>
      </w:r>
      <w:hyperlink w:history="0" w:anchor="P1137"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более одной.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44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bookmarkStart w:id="1129" w:name="P1129"/>
    <w:bookmarkEnd w:id="1129"/>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446"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bookmarkStart w:id="1131" w:name="P1131"/>
    <w:bookmarkEnd w:id="1131"/>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44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bookmarkStart w:id="1133" w:name="P1133"/>
    <w:bookmarkEnd w:id="1133"/>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135" w:name="P1135"/>
    <w:bookmarkEnd w:id="1135"/>
    <w:p>
      <w:pPr>
        <w:pStyle w:val="0"/>
        <w:spacing w:before="200" w:line-rule="auto"/>
        <w:ind w:firstLine="540"/>
        <w:jc w:val="both"/>
      </w:pPr>
      <w:r>
        <w:rPr>
          <w:sz w:val="20"/>
        </w:rPr>
        <w:t xml:space="preserve">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006" w:tooltip="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частью 11 статьи 65</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pPr>
        <w:pStyle w:val="0"/>
        <w:jc w:val="both"/>
      </w:pPr>
      <w:r>
        <w:rPr>
          <w:sz w:val="20"/>
        </w:rPr>
        <w:t xml:space="preserve">(в ред. Законов ЯНАО от 09.11.2010 </w:t>
      </w:r>
      <w:hyperlink w:history="0" r:id="rId448"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N 108-ЗАО</w:t>
        </w:r>
      </w:hyperlink>
      <w:r>
        <w:rPr>
          <w:sz w:val="20"/>
        </w:rPr>
        <w:t xml:space="preserve">, от 02.03.2015 </w:t>
      </w:r>
      <w:hyperlink w:history="0" r:id="rId449"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N 2-ЗАО</w:t>
        </w:r>
      </w:hyperlink>
      <w:r>
        <w:rPr>
          <w:sz w:val="20"/>
        </w:rPr>
        <w:t xml:space="preserve">)</w:t>
      </w:r>
    </w:p>
    <w:bookmarkStart w:id="1137" w:name="P1137"/>
    <w:bookmarkEnd w:id="1137"/>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более одной.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13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w:anchor="P1007" w:tooltip="12. После совершения действий, указанных в частях 10 и 11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на местном референдуме по соответствую...">
        <w:r>
          <w:rPr>
            <w:sz w:val="20"/>
            <w:color w:val="0000ff"/>
          </w:rPr>
          <w:t xml:space="preserve">частью 12 статьи 65</w:t>
        </w:r>
      </w:hyperlink>
      <w:r>
        <w:rPr>
          <w:sz w:val="20"/>
        </w:rPr>
        <w:t xml:space="preserve"> настоящего Закона) заносится в строку 10 протокола об итогах голосования и его увеличенной формы.</w:t>
      </w:r>
    </w:p>
    <w:p>
      <w:pPr>
        <w:pStyle w:val="0"/>
        <w:jc w:val="both"/>
      </w:pPr>
      <w:r>
        <w:rPr>
          <w:sz w:val="20"/>
        </w:rPr>
        <w:t xml:space="preserve">(в ред. </w:t>
      </w:r>
      <w:hyperlink w:history="0" r:id="rId450" w:tooltip="Закон ЯНАО от 02.03.2015 N 2-ЗАО (ред. от 25.10.2021) &quot;О внесении изменений в некоторые законы Ямало-Ненецкого автономного округа в сфере проведения референдумов на территории Ямало-Ненецкого автономного округа&quot; (принят Законодательным Собранием Ямало-Ненецкого автономного округа 18.02.2015) {КонсультантПлюс}">
        <w:r>
          <w:rPr>
            <w:sz w:val="20"/>
            <w:color w:val="0000ff"/>
          </w:rPr>
          <w:t xml:space="preserve">Закона</w:t>
        </w:r>
      </w:hyperlink>
      <w:r>
        <w:rPr>
          <w:sz w:val="20"/>
        </w:rPr>
        <w:t xml:space="preserve"> ЯНАО от 02.03.2015 N 2-ЗАО)</w:t>
      </w:r>
    </w:p>
    <w:bookmarkStart w:id="1139" w:name="P1139"/>
    <w:bookmarkEnd w:id="1139"/>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bookmarkStart w:id="1141" w:name="P1141"/>
    <w:bookmarkEnd w:id="1141"/>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451"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bookmarkStart w:id="1144" w:name="P1144"/>
    <w:bookmarkEnd w:id="1144"/>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11д и 11е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11д и 11е протокола проставляется цифра "0".</w:t>
      </w:r>
    </w:p>
    <w:p>
      <w:pPr>
        <w:pStyle w:val="0"/>
        <w:jc w:val="both"/>
      </w:pPr>
      <w:r>
        <w:rPr>
          <w:sz w:val="20"/>
        </w:rPr>
        <w:t xml:space="preserve">(в ред. Законов ЯНАО от 06.06.2016 </w:t>
      </w:r>
      <w:hyperlink w:history="0" r:id="rId452"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01.11.2018 </w:t>
      </w:r>
      <w:hyperlink w:history="0" r:id="rId453"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 от 30.05.2022 </w:t>
      </w:r>
      <w:hyperlink w:history="0" r:id="rId45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а также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ЯНАО от 06.06.2016 </w:t>
      </w:r>
      <w:hyperlink w:history="0" r:id="rId45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01.11.2018 </w:t>
      </w:r>
      <w:hyperlink w:history="0" r:id="rId456" w:tooltip="Закон ЯНАО от 01.11.2018 N 80-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5.10.2018) {КонсультантПлюс}">
        <w:r>
          <w:rPr>
            <w:sz w:val="20"/>
            <w:color w:val="0000ff"/>
          </w:rPr>
          <w:t xml:space="preserve">N 80-ЗАО</w:t>
        </w:r>
      </w:hyperlink>
      <w:r>
        <w:rPr>
          <w:sz w:val="20"/>
        </w:rPr>
        <w:t xml:space="preserve">, от 30.05.2022 </w:t>
      </w:r>
      <w:hyperlink w:history="0" r:id="rId45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1148" w:name="P1148"/>
    <w:bookmarkEnd w:id="1148"/>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w:t>
      </w:r>
    </w:p>
    <w:p>
      <w:pPr>
        <w:pStyle w:val="0"/>
        <w:jc w:val="both"/>
      </w:pPr>
      <w:r>
        <w:rPr>
          <w:sz w:val="20"/>
        </w:rPr>
        <w:t xml:space="preserve">(в ред. </w:t>
      </w:r>
      <w:hyperlink w:history="0" r:id="rId458"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113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увеличенной формы протокола об итогах голосования;</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11д и 11е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1135" w:tooltip="15. Если число участников местного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11 ста...">
        <w:r>
          <w:rPr>
            <w:sz w:val="20"/>
            <w:color w:val="0000ff"/>
          </w:rPr>
          <w:t xml:space="preserve">частью 15</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ЯНАО от 28.05.2013 </w:t>
      </w:r>
      <w:hyperlink w:history="0" r:id="rId459"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06.06.2016 </w:t>
      </w:r>
      <w:hyperlink w:history="0" r:id="rId46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w:t>
      </w:r>
    </w:p>
    <w:bookmarkStart w:id="1162" w:name="P1162"/>
    <w:bookmarkEnd w:id="1162"/>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ЯНАО от 28.05.2013 </w:t>
      </w:r>
      <w:hyperlink w:history="0" r:id="rId461" w:tooltip="Закон ЯНАО от 28.05.2013 N 47-ЗАО (ред. от 30.05.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2.05.2013) {КонсультантПлюс}">
        <w:r>
          <w:rPr>
            <w:sz w:val="20"/>
            <w:color w:val="0000ff"/>
          </w:rPr>
          <w:t xml:space="preserve">N 47-ЗАО</w:t>
        </w:r>
      </w:hyperlink>
      <w:r>
        <w:rPr>
          <w:sz w:val="20"/>
        </w:rPr>
        <w:t xml:space="preserve">, от 30.05.2022 </w:t>
      </w:r>
      <w:hyperlink w:history="0" r:id="rId462"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30.1. В соответствии с Федеральным </w:t>
      </w:r>
      <w:hyperlink w:history="0" r:id="rId4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4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4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4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30.1 введена </w:t>
      </w:r>
      <w:hyperlink w:history="0" r:id="rId467"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spacing w:before="200" w:line-rule="auto"/>
        <w:ind w:firstLine="540"/>
        <w:jc w:val="both"/>
      </w:pPr>
      <w:r>
        <w:rPr>
          <w:sz w:val="20"/>
        </w:rPr>
        <w:t xml:space="preserve">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автономного округа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референдумах и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автономного округа.</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1148" w:tooltip="23.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части 3 статьи 23 настоящего Закона:">
        <w:r>
          <w:rPr>
            <w:sz w:val="20"/>
            <w:color w:val="0000ff"/>
          </w:rPr>
          <w:t xml:space="preserve">частью 23</w:t>
        </w:r>
      </w:hyperlink>
      <w:r>
        <w:rPr>
          <w:sz w:val="20"/>
        </w:rP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референдумах и (или)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автономного округа в зависимости от уровня проводимых выборов, референдума.</w:t>
      </w:r>
    </w:p>
    <w:p>
      <w:pPr>
        <w:pStyle w:val="0"/>
        <w:jc w:val="both"/>
      </w:pPr>
      <w:r>
        <w:rPr>
          <w:sz w:val="20"/>
        </w:rPr>
        <w:t xml:space="preserve">(в ред. </w:t>
      </w:r>
      <w:hyperlink w:history="0" r:id="rId468"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На участках референдума, определенных жребием, ручной подсчет голосов проводится в порядке, определенном </w:t>
      </w:r>
      <w:hyperlink w:history="0" w:anchor="P1124" w:tooltip="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частями 8</w:t>
        </w:r>
      </w:hyperlink>
      <w:r>
        <w:rPr>
          <w:sz w:val="20"/>
        </w:rPr>
        <w:t xml:space="preserve"> - </w:t>
      </w:r>
      <w:hyperlink w:history="0" w:anchor="P1129"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1133" w:tooltip="13. Стационарные ящики для голосования вскрываются после проверки неповрежденности печатей (пломб) на них.">
        <w:r>
          <w:rPr>
            <w:sz w:val="20"/>
            <w:color w:val="0000ff"/>
          </w:rPr>
          <w:t xml:space="preserve">13</w:t>
        </w:r>
      </w:hyperlink>
      <w:r>
        <w:rPr>
          <w:sz w:val="20"/>
        </w:rPr>
        <w:t xml:space="preserve"> - </w:t>
      </w:r>
      <w:hyperlink w:history="0" w:anchor="P1139" w:tooltip="17. После этого производится подсчет рассортированных бюллетеней установленной формы в каждой пачке отдельно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w:r>
          <w:rPr>
            <w:sz w:val="20"/>
            <w:color w:val="0000ff"/>
          </w:rPr>
          <w:t xml:space="preserve">17</w:t>
        </w:r>
      </w:hyperlink>
      <w:r>
        <w:rPr>
          <w:sz w:val="20"/>
        </w:rPr>
        <w:t xml:space="preserve">, </w:t>
      </w:r>
      <w:hyperlink w:history="0" w:anchor="P1141" w:tooltip="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
        <w:r>
          <w:rPr>
            <w:sz w:val="20"/>
            <w:color w:val="0000ff"/>
          </w:rPr>
          <w:t xml:space="preserve">19</w:t>
        </w:r>
      </w:hyperlink>
      <w:r>
        <w:rPr>
          <w:sz w:val="20"/>
        </w:rPr>
        <w:t xml:space="preserve"> - </w:t>
      </w:r>
      <w:hyperlink w:history="0" w:anchor="P1144"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21</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0"/>
        <w:spacing w:before="200" w:line-rule="auto"/>
        <w:ind w:firstLine="540"/>
        <w:jc w:val="both"/>
      </w:pPr>
      <w:r>
        <w:rPr>
          <w:sz w:val="20"/>
        </w:rPr>
        <w:t xml:space="preserve">Вышестоящая комиссия,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spacing w:before="200" w:line-rule="auto"/>
        <w:ind w:firstLine="540"/>
        <w:jc w:val="both"/>
      </w:pPr>
      <w:r>
        <w:rPr>
          <w:sz w:val="20"/>
        </w:rPr>
        <w:t xml:space="preserve">Участковые комиссии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162" w:tooltip="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частью 29</w:t>
        </w:r>
      </w:hyperlink>
      <w:r>
        <w:rPr>
          <w:sz w:val="20"/>
        </w:rPr>
        <w:t xml:space="preserve"> настоящей статьи, направляют протоколы в вышестоящую комиссию.</w:t>
      </w:r>
    </w:p>
    <w:p>
      <w:pPr>
        <w:pStyle w:val="0"/>
        <w:spacing w:before="200" w:line-rule="auto"/>
        <w:ind w:firstLine="540"/>
        <w:jc w:val="both"/>
      </w:pPr>
      <w:r>
        <w:rPr>
          <w:sz w:val="20"/>
        </w:rPr>
        <w:t xml:space="preserve">32.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spacing w:before="200" w:line-rule="auto"/>
        <w:ind w:firstLine="540"/>
        <w:jc w:val="both"/>
      </w:pPr>
      <w:r>
        <w:rPr>
          <w:sz w:val="20"/>
        </w:rPr>
        <w:t xml:space="preserve">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местного референдума, образованном в труднодоступной или отдаленной местности, на судне, которое будет находиться в день голосования в плавании, на полярной станции,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документации местного референдума, включая бюллетени, в вышестоящую комиссию при первой возможности непосредственно.</w:t>
      </w:r>
    </w:p>
    <w:p>
      <w:pPr>
        <w:pStyle w:val="0"/>
        <w:jc w:val="both"/>
      </w:pPr>
      <w:r>
        <w:rPr>
          <w:sz w:val="20"/>
        </w:rPr>
        <w:t xml:space="preserve">(часть 33 в ред. </w:t>
      </w:r>
      <w:hyperlink w:history="0" r:id="rId46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34. Порядок использования технических средств подсчета голосов, комплексов для электронного голосования, технической системы передачи информации о местном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(часть 34 в ред. </w:t>
      </w:r>
      <w:hyperlink w:history="0" r:id="rId470"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Закона</w:t>
        </w:r>
      </w:hyperlink>
      <w:r>
        <w:rPr>
          <w:sz w:val="20"/>
        </w:rPr>
        <w:t xml:space="preserve"> ЯНАО от 06.06.2016 N 30-ЗАО)</w:t>
      </w:r>
    </w:p>
    <w:p>
      <w:pPr>
        <w:pStyle w:val="0"/>
        <w:spacing w:before="200" w:line-rule="auto"/>
        <w:ind w:firstLine="540"/>
        <w:jc w:val="both"/>
      </w:pPr>
      <w:r>
        <w:rPr>
          <w:sz w:val="20"/>
        </w:rPr>
        <w:t xml:space="preserve">35. При проведении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ЯНАО от 02.11.2011 </w:t>
      </w:r>
      <w:hyperlink w:history="0" r:id="rId471"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N 115-ЗАО</w:t>
        </w:r>
      </w:hyperlink>
      <w:r>
        <w:rPr>
          <w:sz w:val="20"/>
        </w:rPr>
        <w:t xml:space="preserve">, от 30.11.2020 </w:t>
      </w:r>
      <w:hyperlink w:history="0" r:id="rId472" w:tooltip="Закон ЯНАО от 30.11.2020 N 151-ЗАО (ред. от 30.05.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11.2020) {КонсультантПлюс}">
        <w:r>
          <w:rPr>
            <w:sz w:val="20"/>
            <w:color w:val="0000ff"/>
          </w:rPr>
          <w:t xml:space="preserve">N 151-ЗАО</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69. Обработка итогов голосования в комиссиях, организующих местные референдумы</w:t>
      </w:r>
    </w:p>
    <w:p>
      <w:pPr>
        <w:pStyle w:val="0"/>
        <w:jc w:val="both"/>
      </w:pPr>
      <w:r>
        <w:rPr>
          <w:sz w:val="20"/>
        </w:rPr>
        <w:t xml:space="preserve">(в ред. </w:t>
      </w:r>
      <w:hyperlink w:history="0" r:id="rId473"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ind w:firstLine="540"/>
        <w:jc w:val="both"/>
      </w:pPr>
      <w:r>
        <w:rPr>
          <w:sz w:val="20"/>
        </w:rPr>
      </w:r>
    </w:p>
    <w:bookmarkStart w:id="1184" w:name="P1184"/>
    <w:bookmarkEnd w:id="1184"/>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проводился местный референдум, и определяющую результаты соответствующего местного референдума, в том числе в комиссию, организующую этот референдум.</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муниципальном образовании.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1197"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r>
          <w:rPr>
            <w:sz w:val="20"/>
            <w:color w:val="0000ff"/>
          </w:rPr>
          <w:t xml:space="preserve">части 8</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референдума), в который заносятся данные о количестве нижестоящих комиссий на соответствующей территории, в муниципальном образовании,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066"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67</w:t>
        </w:r>
      </w:hyperlink>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референдума) и выдает копии протокола 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Протокол об итогах голосования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1184" w:tooltip="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ся местный референдум, и опред...">
        <w:r>
          <w:rPr>
            <w:sz w:val="20"/>
            <w:color w:val="0000ff"/>
          </w:rPr>
          <w:t xml:space="preserve">части 1</w:t>
        </w:r>
      </w:hyperlink>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 муниципальном образовании,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иного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jc w:val="both"/>
      </w:pPr>
      <w:r>
        <w:rPr>
          <w:sz w:val="20"/>
        </w:rPr>
        <w:t xml:space="preserve">(в ред. </w:t>
      </w:r>
      <w:hyperlink w:history="0" r:id="rId47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а заверенная копия протокола вывешивается для всеобщего ознакомления.</w:t>
      </w:r>
    </w:p>
    <w:bookmarkStart w:id="1197" w:name="P1197"/>
    <w:bookmarkEnd w:id="1197"/>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11д и 11е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199"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т...">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ЯНАО от 06.06.2016 </w:t>
      </w:r>
      <w:hyperlink w:history="0" r:id="rId475"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30.05.2022 </w:t>
      </w:r>
      <w:hyperlink w:history="0" r:id="rId476"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N 41-ЗАО</w:t>
        </w:r>
      </w:hyperlink>
      <w:r>
        <w:rPr>
          <w:sz w:val="20"/>
        </w:rPr>
        <w:t xml:space="preserve">)</w:t>
      </w:r>
    </w:p>
    <w:bookmarkStart w:id="1199" w:name="P1199"/>
    <w:bookmarkEnd w:id="1199"/>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наблюдателей, иных лиц, указанных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199"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pPr>
        <w:pStyle w:val="0"/>
        <w:jc w:val="both"/>
      </w:pPr>
      <w:r>
        <w:rPr>
          <w:sz w:val="20"/>
        </w:rPr>
        <w:t xml:space="preserve">(в ред. </w:t>
      </w:r>
      <w:hyperlink w:history="0" r:id="rId477"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10. В соответствии с Федеральным </w:t>
      </w:r>
      <w:hyperlink w:history="0" r:id="rId4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4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4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4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особенности составления сводной таблицы и протокола об итогах голосования (о результатах выборов) вышестоящей комиссией с учетом данных об итогах голосования, предусмотренного </w:t>
      </w:r>
      <w:hyperlink w:history="0" r:id="rId4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4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4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устанавливаются Центральной избирательной комиссией Российской Федерации.</w:t>
      </w:r>
    </w:p>
    <w:p>
      <w:pPr>
        <w:pStyle w:val="0"/>
        <w:jc w:val="both"/>
      </w:pPr>
      <w:r>
        <w:rPr>
          <w:sz w:val="20"/>
        </w:rPr>
        <w:t xml:space="preserve">(часть 10 введена </w:t>
      </w:r>
      <w:hyperlink w:history="0" r:id="rId485"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Законом</w:t>
        </w:r>
      </w:hyperlink>
      <w:r>
        <w:rPr>
          <w:sz w:val="20"/>
        </w:rPr>
        <w:t xml:space="preserve"> ЯНАО от 03.10.2023 N 73-ЗАО)</w:t>
      </w:r>
    </w:p>
    <w:p>
      <w:pPr>
        <w:pStyle w:val="0"/>
        <w:ind w:firstLine="540"/>
        <w:jc w:val="both"/>
      </w:pPr>
      <w:r>
        <w:rPr>
          <w:sz w:val="20"/>
        </w:rPr>
      </w:r>
    </w:p>
    <w:p>
      <w:pPr>
        <w:pStyle w:val="2"/>
        <w:outlineLvl w:val="2"/>
        <w:ind w:firstLine="540"/>
        <w:jc w:val="both"/>
      </w:pPr>
      <w:r>
        <w:rPr>
          <w:sz w:val="20"/>
        </w:rPr>
        <w:t xml:space="preserve">Статья 70. Порядок определения результатов местного референдума</w:t>
      </w:r>
    </w:p>
    <w:p>
      <w:pPr>
        <w:pStyle w:val="0"/>
        <w:ind w:firstLine="54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местного референдума путем суммирования содержащихся в этих протоколах данных определяет комиссия, организующая местный референдум. Члены соответствующей комиссии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местного референдума комиссия принимает решение о результатах местного референдума. В случае проведения голосования, предусмотренного </w:t>
      </w:r>
      <w:hyperlink w:history="0" r:id="rId4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4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4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 результатах местного референдума, сводная таблица должны включать данные такого голосования.</w:t>
      </w:r>
    </w:p>
    <w:p>
      <w:pPr>
        <w:pStyle w:val="0"/>
        <w:jc w:val="both"/>
      </w:pPr>
      <w:r>
        <w:rPr>
          <w:sz w:val="20"/>
        </w:rPr>
        <w:t xml:space="preserve">(в ред. Законов ЯНАО от 06.06.2016 </w:t>
      </w:r>
      <w:hyperlink w:history="0" r:id="rId489" w:tooltip="Закон ЯНАО от 06.06.2016 N 30-ЗАО (ред. от 24.10.2022)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6.05.2016) (с изм. и доп., вступающими в силу с 01.01.2023) {КонсультантПлюс}">
        <w:r>
          <w:rPr>
            <w:sz w:val="20"/>
            <w:color w:val="0000ff"/>
          </w:rPr>
          <w:t xml:space="preserve">N 30-ЗАО</w:t>
        </w:r>
      </w:hyperlink>
      <w:r>
        <w:rPr>
          <w:sz w:val="20"/>
        </w:rPr>
        <w:t xml:space="preserve">, от 03.10.2023 </w:t>
      </w:r>
      <w:hyperlink w:history="0" r:id="rId490" w:tooltip="Закон ЯНАО от 03.10.2023 N 73-ЗАО &quot;О внесении изменений в некоторые законы Ямало-Ненецкого автономного округа в сфере законодательства о выборах и референдумах&quot; (принят Законодательным Собранием Ямало-Ненецкого автономного округа 28.09.2023) {КонсультантПлюс}">
        <w:r>
          <w:rPr>
            <w:sz w:val="20"/>
            <w:color w:val="0000ff"/>
          </w:rPr>
          <w:t xml:space="preserve">N 73-ЗАО</w:t>
        </w:r>
      </w:hyperlink>
      <w:r>
        <w:rPr>
          <w:sz w:val="20"/>
        </w:rPr>
        <w:t xml:space="preserve">)</w:t>
      </w:r>
    </w:p>
    <w:p>
      <w:pPr>
        <w:pStyle w:val="0"/>
        <w:spacing w:before="200" w:line-rule="auto"/>
        <w:ind w:firstLine="540"/>
        <w:jc w:val="both"/>
      </w:pPr>
      <w:r>
        <w:rPr>
          <w:sz w:val="20"/>
        </w:rPr>
        <w:t xml:space="preserve">2.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spacing w:before="200" w:line-rule="auto"/>
        <w:ind w:firstLine="540"/>
        <w:jc w:val="both"/>
      </w:pPr>
      <w:r>
        <w:rPr>
          <w:sz w:val="20"/>
        </w:rPr>
        <w:t xml:space="preserve">3. Местный референдум признается соответствующей комиссией референдума не 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референдума. Соответствующая комиссия референдума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spacing w:before="200" w:line-rule="auto"/>
        <w:ind w:firstLine="540"/>
        <w:jc w:val="both"/>
      </w:pPr>
      <w:r>
        <w:rPr>
          <w:sz w:val="20"/>
        </w:rPr>
        <w:t xml:space="preserve">4. Соответствующая комиссия признает итоги голосования, результаты местного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местного референдума, которые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Комиссия, организующая подготовку и проведение местного референдума, должна установить результаты местного референдума не позднее чем через 3 дня со дня голосования.</w:t>
      </w:r>
    </w:p>
    <w:p>
      <w:pPr>
        <w:pStyle w:val="0"/>
        <w:ind w:firstLine="540"/>
        <w:jc w:val="both"/>
      </w:pPr>
      <w:r>
        <w:rPr>
          <w:sz w:val="20"/>
        </w:rPr>
      </w:r>
    </w:p>
    <w:p>
      <w:pPr>
        <w:pStyle w:val="2"/>
        <w:outlineLvl w:val="2"/>
        <w:ind w:firstLine="540"/>
        <w:jc w:val="both"/>
      </w:pPr>
      <w:r>
        <w:rPr>
          <w:sz w:val="20"/>
        </w:rPr>
        <w:t xml:space="preserve">Статья 71. Хранение документации референдума</w:t>
      </w:r>
    </w:p>
    <w:p>
      <w:pPr>
        <w:pStyle w:val="0"/>
        <w:ind w:firstLine="540"/>
        <w:jc w:val="both"/>
      </w:pPr>
      <w:r>
        <w:rPr>
          <w:sz w:val="20"/>
        </w:rPr>
      </w:r>
    </w:p>
    <w:p>
      <w:pPr>
        <w:pStyle w:val="0"/>
        <w:ind w:firstLine="540"/>
        <w:jc w:val="both"/>
      </w:pPr>
      <w:r>
        <w:rPr>
          <w:sz w:val="20"/>
        </w:rPr>
        <w:t xml:space="preserve">1. Документация комиссий всех уровней, включая подписные листы с подписями участников местного референдума, бюллетени, списки участников местного референдума, подлежит хранению в течение сроков, установленных настоящей статьей.</w:t>
      </w:r>
    </w:p>
    <w:p>
      <w:pPr>
        <w:pStyle w:val="0"/>
        <w:spacing w:before="200" w:line-rule="auto"/>
        <w:ind w:firstLine="540"/>
        <w:jc w:val="both"/>
      </w:pPr>
      <w:r>
        <w:rPr>
          <w:sz w:val="20"/>
        </w:rPr>
        <w:t xml:space="preserve">Срок хранения подписных листов с подписями участников местного референдума, бюллетеней, списков участников местного референдума составляет 1 год со дня опубликования итогов голосования и результатов местного референдума.</w:t>
      </w:r>
    </w:p>
    <w:p>
      <w:pPr>
        <w:pStyle w:val="0"/>
        <w:spacing w:before="200" w:line-rule="auto"/>
        <w:ind w:firstLine="540"/>
        <w:jc w:val="both"/>
      </w:pPr>
      <w:r>
        <w:rPr>
          <w:sz w:val="20"/>
        </w:rPr>
        <w:t xml:space="preserve">Срок хранения протоколов об итогах голосования и сводных таблиц комиссий референдума составляет 5 лет со дня опубликования итогов голосования.</w:t>
      </w:r>
    </w:p>
    <w:p>
      <w:pPr>
        <w:pStyle w:val="0"/>
        <w:spacing w:before="200" w:line-rule="auto"/>
        <w:ind w:firstLine="540"/>
        <w:jc w:val="both"/>
      </w:pPr>
      <w:r>
        <w:rPr>
          <w:sz w:val="20"/>
        </w:rPr>
        <w:t xml:space="preserve">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2. Порядок хранения, передачи в архив и уничтожения документации референдума утверждается Избирательной комиссией автономного округа по согласованию с соответствующими государственными архивными органами.</w:t>
      </w:r>
    </w:p>
    <w:p>
      <w:pPr>
        <w:pStyle w:val="0"/>
        <w:ind w:firstLine="540"/>
        <w:jc w:val="both"/>
      </w:pPr>
      <w:r>
        <w:rPr>
          <w:sz w:val="20"/>
        </w:rPr>
      </w:r>
    </w:p>
    <w:p>
      <w:pPr>
        <w:pStyle w:val="2"/>
        <w:outlineLvl w:val="1"/>
        <w:jc w:val="center"/>
      </w:pPr>
      <w:r>
        <w:rPr>
          <w:sz w:val="20"/>
        </w:rPr>
        <w:t xml:space="preserve">Глава 10. ОПУБЛИКОВАНИЕ И ОБНАРОДОВАНИЕ</w:t>
      </w:r>
    </w:p>
    <w:p>
      <w:pPr>
        <w:pStyle w:val="2"/>
        <w:jc w:val="center"/>
      </w:pPr>
      <w:r>
        <w:rPr>
          <w:sz w:val="20"/>
        </w:rPr>
        <w:t xml:space="preserve">РЕЗУЛЬТАТОВ МЕСТНОГО РЕФЕРЕНДУМА, ЗАКОННАЯ СИЛА РЕШЕНИЯ,</w:t>
      </w:r>
    </w:p>
    <w:p>
      <w:pPr>
        <w:pStyle w:val="2"/>
        <w:jc w:val="center"/>
      </w:pPr>
      <w:r>
        <w:rPr>
          <w:sz w:val="20"/>
        </w:rPr>
        <w:t xml:space="preserve">ПРИНЯТОГО НА МЕСТНОМ РЕФЕРЕНДУМЕ</w:t>
      </w:r>
    </w:p>
    <w:p>
      <w:pPr>
        <w:pStyle w:val="0"/>
        <w:ind w:firstLine="540"/>
        <w:jc w:val="both"/>
      </w:pPr>
      <w:r>
        <w:rPr>
          <w:sz w:val="20"/>
        </w:rPr>
      </w:r>
    </w:p>
    <w:bookmarkStart w:id="1228" w:name="P1228"/>
    <w:bookmarkEnd w:id="1228"/>
    <w:p>
      <w:pPr>
        <w:pStyle w:val="2"/>
        <w:outlineLvl w:val="2"/>
        <w:ind w:firstLine="540"/>
        <w:jc w:val="both"/>
      </w:pPr>
      <w:r>
        <w:rPr>
          <w:sz w:val="20"/>
        </w:rPr>
        <w:t xml:space="preserve">Статья 72. Опубликование и обнародование итогов голосования и результатов референдума</w:t>
      </w:r>
    </w:p>
    <w:p>
      <w:pPr>
        <w:pStyle w:val="0"/>
        <w:ind w:firstLine="54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местного референдума, уполномоченным представителям инициативной группы по проведению референдума, группы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Комиссии референдума, определяющие результаты местного референдума, направляют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spacing w:before="200" w:line-rule="auto"/>
        <w:ind w:firstLine="540"/>
        <w:jc w:val="both"/>
      </w:pPr>
      <w:r>
        <w:rPr>
          <w:sz w:val="20"/>
        </w:rPr>
        <w:t xml:space="preserve">3.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комиссией, организующей референдум в порядке и сроки, которые установлены законом, уставом муниципального образования для опубликования муниципальных правовых актов, не позднее чем через 14 дней со дня голосования.</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местного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местного референдума в соответствующих комиссиях. Указанные данные передаются для публикации в Избирательную комиссию автономного округа.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pPr>
        <w:pStyle w:val="0"/>
        <w:ind w:firstLine="540"/>
        <w:jc w:val="both"/>
      </w:pPr>
      <w:r>
        <w:rPr>
          <w:sz w:val="20"/>
        </w:rPr>
      </w:r>
    </w:p>
    <w:p>
      <w:pPr>
        <w:pStyle w:val="2"/>
        <w:outlineLvl w:val="2"/>
        <w:ind w:firstLine="540"/>
        <w:jc w:val="both"/>
      </w:pPr>
      <w:r>
        <w:rPr>
          <w:sz w:val="20"/>
        </w:rPr>
        <w:t xml:space="preserve">Статья 73. Юридическая сила решения, принятого на местном референдуме</w:t>
      </w:r>
    </w:p>
    <w:p>
      <w:pPr>
        <w:pStyle w:val="0"/>
        <w:ind w:firstLine="54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для регистрации муниципальных правовых актов.</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местном референдуме, может быть произведена по основаниям, установленным федеральным законом.</w:t>
      </w:r>
    </w:p>
    <w:p>
      <w:pPr>
        <w:pStyle w:val="0"/>
        <w:spacing w:before="200" w:line-rule="auto"/>
        <w:ind w:firstLine="540"/>
        <w:jc w:val="both"/>
      </w:pPr>
      <w:r>
        <w:rPr>
          <w:sz w:val="20"/>
        </w:rPr>
        <w:t xml:space="preserve">6. Если результаты местного референдума признаны недействительными, комиссия, организующая голосование на референдуме, назначает повторное голосование.</w:t>
      </w:r>
    </w:p>
    <w:p>
      <w:pPr>
        <w:pStyle w:val="0"/>
        <w:spacing w:before="200" w:line-rule="auto"/>
        <w:ind w:firstLine="540"/>
        <w:jc w:val="both"/>
      </w:pPr>
      <w:r>
        <w:rPr>
          <w:sz w:val="20"/>
        </w:rPr>
        <w:t xml:space="preserve">7. 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данного муниципального правового акта. Указанный срок не может превышать три месяца.</w:t>
      </w:r>
    </w:p>
    <w:p>
      <w:pPr>
        <w:pStyle w:val="0"/>
        <w:ind w:firstLine="540"/>
        <w:jc w:val="both"/>
      </w:pPr>
      <w:r>
        <w:rPr>
          <w:sz w:val="20"/>
        </w:rPr>
      </w:r>
    </w:p>
    <w:p>
      <w:pPr>
        <w:pStyle w:val="2"/>
        <w:outlineLvl w:val="1"/>
        <w:jc w:val="center"/>
      </w:pPr>
      <w:r>
        <w:rPr>
          <w:sz w:val="20"/>
        </w:rPr>
        <w:t xml:space="preserve">Глава 11. ОБЖАЛОВАНИЕ НАРУШЕНИЙ ПРАВА ГРАЖДАН</w:t>
      </w:r>
    </w:p>
    <w:p>
      <w:pPr>
        <w:pStyle w:val="2"/>
        <w:jc w:val="center"/>
      </w:pPr>
      <w:r>
        <w:rPr>
          <w:sz w:val="20"/>
        </w:rPr>
        <w:t xml:space="preserve">НА УЧАСТИЕ В МЕСТНОМ РЕФЕРЕНДУМЕ, ОТВЕТСТВЕННОСТЬ</w:t>
      </w:r>
    </w:p>
    <w:p>
      <w:pPr>
        <w:pStyle w:val="2"/>
        <w:jc w:val="center"/>
      </w:pPr>
      <w:r>
        <w:rPr>
          <w:sz w:val="20"/>
        </w:rPr>
        <w:t xml:space="preserve">ЗА НАРУШЕНИЕ ЗАКОНОДАТЕЛЬСТВА О МЕСТНЫХ РЕФЕРЕНДУМАХ</w:t>
      </w:r>
    </w:p>
    <w:p>
      <w:pPr>
        <w:pStyle w:val="0"/>
        <w:ind w:firstLine="540"/>
        <w:jc w:val="both"/>
      </w:pPr>
      <w:r>
        <w:rPr>
          <w:sz w:val="20"/>
        </w:rPr>
      </w:r>
    </w:p>
    <w:p>
      <w:pPr>
        <w:pStyle w:val="2"/>
        <w:outlineLvl w:val="2"/>
        <w:ind w:firstLine="540"/>
        <w:jc w:val="both"/>
      </w:pPr>
      <w:r>
        <w:rPr>
          <w:sz w:val="20"/>
        </w:rPr>
        <w:t xml:space="preserve">Статья 74. Обжалование решений и действий (бездействия), нарушающих право на участие в местном референдуме граждан Российской Федерации</w:t>
      </w:r>
    </w:p>
    <w:p>
      <w:pPr>
        <w:pStyle w:val="0"/>
        <w:ind w:firstLine="540"/>
        <w:jc w:val="both"/>
      </w:pPr>
      <w:r>
        <w:rPr>
          <w:sz w:val="20"/>
        </w:rPr>
      </w:r>
    </w:p>
    <w:p>
      <w:pPr>
        <w:pStyle w:val="0"/>
        <w:ind w:firstLine="540"/>
        <w:jc w:val="both"/>
      </w:pPr>
      <w:r>
        <w:rPr>
          <w:sz w:val="20"/>
        </w:rPr>
        <w:t xml:space="preserve">Обжалование решений и действий (бездействия), нарушающих право на участие в местном референдуме граждан Российской Федерации, осуществляется в порядке, установленном федеральным законом.</w:t>
      </w:r>
    </w:p>
    <w:p>
      <w:pPr>
        <w:pStyle w:val="0"/>
        <w:ind w:firstLine="540"/>
        <w:jc w:val="both"/>
      </w:pPr>
      <w:r>
        <w:rPr>
          <w:sz w:val="20"/>
        </w:rPr>
      </w:r>
    </w:p>
    <w:p>
      <w:pPr>
        <w:pStyle w:val="2"/>
        <w:outlineLvl w:val="2"/>
        <w:ind w:firstLine="540"/>
        <w:jc w:val="both"/>
      </w:pPr>
      <w:r>
        <w:rPr>
          <w:sz w:val="20"/>
        </w:rPr>
        <w:t xml:space="preserve">Статья 75. Основания для отмены регистрации инициативной группы по проведению референдума</w:t>
      </w:r>
    </w:p>
    <w:p>
      <w:pPr>
        <w:pStyle w:val="0"/>
        <w:ind w:firstLine="540"/>
        <w:jc w:val="both"/>
      </w:pPr>
      <w:r>
        <w:rPr>
          <w:sz w:val="20"/>
        </w:rPr>
      </w:r>
    </w:p>
    <w:p>
      <w:pPr>
        <w:pStyle w:val="0"/>
        <w:ind w:firstLine="540"/>
        <w:jc w:val="both"/>
      </w:pPr>
      <w:r>
        <w:rPr>
          <w:sz w:val="20"/>
        </w:rPr>
        <w:t xml:space="preserve">1. Регистрация инициативной группы по проведению референдума, иной группы участников референдума может быть отменена судом по заявлению комиссии, организующей местный референдум, не позднее чем за три дня до дня голосования в случаях:</w:t>
      </w:r>
    </w:p>
    <w:p>
      <w:pPr>
        <w:pStyle w:val="0"/>
        <w:spacing w:before="200" w:line-rule="auto"/>
        <w:ind w:firstLine="540"/>
        <w:jc w:val="both"/>
      </w:pPr>
      <w:r>
        <w:rPr>
          <w:sz w:val="20"/>
        </w:rPr>
        <w:t xml:space="preserve">1) нарушения правил выдвижения инициативы проведения местного референдума;</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референдума, иной группы участников референдума правил проведения агитации по вопросам местного референдума и финансирования кампании референдума;</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w:t>
      </w:r>
    </w:p>
    <w:p>
      <w:pPr>
        <w:pStyle w:val="0"/>
        <w:spacing w:before="200" w:line-rule="auto"/>
        <w:ind w:firstLine="540"/>
        <w:jc w:val="both"/>
      </w:pPr>
      <w:r>
        <w:rPr>
          <w:sz w:val="20"/>
        </w:rPr>
        <w:t xml:space="preserve">4) установления фактов подкупа участников местного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5) наличия иных оснований, установленных Федеральным законом.</w:t>
      </w:r>
    </w:p>
    <w:p>
      <w:pPr>
        <w:pStyle w:val="0"/>
        <w:ind w:firstLine="540"/>
        <w:jc w:val="both"/>
      </w:pPr>
      <w:r>
        <w:rPr>
          <w:sz w:val="20"/>
        </w:rPr>
      </w:r>
    </w:p>
    <w:p>
      <w:pPr>
        <w:pStyle w:val="2"/>
        <w:outlineLvl w:val="2"/>
        <w:ind w:firstLine="540"/>
        <w:jc w:val="both"/>
      </w:pPr>
      <w:r>
        <w:rPr>
          <w:sz w:val="20"/>
        </w:rPr>
        <w:t xml:space="preserve">Статья 76. Отмена решения об итогах голосования, о результатах местного референдума</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4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вышестоящая комиссия до установления ею итогов голосования, определения результатов местного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местного референдума - о признании итогов голосования недействительными.</w:t>
      </w:r>
    </w:p>
    <w:p>
      <w:pPr>
        <w:pStyle w:val="0"/>
        <w:spacing w:before="200" w:line-rule="auto"/>
        <w:ind w:firstLine="540"/>
        <w:jc w:val="both"/>
      </w:pPr>
      <w:r>
        <w:rPr>
          <w:sz w:val="20"/>
        </w:rPr>
        <w:t xml:space="preserve">2. Порядок и основания отмены решения об итогах голосования, о результатах местного референдума устанавливаются Федеральным </w:t>
      </w:r>
      <w:hyperlink w:history="0" r:id="rId4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 в ред. </w:t>
      </w:r>
      <w:hyperlink w:history="0" r:id="rId493" w:tooltip="Закон ЯНАО от 09.11.2010 N 108-ЗАО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27.10.2010) {КонсультантПлюс}">
        <w:r>
          <w:rPr>
            <w:sz w:val="20"/>
            <w:color w:val="0000ff"/>
          </w:rPr>
          <w:t xml:space="preserve">Закона</w:t>
        </w:r>
      </w:hyperlink>
      <w:r>
        <w:rPr>
          <w:sz w:val="20"/>
        </w:rPr>
        <w:t xml:space="preserve"> ЯНАО от 09.11.2010 N 108-ЗАО)</w:t>
      </w:r>
    </w:p>
    <w:p>
      <w:pPr>
        <w:pStyle w:val="0"/>
        <w:spacing w:before="200" w:line-rule="auto"/>
        <w:ind w:firstLine="540"/>
        <w:jc w:val="both"/>
      </w:pPr>
      <w:r>
        <w:rPr>
          <w:sz w:val="20"/>
        </w:rPr>
        <w:t xml:space="preserve">3. В случае признания итогов голосования на участке референдума территории недействительными после составления соответствующей вышестоящей комиссией протокола об итогах голосования, о результатах местного референдума эта комиссия обязана составить новый протокол об итогах голосования, о результатах местного референдума с отметкой "Повторный".</w:t>
      </w:r>
    </w:p>
    <w:p>
      <w:pPr>
        <w:pStyle w:val="0"/>
        <w:spacing w:before="200" w:line-rule="auto"/>
        <w:ind w:firstLine="540"/>
        <w:jc w:val="both"/>
      </w:pPr>
      <w:r>
        <w:rPr>
          <w:sz w:val="20"/>
        </w:rPr>
        <w:t xml:space="preserve">4.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местного референдума и сводной таблицы, в протокол и сводную таблицу, составленные вышестоящей комиссией, вносятся соответствующие изменения.</w:t>
      </w:r>
    </w:p>
    <w:p>
      <w:pPr>
        <w:pStyle w:val="0"/>
        <w:ind w:firstLine="540"/>
        <w:jc w:val="both"/>
      </w:pPr>
      <w:r>
        <w:rPr>
          <w:sz w:val="20"/>
        </w:rPr>
      </w:r>
    </w:p>
    <w:p>
      <w:pPr>
        <w:pStyle w:val="2"/>
        <w:outlineLvl w:val="1"/>
        <w:jc w:val="center"/>
      </w:pPr>
      <w:r>
        <w:rPr>
          <w:sz w:val="20"/>
        </w:rPr>
        <w:t xml:space="preserve">Глава 12. ПРИМЕНЕНИЕ ПОЛОЖЕНИЙ НАСТОЯЩЕГО ЗАКОНА</w:t>
      </w:r>
    </w:p>
    <w:p>
      <w:pPr>
        <w:pStyle w:val="2"/>
        <w:jc w:val="center"/>
      </w:pPr>
      <w:r>
        <w:rPr>
          <w:sz w:val="20"/>
        </w:rPr>
        <w:t xml:space="preserve">ПРИ ПРОВЕДЕНИИ ГОЛОСОВАНИЯ ПО ОТЗЫВУ ДЕПУТАТА,</w:t>
      </w:r>
    </w:p>
    <w:p>
      <w:pPr>
        <w:pStyle w:val="2"/>
        <w:jc w:val="center"/>
      </w:pPr>
      <w:r>
        <w:rPr>
          <w:sz w:val="20"/>
        </w:rPr>
        <w:t xml:space="preserve">ЧЛЕНА ВЫБОРНОГО ОРГАНА МЕСТНОГО САМОУПРАВЛЕНИЯ,</w:t>
      </w:r>
    </w:p>
    <w:p>
      <w:pPr>
        <w:pStyle w:val="2"/>
        <w:jc w:val="center"/>
      </w:pPr>
      <w:r>
        <w:rPr>
          <w:sz w:val="20"/>
        </w:rPr>
        <w:t xml:space="preserve">ВЫБОРНОГО ДОЛЖНОСТНОГО ЛИЦА МЕСТНОГО САМОУПРАВЛЕНИЯ,</w:t>
      </w:r>
    </w:p>
    <w:p>
      <w:pPr>
        <w:pStyle w:val="2"/>
        <w:jc w:val="center"/>
      </w:pPr>
      <w:r>
        <w:rPr>
          <w:sz w:val="20"/>
        </w:rPr>
        <w:t xml:space="preserve">А ТАКЖЕ ПРИ ПРОВЕДЕНИИ ГОЛОСОВАНИЯ ПО ВОПРОСАМ ИЗМЕНЕНИЯ</w:t>
      </w:r>
    </w:p>
    <w:p>
      <w:pPr>
        <w:pStyle w:val="2"/>
        <w:jc w:val="center"/>
      </w:pPr>
      <w:r>
        <w:rPr>
          <w:sz w:val="20"/>
        </w:rPr>
        <w:t xml:space="preserve">ГРАНИЦ МУНИЦИПАЛЬНОГО ОБРАЗОВАНИЯ,</w:t>
      </w:r>
    </w:p>
    <w:p>
      <w:pPr>
        <w:pStyle w:val="2"/>
        <w:jc w:val="center"/>
      </w:pPr>
      <w:r>
        <w:rPr>
          <w:sz w:val="20"/>
        </w:rPr>
        <w:t xml:space="preserve">ПРЕОБРАЗОВАНИЯ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77. Особенности применения положений настоящего Закона при проведении голосования по отзыву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pPr>
        <w:pStyle w:val="0"/>
        <w:ind w:firstLine="540"/>
        <w:jc w:val="both"/>
      </w:pPr>
      <w:r>
        <w:rPr>
          <w:sz w:val="20"/>
        </w:rPr>
      </w:r>
    </w:p>
    <w:p>
      <w:pPr>
        <w:pStyle w:val="0"/>
        <w:ind w:firstLine="540"/>
        <w:jc w:val="both"/>
      </w:pPr>
      <w:r>
        <w:rPr>
          <w:sz w:val="20"/>
        </w:rPr>
        <w:t xml:space="preserve">1. Голосование по отзыву депутата представительного органа муниципального образования (далее - депутат), члена выборного органа местного самоуправления, выборного должностного лица местного самоуправления (далее - голосование по отзыву) проводится только по инициативе населения в порядке, установленном законодательством Российской Федерации, с учетом особенностей, предусмотренных настоящей статьей. Участниками голосования по отзыву являются избиратели округа, в котором избраны соответственно депутат, член выборного органа местного самоуправления, выборное должностное лицо местного самоуправления.</w:t>
      </w:r>
    </w:p>
    <w:p>
      <w:pPr>
        <w:pStyle w:val="0"/>
        <w:spacing w:before="200" w:line-rule="auto"/>
        <w:ind w:firstLine="540"/>
        <w:jc w:val="both"/>
      </w:pPr>
      <w:r>
        <w:rPr>
          <w:sz w:val="20"/>
        </w:rPr>
        <w:t xml:space="preserve">Организацию подготовки и проведения голосования по отзыву осуществляет комиссия референдума, указанная в </w:t>
      </w:r>
      <w:hyperlink w:history="0" w:anchor="P177" w:tooltip="Комиссиями, организующими местные референдумы, являются территориальные комиссии местного референдума (далее - территориальные комиссии). По решению Избирательной комиссии автономного округа полномочия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
        <w:r>
          <w:rPr>
            <w:sz w:val="20"/>
            <w:color w:val="0000ff"/>
          </w:rPr>
          <w:t xml:space="preserve">абзаце втором части 1 статьи 15</w:t>
        </w:r>
      </w:hyperlink>
      <w:r>
        <w:rPr>
          <w:sz w:val="20"/>
        </w:rPr>
        <w:t xml:space="preserve"> настоящего Закона.</w:t>
      </w:r>
    </w:p>
    <w:p>
      <w:pPr>
        <w:pStyle w:val="0"/>
        <w:jc w:val="both"/>
      </w:pPr>
      <w:r>
        <w:rPr>
          <w:sz w:val="20"/>
        </w:rPr>
        <w:t xml:space="preserve">(в ред. </w:t>
      </w:r>
      <w:hyperlink w:history="0" r:id="rId494"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2. Регистрация инициативной группы по проведению голосования по отзыву, регистрация иных групп участников голосования по отзыву осуществляются в порядке, установленном законодательством Российской Федерации для регистрации инициативной группы по проведению референдума, иных групп участников референдума. Депутат, член выборного органа местного самоуправления, выборное должностное лицо местного самоуправления после регистрации инициативной группы по отзыву вправе образовать иную группу участников голосования по отзыву, входить в ее состав и создавать фонд голосования по отзыву.</w:t>
      </w:r>
    </w:p>
    <w:p>
      <w:pPr>
        <w:pStyle w:val="0"/>
        <w:spacing w:before="200" w:line-rule="auto"/>
        <w:ind w:firstLine="540"/>
        <w:jc w:val="both"/>
      </w:pPr>
      <w:r>
        <w:rPr>
          <w:sz w:val="20"/>
        </w:rPr>
        <w:t xml:space="preserve">3. В соответствии с законодательством Российской Федерации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4. Инициативная группа по проведению голосования по отзыву, иные группы участников голосования по отзыву, в случае их образования, проводят агитацию по отзыву в порядке, установленном законодательством Российской Федерации для проведения агитации по вопросам референдума.</w:t>
      </w:r>
    </w:p>
    <w:p>
      <w:pPr>
        <w:pStyle w:val="0"/>
        <w:spacing w:before="200" w:line-rule="auto"/>
        <w:ind w:firstLine="540"/>
        <w:jc w:val="both"/>
      </w:pPr>
      <w:r>
        <w:rPr>
          <w:sz w:val="20"/>
        </w:rPr>
        <w:t xml:space="preserve">5. Депутат, член выборного органа местного самоуправления, выборное должностное лицо местного самоуправления за счет средств фонда голосования по отзыву, созданного иной группой участников голосования по отзыву, в состав которой он входит, вправе давать избирателям, а также инициативной группе по проведению голосования по отзыву, иной группе участников голосования по отзыву объяснения по поводу обстоятельств, выдвигаемых в качестве оснований для отзыва, в муниципальных организациях телерадиовещания и в региональных и муниципальных периодических печатных изданиях на равных основаниях с инициативной группой по проведению голосования по отзыву, иной группой участников голосования по отзыву в пределах объемов платного эфирного времени и платной печатной площади, выделяемых в соответствии с положениями настоящего Закона для проведения агитации по вопросам референдума.</w:t>
      </w:r>
    </w:p>
    <w:p>
      <w:pPr>
        <w:pStyle w:val="0"/>
        <w:spacing w:before="200" w:line-rule="auto"/>
        <w:ind w:firstLine="540"/>
        <w:jc w:val="both"/>
      </w:pPr>
      <w:r>
        <w:rPr>
          <w:sz w:val="20"/>
        </w:rPr>
        <w:t xml:space="preserve">6. Инициативная группа по проведению голосования по отзыву обязана создавать собственный фонд - фонд голосования по отзыву для финансирования своей деятельности. Иные группы участников голосования, в случае их образования, вправе создавать собственный фонд для финансирования своей деятельности, в том числе для агитации против проведения голосования по отзыву, против участия в голосовании по отзыву, против формулировки вопроса, выносимого на голосование по отзыву.</w:t>
      </w:r>
    </w:p>
    <w:p>
      <w:pPr>
        <w:pStyle w:val="0"/>
        <w:spacing w:before="200" w:line-rule="auto"/>
        <w:ind w:firstLine="540"/>
        <w:jc w:val="both"/>
      </w:pPr>
      <w:r>
        <w:rPr>
          <w:sz w:val="20"/>
        </w:rPr>
        <w:t xml:space="preserve">На указанные в настоящей части фонды распространяются правила, установленные законодательством Российской Федерации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7. Депутат, член выборного органа местного самоуправления, выборное должностное лицо местного самоуправления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проголосовали не менее половины избирателей, зарегистрированных в соответствующем избирательном округе.</w:t>
      </w:r>
    </w:p>
    <w:p>
      <w:pPr>
        <w:pStyle w:val="0"/>
        <w:spacing w:before="200" w:line-rule="auto"/>
        <w:ind w:firstLine="540"/>
        <w:jc w:val="both"/>
      </w:pPr>
      <w:r>
        <w:rPr>
          <w:sz w:val="20"/>
        </w:rPr>
        <w:t xml:space="preserve">8. Результаты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 в порядке, установленном </w:t>
      </w:r>
      <w:hyperlink w:history="0" w:anchor="P1228" w:tooltip="Статья 72. Опубликование и обнародование итогов голосования и результатов референдума">
        <w:r>
          <w:rPr>
            <w:sz w:val="20"/>
            <w:color w:val="0000ff"/>
          </w:rPr>
          <w:t xml:space="preserve">статьей 72</w:t>
        </w:r>
      </w:hyperlink>
      <w:r>
        <w:rPr>
          <w:sz w:val="20"/>
        </w:rPr>
        <w:t xml:space="preserve"> настоящего Закона.</w:t>
      </w:r>
    </w:p>
    <w:p>
      <w:pPr>
        <w:pStyle w:val="0"/>
        <w:ind w:firstLine="540"/>
        <w:jc w:val="both"/>
      </w:pPr>
      <w:r>
        <w:rPr>
          <w:sz w:val="20"/>
        </w:rPr>
      </w:r>
    </w:p>
    <w:p>
      <w:pPr>
        <w:pStyle w:val="2"/>
        <w:outlineLvl w:val="2"/>
        <w:ind w:firstLine="540"/>
        <w:jc w:val="both"/>
      </w:pPr>
      <w:r>
        <w:rPr>
          <w:sz w:val="20"/>
        </w:rPr>
        <w:t xml:space="preserve">Статья 78. Особенности применения положений настоящего Закона при проведении голосования по вопросам изменения границ муниципального образования, преобразования муниципального образования</w:t>
      </w:r>
    </w:p>
    <w:p>
      <w:pPr>
        <w:pStyle w:val="0"/>
        <w:ind w:firstLine="540"/>
        <w:jc w:val="both"/>
      </w:pPr>
      <w:r>
        <w:rPr>
          <w:sz w:val="20"/>
        </w:rPr>
      </w:r>
    </w:p>
    <w:p>
      <w:pPr>
        <w:pStyle w:val="0"/>
        <w:ind w:firstLine="540"/>
        <w:jc w:val="both"/>
      </w:pPr>
      <w:r>
        <w:rPr>
          <w:sz w:val="20"/>
        </w:rPr>
        <w:t xml:space="preserve">1. Инициатива населения об изменении границ муниципального образования реализуется в порядке, установленном законодательством Российской Федерации для выдвижения инициативы проведения референдума, с учетом особенностей, предусмотренных законодательством Российской Федерации и настоящей статьей. Инициатива органов местного самоуправления, органов государственной власти автономного округа, федеральных органов государственной власти об изменении границ муниципального образования оформляется решениями соответствующих органов.</w:t>
      </w:r>
    </w:p>
    <w:p>
      <w:pPr>
        <w:pStyle w:val="0"/>
        <w:spacing w:before="200" w:line-rule="auto"/>
        <w:ind w:firstLine="540"/>
        <w:jc w:val="both"/>
      </w:pPr>
      <w:r>
        <w:rPr>
          <w:sz w:val="20"/>
        </w:rPr>
        <w:t xml:space="preserve">Если инициаторами проведения голосования по вопросам изменения границ муниципального образования, преобразования муниципального образования являются граждане или органы местного самоуправления, финансирование мероприятий, связанных с проведением данного голосования, осуществляется за счет средств местного бюджета.</w:t>
      </w:r>
    </w:p>
    <w:p>
      <w:pPr>
        <w:pStyle w:val="0"/>
        <w:spacing w:before="200" w:line-rule="auto"/>
        <w:ind w:firstLine="540"/>
        <w:jc w:val="both"/>
      </w:pPr>
      <w:r>
        <w:rPr>
          <w:sz w:val="20"/>
        </w:rPr>
        <w:t xml:space="preserve">Если инициаторами проведения голосования по вопросам изменения границ муниципального образования, преобразования муниципального образования являются органы государственной власти автономного округа, финансирование мероприятий, связанных с проведением данного голосования, осуществляется за счет средств бюджета автономного округа.</w:t>
      </w:r>
    </w:p>
    <w:p>
      <w:pPr>
        <w:pStyle w:val="0"/>
        <w:spacing w:before="200" w:line-rule="auto"/>
        <w:ind w:firstLine="540"/>
        <w:jc w:val="both"/>
      </w:pPr>
      <w:r>
        <w:rPr>
          <w:sz w:val="20"/>
        </w:rPr>
        <w:t xml:space="preserve">Организацию подготовки и проведения голосования по вопросам изменения границ муниципального образования, преобразования муниципального образования осуществляет комиссия референдума, указанная в </w:t>
      </w:r>
      <w:hyperlink w:history="0" w:anchor="P177" w:tooltip="Комиссиями, организующими местные референдумы, являются территориальные комиссии местного референдума (далее - территориальные комиссии). По решению Избирательной комиссии автономного округа полномочия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
        <w:r>
          <w:rPr>
            <w:sz w:val="20"/>
            <w:color w:val="0000ff"/>
          </w:rPr>
          <w:t xml:space="preserve">абзаце втором части 1 статьи 15</w:t>
        </w:r>
      </w:hyperlink>
      <w:r>
        <w:rPr>
          <w:sz w:val="20"/>
        </w:rPr>
        <w:t xml:space="preserve"> настоящего Закона.</w:t>
      </w:r>
    </w:p>
    <w:p>
      <w:pPr>
        <w:pStyle w:val="0"/>
        <w:jc w:val="both"/>
      </w:pPr>
      <w:r>
        <w:rPr>
          <w:sz w:val="20"/>
        </w:rPr>
        <w:t xml:space="preserve">(в ред. </w:t>
      </w:r>
      <w:hyperlink w:history="0" r:id="rId495" w:tooltip="Закон ЯНАО от 30.05.2022 N 41-ЗАО (ред. от 21.04.2023) &quot;О внесении изменений в некоторые законы Ямало-Ненецкого автономного округа в сфере законодательства о референдумах и Закон Ямало-Ненецкого автономного округа &quot;Об избирательных комиссиях, комиссиях референдума в Ямало-Ненецком автономном округе&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41-ЗАО)</w:t>
      </w:r>
    </w:p>
    <w:p>
      <w:pPr>
        <w:pStyle w:val="0"/>
        <w:spacing w:before="200" w:line-rule="auto"/>
        <w:ind w:firstLine="540"/>
        <w:jc w:val="both"/>
      </w:pPr>
      <w:r>
        <w:rPr>
          <w:sz w:val="20"/>
        </w:rPr>
        <w:t xml:space="preserve">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w:t>
      </w:r>
    </w:p>
    <w:p>
      <w:pPr>
        <w:pStyle w:val="0"/>
        <w:spacing w:before="200" w:line-rule="auto"/>
        <w:ind w:firstLine="540"/>
        <w:jc w:val="both"/>
      </w:pPr>
      <w:r>
        <w:rPr>
          <w:sz w:val="20"/>
        </w:rPr>
        <w:t xml:space="preserve">3. Регистрация инициативной группы по проведению голосования, а также образование и регистрация иных групп участников голосования осуществляются в порядке и сроки, которые установлены законодательством Российской Федерации для регистрации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для проведения референдума, с учетом особенностей, предусмотренных законодательством Российской Федерации и настоящей статьей.</w:t>
      </w:r>
    </w:p>
    <w:p>
      <w:pPr>
        <w:pStyle w:val="0"/>
        <w:spacing w:before="200" w:line-rule="auto"/>
        <w:ind w:firstLine="540"/>
        <w:jc w:val="both"/>
      </w:pPr>
      <w:r>
        <w:rPr>
          <w:sz w:val="20"/>
        </w:rPr>
        <w:t xml:space="preserve">5. В случае проведения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округ, в котором проводится голосование, включает в себя часть этой территории.</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референдуме.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Инициативная группа по проведению голосования обязана создавать собственный фонд - фонд голосования для финансирования своей деятельности. Иные группы участников голосования, в случае их образования, вправе создавать собственные фонды для финансирования своей деятельности, в том числе для агитации против проведения голосования, против участия в голосовании, против вопросов, выносимых на голосование.</w:t>
      </w:r>
    </w:p>
    <w:p>
      <w:pPr>
        <w:pStyle w:val="0"/>
        <w:spacing w:before="200" w:line-rule="auto"/>
        <w:ind w:firstLine="540"/>
        <w:jc w:val="both"/>
      </w:pPr>
      <w:r>
        <w:rPr>
          <w:sz w:val="20"/>
        </w:rPr>
        <w:t xml:space="preserve">На указанные в настоящей части фонды распространяются правила, установленные Федеральным </w:t>
      </w:r>
      <w:hyperlink w:history="0" r:id="rId4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8. Инициативная группа по проведению голосования, иные группы участников голосования, в случае их образования, проводят агитацию по вопросам изменения границ муниципального образования, преобразования муниципального образования в порядке, установленном законодательством Российской Федерации для проведения агитации по вопросам референдума.</w:t>
      </w:r>
    </w:p>
    <w:p>
      <w:pPr>
        <w:pStyle w:val="0"/>
        <w:spacing w:before="200" w:line-rule="auto"/>
        <w:ind w:firstLine="540"/>
        <w:jc w:val="both"/>
      </w:pPr>
      <w:r>
        <w:rPr>
          <w:sz w:val="20"/>
        </w:rPr>
        <w:t xml:space="preserve">Положения настоящего Закона, запрещающие проведение агитации по вопросам референдума государственными органами, органами местного самоуправления, лицами, замещающими государственные или муниципальные должности, а также положения настоящего Закона, определяющие юридическую силу решения, принятого на референдуме, при проведении голосования не применяются.</w:t>
      </w:r>
    </w:p>
    <w:p>
      <w:pPr>
        <w:pStyle w:val="0"/>
        <w:spacing w:before="200" w:line-rule="auto"/>
        <w:ind w:firstLine="540"/>
        <w:jc w:val="both"/>
      </w:pPr>
      <w:r>
        <w:rPr>
          <w:sz w:val="20"/>
        </w:rPr>
        <w:t xml:space="preserve">9.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w:t>
      </w:r>
      <w:hyperlink w:history="0" w:anchor="P1228" w:tooltip="Статья 72. Опубликование и обнародование итогов голосования и результатов референдума">
        <w:r>
          <w:rPr>
            <w:sz w:val="20"/>
            <w:color w:val="0000ff"/>
          </w:rPr>
          <w:t xml:space="preserve">статьей 72</w:t>
        </w:r>
      </w:hyperlink>
      <w:r>
        <w:rPr>
          <w:sz w:val="20"/>
        </w:rPr>
        <w:t xml:space="preserve"> настоящего Закона.</w:t>
      </w:r>
    </w:p>
    <w:p>
      <w:pPr>
        <w:pStyle w:val="0"/>
        <w:ind w:firstLine="540"/>
        <w:jc w:val="both"/>
      </w:pPr>
      <w:r>
        <w:rPr>
          <w:sz w:val="20"/>
        </w:rPr>
      </w:r>
    </w:p>
    <w:p>
      <w:pPr>
        <w:pStyle w:val="2"/>
        <w:outlineLvl w:val="1"/>
        <w:jc w:val="center"/>
      </w:pPr>
      <w:r>
        <w:rPr>
          <w:sz w:val="20"/>
        </w:rPr>
        <w:t xml:space="preserve">Глава 13. ЗАКЛЮЧИТЕЛЬНЫЕ ПОЛОЖЕНИЯ</w:t>
      </w:r>
    </w:p>
    <w:p>
      <w:pPr>
        <w:pStyle w:val="0"/>
        <w:ind w:firstLine="540"/>
        <w:jc w:val="both"/>
      </w:pPr>
      <w:r>
        <w:rPr>
          <w:sz w:val="20"/>
        </w:rPr>
      </w:r>
    </w:p>
    <w:p>
      <w:pPr>
        <w:pStyle w:val="2"/>
        <w:outlineLvl w:val="2"/>
        <w:ind w:firstLine="540"/>
        <w:jc w:val="both"/>
      </w:pPr>
      <w:r>
        <w:rPr>
          <w:sz w:val="20"/>
        </w:rPr>
        <w:t xml:space="preserve">Статья 79.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Положения настоящего Закона не применяются к местным референдумам, проводимым на территории автономного округа, если инициатива проведения таких референдумов была выдвинута до вступления в силу настоящего Закона.</w:t>
      </w:r>
    </w:p>
    <w:p>
      <w:pPr>
        <w:pStyle w:val="0"/>
        <w:ind w:firstLine="540"/>
        <w:jc w:val="both"/>
      </w:pPr>
      <w:r>
        <w:rPr>
          <w:sz w:val="20"/>
        </w:rPr>
      </w:r>
    </w:p>
    <w:p>
      <w:pPr>
        <w:pStyle w:val="2"/>
        <w:outlineLvl w:val="2"/>
        <w:ind w:firstLine="540"/>
        <w:jc w:val="both"/>
      </w:pPr>
      <w:r>
        <w:rPr>
          <w:sz w:val="20"/>
        </w:rPr>
        <w:t xml:space="preserve">Статья 80. Признание утратившими силу отдельных законов автономного округа</w:t>
      </w:r>
    </w:p>
    <w:p>
      <w:pPr>
        <w:pStyle w:val="0"/>
        <w:ind w:firstLine="540"/>
        <w:jc w:val="both"/>
      </w:pPr>
      <w:r>
        <w:rPr>
          <w:sz w:val="20"/>
        </w:rPr>
      </w:r>
    </w:p>
    <w:p>
      <w:pPr>
        <w:pStyle w:val="0"/>
        <w:ind w:firstLine="540"/>
        <w:jc w:val="both"/>
      </w:pPr>
      <w:r>
        <w:rPr>
          <w:sz w:val="20"/>
        </w:rPr>
        <w:t xml:space="preserve">Признать утратившими силу с момента вступления в силу настоящего Закона:</w:t>
      </w:r>
    </w:p>
    <w:p>
      <w:pPr>
        <w:pStyle w:val="0"/>
        <w:spacing w:before="200" w:line-rule="auto"/>
        <w:ind w:firstLine="540"/>
        <w:jc w:val="both"/>
      </w:pPr>
      <w:hyperlink w:history="0" r:id="rId497" w:tooltip="Закон ЯНАО от 07.04.2003 N 10-ЗАО (ред. от 25.12.2003) &quot;О местном референдуме в Ямало-Ненецком автономном округе&quot; (принят Государственной Думой Ямало-Ненецкого автономного округа 26.03.2003) ------------ Утратил силу или отменен {КонсультантПлюс}">
        <w:r>
          <w:rPr>
            <w:sz w:val="20"/>
            <w:color w:val="0000ff"/>
          </w:rPr>
          <w:t xml:space="preserve">Закон</w:t>
        </w:r>
      </w:hyperlink>
      <w:r>
        <w:rPr>
          <w:sz w:val="20"/>
        </w:rPr>
        <w:t xml:space="preserve"> Ямало-Ненецкого автономного округа от 7 апреля 2003 года N 10-ЗАО "О местном референдуме в Ямало-Ненецком автономном округе" (Красный Север, 2003, 26 апреля, спецвыпуск N 11-12; Ведомости Государственной Думы Ямало-Ненецкого автономного округа, 2003, март, N 3);</w:t>
      </w:r>
    </w:p>
    <w:p>
      <w:pPr>
        <w:pStyle w:val="0"/>
        <w:spacing w:before="200" w:line-rule="auto"/>
        <w:ind w:firstLine="540"/>
        <w:jc w:val="both"/>
      </w:pPr>
      <w:hyperlink w:history="0" r:id="rId498" w:tooltip="Закон ЯНАО от 13.10.2003 N 43-ЗАО (ред. от 16.12.2004) &quot;Об отзыве выборного лица местного самоуправления в Ямало-Ненецком автономном округе&quot; (принят Государственной Думой Ямало-Ненецкого автономного округа 26.09.2003) ------------ Утратил силу или отменен {КонсультантПлюс}">
        <w:r>
          <w:rPr>
            <w:sz w:val="20"/>
            <w:color w:val="0000ff"/>
          </w:rPr>
          <w:t xml:space="preserve">Закон</w:t>
        </w:r>
      </w:hyperlink>
      <w:r>
        <w:rPr>
          <w:sz w:val="20"/>
        </w:rPr>
        <w:t xml:space="preserve"> Ямало-Ненецкого автономного округа от 13 октября 2003 года N 43-ЗАО "Об отзыве выборного лица местного самоуправления в Ямало-Ненецком автономном округе" (Красный Север, 2003, 19 ноября, спецвыпуск N 41-42; Ведомости Государственной Думы Ямало-Ненецкого автономного округа, 2003, сентябрь, N 7/2);</w:t>
      </w:r>
    </w:p>
    <w:p>
      <w:pPr>
        <w:pStyle w:val="0"/>
        <w:spacing w:before="200" w:line-rule="auto"/>
        <w:ind w:firstLine="540"/>
        <w:jc w:val="both"/>
      </w:pPr>
      <w:hyperlink w:history="0" r:id="rId499" w:tooltip="Закон ЯНАО от 25.12.2003 N 68-ЗАО &quot;О внесении изменений и дополнений в Закон Ямало-Ненецкого автономного округа &quot;О местном референдуме в Ямало-Ненецком автономном округе&quot; (принят Государственной Думой Ямало-Ненецкого автономного округа 10.12.2003) ------------ Утратил силу или отменен {КонсультантПлюс}">
        <w:r>
          <w:rPr>
            <w:sz w:val="20"/>
            <w:color w:val="0000ff"/>
          </w:rPr>
          <w:t xml:space="preserve">Закон</w:t>
        </w:r>
      </w:hyperlink>
      <w:r>
        <w:rPr>
          <w:sz w:val="20"/>
        </w:rPr>
        <w:t xml:space="preserve"> Ямало-Ненецкого автономного округа от 25 декабря 2003 года N 68-ЗАО "О внесении изменений и дополнений в Закон Ямало-Ненецкого автономного округа "О местном референдуме в Ямало-Ненецком автономном округе" (Красный Север, 2003, 31 декабря, спецвыпуск N 54-55; Ведомости Государственной Думы Ямало-Ненецкого автономного округа, 2003, декабрь, N 10/1);</w:t>
      </w:r>
    </w:p>
    <w:p>
      <w:pPr>
        <w:pStyle w:val="0"/>
        <w:spacing w:before="200" w:line-rule="auto"/>
        <w:ind w:firstLine="540"/>
        <w:jc w:val="both"/>
      </w:pPr>
      <w:hyperlink w:history="0" r:id="rId500" w:tooltip="Закон ЯНАО от 16.12.2004 N 80-ЗАО &quot;О внесении изменения в Закон Ямало-Ненецкого автономного округа &quot;Об отзыве выборного лица местного самоуправления в Ямало-Ненецком автономном округе&quot; (принят Государственной Думой Ямало-Ненецкого автономного округа 24.11.2004) ------------ Утратил силу или отменен {КонсультантПлюс}">
        <w:r>
          <w:rPr>
            <w:sz w:val="20"/>
            <w:color w:val="0000ff"/>
          </w:rPr>
          <w:t xml:space="preserve">Закон</w:t>
        </w:r>
      </w:hyperlink>
      <w:r>
        <w:rPr>
          <w:sz w:val="20"/>
        </w:rPr>
        <w:t xml:space="preserve"> Ямало-Ненецкого автономного округа от 16 декабря 2004 года N 80-ЗАО "О внесении изменения в Закон Ямало-Ненецкого автономного округа "Об отзыве выборного лица местного самоуправления в Ямало-Ненецком автономном округе" (Красный Север, 2005, 27 января, спецвыпуск N 4; Ведомости Государственной Думы Ямало-Ненецкого автономного округа, 2004, ноябрь, N 8/1).</w:t>
      </w:r>
    </w:p>
    <w:p>
      <w:pPr>
        <w:pStyle w:val="0"/>
        <w:ind w:firstLine="540"/>
        <w:jc w:val="both"/>
      </w:pPr>
      <w:r>
        <w:rPr>
          <w:sz w:val="20"/>
        </w:rPr>
      </w:r>
    </w:p>
    <w:p>
      <w:pPr>
        <w:pStyle w:val="0"/>
        <w:jc w:val="right"/>
      </w:pPr>
      <w:r>
        <w:rPr>
          <w:sz w:val="20"/>
        </w:rPr>
        <w:t xml:space="preserve">Губернатор Ямало-Ненецкого</w:t>
      </w:r>
    </w:p>
    <w:p>
      <w:pPr>
        <w:pStyle w:val="0"/>
        <w:jc w:val="right"/>
      </w:pPr>
      <w:r>
        <w:rPr>
          <w:sz w:val="20"/>
        </w:rPr>
        <w:t xml:space="preserve">автономного округа</w:t>
      </w:r>
    </w:p>
    <w:p>
      <w:pPr>
        <w:pStyle w:val="0"/>
        <w:jc w:val="right"/>
      </w:pPr>
      <w:r>
        <w:rPr>
          <w:sz w:val="20"/>
        </w:rPr>
        <w:t xml:space="preserve">Ю.В.НЕЕЛОВ</w:t>
      </w:r>
    </w:p>
    <w:p>
      <w:pPr>
        <w:pStyle w:val="0"/>
        <w:jc w:val="both"/>
      </w:pPr>
      <w:r>
        <w:rPr>
          <w:sz w:val="20"/>
        </w:rPr>
        <w:t xml:space="preserve">г. Салехард</w:t>
      </w:r>
    </w:p>
    <w:p>
      <w:pPr>
        <w:pStyle w:val="0"/>
        <w:spacing w:before="200" w:line-rule="auto"/>
        <w:jc w:val="both"/>
      </w:pPr>
      <w:r>
        <w:rPr>
          <w:sz w:val="20"/>
        </w:rPr>
        <w:t xml:space="preserve">5 октября 2007 года</w:t>
      </w:r>
    </w:p>
    <w:p>
      <w:pPr>
        <w:pStyle w:val="0"/>
        <w:spacing w:before="200" w:line-rule="auto"/>
        <w:jc w:val="both"/>
      </w:pPr>
      <w:r>
        <w:rPr>
          <w:sz w:val="20"/>
        </w:rPr>
        <w:t xml:space="preserve">N 90-ЗАО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ind w:firstLine="540"/>
        <w:jc w:val="both"/>
      </w:pPr>
      <w:r>
        <w:rPr>
          <w:sz w:val="20"/>
        </w:rPr>
      </w:r>
    </w:p>
    <w:p>
      <w:pPr>
        <w:pStyle w:val="0"/>
        <w:jc w:val="center"/>
      </w:pPr>
      <w:r>
        <w:rPr>
          <w:sz w:val="20"/>
        </w:rPr>
        <w:t xml:space="preserve">ФОРМА</w:t>
      </w:r>
    </w:p>
    <w:p>
      <w:pPr>
        <w:pStyle w:val="0"/>
        <w:jc w:val="center"/>
      </w:pPr>
      <w:r>
        <w:rPr>
          <w:sz w:val="20"/>
        </w:rPr>
        <w:t xml:space="preserve">ПОДПИСНОГО ЛИСТА ДЛЯ СБОРА ПОДПИСЕЙ УЧАСТНИКОВ</w:t>
      </w:r>
    </w:p>
    <w:p>
      <w:pPr>
        <w:pStyle w:val="0"/>
        <w:jc w:val="center"/>
      </w:pPr>
      <w:r>
        <w:rPr>
          <w:sz w:val="20"/>
        </w:rPr>
        <w:t xml:space="preserve">РЕФЕРЕНДУМА В ПОДДЕРЖКУ ПРОВЕДЕНИЯ РЕФЕРЕНДУМА</w:t>
      </w:r>
    </w:p>
    <w:p>
      <w:pPr>
        <w:pStyle w:val="0"/>
        <w:ind w:firstLine="540"/>
        <w:jc w:val="both"/>
      </w:pPr>
      <w:r>
        <w:rPr>
          <w:sz w:val="20"/>
        </w:rPr>
      </w:r>
    </w:p>
    <w:p>
      <w:pPr>
        <w:pStyle w:val="0"/>
        <w:ind w:firstLine="540"/>
        <w:jc w:val="both"/>
      </w:pPr>
      <w:r>
        <w:rPr>
          <w:sz w:val="20"/>
        </w:rPr>
        <w:t xml:space="preserve">Утратила силу. - </w:t>
      </w:r>
      <w:hyperlink w:history="0" r:id="rId501"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w:t>
        </w:r>
      </w:hyperlink>
      <w:r>
        <w:rPr>
          <w:sz w:val="20"/>
        </w:rPr>
        <w:t xml:space="preserve"> ЯНАО от 02.11.2011 N 115-ЗАО.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ind w:firstLine="540"/>
        <w:jc w:val="both"/>
      </w:pPr>
      <w:r>
        <w:rPr>
          <w:sz w:val="20"/>
        </w:rPr>
      </w:r>
    </w:p>
    <w:p>
      <w:pPr>
        <w:pStyle w:val="0"/>
        <w:jc w:val="center"/>
      </w:pPr>
      <w:r>
        <w:rPr>
          <w:sz w:val="20"/>
        </w:rPr>
        <w:t xml:space="preserve">ФОРМА</w:t>
      </w:r>
    </w:p>
    <w:p>
      <w:pPr>
        <w:pStyle w:val="0"/>
        <w:jc w:val="center"/>
      </w:pPr>
      <w:r>
        <w:rPr>
          <w:sz w:val="20"/>
        </w:rPr>
        <w:t xml:space="preserve">ПРОТОКОЛА ОБ ИТОГАХ СБОРА ПОДПИСЕЙ</w:t>
      </w:r>
    </w:p>
    <w:p>
      <w:pPr>
        <w:pStyle w:val="0"/>
        <w:ind w:firstLine="540"/>
        <w:jc w:val="both"/>
      </w:pPr>
      <w:r>
        <w:rPr>
          <w:sz w:val="20"/>
        </w:rPr>
      </w:r>
    </w:p>
    <w:p>
      <w:pPr>
        <w:pStyle w:val="0"/>
        <w:ind w:firstLine="540"/>
        <w:jc w:val="both"/>
      </w:pPr>
      <w:r>
        <w:rPr>
          <w:sz w:val="20"/>
        </w:rPr>
        <w:t xml:space="preserve">Утратила силу. - </w:t>
      </w:r>
      <w:hyperlink w:history="0" r:id="rId502" w:tooltip="Закон ЯНАО от 02.11.2011 N 115-ЗАО (ред. от 30.11.2020) &quot;О внесении изменений в Закон Ямало-Ненецкого автономного округа &quot;О местных референдумах в Ямало-Ненецком автономном округе&quot; (принят Законодательным Собранием Ямало-Ненецкого автономного округа 19.10.2011) {КонсультантПлюс}">
        <w:r>
          <w:rPr>
            <w:sz w:val="20"/>
            <w:color w:val="0000ff"/>
          </w:rPr>
          <w:t xml:space="preserve">Закон</w:t>
        </w:r>
      </w:hyperlink>
      <w:r>
        <w:rPr>
          <w:sz w:val="20"/>
        </w:rPr>
        <w:t xml:space="preserve"> ЯНАО от 02.11.2011 N 115-ЗАО.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05.10.2007 N 90-ЗАО</w:t>
            <w:br/>
            <w:t>(ред. от 03.10.2023)</w:t>
            <w:br/>
            <w:t>"О местных референдумах в Ямало-Ненецком автономном округе"</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48F8F206FACEFC280BDB1F84557C844B8AE165AC6934C74E464D5F122F5C4E842EC6A896D1C30302124D063AD1992A99EB34DF7EF04723820A2E2Cc2L" TargetMode = "External"/>
	<Relationship Id="rId8" Type="http://schemas.openxmlformats.org/officeDocument/2006/relationships/hyperlink" Target="consultantplus://offline/ref=E348F8F206FACEFC280BDB1F84557C844B8AE165AD6930C849464D5F122F5C4E842EC6A896D1C30302124D063AD1992A99EB34DF7EF04723820A2E2Cc2L" TargetMode = "External"/>
	<Relationship Id="rId9" Type="http://schemas.openxmlformats.org/officeDocument/2006/relationships/hyperlink" Target="consultantplus://offline/ref=E348F8F206FACEFC280BDB1F84557C844B8AE165AF6A30C34A4D10551A76504C832199BF9198CF0202124D0E398E9C3F88B33BDB66EF473C9E082CC322c3L" TargetMode = "External"/>
	<Relationship Id="rId10" Type="http://schemas.openxmlformats.org/officeDocument/2006/relationships/hyperlink" Target="consultantplus://offline/ref=E348F8F206FACEFC280BDB1F84557C844B8AE165AB6D36C24F464D5F122F5C4E842EC6A896D1C30302124D063AD1992A99EB34DF7EF04723820A2E2Cc2L" TargetMode = "External"/>
	<Relationship Id="rId11" Type="http://schemas.openxmlformats.org/officeDocument/2006/relationships/hyperlink" Target="consultantplus://offline/ref=E348F8F206FACEFC280BDB1F84557C844B8AE165AF6836C54F4D10551A76504C832199BF9198CF0202124D09338E9C3F88B33BDB66EF473C9E082CC322c3L" TargetMode = "External"/>
	<Relationship Id="rId12" Type="http://schemas.openxmlformats.org/officeDocument/2006/relationships/hyperlink" Target="consultantplus://offline/ref=E348F8F206FACEFC280BDB1F84557C844B8AE165AF6B35C74D4510551A76504C832199BF9198CF0202124C09338E9C3F88B33BDB66EF473C9E082CC322c3L" TargetMode = "External"/>
	<Relationship Id="rId13" Type="http://schemas.openxmlformats.org/officeDocument/2006/relationships/hyperlink" Target="consultantplus://offline/ref=E348F8F206FACEFC280BDB1F84557C844B8AE165AF6836C4454A10551A76504C832199BF9198CF0202124D0D358E9C3F88B33BDB66EF473C9E082CC322c3L" TargetMode = "External"/>
	<Relationship Id="rId14" Type="http://schemas.openxmlformats.org/officeDocument/2006/relationships/hyperlink" Target="consultantplus://offline/ref=E348F8F206FACEFC280BDB1F84557C844B8AE165AF6836C4454B10551A76504C832199BF9198CF0202124D0C308E9C3F88B33BDB66EF473C9E082CC322c3L" TargetMode = "External"/>
	<Relationship Id="rId15" Type="http://schemas.openxmlformats.org/officeDocument/2006/relationships/hyperlink" Target="consultantplus://offline/ref=E348F8F206FACEFC280BDB1F84557C844B8AE165AF6C3AC04E4D10551A76504C832199BF9198CF0202124D0B348E9C3F88B33BDB66EF473C9E082CC322c3L" TargetMode = "External"/>
	<Relationship Id="rId16" Type="http://schemas.openxmlformats.org/officeDocument/2006/relationships/hyperlink" Target="consultantplus://offline/ref=E348F8F206FACEFC280BDB1F84557C844B8AE165AF6836C4454910551A76504C832199BF9198CF0202124D06378E9C3F88B33BDB66EF473C9E082CC322c3L" TargetMode = "External"/>
	<Relationship Id="rId17" Type="http://schemas.openxmlformats.org/officeDocument/2006/relationships/hyperlink" Target="consultantplus://offline/ref=E348F8F206FACEFC280BDB1F84557C844B8AE165AF6836C5484C10551A76504C832199BF9198CF020212480D328E9C3F88B33BDB66EF473C9E082CC322c3L" TargetMode = "External"/>
	<Relationship Id="rId18" Type="http://schemas.openxmlformats.org/officeDocument/2006/relationships/hyperlink" Target="consultantplus://offline/ref=E348F8F206FACEFC280BDB1F84557C844B8AE165AF6836C4454E10551A76504C832199BF9198CF0202124D06358E9C3F88B33BDB66EF473C9E082CC322c3L" TargetMode = "External"/>
	<Relationship Id="rId19" Type="http://schemas.openxmlformats.org/officeDocument/2006/relationships/hyperlink" Target="consultantplus://offline/ref=E348F8F206FACEFC280BDB1F84557C844B8AE165AF6836C5484D10551A76504C832199BF9198CF0202124D06398E9C3F88B33BDB66EF473C9E082CC322c3L" TargetMode = "External"/>
	<Relationship Id="rId20" Type="http://schemas.openxmlformats.org/officeDocument/2006/relationships/hyperlink" Target="consultantplus://offline/ref=E348F8F206FACEFC280BDB1F84557C844B8AE165AF6933C64A4D10551A76504C832199BF9198CF0202124C08308E9C3F88B33BDB66EF473C9E082CC322c3L" TargetMode = "External"/>
	<Relationship Id="rId21" Type="http://schemas.openxmlformats.org/officeDocument/2006/relationships/hyperlink" Target="consultantplus://offline/ref=E348F8F206FACEFC280BDB1F84557C844B8AE165AF6C3BC9484E10551A76504C832199BF9198CF0202124D07338E9C3F88B33BDB66EF473C9E082CC322c3L" TargetMode = "External"/>
	<Relationship Id="rId22" Type="http://schemas.openxmlformats.org/officeDocument/2006/relationships/hyperlink" Target="consultantplus://offline/ref=E348F8F206FACEFC280BDB1F84557C844B8AE165AF6836C54A4F10551A76504C832199BF9198CF0202124C0E318E9C3F88B33BDB66EF473C9E082CC322c3L" TargetMode = "External"/>
	<Relationship Id="rId23" Type="http://schemas.openxmlformats.org/officeDocument/2006/relationships/hyperlink" Target="consultantplus://offline/ref=E348F8F206FACEFC280BDB1F84557C844B8AE165AF693BC84E4410551A76504C832199BF9198CF0202124C0E328E9C3F88B33BDB66EF473C9E082CC322c3L" TargetMode = "External"/>
	<Relationship Id="rId24" Type="http://schemas.openxmlformats.org/officeDocument/2006/relationships/hyperlink" Target="consultantplus://offline/ref=E348F8F206FACEFC280BDB1F84557C844B8AE165AF6836C5494410551A76504C832199BF9198CF0202124D0F358E9C3F88B33BDB66EF473C9E082CC322c3L" TargetMode = "External"/>
	<Relationship Id="rId25" Type="http://schemas.openxmlformats.org/officeDocument/2006/relationships/hyperlink" Target="consultantplus://offline/ref=E348F8F206FACEFC280BDB1F84557C844B8AE165AF693BC84E4510551A76504C832199BF9198CF0202124D06368E9C3F88B33BDB66EF473C9E082CC322c3L" TargetMode = "External"/>
	<Relationship Id="rId26" Type="http://schemas.openxmlformats.org/officeDocument/2006/relationships/hyperlink" Target="consultantplus://offline/ref=E348F8F206FACEFC280BDB1F84557C844B8AE165AF6933C4444A10551A76504C832199BF9198CF0202124D0B398E9C3F88B33BDB66EF473C9E082CC322c3L" TargetMode = "External"/>
	<Relationship Id="rId27" Type="http://schemas.openxmlformats.org/officeDocument/2006/relationships/hyperlink" Target="consultantplus://offline/ref=E348F8F206FACEFC280BDB1F84557C844B8AE165AF693BC74C4E10551A76504C832199BF9198CF0202124D0D348E9C3F88B33BDB66EF473C9E082CC322c3L" TargetMode = "External"/>
	<Relationship Id="rId28" Type="http://schemas.openxmlformats.org/officeDocument/2006/relationships/hyperlink" Target="consultantplus://offline/ref=E348F8F206FACEFC280BDB1F84557C844B8AE165AF6637C44D4410551A76504C832199BF9198CF0202124D07318E9C3F88B33BDB66EF473C9E082CC322c3L" TargetMode = "External"/>
	<Relationship Id="rId29" Type="http://schemas.openxmlformats.org/officeDocument/2006/relationships/hyperlink" Target="consultantplus://offline/ref=E348F8F206FACEFC280BC51292392B894F89B86DA5386F94404C18074D760C09D52890EDCCDDC31D00124F20cDL" TargetMode = "External"/>
	<Relationship Id="rId30" Type="http://schemas.openxmlformats.org/officeDocument/2006/relationships/hyperlink" Target="consultantplus://offline/ref=E348F8F206FACEFC280BC51292392B894987BE60AD6B38961119160245265619C3619FEAD2DDC7030019195F75D0C56CCAF837D87EF3463F28c3L" TargetMode = "External"/>
	<Relationship Id="rId31" Type="http://schemas.openxmlformats.org/officeDocument/2006/relationships/hyperlink" Target="consultantplus://offline/ref=E348F8F206FACEFC280BC51292392B894987BE69AF6938961119160245265619C3619FEAD7D796524647400C379BC96FD2E436DB26c3L" TargetMode = "External"/>
	<Relationship Id="rId32" Type="http://schemas.openxmlformats.org/officeDocument/2006/relationships/hyperlink" Target="consultantplus://offline/ref=E348F8F206FACEFC280BDB1F84557C844B8AE165AF6636C64A4F10551A76504C832199BF9198CF0202124406378E9C3F88B33BDB66EF473C9E082CC322c3L" TargetMode = "External"/>
	<Relationship Id="rId33" Type="http://schemas.openxmlformats.org/officeDocument/2006/relationships/hyperlink" Target="consultantplus://offline/ref=E348F8F206FACEFC280BC51292392B894F89B86DA5386F94404C18074D760C09D52890EDCCDDC31D00124F20cDL" TargetMode = "External"/>
	<Relationship Id="rId34" Type="http://schemas.openxmlformats.org/officeDocument/2006/relationships/hyperlink" Target="consultantplus://offline/ref=E348F8F206FACEFC280BDB1F84557C844B8AE165AF6636C64A4F10551A76504C832199BF8398970E0014530F309BCA6ECE2Ec5L" TargetMode = "External"/>
	<Relationship Id="rId35" Type="http://schemas.openxmlformats.org/officeDocument/2006/relationships/hyperlink" Target="consultantplus://offline/ref=E348F8F206FACEFC280BC51292392B894987BE69AF6938961119160245265619D161C7E6D0DADC02030C4F0E3328c6L" TargetMode = "External"/>
	<Relationship Id="rId36" Type="http://schemas.openxmlformats.org/officeDocument/2006/relationships/hyperlink" Target="consultantplus://offline/ref=E348F8F206FACEFC280BC51292392B894987BE60AD6B38961119160245265619C3619FEAD2DCC2020519195F75D0C56CCAF837D87EF3463F28c3L" TargetMode = "External"/>
	<Relationship Id="rId37" Type="http://schemas.openxmlformats.org/officeDocument/2006/relationships/hyperlink" Target="consultantplus://offline/ref=E348F8F206FACEFC280BC51292392B894987BE69AF6938961119160245265619C3619FEAD2DCC2020119195F75D0C56CCAF837D87EF3463F28c3L" TargetMode = "External"/>
	<Relationship Id="rId38" Type="http://schemas.openxmlformats.org/officeDocument/2006/relationships/hyperlink" Target="consultantplus://offline/ref=E348F8F206FACEFC280BDB1F84557C844B8AE165AF6836C54A4F10551A76504C832199BF9198CF0202124C0E308E9C3F88B33BDB66EF473C9E082CC322c3L" TargetMode = "External"/>
	<Relationship Id="rId39" Type="http://schemas.openxmlformats.org/officeDocument/2006/relationships/hyperlink" Target="consultantplus://offline/ref=E348F8F206FACEFC280BDB1F84557C844B8AE165AD6930C849464D5F122F5C4E842EC6A896D1C30302124C0E3AD1992A99EB34DF7EF04723820A2E2Cc2L" TargetMode = "External"/>
	<Relationship Id="rId40" Type="http://schemas.openxmlformats.org/officeDocument/2006/relationships/hyperlink" Target="consultantplus://offline/ref=E348F8F206FACEFC280BDB1F84557C844B8AE165AD6930C849464D5F122F5C4E842EC6A896D1C30302124C0C3AD1992A99EB34DF7EF04723820A2E2Cc2L" TargetMode = "External"/>
	<Relationship Id="rId41" Type="http://schemas.openxmlformats.org/officeDocument/2006/relationships/hyperlink" Target="consultantplus://offline/ref=E348F8F206FACEFC280BDB1F84557C844B8AE165AF693BC84E4410551A76504C832199BF9198CF0202124C0E358E9C3F88B33BDB66EF473C9E082CC322c3L" TargetMode = "External"/>
	<Relationship Id="rId42" Type="http://schemas.openxmlformats.org/officeDocument/2006/relationships/hyperlink" Target="consultantplus://offline/ref=E348F8F206FACEFC280BDB1F84557C844B8AE165AF693BC74C4E10551A76504C832199BF9198CF0202124D0D378E9C3F88B33BDB66EF473C9E082CC322c3L" TargetMode = "External"/>
	<Relationship Id="rId43" Type="http://schemas.openxmlformats.org/officeDocument/2006/relationships/hyperlink" Target="consultantplus://offline/ref=E348F8F206FACEFC280BC51292392B894F89B86DA5386F94404C18074D760C09D52890EDCCDDC31D00124F20cDL" TargetMode = "External"/>
	<Relationship Id="rId44" Type="http://schemas.openxmlformats.org/officeDocument/2006/relationships/hyperlink" Target="consultantplus://offline/ref=E348F8F206FACEFC280BC51292392B894987BE60AD6B38961119160245265619D161C7E6D0DADC02030C4F0E3328c6L" TargetMode = "External"/>
	<Relationship Id="rId45" Type="http://schemas.openxmlformats.org/officeDocument/2006/relationships/hyperlink" Target="consultantplus://offline/ref=E348F8F206FACEFC280BDB1F84557C844B8AE165AF6636C64A4F10551A76504C832199BF8398970E0014530F309BCA6ECE2Ec5L" TargetMode = "External"/>
	<Relationship Id="rId46" Type="http://schemas.openxmlformats.org/officeDocument/2006/relationships/hyperlink" Target="consultantplus://offline/ref=E348F8F206FACEFC280BC51292392B894987BE60AD6B38961119160245265619D161C7E6D0DADC02030C4F0E3328c6L" TargetMode = "External"/>
	<Relationship Id="rId47" Type="http://schemas.openxmlformats.org/officeDocument/2006/relationships/hyperlink" Target="consultantplus://offline/ref=E348F8F206FACEFC280BC51292392B894987BE60AD6B38961119160245265619C3619FEAD2DDC7030619195F75D0C56CCAF837D87EF3463F28c3L" TargetMode = "External"/>
	<Relationship Id="rId48" Type="http://schemas.openxmlformats.org/officeDocument/2006/relationships/hyperlink" Target="consultantplus://offline/ref=E348F8F206FACEFC280BDB1F84557C844B8AE165AF6836C5484C10551A76504C832199BF9198CF020212480D358E9C3F88B33BDB66EF473C9E082CC322c3L" TargetMode = "External"/>
	<Relationship Id="rId49" Type="http://schemas.openxmlformats.org/officeDocument/2006/relationships/hyperlink" Target="consultantplus://offline/ref=E348F8F206FACEFC280BC51292392B894987BE60AD6B38961119160245265619C3619FECD3DFC957535618033383D66FCDF834D9622Fc2L" TargetMode = "External"/>
	<Relationship Id="rId50" Type="http://schemas.openxmlformats.org/officeDocument/2006/relationships/hyperlink" Target="consultantplus://offline/ref=E348F8F206FACEFC280BDB1F84557C844B8AE165AF6836C54A4F10551A76504C832199BF9198CF0202124C0E338E9C3F88B33BDB66EF473C9E082CC322c3L" TargetMode = "External"/>
	<Relationship Id="rId51" Type="http://schemas.openxmlformats.org/officeDocument/2006/relationships/hyperlink" Target="consultantplus://offline/ref=E348F8F206FACEFC280BDB1F84557C844B8AE165AF693BC84E4510551A76504C832199BF9198CF0202124D06398E9C3F88B33BDB66EF473C9E082CC322c3L" TargetMode = "External"/>
	<Relationship Id="rId52" Type="http://schemas.openxmlformats.org/officeDocument/2006/relationships/hyperlink" Target="consultantplus://offline/ref=E348F8F206FACEFC280BDB1F84557C844B8AE165AF6836C54A4F10551A76504C832199BF9198CF0202124C0E348E9C3F88B33BDB66EF473C9E082CC322c3L" TargetMode = "External"/>
	<Relationship Id="rId53" Type="http://schemas.openxmlformats.org/officeDocument/2006/relationships/hyperlink" Target="consultantplus://offline/ref=E348F8F206FACEFC280BDB1F84557C844B8AE165AF6836C54A4F10551A76504C832199BF9198CF0202124C0E378E9C3F88B33BDB66EF473C9E082CC322c3L" TargetMode = "External"/>
	<Relationship Id="rId54" Type="http://schemas.openxmlformats.org/officeDocument/2006/relationships/hyperlink" Target="consultantplus://offline/ref=E348F8F206FACEFC280BC51292392B894984BD61A66738961119160245265619D161C7E6D0DADC02030C4F0E3328c6L" TargetMode = "External"/>
	<Relationship Id="rId55" Type="http://schemas.openxmlformats.org/officeDocument/2006/relationships/hyperlink" Target="consultantplus://offline/ref=E348F8F206FACEFC280BDB1F84557C844B8AE165AF6836C5484D10551A76504C832199BF9198CF0202124D06388E9C3F88B33BDB66EF473C9E082CC322c3L" TargetMode = "External"/>
	<Relationship Id="rId56" Type="http://schemas.openxmlformats.org/officeDocument/2006/relationships/hyperlink" Target="consultantplus://offline/ref=E348F8F206FACEFC280BDB1F84557C844B8AE165AF6836C54A4F10551A76504C832199BF9198CF0202124C0E368E9C3F88B33BDB66EF473C9E082CC322c3L" TargetMode = "External"/>
	<Relationship Id="rId57" Type="http://schemas.openxmlformats.org/officeDocument/2006/relationships/hyperlink" Target="consultantplus://offline/ref=E348F8F206FACEFC280BDB1F84557C844B8AE165AF6836C54A4F10551A76504C832199BF9198CF0202124C0E398E9C3F88B33BDB66EF473C9E082CC322c3L" TargetMode = "External"/>
	<Relationship Id="rId58" Type="http://schemas.openxmlformats.org/officeDocument/2006/relationships/hyperlink" Target="consultantplus://offline/ref=E348F8F206FACEFC280BDB1F84557C844B8AE165AF6836C54A4F10551A76504C832199BF9198CF0202124C0E388E9C3F88B33BDB66EF473C9E082CC322c3L" TargetMode = "External"/>
	<Relationship Id="rId59" Type="http://schemas.openxmlformats.org/officeDocument/2006/relationships/hyperlink" Target="consultantplus://offline/ref=E348F8F206FACEFC280BDB1F84557C844B8AE165AF6836C54A4F10551A76504C832199BF9198CF0202124C0F318E9C3F88B33BDB66EF473C9E082CC322c3L" TargetMode = "External"/>
	<Relationship Id="rId60" Type="http://schemas.openxmlformats.org/officeDocument/2006/relationships/hyperlink" Target="consultantplus://offline/ref=E348F8F206FACEFC280BC51292392B894982BA69AB6A38961119160245265619C3619FEAD2DCC1000519195F75D0C56CCAF837D87EF3463F28c3L" TargetMode = "External"/>
	<Relationship Id="rId61" Type="http://schemas.openxmlformats.org/officeDocument/2006/relationships/hyperlink" Target="consultantplus://offline/ref=E348F8F206FACEFC280BC51292392B894987BE60AD6B38961119160245265619D161C7E6D0DADC02030C4F0E3328c6L" TargetMode = "External"/>
	<Relationship Id="rId62" Type="http://schemas.openxmlformats.org/officeDocument/2006/relationships/hyperlink" Target="consultantplus://offline/ref=E348F8F206FACEFC280BC51292392B894987BE60AD6B38961119160245265619D161C7E6D0DADC02030C4F0E3328c6L" TargetMode = "External"/>
	<Relationship Id="rId63" Type="http://schemas.openxmlformats.org/officeDocument/2006/relationships/hyperlink" Target="consultantplus://offline/ref=E348F8F206FACEFC280BDB1F84557C844B8AE165AF6836C4454E10551A76504C832199BF9198CF0202124D06378E9C3F88B33BDB66EF473C9E082CC322c3L" TargetMode = "External"/>
	<Relationship Id="rId64" Type="http://schemas.openxmlformats.org/officeDocument/2006/relationships/hyperlink" Target="consultantplus://offline/ref=E348F8F206FACEFC280BDB1F84557C844B8AE165AF6836C5484C10551A76504C832199BF9198CF020212480A338E9C3F88B33BDB66EF473C9E082CC322c3L" TargetMode = "External"/>
	<Relationship Id="rId65" Type="http://schemas.openxmlformats.org/officeDocument/2006/relationships/hyperlink" Target="consultantplus://offline/ref=E348F8F206FACEFC280BDB1F84557C844B8AE165AF6836C54A4F10551A76504C832199BF9198CF0202124C0F308E9C3F88B33BDB66EF473C9E082CC322c3L" TargetMode = "External"/>
	<Relationship Id="rId66" Type="http://schemas.openxmlformats.org/officeDocument/2006/relationships/hyperlink" Target="consultantplus://offline/ref=E348F8F206FACEFC280BDB1F84557C844B8AE165AF693BC84E4510551A76504C832199BF9198CF0202124D07318E9C3F88B33BDB66EF473C9E082CC322c3L" TargetMode = "External"/>
	<Relationship Id="rId67" Type="http://schemas.openxmlformats.org/officeDocument/2006/relationships/hyperlink" Target="consultantplus://offline/ref=E348F8F206FACEFC280BDB1F84557C844B8AE165AF693BC84E4510551A76504C832199BF9198CF0202124D07338E9C3F88B33BDB66EF473C9E082CC322c3L" TargetMode = "External"/>
	<Relationship Id="rId68" Type="http://schemas.openxmlformats.org/officeDocument/2006/relationships/hyperlink" Target="consultantplus://offline/ref=E348F8F206FACEFC280BDB1F84557C844B8AE165AF693BC84E4510551A76504C832199BF9198CF0202124D07328E9C3F88B33BDB66EF473C9E082CC322c3L" TargetMode = "External"/>
	<Relationship Id="rId69" Type="http://schemas.openxmlformats.org/officeDocument/2006/relationships/hyperlink" Target="consultantplus://offline/ref=E348F8F206FACEFC280BDB1F84557C844B8AE165AF6836C54F4D10551A76504C832199BF9198CF0202124D09358E9C3F88B33BDB66EF473C9E082CC322c3L" TargetMode = "External"/>
	<Relationship Id="rId70" Type="http://schemas.openxmlformats.org/officeDocument/2006/relationships/hyperlink" Target="consultantplus://offline/ref=E348F8F206FACEFC280BDB1F84557C844B8AE165AF693BC84E4510551A76504C832199BF9198CF0202124D07358E9C3F88B33BDB66EF473C9E082CC322c3L" TargetMode = "External"/>
	<Relationship Id="rId71" Type="http://schemas.openxmlformats.org/officeDocument/2006/relationships/hyperlink" Target="consultantplus://offline/ref=E348F8F206FACEFC280BDB1F84557C844B8AE165AF6836C54F4D10551A76504C832199BF9198CF0202124D09348E9C3F88B33BDB66EF473C9E082CC322c3L" TargetMode = "External"/>
	<Relationship Id="rId72" Type="http://schemas.openxmlformats.org/officeDocument/2006/relationships/hyperlink" Target="consultantplus://offline/ref=E348F8F206FACEFC280BC51292392B894980B66BAF6638961119160245265619C3619FEAD2DCC2020219195F75D0C56CCAF837D87EF3463F28c3L" TargetMode = "External"/>
	<Relationship Id="rId73" Type="http://schemas.openxmlformats.org/officeDocument/2006/relationships/hyperlink" Target="consultantplus://offline/ref=E348F8F206FACEFC280BC51292392B894987BE60AD6B38961119160245265619D161C7E6D0DADC02030C4F0E3328c6L" TargetMode = "External"/>
	<Relationship Id="rId74" Type="http://schemas.openxmlformats.org/officeDocument/2006/relationships/hyperlink" Target="consultantplus://offline/ref=E348F8F206FACEFC280BDB1F84557C844B8AE165AF6637C44D4410551A76504C832199BF9198CF0202124D07338E9C3F88B33BDB66EF473C9E082CC322c3L" TargetMode = "External"/>
	<Relationship Id="rId75" Type="http://schemas.openxmlformats.org/officeDocument/2006/relationships/hyperlink" Target="consultantplus://offline/ref=E348F8F206FACEFC280BDB1F84557C844B8AE165AF693BC84E4510551A76504C832199BF9198CF0202124D07348E9C3F88B33BDB66EF473C9E082CC322c3L" TargetMode = "External"/>
	<Relationship Id="rId76" Type="http://schemas.openxmlformats.org/officeDocument/2006/relationships/hyperlink" Target="consultantplus://offline/ref=E348F8F206FACEFC280BDB1F84557C844B8AE165AF6836C5484C10551A76504C832199BF9198CF020212480A358E9C3F88B33BDB66EF473C9E082CC322c3L" TargetMode = "External"/>
	<Relationship Id="rId77" Type="http://schemas.openxmlformats.org/officeDocument/2006/relationships/hyperlink" Target="consultantplus://offline/ref=E348F8F206FACEFC280BDB1F84557C844B8AE165AF6836C5484D10551A76504C832199BF9198CF0202124D07338E9C3F88B33BDB66EF473C9E082CC322c3L" TargetMode = "External"/>
	<Relationship Id="rId78" Type="http://schemas.openxmlformats.org/officeDocument/2006/relationships/hyperlink" Target="consultantplus://offline/ref=E348F8F206FACEFC280BDB1F84557C844B8AE165AF6836C4454E10551A76504C832199BF9198CF0202124D06398E9C3F88B33BDB66EF473C9E082CC322c3L" TargetMode = "External"/>
	<Relationship Id="rId79" Type="http://schemas.openxmlformats.org/officeDocument/2006/relationships/hyperlink" Target="consultantplus://offline/ref=E348F8F206FACEFC280BDB1F84557C844B8AE165AF6C3BC9484E10551A76504C832199BF9198CF0202124D07328E9C3F88B33BDB66EF473C9E082CC322c3L" TargetMode = "External"/>
	<Relationship Id="rId80" Type="http://schemas.openxmlformats.org/officeDocument/2006/relationships/hyperlink" Target="consultantplus://offline/ref=E348F8F206FACEFC280BDB1F84557C844B8AE165AF6836C5484D10551A76504C832199BF9198CF0202124D07348E9C3F88B33BDB66EF473C9E082CC322c3L" TargetMode = "External"/>
	<Relationship Id="rId81" Type="http://schemas.openxmlformats.org/officeDocument/2006/relationships/hyperlink" Target="consultantplus://offline/ref=E348F8F206FACEFC280BC51292392B894987BE60AD6B38961119160245265619C3619FEAD2DFC7010519195F75D0C56CCAF837D87EF3463F28c3L" TargetMode = "External"/>
	<Relationship Id="rId82" Type="http://schemas.openxmlformats.org/officeDocument/2006/relationships/hyperlink" Target="consultantplus://offline/ref=E348F8F206FACEFC280BC51292392B894987BE60AD6B38961119160245265619C3619FEAD2DFC7000319195F75D0C56CCAF837D87EF3463F28c3L" TargetMode = "External"/>
	<Relationship Id="rId83" Type="http://schemas.openxmlformats.org/officeDocument/2006/relationships/hyperlink" Target="consultantplus://offline/ref=E348F8F206FACEFC280BC51292392B894987BE60AD6B38961119160245265619C3619FEAD2DFC7010B19195F75D0C56CCAF837D87EF3463F28c3L" TargetMode = "External"/>
	<Relationship Id="rId84" Type="http://schemas.openxmlformats.org/officeDocument/2006/relationships/hyperlink" Target="consultantplus://offline/ref=E348F8F206FACEFC280BDB1F84557C844B8AE165AF6637C44D4410551A76504C832199BF9198CF0202124D07328E9C3F88B33BDB66EF473C9E082CC322c3L" TargetMode = "External"/>
	<Relationship Id="rId85" Type="http://schemas.openxmlformats.org/officeDocument/2006/relationships/hyperlink" Target="consultantplus://offline/ref=E348F8F206FACEFC280BC51292392B894987BE69AF6938961119160245265619D161C7E6D0DADC02030C4F0E3328c6L" TargetMode = "External"/>
	<Relationship Id="rId86" Type="http://schemas.openxmlformats.org/officeDocument/2006/relationships/hyperlink" Target="consultantplus://offline/ref=E348F8F206FACEFC280BC51292392B894987BE60AD6B38961119160245265619C3619FEAD2DCC0020219195F75D0C56CCAF837D87EF3463F28c3L" TargetMode = "External"/>
	<Relationship Id="rId87" Type="http://schemas.openxmlformats.org/officeDocument/2006/relationships/hyperlink" Target="consultantplus://offline/ref=E348F8F206FACEFC280BDB1F84557C844B8AE165AB6D36C24F464D5F122F5C4E842EC6A896D1C30302124C0E3AD1992A99EB34DF7EF04723820A2E2Cc2L" TargetMode = "External"/>
	<Relationship Id="rId88" Type="http://schemas.openxmlformats.org/officeDocument/2006/relationships/hyperlink" Target="consultantplus://offline/ref=E348F8F206FACEFC280BDB1F84557C844B8AE165AB6D36C24F464D5F122F5C4E842EC6A896D1C30302124C0C3AD1992A99EB34DF7EF04723820A2E2Cc2L" TargetMode = "External"/>
	<Relationship Id="rId89" Type="http://schemas.openxmlformats.org/officeDocument/2006/relationships/hyperlink" Target="consultantplus://offline/ref=E348F8F206FACEFC280BC51292392B894987BE60AD6B38961119160245265619D161C7E6D0DADC02030C4F0E3328c6L" TargetMode = "External"/>
	<Relationship Id="rId90" Type="http://schemas.openxmlformats.org/officeDocument/2006/relationships/hyperlink" Target="consultantplus://offline/ref=E348F8F206FACEFC280BC51292392B894987BE60AD6B38961119160245265619C3619FEAD2DFC7010519195F75D0C56CCAF837D87EF3463F28c3L" TargetMode = "External"/>
	<Relationship Id="rId91" Type="http://schemas.openxmlformats.org/officeDocument/2006/relationships/hyperlink" Target="consultantplus://offline/ref=E348F8F206FACEFC280BC51292392B894987BE60AD6B38961119160245265619C3619FEAD2DFC7000319195F75D0C56CCAF837D87EF3463F28c3L" TargetMode = "External"/>
	<Relationship Id="rId92" Type="http://schemas.openxmlformats.org/officeDocument/2006/relationships/hyperlink" Target="consultantplus://offline/ref=E348F8F206FACEFC280BC51292392B894987BE60AD6B38961119160245265619C3619FEAD2DFC7010B19195F75D0C56CCAF837D87EF3463F28c3L" TargetMode = "External"/>
	<Relationship Id="rId93" Type="http://schemas.openxmlformats.org/officeDocument/2006/relationships/hyperlink" Target="consultantplus://offline/ref=E348F8F206FACEFC280BDB1F84557C844B8AE165AB6D36C24F464D5F122F5C4E842EC6A896D1C30302124C0D3AD1992A99EB34DF7EF04723820A2E2Cc2L" TargetMode = "External"/>
	<Relationship Id="rId94" Type="http://schemas.openxmlformats.org/officeDocument/2006/relationships/hyperlink" Target="consultantplus://offline/ref=E348F8F206FACEFC280BDB1F84557C844B8AE165AF6836C5484C10551A76504C832199BF9198CF020212480B308E9C3F88B33BDB66EF473C9E082CC322c3L" TargetMode = "External"/>
	<Relationship Id="rId95" Type="http://schemas.openxmlformats.org/officeDocument/2006/relationships/hyperlink" Target="consultantplus://offline/ref=E348F8F206FACEFC280BDB1F84557C844B8AE165AF6C3BC9484E10551A76504C832199BF9198CF0202124D07348E9C3F88B33BDB66EF473C9E082CC322c3L" TargetMode = "External"/>
	<Relationship Id="rId96" Type="http://schemas.openxmlformats.org/officeDocument/2006/relationships/hyperlink" Target="consultantplus://offline/ref=E348F8F206FACEFC280BDB1F84557C844B8AE165AF6836C54A4F10551A76504C832199BF9198CF0202124C0F328E9C3F88B33BDB66EF473C9E082CC322c3L" TargetMode = "External"/>
	<Relationship Id="rId97" Type="http://schemas.openxmlformats.org/officeDocument/2006/relationships/hyperlink" Target="consultantplus://offline/ref=E348F8F206FACEFC280BDB1F84557C844B8AE165AF6637C44D4410551A76504C832199BF9198CF0202124D07348E9C3F88B33BDB66EF473C9E082CC322c3L" TargetMode = "External"/>
	<Relationship Id="rId98" Type="http://schemas.openxmlformats.org/officeDocument/2006/relationships/hyperlink" Target="consultantplus://offline/ref=E348F8F206FACEFC280BDB1F84557C844B8AE165AB6D36C24F464D5F122F5C4E842EC6A896D1C30302124C063AD1992A99EB34DF7EF04723820A2E2Cc2L" TargetMode = "External"/>
	<Relationship Id="rId99" Type="http://schemas.openxmlformats.org/officeDocument/2006/relationships/hyperlink" Target="consultantplus://offline/ref=E348F8F206FACEFC280BDB1F84557C844B8AE165AF6836C54A4F10551A76504C832199BF9198CF0202124C0F358E9C3F88B33BDB66EF473C9E082CC322c3L" TargetMode = "External"/>
	<Relationship Id="rId100" Type="http://schemas.openxmlformats.org/officeDocument/2006/relationships/hyperlink" Target="consultantplus://offline/ref=E348F8F206FACEFC280BDB1F84557C844B8AE165AB6D36C24F464D5F122F5C4E842EC6A896D1C30302124F0E3AD1992A99EB34DF7EF04723820A2E2Cc2L" TargetMode = "External"/>
	<Relationship Id="rId101" Type="http://schemas.openxmlformats.org/officeDocument/2006/relationships/hyperlink" Target="consultantplus://offline/ref=E348F8F206FACEFC280BDB1F84557C844B8AE165AF6836C5484C10551A76504C832199BF9198CF020212480B338E9C3F88B33BDB66EF473C9E082CC322c3L" TargetMode = "External"/>
	<Relationship Id="rId102" Type="http://schemas.openxmlformats.org/officeDocument/2006/relationships/hyperlink" Target="consultantplus://offline/ref=E348F8F206FACEFC280BDB1F84557C844B8AE165AF6836C54A4F10551A76504C832199BF9198CF0202124C0F348E9C3F88B33BDB66EF473C9E082CC322c3L" TargetMode = "External"/>
	<Relationship Id="rId103" Type="http://schemas.openxmlformats.org/officeDocument/2006/relationships/hyperlink" Target="consultantplus://offline/ref=E348F8F206FACEFC280BC51292392B894987BE60AD6B38961119160245265619C3619FEAD2DFC0060619195F75D0C56CCAF837D87EF3463F28c3L" TargetMode = "External"/>
	<Relationship Id="rId104" Type="http://schemas.openxmlformats.org/officeDocument/2006/relationships/hyperlink" Target="consultantplus://offline/ref=E348F8F206FACEFC280BDB1F84557C844B8AE165AF693BC84E4510551A76504C832199BF9198CF0202124D07388E9C3F88B33BDB66EF473C9E082CC322c3L" TargetMode = "External"/>
	<Relationship Id="rId105" Type="http://schemas.openxmlformats.org/officeDocument/2006/relationships/hyperlink" Target="consultantplus://offline/ref=E348F8F206FACEFC280BC51292392B894987BE60AD6B38961119160245265619D161C7E6D0DADC02030C4F0E3328c6L" TargetMode = "External"/>
	<Relationship Id="rId106" Type="http://schemas.openxmlformats.org/officeDocument/2006/relationships/hyperlink" Target="consultantplus://offline/ref=E348F8F206FACEFC280BC51292392B894987BE60AD6B38961119160245265619C3619FEAD2DFC0060619195F75D0C56CCAF837D87EF3463F28c3L" TargetMode = "External"/>
	<Relationship Id="rId107" Type="http://schemas.openxmlformats.org/officeDocument/2006/relationships/hyperlink" Target="consultantplus://offline/ref=E348F8F206FACEFC280BDB1F84557C844B8AE165AF6637C44D4410551A76504C832199BF9198CF0202124D07368E9C3F88B33BDB66EF473C9E082CC322c3L" TargetMode = "External"/>
	<Relationship Id="rId108" Type="http://schemas.openxmlformats.org/officeDocument/2006/relationships/hyperlink" Target="consultantplus://offline/ref=E348F8F206FACEFC280BC51292392B894987BE60AD6B38961119160245265619C3619FEAD2DCC0020B19195F75D0C56CCAF837D87EF3463F28c3L" TargetMode = "External"/>
	<Relationship Id="rId109" Type="http://schemas.openxmlformats.org/officeDocument/2006/relationships/hyperlink" Target="consultantplus://offline/ref=E348F8F206FACEFC280BC51292392B894987BE60AD6B38961119160245265619C3619FEAD2DCC1060419195F75D0C56CCAF837D87EF3463F28c3L" TargetMode = "External"/>
	<Relationship Id="rId110" Type="http://schemas.openxmlformats.org/officeDocument/2006/relationships/hyperlink" Target="consultantplus://offline/ref=E348F8F206FACEFC280BC51292392B894987BE60AD6B38961119160245265619C3619FEAD2DCC1040A19195F75D0C56CCAF837D87EF3463F28c3L" TargetMode = "External"/>
	<Relationship Id="rId111" Type="http://schemas.openxmlformats.org/officeDocument/2006/relationships/hyperlink" Target="consultantplus://offline/ref=E348F8F206FACEFC280BDB1F84557C844B8AE165AF6637C44A4A10551A76504C832199BF8398970E0014530F309BCA6ECE2Ec5L" TargetMode = "External"/>
	<Relationship Id="rId112" Type="http://schemas.openxmlformats.org/officeDocument/2006/relationships/hyperlink" Target="consultantplus://offline/ref=E348F8F206FACEFC280BDB1F84557C844B8AE165AD6930C849464D5F122F5C4E842EC6A896D1C30302124C0B3AD1992A99EB34DF7EF04723820A2E2Cc2L" TargetMode = "External"/>
	<Relationship Id="rId113" Type="http://schemas.openxmlformats.org/officeDocument/2006/relationships/hyperlink" Target="consultantplus://offline/ref=E348F8F206FACEFC280BDB1F84557C844B8AE165AF693BC84E4510551A76504C832199BF9198CF0202124C0E348E9C3F88B33BDB66EF473C9E082CC322c3L" TargetMode = "External"/>
	<Relationship Id="rId114" Type="http://schemas.openxmlformats.org/officeDocument/2006/relationships/hyperlink" Target="consultantplus://offline/ref=E348F8F206FACEFC280BDB1F84557C844B8AE165AD6930C849464D5F122F5C4E842EC6A896D1C30302124C093AD1992A99EB34DF7EF04723820A2E2Cc2L" TargetMode = "External"/>
	<Relationship Id="rId115" Type="http://schemas.openxmlformats.org/officeDocument/2006/relationships/hyperlink" Target="consultantplus://offline/ref=E348F8F206FACEFC280BDB1F84557C844B8AE165AF6836C4454910551A76504C832199BF9198CF0202124D06398E9C3F88B33BDB66EF473C9E082CC322c3L" TargetMode = "External"/>
	<Relationship Id="rId116" Type="http://schemas.openxmlformats.org/officeDocument/2006/relationships/hyperlink" Target="consultantplus://offline/ref=E348F8F206FACEFC280BDB1F84557C844B8AE165AF6836C4454910551A76504C832199BF9198CF0202124D06388E9C3F88B33BDB66EF473C9E082CC322c3L" TargetMode = "External"/>
	<Relationship Id="rId117" Type="http://schemas.openxmlformats.org/officeDocument/2006/relationships/hyperlink" Target="consultantplus://offline/ref=E348F8F206FACEFC280BDB1F84557C844B8AE165AF6836C4454910551A76504C832199BF9198CF0202124D07308E9C3F88B33BDB66EF473C9E082CC322c3L" TargetMode = "External"/>
	<Relationship Id="rId118" Type="http://schemas.openxmlformats.org/officeDocument/2006/relationships/hyperlink" Target="consultantplus://offline/ref=E348F8F206FACEFC280BDB1F84557C844B8AE165AF6637C44D4410551A76504C832199BF9198CF0202124C0E338E9C3F88B33BDB66EF473C9E082CC322c3L" TargetMode = "External"/>
	<Relationship Id="rId119" Type="http://schemas.openxmlformats.org/officeDocument/2006/relationships/hyperlink" Target="consultantplus://offline/ref=E348F8F206FACEFC280BDB1F84557C844B8AE165AF6836C4454910551A76504C832199BF9198CF0202124D07338E9C3F88B33BDB66EF473C9E082CC322c3L" TargetMode = "External"/>
	<Relationship Id="rId120" Type="http://schemas.openxmlformats.org/officeDocument/2006/relationships/hyperlink" Target="consultantplus://offline/ref=E348F8F206FACEFC280BC51292392B894987BE60AD6B38961119160245265619C3619FEAD2DFC1050419195F75D0C56CCAF837D87EF3463F28c3L" TargetMode = "External"/>
	<Relationship Id="rId121" Type="http://schemas.openxmlformats.org/officeDocument/2006/relationships/hyperlink" Target="consultantplus://offline/ref=E348F8F206FACEFC280BC51292392B894987BE60AD6B38961119160245265619D161C7E6D0DADC02030C4F0E3328c6L" TargetMode = "External"/>
	<Relationship Id="rId122" Type="http://schemas.openxmlformats.org/officeDocument/2006/relationships/hyperlink" Target="consultantplus://offline/ref=E348F8F206FACEFC280BC51292392B894987BE60AD6B38961119160245265619D161C7E6D0DADC02030C4F0E3328c6L" TargetMode = "External"/>
	<Relationship Id="rId123" Type="http://schemas.openxmlformats.org/officeDocument/2006/relationships/hyperlink" Target="consultantplus://offline/ref=E348F8F206FACEFC280BDB1F84557C844B8AE165AF6637C44A4A10551A76504C832199BF9198CF0202124A07308E9C3F88B33BDB66EF473C9E082CC322c3L" TargetMode = "External"/>
	<Relationship Id="rId124" Type="http://schemas.openxmlformats.org/officeDocument/2006/relationships/hyperlink" Target="consultantplus://offline/ref=E348F8F206FACEFC280BDB1F84557C844B8AE165AF6836C54A4F10551A76504C832199BF9198CF0202124C0F368E9C3F88B33BDB66EF473C9E082CC322c3L" TargetMode = "External"/>
	<Relationship Id="rId125" Type="http://schemas.openxmlformats.org/officeDocument/2006/relationships/hyperlink" Target="consultantplus://offline/ref=E348F8F206FACEFC280BDB1F84557C844B8AE165AF693BC84E4510551A76504C832199BF9198CF0202124C0E368E9C3F88B33BDB66EF473C9E082CC322c3L" TargetMode = "External"/>
	<Relationship Id="rId126" Type="http://schemas.openxmlformats.org/officeDocument/2006/relationships/hyperlink" Target="consultantplus://offline/ref=E348F8F206FACEFC280BDB1F84557C844B8AE165AF6836C4454910551A76504C832199BF9198CF0202124D07348E9C3F88B33BDB66EF473C9E082CC322c3L" TargetMode = "External"/>
	<Relationship Id="rId127" Type="http://schemas.openxmlformats.org/officeDocument/2006/relationships/hyperlink" Target="consultantplus://offline/ref=E348F8F206FACEFC280BDB1F84557C844B8AE165AF6836C4454910551A76504C832199BF9198CF0202124D07378E9C3F88B33BDB66EF473C9E082CC322c3L" TargetMode = "External"/>
	<Relationship Id="rId128" Type="http://schemas.openxmlformats.org/officeDocument/2006/relationships/hyperlink" Target="consultantplus://offline/ref=E348F8F206FACEFC280BDB1F84557C844B8AE165AF6836C4454910551A76504C832199BF9198CF0202124D07368E9C3F88B33BDB66EF473C9E082CC322c3L" TargetMode = "External"/>
	<Relationship Id="rId129" Type="http://schemas.openxmlformats.org/officeDocument/2006/relationships/hyperlink" Target="consultantplus://offline/ref=E348F8F206FACEFC280BDB1F84557C844B8AE165AF6933C64A4D10551A76504C832199BF9198CF0202124C08378E9C3F88B33BDB66EF473C9E082CC322c3L" TargetMode = "External"/>
	<Relationship Id="rId130" Type="http://schemas.openxmlformats.org/officeDocument/2006/relationships/hyperlink" Target="consultantplus://offline/ref=E348F8F206FACEFC280BDB1F84557C844B8AE165AF6C3BC9484E10551A76504C832199BF9198CF0202124C0E318E9C3F88B33BDB66EF473C9E082CC322c3L" TargetMode = "External"/>
	<Relationship Id="rId131" Type="http://schemas.openxmlformats.org/officeDocument/2006/relationships/hyperlink" Target="consultantplus://offline/ref=E348F8F206FACEFC280BDB1F84557C844B8AE165AF6836C54A4F10551A76504C832199BF9198CF0202124C0F388E9C3F88B33BDB66EF473C9E082CC322c3L" TargetMode = "External"/>
	<Relationship Id="rId132" Type="http://schemas.openxmlformats.org/officeDocument/2006/relationships/hyperlink" Target="consultantplus://offline/ref=E348F8F206FACEFC280BDB1F84557C844B8AE165AF693BC84E4510551A76504C832199BF9198CF0202124C0F308E9C3F88B33BDB66EF473C9E082CC322c3L" TargetMode = "External"/>
	<Relationship Id="rId133" Type="http://schemas.openxmlformats.org/officeDocument/2006/relationships/hyperlink" Target="consultantplus://offline/ref=E348F8F206FACEFC280BC51292392B894987BE60AD6B38961119160245265619D161C7E6D0DADC02030C4F0E3328c6L" TargetMode = "External"/>
	<Relationship Id="rId134" Type="http://schemas.openxmlformats.org/officeDocument/2006/relationships/hyperlink" Target="consultantplus://offline/ref=E348F8F206FACEFC280BDB1F84557C844B8AE165AF6836C4454910551A76504C832199BF9198CF0202124D07388E9C3F88B33BDB66EF473C9E082CC322c3L" TargetMode = "External"/>
	<Relationship Id="rId135" Type="http://schemas.openxmlformats.org/officeDocument/2006/relationships/hyperlink" Target="consultantplus://offline/ref=E348F8F206FACEFC280BDB1F84557C844B8AE165AF6933C64A4D10551A76504C832199BF9198CF0202124C08368E9C3F88B33BDB66EF473C9E082CC322c3L" TargetMode = "External"/>
	<Relationship Id="rId136" Type="http://schemas.openxmlformats.org/officeDocument/2006/relationships/hyperlink" Target="consultantplus://offline/ref=E348F8F206FACEFC280BDB1F84557C844B8AE165AF6C3BC9484E10551A76504C832199BF9198CF0202124C0E308E9C3F88B33BDB66EF473C9E082CC322c3L" TargetMode = "External"/>
	<Relationship Id="rId137" Type="http://schemas.openxmlformats.org/officeDocument/2006/relationships/hyperlink" Target="consultantplus://offline/ref=E348F8F206FACEFC280BDB1F84557C844B8AE165AF693BC84E4510551A76504C832199BF9198CF0202124C0F328E9C3F88B33BDB66EF473C9E082CC322c3L" TargetMode = "External"/>
	<Relationship Id="rId138" Type="http://schemas.openxmlformats.org/officeDocument/2006/relationships/hyperlink" Target="consultantplus://offline/ref=E348F8F206FACEFC280BDB1F84557C844B8AE165AF693BC84E4510551A76504C832199BF9198CF0202124C0F358E9C3F88B33BDB66EF473C9E082CC322c3L" TargetMode = "External"/>
	<Relationship Id="rId139" Type="http://schemas.openxmlformats.org/officeDocument/2006/relationships/hyperlink" Target="consultantplus://offline/ref=E348F8F206FACEFC280BC51292392B894987BE60AD6B38961119160245265619C3619FEAD2DDC3070B19195F75D0C56CCAF837D87EF3463F28c3L" TargetMode = "External"/>
	<Relationship Id="rId140" Type="http://schemas.openxmlformats.org/officeDocument/2006/relationships/hyperlink" Target="consultantplus://offline/ref=E348F8F206FACEFC280BDB1F84557C844B8AE165AF6836C4454910551A76504C832199BF9198CF0202124C0E308E9C3F88B33BDB66EF473C9E082CC322c3L" TargetMode = "External"/>
	<Relationship Id="rId141" Type="http://schemas.openxmlformats.org/officeDocument/2006/relationships/hyperlink" Target="consultantplus://offline/ref=E348F8F206FACEFC280BDB1F84557C844B8AE165AF6836C4454910551A76504C832199BF9198CF0202124C0E358E9C3F88B33BDB66EF473C9E082CC322c3L" TargetMode = "External"/>
	<Relationship Id="rId142" Type="http://schemas.openxmlformats.org/officeDocument/2006/relationships/hyperlink" Target="consultantplus://offline/ref=E348F8F206FACEFC280BDB1F84557C844B8AE165AF6836C4454910551A76504C832199BF9198CF0202124C0E348E9C3F88B33BDB66EF473C9E082CC322c3L" TargetMode = "External"/>
	<Relationship Id="rId143" Type="http://schemas.openxmlformats.org/officeDocument/2006/relationships/hyperlink" Target="consultantplus://offline/ref=E348F8F206FACEFC280BDB1F84557C844B8AE165AF6836C4454910551A76504C832199BF9198CF0202124C0E378E9C3F88B33BDB66EF473C9E082CC322c3L" TargetMode = "External"/>
	<Relationship Id="rId144" Type="http://schemas.openxmlformats.org/officeDocument/2006/relationships/hyperlink" Target="consultantplus://offline/ref=E348F8F206FACEFC280BDB1F84557C844B8AE165AF6836C4454910551A76504C832199BF9198CF0202124C0E368E9C3F88B33BDB66EF473C9E082CC322c3L" TargetMode = "External"/>
	<Relationship Id="rId145" Type="http://schemas.openxmlformats.org/officeDocument/2006/relationships/hyperlink" Target="consultantplus://offline/ref=E348F8F206FACEFC280BDB1F84557C844B8AE165AF6836C4454910551A76504C832199BF9198CF0202124C0E388E9C3F88B33BDB66EF473C9E082CC322c3L" TargetMode = "External"/>
	<Relationship Id="rId146" Type="http://schemas.openxmlformats.org/officeDocument/2006/relationships/hyperlink" Target="consultantplus://offline/ref=E348F8F206FACEFC280BDB1F84557C844B8AE165AF6836C54A4F10551A76504C832199BF9198CF0202124C0C318E9C3F88B33BDB66EF473C9E082CC322c3L" TargetMode = "External"/>
	<Relationship Id="rId147" Type="http://schemas.openxmlformats.org/officeDocument/2006/relationships/hyperlink" Target="consultantplus://offline/ref=E348F8F206FACEFC280BDB1F84557C844B8AE165AF6836C4454910551A76504C832199BF9198CF0202124C0F318E9C3F88B33BDB66EF473C9E082CC322c3L" TargetMode = "External"/>
	<Relationship Id="rId148" Type="http://schemas.openxmlformats.org/officeDocument/2006/relationships/hyperlink" Target="consultantplus://offline/ref=E348F8F206FACEFC280BC51292392B894987BE60AD6B38961119160245265619D161C7E6D0DADC02030C4F0E3328c6L" TargetMode = "External"/>
	<Relationship Id="rId149" Type="http://schemas.openxmlformats.org/officeDocument/2006/relationships/hyperlink" Target="consultantplus://offline/ref=E348F8F206FACEFC280BDB1F84557C844B8AE165AF6637C44D4410551A76504C832199BF9198CF0202124C0E328E9C3F88B33BDB66EF473C9E082CC322c3L" TargetMode = "External"/>
	<Relationship Id="rId150" Type="http://schemas.openxmlformats.org/officeDocument/2006/relationships/hyperlink" Target="consultantplus://offline/ref=E348F8F206FACEFC280BDB1F84557C844B8AE165AD6930C849464D5F122F5C4E842EC6A896D1C30302124C093AD1992A99EB34DF7EF04723820A2E2Cc2L" TargetMode = "External"/>
	<Relationship Id="rId151" Type="http://schemas.openxmlformats.org/officeDocument/2006/relationships/hyperlink" Target="consultantplus://offline/ref=E348F8F206FACEFC280BDB1F84557C844B8AE165AF6636C64A4F10551A76504C832199BF8398970E0014530F309BCA6ECE2Ec5L" TargetMode = "External"/>
	<Relationship Id="rId152" Type="http://schemas.openxmlformats.org/officeDocument/2006/relationships/hyperlink" Target="consultantplus://offline/ref=E348F8F206FACEFC280BC51292392B894987BE60AD6B38961119160245265619C3619FEAD2DFC60B0119195F75D0C56CCAF837D87EF3463F28c3L" TargetMode = "External"/>
	<Relationship Id="rId153" Type="http://schemas.openxmlformats.org/officeDocument/2006/relationships/hyperlink" Target="consultantplus://offline/ref=E348F8F206FACEFC280BC51292392B894987BE60AD6B38961119160245265619C3619FEAD2DFC60B0419195F75D0C56CCAF837D87EF3463F28c3L" TargetMode = "External"/>
	<Relationship Id="rId154" Type="http://schemas.openxmlformats.org/officeDocument/2006/relationships/hyperlink" Target="consultantplus://offline/ref=E348F8F206FACEFC280BDB1F84557C844B8AE165AF6637C44D4410551A76504C832199BF9198CF0202124C0E348E9C3F88B33BDB66EF473C9E082CC322c3L" TargetMode = "External"/>
	<Relationship Id="rId155" Type="http://schemas.openxmlformats.org/officeDocument/2006/relationships/hyperlink" Target="consultantplus://offline/ref=E348F8F206FACEFC280BDB1F84557C844B8AE165AF693BC84E4510551A76504C832199BF9198CF0202124C0F348E9C3F88B33BDB66EF473C9E082CC322c3L" TargetMode = "External"/>
	<Relationship Id="rId156" Type="http://schemas.openxmlformats.org/officeDocument/2006/relationships/hyperlink" Target="consultantplus://offline/ref=E348F8F206FACEFC280BDB1F84557C844B8AE165AF6933C4444A10551A76504C832199BF9198CF0202124D0B388E9C3F88B33BDB66EF473C9E082CC322c3L" TargetMode = "External"/>
	<Relationship Id="rId157" Type="http://schemas.openxmlformats.org/officeDocument/2006/relationships/hyperlink" Target="consultantplus://offline/ref=E348F8F206FACEFC280BDB1F84557C844B8AE165AF693BC84E4510551A76504C832199BF9198CF0202124C0F378E9C3F88B33BDB66EF473C9E082CC322c3L" TargetMode = "External"/>
	<Relationship Id="rId158" Type="http://schemas.openxmlformats.org/officeDocument/2006/relationships/hyperlink" Target="consultantplus://offline/ref=E348F8F206FACEFC280BDB1F84557C844B8AE165AF6B35C74D4510551A76504C832199BF9198CF0202124C09348E9C3F88B33BDB66EF473C9E082CC322c3L" TargetMode = "External"/>
	<Relationship Id="rId159" Type="http://schemas.openxmlformats.org/officeDocument/2006/relationships/hyperlink" Target="consultantplus://offline/ref=E348F8F206FACEFC280BC51292392B894F89B86DA5386F94404C18074D760C09D52890EDCCDDC31D00124F20cDL" TargetMode = "External"/>
	<Relationship Id="rId160" Type="http://schemas.openxmlformats.org/officeDocument/2006/relationships/hyperlink" Target="consultantplus://offline/ref=E348F8F206FACEFC280BDB1F84557C844B8AE165AF6636C64A4F10551A76504C832199BF8398970E0014530F309BCA6ECE2Ec5L" TargetMode = "External"/>
	<Relationship Id="rId161" Type="http://schemas.openxmlformats.org/officeDocument/2006/relationships/hyperlink" Target="consultantplus://offline/ref=E348F8F206FACEFC280BC51292392B894987BE60AD6B38961119160245265619C3619FEAD2DDC3070B19195F75D0C56CCAF837D87EF3463F28c3L" TargetMode = "External"/>
	<Relationship Id="rId162" Type="http://schemas.openxmlformats.org/officeDocument/2006/relationships/hyperlink" Target="consultantplus://offline/ref=E348F8F206FACEFC280BDB1F84557C844B8AE165AF6B35C74D4510551A76504C832199BF9198CF0202124C09368E9C3F88B33BDB66EF473C9E082CC322c3L" TargetMode = "External"/>
	<Relationship Id="rId163" Type="http://schemas.openxmlformats.org/officeDocument/2006/relationships/hyperlink" Target="consultantplus://offline/ref=E348F8F206FACEFC280BDB1F84557C844B8AE165AF6A30C34A4D10551A76504C832199BF9198CF0202124D0E388E9C3F88B33BDB66EF473C9E082CC322c3L" TargetMode = "External"/>
	<Relationship Id="rId164" Type="http://schemas.openxmlformats.org/officeDocument/2006/relationships/hyperlink" Target="consultantplus://offline/ref=E348F8F206FACEFC280BDB1F84557C844B8AE165AF6836C4454E10551A76504C832199BF9198CF0202124D07338E9C3F88B33BDB66EF473C9E082CC322c3L" TargetMode = "External"/>
	<Relationship Id="rId165" Type="http://schemas.openxmlformats.org/officeDocument/2006/relationships/hyperlink" Target="consultantplus://offline/ref=E348F8F206FACEFC280BC51292392B894987BE60AD6B38961119160245265619C3619FEAD2DEC6060119195F75D0C56CCAF837D87EF3463F28c3L" TargetMode = "External"/>
	<Relationship Id="rId166" Type="http://schemas.openxmlformats.org/officeDocument/2006/relationships/hyperlink" Target="consultantplus://offline/ref=E348F8F206FACEFC280BC51292392B894987BE60AD6B38961119160245265619D161C7E6D0DADC02030C4F0E3328c6L" TargetMode = "External"/>
	<Relationship Id="rId167" Type="http://schemas.openxmlformats.org/officeDocument/2006/relationships/hyperlink" Target="consultantplus://offline/ref=E348F8F206FACEFC280BDB1F84557C844B8AE165AF6836C54A4F10551A76504C832199BF9198CF0202124C0C308E9C3F88B33BDB66EF473C9E082CC322c3L" TargetMode = "External"/>
	<Relationship Id="rId168" Type="http://schemas.openxmlformats.org/officeDocument/2006/relationships/hyperlink" Target="consultantplus://offline/ref=E348F8F206FACEFC280BDB1F84557C844B8AE165AF6A30C34A4D10551A76504C832199BF9198CF0202124D0F308E9C3F88B33BDB66EF473C9E082CC322c3L" TargetMode = "External"/>
	<Relationship Id="rId169" Type="http://schemas.openxmlformats.org/officeDocument/2006/relationships/hyperlink" Target="consultantplus://offline/ref=E348F8F206FACEFC280BDB1F84557C844B8AE165AF6A30C34A4D10551A76504C832199BF9198CF0202124D0F358E9C3F88B33BDB66EF473C9E082CC322c3L" TargetMode = "External"/>
	<Relationship Id="rId170" Type="http://schemas.openxmlformats.org/officeDocument/2006/relationships/hyperlink" Target="consultantplus://offline/ref=E348F8F206FACEFC280BC51292392B894987BE60AD6B38961119160245265619C3619FEAD2DCC2010119195F75D0C56CCAF837D87EF3463F28c3L" TargetMode = "External"/>
	<Relationship Id="rId171" Type="http://schemas.openxmlformats.org/officeDocument/2006/relationships/hyperlink" Target="consultantplus://offline/ref=E348F8F206FACEFC280BDB1F84557C844B8AE165AF6836C54A4F10551A76504C832199BF9198CF0202124C0C348E9C3F88B33BDB66EF473C9E082CC322c3L" TargetMode = "External"/>
	<Relationship Id="rId172" Type="http://schemas.openxmlformats.org/officeDocument/2006/relationships/hyperlink" Target="consultantplus://offline/ref=E348F8F206FACEFC280BDB1F84557C844B8AE165AF6836C54A4F10551A76504C832199BF9198CF0202124C0C378E9C3F88B33BDB66EF473C9E082CC322c3L" TargetMode = "External"/>
	<Relationship Id="rId173" Type="http://schemas.openxmlformats.org/officeDocument/2006/relationships/hyperlink" Target="consultantplus://offline/ref=E348F8F206FACEFC280BDB1F84557C844B8AE165AF6836C4454E10551A76504C832199BF9198CF0202124D07358E9C3F88B33BDB66EF473C9E082CC322c3L" TargetMode = "External"/>
	<Relationship Id="rId174" Type="http://schemas.openxmlformats.org/officeDocument/2006/relationships/hyperlink" Target="consultantplus://offline/ref=E348F8F206FACEFC280BDB1F84557C844B8AE165AF6836C54A4F10551A76504C832199BF9198CF0202124C0C398E9C3F88B33BDB66EF473C9E082CC322c3L" TargetMode = "External"/>
	<Relationship Id="rId175" Type="http://schemas.openxmlformats.org/officeDocument/2006/relationships/hyperlink" Target="consultantplus://offline/ref=E348F8F206FACEFC280BC51292392B894987BE60AD6B38961119160245265619C3619FEAD2DCC2010119195F75D0C56CCAF837D87EF3463F28c3L" TargetMode = "External"/>
	<Relationship Id="rId176" Type="http://schemas.openxmlformats.org/officeDocument/2006/relationships/hyperlink" Target="consultantplus://offline/ref=E348F8F206FACEFC280BDB1F84557C844B8AE165AF6836C4454E10551A76504C832199BF9198CF0202124D07388E9C3F88B33BDB66EF473C9E082CC322c3L" TargetMode = "External"/>
	<Relationship Id="rId177" Type="http://schemas.openxmlformats.org/officeDocument/2006/relationships/hyperlink" Target="consultantplus://offline/ref=E348F8F206FACEFC280BDB1F84557C844B8AE165AF6B35C74D4510551A76504C832199BF9198CF0202124C06318E9C3F88B33BDB66EF473C9E082CC322c3L" TargetMode = "External"/>
	<Relationship Id="rId178" Type="http://schemas.openxmlformats.org/officeDocument/2006/relationships/hyperlink" Target="consultantplus://offline/ref=E348F8F206FACEFC280BDB1F84557C844B8AE165AF6A30C34A4D10551A76504C832199BF9198CF0202124D0C318E9C3F88B33BDB66EF473C9E082CC322c3L" TargetMode = "External"/>
	<Relationship Id="rId179" Type="http://schemas.openxmlformats.org/officeDocument/2006/relationships/hyperlink" Target="consultantplus://offline/ref=E348F8F206FACEFC280BDB1F84557C844B8AE165AF6B35C74D4510551A76504C832199BF9198CF0202124C06338E9C3F88B33BDB66EF473C9E082CC322c3L" TargetMode = "External"/>
	<Relationship Id="rId180" Type="http://schemas.openxmlformats.org/officeDocument/2006/relationships/hyperlink" Target="consultantplus://offline/ref=E348F8F206FACEFC280BDB1F84557C844B8AE165AF6836C54A4F10551A76504C832199BF9198CF0202124C0C388E9C3F88B33BDB66EF473C9E082CC322c3L" TargetMode = "External"/>
	<Relationship Id="rId181" Type="http://schemas.openxmlformats.org/officeDocument/2006/relationships/hyperlink" Target="consultantplus://offline/ref=E348F8F206FACEFC280BDB1F84557C844B8AE165AF6A30C34A4D10551A76504C832199BF9198CF0202124D0C378E9C3F88B33BDB66EF473C9E082CC322c3L" TargetMode = "External"/>
	<Relationship Id="rId182" Type="http://schemas.openxmlformats.org/officeDocument/2006/relationships/hyperlink" Target="consultantplus://offline/ref=E348F8F206FACEFC280BDB1F84557C844B8AE165AF6B35C74D4510551A76504C832199BF9198CF0202124C06358E9C3F88B33BDB66EF473C9E082CC322c3L" TargetMode = "External"/>
	<Relationship Id="rId183" Type="http://schemas.openxmlformats.org/officeDocument/2006/relationships/hyperlink" Target="consultantplus://offline/ref=E348F8F206FACEFC280BDB1F84557C844B8AE165AF6A30C34A4D10551A76504C832199BF9198CF0202124D0C368E9C3F88B33BDB66EF473C9E082CC322c3L" TargetMode = "External"/>
	<Relationship Id="rId184" Type="http://schemas.openxmlformats.org/officeDocument/2006/relationships/hyperlink" Target="consultantplus://offline/ref=E348F8F206FACEFC280BDB1F84557C844B8AE165AC6934C74E464D5F122F5C4E842EC6A896D1C30302124C0B3AD1992A99EB34DF7EF04723820A2E2Cc2L" TargetMode = "External"/>
	<Relationship Id="rId185" Type="http://schemas.openxmlformats.org/officeDocument/2006/relationships/hyperlink" Target="consultantplus://offline/ref=E348F8F206FACEFC280BDB1F84557C844B8AE165AF6A30C34A4D10551A76504C832199BF9198CF0202124D0C388E9C3F88B33BDB66EF473C9E082CC322c3L" TargetMode = "External"/>
	<Relationship Id="rId186" Type="http://schemas.openxmlformats.org/officeDocument/2006/relationships/hyperlink" Target="consultantplus://offline/ref=E348F8F206FACEFC280BDB1F84557C844B8AE165AF6A30C34A4D10551A76504C832199BF9198CF0202124D0D318E9C3F88B33BDB66EF473C9E082CC322c3L" TargetMode = "External"/>
	<Relationship Id="rId187" Type="http://schemas.openxmlformats.org/officeDocument/2006/relationships/hyperlink" Target="consultantplus://offline/ref=E348F8F206FACEFC280BDB1F84557C844B8AE165AF6B35C74D4510551A76504C832199BF9198CF0202124C06378E9C3F88B33BDB66EF473C9E082CC322c3L" TargetMode = "External"/>
	<Relationship Id="rId188" Type="http://schemas.openxmlformats.org/officeDocument/2006/relationships/hyperlink" Target="consultantplus://offline/ref=E348F8F206FACEFC280BDB1F84557C844B8AE165AF6836C54A4F10551A76504C832199BF9198CF0202124C0D308E9C3F88B33BDB66EF473C9E082CC322c3L" TargetMode = "External"/>
	<Relationship Id="rId189" Type="http://schemas.openxmlformats.org/officeDocument/2006/relationships/hyperlink" Target="consultantplus://offline/ref=E348F8F206FACEFC280BDB1F84557C844B8AE165AF6A30C34A4D10551A76504C832199BF9198CF0202124D0D358E9C3F88B33BDB66EF473C9E082CC322c3L" TargetMode = "External"/>
	<Relationship Id="rId190" Type="http://schemas.openxmlformats.org/officeDocument/2006/relationships/hyperlink" Target="consultantplus://offline/ref=E348F8F206FACEFC280BDB1F84557C844B8AE165AF6B35C74D4510551A76504C832199BF9198CF0202124C06398E9C3F88B33BDB66EF473C9E082CC322c3L" TargetMode = "External"/>
	<Relationship Id="rId191" Type="http://schemas.openxmlformats.org/officeDocument/2006/relationships/hyperlink" Target="consultantplus://offline/ref=E348F8F206FACEFC280BDB1F84557C844B8AE165AF6A30C34A4D10551A76504C832199BF9198CF0202124D0D348E9C3F88B33BDB66EF473C9E082CC322c3L" TargetMode = "External"/>
	<Relationship Id="rId192" Type="http://schemas.openxmlformats.org/officeDocument/2006/relationships/hyperlink" Target="consultantplus://offline/ref=E348F8F206FACEFC280BDB1F84557C844B8AE165AF6B35C74D4510551A76504C832199BF9198CF0202124C07318E9C3F88B33BDB66EF473C9E082CC322c3L" TargetMode = "External"/>
	<Relationship Id="rId193" Type="http://schemas.openxmlformats.org/officeDocument/2006/relationships/hyperlink" Target="consultantplus://offline/ref=E348F8F206FACEFC280BDB1F84557C844B8AE165AF6B35C74D4510551A76504C832199BF9198CF0202124C07338E9C3F88B33BDB66EF473C9E082CC322c3L" TargetMode = "External"/>
	<Relationship Id="rId194" Type="http://schemas.openxmlformats.org/officeDocument/2006/relationships/hyperlink" Target="consultantplus://offline/ref=E348F8F206FACEFC280BC51292392B894987BE60AD6B38961119160245265619D161C7E6D0DADC02030C4F0E3328c6L" TargetMode = "External"/>
	<Relationship Id="rId195" Type="http://schemas.openxmlformats.org/officeDocument/2006/relationships/hyperlink" Target="consultantplus://offline/ref=E348F8F206FACEFC280BDB1F84557C844B8AE165AF6B35C74D4510551A76504C832199BF9198CF0202124C07358E9C3F88B33BDB66EF473C9E082CC322c3L" TargetMode = "External"/>
	<Relationship Id="rId196" Type="http://schemas.openxmlformats.org/officeDocument/2006/relationships/hyperlink" Target="consultantplus://offline/ref=E348F8F206FACEFC280BDB1F84557C844B8AE165AF6B35C74D4510551A76504C832199BF9198CF0202124C07348E9C3F88B33BDB66EF473C9E082CC322c3L" TargetMode = "External"/>
	<Relationship Id="rId197" Type="http://schemas.openxmlformats.org/officeDocument/2006/relationships/hyperlink" Target="consultantplus://offline/ref=E348F8F206FACEFC280BDB1F84557C844B8AE165AF6B35C74D4510551A76504C832199BF9198CF0202124C07378E9C3F88B33BDB66EF473C9E082CC322c3L" TargetMode = "External"/>
	<Relationship Id="rId198" Type="http://schemas.openxmlformats.org/officeDocument/2006/relationships/hyperlink" Target="consultantplus://offline/ref=E348F8F206FACEFC280BC51292392B894987BE60AD6B38961119160245265619C3619FEAD2DEC6060119195F75D0C56CCAF837D87EF3463F28c3L" TargetMode = "External"/>
	<Relationship Id="rId199" Type="http://schemas.openxmlformats.org/officeDocument/2006/relationships/hyperlink" Target="consultantplus://offline/ref=E348F8F206FACEFC280BDB1F84557C844B8AE165AF6836C54A4F10551A76504C832199BF9198CF0202124C0D358E9C3F88B33BDB66EF473C9E082CC322c3L" TargetMode = "External"/>
	<Relationship Id="rId200" Type="http://schemas.openxmlformats.org/officeDocument/2006/relationships/hyperlink" Target="consultantplus://offline/ref=E348F8F206FACEFC280BC51292392B894987BE60AD6B38961119160245265619C3619FEAD2DEC3060719195F75D0C56CCAF837D87EF3463F28c3L" TargetMode = "External"/>
	<Relationship Id="rId201" Type="http://schemas.openxmlformats.org/officeDocument/2006/relationships/hyperlink" Target="consultantplus://offline/ref=E348F8F206FACEFC280BDB1F84557C844B8AE165AF6B35C74D4510551A76504C832199BF9198CF0202124C07368E9C3F88B33BDB66EF473C9E082CC322c3L" TargetMode = "External"/>
	<Relationship Id="rId202" Type="http://schemas.openxmlformats.org/officeDocument/2006/relationships/hyperlink" Target="consultantplus://offline/ref=E348F8F206FACEFC280BDB1F84557C844B8AE165AF6836C54A4F10551A76504C832199BF9198CF0202124C0D378E9C3F88B33BDB66EF473C9E082CC322c3L" TargetMode = "External"/>
	<Relationship Id="rId203" Type="http://schemas.openxmlformats.org/officeDocument/2006/relationships/hyperlink" Target="consultantplus://offline/ref=E348F8F206FACEFC280BDB1F84557C844B8AE165AF6A30C34A4D10551A76504C832199BF9198CF0202124D0D378E9C3F88B33BDB66EF473C9E082CC322c3L" TargetMode = "External"/>
	<Relationship Id="rId204" Type="http://schemas.openxmlformats.org/officeDocument/2006/relationships/hyperlink" Target="consultantplus://offline/ref=E348F8F206FACEFC280BC51292392B894987BE60AD6B38961119160245265619D161C7E6D0DADC02030C4F0E3328c6L" TargetMode = "External"/>
	<Relationship Id="rId205" Type="http://schemas.openxmlformats.org/officeDocument/2006/relationships/hyperlink" Target="consultantplus://offline/ref=E348F8F206FACEFC280BDB1F84557C844B8AE165AF6A30C34A4D10551A76504C832199BF9198CF0202124D0B308E9C3F88B33BDB66EF473C9E082CC322c3L" TargetMode = "External"/>
	<Relationship Id="rId206" Type="http://schemas.openxmlformats.org/officeDocument/2006/relationships/hyperlink" Target="consultantplus://offline/ref=E348F8F206FACEFC280BDB1F84557C844B8AE165AB6D36C24F464D5F122F5C4E842EC6A896D1C30302124F0D3AD1992A99EB34DF7EF04723820A2E2Cc2L" TargetMode = "External"/>
	<Relationship Id="rId207" Type="http://schemas.openxmlformats.org/officeDocument/2006/relationships/hyperlink" Target="consultantplus://offline/ref=E348F8F206FACEFC280BDB1F84557C844B8AE165AF6A30C34A4D10551A76504C832199BF9198CF0202124D0B328E9C3F88B33BDB66EF473C9E082CC322c3L" TargetMode = "External"/>
	<Relationship Id="rId208" Type="http://schemas.openxmlformats.org/officeDocument/2006/relationships/hyperlink" Target="consultantplus://offline/ref=E348F8F206FACEFC280BDB1F84557C844B8AE165AB6D36C24F464D5F122F5C4E842EC6A896D1C30302124F0A3AD1992A99EB34DF7EF04723820A2E2Cc2L" TargetMode = "External"/>
	<Relationship Id="rId209" Type="http://schemas.openxmlformats.org/officeDocument/2006/relationships/hyperlink" Target="consultantplus://offline/ref=E348F8F206FACEFC280BDB1F84557C844B8AE165AF6B35C74D4510551A76504C832199BF9198CF0202124C07398E9C3F88B33BDB66EF473C9E082CC322c3L" TargetMode = "External"/>
	<Relationship Id="rId210" Type="http://schemas.openxmlformats.org/officeDocument/2006/relationships/hyperlink" Target="consultantplus://offline/ref=E348F8F206FACEFC280BC51292392B894987BE60AD6B38961119160245265619C3619FEAD2DEC0030319195F75D0C56CCAF837D87EF3463F28c3L" TargetMode = "External"/>
	<Relationship Id="rId211" Type="http://schemas.openxmlformats.org/officeDocument/2006/relationships/hyperlink" Target="consultantplus://offline/ref=E348F8F206FACEFC280BDB1F84557C844B8AE165AC6934C74E464D5F122F5C4E842EC6A896D1C30302124C063AD1992A99EB34DF7EF04723820A2E2Cc2L" TargetMode = "External"/>
	<Relationship Id="rId212" Type="http://schemas.openxmlformats.org/officeDocument/2006/relationships/hyperlink" Target="consultantplus://offline/ref=E348F8F206FACEFC280BDB1F84557C844B8AE165AC6934C74E464D5F122F5C4E842EC6A896D1C30302124C063AD1992A99EB34DF7EF04723820A2E2Cc2L" TargetMode = "External"/>
	<Relationship Id="rId213" Type="http://schemas.openxmlformats.org/officeDocument/2006/relationships/hyperlink" Target="consultantplus://offline/ref=E348F8F206FACEFC280BDB1F84557C844B8AE165AF6836C54A4F10551A76504C832199BF9198CF0202124C0D398E9C3F88B33BDB66EF473C9E082CC322c3L" TargetMode = "External"/>
	<Relationship Id="rId214" Type="http://schemas.openxmlformats.org/officeDocument/2006/relationships/hyperlink" Target="consultantplus://offline/ref=E348F8F206FACEFC280BDB1F84557C844B8AE165AF6B35C74D4510551A76504C832199BF9198CF0202124F0E318E9C3F88B33BDB66EF473C9E082CC322c3L" TargetMode = "External"/>
	<Relationship Id="rId215" Type="http://schemas.openxmlformats.org/officeDocument/2006/relationships/hyperlink" Target="consultantplus://offline/ref=E348F8F206FACEFC280BDB1F84557C844B8AE165AF6836C54A4F10551A76504C832199BF9198CF0202124C0D388E9C3F88B33BDB66EF473C9E082CC322c3L" TargetMode = "External"/>
	<Relationship Id="rId216" Type="http://schemas.openxmlformats.org/officeDocument/2006/relationships/hyperlink" Target="consultantplus://offline/ref=E348F8F206FACEFC280BDB1F84557C844B8AE165AF6B35C74D4510551A76504C832199BF9198CF0202124F0E338E9C3F88B33BDB66EF473C9E082CC322c3L" TargetMode = "External"/>
	<Relationship Id="rId217" Type="http://schemas.openxmlformats.org/officeDocument/2006/relationships/hyperlink" Target="consultantplus://offline/ref=E348F8F206FACEFC280BC51292392B894987BE60AD6B38961119160245265619C3619FEAD2DEC30B0219195F75D0C56CCAF837D87EF3463F28c3L" TargetMode = "External"/>
	<Relationship Id="rId218" Type="http://schemas.openxmlformats.org/officeDocument/2006/relationships/hyperlink" Target="consultantplus://offline/ref=E348F8F206FACEFC280BC51292392B894987BE60AD6B38961119160245265619C3619FEAD2DEC30B0319195F75D0C56CCAF837D87EF3463F28c3L" TargetMode = "External"/>
	<Relationship Id="rId219" Type="http://schemas.openxmlformats.org/officeDocument/2006/relationships/hyperlink" Target="consultantplus://offline/ref=E348F8F206FACEFC280BDB1F84557C844B8AE165AC6934C74E464D5F122F5C4E842EC6A896D1C30302124C063AD1992A99EB34DF7EF04723820A2E2Cc2L" TargetMode = "External"/>
	<Relationship Id="rId220" Type="http://schemas.openxmlformats.org/officeDocument/2006/relationships/hyperlink" Target="consultantplus://offline/ref=E348F8F206FACEFC280BDB1F84557C844B8AE165AC6934C74E464D5F122F5C4E842EC6A896D1C30302124C073AD1992A99EB34DF7EF04723820A2E2Cc2L" TargetMode = "External"/>
	<Relationship Id="rId221" Type="http://schemas.openxmlformats.org/officeDocument/2006/relationships/hyperlink" Target="consultantplus://offline/ref=E348F8F206FACEFC280BDB1F84557C844B8AE165AC6934C74E464D5F122F5C4E842EC6A896D1C30302124C063AD1992A99EB34DF7EF04723820A2E2Cc2L" TargetMode = "External"/>
	<Relationship Id="rId222" Type="http://schemas.openxmlformats.org/officeDocument/2006/relationships/hyperlink" Target="consultantplus://offline/ref=E348F8F206FACEFC280BDB1F84557C844B8AE165AC6934C74E464D5F122F5C4E842EC6A896D1C30302124C063AD1992A99EB34DF7EF04723820A2E2Cc2L" TargetMode = "External"/>
	<Relationship Id="rId223" Type="http://schemas.openxmlformats.org/officeDocument/2006/relationships/hyperlink" Target="consultantplus://offline/ref=E348F8F206FACEFC280BDB1F84557C844B8AE165AF6836C5484C10551A76504C832199BF9198CF020212480B358E9C3F88B33BDB66EF473C9E082CC322c3L" TargetMode = "External"/>
	<Relationship Id="rId224" Type="http://schemas.openxmlformats.org/officeDocument/2006/relationships/hyperlink" Target="consultantplus://offline/ref=E348F8F206FACEFC280BDB1F84557C844B8AE165AF6A30C34A4D10551A76504C832199BF9198CF0202124D0B378E9C3F88B33BDB66EF473C9E082CC322c3L" TargetMode = "External"/>
	<Relationship Id="rId225" Type="http://schemas.openxmlformats.org/officeDocument/2006/relationships/hyperlink" Target="consultantplus://offline/ref=E348F8F206FACEFC280BDB1F84557C844B8AE165AF6836C5484C10551A76504C832199BF9198CF020212480B348E9C3F88B33BDB66EF473C9E082CC322c3L" TargetMode = "External"/>
	<Relationship Id="rId226" Type="http://schemas.openxmlformats.org/officeDocument/2006/relationships/hyperlink" Target="consultantplus://offline/ref=E348F8F206FACEFC280BDB1F84557C844B8AE165AF6836C5484C10551A76504C832199BF9198CF020212480B368E9C3F88B33BDB66EF473C9E082CC322c3L" TargetMode = "External"/>
	<Relationship Id="rId227" Type="http://schemas.openxmlformats.org/officeDocument/2006/relationships/hyperlink" Target="consultantplus://offline/ref=E348F8F206FACEFC280BDB1F84557C844B8AE165AF6836C5484C10551A76504C832199BF9198CF020212480B388E9C3F88B33BDB66EF473C9E082CC322c3L" TargetMode = "External"/>
	<Relationship Id="rId228" Type="http://schemas.openxmlformats.org/officeDocument/2006/relationships/hyperlink" Target="consultantplus://offline/ref=E348F8F206FACEFC280BDB1F84557C844B8AE165AF6A30C34A4D10551A76504C832199BF9198CF0202124D0B398E9C3F88B33BDB66EF473C9E082CC322c3L" TargetMode = "External"/>
	<Relationship Id="rId229" Type="http://schemas.openxmlformats.org/officeDocument/2006/relationships/hyperlink" Target="consultantplus://offline/ref=E348F8F206FACEFC280BDB1F84557C844B8AE165AF6A30C34A4D10551A76504C832199BF9198CF0202124D0B388E9C3F88B33BDB66EF473C9E082CC322c3L" TargetMode = "External"/>
	<Relationship Id="rId230" Type="http://schemas.openxmlformats.org/officeDocument/2006/relationships/hyperlink" Target="consultantplus://offline/ref=E348F8F206FACEFC280BDB1F84557C844B8AE165AF6836C5484C10551A76504C832199BF9198CF0202124808308E9C3F88B33BDB66EF473C9E082CC322c3L" TargetMode = "External"/>
	<Relationship Id="rId231" Type="http://schemas.openxmlformats.org/officeDocument/2006/relationships/hyperlink" Target="consultantplus://offline/ref=E348F8F206FACEFC280BDB1F84557C844B8AE165AF6836C5484C10551A76504C832199BF9198CF0202124808338E9C3F88B33BDB66EF473C9E082CC322c3L" TargetMode = "External"/>
	<Relationship Id="rId232" Type="http://schemas.openxmlformats.org/officeDocument/2006/relationships/hyperlink" Target="consultantplus://offline/ref=E348F8F206FACEFC280BDB1F84557C844B8AE165AF6836C5484C10551A76504C832199BF9198CF0202124808348E9C3F88B33BDB66EF473C9E082CC322c3L" TargetMode = "External"/>
	<Relationship Id="rId233" Type="http://schemas.openxmlformats.org/officeDocument/2006/relationships/hyperlink" Target="consultantplus://offline/ref=E348F8F206FACEFC280BDB1F84557C844B8AE165AF6836C5484C10551A76504C832199BF9198CF0202124808378E9C3F88B33BDB66EF473C9E082CC322c3L" TargetMode = "External"/>
	<Relationship Id="rId234" Type="http://schemas.openxmlformats.org/officeDocument/2006/relationships/hyperlink" Target="consultantplus://offline/ref=E348F8F206FACEFC280BDB1F84557C844B8AE165AF6836C5484C10551A76504C832199BF9198CF0202124808368E9C3F88B33BDB66EF473C9E082CC322c3L" TargetMode = "External"/>
	<Relationship Id="rId235" Type="http://schemas.openxmlformats.org/officeDocument/2006/relationships/hyperlink" Target="consultantplus://offline/ref=E348F8F206FACEFC280BDB1F84557C844B8AE165AF6836C5484C10551A76504C832199BF9198CF0202124808388E9C3F88B33BDB66EF473C9E082CC322c3L" TargetMode = "External"/>
	<Relationship Id="rId236" Type="http://schemas.openxmlformats.org/officeDocument/2006/relationships/hyperlink" Target="consultantplus://offline/ref=E348F8F206FACEFC280BDB1F84557C844B8AE165AF6836C5484C10551A76504C832199BF9198CF0202124809318E9C3F88B33BDB66EF473C9E082CC322c3L" TargetMode = "External"/>
	<Relationship Id="rId237" Type="http://schemas.openxmlformats.org/officeDocument/2006/relationships/hyperlink" Target="consultantplus://offline/ref=E348F8F206FACEFC280BDB1F84557C844B8AE165AF6836C5484C10551A76504C832199BF9198CF0202124809338E9C3F88B33BDB66EF473C9E082CC322c3L" TargetMode = "External"/>
	<Relationship Id="rId238" Type="http://schemas.openxmlformats.org/officeDocument/2006/relationships/hyperlink" Target="consultantplus://offline/ref=E348F8F206FACEFC280BDB1F84557C844B8AE165AF6836C5484C10551A76504C832199BF9198CF0202124809358E9C3F88B33BDB66EF473C9E082CC322c3L" TargetMode = "External"/>
	<Relationship Id="rId239" Type="http://schemas.openxmlformats.org/officeDocument/2006/relationships/hyperlink" Target="consultantplus://offline/ref=E348F8F206FACEFC280BDB1F84557C844B8AE165AF693BC84E4510551A76504C832199BF9198CF0202124C0F368E9C3F88B33BDB66EF473C9E082CC322c3L" TargetMode = "External"/>
	<Relationship Id="rId240" Type="http://schemas.openxmlformats.org/officeDocument/2006/relationships/hyperlink" Target="consultantplus://offline/ref=E348F8F206FACEFC280BDB1F84557C844B8AE165AF6836C5484C10551A76504C832199BF9198CF0202124809368E9C3F88B33BDB66EF473C9E082CC322c3L" TargetMode = "External"/>
	<Relationship Id="rId241" Type="http://schemas.openxmlformats.org/officeDocument/2006/relationships/hyperlink" Target="consultantplus://offline/ref=E348F8F206FACEFC280BDB1F84557C844B8AE165AF693BC84E4410551A76504C832199BF9198CF0202124C0E378E9C3F88B33BDB66EF473C9E082CC322c3L" TargetMode = "External"/>
	<Relationship Id="rId242" Type="http://schemas.openxmlformats.org/officeDocument/2006/relationships/hyperlink" Target="consultantplus://offline/ref=E348F8F206FACEFC280BDB1F84557C844B8AE165AF6836C5484C10551A76504C832199BF9198CF0202124809388E9C3F88B33BDB66EF473C9E082CC322c3L" TargetMode = "External"/>
	<Relationship Id="rId243" Type="http://schemas.openxmlformats.org/officeDocument/2006/relationships/hyperlink" Target="consultantplus://offline/ref=E348F8F206FACEFC280BDB1F84557C844B8AE165AF6836C5484C10551A76504C832199BF9198CF0202124806318E9C3F88B33BDB66EF473C9E082CC322c3L" TargetMode = "External"/>
	<Relationship Id="rId244" Type="http://schemas.openxmlformats.org/officeDocument/2006/relationships/hyperlink" Target="consultantplus://offline/ref=E348F8F206FACEFC280BC51292392B894987BE60AD6B38961119160245265619C3619FEAD2DEC30B0219195F75D0C56CCAF837D87EF3463F28c3L" TargetMode = "External"/>
	<Relationship Id="rId245" Type="http://schemas.openxmlformats.org/officeDocument/2006/relationships/hyperlink" Target="consultantplus://offline/ref=E348F8F206FACEFC280BDB1F84557C844B8AE165AF6836C5484C10551A76504C832199BF9198CF0202124806308E9C3F88B33BDB66EF473C9E082CC322c3L" TargetMode = "External"/>
	<Relationship Id="rId246" Type="http://schemas.openxmlformats.org/officeDocument/2006/relationships/hyperlink" Target="consultantplus://offline/ref=E348F8F206FACEFC280BDB1F84557C844B8AE165AF6836C5484C10551A76504C832199BF9198CF0202124806328E9C3F88B33BDB66EF473C9E082CC322c3L" TargetMode = "External"/>
	<Relationship Id="rId247" Type="http://schemas.openxmlformats.org/officeDocument/2006/relationships/hyperlink" Target="consultantplus://offline/ref=E348F8F206FACEFC280BDB1F84557C844B8AE165AF693BC84E4510551A76504C832199BF9198CF0202124C0F388E9C3F88B33BDB66EF473C9E082CC322c3L" TargetMode = "External"/>
	<Relationship Id="rId248" Type="http://schemas.openxmlformats.org/officeDocument/2006/relationships/hyperlink" Target="consultantplus://offline/ref=E348F8F206FACEFC280BDB1F84557C844B8AE165AF6836C5484C10551A76504C832199BF9198CF0202124806348E9C3F88B33BDB66EF473C9E082CC322c3L" TargetMode = "External"/>
	<Relationship Id="rId249" Type="http://schemas.openxmlformats.org/officeDocument/2006/relationships/hyperlink" Target="consultantplus://offline/ref=E348F8F206FACEFC280BDB1F84557C844B8AE165AF693BC84E4510551A76504C832199BF9198CF0202124C0C318E9C3F88B33BDB66EF473C9E082CC322c3L" TargetMode = "External"/>
	<Relationship Id="rId250" Type="http://schemas.openxmlformats.org/officeDocument/2006/relationships/hyperlink" Target="consultantplus://offline/ref=E348F8F206FACEFC280BDB1F84557C844B8AE165AF6836C5484C10551A76504C832199BF9198CF0202124806398E9C3F88B33BDB66EF473C9E082CC322c3L" TargetMode = "External"/>
	<Relationship Id="rId251" Type="http://schemas.openxmlformats.org/officeDocument/2006/relationships/hyperlink" Target="consultantplus://offline/ref=E348F8F206FACEFC280BDB1F84557C844B8AE165AF693BC84E4410551A76504C832199BF9198CF0202124C0E398E9C3F88B33BDB66EF473C9E082CC322c3L" TargetMode = "External"/>
	<Relationship Id="rId252" Type="http://schemas.openxmlformats.org/officeDocument/2006/relationships/hyperlink" Target="consultantplus://offline/ref=E348F8F206FACEFC280BDB1F84557C844B8AE165AF6836C5484C10551A76504C832199BF9198CF0202124807318E9C3F88B33BDB66EF473C9E082CC322c3L" TargetMode = "External"/>
	<Relationship Id="rId253" Type="http://schemas.openxmlformats.org/officeDocument/2006/relationships/hyperlink" Target="consultantplus://offline/ref=E348F8F206FACEFC280BDB1F84557C844B8AE165AF693BC84E4410551A76504C832199BF9198CF0202124C0E388E9C3F88B33BDB66EF473C9E082CC322c3L" TargetMode = "External"/>
	<Relationship Id="rId254" Type="http://schemas.openxmlformats.org/officeDocument/2006/relationships/hyperlink" Target="consultantplus://offline/ref=E348F8F206FACEFC280BDB1F84557C844B8AE165AF693BC84E4410551A76504C832199BF9198CF0202124C0F318E9C3F88B33BDB66EF473C9E082CC322c3L" TargetMode = "External"/>
	<Relationship Id="rId255" Type="http://schemas.openxmlformats.org/officeDocument/2006/relationships/hyperlink" Target="consultantplus://offline/ref=E348F8F206FACEFC280BDB1F84557C844B8AE165AF6836C5484C10551A76504C832199BF9198CF0202124807338E9C3F88B33BDB66EF473C9E082CC322c3L" TargetMode = "External"/>
	<Relationship Id="rId256" Type="http://schemas.openxmlformats.org/officeDocument/2006/relationships/hyperlink" Target="consultantplus://offline/ref=E348F8F206FACEFC280BDB1F84557C844B8AE165AF6836C5484C10551A76504C832199BF9198CF0202124807358E9C3F88B33BDB66EF473C9E082CC322c3L" TargetMode = "External"/>
	<Relationship Id="rId257" Type="http://schemas.openxmlformats.org/officeDocument/2006/relationships/hyperlink" Target="consultantplus://offline/ref=E348F8F206FACEFC280BDB1F84557C844B8AE165AF6836C5484C10551A76504C832199BF9198CF0202124807368E9C3F88B33BDB66EF473C9E082CC322c3L" TargetMode = "External"/>
	<Relationship Id="rId258" Type="http://schemas.openxmlformats.org/officeDocument/2006/relationships/hyperlink" Target="consultantplus://offline/ref=E348F8F206FACEFC280BDB1F84557C844B8AE165AD6930C849464D5F122F5C4E842EC6A896D1C30302124F0E3AD1992A99EB34DF7EF04723820A2E2Cc2L" TargetMode = "External"/>
	<Relationship Id="rId259" Type="http://schemas.openxmlformats.org/officeDocument/2006/relationships/hyperlink" Target="consultantplus://offline/ref=E348F8F206FACEFC280BDB1F84557C844B8AE165AF6836C5484C10551A76504C832199BF9198CF0202124807398E9C3F88B33BDB66EF473C9E082CC322c3L" TargetMode = "External"/>
	<Relationship Id="rId260" Type="http://schemas.openxmlformats.org/officeDocument/2006/relationships/hyperlink" Target="consultantplus://offline/ref=E348F8F206FACEFC280BDB1F84557C844B8AE165AF693BC84E4510551A76504C832199BF9198CF0202124C0C308E9C3F88B33BDB66EF473C9E082CC322c3L" TargetMode = "External"/>
	<Relationship Id="rId261" Type="http://schemas.openxmlformats.org/officeDocument/2006/relationships/hyperlink" Target="consultantplus://offline/ref=E348F8F206FACEFC280BDB1F84557C844B8AE165AF6836C5484C10551A76504C832199BF9198CF0202124B0E318E9C3F88B33BDB66EF473C9E082CC322c3L" TargetMode = "External"/>
	<Relationship Id="rId262" Type="http://schemas.openxmlformats.org/officeDocument/2006/relationships/hyperlink" Target="consultantplus://offline/ref=E348F8F206FACEFC280BDB1F84557C844B8AE165AF6836C5484C10551A76504C832199BF9198CF0202124B0E338E9C3F88B33BDB66EF473C9E082CC322c3L" TargetMode = "External"/>
	<Relationship Id="rId263" Type="http://schemas.openxmlformats.org/officeDocument/2006/relationships/hyperlink" Target="consultantplus://offline/ref=E348F8F206FACEFC280BDB1F84557C844B8AE165AF6836C5484C10551A76504C832199BF9198CF0202124B0E358E9C3F88B33BDB66EF473C9E082CC322c3L" TargetMode = "External"/>
	<Relationship Id="rId264" Type="http://schemas.openxmlformats.org/officeDocument/2006/relationships/hyperlink" Target="consultantplus://offline/ref=E348F8F206FACEFC280BDB1F84557C844B8AE165AF6836C5484C10551A76504C832199BF9198CF0202124B0F318E9C3F88B33BDB66EF473C9E082CC322c3L" TargetMode = "External"/>
	<Relationship Id="rId265" Type="http://schemas.openxmlformats.org/officeDocument/2006/relationships/hyperlink" Target="consultantplus://offline/ref=E348F8F206FACEFC280BDB1F84557C844B8AE165AF6836C5484C10551A76504C832199BF9198CF0202124B0F338E9C3F88B33BDB66EF473C9E082CC322c3L" TargetMode = "External"/>
	<Relationship Id="rId266" Type="http://schemas.openxmlformats.org/officeDocument/2006/relationships/hyperlink" Target="consultantplus://offline/ref=E348F8F206FACEFC280BDB1F84557C844B8AE165AD6930C849464D5F122F5C4E842EC6A896D1C30302124F0C3AD1992A99EB34DF7EF04723820A2E2Cc2L" TargetMode = "External"/>
	<Relationship Id="rId267" Type="http://schemas.openxmlformats.org/officeDocument/2006/relationships/hyperlink" Target="consultantplus://offline/ref=E348F8F206FACEFC280BDB1F84557C844B8AE165AF6836C5484C10551A76504C832199BF9198CF0202124B0F358E9C3F88B33BDB66EF473C9E082CC322c3L" TargetMode = "External"/>
	<Relationship Id="rId268" Type="http://schemas.openxmlformats.org/officeDocument/2006/relationships/hyperlink" Target="consultantplus://offline/ref=E348F8F206FACEFC280BDB1F84557C844B8AE165AF6C3BC9484E10551A76504C832199BF9198CF0202124C0E338E9C3F88B33BDB66EF473C9E082CC322c3L" TargetMode = "External"/>
	<Relationship Id="rId269" Type="http://schemas.openxmlformats.org/officeDocument/2006/relationships/hyperlink" Target="consultantplus://offline/ref=E348F8F206FACEFC280BDB1F84557C844B8AE165AD6930C849464D5F122F5C4E842EC6A896D1C30302124F083AD1992A99EB34DF7EF04723820A2E2Cc2L" TargetMode = "External"/>
	<Relationship Id="rId270" Type="http://schemas.openxmlformats.org/officeDocument/2006/relationships/hyperlink" Target="consultantplus://offline/ref=E348F8F206FACEFC280BDB1F84557C844B8AE165AD6930C849464D5F122F5C4E842EC6A896D1C30302124F063AD1992A99EB34DF7EF04723820A2E2Cc2L" TargetMode = "External"/>
	<Relationship Id="rId271" Type="http://schemas.openxmlformats.org/officeDocument/2006/relationships/hyperlink" Target="consultantplus://offline/ref=E348F8F206FACEFC280BDB1F84557C844B8AE165AD6930C849464D5F122F5C4E842EC6A896D1C30302124F073AD1992A99EB34DF7EF04723820A2E2Cc2L" TargetMode = "External"/>
	<Relationship Id="rId272" Type="http://schemas.openxmlformats.org/officeDocument/2006/relationships/hyperlink" Target="consultantplus://offline/ref=E348F8F206FACEFC280BDB1F84557C844B8AE165AD6930C849464D5F122F5C4E842EC6A896D1C30302124E0E3AD1992A99EB34DF7EF04723820A2E2Cc2L" TargetMode = "External"/>
	<Relationship Id="rId273" Type="http://schemas.openxmlformats.org/officeDocument/2006/relationships/hyperlink" Target="consultantplus://offline/ref=E348F8F206FACEFC280BDB1F84557C844B8AE165AF693BC84E4510551A76504C832199BF9198CF0202124C0C338E9C3F88B33BDB66EF473C9E082CC322c3L" TargetMode = "External"/>
	<Relationship Id="rId274" Type="http://schemas.openxmlformats.org/officeDocument/2006/relationships/hyperlink" Target="consultantplus://offline/ref=E348F8F206FACEFC280BDB1F84557C844B8AE165AD6930C849464D5F122F5C4E842EC6A896D1C30302124E0C3AD1992A99EB34DF7EF04723820A2E2Cc2L" TargetMode = "External"/>
	<Relationship Id="rId275" Type="http://schemas.openxmlformats.org/officeDocument/2006/relationships/hyperlink" Target="consultantplus://offline/ref=E348F8F206FACEFC280BDB1F84557C844B8AE165AD6930C849464D5F122F5C4E842EC6A896D1C30302124E0D3AD1992A99EB34DF7EF04723820A2E2Cc2L" TargetMode = "External"/>
	<Relationship Id="rId276" Type="http://schemas.openxmlformats.org/officeDocument/2006/relationships/hyperlink" Target="consultantplus://offline/ref=E348F8F206FACEFC280BDB1F84557C844B8AE165AD6930C849464D5F122F5C4E842EC6A896D1C30302124E0A3AD1992A99EB34DF7EF04723820A2E2Cc2L" TargetMode = "External"/>
	<Relationship Id="rId277" Type="http://schemas.openxmlformats.org/officeDocument/2006/relationships/hyperlink" Target="consultantplus://offline/ref=E348F8F206FACEFC280BDB1F84557C844B8AE165AF6836C5484C10551A76504C832199BF9198CF0202124B0F378E9C3F88B33BDB66EF473C9E082CC322c3L" TargetMode = "External"/>
	<Relationship Id="rId278" Type="http://schemas.openxmlformats.org/officeDocument/2006/relationships/hyperlink" Target="consultantplus://offline/ref=E348F8F206FACEFC280BDB1F84557C844B8AE165AD6930C849464D5F122F5C4E842EC6A896D1C30302124E0B3AD1992A99EB34DF7EF04723820A2E2Cc2L" TargetMode = "External"/>
	<Relationship Id="rId279" Type="http://schemas.openxmlformats.org/officeDocument/2006/relationships/hyperlink" Target="consultantplus://offline/ref=E348F8F206FACEFC280BDB1F84557C844B8AE165AF6836C5484C10551A76504C832199BF9198CF0202124B0F398E9C3F88B33BDB66EF473C9E082CC322c3L" TargetMode = "External"/>
	<Relationship Id="rId280" Type="http://schemas.openxmlformats.org/officeDocument/2006/relationships/hyperlink" Target="consultantplus://offline/ref=E348F8F206FACEFC280BDB1F84557C844B8AE165AD6930C849464D5F122F5C4E842EC6A896D1C30302124E0B3AD1992A99EB34DF7EF04723820A2E2Cc2L" TargetMode = "External"/>
	<Relationship Id="rId281" Type="http://schemas.openxmlformats.org/officeDocument/2006/relationships/hyperlink" Target="consultantplus://offline/ref=E348F8F206FACEFC280BDB1F84557C844B8AE165AD6930C849464D5F122F5C4E842EC6A896D1C30302124E093AD1992A99EB34DF7EF04723820A2E2Cc2L" TargetMode = "External"/>
	<Relationship Id="rId282" Type="http://schemas.openxmlformats.org/officeDocument/2006/relationships/hyperlink" Target="consultantplus://offline/ref=E348F8F206FACEFC280BDB1F84557C844B8AE165AD6930C849464D5F122F5C4E842EC6A896D1C30302124E073AD1992A99EB34DF7EF04723820A2E2Cc2L" TargetMode = "External"/>
	<Relationship Id="rId283" Type="http://schemas.openxmlformats.org/officeDocument/2006/relationships/hyperlink" Target="consultantplus://offline/ref=E348F8F206FACEFC280BDB1F84557C844B8AE165AF6A30C34A4D10551A76504C832199BF9198CF0202124D08318E9C3F88B33BDB66EF473C9E082CC322c3L" TargetMode = "External"/>
	<Relationship Id="rId284" Type="http://schemas.openxmlformats.org/officeDocument/2006/relationships/hyperlink" Target="consultantplus://offline/ref=E348F8F206FACEFC280BDB1F84557C844B8AE165AF693BC84E4410551A76504C832199BF9198CF0202124C0F358E9C3F88B33BDB66EF473C9E082CC322c3L" TargetMode = "External"/>
	<Relationship Id="rId285" Type="http://schemas.openxmlformats.org/officeDocument/2006/relationships/hyperlink" Target="consultantplus://offline/ref=E348F8F206FACEFC280BDB1F84557C844B8AE165AF693BC84E4410551A76504C832199BF9198CF0202124C0F348E9C3F88B33BDB66EF473C9E082CC322c3L" TargetMode = "External"/>
	<Relationship Id="rId286" Type="http://schemas.openxmlformats.org/officeDocument/2006/relationships/hyperlink" Target="consultantplus://offline/ref=E348F8F206FACEFC280BDB1F84557C844B8AE165AF6836C5484C10551A76504C832199BF9198CF0202124B0C308E9C3F88B33BDB66EF473C9E082CC322c3L" TargetMode = "External"/>
	<Relationship Id="rId287" Type="http://schemas.openxmlformats.org/officeDocument/2006/relationships/hyperlink" Target="consultantplus://offline/ref=E348F8F206FACEFC280BDB1F84557C844B8AE165AF693BC84E4410551A76504C832199BF9198CF0202124C0F378E9C3F88B33BDB66EF473C9E082CC322c3L" TargetMode = "External"/>
	<Relationship Id="rId288" Type="http://schemas.openxmlformats.org/officeDocument/2006/relationships/hyperlink" Target="consultantplus://offline/ref=E348F8F206FACEFC280BDB1F84557C844B8AE165AF6836C5484C10551A76504C832199BF9198CF0202124B0C328E9C3F88B33BDB66EF473C9E082CC322c3L" TargetMode = "External"/>
	<Relationship Id="rId289" Type="http://schemas.openxmlformats.org/officeDocument/2006/relationships/hyperlink" Target="consultantplus://offline/ref=E348F8F206FACEFC280BDB1F84557C844B8AE165AF6836C4454E10551A76504C832199BF9198CF0202124C0E308E9C3F88B33BDB66EF473C9E082CC322c3L" TargetMode = "External"/>
	<Relationship Id="rId290" Type="http://schemas.openxmlformats.org/officeDocument/2006/relationships/hyperlink" Target="consultantplus://offline/ref=E348F8F206FACEFC280BDB1F84557C844B8AE165AF693BC84E4410551A76504C832199BF9198CF0202124C0F368E9C3F88B33BDB66EF473C9E082CC322c3L" TargetMode = "External"/>
	<Relationship Id="rId291" Type="http://schemas.openxmlformats.org/officeDocument/2006/relationships/hyperlink" Target="consultantplus://offline/ref=E348F8F206FACEFC280BDB1F84557C844B8AE165AF6836C5484C10551A76504C832199BF9198CF0202124B0C358E9C3F88B33BDB66EF473C9E082CC322c3L" TargetMode = "External"/>
	<Relationship Id="rId292" Type="http://schemas.openxmlformats.org/officeDocument/2006/relationships/hyperlink" Target="consultantplus://offline/ref=E348F8F206FACEFC280BDB1F84557C844B8AE165AF6836C5484C10551A76504C832199BF9198CF0202124B0C378E9C3F88B33BDB66EF473C9E082CC322c3L" TargetMode = "External"/>
	<Relationship Id="rId293" Type="http://schemas.openxmlformats.org/officeDocument/2006/relationships/hyperlink" Target="consultantplus://offline/ref=E348F8F206FACEFC280BDB1F84557C844B8AE165AF6836C5484C10551A76504C832199BF9198CF0202124B0C398E9C3F88B33BDB66EF473C9E082CC322c3L" TargetMode = "External"/>
	<Relationship Id="rId294" Type="http://schemas.openxmlformats.org/officeDocument/2006/relationships/hyperlink" Target="consultantplus://offline/ref=E348F8F206FACEFC280BDB1F84557C844B8AE165AF6836C5484C10551A76504C832199BF9198CF0202124B0C388E9C3F88B33BDB66EF473C9E082CC322c3L" TargetMode = "External"/>
	<Relationship Id="rId295" Type="http://schemas.openxmlformats.org/officeDocument/2006/relationships/hyperlink" Target="consultantplus://offline/ref=E348F8F206FACEFC280BDB1F84557C844B8AE165AF6836C5484C10551A76504C832199BF9198CF0202124B0D308E9C3F88B33BDB66EF473C9E082CC322c3L" TargetMode = "External"/>
	<Relationship Id="rId296" Type="http://schemas.openxmlformats.org/officeDocument/2006/relationships/hyperlink" Target="consultantplus://offline/ref=E348F8F206FACEFC280BDB1F84557C844B8AE165AF693BC84E4410551A76504C832199BF9198CF0202124C0F398E9C3F88B33BDB66EF473C9E082CC322c3L" TargetMode = "External"/>
	<Relationship Id="rId297" Type="http://schemas.openxmlformats.org/officeDocument/2006/relationships/hyperlink" Target="consultantplus://offline/ref=E348F8F206FACEFC280BC51292392B894982B960A96838961119160245265619C3619FEAD2DCC3070319195F75D0C56CCAF837D87EF3463F28c3L" TargetMode = "External"/>
	<Relationship Id="rId298" Type="http://schemas.openxmlformats.org/officeDocument/2006/relationships/hyperlink" Target="consultantplus://offline/ref=E348F8F206FACEFC280BDB1F84557C844B8AE165AF6A30C34A4D10551A76504C832199BF9198CF0202124D08308E9C3F88B33BDB66EF473C9E082CC322c3L" TargetMode = "External"/>
	<Relationship Id="rId299" Type="http://schemas.openxmlformats.org/officeDocument/2006/relationships/hyperlink" Target="consultantplus://offline/ref=E348F8F206FACEFC280BDB1F84557C844B8AE165AF6637C44D4410551A76504C832199BF9198CF0202124C0E368E9C3F88B33BDB66EF473C9E082CC322c3L" TargetMode = "External"/>
	<Relationship Id="rId300" Type="http://schemas.openxmlformats.org/officeDocument/2006/relationships/hyperlink" Target="consultantplus://offline/ref=E348F8F206FACEFC280BC51292392B894987BE68A76C38961119160245265619D161C7E6D0DADC02030C4F0E3328c6L" TargetMode = "External"/>
	<Relationship Id="rId301" Type="http://schemas.openxmlformats.org/officeDocument/2006/relationships/hyperlink" Target="consultantplus://offline/ref=E348F8F206FACEFC280BDB1F84557C844B8AE165AF6637C44D4410551A76504C832199BF9198CF0202124C0E398E9C3F88B33BDB66EF473C9E082CC322c3L" TargetMode = "External"/>
	<Relationship Id="rId302" Type="http://schemas.openxmlformats.org/officeDocument/2006/relationships/hyperlink" Target="consultantplus://offline/ref=E348F8F206FACEFC280BDB1F84557C844B8AE165AF6637C44D4410551A76504C832199BF9198CF0202124C0F318E9C3F88B33BDB66EF473C9E082CC322c3L" TargetMode = "External"/>
	<Relationship Id="rId303" Type="http://schemas.openxmlformats.org/officeDocument/2006/relationships/hyperlink" Target="consultantplus://offline/ref=E348F8F206FACEFC280BDB1F84557C844B8AE165AF693BC84E4410551A76504C832199BF9198CF0202124C0C318E9C3F88B33BDB66EF473C9E082CC322c3L" TargetMode = "External"/>
	<Relationship Id="rId304" Type="http://schemas.openxmlformats.org/officeDocument/2006/relationships/hyperlink" Target="consultantplus://offline/ref=E348F8F206FACEFC280BDB1F84557C844B8AE165AD6930C849464D5F122F5C4E842EC6A896D1C3030212490F3AD1992A99EB34DF7EF04723820A2E2Cc2L" TargetMode = "External"/>
	<Relationship Id="rId305" Type="http://schemas.openxmlformats.org/officeDocument/2006/relationships/hyperlink" Target="consultantplus://offline/ref=E348F8F206FACEFC280BDB1F84557C844B8AE165AF693BC84E4510551A76504C832199BF9198CF0202124C0C358E9C3F88B33BDB66EF473C9E082CC322c3L" TargetMode = "External"/>
	<Relationship Id="rId306" Type="http://schemas.openxmlformats.org/officeDocument/2006/relationships/hyperlink" Target="consultantplus://offline/ref=E348F8F206FACEFC280BDB1F84557C844B8AE165AD6930C849464D5F122F5C4E842EC6A896D1C3030212490F3AD1992A99EB34DF7EF04723820A2E2Cc2L" TargetMode = "External"/>
	<Relationship Id="rId307" Type="http://schemas.openxmlformats.org/officeDocument/2006/relationships/hyperlink" Target="consultantplus://offline/ref=E348F8F206FACEFC280BDB1F84557C844B8AE165AF693BC84E4510551A76504C832199BF9198CF0202124C0C348E9C3F88B33BDB66EF473C9E082CC322c3L" TargetMode = "External"/>
	<Relationship Id="rId308" Type="http://schemas.openxmlformats.org/officeDocument/2006/relationships/hyperlink" Target="consultantplus://offline/ref=E348F8F206FACEFC280BDB1F84557C844B8AE165AF693BC74C4E10551A76504C832199BF9198CF0202124D0D398E9C3F88B33BDB66EF473C9E082CC322c3L" TargetMode = "External"/>
	<Relationship Id="rId309" Type="http://schemas.openxmlformats.org/officeDocument/2006/relationships/hyperlink" Target="consultantplus://offline/ref=E348F8F206FACEFC280BDB1F84557C844B8AE165AF693BC74C4E10551A76504C832199BF9198CF0202124D0A318E9C3F88B33BDB66EF473C9E082CC322c3L" TargetMode = "External"/>
	<Relationship Id="rId310" Type="http://schemas.openxmlformats.org/officeDocument/2006/relationships/hyperlink" Target="consultantplus://offline/ref=E348F8F206FACEFC280BDB1F84557C844B8AE165AF693BC74C4E10551A76504C832199BF9198CF0202124D0A328E9C3F88B33BDB66EF473C9E082CC322c3L" TargetMode = "External"/>
	<Relationship Id="rId311" Type="http://schemas.openxmlformats.org/officeDocument/2006/relationships/hyperlink" Target="consultantplus://offline/ref=E348F8F206FACEFC280BDB1F84557C844B8AE165AF693BC74C4E10551A76504C832199BF9198CF0202124D0A378E9C3F88B33BDB66EF473C9E082CC322c3L" TargetMode = "External"/>
	<Relationship Id="rId312" Type="http://schemas.openxmlformats.org/officeDocument/2006/relationships/hyperlink" Target="consultantplus://offline/ref=E348F8F206FACEFC280BDB1F84557C844B8AE165AF6632C94B4F10551A76504C832199BF9198CF0202124D0F338E9C3F88B33BDB66EF473C9E082CC322c3L" TargetMode = "External"/>
	<Relationship Id="rId313" Type="http://schemas.openxmlformats.org/officeDocument/2006/relationships/hyperlink" Target="consultantplus://offline/ref=E348F8F206FACEFC280BDB1F84557C844B8AE165AF6836C4454A10551A76504C832199BF9198CF0202124D0D348E9C3F88B33BDB66EF473C9E082CC322c3L" TargetMode = "External"/>
	<Relationship Id="rId314" Type="http://schemas.openxmlformats.org/officeDocument/2006/relationships/hyperlink" Target="consultantplus://offline/ref=E348F8F206FACEFC280BDB1F84557C844B8AE165AF6836C5484C10551A76504C832199BF9198CF0202124B0D348E9C3F88B33BDB66EF473C9E082CC322c3L" TargetMode = "External"/>
	<Relationship Id="rId315" Type="http://schemas.openxmlformats.org/officeDocument/2006/relationships/hyperlink" Target="consultantplus://offline/ref=E348F8F206FACEFC280BDB1F84557C844B8AE165AF6C3BC9484E10551A76504C832199BF9198CF0202124C0E358E9C3F88B33BDB66EF473C9E082CC322c3L" TargetMode = "External"/>
	<Relationship Id="rId316" Type="http://schemas.openxmlformats.org/officeDocument/2006/relationships/hyperlink" Target="consultantplus://offline/ref=E348F8F206FACEFC280BDB1F84557C844B8AE165AF693BC84E4510551A76504C832199BF9198CF0202124C0C388E9C3F88B33BDB66EF473C9E082CC322c3L" TargetMode = "External"/>
	<Relationship Id="rId317" Type="http://schemas.openxmlformats.org/officeDocument/2006/relationships/hyperlink" Target="consultantplus://offline/ref=E348F8F206FACEFC280BDB1F84557C844B8AE165AF6836C5494410551A76504C832199BF9198CF0202124D0F348E9C3F88B33BDB66EF473C9E082CC322c3L" TargetMode = "External"/>
	<Relationship Id="rId318" Type="http://schemas.openxmlformats.org/officeDocument/2006/relationships/hyperlink" Target="consultantplus://offline/ref=E348F8F206FACEFC280BC51292392B894987BE60AD6B38961119160245265619C3619FEAD2DCCA020019195F75D0C56CCAF837D87EF3463F28c3L" TargetMode = "External"/>
	<Relationship Id="rId319" Type="http://schemas.openxmlformats.org/officeDocument/2006/relationships/hyperlink" Target="consultantplus://offline/ref=E348F8F206FACEFC280BDB1F84557C844B8AE165AF6836C5494410551A76504C832199BF9198CF0202124D0F378E9C3F88B33BDB66EF473C9E082CC322c3L" TargetMode = "External"/>
	<Relationship Id="rId320" Type="http://schemas.openxmlformats.org/officeDocument/2006/relationships/hyperlink" Target="consultantplus://offline/ref=E348F8F206FACEFC280BDB1F84557C844B8AE165AF6836C5494410551A76504C832199BF9198CF0202124D0F398E9C3F88B33BDB66EF473C9E082CC322c3L" TargetMode = "External"/>
	<Relationship Id="rId321" Type="http://schemas.openxmlformats.org/officeDocument/2006/relationships/hyperlink" Target="consultantplus://offline/ref=E348F8F206FACEFC280BDB1F84557C844B8AE165AF693BC74C4E10551A76504C832199BF9198CF0202124D0B318E9C3F88B33BDB66EF473C9E082CC322c3L" TargetMode = "External"/>
	<Relationship Id="rId322" Type="http://schemas.openxmlformats.org/officeDocument/2006/relationships/hyperlink" Target="consultantplus://offline/ref=E348F8F206FACEFC280BDB1F84557C844B8AE165AF6C3AC04E4D10551A76504C832199BF9198CF0202124D0B378E9C3F88B33BDB66EF473C9E082CC322c3L" TargetMode = "External"/>
	<Relationship Id="rId323" Type="http://schemas.openxmlformats.org/officeDocument/2006/relationships/hyperlink" Target="consultantplus://offline/ref=E348F8F206FACEFC280BDB1F84557C844B8AE165AF6B35C74D4510551A76504C832199BF9198CF0202124F0E368E9C3F88B33BDB66EF473C9E082CC322c3L" TargetMode = "External"/>
	<Relationship Id="rId324" Type="http://schemas.openxmlformats.org/officeDocument/2006/relationships/hyperlink" Target="consultantplus://offline/ref=E348F8F206FACEFC280BDB1F84557C844B8AE165AF693BC74C4E10551A76504C832199BF9198CF0202124D0B308E9C3F88B33BDB66EF473C9E082CC322c3L" TargetMode = "External"/>
	<Relationship Id="rId325" Type="http://schemas.openxmlformats.org/officeDocument/2006/relationships/hyperlink" Target="consultantplus://offline/ref=E348F8F206FACEFC280BDB1F84557C844B8AE165AF6C3AC04E4D10551A76504C832199BF9198CF0202124D08338E9C3F88B33BDB66EF473C9E082CC322c3L" TargetMode = "External"/>
	<Relationship Id="rId326" Type="http://schemas.openxmlformats.org/officeDocument/2006/relationships/hyperlink" Target="consultantplus://offline/ref=E348F8F206FACEFC280BDB1F84557C844B8AE165AF6C3AC04E4D10551A76504C832199BF9198CF0202124D08398E9C3F88B33BDB66EF473C9E082CC322c3L" TargetMode = "External"/>
	<Relationship Id="rId327" Type="http://schemas.openxmlformats.org/officeDocument/2006/relationships/hyperlink" Target="consultantplus://offline/ref=E348F8F206FACEFC280BDB1F84557C844B8AE165AF6836C5484C10551A76504C832199BF9198CF0202124B0D388E9C3F88B33BDB66EF473C9E082CC322c3L" TargetMode = "External"/>
	<Relationship Id="rId328" Type="http://schemas.openxmlformats.org/officeDocument/2006/relationships/hyperlink" Target="consultantplus://offline/ref=E348F8F206FACEFC280BDB1F84557C844B8AE165AF6836C54A4F10551A76504C832199BF9198CF0202124C0A318E9C3F88B33BDB66EF473C9E082CC322c3L" TargetMode = "External"/>
	<Relationship Id="rId329" Type="http://schemas.openxmlformats.org/officeDocument/2006/relationships/hyperlink" Target="consultantplus://offline/ref=E348F8F206FACEFC280BDB1F84557C844B8AE165AF693AC0484810551A76504C832199BF9198CF0202124D0F398E9C3F88B33BDB66EF473C9E082CC322c3L" TargetMode = "External"/>
	<Relationship Id="rId330" Type="http://schemas.openxmlformats.org/officeDocument/2006/relationships/hyperlink" Target="consultantplus://offline/ref=E348F8F206FACEFC280BDB1F84557C844B8AE165AF6632C94B4E10551A76504C832199BF9198CF0202124D0F308E9C3F88B33BDB66EF473C9E082CC322c3L" TargetMode = "External"/>
	<Relationship Id="rId331" Type="http://schemas.openxmlformats.org/officeDocument/2006/relationships/hyperlink" Target="consultantplus://offline/ref=E348F8F206FACEFC280BDB1F84557C844B8AE165AF6B35C74D4510551A76504C832199BF9198CF0202124F0E398E9C3F88B33BDB66EF473C9E082CC322c3L" TargetMode = "External"/>
	<Relationship Id="rId332" Type="http://schemas.openxmlformats.org/officeDocument/2006/relationships/hyperlink" Target="consultantplus://offline/ref=E348F8F206FACEFC280BDB1F84557C844B8AE165AF6836C4454A10551A76504C832199BF9198CF0202124D0D378E9C3F88B33BDB66EF473C9E082CC322c3L" TargetMode = "External"/>
	<Relationship Id="rId333" Type="http://schemas.openxmlformats.org/officeDocument/2006/relationships/hyperlink" Target="consultantplus://offline/ref=E348F8F206FACEFC280BDB1F84557C844B8AE165AF6836C5484C10551A76504C832199BF9198CF0202124B0A308E9C3F88B33BDB66EF473C9E082CC322c3L" TargetMode = "External"/>
	<Relationship Id="rId334" Type="http://schemas.openxmlformats.org/officeDocument/2006/relationships/hyperlink" Target="consultantplus://offline/ref=E348F8F206FACEFC280BDB1F84557C844B8AE165AF6B35C74D4510551A76504C832199BF9198CF0202124F0F318E9C3F88B33BDB66EF473C9E082CC322c3L" TargetMode = "External"/>
	<Relationship Id="rId335" Type="http://schemas.openxmlformats.org/officeDocument/2006/relationships/hyperlink" Target="consultantplus://offline/ref=E348F8F206FACEFC280BDB1F84557C844B8AE165AF6B35C74D4510551A76504C832199BF9198CF0202124F0F368E9C3F88B33BDB66EF473C9E082CC322c3L" TargetMode = "External"/>
	<Relationship Id="rId336" Type="http://schemas.openxmlformats.org/officeDocument/2006/relationships/hyperlink" Target="consultantplus://offline/ref=E348F8F206FACEFC280BDB1F84557C844B8AE165AF6836C5484C10551A76504C832199BF9198CF0202124B0A338E9C3F88B33BDB66EF473C9E082CC322c3L" TargetMode = "External"/>
	<Relationship Id="rId337" Type="http://schemas.openxmlformats.org/officeDocument/2006/relationships/hyperlink" Target="consultantplus://offline/ref=E348F8F206FACEFC280BDB1F84557C844B8AE165AF6836C54A4F10551A76504C832199BF9198CF0202124C0A328E9C3F88B33BDB66EF473C9E082CC322c3L" TargetMode = "External"/>
	<Relationship Id="rId338" Type="http://schemas.openxmlformats.org/officeDocument/2006/relationships/hyperlink" Target="consultantplus://offline/ref=E348F8F206FACEFC280BDB1F84557C844B8AE165AC6934C74E464D5F122F5C4E842EC6A896D1C30302124F0A3AD1992A99EB34DF7EF04723820A2E2Cc2L" TargetMode = "External"/>
	<Relationship Id="rId339" Type="http://schemas.openxmlformats.org/officeDocument/2006/relationships/hyperlink" Target="consultantplus://offline/ref=E348F8F206FACEFC280BC51292392B894987BE60AD6B38961119160245265619D161C7E6D0DADC02030C4F0E3328c6L" TargetMode = "External"/>
	<Relationship Id="rId340" Type="http://schemas.openxmlformats.org/officeDocument/2006/relationships/hyperlink" Target="consultantplus://offline/ref=E348F8F206FACEFC280BDB1F84557C844B8AE165AF6C3BC9484E10551A76504C832199BF9198CF0202124C0E348E9C3F88B33BDB66EF473C9E082CC322c3L" TargetMode = "External"/>
	<Relationship Id="rId341" Type="http://schemas.openxmlformats.org/officeDocument/2006/relationships/hyperlink" Target="consultantplus://offline/ref=E348F8F206FACEFC280BDB1F84557C844B8AE165AF6B35C74D4510551A76504C832199BF9198CF0202124F0F388E9C3F88B33BDB66EF473C9E082CC322c3L" TargetMode = "External"/>
	<Relationship Id="rId342" Type="http://schemas.openxmlformats.org/officeDocument/2006/relationships/hyperlink" Target="consultantplus://offline/ref=E348F8F206FACEFC280BC51292392B894987BE60AD6B38961119160245265619D161C7E6D0DADC02030C4F0E3328c6L" TargetMode = "External"/>
	<Relationship Id="rId343" Type="http://schemas.openxmlformats.org/officeDocument/2006/relationships/hyperlink" Target="consultantplus://offline/ref=E348F8F206FACEFC280BDB1F84557C844B8AE165AF6836C4454A10551A76504C832199BF9198CF0202124D0D368E9C3F88B33BDB66EF473C9E082CC322c3L" TargetMode = "External"/>
	<Relationship Id="rId344" Type="http://schemas.openxmlformats.org/officeDocument/2006/relationships/hyperlink" Target="consultantplus://offline/ref=E348F8F206FACEFC280BDB1F84557C844B8AE165AF6836C5484C10551A76504C832199BF9198CF0202124B0A358E9C3F88B33BDB66EF473C9E082CC322c3L" TargetMode = "External"/>
	<Relationship Id="rId345" Type="http://schemas.openxmlformats.org/officeDocument/2006/relationships/hyperlink" Target="consultantplus://offline/ref=E348F8F206FACEFC280BDB1F84557C844B8AE165AF693BC84E4510551A76504C832199BF9198CF0202124C0D318E9C3F88B33BDB66EF473C9E082CC322c3L" TargetMode = "External"/>
	<Relationship Id="rId346" Type="http://schemas.openxmlformats.org/officeDocument/2006/relationships/hyperlink" Target="consultantplus://offline/ref=E348F8F206FACEFC280BDB1F84557C844B8AE165AF6637C44D4410551A76504C832199BF9198CF0202124C0F308E9C3F88B33BDB66EF473C9E082CC322c3L" TargetMode = "External"/>
	<Relationship Id="rId347" Type="http://schemas.openxmlformats.org/officeDocument/2006/relationships/hyperlink" Target="consultantplus://offline/ref=E348F8F206FACEFC280BDB1F84557C844B8AE165AF6A30C34A4D10551A76504C832199BF9198CF0202124D08338E9C3F88B33BDB66EF473C9E082CC322c3L" TargetMode = "External"/>
	<Relationship Id="rId348" Type="http://schemas.openxmlformats.org/officeDocument/2006/relationships/hyperlink" Target="consultantplus://offline/ref=E348F8F206FACEFC280BC51292392B894987BE60AD6B38961119160245265619C3619FE8DADCC957535618033383D66FCDF834D9622Fc2L" TargetMode = "External"/>
	<Relationship Id="rId349" Type="http://schemas.openxmlformats.org/officeDocument/2006/relationships/hyperlink" Target="consultantplus://offline/ref=E348F8F206FACEFC280BDB1F84557C844B8AE165AF6B35C74D4510551A76504C832199BF9198CF0202124F0D358E9C3F88B33BDB66EF473C9E082CC322c3L" TargetMode = "External"/>
	<Relationship Id="rId350" Type="http://schemas.openxmlformats.org/officeDocument/2006/relationships/hyperlink" Target="consultantplus://offline/ref=E348F8F206FACEFC280BC51292392B894987BE60AD6B38961119160245265619D161C7E6D0DADC02030C4F0E3328c6L" TargetMode = "External"/>
	<Relationship Id="rId351" Type="http://schemas.openxmlformats.org/officeDocument/2006/relationships/hyperlink" Target="consultantplus://offline/ref=E348F8F206FACEFC280BDB1F84557C844B8AE165AF6836C4454B10551A76504C832199BF9198CF0202124D0C308E9C3F88B33BDB66EF473C9E082CC322c3L" TargetMode = "External"/>
	<Relationship Id="rId352" Type="http://schemas.openxmlformats.org/officeDocument/2006/relationships/hyperlink" Target="consultantplus://offline/ref=E348F8F206FACEFC280BDB1F84557C844B8AE165AF6836C5484D10551A76504C832199BF9198CF0202124D07368E9C3F88B33BDB66EF473C9E082CC322c3L" TargetMode = "External"/>
	<Relationship Id="rId353" Type="http://schemas.openxmlformats.org/officeDocument/2006/relationships/hyperlink" Target="consultantplus://offline/ref=E348F8F206FACEFC280BDB1F84557C844B8AE165AF6A30C34A4D10551A76504C832199BF9198CF0202124D08358E9C3F88B33BDB66EF473C9E082CC322c3L" TargetMode = "External"/>
	<Relationship Id="rId354" Type="http://schemas.openxmlformats.org/officeDocument/2006/relationships/hyperlink" Target="consultantplus://offline/ref=E348F8F206FACEFC280BDB1F84557C844B8AE165AF6836C5484C10551A76504C832199BF9198CF0202124B08348E9C3F88B33BDB66EF473C9E082CC322c3L" TargetMode = "External"/>
	<Relationship Id="rId355" Type="http://schemas.openxmlformats.org/officeDocument/2006/relationships/hyperlink" Target="consultantplus://offline/ref=E348F8F206FACEFC280BDB1F84557C844B8AE165AF6B35C74D4510551A76504C832199BF9198CF0202124F0D378E9C3F88B33BDB66EF473C9E082CC322c3L" TargetMode = "External"/>
	<Relationship Id="rId356" Type="http://schemas.openxmlformats.org/officeDocument/2006/relationships/hyperlink" Target="consultantplus://offline/ref=E348F8F206FACEFC280BDB1F84557C844B8AE165AF6B35C74D4510551A76504C832199BF9198CF0202124F0D368E9C3F88B33BDB66EF473C9E082CC322c3L" TargetMode = "External"/>
	<Relationship Id="rId357" Type="http://schemas.openxmlformats.org/officeDocument/2006/relationships/hyperlink" Target="consultantplus://offline/ref=E348F8F206FACEFC280BC51292392B894987BE60AD6B38961119160245265619C3619FEAD2DFC1040019195F75D0C56CCAF837D87EF3463F28c3L" TargetMode = "External"/>
	<Relationship Id="rId358" Type="http://schemas.openxmlformats.org/officeDocument/2006/relationships/hyperlink" Target="consultantplus://offline/ref=E348F8F206FACEFC280BDB1F84557C844B8AE165AF6836C4454E10551A76504C832199BF9198CF0202124C0E358E9C3F88B33BDB66EF473C9E082CC322c3L" TargetMode = "External"/>
	<Relationship Id="rId359" Type="http://schemas.openxmlformats.org/officeDocument/2006/relationships/hyperlink" Target="consultantplus://offline/ref=E348F8F206FACEFC280BDB1F84557C844B8AE165AF6836C5484D10551A76504C832199BF9198CF0202124D07398E9C3F88B33BDB66EF473C9E082CC322c3L" TargetMode = "External"/>
	<Relationship Id="rId360" Type="http://schemas.openxmlformats.org/officeDocument/2006/relationships/hyperlink" Target="consultantplus://offline/ref=E348F8F206FACEFC280BDB1F84557C844B8AE165AF6836C54A4F10551A76504C832199BF9198CF0202124C0A348E9C3F88B33BDB66EF473C9E082CC322c3L" TargetMode = "External"/>
	<Relationship Id="rId361" Type="http://schemas.openxmlformats.org/officeDocument/2006/relationships/hyperlink" Target="consultantplus://offline/ref=E348F8F206FACEFC280BDB1F84557C844B8AE165AF6933C4444A10551A76504C832199BF9198CF0202124D08318E9C3F88B33BDB66EF473C9E082CC322c3L" TargetMode = "External"/>
	<Relationship Id="rId362" Type="http://schemas.openxmlformats.org/officeDocument/2006/relationships/hyperlink" Target="consultantplus://offline/ref=E348F8F206FACEFC280BDB1F84557C844B8AE165AF6637C44D4410551A76504C832199BF9198CF0202124C0F328E9C3F88B33BDB66EF473C9E082CC322c3L" TargetMode = "External"/>
	<Relationship Id="rId363" Type="http://schemas.openxmlformats.org/officeDocument/2006/relationships/hyperlink" Target="consultantplus://offline/ref=E348F8F206FACEFC280BC51292392B894987BE60AD6B38961119160245265619C3619FEAD2DFC7010519195F75D0C56CCAF837D87EF3463F28c3L" TargetMode = "External"/>
	<Relationship Id="rId364" Type="http://schemas.openxmlformats.org/officeDocument/2006/relationships/hyperlink" Target="consultantplus://offline/ref=E348F8F206FACEFC280BC51292392B894987BE60AD6B38961119160245265619C3619FEAD2DFC7000319195F75D0C56CCAF837D87EF3463F28c3L" TargetMode = "External"/>
	<Relationship Id="rId365" Type="http://schemas.openxmlformats.org/officeDocument/2006/relationships/hyperlink" Target="consultantplus://offline/ref=E348F8F206FACEFC280BC51292392B894987BE60AD6B38961119160245265619C3619FEAD2DFC7010B19195F75D0C56CCAF837D87EF3463F28c3L" TargetMode = "External"/>
	<Relationship Id="rId366" Type="http://schemas.openxmlformats.org/officeDocument/2006/relationships/hyperlink" Target="consultantplus://offline/ref=E348F8F206FACEFC280BDB1F84557C844B8AE165AF6637C44D4410551A76504C832199BF9198CF0202124C0F348E9C3F88B33BDB66EF473C9E082CC322c3L" TargetMode = "External"/>
	<Relationship Id="rId367" Type="http://schemas.openxmlformats.org/officeDocument/2006/relationships/hyperlink" Target="consultantplus://offline/ref=E348F8F206FACEFC280BDB1F84557C844B8AE165AC6934C74E464D5F122F5C4E842EC6A896D1C30302124F093AD1992A99EB34DF7EF04723820A2E2Cc2L" TargetMode = "External"/>
	<Relationship Id="rId368" Type="http://schemas.openxmlformats.org/officeDocument/2006/relationships/hyperlink" Target="consultantplus://offline/ref=E348F8F206FACEFC280BDB1F84557C844B8AE165AF6836C54A4F10551A76504C832199BF9198CF0202124C0A378E9C3F88B33BDB66EF473C9E082CC322c3L" TargetMode = "External"/>
	<Relationship Id="rId369" Type="http://schemas.openxmlformats.org/officeDocument/2006/relationships/hyperlink" Target="consultantplus://offline/ref=E348F8F206FACEFC280BDB1F84557C844B8AE165AF6836C54A4F10551A76504C832199BF9198CF0202124C0A368E9C3F88B33BDB66EF473C9E082CC322c3L" TargetMode = "External"/>
	<Relationship Id="rId370" Type="http://schemas.openxmlformats.org/officeDocument/2006/relationships/hyperlink" Target="consultantplus://offline/ref=E348F8F206FACEFC280BDB1F84557C844B8AE165AF693BC84E4510551A76504C832199BF9198CF0202124C0D338E9C3F88B33BDB66EF473C9E082CC322c3L" TargetMode = "External"/>
	<Relationship Id="rId371" Type="http://schemas.openxmlformats.org/officeDocument/2006/relationships/hyperlink" Target="consultantplus://offline/ref=E348F8F206FACEFC280BC51292392B894987BE60AD6B38961119160245265619D161C7E6D0DADC02030C4F0E3328c6L" TargetMode = "External"/>
	<Relationship Id="rId372" Type="http://schemas.openxmlformats.org/officeDocument/2006/relationships/hyperlink" Target="consultantplus://offline/ref=E348F8F206FACEFC280BC51292392B894987BE60AD6B38961119160245265619D161C7E6D0DADC02030C4F0E3328c6L" TargetMode = "External"/>
	<Relationship Id="rId373" Type="http://schemas.openxmlformats.org/officeDocument/2006/relationships/hyperlink" Target="consultantplus://offline/ref=E348F8F206FACEFC280BDB1F84557C844B8AE165AF693BC84E4510551A76504C832199BF9198CF0202124C0D328E9C3F88B33BDB66EF473C9E082CC322c3L" TargetMode = "External"/>
	<Relationship Id="rId374" Type="http://schemas.openxmlformats.org/officeDocument/2006/relationships/hyperlink" Target="consultantplus://offline/ref=E348F8F206FACEFC280BC51292392B894987BE60AD6B38961119160245265619D161C7E6D0DADC02030C4F0E3328c6L" TargetMode = "External"/>
	<Relationship Id="rId375" Type="http://schemas.openxmlformats.org/officeDocument/2006/relationships/hyperlink" Target="consultantplus://offline/ref=E348F8F206FACEFC280BDB1F84557C844B8AE165AF6836C4454910551A76504C832199BF9198CF0202124C0F338E9C3F88B33BDB66EF473C9E082CC322c3L" TargetMode = "External"/>
	<Relationship Id="rId376" Type="http://schemas.openxmlformats.org/officeDocument/2006/relationships/hyperlink" Target="consultantplus://offline/ref=E348F8F206FACEFC280BDB1F84557C844B8AE165AF6836C54F4D10551A76504C832199BF9198CF0202124D09368E9C3F88B33BDB66EF473C9E082CC322c3L" TargetMode = "External"/>
	<Relationship Id="rId377" Type="http://schemas.openxmlformats.org/officeDocument/2006/relationships/hyperlink" Target="consultantplus://offline/ref=E348F8F206FACEFC280BDB1F84557C844B8AE165AF6836C5484C10551A76504C832199BF9198CF0202124B08388E9C3F88B33BDB66EF473C9E082CC322c3L" TargetMode = "External"/>
	<Relationship Id="rId378" Type="http://schemas.openxmlformats.org/officeDocument/2006/relationships/hyperlink" Target="consultantplus://offline/ref=E348F8F206FACEFC280BDB1F84557C844B8AE165AF693BC84E4510551A76504C832199BF9198CF0202124C0D348E9C3F88B33BDB66EF473C9E082CC322c3L" TargetMode = "External"/>
	<Relationship Id="rId379" Type="http://schemas.openxmlformats.org/officeDocument/2006/relationships/hyperlink" Target="consultantplus://offline/ref=E348F8F206FACEFC280BC51292392B894987BE60AD6B38961119160245265619C3619FEAD2DFC7010519195F75D0C56CCAF837D87EF3463F28c3L" TargetMode = "External"/>
	<Relationship Id="rId380" Type="http://schemas.openxmlformats.org/officeDocument/2006/relationships/hyperlink" Target="consultantplus://offline/ref=E348F8F206FACEFC280BC51292392B894987BE60AD6B38961119160245265619C3619FEAD2DFC7000319195F75D0C56CCAF837D87EF3463F28c3L" TargetMode = "External"/>
	<Relationship Id="rId381" Type="http://schemas.openxmlformats.org/officeDocument/2006/relationships/hyperlink" Target="consultantplus://offline/ref=E348F8F206FACEFC280BC51292392B894987BE60AD6B38961119160245265619C3619FEAD2DFC7010B19195F75D0C56CCAF837D87EF3463F28c3L" TargetMode = "External"/>
	<Relationship Id="rId382" Type="http://schemas.openxmlformats.org/officeDocument/2006/relationships/hyperlink" Target="consultantplus://offline/ref=E348F8F206FACEFC280BDB1F84557C844B8AE165AF6836C5484C10551A76504C832199BF9198CF0202124B09318E9C3F88B33BDB66EF473C9E082CC322c3L" TargetMode = "External"/>
	<Relationship Id="rId383" Type="http://schemas.openxmlformats.org/officeDocument/2006/relationships/hyperlink" Target="consultantplus://offline/ref=E348F8F206FACEFC280BDB1F84557C844B8AE165AF6637C44D4410551A76504C832199BF9198CF0202124C0F368E9C3F88B33BDB66EF473C9E082CC322c3L" TargetMode = "External"/>
	<Relationship Id="rId384" Type="http://schemas.openxmlformats.org/officeDocument/2006/relationships/hyperlink" Target="consultantplus://offline/ref=E348F8F206FACEFC280BDB1F84557C844B8AE165AF6836C54F4D10551A76504C832199BF9198CF0202124D09398E9C3F88B33BDB66EF473C9E082CC322c3L" TargetMode = "External"/>
	<Relationship Id="rId385" Type="http://schemas.openxmlformats.org/officeDocument/2006/relationships/hyperlink" Target="consultantplus://offline/ref=E348F8F206FACEFC280BDB1F84557C844B8AE165AF6B35C74D4510551A76504C832199BF9198CF0202124F0D398E9C3F88B33BDB66EF473C9E082CC322c3L" TargetMode = "External"/>
	<Relationship Id="rId386" Type="http://schemas.openxmlformats.org/officeDocument/2006/relationships/hyperlink" Target="consultantplus://offline/ref=E348F8F206FACEFC280BDB1F84557C844B8AE165AF693BC84E4510551A76504C832199BF9198CF0202124C0D378E9C3F88B33BDB66EF473C9E082CC322c3L" TargetMode = "External"/>
	<Relationship Id="rId387" Type="http://schemas.openxmlformats.org/officeDocument/2006/relationships/hyperlink" Target="consultantplus://offline/ref=E348F8F206FACEFC280BDB1F84557C844B8AE165AF6A30C34A4D10551A76504C832199BF9198CF0202124D08378E9C3F88B33BDB66EF473C9E082CC322c3L" TargetMode = "External"/>
	<Relationship Id="rId388" Type="http://schemas.openxmlformats.org/officeDocument/2006/relationships/hyperlink" Target="consultantplus://offline/ref=E348F8F206FACEFC280BDB1F84557C844B8AE165AF6836C5484C10551A76504C832199BF9198CF0202124B09338E9C3F88B33BDB66EF473C9E082CC322c3L" TargetMode = "External"/>
	<Relationship Id="rId389" Type="http://schemas.openxmlformats.org/officeDocument/2006/relationships/hyperlink" Target="consultantplus://offline/ref=E348F8F206FACEFC280BDB1F84557C844B8AE165AF6836C4454910551A76504C832199BF9198CF0202124C0F358E9C3F88B33BDB66EF473C9E082CC322c3L" TargetMode = "External"/>
	<Relationship Id="rId390" Type="http://schemas.openxmlformats.org/officeDocument/2006/relationships/hyperlink" Target="consultantplus://offline/ref=E348F8F206FACEFC280BDB1F84557C844B8AE165AF6836C4454910551A76504C832199BF9198CF0202124C0F378E9C3F88B33BDB66EF473C9E082CC322c3L" TargetMode = "External"/>
	<Relationship Id="rId391" Type="http://schemas.openxmlformats.org/officeDocument/2006/relationships/hyperlink" Target="consultantplus://offline/ref=E348F8F206FACEFC280BDB1F84557C844B8AE165AF693BC84E4510551A76504C832199BF9198CF0202124C0D398E9C3F88B33BDB66EF473C9E082CC322c3L" TargetMode = "External"/>
	<Relationship Id="rId392" Type="http://schemas.openxmlformats.org/officeDocument/2006/relationships/hyperlink" Target="consultantplus://offline/ref=E348F8F206FACEFC280BC51292392B894C89BB6DA66D38961119160245265619C3619FEAD2DCC70A0219195F75D0C56CCAF837D87EF3463F28c3L" TargetMode = "External"/>
	<Relationship Id="rId393" Type="http://schemas.openxmlformats.org/officeDocument/2006/relationships/hyperlink" Target="consultantplus://offline/ref=E348F8F206FACEFC280BC51292392B894987BE60AD6B38961119160245265619D161C7E6D0DADC02030C4F0E3328c6L" TargetMode = "External"/>
	<Relationship Id="rId394" Type="http://schemas.openxmlformats.org/officeDocument/2006/relationships/hyperlink" Target="consultantplus://offline/ref=E348F8F206FACEFC280BDB1F84557C844B8AE165AF693BC84E4510551A76504C832199BF9198CF0202124C0A318E9C3F88B33BDB66EF473C9E082CC322c3L" TargetMode = "External"/>
	<Relationship Id="rId395" Type="http://schemas.openxmlformats.org/officeDocument/2006/relationships/hyperlink" Target="consultantplus://offline/ref=E348F8F206FACEFC280BDB1F84557C844B8AE165AF6B35C74D4510551A76504C832199BF9198CF0202124F0D388E9C3F88B33BDB66EF473C9E082CC322c3L" TargetMode = "External"/>
	<Relationship Id="rId396" Type="http://schemas.openxmlformats.org/officeDocument/2006/relationships/hyperlink" Target="consultantplus://offline/ref=E348F8F206FACEFC280BC51292392B894987BE60AD6B38961119160245265619C3619FEAD2DCCA040B19195F75D0C56CCAF837D87EF3463F28c3L" TargetMode = "External"/>
	<Relationship Id="rId397" Type="http://schemas.openxmlformats.org/officeDocument/2006/relationships/hyperlink" Target="consultantplus://offline/ref=E348F8F206FACEFC280BC51292392B894987BE60AD6B38961119160245265619C3619FEAD2DCCB000619195F75D0C56CCAF837D87EF3463F28c3L" TargetMode = "External"/>
	<Relationship Id="rId398" Type="http://schemas.openxmlformats.org/officeDocument/2006/relationships/hyperlink" Target="consultantplus://offline/ref=E348F8F206FACEFC280BDB1F84557C844B8AE165AF693BC84E4510551A76504C832199BF9198CF0202124C0A338E9C3F88B33BDB66EF473C9E082CC322c3L" TargetMode = "External"/>
	<Relationship Id="rId399" Type="http://schemas.openxmlformats.org/officeDocument/2006/relationships/hyperlink" Target="consultantplus://offline/ref=E348F8F206FACEFC280BC51292392B894987BE60AD6B38961119160245265619D161C7E6D0DADC02030C4F0E3328c6L" TargetMode = "External"/>
	<Relationship Id="rId400" Type="http://schemas.openxmlformats.org/officeDocument/2006/relationships/hyperlink" Target="consultantplus://offline/ref=E348F8F206FACEFC280BDB1F84557C844B8AE165AF6836C5484C10551A76504C832199BF9198CF0202124B09358E9C3F88B33BDB66EF473C9E082CC322c3L" TargetMode = "External"/>
	<Relationship Id="rId401" Type="http://schemas.openxmlformats.org/officeDocument/2006/relationships/hyperlink" Target="consultantplus://offline/ref=E348F8F206FACEFC280BDB1F84557C844B8AE165AF6836C5484D10551A76504C832199BF9198CF0202124D07388E9C3F88B33BDB66EF473C9E082CC322c3L" TargetMode = "External"/>
	<Relationship Id="rId402" Type="http://schemas.openxmlformats.org/officeDocument/2006/relationships/hyperlink" Target="consultantplus://offline/ref=E348F8F206FACEFC280BC51292392B894987BE69AF6638961119160245265619D161C7E6D0DADC02030C4F0E3328c6L" TargetMode = "External"/>
	<Relationship Id="rId403" Type="http://schemas.openxmlformats.org/officeDocument/2006/relationships/hyperlink" Target="consultantplus://offline/ref=E348F8F206FACEFC280BDB1F84557C844B8AE165AF6836C5484C10551A76504C832199BF9198CF0202124B09398E9C3F88B33BDB66EF473C9E082CC322c3L" TargetMode = "External"/>
	<Relationship Id="rId404" Type="http://schemas.openxmlformats.org/officeDocument/2006/relationships/hyperlink" Target="consultantplus://offline/ref=E348F8F206FACEFC280BDB1F84557C844B8AE165AF6933C64A4D10551A76504C832199BF9198CF0202124C08398E9C3F88B33BDB66EF473C9E082CC322c3L" TargetMode = "External"/>
	<Relationship Id="rId405" Type="http://schemas.openxmlformats.org/officeDocument/2006/relationships/hyperlink" Target="consultantplus://offline/ref=E348F8F206FACEFC280BDB1F84557C844B8AE165AF6836C54A4F10551A76504C832199BF9198CF0202124C0B398E9C3F88B33BDB66EF473C9E082CC322c3L" TargetMode = "External"/>
	<Relationship Id="rId406" Type="http://schemas.openxmlformats.org/officeDocument/2006/relationships/hyperlink" Target="consultantplus://offline/ref=E348F8F206FACEFC280BC51292392B894987BE60AD6B38961119160245265619C3619FEAD2DFC3030219195F75D0C56CCAF837D87EF3463F28c3L" TargetMode = "External"/>
	<Relationship Id="rId407" Type="http://schemas.openxmlformats.org/officeDocument/2006/relationships/hyperlink" Target="consultantplus://offline/ref=E348F8F206FACEFC280BDB1F84557C844B8AE165AF6B35C74D4510551A76504C832199BF9198CF0202124F0B378E9C3F88B33BDB66EF473C9E082CC322c3L" TargetMode = "External"/>
	<Relationship Id="rId408" Type="http://schemas.openxmlformats.org/officeDocument/2006/relationships/hyperlink" Target="consultantplus://offline/ref=E348F8F206FACEFC280BDB1F84557C844B8AE165AF6836C5484C10551A76504C832199BF9198CF0202124B09388E9C3F88B33BDB66EF473C9E082CC322c3L" TargetMode = "External"/>
	<Relationship Id="rId409" Type="http://schemas.openxmlformats.org/officeDocument/2006/relationships/hyperlink" Target="consultantplus://offline/ref=E348F8F206FACEFC280BDB1F84557C844B8AE165AF6836C54A4F10551A76504C832199BF9198CF0202124C0B388E9C3F88B33BDB66EF473C9E082CC322c3L" TargetMode = "External"/>
	<Relationship Id="rId410" Type="http://schemas.openxmlformats.org/officeDocument/2006/relationships/hyperlink" Target="consultantplus://offline/ref=E348F8F206FACEFC280BDB1F84557C844B8AE165AF6637C44D4410551A76504C832199BF9198CF0202124C0F398E9C3F88B33BDB66EF473C9E082CC322c3L" TargetMode = "External"/>
	<Relationship Id="rId411" Type="http://schemas.openxmlformats.org/officeDocument/2006/relationships/hyperlink" Target="consultantplus://offline/ref=E348F8F206FACEFC280BDB1F84557C844B8AE165AF6A30C34A4D10551A76504C832199BF9198CF0202124D09308E9C3F88B33BDB66EF473C9E082CC322c3L" TargetMode = "External"/>
	<Relationship Id="rId412" Type="http://schemas.openxmlformats.org/officeDocument/2006/relationships/hyperlink" Target="consultantplus://offline/ref=E348F8F206FACEFC280BDB1F84557C844B8AE165AF6836C54F4D10551A76504C832199BF9198CF0202124D06328E9C3F88B33BDB66EF473C9E082CC322c3L" TargetMode = "External"/>
	<Relationship Id="rId413" Type="http://schemas.openxmlformats.org/officeDocument/2006/relationships/hyperlink" Target="consultantplus://offline/ref=E348F8F206FACEFC280BDB1F84557C844B8AE165AF6836C54A4F10551A76504C832199BF9198CF0202124C08318E9C3F88B33BDB66EF473C9E082CC322c3L" TargetMode = "External"/>
	<Relationship Id="rId414" Type="http://schemas.openxmlformats.org/officeDocument/2006/relationships/hyperlink" Target="consultantplus://offline/ref=E348F8F206FACEFC280BDB1F84557C844B8AE165AF6A30C34A4D10551A76504C832199BF9198CF0202124D09338E9C3F88B33BDB66EF473C9E082CC322c3L" TargetMode = "External"/>
	<Relationship Id="rId415" Type="http://schemas.openxmlformats.org/officeDocument/2006/relationships/hyperlink" Target="consultantplus://offline/ref=E348F8F206FACEFC280BDB1F84557C844B8AE165AF693BC84E4510551A76504C832199BF9198CF0202124C0A358E9C3F88B33BDB66EF473C9E082CC322c3L" TargetMode = "External"/>
	<Relationship Id="rId416" Type="http://schemas.openxmlformats.org/officeDocument/2006/relationships/hyperlink" Target="consultantplus://offline/ref=E348F8F206FACEFC280BC51292392B894987BE60AD6B38961119160245265619C3619FE8DADCC957535618033383D66FCDF834D9622Fc2L" TargetMode = "External"/>
	<Relationship Id="rId417" Type="http://schemas.openxmlformats.org/officeDocument/2006/relationships/hyperlink" Target="consultantplus://offline/ref=E348F8F206FACEFC280BDB1F84557C844B8AE165AF6B35C74D4510551A76504C832199BF9198CF0202124F0B368E9C3F88B33BDB66EF473C9E082CC322c3L" TargetMode = "External"/>
	<Relationship Id="rId418" Type="http://schemas.openxmlformats.org/officeDocument/2006/relationships/hyperlink" Target="consultantplus://offline/ref=E348F8F206FACEFC280BDB1F84557C844B8AE165AF6A30C34A4D10551A76504C832199BF9198CF0202124D09328E9C3F88B33BDB66EF473C9E082CC322c3L" TargetMode = "External"/>
	<Relationship Id="rId419" Type="http://schemas.openxmlformats.org/officeDocument/2006/relationships/hyperlink" Target="consultantplus://offline/ref=E348F8F206FACEFC280BDB1F84557C844B8AE165AF693BC84E4410551A76504C832199BF9198CF0202124C0C338E9C3F88B33BDB66EF473C9E082CC322c3L" TargetMode = "External"/>
	<Relationship Id="rId420" Type="http://schemas.openxmlformats.org/officeDocument/2006/relationships/hyperlink" Target="consultantplus://offline/ref=E348F8F206FACEFC280BC51292392B894987BE60AD6B38961119160245265619C3619FEAD2DDC7010019195F75D0C56CCAF837D87EF3463F28c3L" TargetMode = "External"/>
	<Relationship Id="rId421" Type="http://schemas.openxmlformats.org/officeDocument/2006/relationships/hyperlink" Target="consultantplus://offline/ref=E348F8F206FACEFC280BC51292392B894987BE60AD6B38961119160245265619C3619FEADADEC957535618033383D66FCDF834D9622Fc2L" TargetMode = "External"/>
	<Relationship Id="rId422" Type="http://schemas.openxmlformats.org/officeDocument/2006/relationships/hyperlink" Target="consultantplus://offline/ref=E348F8F206FACEFC280BDB1F84557C844B8AE165AF6A30C34A4D10551A76504C832199BF9198CF0202124D09368E9C3F88B33BDB66EF473C9E082CC322c3L" TargetMode = "External"/>
	<Relationship Id="rId423" Type="http://schemas.openxmlformats.org/officeDocument/2006/relationships/hyperlink" Target="consultantplus://offline/ref=E348F8F206FACEFC280BDB1F84557C844B8AE165AF6A30C34A4D10551A76504C832199BF9198CF0202124D06328E9C3F88B33BDB66EF473C9E082CC322c3L" TargetMode = "External"/>
	<Relationship Id="rId424" Type="http://schemas.openxmlformats.org/officeDocument/2006/relationships/hyperlink" Target="consultantplus://offline/ref=E348F8F206FACEFC280BDB1F84557C844B8AE165AF6836C5484C10551A76504C832199BF9198CF0202124B06318E9C3F88B33BDB66EF473C9E082CC322c3L" TargetMode = "External"/>
	<Relationship Id="rId425" Type="http://schemas.openxmlformats.org/officeDocument/2006/relationships/hyperlink" Target="consultantplus://offline/ref=E348F8F206FACEFC280BDB1F84557C844B8AE165AF6A30C34A4D10551A76504C832199BF9198CF0202124D06348E9C3F88B33BDB66EF473C9E082CC322c3L" TargetMode = "External"/>
	<Relationship Id="rId426" Type="http://schemas.openxmlformats.org/officeDocument/2006/relationships/hyperlink" Target="consultantplus://offline/ref=E348F8F206FACEFC280BDB1F84557C844B8AE165AF693BC84E4510551A76504C832199BF9198CF0202124C0A348E9C3F88B33BDB66EF473C9E082CC322c3L" TargetMode = "External"/>
	<Relationship Id="rId427" Type="http://schemas.openxmlformats.org/officeDocument/2006/relationships/hyperlink" Target="consultantplus://offline/ref=E348F8F206FACEFC280BDB1F84557C844B8AE165AF693BC84E4510551A76504C832199BF9198CF0202124C0A368E9C3F88B33BDB66EF473C9E082CC322c3L" TargetMode = "External"/>
	<Relationship Id="rId428" Type="http://schemas.openxmlformats.org/officeDocument/2006/relationships/hyperlink" Target="consultantplus://offline/ref=E348F8F206FACEFC280BDB1F84557C844B8AE165AF6B35C74D4510551A76504C832199BF9198CF0202124F0B398E9C3F88B33BDB66EF473C9E082CC322c3L" TargetMode = "External"/>
	<Relationship Id="rId429" Type="http://schemas.openxmlformats.org/officeDocument/2006/relationships/hyperlink" Target="consultantplus://offline/ref=E348F8F206FACEFC280BDB1F84557C844B8AE165AF6836C54F4D10551A76504C832199BF9198CF0202124D06378E9C3F88B33BDB66EF473C9E082CC322c3L" TargetMode = "External"/>
	<Relationship Id="rId430" Type="http://schemas.openxmlformats.org/officeDocument/2006/relationships/hyperlink" Target="consultantplus://offline/ref=E348F8F206FACEFC280BDB1F84557C844B8AE165AF6836C54F4D10551A76504C832199BF9198CF0202124D06388E9C3F88B33BDB66EF473C9E082CC322c3L" TargetMode = "External"/>
	<Relationship Id="rId431" Type="http://schemas.openxmlformats.org/officeDocument/2006/relationships/hyperlink" Target="consultantplus://offline/ref=E348F8F206FACEFC280BDB1F84557C844B8AE165AF6B35C74D4510551A76504C832199BF9198CF0202124F0B388E9C3F88B33BDB66EF473C9E082CC322c3L" TargetMode = "External"/>
	<Relationship Id="rId432" Type="http://schemas.openxmlformats.org/officeDocument/2006/relationships/hyperlink" Target="consultantplus://offline/ref=E348F8F206FACEFC280BDB1F84557C844B8AE165AF6836C5484D10551A76504C832199BF9198CF0202124C0E318E9C3F88B33BDB66EF473C9E082CC322c3L" TargetMode = "External"/>
	<Relationship Id="rId433" Type="http://schemas.openxmlformats.org/officeDocument/2006/relationships/hyperlink" Target="consultantplus://offline/ref=E348F8F206FACEFC280BDB1F84557C844B8AE165AF6836C54F4D10551A76504C832199BF9198CF0202124D07308E9C3F88B33BDB66EF473C9E082CC322c3L" TargetMode = "External"/>
	<Relationship Id="rId434" Type="http://schemas.openxmlformats.org/officeDocument/2006/relationships/hyperlink" Target="consultantplus://offline/ref=E348F8F206FACEFC280BDB1F84557C844B8AE165AF6836C4454910551A76504C832199BF9198CF0202124C0F388E9C3F88B33BDB66EF473C9E082CC322c3L" TargetMode = "External"/>
	<Relationship Id="rId435" Type="http://schemas.openxmlformats.org/officeDocument/2006/relationships/hyperlink" Target="consultantplus://offline/ref=E348F8F206FACEFC280BDB1F84557C844B8AE165AF693BC84E4510551A76504C832199BF9198CF0202124C0A388E9C3F88B33BDB66EF473C9E082CC322c3L" TargetMode = "External"/>
	<Relationship Id="rId436" Type="http://schemas.openxmlformats.org/officeDocument/2006/relationships/hyperlink" Target="consultantplus://offline/ref=E348F8F206FACEFC280BDB1F84557C844B8AE165AF6836C5484D10551A76504C832199BF9198CF0202124C0E328E9C3F88B33BDB66EF473C9E082CC322c3L" TargetMode = "External"/>
	<Relationship Id="rId437" Type="http://schemas.openxmlformats.org/officeDocument/2006/relationships/hyperlink" Target="consultantplus://offline/ref=E348F8F206FACEFC280BDB1F84557C844B8AE165AF6836C5484D10551A76504C832199BF9198CF0202124C0E348E9C3F88B33BDB66EF473C9E082CC322c3L" TargetMode = "External"/>
	<Relationship Id="rId438" Type="http://schemas.openxmlformats.org/officeDocument/2006/relationships/hyperlink" Target="consultantplus://offline/ref=E348F8F206FACEFC280BDB1F84557C844B8AE165AF6836C5484C10551A76504C832199BF9198CF0202124B07328E9C3F88B33BDB66EF473C9E082CC322c3L" TargetMode = "External"/>
	<Relationship Id="rId439" Type="http://schemas.openxmlformats.org/officeDocument/2006/relationships/hyperlink" Target="consultantplus://offline/ref=E348F8F206FACEFC280BDB1F84557C844B8AE165AF6836C5484D10551A76504C832199BF9198CF0202124C0E388E9C3F88B33BDB66EF473C9E082CC322c3L" TargetMode = "External"/>
	<Relationship Id="rId440" Type="http://schemas.openxmlformats.org/officeDocument/2006/relationships/hyperlink" Target="consultantplus://offline/ref=E348F8F206FACEFC280BDB1F84557C844B8AE165AF6836C5484D10551A76504C832199BF9198CF0202124C0F318E9C3F88B33BDB66EF473C9E082CC322c3L" TargetMode = "External"/>
	<Relationship Id="rId441" Type="http://schemas.openxmlformats.org/officeDocument/2006/relationships/hyperlink" Target="consultantplus://offline/ref=E348F8F206FACEFC280BDB1F84557C844B8AE165AF6836C5484D10551A76504C832199BF9198CF0202124C0F348E9C3F88B33BDB66EF473C9E082CC322c3L" TargetMode = "External"/>
	<Relationship Id="rId442" Type="http://schemas.openxmlformats.org/officeDocument/2006/relationships/hyperlink" Target="consultantplus://offline/ref=E348F8F206FACEFC280BDB1F84557C844B8AE165AF6836C5484C10551A76504C832199BF9198CF0202124A0E338E9C3F88B33BDB66EF473C9E082CC322c3L" TargetMode = "External"/>
	<Relationship Id="rId443" Type="http://schemas.openxmlformats.org/officeDocument/2006/relationships/hyperlink" Target="consultantplus://offline/ref=E348F8F206FACEFC280BDB1F84557C844B8AE165AF693BC84E4510551A76504C832199BF9198CF0202124C0B318E9C3F88B33BDB66EF473C9E082CC322c3L" TargetMode = "External"/>
	<Relationship Id="rId444" Type="http://schemas.openxmlformats.org/officeDocument/2006/relationships/hyperlink" Target="consultantplus://offline/ref=E348F8F206FACEFC280BDB1F84557C844B8AE165AF693BC84E4510551A76504C832199BF9198CF0202124C0B338E9C3F88B33BDB66EF473C9E082CC322c3L" TargetMode = "External"/>
	<Relationship Id="rId445" Type="http://schemas.openxmlformats.org/officeDocument/2006/relationships/hyperlink" Target="consultantplus://offline/ref=E348F8F206FACEFC280BDB1F84557C844B8AE165AF693BC84E4510551A76504C832199BF9198CF0202124C0B328E9C3F88B33BDB66EF473C9E082CC322c3L" TargetMode = "External"/>
	<Relationship Id="rId446" Type="http://schemas.openxmlformats.org/officeDocument/2006/relationships/hyperlink" Target="consultantplus://offline/ref=E348F8F206FACEFC280BDB1F84557C844B8AE165AF6836C5484C10551A76504C832199BF9198CF0202124A0F348E9C3F88B33BDB66EF473C9E082CC322c3L" TargetMode = "External"/>
	<Relationship Id="rId447" Type="http://schemas.openxmlformats.org/officeDocument/2006/relationships/hyperlink" Target="consultantplus://offline/ref=E348F8F206FACEFC280BDB1F84557C844B8AE165AF693BC84E4510551A76504C832199BF9198CF0202124C0B358E9C3F88B33BDB66EF473C9E082CC322c3L" TargetMode = "External"/>
	<Relationship Id="rId448" Type="http://schemas.openxmlformats.org/officeDocument/2006/relationships/hyperlink" Target="consultantplus://offline/ref=E348F8F206FACEFC280BDB1F84557C844B8AE165AD6930C849464D5F122F5C4E842EC6A896D1C303021248083AD1992A99EB34DF7EF04723820A2E2Cc2L" TargetMode = "External"/>
	<Relationship Id="rId449" Type="http://schemas.openxmlformats.org/officeDocument/2006/relationships/hyperlink" Target="consultantplus://offline/ref=E348F8F206FACEFC280BDB1F84557C844B8AE165AF6B35C74D4510551A76504C832199BF9198CF0202124F08328E9C3F88B33BDB66EF473C9E082CC322c3L" TargetMode = "External"/>
	<Relationship Id="rId450" Type="http://schemas.openxmlformats.org/officeDocument/2006/relationships/hyperlink" Target="consultantplus://offline/ref=E348F8F206FACEFC280BDB1F84557C844B8AE165AF6B35C74D4510551A76504C832199BF9198CF0202124F08358E9C3F88B33BDB66EF473C9E082CC322c3L" TargetMode = "External"/>
	<Relationship Id="rId451" Type="http://schemas.openxmlformats.org/officeDocument/2006/relationships/hyperlink" Target="consultantplus://offline/ref=E348F8F206FACEFC280BDB1F84557C844B8AE165AF693BC84E4510551A76504C832199BF9198CF0202124C0B348E9C3F88B33BDB66EF473C9E082CC322c3L" TargetMode = "External"/>
	<Relationship Id="rId452" Type="http://schemas.openxmlformats.org/officeDocument/2006/relationships/hyperlink" Target="consultantplus://offline/ref=E348F8F206FACEFC280BDB1F84557C844B8AE165AF6836C5484C10551A76504C832199BF9198CF0202124A0F368E9C3F88B33BDB66EF473C9E082CC322c3L" TargetMode = "External"/>
	<Relationship Id="rId453" Type="http://schemas.openxmlformats.org/officeDocument/2006/relationships/hyperlink" Target="consultantplus://offline/ref=E348F8F206FACEFC280BDB1F84557C844B8AE165AF6836C5484D10551A76504C832199BF9198CF0202124C0F368E9C3F88B33BDB66EF473C9E082CC322c3L" TargetMode = "External"/>
	<Relationship Id="rId454" Type="http://schemas.openxmlformats.org/officeDocument/2006/relationships/hyperlink" Target="consultantplus://offline/ref=E348F8F206FACEFC280BDB1F84557C844B8AE165AF693BC84E4510551A76504C832199BF9198CF0202124C0B378E9C3F88B33BDB66EF473C9E082CC322c3L" TargetMode = "External"/>
	<Relationship Id="rId455" Type="http://schemas.openxmlformats.org/officeDocument/2006/relationships/hyperlink" Target="consultantplus://offline/ref=E348F8F206FACEFC280BDB1F84557C844B8AE165AF6836C5484C10551A76504C832199BF9198CF0202124A0F398E9C3F88B33BDB66EF473C9E082CC322c3L" TargetMode = "External"/>
	<Relationship Id="rId456" Type="http://schemas.openxmlformats.org/officeDocument/2006/relationships/hyperlink" Target="consultantplus://offline/ref=E348F8F206FACEFC280BDB1F84557C844B8AE165AF6836C5484D10551A76504C832199BF9198CF0202124C0F398E9C3F88B33BDB66EF473C9E082CC322c3L" TargetMode = "External"/>
	<Relationship Id="rId457" Type="http://schemas.openxmlformats.org/officeDocument/2006/relationships/hyperlink" Target="consultantplus://offline/ref=E348F8F206FACEFC280BDB1F84557C844B8AE165AF693BC84E4510551A76504C832199BF9198CF0202124C0B368E9C3F88B33BDB66EF473C9E082CC322c3L" TargetMode = "External"/>
	<Relationship Id="rId458" Type="http://schemas.openxmlformats.org/officeDocument/2006/relationships/hyperlink" Target="consultantplus://offline/ref=E348F8F206FACEFC280BDB1F84557C844B8AE165AF693BC84E4510551A76504C832199BF9198CF0202124C0B398E9C3F88B33BDB66EF473C9E082CC322c3L" TargetMode = "External"/>
	<Relationship Id="rId459" Type="http://schemas.openxmlformats.org/officeDocument/2006/relationships/hyperlink" Target="consultantplus://offline/ref=E348F8F206FACEFC280BDB1F84557C844B8AE165AF6836C54F4D10551A76504C832199BF9198CF0202124D07328E9C3F88B33BDB66EF473C9E082CC322c3L" TargetMode = "External"/>
	<Relationship Id="rId460" Type="http://schemas.openxmlformats.org/officeDocument/2006/relationships/hyperlink" Target="consultantplus://offline/ref=E348F8F206FACEFC280BDB1F84557C844B8AE165AF6836C5484C10551A76504C832199BF9198CF0202124A0F388E9C3F88B33BDB66EF473C9E082CC322c3L" TargetMode = "External"/>
	<Relationship Id="rId461" Type="http://schemas.openxmlformats.org/officeDocument/2006/relationships/hyperlink" Target="consultantplus://offline/ref=E348F8F206FACEFC280BDB1F84557C844B8AE165AF6836C54F4D10551A76504C832199BF9198CF0202124D07348E9C3F88B33BDB66EF473C9E082CC322c3L" TargetMode = "External"/>
	<Relationship Id="rId462" Type="http://schemas.openxmlformats.org/officeDocument/2006/relationships/hyperlink" Target="consultantplus://offline/ref=E348F8F206FACEFC280BDB1F84557C844B8AE165AF693BC84E4510551A76504C832199BF9198CF0202124C0B388E9C3F88B33BDB66EF473C9E082CC322c3L" TargetMode = "External"/>
	<Relationship Id="rId463" Type="http://schemas.openxmlformats.org/officeDocument/2006/relationships/hyperlink" Target="consultantplus://offline/ref=E348F8F206FACEFC280BC51292392B894987BE60AD6B38961119160245265619D161C7E6D0DADC02030C4F0E3328c6L" TargetMode = "External"/>
	<Relationship Id="rId464" Type="http://schemas.openxmlformats.org/officeDocument/2006/relationships/hyperlink" Target="consultantplus://offline/ref=E348F8F206FACEFC280BC51292392B894987BE60AD6B38961119160245265619C3619FEAD2DFC7010519195F75D0C56CCAF837D87EF3463F28c3L" TargetMode = "External"/>
	<Relationship Id="rId465" Type="http://schemas.openxmlformats.org/officeDocument/2006/relationships/hyperlink" Target="consultantplus://offline/ref=E348F8F206FACEFC280BC51292392B894987BE60AD6B38961119160245265619C3619FEAD2DFC7000319195F75D0C56CCAF837D87EF3463F28c3L" TargetMode = "External"/>
	<Relationship Id="rId466" Type="http://schemas.openxmlformats.org/officeDocument/2006/relationships/hyperlink" Target="consultantplus://offline/ref=E348F8F206FACEFC280BC51292392B894987BE60AD6B38961119160245265619C3619FEAD2DFC7010B19195F75D0C56CCAF837D87EF3463F28c3L" TargetMode = "External"/>
	<Relationship Id="rId467" Type="http://schemas.openxmlformats.org/officeDocument/2006/relationships/hyperlink" Target="consultantplus://offline/ref=E348F8F206FACEFC280BDB1F84557C844B8AE165AF6637C44D4410551A76504C832199BF9198CF0202124C0C318E9C3F88B33BDB66EF473C9E082CC322c3L" TargetMode = "External"/>
	<Relationship Id="rId468" Type="http://schemas.openxmlformats.org/officeDocument/2006/relationships/hyperlink" Target="consultantplus://offline/ref=E348F8F206FACEFC280BDB1F84557C844B8AE165AF6836C5484C10551A76504C832199BF9198CF0202124A0C308E9C3F88B33BDB66EF473C9E082CC322c3L" TargetMode = "External"/>
	<Relationship Id="rId469" Type="http://schemas.openxmlformats.org/officeDocument/2006/relationships/hyperlink" Target="consultantplus://offline/ref=E348F8F206FACEFC280BDB1F84557C844B8AE165AF6836C5484C10551A76504C832199BF9198CF0202124A0C338E9C3F88B33BDB66EF473C9E082CC322c3L" TargetMode = "External"/>
	<Relationship Id="rId470" Type="http://schemas.openxmlformats.org/officeDocument/2006/relationships/hyperlink" Target="consultantplus://offline/ref=E348F8F206FACEFC280BDB1F84557C844B8AE165AF6836C5484C10551A76504C832199BF9198CF0202124A0C358E9C3F88B33BDB66EF473C9E082CC322c3L" TargetMode = "External"/>
	<Relationship Id="rId471" Type="http://schemas.openxmlformats.org/officeDocument/2006/relationships/hyperlink" Target="consultantplus://offline/ref=E348F8F206FACEFC280BDB1F84557C844B8AE165AF6A30C34A4D10551A76504C832199BF9198CF0202124D06368E9C3F88B33BDB66EF473C9E082CC322c3L" TargetMode = "External"/>
	<Relationship Id="rId472" Type="http://schemas.openxmlformats.org/officeDocument/2006/relationships/hyperlink" Target="consultantplus://offline/ref=E348F8F206FACEFC280BDB1F84557C844B8AE165AF6836C54A4F10551A76504C832199BF9198CF0202124C08338E9C3F88B33BDB66EF473C9E082CC322c3L" TargetMode = "External"/>
	<Relationship Id="rId473" Type="http://schemas.openxmlformats.org/officeDocument/2006/relationships/hyperlink" Target="consultantplus://offline/ref=E348F8F206FACEFC280BDB1F84557C844B8AE165AF693BC84E4510551A76504C832199BF9198CF0202124C08308E9C3F88B33BDB66EF473C9E082CC322c3L" TargetMode = "External"/>
	<Relationship Id="rId474" Type="http://schemas.openxmlformats.org/officeDocument/2006/relationships/hyperlink" Target="consultantplus://offline/ref=E348F8F206FACEFC280BDB1F84557C844B8AE165AF693BC84E4510551A76504C832199BF9198CF0202124C08338E9C3F88B33BDB66EF473C9E082CC322c3L" TargetMode = "External"/>
	<Relationship Id="rId475" Type="http://schemas.openxmlformats.org/officeDocument/2006/relationships/hyperlink" Target="consultantplus://offline/ref=E348F8F206FACEFC280BDB1F84557C844B8AE165AF6836C5484C10551A76504C832199BF9198CF0202124A0C378E9C3F88B33BDB66EF473C9E082CC322c3L" TargetMode = "External"/>
	<Relationship Id="rId476" Type="http://schemas.openxmlformats.org/officeDocument/2006/relationships/hyperlink" Target="consultantplus://offline/ref=E348F8F206FACEFC280BDB1F84557C844B8AE165AF693BC84E4510551A76504C832199BF9198CF0202124C08328E9C3F88B33BDB66EF473C9E082CC322c3L" TargetMode = "External"/>
	<Relationship Id="rId477" Type="http://schemas.openxmlformats.org/officeDocument/2006/relationships/hyperlink" Target="consultantplus://offline/ref=E348F8F206FACEFC280BDB1F84557C844B8AE165AF693BC84E4510551A76504C832199BF9198CF0202124C08358E9C3F88B33BDB66EF473C9E082CC322c3L" TargetMode = "External"/>
	<Relationship Id="rId478" Type="http://schemas.openxmlformats.org/officeDocument/2006/relationships/hyperlink" Target="consultantplus://offline/ref=E348F8F206FACEFC280BC51292392B894987BE60AD6B38961119160245265619D161C7E6D0DADC02030C4F0E3328c6L" TargetMode = "External"/>
	<Relationship Id="rId479" Type="http://schemas.openxmlformats.org/officeDocument/2006/relationships/hyperlink" Target="consultantplus://offline/ref=E348F8F206FACEFC280BC51292392B894987BE60AD6B38961119160245265619C3619FEAD2DFC7010519195F75D0C56CCAF837D87EF3463F28c3L" TargetMode = "External"/>
	<Relationship Id="rId480" Type="http://schemas.openxmlformats.org/officeDocument/2006/relationships/hyperlink" Target="consultantplus://offline/ref=E348F8F206FACEFC280BC51292392B894987BE60AD6B38961119160245265619C3619FEAD2DFC7000319195F75D0C56CCAF837D87EF3463F28c3L" TargetMode = "External"/>
	<Relationship Id="rId481" Type="http://schemas.openxmlformats.org/officeDocument/2006/relationships/hyperlink" Target="consultantplus://offline/ref=E348F8F206FACEFC280BC51292392B894987BE60AD6B38961119160245265619C3619FEAD2DFC7010B19195F75D0C56CCAF837D87EF3463F28c3L" TargetMode = "External"/>
	<Relationship Id="rId482" Type="http://schemas.openxmlformats.org/officeDocument/2006/relationships/hyperlink" Target="consultantplus://offline/ref=E348F8F206FACEFC280BC51292392B894987BE60AD6B38961119160245265619C3619FEAD2DFC7010519195F75D0C56CCAF837D87EF3463F28c3L" TargetMode = "External"/>
	<Relationship Id="rId483" Type="http://schemas.openxmlformats.org/officeDocument/2006/relationships/hyperlink" Target="consultantplus://offline/ref=E348F8F206FACEFC280BC51292392B894987BE60AD6B38961119160245265619C3619FEAD2DFC7000319195F75D0C56CCAF837D87EF3463F28c3L" TargetMode = "External"/>
	<Relationship Id="rId484" Type="http://schemas.openxmlformats.org/officeDocument/2006/relationships/hyperlink" Target="consultantplus://offline/ref=E348F8F206FACEFC280BC51292392B894987BE60AD6B38961119160245265619C3619FEAD2DFC7010B19195F75D0C56CCAF837D87EF3463F28c3L" TargetMode = "External"/>
	<Relationship Id="rId485" Type="http://schemas.openxmlformats.org/officeDocument/2006/relationships/hyperlink" Target="consultantplus://offline/ref=E348F8F206FACEFC280BDB1F84557C844B8AE165AF6637C44D4410551A76504C832199BF9198CF0202124C0C338E9C3F88B33BDB66EF473C9E082CC322c3L" TargetMode = "External"/>
	<Relationship Id="rId486" Type="http://schemas.openxmlformats.org/officeDocument/2006/relationships/hyperlink" Target="consultantplus://offline/ref=E348F8F206FACEFC280BC51292392B894987BE60AD6B38961119160245265619C3619FEAD2DFC7010519195F75D0C56CCAF837D87EF3463F28c3L" TargetMode = "External"/>
	<Relationship Id="rId487" Type="http://schemas.openxmlformats.org/officeDocument/2006/relationships/hyperlink" Target="consultantplus://offline/ref=E348F8F206FACEFC280BC51292392B894987BE60AD6B38961119160245265619C3619FEAD2DFC7000319195F75D0C56CCAF837D87EF3463F28c3L" TargetMode = "External"/>
	<Relationship Id="rId488" Type="http://schemas.openxmlformats.org/officeDocument/2006/relationships/hyperlink" Target="consultantplus://offline/ref=E348F8F206FACEFC280BC51292392B894987BE60AD6B38961119160245265619C3619FEAD2DFC7010B19195F75D0C56CCAF837D87EF3463F28c3L" TargetMode = "External"/>
	<Relationship Id="rId489" Type="http://schemas.openxmlformats.org/officeDocument/2006/relationships/hyperlink" Target="consultantplus://offline/ref=E348F8F206FACEFC280BDB1F84557C844B8AE165AF6836C5484C10551A76504C832199BF9198CF0202124A0C368E9C3F88B33BDB66EF473C9E082CC322c3L" TargetMode = "External"/>
	<Relationship Id="rId490" Type="http://schemas.openxmlformats.org/officeDocument/2006/relationships/hyperlink" Target="consultantplus://offline/ref=E348F8F206FACEFC280BDB1F84557C844B8AE165AF6637C44D4410551A76504C832199BF9198CF0202124C0C358E9C3F88B33BDB66EF473C9E082CC322c3L" TargetMode = "External"/>
	<Relationship Id="rId491" Type="http://schemas.openxmlformats.org/officeDocument/2006/relationships/hyperlink" Target="consultantplus://offline/ref=E348F8F206FACEFC280BC51292392B894987BE60AD6B38961119160245265619D161C7E6D0DADC02030C4F0E3328c6L" TargetMode = "External"/>
	<Relationship Id="rId492" Type="http://schemas.openxmlformats.org/officeDocument/2006/relationships/hyperlink" Target="consultantplus://offline/ref=E348F8F206FACEFC280BC51292392B894987BE60AD6B38961119160245265619C3619FEAD2DDC30B0119195F75D0C56CCAF837D87EF3463F28c3L" TargetMode = "External"/>
	<Relationship Id="rId493" Type="http://schemas.openxmlformats.org/officeDocument/2006/relationships/hyperlink" Target="consultantplus://offline/ref=E348F8F206FACEFC280BDB1F84557C844B8AE165AD6930C849464D5F122F5C4E842EC6A896D1C303021248093AD1992A99EB34DF7EF04723820A2E2Cc2L" TargetMode = "External"/>
	<Relationship Id="rId494" Type="http://schemas.openxmlformats.org/officeDocument/2006/relationships/hyperlink" Target="consultantplus://offline/ref=E348F8F206FACEFC280BDB1F84557C844B8AE165AF693BC84E4510551A76504C832199BF9198CF0202124C08348E9C3F88B33BDB66EF473C9E082CC322c3L" TargetMode = "External"/>
	<Relationship Id="rId495" Type="http://schemas.openxmlformats.org/officeDocument/2006/relationships/hyperlink" Target="consultantplus://offline/ref=E348F8F206FACEFC280BDB1F84557C844B8AE165AF693BC84E4510551A76504C832199BF9198CF0202124C08378E9C3F88B33BDB66EF473C9E082CC322c3L" TargetMode = "External"/>
	<Relationship Id="rId496" Type="http://schemas.openxmlformats.org/officeDocument/2006/relationships/hyperlink" Target="consultantplus://offline/ref=E348F8F206FACEFC280BC51292392B894987BE60AD6B38961119160245265619D161C7E6D0DADC02030C4F0E3328c6L" TargetMode = "External"/>
	<Relationship Id="rId497" Type="http://schemas.openxmlformats.org/officeDocument/2006/relationships/hyperlink" Target="consultantplus://offline/ref=E348F8F206FACEFC280BDB1F84557C844B8AE165AF6E32C04F464D5F122F5C4E842EC6BA9689CF01040C4C0F2F87C86C2CcFL" TargetMode = "External"/>
	<Relationship Id="rId498" Type="http://schemas.openxmlformats.org/officeDocument/2006/relationships/hyperlink" Target="consultantplus://offline/ref=E348F8F206FACEFC280BDB1F84557C844B8AE165AF6C33C14E464D5F122F5C4E842EC6BA9689CF01040C4C0F2F87C86C2CcFL" TargetMode = "External"/>
	<Relationship Id="rId499" Type="http://schemas.openxmlformats.org/officeDocument/2006/relationships/hyperlink" Target="consultantplus://offline/ref=E348F8F206FACEFC280BDB1F84557C844B8AE165A76731C5461B47574B235E498B71C3AF87D1C0051C134C103385CA26cDL" TargetMode = "External"/>
	<Relationship Id="rId500" Type="http://schemas.openxmlformats.org/officeDocument/2006/relationships/hyperlink" Target="consultantplus://offline/ref=E348F8F206FACEFC280BDB1F84557C844B8AE165AF6F3AC74C464D5F122F5C4E842EC6BA9689CF01040C4C0F2F87C86C2CcFL" TargetMode = "External"/>
	<Relationship Id="rId501" Type="http://schemas.openxmlformats.org/officeDocument/2006/relationships/hyperlink" Target="consultantplus://offline/ref=E348F8F206FACEFC280BDB1F84557C844B8AE165AF6A30C34A4D10551A76504C832199BF9198CF0202124D0F308E9C3F88B33BDB66EF473C9E082CC322c3L" TargetMode = "External"/>
	<Relationship Id="rId502" Type="http://schemas.openxmlformats.org/officeDocument/2006/relationships/hyperlink" Target="consultantplus://offline/ref=E348F8F206FACEFC280BDB1F84557C844B8AE165AF6A30C34A4D10551A76504C832199BF9198CF0202124D0C328E9C3F88B33BDB66EF473C9E082CC322c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05.10.2007 N 90-ЗАО
(ред. от 03.10.2023)
"О местных референдумах в Ямало-Ненецком автономном округе"
(принят Государственной Думой Ямало-Ненецкого автономного округа 19.09.2007)</dc:title>
  <dcterms:created xsi:type="dcterms:W3CDTF">2023-11-26T11:28:54Z</dcterms:created>
</cp:coreProperties>
</file>