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ЯО от 06.03.2018 N 129-п</w:t>
              <w:br/>
              <w:t xml:space="preserve">(ред. от 01.09.2023)</w:t>
              <w:br/>
              <w:t xml:space="preserve">"Об утверждении Порядка предоставления субсидий некоммерческим организациям, осуществляющим деятельность в сфере микрофинансирования и предоставления поручительств по обязательствам субъектов малого и среднего предпринимательства Ярославской области, за исключением государственных (муниципальных) учреждений"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ЯРОСЛАВСКОЙ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6 марта 2018 г. N 129-п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ОСУЩЕСТВЛЯЮЩИМ ДЕЯТЕЛЬНОСТЬ</w:t>
      </w:r>
    </w:p>
    <w:p>
      <w:pPr>
        <w:pStyle w:val="2"/>
        <w:jc w:val="center"/>
      </w:pPr>
      <w:r>
        <w:rPr>
          <w:sz w:val="20"/>
        </w:rPr>
        <w:t xml:space="preserve">В СФЕРЕ МИКРОФИНАНСИРОВАНИЯ И ПРЕДОСТАВЛЕНИЯ ПОРУЧИТЕЛЬСТВ</w:t>
      </w:r>
    </w:p>
    <w:p>
      <w:pPr>
        <w:pStyle w:val="2"/>
        <w:jc w:val="center"/>
      </w:pPr>
      <w:r>
        <w:rPr>
          <w:sz w:val="20"/>
        </w:rPr>
        <w:t xml:space="preserve">ПО ОБЯЗАТЕЛЬСТВАМ СУБЪЕКТОВ МАЛОГО И СРЕДНЕГО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 ЯРОСЛАВСКОЙ ОБЛАСТИ, ЗА ИСКЛЮЧЕНИЕМ</w:t>
      </w:r>
    </w:p>
    <w:p>
      <w:pPr>
        <w:pStyle w:val="2"/>
        <w:jc w:val="center"/>
      </w:pPr>
      <w:r>
        <w:rPr>
          <w:sz w:val="20"/>
        </w:rPr>
        <w:t xml:space="preserve">ГОСУДАРСТВЕННЫХ (МУНИЦИПАЛЬНЫХ) УЧРЕЖДЕНИЙ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ЯО от 29.03.2019 </w:t>
            </w:r>
            <w:hyperlink w:history="0" r:id="rId7" w:tooltip="Постановление Правительства ЯО от 29.03.2019 N 226-п &quot;О внесении изменений в постановление Правительства области от 06.03.2018 N 129-п&quot; {КонсультантПлюс}">
              <w:r>
                <w:rPr>
                  <w:sz w:val="20"/>
                  <w:color w:val="0000ff"/>
                </w:rPr>
                <w:t xml:space="preserve">N 226-п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19.02.2020 </w:t>
            </w:r>
            <w:hyperlink w:history="0" r:id="rId8" w:tooltip="Постановление Правительства ЯО от 19.02.2020 N 121-п &quot;О внесении изменений в постановление Правительства области от 06.03.2018 N 129-п&quot; {КонсультантПлюс}">
              <w:r>
                <w:rPr>
                  <w:sz w:val="20"/>
                  <w:color w:val="0000ff"/>
                </w:rPr>
                <w:t xml:space="preserve">N 121-п</w:t>
              </w:r>
            </w:hyperlink>
            <w:r>
              <w:rPr>
                <w:sz w:val="20"/>
                <w:color w:val="392c69"/>
              </w:rPr>
              <w:t xml:space="preserve">, от 19.06.2020 </w:t>
            </w:r>
            <w:hyperlink w:history="0" r:id="rId9" w:tooltip="Постановление Правительства ЯО от 19.06.2020 N 525-п &quot;О внесении изменений в постановление Правительства области от 06.03.2018 N 129-п&quot; {КонсультантПлюс}">
              <w:r>
                <w:rPr>
                  <w:sz w:val="20"/>
                  <w:color w:val="0000ff"/>
                </w:rPr>
                <w:t xml:space="preserve">N 525-п</w:t>
              </w:r>
            </w:hyperlink>
            <w:r>
              <w:rPr>
                <w:sz w:val="20"/>
                <w:color w:val="392c69"/>
              </w:rPr>
              <w:t xml:space="preserve">, от 03.09.2020 </w:t>
            </w:r>
            <w:hyperlink w:history="0" r:id="rId10" w:tooltip="Постановление Правительства ЯО от 03.09.2020 N 721-п (ред. от 22.04.2021) &quot;О внесении изменений в постановление Правительства области от 06.03.2018 N 129-п&quot; {КонсультантПлюс}">
              <w:r>
                <w:rPr>
                  <w:sz w:val="20"/>
                  <w:color w:val="0000ff"/>
                </w:rPr>
                <w:t xml:space="preserve">N 721-п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22.04.2021 </w:t>
            </w:r>
            <w:hyperlink w:history="0" r:id="rId11" w:tooltip="Постановление Правительства ЯО от 22.04.2021 N 225-п &quot;О внесении изменений в постановления Правительства области от 06.03.2018 N 129-п и от 03.09.2020 N 721-п&quot; {КонсультантПлюс}">
              <w:r>
                <w:rPr>
                  <w:sz w:val="20"/>
                  <w:color w:val="0000ff"/>
                </w:rPr>
                <w:t xml:space="preserve">N 225-п</w:t>
              </w:r>
            </w:hyperlink>
            <w:r>
              <w:rPr>
                <w:sz w:val="20"/>
                <w:color w:val="392c69"/>
              </w:rPr>
              <w:t xml:space="preserve">, от 26.08.2022 </w:t>
            </w:r>
            <w:hyperlink w:history="0" r:id="rId12" w:tooltip="Постановление Правительства ЯО от 26.08.2022 N 710-п &quot;О внесении изменений в постановления Правительства области от 11.04.2017 N 298-п и от 06.03.2018 N 129-п&quot; {КонсультантПлюс}">
              <w:r>
                <w:rPr>
                  <w:sz w:val="20"/>
                  <w:color w:val="0000ff"/>
                </w:rPr>
                <w:t xml:space="preserve">N 710-п</w:t>
              </w:r>
            </w:hyperlink>
            <w:r>
              <w:rPr>
                <w:sz w:val="20"/>
                <w:color w:val="392c69"/>
              </w:rPr>
              <w:t xml:space="preserve">, от 14.06.2023 </w:t>
            </w:r>
            <w:hyperlink w:history="0" r:id="rId13" w:tooltip="Постановление Правительства ЯО от 14.06.2023 N 564-п &quot;О внесении изменений в постановление Правительства области от 06.03.2018 N 129-п&quot; {КонсультантПлюс}">
              <w:r>
                <w:rPr>
                  <w:sz w:val="20"/>
                  <w:color w:val="0000ff"/>
                </w:rPr>
                <w:t xml:space="preserve">N 564-п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01.09.2023 </w:t>
            </w:r>
            <w:hyperlink w:history="0" r:id="rId14" w:tooltip="Постановление Правительства ЯО от 01.09.2023 N 878-п &quot;О внесении изменений в отдельные постановления Правительства области&quot; {КонсультантПлюс}">
              <w:r>
                <w:rPr>
                  <w:sz w:val="20"/>
                  <w:color w:val="0000ff"/>
                </w:rPr>
                <w:t xml:space="preserve">N 878-п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5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Федеральным </w:t>
      </w:r>
      <w:hyperlink w:history="0" r:id="rId16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организациях", Федеральным </w:t>
      </w:r>
      <w:hyperlink w:history="0" r:id="rId17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июля 2007 года N 209-ФЗ "О развитии малого и среднего предпринимательства в Российской Федерации"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ЯО от 03.09.2020 N 721-п (ред. от 22.04.2021) &quot;О внесении изменений в постановление Правительства области от 06.03.2018 N 1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03.09.2020 N 721-п)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ОБЛАСТИ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5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некоммерческим организациям, осуществляющим деятельность в сфере микрофинансирования и предоставления поручительств по обязательствам субъектов малого и среднего предпринимательства Ярославской области, за исключением государственных (муниципальных) учреждений.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Признать утратившими силу постановления Правительства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28.12.2011 </w:t>
      </w:r>
      <w:hyperlink w:history="0" r:id="rId19" w:tooltip="Постановление Правительства ЯО от 28.12.2011 N 1117-п (ред. от 10.06.2016) &quot;Об утверждении Порядка определения объема и предоставления субсидий Фонду поддержки малого и среднего предпринимательства Ярославской области (микрофинансовой компании)&quot; ------------ Утратил силу или отменен {КонсультантПлюс}">
        <w:r>
          <w:rPr>
            <w:sz w:val="20"/>
            <w:color w:val="0000ff"/>
          </w:rPr>
          <w:t xml:space="preserve">N 1117-п</w:t>
        </w:r>
      </w:hyperlink>
      <w:r>
        <w:rPr>
          <w:sz w:val="20"/>
        </w:rPr>
        <w:t xml:space="preserve"> "Об утверждении Порядка определения объема и предоставления субсидий Фонду поддержки малого и среднего предпринимательства Ярославской области (микрофинансовой компании)";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28.12.2011 </w:t>
      </w:r>
      <w:hyperlink w:history="0" r:id="rId20" w:tooltip="Постановление Правительства ЯО от 28.12.2011 N 1118-п &quot;Об утверждении Порядка определения объема и предоставления субсидий автономной некоммерческой организации &quot;Центр инновационного развития&quot; ------------ Утратил силу или отменен {КонсультантПлюс}">
        <w:r>
          <w:rPr>
            <w:sz w:val="20"/>
            <w:color w:val="0000ff"/>
          </w:rPr>
          <w:t xml:space="preserve">N 1118-п</w:t>
        </w:r>
      </w:hyperlink>
      <w:r>
        <w:rPr>
          <w:sz w:val="20"/>
        </w:rPr>
        <w:t xml:space="preserve"> "Об утверждении Порядка определения объема и предоставления субсидий автономной некоммерческой организации "Центр инновационного развития";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06.05.2013 </w:t>
      </w:r>
      <w:hyperlink w:history="0" r:id="rId21" w:tooltip="Постановление Правительства ЯО от 06.05.2013 N 486-п &quot;О внесении изменений в постановление Правительства области от 28.12.2011 N 1117-п&quot; ------------ Утратил силу или отменен {КонсультантПлюс}">
        <w:r>
          <w:rPr>
            <w:sz w:val="20"/>
            <w:color w:val="0000ff"/>
          </w:rPr>
          <w:t xml:space="preserve">N 486-п</w:t>
        </w:r>
      </w:hyperlink>
      <w:r>
        <w:rPr>
          <w:sz w:val="20"/>
        </w:rPr>
        <w:t xml:space="preserve"> "О внесении изменений в постановление Правительства области от 28.12.2011 N 1117-п";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13.08.2013 </w:t>
      </w:r>
      <w:hyperlink w:history="0" r:id="rId22" w:tooltip="Постановление Правительства ЯО от 13.08.2013 N 1028-п &quot;О внесении изменений в постановление Правительства области от 28.12.2011 N 1117-п&quot; ------------ Утратил силу или отменен {КонсультантПлюс}">
        <w:r>
          <w:rPr>
            <w:sz w:val="20"/>
            <w:color w:val="0000ff"/>
          </w:rPr>
          <w:t xml:space="preserve">N 1028-п</w:t>
        </w:r>
      </w:hyperlink>
      <w:r>
        <w:rPr>
          <w:sz w:val="20"/>
        </w:rPr>
        <w:t xml:space="preserve"> "О внесении изменений в постановление Правительства области от 28.12.2011 N 1117-п";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09.04.2014 </w:t>
      </w:r>
      <w:hyperlink w:history="0" r:id="rId23" w:tooltip="Постановление Правительства ЯО от 09.04.2014 N 315-п &quot;О внесении изменений в постановление Правительства области от 28.12.2011 N 1117-п&quot; ------------ Утратил силу или отменен {КонсультантПлюс}">
        <w:r>
          <w:rPr>
            <w:sz w:val="20"/>
            <w:color w:val="0000ff"/>
          </w:rPr>
          <w:t xml:space="preserve">N 315-п</w:t>
        </w:r>
      </w:hyperlink>
      <w:r>
        <w:rPr>
          <w:sz w:val="20"/>
        </w:rPr>
        <w:t xml:space="preserve"> "О внесении изменений в постановление Правительства области от 28.12.2011 N 1117-п";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20.11.2014 </w:t>
      </w:r>
      <w:hyperlink w:history="0" r:id="rId24" w:tooltip="Постановление Правительства ЯО от 20.11.2014 N 1193-п &quot;О внесении изменений в постановление Правительства области от 28.12.2011 N 1117-п&quot; ------------ Утратил силу или отменен {КонсультантПлюс}">
        <w:r>
          <w:rPr>
            <w:sz w:val="20"/>
            <w:color w:val="0000ff"/>
          </w:rPr>
          <w:t xml:space="preserve">N 1193-п</w:t>
        </w:r>
      </w:hyperlink>
      <w:r>
        <w:rPr>
          <w:sz w:val="20"/>
        </w:rPr>
        <w:t xml:space="preserve"> "О внесении изменений в постановление Правительства области от 28.12.2011 N 1117-п";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26.12.2014 </w:t>
      </w:r>
      <w:hyperlink w:history="0" r:id="rId25" w:tooltip="Постановление Правительства ЯО от 26.12.2014 N 1401-п &quot;О внесении изменения в постановление Правительства области от 28.12.2011 N 1117-п&quot; ------------ Утратил силу или отменен {КонсультантПлюс}">
        <w:r>
          <w:rPr>
            <w:sz w:val="20"/>
            <w:color w:val="0000ff"/>
          </w:rPr>
          <w:t xml:space="preserve">N 1401-п</w:t>
        </w:r>
      </w:hyperlink>
      <w:r>
        <w:rPr>
          <w:sz w:val="20"/>
        </w:rPr>
        <w:t xml:space="preserve"> "О внесении изменения в постановление Правительства области от 28.12.2011 N 1117-п";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05.05.2015 </w:t>
      </w:r>
      <w:hyperlink w:history="0" r:id="rId26" w:tooltip="Постановление Правительства ЯО от 05.05.2015 N 476-п &quot;О внесении изменений в постановление Правительства области от 28.12.2011 N 1117-п&quot; ------------ Утратил силу или отменен {КонсультантПлюс}">
        <w:r>
          <w:rPr>
            <w:sz w:val="20"/>
            <w:color w:val="0000ff"/>
          </w:rPr>
          <w:t xml:space="preserve">N 476-п</w:t>
        </w:r>
      </w:hyperlink>
      <w:r>
        <w:rPr>
          <w:sz w:val="20"/>
        </w:rPr>
        <w:t xml:space="preserve"> "О внесении изменений в постановление Правительства области от 28.12.2011 N 1117-п";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01.12.2015 </w:t>
      </w:r>
      <w:hyperlink w:history="0" r:id="rId27" w:tooltip="Постановление Правительства ЯО от 01.12.2015 N 1300-п &quot;О внесении изменений в постановление Правительства области от 28.12.2011 N 1117-п&quot; ------------ Утратил силу или отменен {КонсультантПлюс}">
        <w:r>
          <w:rPr>
            <w:sz w:val="20"/>
            <w:color w:val="0000ff"/>
          </w:rPr>
          <w:t xml:space="preserve">N 1300-п</w:t>
        </w:r>
      </w:hyperlink>
      <w:r>
        <w:rPr>
          <w:sz w:val="20"/>
        </w:rPr>
        <w:t xml:space="preserve"> "О внесении изменений в постановление Правительства области от 28.12.2011 N 1117-п";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10.06.2016 </w:t>
      </w:r>
      <w:hyperlink w:history="0" r:id="rId28" w:tooltip="Постановление Правительства ЯО от 10.06.2016 N 668-п &quot;О внесении изменений в постановление Правительства области от 28.12.2011 N 1117-п&quot; ------------ Утратил силу или отменен {КонсультантПлюс}">
        <w:r>
          <w:rPr>
            <w:sz w:val="20"/>
            <w:color w:val="0000ff"/>
          </w:rPr>
          <w:t xml:space="preserve">N 668-п</w:t>
        </w:r>
      </w:hyperlink>
      <w:r>
        <w:rPr>
          <w:sz w:val="20"/>
        </w:rPr>
        <w:t xml:space="preserve"> "О внесении изменений в постановление Правительства области от 28.12.2011 N 1117-п".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Контроль за исполнением постановления возложить на первого заместителя Председателя Правительства области Авдеева М.А.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9" w:tooltip="Постановление Правительства ЯО от 14.06.2023 N 564-п &quot;О внесении изменений в постановление Правительства области от 06.03.2018 N 129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14.06.2023 N 564-п)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Постановление вступает в силу с момента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Д.А.СТЕПАНЕНКО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от 06.03.2018 N 129-п</w:t>
      </w:r>
    </w:p>
    <w:p>
      <w:pPr>
        <w:pStyle w:val="0"/>
        <w:jc w:val="both"/>
      </w:pPr>
      <w:r>
        <w:rPr>
          <w:sz w:val="20"/>
        </w:rPr>
      </w:r>
    </w:p>
    <w:bookmarkStart w:id="55" w:name="P55"/>
    <w:bookmarkEnd w:id="5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ОСУЩЕСТВЛЯЮЩИМ ДЕЯТЕЛЬНОСТЬ В СФЕРЕ МИКРОФИНАНСИРОВАНИЯ</w:t>
      </w:r>
    </w:p>
    <w:p>
      <w:pPr>
        <w:pStyle w:val="2"/>
        <w:jc w:val="center"/>
      </w:pPr>
      <w:r>
        <w:rPr>
          <w:sz w:val="20"/>
        </w:rPr>
        <w:t xml:space="preserve">И ПРЕДОСТАВЛЕНИЯ ПОРУЧИТЕЛЬСТВ ПО ОБЯЗАТЕЛЬСТВАМ СУБЪЕКТОВ</w:t>
      </w:r>
    </w:p>
    <w:p>
      <w:pPr>
        <w:pStyle w:val="2"/>
        <w:jc w:val="center"/>
      </w:pPr>
      <w:r>
        <w:rPr>
          <w:sz w:val="20"/>
        </w:rPr>
        <w:t xml:space="preserve">МАЛОГО И СРЕДНЕГО ПРЕДПРИНИМАТЕЛЬСТВА ЯРОСЛАВСКОЙ ОБЛАСТИ,</w:t>
      </w:r>
    </w:p>
    <w:p>
      <w:pPr>
        <w:pStyle w:val="2"/>
        <w:jc w:val="center"/>
      </w:pPr>
      <w:r>
        <w:rPr>
          <w:sz w:val="20"/>
        </w:rPr>
        <w:t xml:space="preserve">ЗА ИСКЛЮЧЕНИЕМ ГОСУДАРСТВЕННЫХ (МУНИЦИПАЛЬНЫХ) УЧРЕЖДЕНИЙ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ЯО от 14.06.2023 </w:t>
            </w:r>
            <w:hyperlink w:history="0" r:id="rId30" w:tooltip="Постановление Правительства ЯО от 14.06.2023 N 564-п &quot;О внесении изменений в постановление Правительства области от 06.03.2018 N 129-п&quot; {КонсультантПлюс}">
              <w:r>
                <w:rPr>
                  <w:sz w:val="20"/>
                  <w:color w:val="0000ff"/>
                </w:rPr>
                <w:t xml:space="preserve">N 564-п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01.09.2023 </w:t>
            </w:r>
            <w:hyperlink w:history="0" r:id="rId31" w:tooltip="Постановление Правительства ЯО от 01.09.2023 N 878-п &quot;О внесении изменений в отдельные постановления Правительства области&quot; {КонсультантПлюс}">
              <w:r>
                <w:rPr>
                  <w:sz w:val="20"/>
                  <w:color w:val="0000ff"/>
                </w:rPr>
                <w:t xml:space="preserve">N 878-п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Порядок предоставления субсидий некоммерческим организациям, осуществляющим деятельность в сфере микрофинансирования и предоставления поручительств по обязательствам субъектов малого и среднего предпринимательства Ярославской области, за исключением государственных (муниципальных) учреждений (далее - Порядок), разработан в соответствии с </w:t>
      </w:r>
      <w:hyperlink w:history="0" r:id="rId32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Федеральным </w:t>
      </w:r>
      <w:hyperlink w:history="0" r:id="rId33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организациях", Федеральным </w:t>
      </w:r>
      <w:hyperlink w:history="0" r:id="rId34" w:tooltip="Федеральный закон от 24.07.2007 N 209-ФЗ (ред. от 10.07.2023) &quot;О развитии малого и среднего предпринимательства в Российской Федерации&quot; (с изм. и доп., вступ. в силу с 28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июля 2007 года N 209-ФЗ "О развитии малого и среднего предпринимательства в Российской Федерации" и </w:t>
      </w:r>
      <w:hyperlink w:history="0" r:id="rId35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Порядок устанавливает цели, условия и порядок предоставления из областного бюджета субсидий некоммерческим организациям, осуществляющим деятельность в сфере микрофинансирования и предоставления поручительств по обязательствам субъектов малого и среднего предпринимательства Ярославской области, за исключением государственных (муниципальных) учреждений (далее - некоммерческие организации).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предоставления субсидий некоммерческим организациям (далее - субсидии) является участие некоммерческих организаций в реализации региональной целевой </w:t>
      </w:r>
      <w:hyperlink w:history="0" r:id="rId36" w:tooltip="Постановление Правительства ЯО от 06.02.2020 N 91-п (ред. от 27.10.2023) &quot;Об утверждении региональной целевой программы &quot;Развитие субъектов малого и среднего предпринимательства Ярославской области&quot; на 2020 - 2024 годы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"Развитие субъектов малого и среднего предпринимательства Ярославской области" на 2020 - 2024 годы (подпрограммы государственной программы Ярославской области "Экономическое развитие и инновационная экономика в Ярославской области"), утвержденной постановлением Правительства области от 06.02.2020 N 91-п "Об утверждении региональной целевой программы "Развитие субъектов малого и среднего предпринимательства Ярославской области" на 2020 - 2024 годы" (далее - РЦП).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Главным распорядителем бюджетных средств является министерство инвестиций и промышленности Ярославской области (далее - уполномоченный орган).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ЯО от 01.09.2023 N 878-п &quot;О внесении изменений в отдельные постановления Правительства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01.09.2023 N 878-п)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Субсидии предоставляются некоммерческим организациям, включенным в единый реестр организаций, образующих инфраструктуру поддержки субъектов малого и среднего предпринимательства, зарегистрированным на территории Ярославской области, целью деятельности которых является развитие и поддержка малого и среднего предпринимательства в Ярославской области, сведения о которых внесены в установленном порядке в государственный реестр микрофинансовых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Субсидии предоставляются по результатам отбора некоммерческих организаций для предоставления субсидии (далее - отбор) путем запроса предложений, который проводится на основании заявок на участие в отборе (далее - заявки), направленных некоммерческими организациями для участия в отборе, исходя из соответствия некоммерческой организации категории отбора, указанной в </w:t>
      </w:r>
      <w:hyperlink w:history="0" w:anchor="P72" w:tooltip="1.5. Субсидии предоставляются некоммерческим организациям, включенным в единый реестр организаций, образующих инфраструктуру поддержки субъектов малого и среднего предпринимательства, зарегистрированным на территории Ярославской области, целью деятельности которых является развитие и поддержка малого и среднего предпринимательства в Ярославской области, сведения о которых внесены в установленном порядке в государственный реестр микрофинансовых организаций.">
        <w:r>
          <w:rPr>
            <w:sz w:val="20"/>
            <w:color w:val="0000ff"/>
          </w:rPr>
          <w:t xml:space="preserve">пункте 1.5</w:t>
        </w:r>
      </w:hyperlink>
      <w:r>
        <w:rPr>
          <w:sz w:val="20"/>
        </w:rPr>
        <w:t xml:space="preserve"> данного раздела Порядка, и очередности поступления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Сведения о субсидии размещаются на едином портале бюджетной системы Российской Федерации (далее - единый портал) в информационно-телекоммуникационной сети "Интернет" не позднее 15-го рабочего дня, следующего за днем принятия закона Ярославской области об областном бюджете (закона Ярославской области о внесении изменений в закон Ярославской области об областном бюджете).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bookmarkStart w:id="78" w:name="P78"/>
    <w:bookmarkEnd w:id="78"/>
    <w:p>
      <w:pPr>
        <w:pStyle w:val="0"/>
        <w:ind w:firstLine="540"/>
        <w:jc w:val="both"/>
      </w:pPr>
      <w:r>
        <w:rPr>
          <w:sz w:val="20"/>
        </w:rPr>
        <w:t xml:space="preserve">2.1. Субсидии предоставляются некоммерческим организациям при соблюдении следующих требований: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момент подачи заявки у некоммерческой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момент подачи заявки некоммерческая организация не находится в процессе реорганизации (за исключением реорганизации в форме присоединения к некоммерческой организации другого юридического лица), ликвидации, в отношении нее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момент подачи заявки некоммерческая 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момент подачи заявки некоммерческая организация не является получателем средств из областного бюджета в соответствии с иными правовыми актами на цели, установленные Порядком.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Субсидии предоставляются на финансовое обеспечение затрат некоммерческих организаций, связанных с осуществлением следующих видов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микрофинансовой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мероприятий по выполнению функций залогодателя, поручителя (гаранта) по обязательствам (кредитам, займам, договорам финансовой аренды (лизинга), договорам о предоставлении банковской гарантии) субъектов малого и среднего предпринимательства Ярославской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Размер субсидии, предоставляемой в финансовом году конкретной некоммерческой организации, определяется в соответствии с годовой сметой расходов в пределах бюджетных ассигнований, предусмотренных законом об областном бюджете на соответствующий финансовый год и плановый период, и лимитов бюджетных обязательств, доведенных уполномоченному органу.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уполномоченным органом в пределах лимитов бюджетных обязательств, предусматриваемых в рамках РЦП.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В целях участия в отборе и получения субсидии некоммерческая организация представляет в уполномоченный орган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180" w:tooltip="                                   ЗАЯВКА">
        <w:r>
          <w:rPr>
            <w:sz w:val="20"/>
            <w:color w:val="0000ff"/>
          </w:rPr>
          <w:t xml:space="preserve">заявка</w:t>
        </w:r>
      </w:hyperlink>
      <w:r>
        <w:rPr>
          <w:sz w:val="20"/>
        </w:rPr>
        <w:t xml:space="preserve"> по форме согласно приложению 1 к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годовая </w:t>
      </w:r>
      <w:hyperlink w:history="0" w:anchor="P274" w:tooltip="                           ГОДОВАЯ СМЕТА РАСХОДОВ">
        <w:r>
          <w:rPr>
            <w:sz w:val="20"/>
            <w:color w:val="0000ff"/>
          </w:rPr>
          <w:t xml:space="preserve">смета</w:t>
        </w:r>
      </w:hyperlink>
      <w:r>
        <w:rPr>
          <w:sz w:val="20"/>
        </w:rPr>
        <w:t xml:space="preserve"> расходов по форме согласно приложению 2 к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оформленная на бланке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справка об отсутствии решения о реорганизации (за исключением реорганизации в форме присоединения к некоммерческой организации другого юридического лица), ликвидации, об отсутствии введения процедуры банкротства, приостановления деятельности в порядке, предусмотренном законодательством Российской Федерации, оформленная на бланке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справка о том, что некоммерческая организация не является получателем средств из областного бюджета в соответствии с иными правовыми актами на цели, установленные Порядком, оформленная на бланке некоммерческой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представляются в печатном виде, скрепленные в папку-скоросшиватель в порядке, указанном в описи.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представляются заверенными печатью (при наличии) и подписью руководителя некоммерческой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Планируемым результатом предоставления субсидии является количество субъектов малого и среднего предпринимательства, получивших государственную поддержку.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проведения отбора и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Уполномоченный орган в течение текущего финансового года размещает на едином портале, а также на официальном сайте уполномоченного органа на портале органов государственной власти Ярославской области в информационно-телекоммуникационной сети "Интернет" (далее - сайт уполномоченного органа) объявление о проведении отбора, содержащее информацию, предусмотренную </w:t>
      </w:r>
      <w:hyperlink w:history="0" r:id="rId38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подпунктом "б" пункта 4</w:t>
        </w:r>
      </w:hyperlink>
      <w:r>
        <w:rPr>
          <w:sz w:val="20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Объявление о проведении отбора размещается на едином портале, а также на сайте уполномоченного органа в срок не позднее чем за 5 календарных дней до даты окончания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Заявка в момент поступления в уполномоченный орган регистрируется в журнале входящей корреспонденции уполномоченного органа с указанием даты и времени поступления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Рассмотрение заявок осуществляется в порядке их поступления в уполномоченный орган.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Решение о предоставлении некоммерческой организации субсидии, ее размере либо об отклонении заявки и отказе в предоставлении субсидии принимается уполномоченным органом в течение 5 рабочих дней с даты окончания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предоставлении некоммерческой организации субсидии, ее размере либо об отклонении заявки и отказе в предоставлении субсидии оформляется приказом уполномоченного органа о предоставлении субсидии/об отклонении заявки и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результатах рассмотрения заявок, содержащая сведения, предусмотренные </w:t>
      </w:r>
      <w:hyperlink w:history="0" r:id="rId39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абзацами шестым</w:t>
        </w:r>
      </w:hyperlink>
      <w:r>
        <w:rPr>
          <w:sz w:val="20"/>
        </w:rPr>
        <w:t xml:space="preserve"> - </w:t>
      </w:r>
      <w:hyperlink w:history="0" r:id="rId40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одиннадцатым подпункта "ж" пункта 4</w:t>
        </w:r>
      </w:hyperlink>
      <w:r>
        <w:rPr>
          <w:sz w:val="20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размещается уполномоченным органом на едином портале и сайте уполномоченного органа в срок, не превышающий 2 рабочих дней с даты принятия решения, указанного в </w:t>
      </w:r>
      <w:hyperlink w:history="0" w:anchor="P104" w:tooltip="3.4. Решение о предоставлении некоммерческой организации субсидии, ее размере либо об отклонении заявки и отказе в предоставлении субсидии принимается уполномоченным органом в течение 5 рабочих дней с даты окончания приема заявок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данного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Исчерпывающий перечень оснований для отклонения заявки и отказа в предоставлении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цели предоставления субсидии, указанной в представленных документах, цели предоставления субсидии, предусмотренной </w:t>
      </w:r>
      <w:hyperlink w:history="0" w:anchor="P69" w:tooltip="1.3. Целью предоставления субсидий некоммерческим организациям (далее - субсидии) является участие некоммерческих организаций в реализации региональной целевой программы &quot;Развитие субъектов малого и среднего предпринимательства Ярославской области&quot; на 2020 - 2024 годы (подпрограммы государственной программы Ярославской области &quot;Экономическое развитие и инновационная экономика в Ярославской области&quot;), утвержденной постановлением Правительства области от 06.02.2020 N 91-п &quot;Об утверждении региональной целев...">
        <w:r>
          <w:rPr>
            <w:sz w:val="20"/>
            <w:color w:val="0000ff"/>
          </w:rPr>
          <w:t xml:space="preserve">пунктом 1.3 раздела 1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некоммерческой организации категории отбора, указанной в </w:t>
      </w:r>
      <w:hyperlink w:history="0" w:anchor="P72" w:tooltip="1.5. Субсидии предоставляются некоммерческим организациям, включенным в единый реестр организаций, образующих инфраструктуру поддержки субъектов малого и среднего предпринимательства, зарегистрированным на территории Ярославской области, целью деятельности которых является развитие и поддержка малого и среднего предпринимательства в Ярославской области, сведения о которых внесены в установленном порядке в государственный реестр микрофинансовых организаций.">
        <w:r>
          <w:rPr>
            <w:sz w:val="20"/>
            <w:color w:val="0000ff"/>
          </w:rPr>
          <w:t xml:space="preserve">пункте 1.5 раздела 1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невыполнение некоммерческой организацией требований, предусмотренных </w:t>
      </w:r>
      <w:hyperlink w:history="0" w:anchor="P78" w:tooltip="2.1. Субсидии предоставляются некоммерческим организациям при соблюдении следующих требований:">
        <w:r>
          <w:rPr>
            <w:sz w:val="20"/>
            <w:color w:val="0000ff"/>
          </w:rPr>
          <w:t xml:space="preserve">пунктом 2.1 раздела 2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видов расходов, указанных в представленных документах, видам расходов, предусмотренным </w:t>
      </w:r>
      <w:hyperlink w:history="0" w:anchor="P83" w:tooltip="2.2. Субсидии предоставляются на финансовое обеспечение затрат некоммерческих организаций, связанных с осуществлением следующих видов расходов:">
        <w:r>
          <w:rPr>
            <w:sz w:val="20"/>
            <w:color w:val="0000ff"/>
          </w:rPr>
          <w:t xml:space="preserve">пунктом 2.2 раздела 2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документов требованиям, определенным </w:t>
      </w:r>
      <w:hyperlink w:history="0" w:anchor="P88" w:tooltip="2.4. В целях участия в отборе и получения субсидии некоммерческая организация представляет в уполномоченный орган следующие документы:">
        <w:r>
          <w:rPr>
            <w:sz w:val="20"/>
            <w:color w:val="0000ff"/>
          </w:rPr>
          <w:t xml:space="preserve">пунктом 2.4 раздела 2</w:t>
        </w:r>
      </w:hyperlink>
      <w:r>
        <w:rPr>
          <w:sz w:val="20"/>
        </w:rPr>
        <w:t xml:space="preserve">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направление некоммерческой организацией заявки и прилагаемых к ней документов по истечении срока, установленного объявлением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установление факта недостоверности представленной некоммерческой организацией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лимитов бюджетных обязательств, предусмотренных в областном бюджете на данные цели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случае принятия решения об отклонении заявки и отказе в предоставлении субсидии уполномоченный орган в течение 5 рабочих дней с момента издания приказа уполномоченного органа об отклонении заявки и отказе в предоставлении субсидии направляет некоммерческой организации по почте мотивированный отказ в предоставлении субсидии. Заявка и документы, указанные в </w:t>
      </w:r>
      <w:hyperlink w:history="0" w:anchor="P88" w:tooltip="2.4. В целях участия в отборе и получения субсидии некоммерческая организация представляет в уполномоченный орган следующие документы:">
        <w:r>
          <w:rPr>
            <w:sz w:val="20"/>
            <w:color w:val="0000ff"/>
          </w:rPr>
          <w:t xml:space="preserve">пункте 2.4 раздела 2</w:t>
        </w:r>
      </w:hyperlink>
      <w:r>
        <w:rPr>
          <w:sz w:val="20"/>
        </w:rPr>
        <w:t xml:space="preserve"> Порядка, некоммерческой организации не возвращаются.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В случае принятия решения о предоставлении некоммерческой организации субсидии, ее размере уполномоченный орган в течение 5 рабочих дней с момента издания приказа о предоставлении субсидии согласовывает годовую смету расходов и готовит проект </w:t>
      </w:r>
      <w:hyperlink w:history="0" r:id="rId41" w:tooltip="Приказ Департамента финансов ЯО от 25.09.2017 N 32н (ред. от 30.12.2022) &quot;Об утверждении типовой формы соглашения (договора) о предоставлении из областного бюджета субсидии некоммерческой организации в соответствии с пунктом 2 статьи 78.1 Бюджетного кодекса Российской Федерации&quot; (Зарегистрировано в правовом управлении Правительства ЯО 25.09.2017 N 02-7187) {КонсультантПлюс}">
        <w:r>
          <w:rPr>
            <w:sz w:val="20"/>
            <w:color w:val="0000ff"/>
          </w:rPr>
          <w:t xml:space="preserve">соглашения</w:t>
        </w:r>
      </w:hyperlink>
      <w:r>
        <w:rPr>
          <w:sz w:val="20"/>
        </w:rPr>
        <w:t xml:space="preserve"> о предоставлении субсидии (далее - соглашение) на бумажном носителе по форме, утвержденной приказом департамента финансов Ярославской области от 25.09.2017 N 32н "Об утверждении типовой формы соглашения (договора) о предоставлении из областного бюджета субсидии некоммерческой организации в соответствии с пунктом 2 статьи 78.1 Бюджетного кодекса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Соглашением устанавливается значение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результата предоставления субсидии на текущий финансовый год принимается равным значению результата, установленному на соответствующий финансовый год </w:t>
      </w:r>
      <w:hyperlink w:history="0" r:id="rId42" w:tooltip="Постановление Правительства ЯО от 06.02.2020 N 91-п (ред. от 27.10.2023) &quot;Об утверждении региональной целевой программы &quot;Развитие субъектов малого и среднего предпринимательства Ярославской области&quot; на 2020 - 2024 годы&quot; {КонсультантПлюс}">
        <w:r>
          <w:rPr>
            <w:sz w:val="20"/>
            <w:color w:val="0000ff"/>
          </w:rPr>
          <w:t xml:space="preserve">подпунктом 2.2 пункта 2 раздела V</w:t>
        </w:r>
      </w:hyperlink>
      <w:r>
        <w:rPr>
          <w:sz w:val="20"/>
        </w:rPr>
        <w:t xml:space="preserve"> РЦП.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Обязательными условиями предоставления субсидии, включаемыми в соглашение,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 некоммерческой организации, лиц, получающих средства на основании договоров, заключенных с некоммерческой организацией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уполномоченным органом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некоммерческой организацией порядка и условий предоставления субсидии в соответствии со </w:t>
      </w:r>
      <w:hyperlink w:history="0" r:id="rId43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4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запрет приобретения некоммерческой организацией, а также иными юридическими лицами, получающими средства на основании договоров, заключенных с некоммерческой организацией,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Специалисты уполномоченного органа в срок не более 5 рабочих дней с момента издания приказа уполномоченного органа о предоставлении субсидии по телефону или с помощью электронной почты извещают некоммерческую организацию о готовности проекта соглашения, направляют некоммерческой организации заказным письмом с уведомлением о вручении проект соглашения либо в случае явки заявителя в уполномоченный орган вручают проект соглашения лично.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В случае если некоммерческая организация не представит в уполномоченный орган проект подписанного соглашения в течение 10 рабочих дней с даты получения проекта соглашения она считается уклонившейся от заключения соглашения, а решение о предоставлении некоммерческой организации субсидии, ее размере считается аннулированным.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В случае уменьшения уполномоченному органу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соглашении, уполномоченный орган и некоммерческая организация в течение 10 рабочих дней с момента доведения до уполномоченного органа уменьшения лимитов бюджетных обязательств подписывают дополнительное соглашение на новых условиях либо расторгают соглашение при недостижении согласия по новым условиям.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Требование, предусмотренное </w:t>
      </w:r>
      <w:hyperlink w:history="0" w:anchor="P125" w:tooltip="3.12. В случае уменьшения уполномоченному органу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, уполномоченный орган и некоммерческая организация в течение 10 рабочих дней с момента доведения до уполномоченного органа уменьшения лимитов бюджетных обязательств подписывают дополнительное соглашение на новых условиях либо расторгают соглашение при недостижении согласия по новым условиям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данного пункта, включается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Субсидия перечисляется некоммерческой организации в соответствии с доведенным до уполномоченного органа утвержденным кассовым планом исполнения областного бюджета на текущий квартал, но не позднее 31 декабря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перечисляется некоммерческой организации на расчетный счет, открытый в кредитной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Некоммерческая организация ведет раздельный учет доходов (расходов), полученных (произведенных) в рамках целевого финансирования, и в соответствии с законодательством Российской Федерации несет ответственность за достоверность сведений, представленных ею для получения субсидии, а также за целевое использование субсидии.</w:t>
      </w:r>
    </w:p>
    <w:bookmarkStart w:id="133" w:name="P133"/>
    <w:bookmarkEnd w:id="1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 истечении квартала (финансового года) некоммерческая организация в течение первых 7 рабочих дней месяца, следующего за отчетным периодом, представляет в уполномоченный орган отчет об осуществлении расходов, источником финансового обеспечения которых является субсидия, по форме, определенной соглашением, и отчет о достижении значений результатов предоставления субсидии по форме, определенной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осуществлении расходов, источником финансового обеспечения которых является субсидия, и отчет о достижении результатов предоставления субсидии представляются некоммерческой организацией в течение срока реализации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Не использованные в отчетном финансовом году средства, предоставленные в виде субсидии, подлежат возврату некоммерческой организацией в доход областного бюджета в срок до 01 февраля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Остатки не использованных в отчетном году средств, предоставленных некоммерческой организации из областного бюджета, потребность в которых сохраняется, при подтверждении потребности уполномоченным органом подлежат использованию в очередном финансовом году на те же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подтверждения потребности в неиспользованных средствах в очередном финансовом году некоммерческая организация в срок до 10 февраля года, следующего за отчетным, направляет в уполномоченный орган письменное обоснование, содержащее информацию о наличии неисполненных обязательств, источником финансового обеспечения которых являются не использованные на начало текущего финансового года остатки субсидии, и подтверждающие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на основании представленных документов в срок не позднее 01 марта года, следующего за отчетным, принимает решение о подтверждении/об отказе в подтверждении потребности в неиспользованных средствах в очередном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принятия уполномоченным органом решения об отказе в подтверждении потребности в неиспользованных средствах в очередном финансовом году является отсутствие у некоммерческой организации взятых на себя, но не исполненных в отчетном финансовом году обязательств, источником финансового обеспечения которых являются не использованные на начало текущего финансового года остатки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уполномоченного органа о подтверждении/об отказе в подтверждении потребности в неиспользованных средствах в очередном финансовом году оформляется приказом уполномоченного органа. Специалист уполномоченного органа в течение 3 рабочих дней со дня принятия решения направляет в некоммерческую организацию уведомление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 подтверждении потребности в неиспользованных средствах в очередном финансовом году уполномоченный орган в течение 10 рабочих дней с даты издания приказа о подтверждении потребности в неиспользованных средствах осуществляет возврат средств некоммерческой организации на расчетный счет, открытый в кредитной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осуществления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 ответственность за их несоблюдение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Уполномоченный орган осуществляет проверки соблюдения некоммерческими организациями порядка и условий предоставления субсидии, в том числе в части достижения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осуществляют проверки в соответствии со </w:t>
      </w:r>
      <w:hyperlink w:history="0" r:id="rId45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6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целях проведения мониторинга достижения результатов предоставления субсидии уполномоченный орган ежегодно формирует и утверждает одновременно с заключением соглашения план мероприятий по достижению результатов предоставления субсидии (далее - план мероприятий) по форме, установленной соглашением. План мероприятий формируется с указанием не менее одной контрольной точки в квартал на срок действия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утвержденный план мероприятий осуществляется путем утверждения плана мероприятий в новой редакции одновременно с заключением дополнительного соглашения к соглашению.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осуществляется уполномоченным органом в порядке и по формам, установленным </w:t>
      </w:r>
      <w:hyperlink w:history="0" r:id="rId47" w:tooltip="Приказ Минфина России от 29.09.2021 N 138н &quot;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&quot; (Зарегистрировано в Минюсте России 12.11.2021 N 6578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финансов Российской Федерации от 29 сентября 2021 г. N 138н "Об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Уполномоченный орган несет ответственность за соблюдение Порядка и правомерность предоставления субсидии в соответствии с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случае нарушения некоммерческой организацией условий предоставления субсидии, требований Порядка и (или) соглашения, выявленного в том числе по фактам проверок, проведенных уполномоченным органом и органом государственного финансового контроля, уполномоченный орган в течение 10 календарных дней с момента выявления нарушений направляет некоммерческой организации письменное требование о возврате субсидии в областной бюджет в течение 30 календарных дней с момента получения требования. В случае если некоммерческая организация не осуществит возврат субсидии в областной бюджет в добровольном порядке, уполномоченный орган принимает меры к взысканию субсидии в судебном порядке.</w:t>
      </w:r>
    </w:p>
    <w:bookmarkStart w:id="154" w:name="P154"/>
    <w:bookmarkEnd w:id="1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В случае если некоммерческой организацией не достигнуто значение результата предоставления субсидии, предусмотренное соглашением, объем средств, предоставленных некоммерческой организации на финансирование расходов, указанных в </w:t>
      </w:r>
      <w:hyperlink w:history="0" w:anchor="P83" w:tooltip="2.2. Субсидии предоставляются на финансовое обеспечение затрат некоммерческих организаций, связанных с осуществлением следующих видов расходов:">
        <w:r>
          <w:rPr>
            <w:sz w:val="20"/>
            <w:color w:val="0000ff"/>
          </w:rPr>
          <w:t xml:space="preserve">пункте 2.2 раздела 2</w:t>
        </w:r>
      </w:hyperlink>
      <w:r>
        <w:rPr>
          <w:sz w:val="20"/>
        </w:rPr>
        <w:t xml:space="preserve"> Порядка, в целях реализации РЦП, подлежащих возврату в областной бюджет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= 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x (1 - m / n),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- размер субсидии, предоставленной некоммерческой организации на финансирование расходов, указанных в </w:t>
      </w:r>
      <w:hyperlink w:history="0" w:anchor="P83" w:tooltip="2.2. Субсидии предоставляются на финансовое обеспечение затрат некоммерческих организаций, связанных с осуществлением следующих видов расходов:">
        <w:r>
          <w:rPr>
            <w:sz w:val="20"/>
            <w:color w:val="0000ff"/>
          </w:rPr>
          <w:t xml:space="preserve">пункте 2.2 раздела 2</w:t>
        </w:r>
      </w:hyperlink>
      <w:r>
        <w:rPr>
          <w:sz w:val="20"/>
        </w:rPr>
        <w:t xml:space="preserve"> Порядка, в целях реализации РЦП;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фактическое значение результата предоставления субсидии на финансирование расходов, указанных в </w:t>
      </w:r>
      <w:hyperlink w:history="0" w:anchor="P83" w:tooltip="2.2. Субсидии предоставляются на финансовое обеспечение затрат некоммерческих организаций, связанных с осуществлением следующих видов расходов:">
        <w:r>
          <w:rPr>
            <w:sz w:val="20"/>
            <w:color w:val="0000ff"/>
          </w:rPr>
          <w:t xml:space="preserve">пункте 2.2 раздела 2</w:t>
        </w:r>
      </w:hyperlink>
      <w:r>
        <w:rPr>
          <w:sz w:val="20"/>
        </w:rPr>
        <w:t xml:space="preserve"> Порядка, в целях реализации РЦП;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плановое значение результата предоставления субсидии на финансирование расходов, указанных в </w:t>
      </w:r>
      <w:hyperlink w:history="0" w:anchor="P83" w:tooltip="2.2. Субсидии предоставляются на финансовое обеспечение затрат некоммерческих организаций, связанных с осуществлением следующих видов расходов:">
        <w:r>
          <w:rPr>
            <w:sz w:val="20"/>
            <w:color w:val="0000ff"/>
          </w:rPr>
          <w:t xml:space="preserve">пункте 2.2 раздела 2</w:t>
        </w:r>
      </w:hyperlink>
      <w:r>
        <w:rPr>
          <w:sz w:val="20"/>
        </w:rPr>
        <w:t xml:space="preserve"> Порядка, в целях реализации РЦП.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возвращает в областной бюджет субсидию, предоставленную в целях реализации РЦП, в объеме, рассчитанном по формуле, приведенной в </w:t>
      </w:r>
      <w:hyperlink w:history="0" w:anchor="P154" w:tooltip="5.6. В случае если некоммерческой организацией не достигнуто значение результата предоставления субсидии, предусмотренное соглашением, объем средств, предоставленных некоммерческой организации на финансирование расходов, указанных в пункте 2.2 раздела 2 Порядка, в целях реализации РЦП, подлежащих возврату в областной бюджет (Vвозврата), рассчитывается по формуле: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данного пункта, в течение 30 календарных дней с даты представления в уполномоченный орган отчета о достижении значений результата предоставления субсидии, указанного в </w:t>
      </w:r>
      <w:hyperlink w:history="0" w:anchor="P133" w:tooltip="4.2. По истечении квартала (финансового года) некоммерческая организация в течение первых 7 рабочих дней месяца, следующего за отчетным периодом, представляет в уполномоченный орган отчет об осуществлении расходов, источником финансового обеспечения которых является субсидия, по форме, определенной соглашением, и отчет о достижении значений результатов предоставления субсидии по форме, определенной соглашением.">
        <w:r>
          <w:rPr>
            <w:sz w:val="20"/>
            <w:color w:val="0000ff"/>
          </w:rPr>
          <w:t xml:space="preserve">абзаце первом пункта 4.2 раздела 4</w:t>
        </w:r>
      </w:hyperlink>
      <w:r>
        <w:rPr>
          <w:sz w:val="20"/>
        </w:rPr>
        <w:t xml:space="preserve">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</w:t>
      </w:r>
      <w:hyperlink w:history="0" w:anchor="P55" w:tooltip="ПОРЯДОК">
        <w:r>
          <w:rPr>
            <w:sz w:val="20"/>
            <w:color w:val="0000ff"/>
          </w:rPr>
          <w:t xml:space="preserve">Порядку</w:t>
        </w:r>
      </w:hyperlink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8" w:tooltip="Постановление Правительства ЯО от 01.09.2023 N 878-п &quot;О внесении изменений в отдельные постановления Правительства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ЯО от 01.09.2023 N 878-п)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          В министерство</w:t>
      </w:r>
    </w:p>
    <w:p>
      <w:pPr>
        <w:pStyle w:val="1"/>
        <w:jc w:val="both"/>
      </w:pPr>
      <w:r>
        <w:rPr>
          <w:sz w:val="20"/>
        </w:rPr>
        <w:t xml:space="preserve">(полное наименование организации)          инвестиций и промышленности</w:t>
      </w:r>
    </w:p>
    <w:p>
      <w:pPr>
        <w:pStyle w:val="1"/>
        <w:jc w:val="both"/>
      </w:pPr>
      <w:r>
        <w:rPr>
          <w:sz w:val="20"/>
        </w:rPr>
        <w:t xml:space="preserve">_________________________________          Ярославской области</w:t>
      </w:r>
    </w:p>
    <w:p>
      <w:pPr>
        <w:pStyle w:val="1"/>
        <w:jc w:val="both"/>
      </w:pPr>
      <w:r>
        <w:rPr>
          <w:sz w:val="20"/>
        </w:rPr>
        <w:t xml:space="preserve"> (адрес, дата, исходящий номер)</w:t>
      </w:r>
    </w:p>
    <w:p>
      <w:pPr>
        <w:pStyle w:val="1"/>
        <w:jc w:val="both"/>
      </w:pPr>
      <w:r>
        <w:rPr>
          <w:sz w:val="20"/>
        </w:rPr>
      </w:r>
    </w:p>
    <w:bookmarkStart w:id="180" w:name="P180"/>
    <w:bookmarkEnd w:id="180"/>
    <w:p>
      <w:pPr>
        <w:pStyle w:val="1"/>
        <w:jc w:val="both"/>
      </w:pPr>
      <w:r>
        <w:rPr>
          <w:sz w:val="20"/>
        </w:rPr>
        <w:t xml:space="preserve"> 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    на участие в отборе некоммерческих организаций, осуществляющих</w:t>
      </w:r>
    </w:p>
    <w:p>
      <w:pPr>
        <w:pStyle w:val="1"/>
        <w:jc w:val="both"/>
      </w:pPr>
      <w:r>
        <w:rPr>
          <w:sz w:val="20"/>
        </w:rPr>
        <w:t xml:space="preserve">         деятельность в сфере микрофинансирования и предоставления</w:t>
      </w:r>
    </w:p>
    <w:p>
      <w:pPr>
        <w:pStyle w:val="1"/>
        <w:jc w:val="both"/>
      </w:pPr>
      <w:r>
        <w:rPr>
          <w:sz w:val="20"/>
        </w:rPr>
        <w:t xml:space="preserve">        поручительств по обязательствам субъектов малого и среднего</w:t>
      </w:r>
    </w:p>
    <w:p>
      <w:pPr>
        <w:pStyle w:val="1"/>
        <w:jc w:val="both"/>
      </w:pPr>
      <w:r>
        <w:rPr>
          <w:sz w:val="20"/>
        </w:rPr>
        <w:t xml:space="preserve">          предпринимательства Ярославской области, за исключением</w:t>
      </w:r>
    </w:p>
    <w:p>
      <w:pPr>
        <w:pStyle w:val="1"/>
        <w:jc w:val="both"/>
      </w:pPr>
      <w:r>
        <w:rPr>
          <w:sz w:val="20"/>
        </w:rPr>
        <w:t xml:space="preserve">       государственных (муниципальных) учреждений, для предоставления</w:t>
      </w:r>
    </w:p>
    <w:p>
      <w:pPr>
        <w:pStyle w:val="1"/>
        <w:jc w:val="both"/>
      </w:pPr>
      <w:r>
        <w:rPr>
          <w:sz w:val="20"/>
        </w:rPr>
        <w:t xml:space="preserve">     субсидии некоммерческим организациям, осуществляющим деятельность</w:t>
      </w:r>
    </w:p>
    <w:p>
      <w:pPr>
        <w:pStyle w:val="1"/>
        <w:jc w:val="both"/>
      </w:pPr>
      <w:r>
        <w:rPr>
          <w:sz w:val="20"/>
        </w:rPr>
        <w:t xml:space="preserve">         в сфере микрофинансирования и предоставления поручительств</w:t>
      </w:r>
    </w:p>
    <w:p>
      <w:pPr>
        <w:pStyle w:val="1"/>
        <w:jc w:val="both"/>
      </w:pPr>
      <w:r>
        <w:rPr>
          <w:sz w:val="20"/>
        </w:rPr>
        <w:t xml:space="preserve">     по обязательствам субъектов малого и среднего предпринимательства</w:t>
      </w:r>
    </w:p>
    <w:p>
      <w:pPr>
        <w:pStyle w:val="1"/>
        <w:jc w:val="both"/>
      </w:pPr>
      <w:r>
        <w:rPr>
          <w:sz w:val="20"/>
        </w:rPr>
        <w:t xml:space="preserve">            Ярославской области, за исключением государственных</w:t>
      </w:r>
    </w:p>
    <w:p>
      <w:pPr>
        <w:pStyle w:val="1"/>
        <w:jc w:val="both"/>
      </w:pPr>
      <w:r>
        <w:rPr>
          <w:sz w:val="20"/>
        </w:rPr>
        <w:t xml:space="preserve">                         (муниципальных) учреждений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 Ознакомившись  с  Порядком  предоставления  субсидий некоммерческим</w:t>
      </w:r>
    </w:p>
    <w:p>
      <w:pPr>
        <w:pStyle w:val="1"/>
        <w:jc w:val="both"/>
      </w:pPr>
      <w:r>
        <w:rPr>
          <w:sz w:val="20"/>
        </w:rPr>
        <w:t xml:space="preserve">организациям,  осуществляющим  деятельность  в  сфере микрофинансирования и</w:t>
      </w:r>
    </w:p>
    <w:p>
      <w:pPr>
        <w:pStyle w:val="1"/>
        <w:jc w:val="both"/>
      </w:pPr>
      <w:r>
        <w:rPr>
          <w:sz w:val="20"/>
        </w:rPr>
        <w:t xml:space="preserve">предоставления  поручительств по обязательствам субъектов малого и среднего</w:t>
      </w:r>
    </w:p>
    <w:p>
      <w:pPr>
        <w:pStyle w:val="1"/>
        <w:jc w:val="both"/>
      </w:pPr>
      <w:r>
        <w:rPr>
          <w:sz w:val="20"/>
        </w:rPr>
        <w:t xml:space="preserve">предпринимательства  Ярославской  области,  за  исключением государственных</w:t>
      </w:r>
    </w:p>
    <w:p>
      <w:pPr>
        <w:pStyle w:val="1"/>
        <w:jc w:val="both"/>
      </w:pPr>
      <w:r>
        <w:rPr>
          <w:sz w:val="20"/>
        </w:rPr>
        <w:t xml:space="preserve">(муниципальных) учреждений (далее - Порядок), 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(полное 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ОГРН ________________________________________, ИНН _______________________,</w:t>
      </w:r>
    </w:p>
    <w:p>
      <w:pPr>
        <w:pStyle w:val="1"/>
        <w:jc w:val="both"/>
      </w:pPr>
      <w:r>
        <w:rPr>
          <w:sz w:val="20"/>
        </w:rPr>
        <w:t xml:space="preserve">КПП ____________________________, сообщает о согласии с условиями Порядка и</w:t>
      </w:r>
    </w:p>
    <w:p>
      <w:pPr>
        <w:pStyle w:val="1"/>
        <w:jc w:val="both"/>
      </w:pPr>
      <w:r>
        <w:rPr>
          <w:sz w:val="20"/>
        </w:rPr>
        <w:t xml:space="preserve">представляет настоящую заявку в соответствии с Порядком.</w:t>
      </w:r>
    </w:p>
    <w:p>
      <w:pPr>
        <w:pStyle w:val="1"/>
        <w:jc w:val="both"/>
      </w:pPr>
      <w:r>
        <w:rPr>
          <w:sz w:val="20"/>
        </w:rPr>
        <w:t xml:space="preserve">    2. Просим предоставить субсидию в ______ году на участие некоммерческих</w:t>
      </w:r>
    </w:p>
    <w:p>
      <w:pPr>
        <w:pStyle w:val="1"/>
        <w:jc w:val="both"/>
      </w:pPr>
      <w:r>
        <w:rPr>
          <w:sz w:val="20"/>
        </w:rPr>
        <w:t xml:space="preserve">организаций в реализации региональной целевой </w:t>
      </w:r>
      <w:hyperlink w:history="0" r:id="rId49" w:tooltip="Постановление Правительства ЯО от 06.02.2020 N 91-п (ред. от 27.10.2023) &quot;Об утверждении региональной целевой программы &quot;Развитие субъектов малого и среднего предпринимательства Ярославской области&quot; на 2020 - 2024 годы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"Развитие субъектов</w:t>
      </w:r>
    </w:p>
    <w:p>
      <w:pPr>
        <w:pStyle w:val="1"/>
        <w:jc w:val="both"/>
      </w:pPr>
      <w:r>
        <w:rPr>
          <w:sz w:val="20"/>
        </w:rPr>
        <w:t xml:space="preserve">малого  и  среднего предпринимательства Ярославской области" на 2020 - 2024</w:t>
      </w:r>
    </w:p>
    <w:p>
      <w:pPr>
        <w:pStyle w:val="1"/>
        <w:jc w:val="both"/>
      </w:pPr>
      <w:r>
        <w:rPr>
          <w:sz w:val="20"/>
        </w:rPr>
        <w:t xml:space="preserve">годы    (подпрограммы   государственной   программы   Ярославской   области</w:t>
      </w:r>
    </w:p>
    <w:p>
      <w:pPr>
        <w:pStyle w:val="1"/>
        <w:jc w:val="both"/>
      </w:pPr>
      <w:r>
        <w:rPr>
          <w:sz w:val="20"/>
        </w:rPr>
        <w:t xml:space="preserve">"Экономическое  развитие и инновационная экономика в Ярославской области"),</w:t>
      </w:r>
    </w:p>
    <w:p>
      <w:pPr>
        <w:pStyle w:val="1"/>
        <w:jc w:val="both"/>
      </w:pPr>
      <w:r>
        <w:rPr>
          <w:sz w:val="20"/>
        </w:rPr>
        <w:t xml:space="preserve">утвержденной  постановлением Правительства области от 06.02.2020 N 91-п "Об</w:t>
      </w:r>
    </w:p>
    <w:p>
      <w:pPr>
        <w:pStyle w:val="1"/>
        <w:jc w:val="both"/>
      </w:pPr>
      <w:r>
        <w:rPr>
          <w:sz w:val="20"/>
        </w:rPr>
        <w:t xml:space="preserve">утверждении  региональной  целевой  программы  "Развитие субъектов малого и</w:t>
      </w:r>
    </w:p>
    <w:p>
      <w:pPr>
        <w:pStyle w:val="1"/>
        <w:jc w:val="both"/>
      </w:pPr>
      <w:r>
        <w:rPr>
          <w:sz w:val="20"/>
        </w:rPr>
        <w:t xml:space="preserve">среднего  предпринимательства  Ярославской области" на 2020 - 2024 годы", в</w:t>
      </w:r>
    </w:p>
    <w:p>
      <w:pPr>
        <w:pStyle w:val="1"/>
        <w:jc w:val="both"/>
      </w:pPr>
      <w:r>
        <w:rPr>
          <w:sz w:val="20"/>
        </w:rPr>
        <w:t xml:space="preserve">размере ___________________________________________________________ рублей.</w:t>
      </w:r>
    </w:p>
    <w:p>
      <w:pPr>
        <w:pStyle w:val="1"/>
        <w:jc w:val="both"/>
      </w:pPr>
      <w:r>
        <w:rPr>
          <w:sz w:val="20"/>
        </w:rPr>
        <w:t xml:space="preserve">                       (сумма цифрами и прописью)</w:t>
      </w:r>
    </w:p>
    <w:p>
      <w:pPr>
        <w:pStyle w:val="1"/>
        <w:jc w:val="both"/>
      </w:pPr>
      <w:r>
        <w:rPr>
          <w:sz w:val="20"/>
        </w:rPr>
        <w:t xml:space="preserve">    3.  Настоящим подтверждаем,  что  на  дату подачи заявки в министерство</w:t>
      </w:r>
    </w:p>
    <w:p>
      <w:pPr>
        <w:pStyle w:val="1"/>
        <w:jc w:val="both"/>
      </w:pPr>
      <w:r>
        <w:rPr>
          <w:sz w:val="20"/>
        </w:rPr>
        <w:t xml:space="preserve">инвестиций и промышленности Ярославской области 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__________________________________________________________________________:</w:t>
      </w:r>
    </w:p>
    <w:p>
      <w:pPr>
        <w:pStyle w:val="1"/>
        <w:jc w:val="both"/>
      </w:pPr>
      <w:r>
        <w:rPr>
          <w:sz w:val="20"/>
        </w:rPr>
        <w:t xml:space="preserve">             (полное 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    -  включена  в  единый  реестр  организаций,  образующих инфраструктуру</w:t>
      </w:r>
    </w:p>
    <w:p>
      <w:pPr>
        <w:pStyle w:val="1"/>
        <w:jc w:val="both"/>
      </w:pPr>
      <w:r>
        <w:rPr>
          <w:sz w:val="20"/>
        </w:rPr>
        <w:t xml:space="preserve">поддержки     субъектов     малого    и    среднего    предпринимательства,</w:t>
      </w:r>
    </w:p>
    <w:p>
      <w:pPr>
        <w:pStyle w:val="1"/>
        <w:jc w:val="both"/>
      </w:pPr>
      <w:r>
        <w:rPr>
          <w:sz w:val="20"/>
        </w:rPr>
        <w:t xml:space="preserve">зарегистрированных  на  территории  Ярославской области, целью деятельности</w:t>
      </w:r>
    </w:p>
    <w:p>
      <w:pPr>
        <w:pStyle w:val="1"/>
        <w:jc w:val="both"/>
      </w:pPr>
      <w:r>
        <w:rPr>
          <w:sz w:val="20"/>
        </w:rPr>
        <w:t xml:space="preserve">которых является развитие и поддержка малого и среднего предпринимательства</w:t>
      </w:r>
    </w:p>
    <w:p>
      <w:pPr>
        <w:pStyle w:val="1"/>
        <w:jc w:val="both"/>
      </w:pPr>
      <w:r>
        <w:rPr>
          <w:sz w:val="20"/>
        </w:rPr>
        <w:t xml:space="preserve">в Ярославской области, сведения о которых внесены в установленном порядке в</w:t>
      </w:r>
    </w:p>
    <w:p>
      <w:pPr>
        <w:pStyle w:val="1"/>
        <w:jc w:val="both"/>
      </w:pPr>
      <w:r>
        <w:rPr>
          <w:sz w:val="20"/>
        </w:rPr>
        <w:t xml:space="preserve">государственный реестр микрофинансовых организаций;</w:t>
      </w:r>
    </w:p>
    <w:p>
      <w:pPr>
        <w:pStyle w:val="1"/>
        <w:jc w:val="both"/>
      </w:pPr>
      <w:r>
        <w:rPr>
          <w:sz w:val="20"/>
        </w:rPr>
        <w:t xml:space="preserve">    -  не  имеет  неисполненной  обязанности  по  уплате  налогов,  сборов,</w:t>
      </w:r>
    </w:p>
    <w:p>
      <w:pPr>
        <w:pStyle w:val="1"/>
        <w:jc w:val="both"/>
      </w:pPr>
      <w:r>
        <w:rPr>
          <w:sz w:val="20"/>
        </w:rPr>
        <w:t xml:space="preserve">страховых   взносов,   пеней,   штрафов,  процентов,  подлежащих  уплате  в</w:t>
      </w:r>
    </w:p>
    <w:p>
      <w:pPr>
        <w:pStyle w:val="1"/>
        <w:jc w:val="both"/>
      </w:pPr>
      <w:r>
        <w:rPr>
          <w:sz w:val="20"/>
        </w:rPr>
        <w:t xml:space="preserve">соответствии с законодательством Российской Федерации о налогах и сборах;</w:t>
      </w:r>
    </w:p>
    <w:p>
      <w:pPr>
        <w:pStyle w:val="1"/>
        <w:jc w:val="both"/>
      </w:pPr>
      <w:r>
        <w:rPr>
          <w:sz w:val="20"/>
        </w:rPr>
        <w:t xml:space="preserve">    - не находится в процессе реорганизации (за исключением реорганизации в</w:t>
      </w:r>
    </w:p>
    <w:p>
      <w:pPr>
        <w:pStyle w:val="1"/>
        <w:jc w:val="both"/>
      </w:pPr>
      <w:r>
        <w:rPr>
          <w:sz w:val="20"/>
        </w:rPr>
        <w:t xml:space="preserve">форме  присоединения  к  некоммерческой  организации  другого  юридического</w:t>
      </w:r>
    </w:p>
    <w:p>
      <w:pPr>
        <w:pStyle w:val="1"/>
        <w:jc w:val="both"/>
      </w:pPr>
      <w:r>
        <w:rPr>
          <w:sz w:val="20"/>
        </w:rPr>
        <w:t xml:space="preserve">лица),  ликвидации,  в  отношении  нее  не  введена  процедура банкротства,</w:t>
      </w:r>
    </w:p>
    <w:p>
      <w:pPr>
        <w:pStyle w:val="1"/>
        <w:jc w:val="both"/>
      </w:pPr>
      <w:r>
        <w:rPr>
          <w:sz w:val="20"/>
        </w:rPr>
        <w:t xml:space="preserve">деятельность не приостановлена в порядке, предусмотренном законодательством</w:t>
      </w:r>
    </w:p>
    <w:p>
      <w:pPr>
        <w:pStyle w:val="1"/>
        <w:jc w:val="both"/>
      </w:pPr>
      <w:r>
        <w:rPr>
          <w:sz w:val="20"/>
        </w:rPr>
        <w:t xml:space="preserve">Российской Федерации;</w:t>
      </w:r>
    </w:p>
    <w:p>
      <w:pPr>
        <w:pStyle w:val="1"/>
        <w:jc w:val="both"/>
      </w:pPr>
      <w:r>
        <w:rPr>
          <w:sz w:val="20"/>
        </w:rPr>
        <w:t xml:space="preserve">    -  не  является  иностранным  юридическим  лицом,  в  том  числе местом</w:t>
      </w:r>
    </w:p>
    <w:p>
      <w:pPr>
        <w:pStyle w:val="1"/>
        <w:jc w:val="both"/>
      </w:pPr>
      <w:r>
        <w:rPr>
          <w:sz w:val="20"/>
        </w:rPr>
        <w:t xml:space="preserve">регистрации  которого  является  государство  или  территория, включенные в</w:t>
      </w:r>
    </w:p>
    <w:p>
      <w:pPr>
        <w:pStyle w:val="1"/>
        <w:jc w:val="both"/>
      </w:pPr>
      <w:r>
        <w:rPr>
          <w:sz w:val="20"/>
        </w:rPr>
        <w:t xml:space="preserve">утверждаемый   Министерством   финансов   Российской   Федерации   перечень</w:t>
      </w:r>
    </w:p>
    <w:p>
      <w:pPr>
        <w:pStyle w:val="1"/>
        <w:jc w:val="both"/>
      </w:pPr>
      <w:r>
        <w:rPr>
          <w:sz w:val="20"/>
        </w:rPr>
        <w:t xml:space="preserve">государств   и  территорий,  используемых  для  промежуточного  (офшорного)</w:t>
      </w:r>
    </w:p>
    <w:p>
      <w:pPr>
        <w:pStyle w:val="1"/>
        <w:jc w:val="both"/>
      </w:pPr>
      <w:r>
        <w:rPr>
          <w:sz w:val="20"/>
        </w:rPr>
        <w:t xml:space="preserve">владения  активами  в  Российской Федерации, а также российским юридическим</w:t>
      </w:r>
    </w:p>
    <w:p>
      <w:pPr>
        <w:pStyle w:val="1"/>
        <w:jc w:val="both"/>
      </w:pPr>
      <w:r>
        <w:rPr>
          <w:sz w:val="20"/>
        </w:rPr>
        <w:t xml:space="preserve">лицом,   в   уставном  (складочном)  капитале  которого  доля  прямого  или</w:t>
      </w:r>
    </w:p>
    <w:p>
      <w:pPr>
        <w:pStyle w:val="1"/>
        <w:jc w:val="both"/>
      </w:pPr>
      <w:r>
        <w:rPr>
          <w:sz w:val="20"/>
        </w:rPr>
        <w:t xml:space="preserve">косвенного  (через  третьих  лиц)  участия офшорных компаний в совокупности</w:t>
      </w:r>
    </w:p>
    <w:p>
      <w:pPr>
        <w:pStyle w:val="1"/>
        <w:jc w:val="both"/>
      </w:pPr>
      <w:r>
        <w:rPr>
          <w:sz w:val="20"/>
        </w:rPr>
        <w:t xml:space="preserve">превышает  25  процентов  (если  иное  не  предусмотрено  законодательством</w:t>
      </w:r>
    </w:p>
    <w:p>
      <w:pPr>
        <w:pStyle w:val="1"/>
        <w:jc w:val="both"/>
      </w:pPr>
      <w:r>
        <w:rPr>
          <w:sz w:val="20"/>
        </w:rPr>
        <w:t xml:space="preserve">Российской Федерации);</w:t>
      </w:r>
    </w:p>
    <w:p>
      <w:pPr>
        <w:pStyle w:val="1"/>
        <w:jc w:val="both"/>
      </w:pPr>
      <w:r>
        <w:rPr>
          <w:sz w:val="20"/>
        </w:rPr>
        <w:t xml:space="preserve">    -  не является получателем средств из областного бюджета в соответствии</w:t>
      </w:r>
    </w:p>
    <w:p>
      <w:pPr>
        <w:pStyle w:val="1"/>
        <w:jc w:val="both"/>
      </w:pPr>
      <w:r>
        <w:rPr>
          <w:sz w:val="20"/>
        </w:rPr>
        <w:t xml:space="preserve">с иными правовыми актами на цели, установленные Порядком.</w:t>
      </w:r>
    </w:p>
    <w:p>
      <w:pPr>
        <w:pStyle w:val="1"/>
        <w:jc w:val="both"/>
      </w:pPr>
      <w:r>
        <w:rPr>
          <w:sz w:val="20"/>
        </w:rPr>
        <w:t xml:space="preserve">    Приложения: 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(указать перечень прилагаемых документов)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</w:t>
      </w:r>
    </w:p>
    <w:p>
      <w:pPr>
        <w:pStyle w:val="1"/>
        <w:jc w:val="both"/>
      </w:pPr>
      <w:r>
        <w:rPr>
          <w:sz w:val="20"/>
        </w:rPr>
        <w:t xml:space="preserve">некоммерческой организации          ___________    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(подпись)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Главный бухгалтер</w:t>
      </w:r>
    </w:p>
    <w:p>
      <w:pPr>
        <w:pStyle w:val="1"/>
        <w:jc w:val="both"/>
      </w:pPr>
      <w:r>
        <w:rPr>
          <w:sz w:val="20"/>
        </w:rPr>
        <w:t xml:space="preserve">некоммерческой организации          ___________    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(подпись)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</w:t>
      </w:r>
      <w:hyperlink w:history="0" w:anchor="P55" w:tooltip="ПОРЯДОК">
        <w:r>
          <w:rPr>
            <w:sz w:val="20"/>
            <w:color w:val="0000ff"/>
          </w:rPr>
          <w:t xml:space="preserve">Порядку</w:t>
        </w:r>
      </w:hyperlink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0" w:tooltip="Постановление Правительства ЯО от 01.09.2023 N 878-п &quot;О внесении изменений в отдельные постановления Правительства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ЯО от 01.09.2023 N 878-п)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СОГЛАСОВАНО</w:t>
      </w:r>
    </w:p>
    <w:p>
      <w:pPr>
        <w:pStyle w:val="1"/>
        <w:jc w:val="both"/>
      </w:pPr>
      <w:r>
        <w:rPr>
          <w:sz w:val="20"/>
        </w:rPr>
        <w:t xml:space="preserve">                                   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(наименование должности руководителя</w:t>
      </w:r>
    </w:p>
    <w:p>
      <w:pPr>
        <w:pStyle w:val="1"/>
        <w:jc w:val="both"/>
      </w:pPr>
      <w:r>
        <w:rPr>
          <w:sz w:val="20"/>
        </w:rPr>
        <w:t xml:space="preserve">                                   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министерства инвестиций и промышленности</w:t>
      </w:r>
    </w:p>
    <w:p>
      <w:pPr>
        <w:pStyle w:val="1"/>
        <w:jc w:val="both"/>
      </w:pPr>
      <w:r>
        <w:rPr>
          <w:sz w:val="20"/>
        </w:rPr>
        <w:t xml:space="preserve">                                   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Ярославской области)</w:t>
      </w:r>
    </w:p>
    <w:p>
      <w:pPr>
        <w:pStyle w:val="1"/>
        <w:jc w:val="both"/>
      </w:pPr>
      <w:r>
        <w:rPr>
          <w:sz w:val="20"/>
        </w:rPr>
        <w:t xml:space="preserve">                                   _____________ 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(подпись) 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                                   "____" ______________________ ______ г.</w:t>
      </w:r>
    </w:p>
    <w:p>
      <w:pPr>
        <w:pStyle w:val="1"/>
        <w:jc w:val="both"/>
      </w:pPr>
      <w:r>
        <w:rPr>
          <w:sz w:val="20"/>
        </w:rPr>
      </w:r>
    </w:p>
    <w:bookmarkStart w:id="274" w:name="P274"/>
    <w:bookmarkEnd w:id="274"/>
    <w:p>
      <w:pPr>
        <w:pStyle w:val="1"/>
        <w:jc w:val="both"/>
      </w:pPr>
      <w:r>
        <w:rPr>
          <w:sz w:val="20"/>
        </w:rPr>
        <w:t xml:space="preserve">                           ГОДОВАЯ СМЕТА РАСХОДОВ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тыс. руб.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984"/>
        <w:gridCol w:w="1701"/>
        <w:gridCol w:w="2721"/>
        <w:gridCol w:w="2098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 предоставления субсидии &lt;1&gt;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расходов (статья затрат) &lt;2&gt;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финансирования субсидии из областного бюджета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расходов за счет областного бюджета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Указывается в соответствии с </w:t>
      </w:r>
      <w:hyperlink w:history="0" w:anchor="P69" w:tooltip="1.3. Целью предоставления субсидий некоммерческим организациям (далее - субсидии) является участие некоммерческих организаций в реализации региональной целевой программы &quot;Развитие субъектов малого и среднего предпринимательства Ярославской области&quot; на 2020 - 2024 годы (подпрограммы государственной программы Ярославской области &quot;Экономическое развитие и инновационная экономика в Ярославской области&quot;), утвержденной постановлением Правительства области от 06.02.2020 N 91-п &quot;Об утверждении региональной целев...">
        <w:r>
          <w:rPr>
            <w:sz w:val="20"/>
            <w:color w:val="0000ff"/>
          </w:rPr>
          <w:t xml:space="preserve">пунктом 1.3 раздела 3</w:t>
        </w:r>
      </w:hyperlink>
      <w:r>
        <w:rPr>
          <w:sz w:val="20"/>
        </w:rPr>
        <w:t xml:space="preserve"> Порядка предоставления субсидий некоммерческим организациям, осуществляющим деятельность в сфере микрофинансирования и предоставления поручительств по обязательствам субъектов малого и среднего предпринимательства Ярославской области, за исключением государственных (муниципальных) учреждений.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Указывается в соответствии с </w:t>
      </w:r>
      <w:hyperlink w:history="0" w:anchor="P83" w:tooltip="2.2. Субсидии предоставляются на финансовое обеспечение затрат некоммерческих организаций, связанных с осуществлением следующих видов расходов:">
        <w:r>
          <w:rPr>
            <w:sz w:val="20"/>
            <w:color w:val="0000ff"/>
          </w:rPr>
          <w:t xml:space="preserve">пунктом 2.2 раздела 2</w:t>
        </w:r>
      </w:hyperlink>
      <w:r>
        <w:rPr>
          <w:sz w:val="20"/>
        </w:rPr>
        <w:t xml:space="preserve"> Порядка предоставления субсидий некоммерческим организациям, осуществляющим деятельность в сфере микрофинансирования и предоставления поручительств по обязательствам субъектов малого и среднего предпринимательства Ярославской области, за исключением государственных (муниципальных) учреждений.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                       ___________    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(подпись)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Главный бухгалтер                   ___________    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(подпись)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ЯО от 06.03.2018 N 129-п</w:t>
            <w:br/>
            <w:t>(ред. от 01.09.2023)</w:t>
            <w:br/>
            <w:t>"Об утверждении Порядка предоставления субсиди...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0AA891AE8B797252616D511B4987899565F3BAFC15AE81B1C0A6C48471770FE683812E2994DE93B48F7C6FB005AC916A96E2974604C20950C506015e1PDP" TargetMode = "External"/>
	<Relationship Id="rId8" Type="http://schemas.openxmlformats.org/officeDocument/2006/relationships/hyperlink" Target="consultantplus://offline/ref=40AA891AE8B797252616D511B4987899565F3BAFC15BE71817076C48471770FE683812E2994DE93B48F7C6FB005AC916A96E2974604C20950C506015e1PDP" TargetMode = "External"/>
	<Relationship Id="rId9" Type="http://schemas.openxmlformats.org/officeDocument/2006/relationships/hyperlink" Target="consultantplus://offline/ref=40AA891AE8B797252616D511B4987899565F3BAFC15BE91F18006C48471770FE683812E2994DE93B48F7C6FB005AC916A96E2974604C20950C506015e1PDP" TargetMode = "External"/>
	<Relationship Id="rId10" Type="http://schemas.openxmlformats.org/officeDocument/2006/relationships/hyperlink" Target="consultantplus://offline/ref=40AA891AE8B797252616D511B4987899565F3BAFC158E41916056C48471770FE683812E2994DE93B48F7C6FB005AC916A96E2974604C20950C506015e1PDP" TargetMode = "External"/>
	<Relationship Id="rId11" Type="http://schemas.openxmlformats.org/officeDocument/2006/relationships/hyperlink" Target="consultantplus://offline/ref=40AA891AE8B797252616D511B4987899565F3BAFC158E4191B0A6C48471770FE683812E2994DE93B48F7C6FB005AC916A96E2974604C20950C506015e1PDP" TargetMode = "External"/>
	<Relationship Id="rId12" Type="http://schemas.openxmlformats.org/officeDocument/2006/relationships/hyperlink" Target="consultantplus://offline/ref=40AA891AE8B797252616D511B4987899565F3BAFC159E41B1E006C48471770FE683812E2994DE93B48F7C6FB0D5AC916A96E2974604C20950C506015e1PDP" TargetMode = "External"/>
	<Relationship Id="rId13" Type="http://schemas.openxmlformats.org/officeDocument/2006/relationships/hyperlink" Target="consultantplus://offline/ref=40AA891AE8B797252616D511B4987899565F3BAFC15EE01E1E026C48471770FE683812E2994DE93B48F7C6FB035AC916A96E2974604C20950C506015e1PDP" TargetMode = "External"/>
	<Relationship Id="rId14" Type="http://schemas.openxmlformats.org/officeDocument/2006/relationships/hyperlink" Target="consultantplus://offline/ref=40AA891AE8B797252616D511B4987899565F3BAFC15EE21919056C48471770FE683812E2994DE93B48F7C6FA075AC916A96E2974604C20950C506015e1PDP" TargetMode = "External"/>
	<Relationship Id="rId15" Type="http://schemas.openxmlformats.org/officeDocument/2006/relationships/hyperlink" Target="consultantplus://offline/ref=40AA891AE8B797252616CB1CA2F4269C545264A2C85FEA4E42576A1F184776AB287814B2DC08EC311CA682AE08539C59EC3A3A746150e2P2P" TargetMode = "External"/>
	<Relationship Id="rId16" Type="http://schemas.openxmlformats.org/officeDocument/2006/relationships/hyperlink" Target="consultantplus://offline/ref=40AA891AE8B797252616CB1CA2F4269C545166A1C15CEA4E42576A1F184776AB3A784CBBD808FA3B49E9C4FB07e5P2P" TargetMode = "External"/>
	<Relationship Id="rId17" Type="http://schemas.openxmlformats.org/officeDocument/2006/relationships/hyperlink" Target="consultantplus://offline/ref=40AA891AE8B797252616CB1CA2F4269C545063A0C05FEA4E42576A1F184776AB3A784CBBD808FA3B49E9C4FB07e5P2P" TargetMode = "External"/>
	<Relationship Id="rId18" Type="http://schemas.openxmlformats.org/officeDocument/2006/relationships/hyperlink" Target="consultantplus://offline/ref=40AA891AE8B797252616D511B4987899565F3BAFC158E41916056C48471770FE683812E2994DE93B48F7C6FB035AC916A96E2974604C20950C506015e1PDP" TargetMode = "External"/>
	<Relationship Id="rId19" Type="http://schemas.openxmlformats.org/officeDocument/2006/relationships/hyperlink" Target="consultantplus://offline/ref=40AA891AE8B797252616D511B4987899565F3BAFC85DE41D190831424F4E7CFC6F374DE79E5CE93849E9C7FA1B539D45eEPEP" TargetMode = "External"/>
	<Relationship Id="rId20" Type="http://schemas.openxmlformats.org/officeDocument/2006/relationships/hyperlink" Target="consultantplus://offline/ref=40AA891AE8B797252616D511B4987899565F3BAFC559E41B1E0831424F4E7CFC6F374DE79E5CE93849E9C7FA1B539D45eEPEP" TargetMode = "External"/>
	<Relationship Id="rId21" Type="http://schemas.openxmlformats.org/officeDocument/2006/relationships/hyperlink" Target="consultantplus://offline/ref=40AA891AE8B797252616D511B4987899565F3BAFC65BE3111F0831424F4E7CFC6F374DE79E5CE93849E9C7FA1B539D45eEPEP" TargetMode = "External"/>
	<Relationship Id="rId22" Type="http://schemas.openxmlformats.org/officeDocument/2006/relationships/hyperlink" Target="consultantplus://offline/ref=40AA891AE8B797252616D511B4987899565F3BAFC659E01B160831424F4E7CFC6F374DE79E5CE93849E9C7FA1B539D45eEPEP" TargetMode = "External"/>
	<Relationship Id="rId23" Type="http://schemas.openxmlformats.org/officeDocument/2006/relationships/hyperlink" Target="consultantplus://offline/ref=40AA891AE8B797252616D511B4987899565F3BAFC653E71B1F0831424F4E7CFC6F374DE79E5CE93849E9C7FA1B539D45eEPEP" TargetMode = "External"/>
	<Relationship Id="rId24" Type="http://schemas.openxmlformats.org/officeDocument/2006/relationships/hyperlink" Target="consultantplus://offline/ref=40AA891AE8B797252616D511B4987899565F3BAFC75EE819160831424F4E7CFC6F374DE79E5CE93849E9C7FA1B539D45eEPEP" TargetMode = "External"/>
	<Relationship Id="rId25" Type="http://schemas.openxmlformats.org/officeDocument/2006/relationships/hyperlink" Target="consultantplus://offline/ref=40AA891AE8B797252616D511B4987899565F3BAFC75FE819160831424F4E7CFC6F374DE79E5CE93849E9C7FA1B539D45eEPEP" TargetMode = "External"/>
	<Relationship Id="rId26" Type="http://schemas.openxmlformats.org/officeDocument/2006/relationships/hyperlink" Target="consultantplus://offline/ref=40AA891AE8B797252616D511B4987899565F3BAFC752E71C1E0831424F4E7CFC6F374DE79E5CE93849E9C7FA1B539D45eEPEP" TargetMode = "External"/>
	<Relationship Id="rId27" Type="http://schemas.openxmlformats.org/officeDocument/2006/relationships/hyperlink" Target="consultantplus://offline/ref=40AA891AE8B797252616D511B4987899565F3BAFC859E31C160831424F4E7CFC6F374DE79E5CE93849E9C7FA1B539D45eEPEP" TargetMode = "External"/>
	<Relationship Id="rId28" Type="http://schemas.openxmlformats.org/officeDocument/2006/relationships/hyperlink" Target="consultantplus://offline/ref=40AA891AE8B797252616D511B4987899565F3BAFC85DE51F170831424F4E7CFC6F374DE79E5CE93849E9C7FA1B539D45eEPEP" TargetMode = "External"/>
	<Relationship Id="rId29" Type="http://schemas.openxmlformats.org/officeDocument/2006/relationships/hyperlink" Target="consultantplus://offline/ref=40AA891AE8B797252616D511B4987899565F3BAFC15EE01E1E026C48471770FE683812E2994DE93B48F7C6FB025AC916A96E2974604C20950C506015e1PDP" TargetMode = "External"/>
	<Relationship Id="rId30" Type="http://schemas.openxmlformats.org/officeDocument/2006/relationships/hyperlink" Target="consultantplus://offline/ref=40AA891AE8B797252616D511B4987899565F3BAFC15EE01E1E026C48471770FE683812E2994DE93B48F7C6FB0C5AC916A96E2974604C20950C506015e1PDP" TargetMode = "External"/>
	<Relationship Id="rId31" Type="http://schemas.openxmlformats.org/officeDocument/2006/relationships/hyperlink" Target="consultantplus://offline/ref=40AA891AE8B797252616D511B4987899565F3BAFC15EE21919056C48471770FE683812E2994DE93B48F7C6FA075AC916A96E2974604C20950C506015e1PDP" TargetMode = "External"/>
	<Relationship Id="rId32" Type="http://schemas.openxmlformats.org/officeDocument/2006/relationships/hyperlink" Target="consultantplus://offline/ref=40AA891AE8B797252616CB1CA2F4269C545264A2C85FEA4E42576A1F184776AB287814B7DA0AE13D4DFC92AA41049045EC2525777F502196e1P1P" TargetMode = "External"/>
	<Relationship Id="rId33" Type="http://schemas.openxmlformats.org/officeDocument/2006/relationships/hyperlink" Target="consultantplus://offline/ref=40AA891AE8B797252616CB1CA2F4269C545166A1C15CEA4E42576A1F184776AB3A784CBBD808FA3B49E9C4FB07e5P2P" TargetMode = "External"/>
	<Relationship Id="rId34" Type="http://schemas.openxmlformats.org/officeDocument/2006/relationships/hyperlink" Target="consultantplus://offline/ref=40AA891AE8B797252616CB1CA2F4269C545063A0C05FEA4E42576A1F184776AB3A784CBBD808FA3B49E9C4FB07e5P2P" TargetMode = "External"/>
	<Relationship Id="rId35" Type="http://schemas.openxmlformats.org/officeDocument/2006/relationships/hyperlink" Target="consultantplus://offline/ref=40AA891AE8B797252616CB1CA2F4269C545760A1C85BEA4E42576A1F184776AB3A784CBBD808FA3B49E9C4FB07e5P2P" TargetMode = "External"/>
	<Relationship Id="rId36" Type="http://schemas.openxmlformats.org/officeDocument/2006/relationships/hyperlink" Target="consultantplus://offline/ref=40AA891AE8B797252616D511B4987899565F3BAFC15EE51C18036C48471770FE683812E2994DE93B48F7C6FA0D5AC916A96E2974604C20950C506015e1PDP" TargetMode = "External"/>
	<Relationship Id="rId37" Type="http://schemas.openxmlformats.org/officeDocument/2006/relationships/hyperlink" Target="consultantplus://offline/ref=40AA891AE8B797252616D511B4987899565F3BAFC15EE21919056C48471770FE683812E2994DE93B48F7C6FA065AC916A96E2974604C20950C506015e1PDP" TargetMode = "External"/>
	<Relationship Id="rId38" Type="http://schemas.openxmlformats.org/officeDocument/2006/relationships/hyperlink" Target="consultantplus://offline/ref=40AA891AE8B797252616CB1CA2F4269C545760A1C85BEA4E42576A1F184776AB287814B5DB02B06B0CA2CBF9044F9C46F3392474e6P2P" TargetMode = "External"/>
	<Relationship Id="rId39" Type="http://schemas.openxmlformats.org/officeDocument/2006/relationships/hyperlink" Target="consultantplus://offline/ref=40AA891AE8B797252616CB1CA2F4269C545760A1C85BEA4E42576A1F184776AB287814B7DA09E43D48FC92AA41049045EC2525777F502196e1P1P" TargetMode = "External"/>
	<Relationship Id="rId40" Type="http://schemas.openxmlformats.org/officeDocument/2006/relationships/hyperlink" Target="consultantplus://offline/ref=40AA891AE8B797252616CB1CA2F4269C545760A1C85BEA4E42576A1F184776AB287814B7DA09E43D4DFC92AA41049045EC2525777F502196e1P1P" TargetMode = "External"/>
	<Relationship Id="rId41" Type="http://schemas.openxmlformats.org/officeDocument/2006/relationships/hyperlink" Target="consultantplus://offline/ref=40AA891AE8B797252616D511B4987899565F3BAFC159E91B19056C48471770FE683812E2994DE93B48F7C6FA065AC916A96E2974604C20950C506015e1PDP" TargetMode = "External"/>
	<Relationship Id="rId42" Type="http://schemas.openxmlformats.org/officeDocument/2006/relationships/hyperlink" Target="consultantplus://offline/ref=40AA891AE8B797252616D511B4987899565F3BAFC15EE51C18036C48471770FE683812E2994DE93B49F5C2F3045AC916A96E2974604C20950C506015e1PDP" TargetMode = "External"/>
	<Relationship Id="rId43" Type="http://schemas.openxmlformats.org/officeDocument/2006/relationships/hyperlink" Target="consultantplus://offline/ref=40AA891AE8B797252616CB1CA2F4269C545264A2C85FEA4E42576A1F184776AB287814B5DD09E0311CA682AE08539C59EC3A3A746150e2P2P" TargetMode = "External"/>
	<Relationship Id="rId44" Type="http://schemas.openxmlformats.org/officeDocument/2006/relationships/hyperlink" Target="consultantplus://offline/ref=40AA891AE8B797252616CB1CA2F4269C545264A2C85FEA4E42576A1F184776AB287814B5DD0BE6311CA682AE08539C59EC3A3A746150e2P2P" TargetMode = "External"/>
	<Relationship Id="rId45" Type="http://schemas.openxmlformats.org/officeDocument/2006/relationships/hyperlink" Target="consultantplus://offline/ref=40AA891AE8B797252616CB1CA2F4269C545264A2C85FEA4E42576A1F184776AB287814B5DD09E0311CA682AE08539C59EC3A3A746150e2P2P" TargetMode = "External"/>
	<Relationship Id="rId46" Type="http://schemas.openxmlformats.org/officeDocument/2006/relationships/hyperlink" Target="consultantplus://offline/ref=40AA891AE8B797252616CB1CA2F4269C545264A2C85FEA4E42576A1F184776AB287814B5DD0BE6311CA682AE08539C59EC3A3A746150e2P2P" TargetMode = "External"/>
	<Relationship Id="rId47" Type="http://schemas.openxmlformats.org/officeDocument/2006/relationships/hyperlink" Target="consultantplus://offline/ref=40AA891AE8B797252616CB1CA2F4269C545465A6C752EA4E42576A1F184776AB3A784CBBD808FA3B49E9C4FB07e5P2P" TargetMode = "External"/>
	<Relationship Id="rId48" Type="http://schemas.openxmlformats.org/officeDocument/2006/relationships/hyperlink" Target="consultantplus://offline/ref=40AA891AE8B797252616D511B4987899565F3BAFC15EE21919056C48471770FE683812E2994DE93B48F7C6FA015AC916A96E2974604C20950C506015e1PDP" TargetMode = "External"/>
	<Relationship Id="rId49" Type="http://schemas.openxmlformats.org/officeDocument/2006/relationships/hyperlink" Target="consultantplus://offline/ref=40AA891AE8B797252616D511B4987899565F3BAFC15EE51C18036C48471770FE683812E2994DE93B48F7C6FA0D5AC916A96E2974604C20950C506015e1PDP" TargetMode = "External"/>
	<Relationship Id="rId50" Type="http://schemas.openxmlformats.org/officeDocument/2006/relationships/hyperlink" Target="consultantplus://offline/ref=40AA891AE8B797252616D511B4987899565F3BAFC15EE21919056C48471770FE683812E2994DE93B48F7C6FA005AC916A96E2974604C20950C506015e1PD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ЯО от 06.03.2018 N 129-п
(ред. от 01.09.2023)
"Об утверждении Порядка предоставления субсидий некоммерческим организациям, осуществляющим деятельность в сфере микрофинансирования и предоставления поручительств по обязательствам субъектов малого и среднего предпринимательства Ярославской области, за исключением государственных (муниципальных) учреждений"</dc:title>
  <dcterms:created xsi:type="dcterms:W3CDTF">2023-11-21T15:15:30Z</dcterms:created>
</cp:coreProperties>
</file>