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ЯО от 31.03.2021 N 174-п</w:t>
              <w:br/>
              <w:t xml:space="preserve">(ред. от 07.07.2023)</w:t>
              <w:br/>
              <w:t xml:space="preserve">"Об утверждении государственной программы Ярославской области "Развитие молодежной политики и патриотическое воспитание в Ярославской области" на 2021 - 2025 годы и признании утратившими силу отдельных постановлений Правительства области"</w:t>
              <w:br/>
              <w:t xml:space="preserve">(вместе с "Перечнем постановлений Правительства области, признаваемых утратившими силу")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ЯРОСЛАВСКОЙ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марта 2021 г. N 174-п</w:t>
      </w:r>
    </w:p>
    <w:p>
      <w:pPr>
        <w:pStyle w:val="2"/>
        <w:jc w:val="center"/>
      </w:pPr>
      <w:r>
        <w:rPr>
          <w:sz w:val="20"/>
        </w:rPr>
      </w:r>
    </w:p>
    <w:p>
      <w:pPr>
        <w:pStyle w:val="2"/>
        <w:jc w:val="center"/>
      </w:pPr>
      <w:r>
        <w:rPr>
          <w:sz w:val="20"/>
        </w:rPr>
        <w:t xml:space="preserve">ОБ УТВЕРЖДЕНИИ ГОСУДАРСТВЕННОЙ ПРОГРАММЫ ЯРОСЛАВСКОЙ ОБЛАСТИ</w:t>
      </w:r>
    </w:p>
    <w:p>
      <w:pPr>
        <w:pStyle w:val="2"/>
        <w:jc w:val="center"/>
      </w:pPr>
      <w:r>
        <w:rPr>
          <w:sz w:val="20"/>
        </w:rPr>
        <w:t xml:space="preserve">"РАЗВИТИЕ МОЛОДЕЖНОЙ ПОЛИТИКИ И ПАТРИОТИЧЕСКОЕ ВОСПИТАНИЕ</w:t>
      </w:r>
    </w:p>
    <w:p>
      <w:pPr>
        <w:pStyle w:val="2"/>
        <w:jc w:val="center"/>
      </w:pPr>
      <w:r>
        <w:rPr>
          <w:sz w:val="20"/>
        </w:rPr>
        <w:t xml:space="preserve">В ЯРОСЛАВСКОЙ ОБЛАСТИ" НА 2021 - 2025 ГОДЫ И ПРИЗНАНИИ</w:t>
      </w:r>
    </w:p>
    <w:p>
      <w:pPr>
        <w:pStyle w:val="2"/>
        <w:jc w:val="center"/>
      </w:pPr>
      <w:r>
        <w:rPr>
          <w:sz w:val="20"/>
        </w:rPr>
        <w:t xml:space="preserve">УТРАТИВШИМИ СИЛУ ОТДЕЛЬНЫХ ПОСТАНОВЛЕНИЙ ПРАВИТЕЛЬСТВА</w:t>
      </w:r>
    </w:p>
    <w:p>
      <w:pPr>
        <w:pStyle w:val="2"/>
        <w:jc w:val="center"/>
      </w:pPr>
      <w:r>
        <w:rPr>
          <w:sz w:val="20"/>
        </w:rPr>
        <w:t xml:space="preserve">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28.10.2021 </w:t>
            </w:r>
            <w:hyperlink w:history="0" r:id="rId7" w:tooltip="Постановление Правительства ЯО от 28.10.2021 N 754-п &quot;О внесении изменений в постановление Правительства области от 31.03.2021 N 174-п&quot; {КонсультантПлюс}">
              <w:r>
                <w:rPr>
                  <w:sz w:val="20"/>
                  <w:color w:val="0000ff"/>
                </w:rPr>
                <w:t xml:space="preserve">N 754-п</w:t>
              </w:r>
            </w:hyperlink>
            <w:r>
              <w:rPr>
                <w:sz w:val="20"/>
                <w:color w:val="392c69"/>
              </w:rPr>
              <w:t xml:space="preserve">,</w:t>
            </w:r>
          </w:p>
          <w:p>
            <w:pPr>
              <w:pStyle w:val="0"/>
              <w:jc w:val="center"/>
            </w:pPr>
            <w:r>
              <w:rPr>
                <w:sz w:val="20"/>
                <w:color w:val="392c69"/>
              </w:rPr>
              <w:t xml:space="preserve">от 24.12.2021 </w:t>
            </w:r>
            <w:hyperlink w:history="0" r:id="rId8" w:tooltip="Постановление Правительства ЯО от 24.12.2021 N 945-п &quot;О внесении изменений в постановление Правительства области от 31.03.2021 N 174-п&quot; {КонсультантПлюс}">
              <w:r>
                <w:rPr>
                  <w:sz w:val="20"/>
                  <w:color w:val="0000ff"/>
                </w:rPr>
                <w:t xml:space="preserve">N 945-п</w:t>
              </w:r>
            </w:hyperlink>
            <w:r>
              <w:rPr>
                <w:sz w:val="20"/>
                <w:color w:val="392c69"/>
              </w:rPr>
              <w:t xml:space="preserve">, от 05.03.2022 </w:t>
            </w:r>
            <w:hyperlink w:history="0" r:id="rId9" w:tooltip="Постановление Правительства ЯО от 05.03.2022 N 133-п &quot;О внесении изменений в постановление Правительства области от 31.03.2021 N 174-п&quot; {КонсультантПлюс}">
              <w:r>
                <w:rPr>
                  <w:sz w:val="20"/>
                  <w:color w:val="0000ff"/>
                </w:rPr>
                <w:t xml:space="preserve">N 133-п</w:t>
              </w:r>
            </w:hyperlink>
            <w:r>
              <w:rPr>
                <w:sz w:val="20"/>
                <w:color w:val="392c69"/>
              </w:rPr>
              <w:t xml:space="preserve">, от 08.07.2022 </w:t>
            </w:r>
            <w:hyperlink w:history="0" r:id="rId10" w:tooltip="Постановление Правительства ЯО от 08.07.2022 N 544-п &quot;О внесении изменений в постановление Правительства области от 31.03.2021 N 174-п&quot; {КонсультантПлюс}">
              <w:r>
                <w:rPr>
                  <w:sz w:val="20"/>
                  <w:color w:val="0000ff"/>
                </w:rPr>
                <w:t xml:space="preserve">N 544-п</w:t>
              </w:r>
            </w:hyperlink>
            <w:r>
              <w:rPr>
                <w:sz w:val="20"/>
                <w:color w:val="392c69"/>
              </w:rPr>
              <w:t xml:space="preserve">,</w:t>
            </w:r>
          </w:p>
          <w:p>
            <w:pPr>
              <w:pStyle w:val="0"/>
              <w:jc w:val="center"/>
            </w:pPr>
            <w:r>
              <w:rPr>
                <w:sz w:val="20"/>
                <w:color w:val="392c69"/>
              </w:rPr>
              <w:t xml:space="preserve">от 11.11.2022 </w:t>
            </w:r>
            <w:hyperlink w:history="0" r:id="rId11" w:tooltip="Постановление Правительства ЯО от 11.11.2022 N 1012-п &quot;О внесении изменений в постановление Правительства области от 31.03.2021 N 174-п&quot; {КонсультантПлюс}">
              <w:r>
                <w:rPr>
                  <w:sz w:val="20"/>
                  <w:color w:val="0000ff"/>
                </w:rPr>
                <w:t xml:space="preserve">N 1012-п</w:t>
              </w:r>
            </w:hyperlink>
            <w:r>
              <w:rPr>
                <w:sz w:val="20"/>
                <w:color w:val="392c69"/>
              </w:rPr>
              <w:t xml:space="preserve">, от 14.12.2022 </w:t>
            </w:r>
            <w:hyperlink w:history="0" r:id="rId12" w:tooltip="Постановление Правительства ЯО от 14.12.2022 N 1112-п &quot;О внесении изменений в постановление Правительства области от 31.03.2021 N 174-п&quot; {КонсультантПлюс}">
              <w:r>
                <w:rPr>
                  <w:sz w:val="20"/>
                  <w:color w:val="0000ff"/>
                </w:rPr>
                <w:t xml:space="preserve">N 1112-п</w:t>
              </w:r>
            </w:hyperlink>
            <w:r>
              <w:rPr>
                <w:sz w:val="20"/>
                <w:color w:val="392c69"/>
              </w:rPr>
              <w:t xml:space="preserve">, от 08.02.2023 </w:t>
            </w:r>
            <w:hyperlink w:history="0" r:id="rId13"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N 83-п</w:t>
              </w:r>
            </w:hyperlink>
            <w:r>
              <w:rPr>
                <w:sz w:val="20"/>
                <w:color w:val="392c69"/>
              </w:rPr>
              <w:t xml:space="preserve">,</w:t>
            </w:r>
          </w:p>
          <w:p>
            <w:pPr>
              <w:pStyle w:val="0"/>
              <w:jc w:val="center"/>
            </w:pPr>
            <w:r>
              <w:rPr>
                <w:sz w:val="20"/>
                <w:color w:val="392c69"/>
              </w:rPr>
              <w:t xml:space="preserve">от 07.07.2023 </w:t>
            </w:r>
            <w:hyperlink w:history="0" r:id="rId14" w:tooltip="Постановление Правительства ЯО от 07.07.2023 N 643-п &quot;О внесении изменений в постановление Правительства области от 31.03.2021 N 174-п&quot; {КонсультантПлюс}">
              <w:r>
                <w:rPr>
                  <w:sz w:val="20"/>
                  <w:color w:val="0000ff"/>
                </w:rPr>
                <w:t xml:space="preserve">N 643-п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5" w:tooltip="&quot;Бюджетный кодекс Российской Федерации&quot; от 31.07.1998 N 145-ФЗ (ред. от 02.11.2023)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16" w:tooltip="Постановление Правительства ЯО от 14.10.2019 N 712-п (ред. от 18.10.2023) &quot;Об утверждении Положения о программно-целевом планировании в Ярославской области&quot; (вместе с &quot;Порядком представления отчетности и оценки реализации государственных программ Ярославской области, областных целевых, ведомственных целевых, региональных целевых, региональных программ и основных мероприятий государственных программ Ярославской области за 2020 год&quot;) {КонсультантПлюс}">
        <w:r>
          <w:rPr>
            <w:sz w:val="20"/>
            <w:color w:val="0000ff"/>
          </w:rPr>
          <w:t xml:space="preserve">постановлением</w:t>
        </w:r>
      </w:hyperlink>
      <w:r>
        <w:rPr>
          <w:sz w:val="20"/>
        </w:rPr>
        <w:t xml:space="preserve"> Правительства области от 14.10.2019 N 712-п "Об утверждении Положения о программно-целевом планировании в Ярославской области"</w:t>
      </w:r>
    </w:p>
    <w:p>
      <w:pPr>
        <w:pStyle w:val="0"/>
        <w:jc w:val="both"/>
      </w:pPr>
      <w:r>
        <w:rPr>
          <w:sz w:val="20"/>
        </w:rPr>
      </w:r>
    </w:p>
    <w:p>
      <w:pPr>
        <w:pStyle w:val="0"/>
        <w:ind w:firstLine="540"/>
        <w:jc w:val="both"/>
      </w:pPr>
      <w:r>
        <w:rPr>
          <w:sz w:val="20"/>
        </w:rPr>
        <w:t xml:space="preserve">ПРАВИТЕЛЬСТВО ОБЛАСТИ ПОСТАНОВЛЯЕТ:</w:t>
      </w:r>
    </w:p>
    <w:p>
      <w:pPr>
        <w:pStyle w:val="0"/>
        <w:jc w:val="both"/>
      </w:pPr>
      <w:r>
        <w:rPr>
          <w:sz w:val="20"/>
        </w:rPr>
      </w:r>
    </w:p>
    <w:p>
      <w:pPr>
        <w:pStyle w:val="0"/>
        <w:ind w:firstLine="540"/>
        <w:jc w:val="both"/>
      </w:pPr>
      <w:r>
        <w:rPr>
          <w:sz w:val="20"/>
        </w:rPr>
        <w:t xml:space="preserve">1. Утвердить прилагаемую государственную </w:t>
      </w:r>
      <w:hyperlink w:history="0" w:anchor="P45" w:tooltip="ГОСУДАРСТВЕННАЯ ПРОГРАММА ЯРОСЛАВСКОЙ ОБЛАСТИ">
        <w:r>
          <w:rPr>
            <w:sz w:val="20"/>
            <w:color w:val="0000ff"/>
          </w:rPr>
          <w:t xml:space="preserve">программу</w:t>
        </w:r>
      </w:hyperlink>
      <w:r>
        <w:rPr>
          <w:sz w:val="20"/>
        </w:rPr>
        <w:t xml:space="preserve"> Ярославской области "Развитие молодежной политики и патриотическое воспитание в Ярославской области" на 2021 - 2025 годы.</w:t>
      </w:r>
    </w:p>
    <w:p>
      <w:pPr>
        <w:pStyle w:val="0"/>
        <w:jc w:val="both"/>
      </w:pPr>
      <w:r>
        <w:rPr>
          <w:sz w:val="20"/>
        </w:rPr>
      </w:r>
    </w:p>
    <w:p>
      <w:pPr>
        <w:pStyle w:val="0"/>
        <w:ind w:firstLine="540"/>
        <w:jc w:val="both"/>
      </w:pPr>
      <w:r>
        <w:rPr>
          <w:sz w:val="20"/>
        </w:rPr>
        <w:t xml:space="preserve">2. Признать утратившими силу постановления Правительства области в соответствии с </w:t>
      </w:r>
      <w:hyperlink w:history="0" w:anchor="P6463" w:tooltip="ПЕРЕЧЕНЬ">
        <w:r>
          <w:rPr>
            <w:sz w:val="20"/>
            <w:color w:val="0000ff"/>
          </w:rPr>
          <w:t xml:space="preserve">перечнем</w:t>
        </w:r>
      </w:hyperlink>
      <w:r>
        <w:rPr>
          <w:sz w:val="20"/>
        </w:rPr>
        <w:t xml:space="preserve">, приведенным в приложении.</w:t>
      </w:r>
    </w:p>
    <w:p>
      <w:pPr>
        <w:pStyle w:val="0"/>
        <w:jc w:val="both"/>
      </w:pPr>
      <w:r>
        <w:rPr>
          <w:sz w:val="20"/>
        </w:rPr>
      </w:r>
    </w:p>
    <w:p>
      <w:pPr>
        <w:pStyle w:val="0"/>
        <w:ind w:firstLine="540"/>
        <w:jc w:val="both"/>
      </w:pPr>
      <w:r>
        <w:rPr>
          <w:sz w:val="20"/>
        </w:rPr>
        <w:t xml:space="preserve">3. Контроль за исполнением постановления возложить на заместителя Председателя Правительства области, курирующего вопросы физической культуры и спорта, молодежной политики.</w:t>
      </w:r>
    </w:p>
    <w:p>
      <w:pPr>
        <w:pStyle w:val="0"/>
        <w:jc w:val="both"/>
      </w:pPr>
      <w:r>
        <w:rPr>
          <w:sz w:val="20"/>
        </w:rPr>
        <w:t xml:space="preserve">(п. 3 в ред. </w:t>
      </w:r>
      <w:hyperlink w:history="0" r:id="rId17" w:tooltip="Постановление Правительства ЯО от 11.11.2022 N 1012-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11.11.2022 N 1012-п)</w:t>
      </w:r>
    </w:p>
    <w:p>
      <w:pPr>
        <w:pStyle w:val="0"/>
        <w:jc w:val="both"/>
      </w:pPr>
      <w:r>
        <w:rPr>
          <w:sz w:val="20"/>
        </w:rPr>
      </w:r>
    </w:p>
    <w:p>
      <w:pPr>
        <w:pStyle w:val="0"/>
        <w:ind w:firstLine="540"/>
        <w:jc w:val="both"/>
      </w:pPr>
      <w:r>
        <w:rPr>
          <w:sz w:val="20"/>
        </w:rPr>
        <w:t xml:space="preserve">4. Постановление вступает в силу с момента подписания, за исключением </w:t>
      </w:r>
      <w:hyperlink w:history="0" w:anchor="P1712" w:tooltip="17. В случае если муниципальным образованием области по состоянию на 31 декабря года предоставления субсидии не достигнуты результаты использования субсидии, предусмотренные соглашением, и в срок до первой даты представления отчетности в соответствии с пунктом 13 Порядка в году, следующем за годом предоставления субсидии, указанные нарушения не устранены, объем средств, подлежащих возврату из местного бюджета в доход областного бюджета в срок до 01 апреля года, следующего за годом предоставления субсидии...">
        <w:r>
          <w:rPr>
            <w:sz w:val="20"/>
            <w:color w:val="0000ff"/>
          </w:rPr>
          <w:t xml:space="preserve">пункта 17</w:t>
        </w:r>
      </w:hyperlink>
      <w:r>
        <w:rPr>
          <w:sz w:val="20"/>
        </w:rPr>
        <w:t xml:space="preserve"> Порядка предоставления и использования субсидий на реализацию мероприятий по патриотическому воспитанию граждан, приведенного в приложении 1 к подпрограмме "Патриотическое воспитание граждан Российской Федерации, проживающих на территории Ярославской области", являющейся приложением 1 к государственной программе, указанной в пункте 1, </w:t>
      </w:r>
      <w:hyperlink w:history="0" w:anchor="P3357" w:tooltip="3.10. В случае если муниципальным образованием области по состоянию на 31 декабря года предоставления субсидии не достигнуты результаты использования субсидии, предусмотренные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субсидия подлежит возврату из местного бюджета в областной бюджет в срок до 01 апреля года, следующ...">
        <w:r>
          <w:rPr>
            <w:sz w:val="20"/>
            <w:color w:val="0000ff"/>
          </w:rPr>
          <w:t xml:space="preserve">пункта 3.10 раздела 3</w:t>
        </w:r>
      </w:hyperlink>
      <w:r>
        <w:rPr>
          <w:sz w:val="20"/>
        </w:rPr>
        <w:t xml:space="preserve"> Порядка предоставления и распределения субсидий на обустройство и восстановление воинских захоронений, приведенного в приложении 6 к подпрограмме "Патриотическое воспитание граждан Российской Федерации, проживающих на территории Ярославской области", являющейся приложением 1 к государственной программе, указанной в пункте 1, и </w:t>
      </w:r>
      <w:hyperlink w:history="0" w:anchor="P4933" w:tooltip="23. В случае если муниципальным образованием области по состоянию на 31 декабря года предоставления субсидии не достигнуты результаты использования субсидии, предусмотренные соглашением, и в срок до первой даты представления отчетности в соответствии с пунктом 13 Порядка предоставления субсидий в году, следующем за годом предоставления субсидии, указанные нарушения не устранены, объем средств, подлежащих возврату из местного бюджета в доход областного бюджета в срок до 01 апреля года, следующего за годом...">
        <w:r>
          <w:rPr>
            <w:sz w:val="20"/>
            <w:color w:val="0000ff"/>
          </w:rPr>
          <w:t xml:space="preserve">пункта 23</w:t>
        </w:r>
      </w:hyperlink>
      <w:r>
        <w:rPr>
          <w:sz w:val="20"/>
        </w:rPr>
        <w:t xml:space="preserve"> Порядка предоставления субсидий на осуществление деятельности в сфере молодежной политики социальными учреждениями молодежи, приведенного в приложении 1 к ведомственной целевой программе "Реализация государственной молодежной политики в Ярославской области", являющейся приложением 3 к государственной программе, указанной в пункте 1, которые вступают в силу с 01 января 2022 года.</w:t>
      </w:r>
    </w:p>
    <w:p>
      <w:pPr>
        <w:pStyle w:val="0"/>
        <w:jc w:val="both"/>
      </w:pPr>
      <w:r>
        <w:rPr>
          <w:sz w:val="20"/>
        </w:rPr>
        <w:t xml:space="preserve">(в ред. </w:t>
      </w:r>
      <w:hyperlink w:history="0" r:id="rId18" w:tooltip="Постановление Правительства ЯО от 28.10.2021 N 754-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28.10.2021 N 754-п)</w:t>
      </w:r>
    </w:p>
    <w:p>
      <w:pPr>
        <w:pStyle w:val="0"/>
        <w:jc w:val="both"/>
      </w:pPr>
      <w:r>
        <w:rPr>
          <w:sz w:val="20"/>
        </w:rPr>
      </w:r>
    </w:p>
    <w:p>
      <w:pPr>
        <w:pStyle w:val="0"/>
        <w:jc w:val="right"/>
      </w:pPr>
      <w:r>
        <w:rPr>
          <w:sz w:val="20"/>
        </w:rPr>
        <w:t xml:space="preserve">Исполняющий обязанности</w:t>
      </w:r>
    </w:p>
    <w:p>
      <w:pPr>
        <w:pStyle w:val="0"/>
        <w:jc w:val="right"/>
      </w:pPr>
      <w:r>
        <w:rPr>
          <w:sz w:val="20"/>
        </w:rPr>
        <w:t xml:space="preserve">Председателя</w:t>
      </w:r>
    </w:p>
    <w:p>
      <w:pPr>
        <w:pStyle w:val="0"/>
        <w:jc w:val="right"/>
      </w:pPr>
      <w:r>
        <w:rPr>
          <w:sz w:val="20"/>
        </w:rPr>
        <w:t xml:space="preserve">Правительства области</w:t>
      </w:r>
    </w:p>
    <w:p>
      <w:pPr>
        <w:pStyle w:val="0"/>
        <w:jc w:val="right"/>
      </w:pPr>
      <w:r>
        <w:rPr>
          <w:sz w:val="20"/>
        </w:rPr>
        <w:t xml:space="preserve">М.А.АВДЕЕВ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области</w:t>
      </w:r>
    </w:p>
    <w:p>
      <w:pPr>
        <w:pStyle w:val="0"/>
        <w:jc w:val="right"/>
      </w:pPr>
      <w:r>
        <w:rPr>
          <w:sz w:val="20"/>
        </w:rPr>
        <w:t xml:space="preserve">от 31.03.2021 N 174-п</w:t>
      </w:r>
    </w:p>
    <w:p>
      <w:pPr>
        <w:pStyle w:val="0"/>
        <w:jc w:val="both"/>
      </w:pPr>
      <w:r>
        <w:rPr>
          <w:sz w:val="20"/>
        </w:rPr>
      </w:r>
    </w:p>
    <w:bookmarkStart w:id="45" w:name="P45"/>
    <w:bookmarkEnd w:id="45"/>
    <w:p>
      <w:pPr>
        <w:pStyle w:val="2"/>
        <w:jc w:val="center"/>
      </w:pPr>
      <w:r>
        <w:rPr>
          <w:sz w:val="20"/>
        </w:rPr>
        <w:t xml:space="preserve">ГОСУДАРСТВЕННАЯ ПРОГРАММА ЯРОСЛАВСКОЙ ОБЛАСТИ</w:t>
      </w:r>
    </w:p>
    <w:p>
      <w:pPr>
        <w:pStyle w:val="2"/>
        <w:jc w:val="center"/>
      </w:pPr>
      <w:r>
        <w:rPr>
          <w:sz w:val="20"/>
        </w:rPr>
        <w:t xml:space="preserve">"РАЗВИТИЕ МОЛОДЕЖНОЙ ПОЛИТИКИ И ПАТРИОТИЧЕСКОЕ ВОСПИТАНИЕ</w:t>
      </w:r>
    </w:p>
    <w:p>
      <w:pPr>
        <w:pStyle w:val="2"/>
        <w:jc w:val="center"/>
      </w:pPr>
      <w:r>
        <w:rPr>
          <w:sz w:val="20"/>
        </w:rPr>
        <w:t xml:space="preserve">В ЯРОСЛАВСКОЙ ОБЛАСТИ" НА 2021 - 2025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28.10.2021 </w:t>
            </w:r>
            <w:hyperlink w:history="0" r:id="rId19" w:tooltip="Постановление Правительства ЯО от 28.10.2021 N 754-п &quot;О внесении изменений в постановление Правительства области от 31.03.2021 N 174-п&quot; {КонсультантПлюс}">
              <w:r>
                <w:rPr>
                  <w:sz w:val="20"/>
                  <w:color w:val="0000ff"/>
                </w:rPr>
                <w:t xml:space="preserve">N 754-п</w:t>
              </w:r>
            </w:hyperlink>
            <w:r>
              <w:rPr>
                <w:sz w:val="20"/>
                <w:color w:val="392c69"/>
              </w:rPr>
              <w:t xml:space="preserve">,</w:t>
            </w:r>
          </w:p>
          <w:p>
            <w:pPr>
              <w:pStyle w:val="0"/>
              <w:jc w:val="center"/>
            </w:pPr>
            <w:r>
              <w:rPr>
                <w:sz w:val="20"/>
                <w:color w:val="392c69"/>
              </w:rPr>
              <w:t xml:space="preserve">от 24.12.2021 </w:t>
            </w:r>
            <w:hyperlink w:history="0" r:id="rId20" w:tooltip="Постановление Правительства ЯО от 24.12.2021 N 945-п &quot;О внесении изменений в постановление Правительства области от 31.03.2021 N 174-п&quot; {КонсультантПлюс}">
              <w:r>
                <w:rPr>
                  <w:sz w:val="20"/>
                  <w:color w:val="0000ff"/>
                </w:rPr>
                <w:t xml:space="preserve">N 945-п</w:t>
              </w:r>
            </w:hyperlink>
            <w:r>
              <w:rPr>
                <w:sz w:val="20"/>
                <w:color w:val="392c69"/>
              </w:rPr>
              <w:t xml:space="preserve">, от 05.03.2022 </w:t>
            </w:r>
            <w:hyperlink w:history="0" r:id="rId21" w:tooltip="Постановление Правительства ЯО от 05.03.2022 N 133-п &quot;О внесении изменений в постановление Правительства области от 31.03.2021 N 174-п&quot; {КонсультантПлюс}">
              <w:r>
                <w:rPr>
                  <w:sz w:val="20"/>
                  <w:color w:val="0000ff"/>
                </w:rPr>
                <w:t xml:space="preserve">N 133-п</w:t>
              </w:r>
            </w:hyperlink>
            <w:r>
              <w:rPr>
                <w:sz w:val="20"/>
                <w:color w:val="392c69"/>
              </w:rPr>
              <w:t xml:space="preserve">, от 08.07.2022 </w:t>
            </w:r>
            <w:hyperlink w:history="0" r:id="rId22" w:tooltip="Постановление Правительства ЯО от 08.07.2022 N 544-п &quot;О внесении изменений в постановление Правительства области от 31.03.2021 N 174-п&quot; {КонсультантПлюс}">
              <w:r>
                <w:rPr>
                  <w:sz w:val="20"/>
                  <w:color w:val="0000ff"/>
                </w:rPr>
                <w:t xml:space="preserve">N 544-п</w:t>
              </w:r>
            </w:hyperlink>
            <w:r>
              <w:rPr>
                <w:sz w:val="20"/>
                <w:color w:val="392c69"/>
              </w:rPr>
              <w:t xml:space="preserve">,</w:t>
            </w:r>
          </w:p>
          <w:p>
            <w:pPr>
              <w:pStyle w:val="0"/>
              <w:jc w:val="center"/>
            </w:pPr>
            <w:r>
              <w:rPr>
                <w:sz w:val="20"/>
                <w:color w:val="392c69"/>
              </w:rPr>
              <w:t xml:space="preserve">от 11.11.2022 </w:t>
            </w:r>
            <w:hyperlink w:history="0" r:id="rId23" w:tooltip="Постановление Правительства ЯО от 11.11.2022 N 1012-п &quot;О внесении изменений в постановление Правительства области от 31.03.2021 N 174-п&quot; {КонсультантПлюс}">
              <w:r>
                <w:rPr>
                  <w:sz w:val="20"/>
                  <w:color w:val="0000ff"/>
                </w:rPr>
                <w:t xml:space="preserve">N 1012-п</w:t>
              </w:r>
            </w:hyperlink>
            <w:r>
              <w:rPr>
                <w:sz w:val="20"/>
                <w:color w:val="392c69"/>
              </w:rPr>
              <w:t xml:space="preserve">, от 14.12.2022 </w:t>
            </w:r>
            <w:hyperlink w:history="0" r:id="rId24" w:tooltip="Постановление Правительства ЯО от 14.12.2022 N 1112-п &quot;О внесении изменений в постановление Правительства области от 31.03.2021 N 174-п&quot; {КонсультантПлюс}">
              <w:r>
                <w:rPr>
                  <w:sz w:val="20"/>
                  <w:color w:val="0000ff"/>
                </w:rPr>
                <w:t xml:space="preserve">N 1112-п</w:t>
              </w:r>
            </w:hyperlink>
            <w:r>
              <w:rPr>
                <w:sz w:val="20"/>
                <w:color w:val="392c69"/>
              </w:rPr>
              <w:t xml:space="preserve">, от 08.02.2023 </w:t>
            </w:r>
            <w:hyperlink w:history="0" r:id="rId25"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N 83-п</w:t>
              </w:r>
            </w:hyperlink>
            <w:r>
              <w:rPr>
                <w:sz w:val="20"/>
                <w:color w:val="392c69"/>
              </w:rPr>
              <w:t xml:space="preserve">,</w:t>
            </w:r>
          </w:p>
          <w:p>
            <w:pPr>
              <w:pStyle w:val="0"/>
              <w:jc w:val="center"/>
            </w:pPr>
            <w:r>
              <w:rPr>
                <w:sz w:val="20"/>
                <w:color w:val="392c69"/>
              </w:rPr>
              <w:t xml:space="preserve">от 07.07.2023 </w:t>
            </w:r>
            <w:hyperlink w:history="0" r:id="rId26" w:tooltip="Постановление Правительства ЯО от 07.07.2023 N 643-п &quot;О внесении изменений в постановление Правительства области от 31.03.2021 N 174-п&quot; {КонсультантПлюс}">
              <w:r>
                <w:rPr>
                  <w:sz w:val="20"/>
                  <w:color w:val="0000ff"/>
                </w:rPr>
                <w:t xml:space="preserve">N 643-п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6520"/>
      </w:tblGrid>
      <w:tr>
        <w:tblPrEx>
          <w:tblBorders>
            <w:insideH w:val="nil"/>
          </w:tblBorders>
        </w:tblPrEx>
        <w:tc>
          <w:tcPr>
            <w:tcW w:w="2551" w:type="dxa"/>
            <w:tcBorders>
              <w:bottom w:val="nil"/>
            </w:tcBorders>
          </w:tcPr>
          <w:p>
            <w:pPr>
              <w:pStyle w:val="0"/>
            </w:pPr>
            <w:r>
              <w:rPr>
                <w:sz w:val="20"/>
              </w:rPr>
              <w:t xml:space="preserve">Ответственный исполнитель Государственной программы</w:t>
            </w:r>
          </w:p>
        </w:tc>
        <w:tc>
          <w:tcPr>
            <w:tcW w:w="6520" w:type="dxa"/>
            <w:tcBorders>
              <w:bottom w:val="nil"/>
            </w:tcBorders>
          </w:tcPr>
          <w:p>
            <w:pPr>
              <w:pStyle w:val="0"/>
            </w:pPr>
            <w:r>
              <w:rPr>
                <w:sz w:val="20"/>
              </w:rPr>
              <w:t xml:space="preserve">департамент по физической культуре, спорту и молодежной политике Ярославской области (далее - ДФКСиМП)</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ЯО от 05.03.2022 </w:t>
            </w:r>
            <w:hyperlink w:history="0" r:id="rId27" w:tooltip="Постановление Правительства ЯО от 05.03.2022 N 133-п &quot;О внесении изменений в постановление Правительства области от 31.03.2021 N 174-п&quot; {КонсультантПлюс}">
              <w:r>
                <w:rPr>
                  <w:sz w:val="20"/>
                  <w:color w:val="0000ff"/>
                </w:rPr>
                <w:t xml:space="preserve">N 133-п</w:t>
              </w:r>
            </w:hyperlink>
            <w:r>
              <w:rPr>
                <w:sz w:val="20"/>
              </w:rPr>
              <w:t xml:space="preserve">, от 08.02.2023 </w:t>
            </w:r>
            <w:hyperlink w:history="0" r:id="rId28"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N 83-п</w:t>
              </w:r>
            </w:hyperlink>
            <w:r>
              <w:rPr>
                <w:sz w:val="20"/>
              </w:rPr>
              <w:t xml:space="preserve">)</w:t>
            </w:r>
          </w:p>
        </w:tc>
      </w:tr>
      <w:tr>
        <w:tblPrEx>
          <w:tblBorders>
            <w:insideH w:val="nil"/>
          </w:tblBorders>
        </w:tblPrEx>
        <w:tc>
          <w:tcPr>
            <w:tcW w:w="2551" w:type="dxa"/>
            <w:tcBorders>
              <w:bottom w:val="nil"/>
            </w:tcBorders>
          </w:tcPr>
          <w:p>
            <w:pPr>
              <w:pStyle w:val="0"/>
            </w:pPr>
            <w:r>
              <w:rPr>
                <w:sz w:val="20"/>
              </w:rPr>
              <w:t xml:space="preserve">Куратор Государственной программы</w:t>
            </w:r>
          </w:p>
        </w:tc>
        <w:tc>
          <w:tcPr>
            <w:tcW w:w="6520" w:type="dxa"/>
            <w:tcBorders>
              <w:bottom w:val="nil"/>
            </w:tcBorders>
          </w:tcPr>
          <w:p>
            <w:pPr>
              <w:pStyle w:val="0"/>
            </w:pPr>
            <w:r>
              <w:rPr>
                <w:sz w:val="20"/>
              </w:rPr>
              <w:t xml:space="preserve">заместитель Председателя Правительства области Даргель Вера Викторовна</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ЯО от 05.03.2022 </w:t>
            </w:r>
            <w:hyperlink w:history="0" r:id="rId29" w:tooltip="Постановление Правительства ЯО от 05.03.2022 N 133-п &quot;О внесении изменений в постановление Правительства области от 31.03.2021 N 174-п&quot; {КонсультантПлюс}">
              <w:r>
                <w:rPr>
                  <w:sz w:val="20"/>
                  <w:color w:val="0000ff"/>
                </w:rPr>
                <w:t xml:space="preserve">N 133-п</w:t>
              </w:r>
            </w:hyperlink>
            <w:r>
              <w:rPr>
                <w:sz w:val="20"/>
              </w:rPr>
              <w:t xml:space="preserve">, от 08.02.2023 </w:t>
            </w:r>
            <w:hyperlink w:history="0" r:id="rId30"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N 83-п</w:t>
              </w:r>
            </w:hyperlink>
            <w:r>
              <w:rPr>
                <w:sz w:val="20"/>
              </w:rPr>
              <w:t xml:space="preserve">)</w:t>
            </w:r>
          </w:p>
        </w:tc>
      </w:tr>
      <w:tr>
        <w:tc>
          <w:tcPr>
            <w:tcW w:w="2551" w:type="dxa"/>
          </w:tcPr>
          <w:p>
            <w:pPr>
              <w:pStyle w:val="0"/>
            </w:pPr>
            <w:r>
              <w:rPr>
                <w:sz w:val="20"/>
              </w:rPr>
              <w:t xml:space="preserve">Ответственный исполнитель подпрограмм Государственной программы</w:t>
            </w:r>
          </w:p>
        </w:tc>
        <w:tc>
          <w:tcPr>
            <w:tcW w:w="6520" w:type="dxa"/>
          </w:tcPr>
          <w:p>
            <w:pPr>
              <w:pStyle w:val="0"/>
            </w:pPr>
            <w:r>
              <w:rPr>
                <w:sz w:val="20"/>
              </w:rPr>
              <w:t xml:space="preserve">ДФКСиМП</w:t>
            </w:r>
          </w:p>
        </w:tc>
      </w:tr>
      <w:tr>
        <w:tc>
          <w:tcPr>
            <w:tcW w:w="2551" w:type="dxa"/>
          </w:tcPr>
          <w:p>
            <w:pPr>
              <w:pStyle w:val="0"/>
            </w:pPr>
            <w:r>
              <w:rPr>
                <w:sz w:val="20"/>
              </w:rPr>
              <w:t xml:space="preserve">Сроки реализации Государственной программы</w:t>
            </w:r>
          </w:p>
        </w:tc>
        <w:tc>
          <w:tcPr>
            <w:tcW w:w="6520" w:type="dxa"/>
          </w:tcPr>
          <w:p>
            <w:pPr>
              <w:pStyle w:val="0"/>
            </w:pPr>
            <w:r>
              <w:rPr>
                <w:sz w:val="20"/>
              </w:rPr>
              <w:t xml:space="preserve">2021 - 2025 годы</w:t>
            </w:r>
          </w:p>
        </w:tc>
      </w:tr>
      <w:tr>
        <w:tc>
          <w:tcPr>
            <w:tcW w:w="2551" w:type="dxa"/>
          </w:tcPr>
          <w:p>
            <w:pPr>
              <w:pStyle w:val="0"/>
            </w:pPr>
            <w:r>
              <w:rPr>
                <w:sz w:val="20"/>
              </w:rPr>
              <w:t xml:space="preserve">Цель Государственной программы</w:t>
            </w:r>
          </w:p>
        </w:tc>
        <w:tc>
          <w:tcPr>
            <w:tcW w:w="6520" w:type="dxa"/>
          </w:tcPr>
          <w:p>
            <w:pPr>
              <w:pStyle w:val="0"/>
            </w:pPr>
            <w:r>
              <w:rPr>
                <w:sz w:val="20"/>
              </w:rPr>
              <w:t xml:space="preserve">совершенствование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региона и Российской Федерации</w:t>
            </w:r>
          </w:p>
        </w:tc>
      </w:tr>
      <w:tr>
        <w:tc>
          <w:tcPr>
            <w:tcW w:w="2551" w:type="dxa"/>
          </w:tcPr>
          <w:p>
            <w:pPr>
              <w:pStyle w:val="0"/>
            </w:pPr>
            <w:r>
              <w:rPr>
                <w:sz w:val="20"/>
              </w:rPr>
              <w:t xml:space="preserve">Перечень подпрограмм Государственной программы</w:t>
            </w:r>
          </w:p>
        </w:tc>
        <w:tc>
          <w:tcPr>
            <w:tcW w:w="6520" w:type="dxa"/>
          </w:tcPr>
          <w:p>
            <w:pPr>
              <w:pStyle w:val="0"/>
            </w:pPr>
            <w:r>
              <w:rPr>
                <w:sz w:val="20"/>
              </w:rPr>
              <w:t xml:space="preserve">- </w:t>
            </w:r>
            <w:hyperlink w:history="0" w:anchor="P568" w:tooltip="ПОДПРОГРАММА">
              <w:r>
                <w:rPr>
                  <w:sz w:val="20"/>
                  <w:color w:val="0000ff"/>
                </w:rPr>
                <w:t xml:space="preserve">подпрограмма</w:t>
              </w:r>
            </w:hyperlink>
            <w:r>
              <w:rPr>
                <w:sz w:val="20"/>
              </w:rPr>
              <w:t xml:space="preserve"> "Патриотическое воспитание граждан Российской Федерации, проживающих на территории Ярославской области";</w:t>
            </w:r>
          </w:p>
          <w:p>
            <w:pPr>
              <w:pStyle w:val="0"/>
            </w:pPr>
            <w:r>
              <w:rPr>
                <w:sz w:val="20"/>
              </w:rPr>
              <w:t xml:space="preserve">- </w:t>
            </w:r>
            <w:hyperlink w:history="0" w:anchor="P3754" w:tooltip="ПОДПРОГРАММА">
              <w:r>
                <w:rPr>
                  <w:sz w:val="20"/>
                  <w:color w:val="0000ff"/>
                </w:rPr>
                <w:t xml:space="preserve">подпрограмма</w:t>
              </w:r>
            </w:hyperlink>
            <w:r>
              <w:rPr>
                <w:sz w:val="20"/>
              </w:rPr>
              <w:t xml:space="preserve"> "Развитие молодежной политики в Ярославской области";</w:t>
            </w:r>
          </w:p>
          <w:p>
            <w:pPr>
              <w:pStyle w:val="0"/>
            </w:pPr>
            <w:r>
              <w:rPr>
                <w:sz w:val="20"/>
              </w:rPr>
              <w:t xml:space="preserve">- ведомственная целевая </w:t>
            </w:r>
            <w:hyperlink w:history="0" w:anchor="P4473" w:tooltip="ВЕДОМСТВЕННАЯ ЦЕЛЕВАЯ ПРОГРАММА">
              <w:r>
                <w:rPr>
                  <w:sz w:val="20"/>
                  <w:color w:val="0000ff"/>
                </w:rPr>
                <w:t xml:space="preserve">программа</w:t>
              </w:r>
            </w:hyperlink>
            <w:r>
              <w:rPr>
                <w:sz w:val="20"/>
              </w:rPr>
              <w:t xml:space="preserve"> "Реализация государственной молодежной политики в Ярославской области"</w:t>
            </w:r>
          </w:p>
        </w:tc>
      </w:tr>
      <w:tr>
        <w:tblPrEx>
          <w:tblBorders>
            <w:insideH w:val="nil"/>
          </w:tblBorders>
        </w:tblPrEx>
        <w:tc>
          <w:tcPr>
            <w:tcW w:w="2551" w:type="dxa"/>
            <w:tcBorders>
              <w:bottom w:val="nil"/>
            </w:tcBorders>
          </w:tcPr>
          <w:p>
            <w:pPr>
              <w:pStyle w:val="0"/>
            </w:pPr>
            <w:r>
              <w:rPr>
                <w:sz w:val="20"/>
              </w:rPr>
              <w:t xml:space="preserve">Объемы и источники финансирования Государственной программы</w:t>
            </w:r>
          </w:p>
        </w:tc>
        <w:tc>
          <w:tcPr>
            <w:tcW w:w="6520" w:type="dxa"/>
            <w:tcBorders>
              <w:bottom w:val="nil"/>
            </w:tcBorders>
          </w:tcPr>
          <w:p>
            <w:pPr>
              <w:pStyle w:val="0"/>
            </w:pPr>
            <w:r>
              <w:rPr>
                <w:sz w:val="20"/>
              </w:rPr>
              <w:t xml:space="preserve">всего по Государственной программе - 724,75 млн. руб., из них:</w:t>
            </w:r>
          </w:p>
          <w:p>
            <w:pPr>
              <w:pStyle w:val="0"/>
            </w:pPr>
            <w:r>
              <w:rPr>
                <w:sz w:val="20"/>
              </w:rPr>
              <w:t xml:space="preserve">- федеральные средства:</w:t>
            </w:r>
          </w:p>
          <w:p>
            <w:pPr>
              <w:pStyle w:val="0"/>
            </w:pPr>
            <w:r>
              <w:rPr>
                <w:sz w:val="20"/>
              </w:rPr>
              <w:t xml:space="preserve">2021 год - 0,16 млн. руб.;</w:t>
            </w:r>
          </w:p>
          <w:p>
            <w:pPr>
              <w:pStyle w:val="0"/>
            </w:pPr>
            <w:r>
              <w:rPr>
                <w:sz w:val="20"/>
              </w:rPr>
              <w:t xml:space="preserve">2022 год - 0,16 млн. руб.;</w:t>
            </w:r>
          </w:p>
          <w:p>
            <w:pPr>
              <w:pStyle w:val="0"/>
            </w:pPr>
            <w:r>
              <w:rPr>
                <w:sz w:val="20"/>
              </w:rPr>
              <w:t xml:space="preserve">2023 год - 1,2 млн. руб.;</w:t>
            </w:r>
          </w:p>
          <w:p>
            <w:pPr>
              <w:pStyle w:val="0"/>
            </w:pPr>
            <w:r>
              <w:rPr>
                <w:sz w:val="20"/>
              </w:rPr>
              <w:t xml:space="preserve">2024 год - 2,19 млн. руб.;</w:t>
            </w:r>
          </w:p>
          <w:p>
            <w:pPr>
              <w:pStyle w:val="0"/>
            </w:pPr>
            <w:r>
              <w:rPr>
                <w:sz w:val="20"/>
              </w:rPr>
              <w:t xml:space="preserve">- областные средства:</w:t>
            </w:r>
          </w:p>
          <w:p>
            <w:pPr>
              <w:pStyle w:val="0"/>
            </w:pPr>
            <w:r>
              <w:rPr>
                <w:sz w:val="20"/>
              </w:rPr>
              <w:t xml:space="preserve">2021 год - 116,06 млн. руб.;</w:t>
            </w:r>
          </w:p>
          <w:p>
            <w:pPr>
              <w:pStyle w:val="0"/>
            </w:pPr>
            <w:r>
              <w:rPr>
                <w:sz w:val="20"/>
              </w:rPr>
              <w:t xml:space="preserve">2022 год - 138,32 млн. руб.;</w:t>
            </w:r>
          </w:p>
          <w:p>
            <w:pPr>
              <w:pStyle w:val="0"/>
            </w:pPr>
            <w:r>
              <w:rPr>
                <w:sz w:val="20"/>
              </w:rPr>
              <w:t xml:space="preserve">2023 год - 170,49 млн. руб.;</w:t>
            </w:r>
          </w:p>
          <w:p>
            <w:pPr>
              <w:pStyle w:val="0"/>
            </w:pPr>
            <w:r>
              <w:rPr>
                <w:sz w:val="20"/>
              </w:rPr>
              <w:t xml:space="preserve">2024 год - 119,68 млн. руб.;</w:t>
            </w:r>
          </w:p>
          <w:p>
            <w:pPr>
              <w:pStyle w:val="0"/>
            </w:pPr>
            <w:r>
              <w:rPr>
                <w:sz w:val="20"/>
              </w:rPr>
              <w:t xml:space="preserve">2025 год - 118,87 млн. руб.;</w:t>
            </w:r>
          </w:p>
          <w:p>
            <w:pPr>
              <w:pStyle w:val="0"/>
            </w:pPr>
            <w:r>
              <w:rPr>
                <w:sz w:val="20"/>
              </w:rPr>
              <w:t xml:space="preserve">- средства местных бюджетов:</w:t>
            </w:r>
          </w:p>
          <w:p>
            <w:pPr>
              <w:pStyle w:val="0"/>
            </w:pPr>
            <w:r>
              <w:rPr>
                <w:sz w:val="20"/>
              </w:rPr>
              <w:t xml:space="preserve">2021 год - 20,01 млн. руб.;</w:t>
            </w:r>
          </w:p>
          <w:p>
            <w:pPr>
              <w:pStyle w:val="0"/>
            </w:pPr>
            <w:r>
              <w:rPr>
                <w:sz w:val="20"/>
              </w:rPr>
              <w:t xml:space="preserve">2022 год - 20,31 млн. руб.;</w:t>
            </w:r>
          </w:p>
          <w:p>
            <w:pPr>
              <w:pStyle w:val="0"/>
            </w:pPr>
            <w:r>
              <w:rPr>
                <w:sz w:val="20"/>
              </w:rPr>
              <w:t xml:space="preserve">2023 год - 20,66 млн. руб.;</w:t>
            </w:r>
          </w:p>
          <w:p>
            <w:pPr>
              <w:pStyle w:val="0"/>
            </w:pPr>
            <w:r>
              <w:rPr>
                <w:sz w:val="20"/>
              </w:rPr>
              <w:t xml:space="preserve">2024 год - 0,2 млн. руб.;</w:t>
            </w:r>
          </w:p>
          <w:p>
            <w:pPr>
              <w:pStyle w:val="0"/>
            </w:pPr>
            <w:r>
              <w:rPr>
                <w:sz w:val="20"/>
              </w:rPr>
              <w:t xml:space="preserve">2025 год - 0,05 млн. руб.</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31" w:tooltip="Постановление Правительства ЯО от 07.07.2023 N 64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07.07.2023 N 643-п)</w:t>
            </w:r>
          </w:p>
        </w:tc>
      </w:tr>
      <w:tr>
        <w:tblPrEx>
          <w:tblBorders>
            <w:insideH w:val="nil"/>
          </w:tblBorders>
        </w:tblPrEx>
        <w:tc>
          <w:tcPr>
            <w:tcW w:w="2551" w:type="dxa"/>
            <w:tcBorders>
              <w:bottom w:val="nil"/>
            </w:tcBorders>
          </w:tcPr>
          <w:p>
            <w:pPr>
              <w:pStyle w:val="0"/>
            </w:pPr>
            <w:r>
              <w:rPr>
                <w:sz w:val="20"/>
              </w:rPr>
              <w:t xml:space="preserve">Плановые объемы финансирования подпрограмм Государственной программы по годам реализации</w:t>
            </w:r>
          </w:p>
        </w:tc>
        <w:tc>
          <w:tcPr>
            <w:tcW w:w="6520" w:type="dxa"/>
            <w:tcBorders>
              <w:bottom w:val="nil"/>
            </w:tcBorders>
          </w:tcPr>
          <w:p>
            <w:pPr>
              <w:pStyle w:val="0"/>
            </w:pPr>
            <w:r>
              <w:rPr>
                <w:sz w:val="20"/>
              </w:rPr>
              <w:t xml:space="preserve">- </w:t>
            </w:r>
            <w:hyperlink w:history="0" w:anchor="P568" w:tooltip="ПОДПРОГРАММА">
              <w:r>
                <w:rPr>
                  <w:sz w:val="20"/>
                  <w:color w:val="0000ff"/>
                </w:rPr>
                <w:t xml:space="preserve">подпрограмма</w:t>
              </w:r>
            </w:hyperlink>
            <w:r>
              <w:rPr>
                <w:sz w:val="20"/>
              </w:rPr>
              <w:t xml:space="preserve"> "Патриотическое воспитание граждан Российской Федерации, проживающих на территории Ярославской области":</w:t>
            </w:r>
          </w:p>
          <w:p>
            <w:pPr>
              <w:pStyle w:val="0"/>
            </w:pPr>
            <w:r>
              <w:rPr>
                <w:sz w:val="20"/>
              </w:rPr>
              <w:t xml:space="preserve">всего - 75,71 млн. руб., из них:</w:t>
            </w:r>
          </w:p>
          <w:p>
            <w:pPr>
              <w:pStyle w:val="0"/>
            </w:pPr>
            <w:r>
              <w:rPr>
                <w:sz w:val="20"/>
              </w:rPr>
              <w:t xml:space="preserve">2021 год - 9,19 млн. руб.;</w:t>
            </w:r>
          </w:p>
          <w:p>
            <w:pPr>
              <w:pStyle w:val="0"/>
            </w:pPr>
            <w:r>
              <w:rPr>
                <w:sz w:val="20"/>
              </w:rPr>
              <w:t xml:space="preserve">2022 год - 14,07 млн. руб.;</w:t>
            </w:r>
          </w:p>
          <w:p>
            <w:pPr>
              <w:pStyle w:val="0"/>
            </w:pPr>
            <w:r>
              <w:rPr>
                <w:sz w:val="20"/>
              </w:rPr>
              <w:t xml:space="preserve">2023 год - 23,94 млн. руб.;</w:t>
            </w:r>
          </w:p>
          <w:p>
            <w:pPr>
              <w:pStyle w:val="0"/>
            </w:pPr>
            <w:r>
              <w:rPr>
                <w:sz w:val="20"/>
              </w:rPr>
              <w:t xml:space="preserve">2024 год - 15,8 млн. руб.;</w:t>
            </w:r>
          </w:p>
          <w:p>
            <w:pPr>
              <w:pStyle w:val="0"/>
            </w:pPr>
            <w:r>
              <w:rPr>
                <w:sz w:val="20"/>
              </w:rPr>
              <w:t xml:space="preserve">2025 год - 12,68 млн. руб.;</w:t>
            </w:r>
          </w:p>
          <w:p>
            <w:pPr>
              <w:pStyle w:val="0"/>
            </w:pPr>
            <w:r>
              <w:rPr>
                <w:sz w:val="20"/>
              </w:rPr>
              <w:t xml:space="preserve">- </w:t>
            </w:r>
            <w:hyperlink w:history="0" w:anchor="P3754" w:tooltip="ПОДПРОГРАММА">
              <w:r>
                <w:rPr>
                  <w:sz w:val="20"/>
                  <w:color w:val="0000ff"/>
                </w:rPr>
                <w:t xml:space="preserve">подпрограмма</w:t>
              </w:r>
            </w:hyperlink>
            <w:r>
              <w:rPr>
                <w:sz w:val="20"/>
              </w:rPr>
              <w:t xml:space="preserve"> "Развитие молодежной политики в Ярославской области": финансирование не предусмотрено;</w:t>
            </w:r>
          </w:p>
          <w:p>
            <w:pPr>
              <w:pStyle w:val="0"/>
            </w:pPr>
            <w:r>
              <w:rPr>
                <w:sz w:val="20"/>
              </w:rPr>
              <w:t xml:space="preserve">- ведомственная целевая </w:t>
            </w:r>
            <w:hyperlink w:history="0" w:anchor="P4473" w:tooltip="ВЕДОМСТВЕННАЯ ЦЕЛЕВАЯ ПРОГРАММА">
              <w:r>
                <w:rPr>
                  <w:sz w:val="20"/>
                  <w:color w:val="0000ff"/>
                </w:rPr>
                <w:t xml:space="preserve">программа</w:t>
              </w:r>
            </w:hyperlink>
            <w:r>
              <w:rPr>
                <w:sz w:val="20"/>
              </w:rPr>
              <w:t xml:space="preserve"> "Реализация государственной молодежной политики в Ярославской области":</w:t>
            </w:r>
          </w:p>
          <w:p>
            <w:pPr>
              <w:pStyle w:val="0"/>
            </w:pPr>
            <w:r>
              <w:rPr>
                <w:sz w:val="20"/>
              </w:rPr>
              <w:t xml:space="preserve">всего - 649,44 млн. руб., из них:</w:t>
            </w:r>
          </w:p>
          <w:p>
            <w:pPr>
              <w:pStyle w:val="0"/>
            </w:pPr>
            <w:r>
              <w:rPr>
                <w:sz w:val="20"/>
              </w:rPr>
              <w:t xml:space="preserve">2021 год - 127,08 млн. руб.;</w:t>
            </w:r>
          </w:p>
          <w:p>
            <w:pPr>
              <w:pStyle w:val="0"/>
            </w:pPr>
            <w:r>
              <w:rPr>
                <w:sz w:val="20"/>
              </w:rPr>
              <w:t xml:space="preserve">2022 год - 144,72 млн. руб.;</w:t>
            </w:r>
          </w:p>
          <w:p>
            <w:pPr>
              <w:pStyle w:val="0"/>
            </w:pPr>
            <w:r>
              <w:rPr>
                <w:sz w:val="20"/>
              </w:rPr>
              <w:t xml:space="preserve">2023 год - 168,41 млн. руб.;</w:t>
            </w:r>
          </w:p>
          <w:p>
            <w:pPr>
              <w:pStyle w:val="0"/>
            </w:pPr>
            <w:r>
              <w:rPr>
                <w:sz w:val="20"/>
              </w:rPr>
              <w:t xml:space="preserve">2024 год - 106,24 млн. руб.;</w:t>
            </w:r>
          </w:p>
          <w:p>
            <w:pPr>
              <w:pStyle w:val="0"/>
            </w:pPr>
            <w:r>
              <w:rPr>
                <w:sz w:val="20"/>
              </w:rPr>
              <w:t xml:space="preserve">2025 год - 106,24 млн. руб.</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32" w:tooltip="Постановление Правительства ЯО от 07.07.2023 N 64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07.07.2023 N 643-п)</w:t>
            </w:r>
          </w:p>
        </w:tc>
      </w:tr>
      <w:tr>
        <w:tblPrEx>
          <w:tblBorders>
            <w:insideH w:val="nil"/>
          </w:tblBorders>
        </w:tblPrEx>
        <w:tc>
          <w:tcPr>
            <w:tcW w:w="2551" w:type="dxa"/>
            <w:tcBorders>
              <w:bottom w:val="nil"/>
            </w:tcBorders>
          </w:tcPr>
          <w:p>
            <w:pPr>
              <w:pStyle w:val="0"/>
            </w:pPr>
            <w:r>
              <w:rPr>
                <w:sz w:val="20"/>
              </w:rPr>
              <w:t xml:space="preserve">Конечные результаты Государственной программы</w:t>
            </w:r>
          </w:p>
        </w:tc>
        <w:tc>
          <w:tcPr>
            <w:tcW w:w="6520" w:type="dxa"/>
            <w:tcBorders>
              <w:bottom w:val="nil"/>
            </w:tcBorders>
          </w:tcPr>
          <w:p>
            <w:pPr>
              <w:pStyle w:val="0"/>
            </w:pPr>
            <w:r>
              <w:rPr>
                <w:sz w:val="20"/>
              </w:rPr>
              <w:t xml:space="preserve">- увеличение доли жителей Ярославской области, гордящихся своей страной, до 76 процентов в общей численности жителей Ярославской области;</w:t>
            </w:r>
          </w:p>
          <w:p>
            <w:pPr>
              <w:pStyle w:val="0"/>
            </w:pPr>
            <w:r>
              <w:rPr>
                <w:sz w:val="20"/>
              </w:rPr>
              <w:t xml:space="preserve">- увеличение доли молодых граждан в возрасте от 14 до 35 лет, вовлеченных в социально одобряемые виды деятельности в интересах личного развития и социально-экономического развития региона, до 50 процентов в общей численности молодых граждан;</w:t>
            </w:r>
          </w:p>
          <w:p>
            <w:pPr>
              <w:pStyle w:val="0"/>
            </w:pPr>
            <w:r>
              <w:rPr>
                <w:sz w:val="20"/>
              </w:rPr>
              <w:t xml:space="preserve">- ежегодный охват не менее 50000 человек в возрасте от 14 до 35 лет мерами государственной молодежной политики;</w:t>
            </w:r>
          </w:p>
          <w:p>
            <w:pPr>
              <w:pStyle w:val="0"/>
            </w:pPr>
            <w:r>
              <w:rPr>
                <w:sz w:val="20"/>
              </w:rPr>
              <w:t xml:space="preserve">- увеличение доли граждан, занимающихся добровольческой (волонтерской) деятельностью, до 15,8 процента</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33" w:tooltip="Постановление Правительства ЯО от 24.12.2021 N 945-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24.12.2021 N 945-п)</w:t>
            </w:r>
          </w:p>
        </w:tc>
      </w:tr>
      <w:tr>
        <w:tc>
          <w:tcPr>
            <w:tcW w:w="2551" w:type="dxa"/>
          </w:tcPr>
          <w:p>
            <w:pPr>
              <w:pStyle w:val="0"/>
            </w:pPr>
            <w:r>
              <w:rPr>
                <w:sz w:val="20"/>
              </w:rPr>
              <w:t xml:space="preserve">Электронный адрес размещения Государственной программы в информационно-телекоммуникационной сети "Интернет"</w:t>
            </w:r>
          </w:p>
        </w:tc>
        <w:tc>
          <w:tcPr>
            <w:tcW w:w="6520" w:type="dxa"/>
          </w:tcPr>
          <w:p>
            <w:pPr>
              <w:pStyle w:val="0"/>
            </w:pPr>
            <w:r>
              <w:rPr>
                <w:sz w:val="20"/>
              </w:rPr>
              <w:t xml:space="preserve">http://www.yarregion.ru/depts/ddmfs/default.aspx</w:t>
            </w:r>
          </w:p>
        </w:tc>
      </w:tr>
    </w:tbl>
    <w:p>
      <w:pPr>
        <w:pStyle w:val="0"/>
        <w:jc w:val="both"/>
      </w:pPr>
      <w:r>
        <w:rPr>
          <w:sz w:val="20"/>
        </w:rPr>
      </w:r>
    </w:p>
    <w:p>
      <w:pPr>
        <w:pStyle w:val="2"/>
        <w:outlineLvl w:val="1"/>
        <w:jc w:val="center"/>
      </w:pPr>
      <w:r>
        <w:rPr>
          <w:sz w:val="20"/>
        </w:rPr>
        <w:t xml:space="preserve">I. Общая характеристика сферы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Молодежная политика как отрасль государственной деятельности формируется в начале 90-х годов прошлого века непосредственно после распада Советского Союза и, как следствие, самороспуска ВЛКСМ, формировавшего политику по вопросам воспитания советской молодежи в масштабах страны.</w:t>
      </w:r>
    </w:p>
    <w:p>
      <w:pPr>
        <w:pStyle w:val="0"/>
        <w:spacing w:before="200" w:line-rule="auto"/>
        <w:ind w:firstLine="540"/>
        <w:jc w:val="both"/>
      </w:pPr>
      <w:r>
        <w:rPr>
          <w:sz w:val="20"/>
        </w:rPr>
        <w:t xml:space="preserve">На смену идеологическому воспитанию подрастающего поколения в Российской Федерации внедряется система мер, устанавливаемых органами государственной власти в целях создания правовых, экономических и организационных условий стимулирования и поддержки эффективной социализации, гражданского становления, социальной адаптации и интеграции молодежи в культурную, экономическую и политическую общественную жизнь.</w:t>
      </w:r>
    </w:p>
    <w:p>
      <w:pPr>
        <w:pStyle w:val="0"/>
        <w:spacing w:before="200" w:line-rule="auto"/>
        <w:ind w:firstLine="540"/>
        <w:jc w:val="both"/>
      </w:pPr>
      <w:r>
        <w:rPr>
          <w:sz w:val="20"/>
        </w:rPr>
        <w:t xml:space="preserve">В Ярославской области молодежная политика как отрасль существует с 1993 года. На региональном уровне уполномоченным органом исполнительной власти, ответственным за реализацию государственной молодежной политики, с 2017 года является департамент по физической культуре, спорту и молодежной политике Ярославской области.</w:t>
      </w:r>
    </w:p>
    <w:p>
      <w:pPr>
        <w:pStyle w:val="0"/>
        <w:spacing w:before="200" w:line-rule="auto"/>
        <w:ind w:firstLine="540"/>
        <w:jc w:val="both"/>
      </w:pPr>
      <w:r>
        <w:rPr>
          <w:sz w:val="20"/>
        </w:rPr>
        <w:t xml:space="preserve">Абзацы четвертый - двадцатый утратили силу с 28 октября 2021 года. - </w:t>
      </w:r>
      <w:hyperlink w:history="0" r:id="rId34" w:tooltip="Постановление Правительства ЯО от 28.10.2021 N 754-п &quot;О внесении изменений в постановление Правительства области от 31.03.2021 N 174-п&quot; {КонсультантПлюс}">
        <w:r>
          <w:rPr>
            <w:sz w:val="20"/>
            <w:color w:val="0000ff"/>
          </w:rPr>
          <w:t xml:space="preserve">Постановление</w:t>
        </w:r>
      </w:hyperlink>
      <w:r>
        <w:rPr>
          <w:sz w:val="20"/>
        </w:rPr>
        <w:t xml:space="preserve"> Правительства ЯО от 28.10.2021 N 754-п.</w:t>
      </w:r>
    </w:p>
    <w:p>
      <w:pPr>
        <w:pStyle w:val="0"/>
        <w:jc w:val="both"/>
      </w:pPr>
      <w:r>
        <w:rPr>
          <w:sz w:val="20"/>
        </w:rPr>
      </w:r>
    </w:p>
    <w:p>
      <w:pPr>
        <w:pStyle w:val="0"/>
        <w:ind w:firstLine="540"/>
        <w:jc w:val="both"/>
      </w:pPr>
      <w:r>
        <w:rPr>
          <w:sz w:val="20"/>
        </w:rPr>
        <w:t xml:space="preserve">В систему реализации молодежной политики в регионе активно включены следующие субъекты:</w:t>
      </w:r>
    </w:p>
    <w:p>
      <w:pPr>
        <w:pStyle w:val="0"/>
        <w:spacing w:before="200" w:line-rule="auto"/>
        <w:ind w:firstLine="540"/>
        <w:jc w:val="both"/>
      </w:pPr>
      <w:r>
        <w:rPr>
          <w:sz w:val="20"/>
        </w:rPr>
        <w:t xml:space="preserve">- государственное автономное учреждение Ярославской области "Дворец молодежи" и государственное автономное учреждение Ярославской области "Центр патриотического воспитания";</w:t>
      </w:r>
    </w:p>
    <w:p>
      <w:pPr>
        <w:pStyle w:val="0"/>
        <w:spacing w:before="200" w:line-rule="auto"/>
        <w:ind w:firstLine="540"/>
        <w:jc w:val="both"/>
      </w:pPr>
      <w:r>
        <w:rPr>
          <w:sz w:val="20"/>
        </w:rPr>
        <w:t xml:space="preserve">- 21 муниципальное социальное учреждение молодежи.</w:t>
      </w:r>
    </w:p>
    <w:p>
      <w:pPr>
        <w:pStyle w:val="0"/>
        <w:spacing w:before="200" w:line-rule="auto"/>
        <w:ind w:firstLine="540"/>
        <w:jc w:val="both"/>
      </w:pPr>
      <w:r>
        <w:rPr>
          <w:sz w:val="20"/>
        </w:rPr>
        <w:t xml:space="preserve">В рамках деятельности указанных учреждений охват клиентов составляет более 150 тысяч человек ежегодно.</w:t>
      </w:r>
    </w:p>
    <w:p>
      <w:pPr>
        <w:pStyle w:val="0"/>
        <w:spacing w:before="200" w:line-rule="auto"/>
        <w:ind w:firstLine="540"/>
        <w:jc w:val="both"/>
      </w:pPr>
      <w:r>
        <w:rPr>
          <w:sz w:val="20"/>
        </w:rPr>
        <w:t xml:space="preserve">Муниципальные социальные учреждения молодежи встроены в социальную инфраструктуру каждого района или городского округа и имеют муниципальное задание. Однако для координации отраслевой деятельности, качественной реализации приоритетных направлений молодежной политики ДФКСиМП ежегодно проводится конкурс на предоставление субсидий из областного бюджета на осуществление деятельности в сфере молодежной политики социальными учреждениями молодежи.</w:t>
      </w:r>
    </w:p>
    <w:p>
      <w:pPr>
        <w:pStyle w:val="0"/>
        <w:spacing w:before="200" w:line-rule="auto"/>
        <w:ind w:firstLine="540"/>
        <w:jc w:val="both"/>
      </w:pPr>
      <w:r>
        <w:rPr>
          <w:sz w:val="20"/>
        </w:rPr>
        <w:t xml:space="preserve">Конкурс на предоставление субсидий из областного бюджета на осуществление деятельности в сфере молодежной политики социальными учреждениями молодежи позволяет:</w:t>
      </w:r>
    </w:p>
    <w:p>
      <w:pPr>
        <w:pStyle w:val="0"/>
        <w:spacing w:before="200" w:line-rule="auto"/>
        <w:ind w:firstLine="540"/>
        <w:jc w:val="both"/>
      </w:pPr>
      <w:r>
        <w:rPr>
          <w:sz w:val="20"/>
        </w:rPr>
        <w:t xml:space="preserve">- устанавливать приоритеты в работе с молодежью на территории региона и показатели результативности их достижения;</w:t>
      </w:r>
    </w:p>
    <w:p>
      <w:pPr>
        <w:pStyle w:val="0"/>
        <w:spacing w:before="200" w:line-rule="auto"/>
        <w:ind w:firstLine="540"/>
        <w:jc w:val="both"/>
      </w:pPr>
      <w:r>
        <w:rPr>
          <w:sz w:val="20"/>
        </w:rPr>
        <w:t xml:space="preserve">- осуществлять своевременный контроль достижения установленных значений показателей результативности использования указанной субсидии в каждом из приоритетных направлений работы с молодежью на территории региона;</w:t>
      </w:r>
    </w:p>
    <w:p>
      <w:pPr>
        <w:pStyle w:val="0"/>
        <w:spacing w:before="200" w:line-rule="auto"/>
        <w:ind w:firstLine="540"/>
        <w:jc w:val="both"/>
      </w:pPr>
      <w:r>
        <w:rPr>
          <w:sz w:val="20"/>
        </w:rPr>
        <w:t xml:space="preserve">- использовать единый подход к планированию, методологии, анализу деятельности, а также к подготовке, обучению, сопровождению деятельности специалистов, ответственных за реализацию полномочий в сфере молодежной политики;</w:t>
      </w:r>
    </w:p>
    <w:p>
      <w:pPr>
        <w:pStyle w:val="0"/>
        <w:spacing w:before="200" w:line-rule="auto"/>
        <w:ind w:firstLine="540"/>
        <w:jc w:val="both"/>
      </w:pPr>
      <w:r>
        <w:rPr>
          <w:sz w:val="20"/>
        </w:rPr>
        <w:t xml:space="preserve">- обеспечивать качество и доступность проводимой работы с молодежью;</w:t>
      </w:r>
    </w:p>
    <w:p>
      <w:pPr>
        <w:pStyle w:val="0"/>
        <w:spacing w:before="200" w:line-rule="auto"/>
        <w:ind w:firstLine="540"/>
        <w:jc w:val="both"/>
      </w:pPr>
      <w:r>
        <w:rPr>
          <w:sz w:val="20"/>
        </w:rPr>
        <w:t xml:space="preserve">- своевременно готовить информационные и аналитические материалы о реализации планов мероприятий, основных положений концепций, стратегий, указов и постановлений регионального и федерального уровней.</w:t>
      </w:r>
    </w:p>
    <w:p>
      <w:pPr>
        <w:pStyle w:val="0"/>
        <w:spacing w:before="200" w:line-rule="auto"/>
        <w:ind w:firstLine="540"/>
        <w:jc w:val="both"/>
      </w:pPr>
      <w:r>
        <w:rPr>
          <w:sz w:val="20"/>
        </w:rPr>
        <w:t xml:space="preserve">Созданы условия для системного взаимодействия и поддержки молодежных и детских общественных объединений.</w:t>
      </w:r>
    </w:p>
    <w:p>
      <w:pPr>
        <w:pStyle w:val="0"/>
        <w:spacing w:before="200" w:line-rule="auto"/>
        <w:ind w:firstLine="540"/>
        <w:jc w:val="both"/>
      </w:pPr>
      <w:r>
        <w:rPr>
          <w:sz w:val="20"/>
        </w:rPr>
        <w:t xml:space="preserve">Основными направлениями государственной поддержки молодежных и детских общественных объединений являются:</w:t>
      </w:r>
    </w:p>
    <w:p>
      <w:pPr>
        <w:pStyle w:val="0"/>
        <w:spacing w:before="200" w:line-rule="auto"/>
        <w:ind w:firstLine="540"/>
        <w:jc w:val="both"/>
      </w:pPr>
      <w:r>
        <w:rPr>
          <w:sz w:val="20"/>
        </w:rPr>
        <w:t xml:space="preserve">- финансовая поддержка;</w:t>
      </w:r>
    </w:p>
    <w:p>
      <w:pPr>
        <w:pStyle w:val="0"/>
        <w:spacing w:before="200" w:line-rule="auto"/>
        <w:ind w:firstLine="540"/>
        <w:jc w:val="both"/>
      </w:pPr>
      <w:r>
        <w:rPr>
          <w:sz w:val="20"/>
        </w:rPr>
        <w:t xml:space="preserve">- информационная поддержка;</w:t>
      </w:r>
    </w:p>
    <w:p>
      <w:pPr>
        <w:pStyle w:val="0"/>
        <w:spacing w:before="200" w:line-rule="auto"/>
        <w:ind w:firstLine="540"/>
        <w:jc w:val="both"/>
      </w:pPr>
      <w:r>
        <w:rPr>
          <w:sz w:val="20"/>
        </w:rPr>
        <w:t xml:space="preserve">- методическая поддержка;</w:t>
      </w:r>
    </w:p>
    <w:p>
      <w:pPr>
        <w:pStyle w:val="0"/>
        <w:spacing w:before="200" w:line-rule="auto"/>
        <w:ind w:firstLine="540"/>
        <w:jc w:val="both"/>
      </w:pPr>
      <w:r>
        <w:rPr>
          <w:sz w:val="20"/>
        </w:rPr>
        <w:t xml:space="preserve">- абзац утратил силу с 5 марта 2022 года. - </w:t>
      </w:r>
      <w:hyperlink w:history="0" r:id="rId35" w:tooltip="Постановление Правительства ЯО от 05.03.2022 N 133-п &quot;О внесении изменений в постановление Правительства области от 31.03.2021 N 174-п&quot; {КонсультантПлюс}">
        <w:r>
          <w:rPr>
            <w:sz w:val="20"/>
            <w:color w:val="0000ff"/>
          </w:rPr>
          <w:t xml:space="preserve">Постановление</w:t>
        </w:r>
      </w:hyperlink>
      <w:r>
        <w:rPr>
          <w:sz w:val="20"/>
        </w:rPr>
        <w:t xml:space="preserve"> Правительства ЯО от 05.03.2022 N 133-п.</w:t>
      </w:r>
    </w:p>
    <w:p>
      <w:pPr>
        <w:pStyle w:val="0"/>
        <w:spacing w:before="200" w:line-rule="auto"/>
        <w:ind w:firstLine="540"/>
        <w:jc w:val="both"/>
      </w:pPr>
      <w:r>
        <w:rPr>
          <w:sz w:val="20"/>
        </w:rPr>
        <w:t xml:space="preserve">Ежегодно проводятся конкурсы по отбору и поддержке социально значимых идей и проектов детских и молодежных объединений.</w:t>
      </w:r>
    </w:p>
    <w:p>
      <w:pPr>
        <w:pStyle w:val="0"/>
        <w:spacing w:before="200" w:line-rule="auto"/>
        <w:ind w:firstLine="540"/>
        <w:jc w:val="both"/>
      </w:pPr>
      <w:r>
        <w:rPr>
          <w:sz w:val="20"/>
        </w:rPr>
        <w:t xml:space="preserve">ДФКСиМП с 1997 года ведет областной реестр молодежных общественных объединений Ярославской области, пользующихся государственной поддержкой Ярославской области. В указанный реестр в настоящее время входят 10 областных общественных организаций (в том числе 1 - детская, 3 - детско-молодежные).</w:t>
      </w:r>
    </w:p>
    <w:p>
      <w:pPr>
        <w:pStyle w:val="0"/>
        <w:spacing w:before="200" w:line-rule="auto"/>
        <w:ind w:firstLine="540"/>
        <w:jc w:val="both"/>
      </w:pPr>
      <w:r>
        <w:rPr>
          <w:sz w:val="20"/>
        </w:rPr>
        <w:t xml:space="preserve">Доля молодых граждан в возрасте от 14 до 35 лет, участвующих в деятельности молодежных и детских общественных объединений, в общей численности молодых граждан региона составляет 24 процента. На территории региона действует более 630 молодежных общественных объединений без статуса юридического лица.</w:t>
      </w:r>
    </w:p>
    <w:p>
      <w:pPr>
        <w:pStyle w:val="0"/>
        <w:spacing w:before="200" w:line-rule="auto"/>
        <w:ind w:firstLine="540"/>
        <w:jc w:val="both"/>
      </w:pPr>
      <w:r>
        <w:rPr>
          <w:sz w:val="20"/>
        </w:rPr>
        <w:t xml:space="preserve">В социально одобряемую деятельность вовлечены 60 тысяч молодых граждан.</w:t>
      </w:r>
    </w:p>
    <w:p>
      <w:pPr>
        <w:pStyle w:val="0"/>
        <w:spacing w:before="200" w:line-rule="auto"/>
        <w:ind w:firstLine="540"/>
        <w:jc w:val="both"/>
      </w:pPr>
      <w:r>
        <w:rPr>
          <w:sz w:val="20"/>
        </w:rPr>
        <w:t xml:space="preserve">Функционируют центры, осуществляющие в регионе волонтерскую (добровольческую) деятельность:</w:t>
      </w:r>
    </w:p>
    <w:p>
      <w:pPr>
        <w:pStyle w:val="0"/>
        <w:spacing w:before="200" w:line-rule="auto"/>
        <w:ind w:firstLine="540"/>
        <w:jc w:val="both"/>
      </w:pPr>
      <w:r>
        <w:rPr>
          <w:sz w:val="20"/>
        </w:rPr>
        <w:t xml:space="preserve">- региональный центр развития добровольчества на базе государственного автономного учреждения Ярославской области "Дворец молодежи";</w:t>
      </w:r>
    </w:p>
    <w:p>
      <w:pPr>
        <w:pStyle w:val="0"/>
        <w:spacing w:before="200" w:line-rule="auto"/>
        <w:ind w:firstLine="540"/>
        <w:jc w:val="both"/>
      </w:pPr>
      <w:r>
        <w:rPr>
          <w:sz w:val="20"/>
        </w:rPr>
        <w:t xml:space="preserve">- волонтерский образовательный центр "Волонтерский факультет", действующий на базе Ярославского государственного педагогического университета им. К.Д. Ушинского;</w:t>
      </w:r>
    </w:p>
    <w:p>
      <w:pPr>
        <w:pStyle w:val="0"/>
        <w:spacing w:before="200" w:line-rule="auto"/>
        <w:ind w:firstLine="540"/>
        <w:jc w:val="both"/>
      </w:pPr>
      <w:r>
        <w:rPr>
          <w:sz w:val="20"/>
        </w:rPr>
        <w:t xml:space="preserve">- добровольческий центр "Научись спасать жизнь" на базе Главного управления МЧС России по Ярославской области;</w:t>
      </w:r>
    </w:p>
    <w:p>
      <w:pPr>
        <w:pStyle w:val="0"/>
        <w:spacing w:before="200" w:line-rule="auto"/>
        <w:ind w:firstLine="540"/>
        <w:jc w:val="both"/>
      </w:pPr>
      <w:r>
        <w:rPr>
          <w:sz w:val="20"/>
        </w:rPr>
        <w:t xml:space="preserve">- региональный ресурсный центр департамента образования Ярославской области по направлению "Развитие добровольчества в образовательных организациях Ярославской области";</w:t>
      </w:r>
    </w:p>
    <w:p>
      <w:pPr>
        <w:pStyle w:val="0"/>
        <w:spacing w:before="200" w:line-rule="auto"/>
        <w:ind w:firstLine="540"/>
        <w:jc w:val="both"/>
      </w:pPr>
      <w:r>
        <w:rPr>
          <w:sz w:val="20"/>
        </w:rPr>
        <w:t xml:space="preserve">- проект "Школа "серебряного" добровольчества" на базе комплексного центра социального обслуживания населения Ленинского района г. Ярославля;</w:t>
      </w:r>
    </w:p>
    <w:p>
      <w:pPr>
        <w:pStyle w:val="0"/>
        <w:spacing w:before="200" w:line-rule="auto"/>
        <w:ind w:firstLine="540"/>
        <w:jc w:val="both"/>
      </w:pPr>
      <w:r>
        <w:rPr>
          <w:sz w:val="20"/>
        </w:rPr>
        <w:t xml:space="preserve">- волонтерский медицинский центр на базе Ярославского государственного медицинского университета.</w:t>
      </w:r>
    </w:p>
    <w:p>
      <w:pPr>
        <w:pStyle w:val="0"/>
        <w:spacing w:before="200" w:line-rule="auto"/>
        <w:ind w:firstLine="540"/>
        <w:jc w:val="both"/>
      </w:pPr>
      <w:r>
        <w:rPr>
          <w:sz w:val="20"/>
        </w:rPr>
        <w:t xml:space="preserve">Однако статус, инфраструктурное и ресурсное обеспечение сферы молодежной политики недостаточны и нестабильны.</w:t>
      </w:r>
    </w:p>
    <w:p>
      <w:pPr>
        <w:pStyle w:val="0"/>
        <w:spacing w:before="200" w:line-rule="auto"/>
        <w:ind w:firstLine="540"/>
        <w:jc w:val="both"/>
      </w:pPr>
      <w:r>
        <w:rPr>
          <w:sz w:val="20"/>
        </w:rPr>
        <w:t xml:space="preserve">На региональном и муниципальном уровнях отрасль молодежной политики не представлена самостоятельными органами власти. В большинстве органов местного самоуправления муниципальных образований области (далее - ОМСУ), за исключением Рыбинского муниципального района, в структуре администрации представлено не менее одного специалиста, ответственного за реализацию полномочий в сфере молодежной политики. Однако свою работу соответствующие специалисты осуществляют не в самостоятельном органе по делам молодежи, а в объединенном с другими отраслями. Самостоятельный орган по делам молодежи функционирует в мэрии г. Ярославля.</w:t>
      </w:r>
    </w:p>
    <w:p>
      <w:pPr>
        <w:pStyle w:val="0"/>
        <w:spacing w:before="200" w:line-rule="auto"/>
        <w:ind w:firstLine="540"/>
        <w:jc w:val="both"/>
      </w:pPr>
      <w:r>
        <w:rPr>
          <w:sz w:val="20"/>
        </w:rPr>
        <w:t xml:space="preserve">В настоящее время не определен код </w:t>
      </w:r>
      <w:hyperlink w:history="0" r:id="rId36"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ОКВЭД</w:t>
        </w:r>
      </w:hyperlink>
      <w:r>
        <w:rPr>
          <w:sz w:val="20"/>
        </w:rPr>
        <w:t xml:space="preserve"> для отраслевых учреждений сферы молодежной политики. Указанные учреждения вынуждены применять существующие </w:t>
      </w:r>
      <w:hyperlink w:history="0" r:id="rId37"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ОКВЭД</w:t>
        </w:r>
      </w:hyperlink>
      <w:r>
        <w:rPr>
          <w:sz w:val="20"/>
        </w:rPr>
        <w:t xml:space="preserve">, не отражающие и даже искажающие реальную специфику и содержание отраслевой деятельности органов и учреждений сферы молодежной политики.</w:t>
      </w:r>
    </w:p>
    <w:p>
      <w:pPr>
        <w:pStyle w:val="0"/>
        <w:spacing w:before="200" w:line-rule="auto"/>
        <w:ind w:firstLine="540"/>
        <w:jc w:val="both"/>
      </w:pPr>
      <w:r>
        <w:rPr>
          <w:sz w:val="20"/>
        </w:rPr>
        <w:t xml:space="preserve">Уровень заработной платы специалистов в сфере молодежной политики значительно ниже уровня заработной платы специалистов в смежных сферах, например, в сферах образования и культуры. У ряда специалистов уровень заработной платы равен минимальному размеру оплаты труда, установленному в Российской Федерации, и соответствует уровню заработной платы технического персонала. Сложившаяся ситуация не способствует развитию и пополнению кадрового потенциала сферы молодежной политики.</w:t>
      </w:r>
    </w:p>
    <w:p>
      <w:pPr>
        <w:pStyle w:val="0"/>
        <w:spacing w:before="200" w:line-rule="auto"/>
        <w:ind w:firstLine="540"/>
        <w:jc w:val="both"/>
      </w:pPr>
      <w:r>
        <w:rPr>
          <w:sz w:val="20"/>
        </w:rPr>
        <w:t xml:space="preserve">В течение 2019, 2020 годов наметился ряд перспективных тенденций в стратегическом подходе к вопросам реализации государственной молодежной политики на федеральном уровне.</w:t>
      </w:r>
    </w:p>
    <w:p>
      <w:pPr>
        <w:pStyle w:val="0"/>
        <w:spacing w:before="200" w:line-rule="auto"/>
        <w:ind w:firstLine="540"/>
        <w:jc w:val="both"/>
      </w:pPr>
      <w:hyperlink w:history="0" r:id="rId38" w:tooltip="Указ Президента РФ от 21.12.2020 N 800 (ред. от 12.07.2022) &quot;Вопросы Государственного Совета Российской Федерации&quot; (вместе с &quot;Положением о рабочих органах Государственного Совета Российской Федерации и Секретаре Государственного Совета Российской Федерации&quot;) {КонсультантПлюс}">
        <w:r>
          <w:rPr>
            <w:sz w:val="20"/>
            <w:color w:val="0000ff"/>
          </w:rPr>
          <w:t xml:space="preserve">Указом</w:t>
        </w:r>
      </w:hyperlink>
      <w:r>
        <w:rPr>
          <w:sz w:val="20"/>
        </w:rPr>
        <w:t xml:space="preserve"> Президента Российской Федерации от 21 декабря 2020 года N 800 создана комиссия Государственного Совета Российской Федерации по направлению "Молодежная политика".</w:t>
      </w:r>
    </w:p>
    <w:p>
      <w:pPr>
        <w:pStyle w:val="0"/>
        <w:jc w:val="both"/>
      </w:pPr>
      <w:r>
        <w:rPr>
          <w:sz w:val="20"/>
        </w:rPr>
        <w:t xml:space="preserve">(в ред. </w:t>
      </w:r>
      <w:hyperlink w:history="0" r:id="rId39"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08.02.2023 N 83-п)</w:t>
      </w:r>
    </w:p>
    <w:p>
      <w:pPr>
        <w:pStyle w:val="0"/>
        <w:spacing w:before="200" w:line-rule="auto"/>
        <w:ind w:firstLine="540"/>
        <w:jc w:val="both"/>
      </w:pPr>
      <w:r>
        <w:rPr>
          <w:sz w:val="20"/>
        </w:rPr>
        <w:t xml:space="preserve">Внесена поправка в </w:t>
      </w:r>
      <w:hyperlink w:history="0" r:id="rId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статью 72</w:t>
        </w:r>
      </w:hyperlink>
      <w:r>
        <w:rPr>
          <w:sz w:val="20"/>
        </w:rPr>
        <w:t xml:space="preserve"> Конституции Российской Федерации в части совместного ведения Российской Федерации и субъектов Российской Федерации - общих вопросов воспитания, образования, науки, культуры, физической культуры и спорта, молодежной политики.</w:t>
      </w:r>
    </w:p>
    <w:p>
      <w:pPr>
        <w:pStyle w:val="0"/>
        <w:spacing w:before="200" w:line-rule="auto"/>
        <w:ind w:firstLine="540"/>
        <w:jc w:val="both"/>
      </w:pPr>
      <w:hyperlink w:history="0" r:id="rId41" w:tooltip="Приказ Минтруда России от 12.02.2020 N 59н &quot;Об утверждении профессионального стандарта &quot;Специалист по работе с молодежью&quot; (Зарегистрировано в Минюсте России 02.06.2020 N 58542) {КонсультантПлюс}">
        <w:r>
          <w:rPr>
            <w:sz w:val="20"/>
            <w:color w:val="0000ff"/>
          </w:rPr>
          <w:t xml:space="preserve">Приказом</w:t>
        </w:r>
      </w:hyperlink>
      <w:r>
        <w:rPr>
          <w:sz w:val="20"/>
        </w:rPr>
        <w:t xml:space="preserve"> Министерства труда и социальной защиты Российской Федерации от 12 февраля 2020 г. N 59н "Об утверждении профессионального стандарта "Специалист по работе с молодежью" утвержден профессиональный стандарт "Специалист по работе с молодежью".</w:t>
      </w:r>
    </w:p>
    <w:p>
      <w:pPr>
        <w:pStyle w:val="0"/>
        <w:spacing w:before="200" w:line-rule="auto"/>
        <w:ind w:firstLine="540"/>
        <w:jc w:val="both"/>
      </w:pPr>
      <w:r>
        <w:rPr>
          <w:sz w:val="20"/>
        </w:rPr>
        <w:t xml:space="preserve">Принят Федеральный </w:t>
      </w:r>
      <w:hyperlink w:history="0" r:id="rId42" w:tooltip="Федеральный закон от 30.12.2020 N 489-ФЗ &quot;О молодежной политике в Российской Федерации&quot; {КонсультантПлюс}">
        <w:r>
          <w:rPr>
            <w:sz w:val="20"/>
            <w:color w:val="0000ff"/>
          </w:rPr>
          <w:t xml:space="preserve">закон</w:t>
        </w:r>
      </w:hyperlink>
      <w:r>
        <w:rPr>
          <w:sz w:val="20"/>
        </w:rPr>
        <w:t xml:space="preserve"> от 30 декабря 2020 года N 489-ФЗ "О молодежной политике в Российской Федерации".</w:t>
      </w:r>
    </w:p>
    <w:p>
      <w:pPr>
        <w:pStyle w:val="0"/>
        <w:spacing w:before="200" w:line-rule="auto"/>
        <w:ind w:firstLine="540"/>
        <w:jc w:val="both"/>
      </w:pPr>
      <w:r>
        <w:rPr>
          <w:sz w:val="20"/>
        </w:rPr>
        <w:t xml:space="preserve">Соответствующие тенденции формируют позитивное и перспективное поле для развития отрасли государственной молодежной политики в масштабах всей страны и отдельных регионов.</w:t>
      </w:r>
    </w:p>
    <w:p>
      <w:pPr>
        <w:pStyle w:val="0"/>
        <w:jc w:val="both"/>
      </w:pPr>
      <w:r>
        <w:rPr>
          <w:sz w:val="20"/>
        </w:rPr>
      </w:r>
    </w:p>
    <w:p>
      <w:pPr>
        <w:pStyle w:val="2"/>
        <w:outlineLvl w:val="1"/>
        <w:jc w:val="center"/>
      </w:pPr>
      <w:r>
        <w:rPr>
          <w:sz w:val="20"/>
        </w:rPr>
        <w:t xml:space="preserve">II. Приоритеты государственной политики в сфере реализации</w:t>
      </w:r>
    </w:p>
    <w:p>
      <w:pPr>
        <w:pStyle w:val="2"/>
        <w:jc w:val="center"/>
      </w:pPr>
      <w:r>
        <w:rPr>
          <w:sz w:val="20"/>
        </w:rPr>
        <w:t xml:space="preserve">Государственной программы и ожидаемые конечные результаты</w:t>
      </w:r>
    </w:p>
    <w:p>
      <w:pPr>
        <w:pStyle w:val="2"/>
        <w:jc w:val="center"/>
      </w:pPr>
      <w:r>
        <w:rPr>
          <w:sz w:val="20"/>
        </w:rPr>
        <w:t xml:space="preserve">реализации Государственной программы</w:t>
      </w:r>
    </w:p>
    <w:p>
      <w:pPr>
        <w:pStyle w:val="0"/>
        <w:jc w:val="both"/>
      </w:pPr>
      <w:r>
        <w:rPr>
          <w:sz w:val="20"/>
        </w:rPr>
      </w:r>
    </w:p>
    <w:p>
      <w:pPr>
        <w:pStyle w:val="0"/>
        <w:ind w:firstLine="540"/>
        <w:jc w:val="both"/>
      </w:pPr>
      <w:r>
        <w:rPr>
          <w:sz w:val="20"/>
        </w:rPr>
        <w:t xml:space="preserve">1. Реализация государственной молодежной политики в Ярославской области основывается на следующих принципах:</w:t>
      </w:r>
    </w:p>
    <w:p>
      <w:pPr>
        <w:pStyle w:val="0"/>
        <w:spacing w:before="200" w:line-rule="auto"/>
        <w:ind w:firstLine="540"/>
        <w:jc w:val="both"/>
      </w:pPr>
      <w:r>
        <w:rPr>
          <w:sz w:val="20"/>
        </w:rPr>
        <w:t xml:space="preserve">- ответственность государства за соблюдение законных интересов молодежи;</w:t>
      </w:r>
    </w:p>
    <w:p>
      <w:pPr>
        <w:pStyle w:val="0"/>
        <w:spacing w:before="200" w:line-rule="auto"/>
        <w:ind w:firstLine="540"/>
        <w:jc w:val="both"/>
      </w:pPr>
      <w:r>
        <w:rPr>
          <w:sz w:val="20"/>
        </w:rPr>
        <w:t xml:space="preserve">- ответственность молодежи за реализацию своих конституционных прав и обязанностей в сферах государственной и общественной жизни;</w:t>
      </w:r>
    </w:p>
    <w:p>
      <w:pPr>
        <w:pStyle w:val="0"/>
        <w:spacing w:before="200" w:line-rule="auto"/>
        <w:ind w:firstLine="540"/>
        <w:jc w:val="both"/>
      </w:pPr>
      <w:r>
        <w:rPr>
          <w:sz w:val="20"/>
        </w:rPr>
        <w:t xml:space="preserve">- признание молодежи равноправным партнером в формировании и реализации государственной молодежной политики;</w:t>
      </w:r>
    </w:p>
    <w:p>
      <w:pPr>
        <w:pStyle w:val="0"/>
        <w:spacing w:before="200" w:line-rule="auto"/>
        <w:ind w:firstLine="540"/>
        <w:jc w:val="both"/>
      </w:pPr>
      <w:r>
        <w:rPr>
          <w:sz w:val="20"/>
        </w:rPr>
        <w:t xml:space="preserve">- приоритетность государственной поддержки социально незащищенных молодых граждан;</w:t>
      </w:r>
    </w:p>
    <w:p>
      <w:pPr>
        <w:pStyle w:val="0"/>
        <w:spacing w:before="200" w:line-rule="auto"/>
        <w:ind w:firstLine="540"/>
        <w:jc w:val="both"/>
      </w:pPr>
      <w:r>
        <w:rPr>
          <w:sz w:val="20"/>
        </w:rPr>
        <w:t xml:space="preserve">- предоставление государством базового объема услуг для духовного, культурного, социального, физического развития молодежи, а также возможностей для выбора жизненного пути, образования, начала трудовой деятельности, создания и сохранения семьи;</w:t>
      </w:r>
    </w:p>
    <w:p>
      <w:pPr>
        <w:pStyle w:val="0"/>
        <w:spacing w:before="200" w:line-rule="auto"/>
        <w:ind w:firstLine="540"/>
        <w:jc w:val="both"/>
      </w:pPr>
      <w:r>
        <w:rPr>
          <w:sz w:val="20"/>
        </w:rPr>
        <w:t xml:space="preserve">- развитие системы взаимодействия с социальными институтами общества в сфере региональной молодежной политики;</w:t>
      </w:r>
    </w:p>
    <w:p>
      <w:pPr>
        <w:pStyle w:val="0"/>
        <w:spacing w:before="200" w:line-rule="auto"/>
        <w:ind w:firstLine="540"/>
        <w:jc w:val="both"/>
      </w:pPr>
      <w:r>
        <w:rPr>
          <w:sz w:val="20"/>
        </w:rPr>
        <w:t xml:space="preserve">- единство государственной молодежной политики на федеральном, региональном и муниципальном уровнях;</w:t>
      </w:r>
    </w:p>
    <w:p>
      <w:pPr>
        <w:pStyle w:val="0"/>
        <w:spacing w:before="200" w:line-rule="auto"/>
        <w:ind w:firstLine="540"/>
        <w:jc w:val="both"/>
      </w:pPr>
      <w:r>
        <w:rPr>
          <w:sz w:val="20"/>
        </w:rPr>
        <w:t xml:space="preserve">- взаимодействие различных ведомств при реализации Федерального </w:t>
      </w:r>
      <w:hyperlink w:history="0" r:id="rId43" w:tooltip="Федеральный закон от 30.12.2020 N 489-ФЗ &quot;О молодежной политике в Российской Федерации&quot; {КонсультантПлюс}">
        <w:r>
          <w:rPr>
            <w:sz w:val="20"/>
            <w:color w:val="0000ff"/>
          </w:rPr>
          <w:t xml:space="preserve">закона</w:t>
        </w:r>
      </w:hyperlink>
      <w:r>
        <w:rPr>
          <w:sz w:val="20"/>
        </w:rPr>
        <w:t xml:space="preserve"> от 30 декабря 2020 года N 489-ФЗ "О молодежной политике в Российской Федерации" и соответствующих программ в части вопросов молодежной политики;</w:t>
      </w:r>
    </w:p>
    <w:p>
      <w:pPr>
        <w:pStyle w:val="0"/>
        <w:spacing w:before="200" w:line-rule="auto"/>
        <w:ind w:firstLine="540"/>
        <w:jc w:val="both"/>
      </w:pPr>
      <w:r>
        <w:rPr>
          <w:sz w:val="20"/>
        </w:rPr>
        <w:t xml:space="preserve">- системный, комплексный подход к реализации государственной молодежной политики;</w:t>
      </w:r>
    </w:p>
    <w:p>
      <w:pPr>
        <w:pStyle w:val="0"/>
        <w:spacing w:before="200" w:line-rule="auto"/>
        <w:ind w:firstLine="540"/>
        <w:jc w:val="both"/>
      </w:pPr>
      <w:r>
        <w:rPr>
          <w:sz w:val="20"/>
        </w:rPr>
        <w:t xml:space="preserve">- информационная открытость органов по делам молодежи при формировании и реализации государственной молодежной политики.</w:t>
      </w:r>
    </w:p>
    <w:p>
      <w:pPr>
        <w:pStyle w:val="0"/>
        <w:spacing w:before="200" w:line-rule="auto"/>
        <w:ind w:firstLine="540"/>
        <w:jc w:val="both"/>
      </w:pPr>
      <w:r>
        <w:rPr>
          <w:sz w:val="20"/>
        </w:rPr>
        <w:t xml:space="preserve">2. Приоритетами государственной молодежной политики Ярославской области являются:</w:t>
      </w:r>
    </w:p>
    <w:p>
      <w:pPr>
        <w:pStyle w:val="0"/>
        <w:spacing w:before="200" w:line-rule="auto"/>
        <w:ind w:firstLine="540"/>
        <w:jc w:val="both"/>
      </w:pPr>
      <w:r>
        <w:rPr>
          <w:sz w:val="20"/>
        </w:rPr>
        <w:t xml:space="preserve">- стратегическая преемственность поколений, сохранение и развитие национальной культуры, воспитание у молодежи бережного отношения к историческому и культурному наследию родного края и народов Российской Федерации;</w:t>
      </w:r>
    </w:p>
    <w:p>
      <w:pPr>
        <w:pStyle w:val="0"/>
        <w:spacing w:before="200" w:line-rule="auto"/>
        <w:ind w:firstLine="540"/>
        <w:jc w:val="both"/>
      </w:pPr>
      <w:r>
        <w:rPr>
          <w:sz w:val="20"/>
        </w:rPr>
        <w:t xml:space="preserve">- становление патриотов России, граждан правового, демократического государства, способных к социализации в условиях гражданского общества, уважающих права и свободы личности, использующих возможности правовой системы, проявляющих национальную и религиозную терпимость, уважительно относящихся к языкам, традициям и культуре других народов, толерантных к иному мнению, умеющих находить компромиссы;</w:t>
      </w:r>
    </w:p>
    <w:p>
      <w:pPr>
        <w:pStyle w:val="0"/>
        <w:spacing w:before="200" w:line-rule="auto"/>
        <w:ind w:firstLine="540"/>
        <w:jc w:val="both"/>
      </w:pPr>
      <w:r>
        <w:rPr>
          <w:sz w:val="20"/>
        </w:rPr>
        <w:t xml:space="preserve">- формирование культуры мира, непринятие силовых методов разрешения конфликтов, формирование готовности защищать свою страну от агрессии;</w:t>
      </w:r>
    </w:p>
    <w:p>
      <w:pPr>
        <w:pStyle w:val="0"/>
        <w:spacing w:before="200" w:line-rule="auto"/>
        <w:ind w:firstLine="540"/>
        <w:jc w:val="both"/>
      </w:pPr>
      <w:r>
        <w:rPr>
          <w:sz w:val="20"/>
        </w:rPr>
        <w:t xml:space="preserve">- разностороннее и своевременное развитие молодых людей, их творческих способностей, навыков самоорганизации, самореализации личности, умения отстаивать свои права, участвовать в деятельности общественных объединений;</w:t>
      </w:r>
    </w:p>
    <w:p>
      <w:pPr>
        <w:pStyle w:val="0"/>
        <w:spacing w:before="200" w:line-rule="auto"/>
        <w:ind w:firstLine="540"/>
        <w:jc w:val="both"/>
      </w:pPr>
      <w:r>
        <w:rPr>
          <w:sz w:val="20"/>
        </w:rPr>
        <w:t xml:space="preserve">- формирование у молодых людей целостного миропонимания и современного научного мировоззрения, развитие культуры межэтнических отношений;</w:t>
      </w:r>
    </w:p>
    <w:p>
      <w:pPr>
        <w:pStyle w:val="0"/>
        <w:spacing w:before="200" w:line-rule="auto"/>
        <w:ind w:firstLine="540"/>
        <w:jc w:val="both"/>
      </w:pPr>
      <w:r>
        <w:rPr>
          <w:sz w:val="20"/>
        </w:rPr>
        <w:t xml:space="preserve">- становление у молодых граждан положительной трудовой мотивации, высокой деловой активности, успешное владение основными принципами и навыками эффективного поведения в сфере труда и профессионального обучения;</w:t>
      </w:r>
    </w:p>
    <w:p>
      <w:pPr>
        <w:pStyle w:val="0"/>
        <w:spacing w:before="200" w:line-rule="auto"/>
        <w:ind w:firstLine="540"/>
        <w:jc w:val="both"/>
      </w:pPr>
      <w:r>
        <w:rPr>
          <w:sz w:val="20"/>
        </w:rPr>
        <w:t xml:space="preserve">- освоение молодыми людьми разнообразных социальных навыков и ролей, ответственность за собственное благосостояние, состояние своей семьи и общества, развитие культуры социального поведения с учетом открытости общества, его информатизации, роста динамичности изменений.</w:t>
      </w:r>
    </w:p>
    <w:p>
      <w:pPr>
        <w:pStyle w:val="0"/>
        <w:spacing w:before="200" w:line-rule="auto"/>
        <w:ind w:firstLine="540"/>
        <w:jc w:val="both"/>
      </w:pPr>
      <w:r>
        <w:rPr>
          <w:sz w:val="20"/>
        </w:rPr>
        <w:t xml:space="preserve">Указанные приоритеты позволят достичь следующих результатов реализации государственной программы Ярославской области "Развитие молодежной политики и патриотическое воспитание в Ярославской области" на 2021 - 2025 годы (далее - Государственная программа):</w:t>
      </w:r>
    </w:p>
    <w:p>
      <w:pPr>
        <w:pStyle w:val="0"/>
        <w:spacing w:before="200" w:line-rule="auto"/>
        <w:ind w:firstLine="540"/>
        <w:jc w:val="both"/>
      </w:pPr>
      <w:r>
        <w:rPr>
          <w:sz w:val="20"/>
        </w:rPr>
        <w:t xml:space="preserve">- увеличение доли жителей Ярославской области, гордящихся своей страной, до 76 процентов в общей численности жителей Ярославской области;</w:t>
      </w:r>
    </w:p>
    <w:p>
      <w:pPr>
        <w:pStyle w:val="0"/>
        <w:spacing w:before="200" w:line-rule="auto"/>
        <w:ind w:firstLine="540"/>
        <w:jc w:val="both"/>
      </w:pPr>
      <w:r>
        <w:rPr>
          <w:sz w:val="20"/>
        </w:rPr>
        <w:t xml:space="preserve">- увеличение доли молодых граждан в возрасте от 14 до 35 лет, вовлеченных в социально одобряемые виды деятельности в интересах личного развития и социально-экономического развития региона, до 50 процентов в общей численности молодых граждан;</w:t>
      </w:r>
    </w:p>
    <w:p>
      <w:pPr>
        <w:pStyle w:val="0"/>
        <w:spacing w:before="200" w:line-rule="auto"/>
        <w:ind w:firstLine="540"/>
        <w:jc w:val="both"/>
      </w:pPr>
      <w:r>
        <w:rPr>
          <w:sz w:val="20"/>
        </w:rPr>
        <w:t xml:space="preserve">- ежегодный охват не менее 50000 человек в возрасте от 14 до 35 лет, мерами государственной молодежной политики;</w:t>
      </w:r>
    </w:p>
    <w:p>
      <w:pPr>
        <w:pStyle w:val="0"/>
        <w:spacing w:before="200" w:line-rule="auto"/>
        <w:ind w:firstLine="540"/>
        <w:jc w:val="both"/>
      </w:pPr>
      <w:r>
        <w:rPr>
          <w:sz w:val="20"/>
        </w:rPr>
        <w:t xml:space="preserve">- увеличение доли граждан, занимающихся добровольческой (волонтерской) деятельностью, до 15,8 процента.</w:t>
      </w:r>
    </w:p>
    <w:p>
      <w:pPr>
        <w:pStyle w:val="0"/>
        <w:jc w:val="both"/>
      </w:pPr>
      <w:r>
        <w:rPr>
          <w:sz w:val="20"/>
        </w:rPr>
        <w:t xml:space="preserve">(абзац введен </w:t>
      </w:r>
      <w:hyperlink w:history="0" r:id="rId44" w:tooltip="Постановление Правительства ЯО от 24.12.2021 N 945-п &quot;О внесении изменений в постановление Правительства области от 31.03.2021 N 174-п&quot; {КонсультантПлюс}">
        <w:r>
          <w:rPr>
            <w:sz w:val="20"/>
            <w:color w:val="0000ff"/>
          </w:rPr>
          <w:t xml:space="preserve">Постановлением</w:t>
        </w:r>
      </w:hyperlink>
      <w:r>
        <w:rPr>
          <w:sz w:val="20"/>
        </w:rPr>
        <w:t xml:space="preserve"> Правительства ЯО от 24.12.2021 N 945-п)</w:t>
      </w:r>
    </w:p>
    <w:p>
      <w:pPr>
        <w:pStyle w:val="0"/>
        <w:jc w:val="both"/>
      </w:pPr>
      <w:r>
        <w:rPr>
          <w:sz w:val="20"/>
        </w:rPr>
      </w:r>
    </w:p>
    <w:p>
      <w:pPr>
        <w:pStyle w:val="2"/>
        <w:outlineLvl w:val="1"/>
        <w:jc w:val="center"/>
      </w:pPr>
      <w:r>
        <w:rPr>
          <w:sz w:val="20"/>
        </w:rPr>
        <w:t xml:space="preserve">III. Обобщенная характеристика мер государственного</w:t>
      </w:r>
    </w:p>
    <w:p>
      <w:pPr>
        <w:pStyle w:val="2"/>
        <w:jc w:val="center"/>
      </w:pPr>
      <w:r>
        <w:rPr>
          <w:sz w:val="20"/>
        </w:rPr>
        <w:t xml:space="preserve">регулирования в рамках Государственной программы</w:t>
      </w:r>
    </w:p>
    <w:p>
      <w:pPr>
        <w:pStyle w:val="0"/>
        <w:jc w:val="both"/>
      </w:pPr>
      <w:r>
        <w:rPr>
          <w:sz w:val="20"/>
        </w:rPr>
      </w:r>
    </w:p>
    <w:p>
      <w:pPr>
        <w:pStyle w:val="0"/>
        <w:ind w:firstLine="540"/>
        <w:jc w:val="both"/>
      </w:pPr>
      <w:r>
        <w:rPr>
          <w:sz w:val="20"/>
        </w:rPr>
        <w:t xml:space="preserve">Реализация Государственной программы предполагает осуществление комплекса мер государственного регулирования правового, организационного и финансового характера, обеспечивающих достижение целей Государственной программы.</w:t>
      </w:r>
    </w:p>
    <w:p>
      <w:pPr>
        <w:pStyle w:val="0"/>
        <w:spacing w:before="200" w:line-rule="auto"/>
        <w:ind w:firstLine="540"/>
        <w:jc w:val="both"/>
      </w:pPr>
      <w:r>
        <w:rPr>
          <w:sz w:val="20"/>
        </w:rPr>
        <w:t xml:space="preserve">Меры правового регулирования включают в себя разработку, принятие и актуализацию с учетом требований и изменений федерального законодательства региональных нормативных правовых актов, направленных на создание необходимых условий и механизмов реализации подпрограмм Государственной программы.</w:t>
      </w:r>
    </w:p>
    <w:p>
      <w:pPr>
        <w:pStyle w:val="0"/>
        <w:spacing w:before="200" w:line-rule="auto"/>
        <w:ind w:firstLine="540"/>
        <w:jc w:val="both"/>
      </w:pPr>
      <w:r>
        <w:rPr>
          <w:sz w:val="20"/>
        </w:rPr>
        <w:t xml:space="preserve">Основными стратегическими документами, направленными на достижение целей и задач государственной молодежной политики Российской Федерации, являются:</w:t>
      </w:r>
    </w:p>
    <w:p>
      <w:pPr>
        <w:pStyle w:val="0"/>
        <w:spacing w:before="200" w:line-rule="auto"/>
        <w:ind w:firstLine="540"/>
        <w:jc w:val="both"/>
      </w:pPr>
      <w:r>
        <w:rPr>
          <w:sz w:val="20"/>
        </w:rPr>
        <w:t xml:space="preserve">- Федеральный </w:t>
      </w:r>
      <w:hyperlink w:history="0" r:id="rId45" w:tooltip="Федеральный закон от 30.12.2020 N 489-ФЗ &quot;О молодежной политике в Российской Федерации&quot; {КонсультантПлюс}">
        <w:r>
          <w:rPr>
            <w:sz w:val="20"/>
            <w:color w:val="0000ff"/>
          </w:rPr>
          <w:t xml:space="preserve">закон</w:t>
        </w:r>
      </w:hyperlink>
      <w:r>
        <w:rPr>
          <w:sz w:val="20"/>
        </w:rPr>
        <w:t xml:space="preserve"> от 30 декабря 2020 года N 489-ФЗ "О молодежной политике в Российской Федерации";</w:t>
      </w:r>
    </w:p>
    <w:p>
      <w:pPr>
        <w:pStyle w:val="0"/>
        <w:spacing w:before="200" w:line-rule="auto"/>
        <w:ind w:firstLine="540"/>
        <w:jc w:val="both"/>
      </w:pPr>
      <w:r>
        <w:rPr>
          <w:sz w:val="20"/>
        </w:rPr>
        <w:t xml:space="preserve">- </w:t>
      </w:r>
      <w:hyperlink w:history="0" r:id="rId46"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года N 474 "О национальных целях развития Российской Федерации до 2030 года" (в части национальной цели - создания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pPr>
        <w:pStyle w:val="0"/>
        <w:spacing w:before="200" w:line-rule="auto"/>
        <w:ind w:firstLine="540"/>
        <w:jc w:val="both"/>
      </w:pPr>
      <w:r>
        <w:rPr>
          <w:sz w:val="20"/>
        </w:rPr>
        <w:t xml:space="preserve">- </w:t>
      </w:r>
      <w:hyperlink w:history="0" r:id="rId47" w:tooltip="Распоряжение Правительства РФ от 29.11.2014 N 2403-р &lt;Об утверждении Основ государственной молодежной политики Российской Федерации на период до 2025 года&gt; {КонсультантПлюс}">
        <w:r>
          <w:rPr>
            <w:sz w:val="20"/>
            <w:color w:val="0000ff"/>
          </w:rPr>
          <w:t xml:space="preserve">Основы</w:t>
        </w:r>
      </w:hyperlink>
      <w:r>
        <w:rPr>
          <w:sz w:val="20"/>
        </w:rPr>
        <w:t xml:space="preserve"> государственной молодежной политики Российской Федерации на период до 2025 года, утвержденные распоряжением Правительства Российской Федерации от 29 ноября 2014 г. N 2403-р;</w:t>
      </w:r>
    </w:p>
    <w:p>
      <w:pPr>
        <w:pStyle w:val="0"/>
        <w:spacing w:before="200" w:line-rule="auto"/>
        <w:ind w:firstLine="540"/>
        <w:jc w:val="both"/>
      </w:pPr>
      <w:r>
        <w:rPr>
          <w:sz w:val="20"/>
        </w:rPr>
        <w:t xml:space="preserve">- </w:t>
      </w:r>
      <w:hyperlink w:history="0" r:id="rId48" w:tooltip="Распоряжение Правительства РФ от 12.12.2015 N 2570-р (ред. от 29.04.2021) &lt;О плане мероприятий по реализации Основ государственной молодежной политики Российской Федерации на период до 2025 года&gt; (вместе с &quot;Планом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N 2403-р&quot;) {КонсультантПлюс}">
        <w:r>
          <w:rPr>
            <w:sz w:val="20"/>
            <w:color w:val="0000ff"/>
          </w:rPr>
          <w:t xml:space="preserve">План</w:t>
        </w:r>
      </w:hyperlink>
      <w:r>
        <w:rPr>
          <w:sz w:val="20"/>
        </w:rPr>
        <w:t xml:space="preserve">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N 2403-р, утвержденный распоряжением Правительства Российской Федерации от 12 декабря 2015 г. N 2570-р;</w:t>
      </w:r>
    </w:p>
    <w:p>
      <w:pPr>
        <w:pStyle w:val="0"/>
        <w:spacing w:before="200" w:line-rule="auto"/>
        <w:ind w:firstLine="540"/>
        <w:jc w:val="both"/>
      </w:pPr>
      <w:r>
        <w:rPr>
          <w:sz w:val="20"/>
        </w:rPr>
        <w:t xml:space="preserve">- федеральный проект "Социальная активность" национального проекта "Образование";</w:t>
      </w:r>
    </w:p>
    <w:p>
      <w:pPr>
        <w:pStyle w:val="0"/>
        <w:spacing w:before="200" w:line-rule="auto"/>
        <w:ind w:firstLine="540"/>
        <w:jc w:val="both"/>
      </w:pPr>
      <w:r>
        <w:rPr>
          <w:sz w:val="20"/>
        </w:rPr>
        <w:t xml:space="preserve">- федеральный проект "Патриотическое воспитание граждан Российской Федерации" национального проекта "Образование".</w:t>
      </w:r>
    </w:p>
    <w:p>
      <w:pPr>
        <w:pStyle w:val="0"/>
        <w:spacing w:before="200" w:line-rule="auto"/>
        <w:ind w:firstLine="540"/>
        <w:jc w:val="both"/>
      </w:pPr>
      <w:r>
        <w:rPr>
          <w:sz w:val="20"/>
        </w:rPr>
        <w:t xml:space="preserve">В регионе деятельность отрасли региональной молодежной политики полноценно обеспечена следующими нормативными правовыми актами, регламентирующими деятельность по различным направлениям:</w:t>
      </w:r>
    </w:p>
    <w:p>
      <w:pPr>
        <w:pStyle w:val="0"/>
        <w:spacing w:before="200" w:line-rule="auto"/>
        <w:ind w:firstLine="540"/>
        <w:jc w:val="both"/>
      </w:pPr>
      <w:r>
        <w:rPr>
          <w:sz w:val="20"/>
        </w:rPr>
        <w:t xml:space="preserve">- </w:t>
      </w:r>
      <w:hyperlink w:history="0" r:id="rId49" w:tooltip="Закон ЯО от 29.11.1996 N 20-з (ред. от 20.12.2022) &quot;О государственной поддержке молодежных и детских общественных объединений на территории Ярославской области&quot; (принят ГД ЯО 19.11.1996) {КонсультантПлюс}">
        <w:r>
          <w:rPr>
            <w:sz w:val="20"/>
            <w:color w:val="0000ff"/>
          </w:rPr>
          <w:t xml:space="preserve">Закон</w:t>
        </w:r>
      </w:hyperlink>
      <w:r>
        <w:rPr>
          <w:sz w:val="20"/>
        </w:rPr>
        <w:t xml:space="preserve"> Ярославской области от 29 ноября 1996 г. N 20-з "О государственной поддержке молодежных и детских общественных объединений на территории Ярославской области";</w:t>
      </w:r>
    </w:p>
    <w:p>
      <w:pPr>
        <w:pStyle w:val="0"/>
        <w:spacing w:before="200" w:line-rule="auto"/>
        <w:ind w:firstLine="540"/>
        <w:jc w:val="both"/>
      </w:pPr>
      <w:r>
        <w:rPr>
          <w:sz w:val="20"/>
        </w:rPr>
        <w:t xml:space="preserve">- </w:t>
      </w:r>
      <w:hyperlink w:history="0" r:id="rId50" w:tooltip="Закон ЯО от 02.07.2021 N 51-з &quot;Об отдельных вопросах реализации молодежной политики в Ярославской области&quot; (принят Ярославской областной Думой 29.06.2021) {КонсультантПлюс}">
        <w:r>
          <w:rPr>
            <w:sz w:val="20"/>
            <w:color w:val="0000ff"/>
          </w:rPr>
          <w:t xml:space="preserve">Закон</w:t>
        </w:r>
      </w:hyperlink>
      <w:r>
        <w:rPr>
          <w:sz w:val="20"/>
        </w:rPr>
        <w:t xml:space="preserve"> Ярославской области от 2 июля 2021 г. N 51-з "Об отдельных вопросах реализации молодежной политики в Ярославской области";</w:t>
      </w:r>
    </w:p>
    <w:p>
      <w:pPr>
        <w:pStyle w:val="0"/>
        <w:jc w:val="both"/>
      </w:pPr>
      <w:r>
        <w:rPr>
          <w:sz w:val="20"/>
        </w:rPr>
        <w:t xml:space="preserve">(в ред. </w:t>
      </w:r>
      <w:hyperlink w:history="0" r:id="rId51" w:tooltip="Постановление Правительства ЯО от 28.10.2021 N 754-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28.10.2021 N 754-п)</w:t>
      </w:r>
    </w:p>
    <w:p>
      <w:pPr>
        <w:pStyle w:val="0"/>
        <w:spacing w:before="200" w:line-rule="auto"/>
        <w:ind w:firstLine="540"/>
        <w:jc w:val="both"/>
      </w:pPr>
      <w:r>
        <w:rPr>
          <w:sz w:val="20"/>
        </w:rPr>
        <w:t xml:space="preserve">- </w:t>
      </w:r>
      <w:hyperlink w:history="0" r:id="rId52" w:tooltip="Закон ЯО от 24.02.2016 N 5-з &quot;О патриотическом воспитании в Ярославской области&quot; (принят Ярославской областной Думой 16.02.2016) {КонсультантПлюс}">
        <w:r>
          <w:rPr>
            <w:sz w:val="20"/>
            <w:color w:val="0000ff"/>
          </w:rPr>
          <w:t xml:space="preserve">Закон</w:t>
        </w:r>
      </w:hyperlink>
      <w:r>
        <w:rPr>
          <w:sz w:val="20"/>
        </w:rPr>
        <w:t xml:space="preserve"> Ярославской области от 24 февраля 2016 г. N 5-з "О патриотическом воспитании в Ярославской области".</w:t>
      </w:r>
    </w:p>
    <w:p>
      <w:pPr>
        <w:pStyle w:val="0"/>
        <w:spacing w:before="200" w:line-rule="auto"/>
        <w:ind w:firstLine="540"/>
        <w:jc w:val="both"/>
      </w:pPr>
      <w:r>
        <w:rPr>
          <w:sz w:val="20"/>
        </w:rPr>
        <w:t xml:space="preserve">В </w:t>
      </w:r>
      <w:hyperlink w:history="0" r:id="rId53" w:tooltip="Закон ЯО от 02.07.2021 N 51-з &quot;Об отдельных вопросах реализации молодежной политики в Ярославской области&quot; (принят Ярославской областной Думой 29.06.2021) {КонсультантПлюс}">
        <w:r>
          <w:rPr>
            <w:sz w:val="20"/>
            <w:color w:val="0000ff"/>
          </w:rPr>
          <w:t xml:space="preserve">Законе</w:t>
        </w:r>
      </w:hyperlink>
      <w:r>
        <w:rPr>
          <w:sz w:val="20"/>
        </w:rPr>
        <w:t xml:space="preserve"> Ярославской области от 2 июля 2021 г. N 51-з "Об отдельных вопросах реализации молодежной политики в Ярославской области" определены органы, участвующие в реализации молодежной политики в Ярославской области, и их полномочия.</w:t>
      </w:r>
    </w:p>
    <w:p>
      <w:pPr>
        <w:pStyle w:val="0"/>
        <w:jc w:val="both"/>
      </w:pPr>
      <w:r>
        <w:rPr>
          <w:sz w:val="20"/>
        </w:rPr>
        <w:t xml:space="preserve">(в ред. </w:t>
      </w:r>
      <w:hyperlink w:history="0" r:id="rId54" w:tooltip="Постановление Правительства ЯО от 28.10.2021 N 754-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28.10.2021 N 754-п)</w:t>
      </w:r>
    </w:p>
    <w:p>
      <w:pPr>
        <w:pStyle w:val="0"/>
        <w:spacing w:before="200" w:line-rule="auto"/>
        <w:ind w:firstLine="540"/>
        <w:jc w:val="both"/>
      </w:pPr>
      <w:r>
        <w:rPr>
          <w:sz w:val="20"/>
        </w:rPr>
        <w:t xml:space="preserve">Организационные меры включают комплекс последовательных и взаимосвязанных действий, направленных на координацию всех вовлеченных в реализацию Государственной программы субъектов: органов исполнительной власти, ОМСУ, молодежных сообществ, в том числе молодежных и детских общественных организаций, иных заинтересованных организаций и граждан.</w:t>
      </w:r>
    </w:p>
    <w:p>
      <w:pPr>
        <w:pStyle w:val="0"/>
        <w:spacing w:before="200" w:line-rule="auto"/>
        <w:ind w:firstLine="540"/>
        <w:jc w:val="both"/>
      </w:pPr>
      <w:r>
        <w:rPr>
          <w:sz w:val="20"/>
        </w:rPr>
        <w:t xml:space="preserve">Финансовые меры включают в себя:</w:t>
      </w:r>
    </w:p>
    <w:p>
      <w:pPr>
        <w:pStyle w:val="0"/>
        <w:spacing w:before="200" w:line-rule="auto"/>
        <w:ind w:firstLine="540"/>
        <w:jc w:val="both"/>
      </w:pPr>
      <w:r>
        <w:rPr>
          <w:sz w:val="20"/>
        </w:rPr>
        <w:t xml:space="preserve">- формирование и исполнение государственного задания государственными учреждениями сферы молодежной политики;</w:t>
      </w:r>
    </w:p>
    <w:p>
      <w:pPr>
        <w:pStyle w:val="0"/>
        <w:spacing w:before="200" w:line-rule="auto"/>
        <w:ind w:firstLine="540"/>
        <w:jc w:val="both"/>
      </w:pPr>
      <w:r>
        <w:rPr>
          <w:sz w:val="20"/>
        </w:rPr>
        <w:t xml:space="preserve">- предоставление из областного бюджета субсидий на осуществление деятельности в сфере молодежной политики социальными учреждениями молодежи муниципальных районов и городских округов Ярославской области;</w:t>
      </w:r>
    </w:p>
    <w:p>
      <w:pPr>
        <w:pStyle w:val="0"/>
        <w:spacing w:before="200" w:line-rule="auto"/>
        <w:ind w:firstLine="540"/>
        <w:jc w:val="both"/>
      </w:pPr>
      <w:r>
        <w:rPr>
          <w:sz w:val="20"/>
        </w:rPr>
        <w:t xml:space="preserve">- предоставление из областного бюджета бюджетам муниципальных районов и городских округов Ярославской области субсидий на реализацию мероприятий по патриотическому воспитанию граждан;</w:t>
      </w:r>
    </w:p>
    <w:p>
      <w:pPr>
        <w:pStyle w:val="0"/>
        <w:spacing w:before="200" w:line-rule="auto"/>
        <w:ind w:firstLine="540"/>
        <w:jc w:val="both"/>
      </w:pPr>
      <w:r>
        <w:rPr>
          <w:sz w:val="20"/>
        </w:rPr>
        <w:t xml:space="preserve">- предоставление из областного бюджета молодежным и детским общественным объединениям Ярославской области, входящим в областной реестр молодежных и детских общественных организаций, пользующихся государственной поддержкой, субсидий на реализацию проектов по приоритетным направлениям молодежной политики;</w:t>
      </w:r>
    </w:p>
    <w:p>
      <w:pPr>
        <w:pStyle w:val="0"/>
        <w:spacing w:before="200" w:line-rule="auto"/>
        <w:ind w:firstLine="540"/>
        <w:jc w:val="both"/>
      </w:pPr>
      <w:r>
        <w:rPr>
          <w:sz w:val="20"/>
        </w:rPr>
        <w:t xml:space="preserve">- предоставление из областного бюджета субсидий юридическим лицам, реализующим работу по патриотическому воспитанию;</w:t>
      </w:r>
    </w:p>
    <w:p>
      <w:pPr>
        <w:pStyle w:val="0"/>
        <w:spacing w:before="200" w:line-rule="auto"/>
        <w:ind w:firstLine="540"/>
        <w:jc w:val="both"/>
      </w:pPr>
      <w:r>
        <w:rPr>
          <w:sz w:val="20"/>
        </w:rPr>
        <w:t xml:space="preserve">- предоставление из областного и федерального бюджетов бюджетам городских округов, городских и сельских поселений субсидий на обустройство и восстановление воинских захоронений.</w:t>
      </w:r>
    </w:p>
    <w:p>
      <w:pPr>
        <w:pStyle w:val="0"/>
        <w:spacing w:before="200" w:line-rule="auto"/>
        <w:ind w:firstLine="540"/>
        <w:jc w:val="both"/>
      </w:pPr>
      <w:r>
        <w:rPr>
          <w:sz w:val="20"/>
        </w:rPr>
        <w:t xml:space="preserve">Для достижения цели и конечных результатов Государственной программы особые налоговые, тарифные, кредитные инструменты не используются.</w:t>
      </w:r>
    </w:p>
    <w:p>
      <w:pPr>
        <w:pStyle w:val="0"/>
        <w:jc w:val="both"/>
      </w:pPr>
      <w:r>
        <w:rPr>
          <w:sz w:val="20"/>
        </w:rPr>
      </w:r>
    </w:p>
    <w:p>
      <w:pPr>
        <w:pStyle w:val="2"/>
        <w:outlineLvl w:val="1"/>
        <w:jc w:val="center"/>
      </w:pPr>
      <w:r>
        <w:rPr>
          <w:sz w:val="20"/>
        </w:rPr>
        <w:t xml:space="preserve">IV. Механизм реализации Государственной программы</w:t>
      </w:r>
    </w:p>
    <w:p>
      <w:pPr>
        <w:pStyle w:val="0"/>
        <w:jc w:val="both"/>
      </w:pPr>
      <w:r>
        <w:rPr>
          <w:sz w:val="20"/>
        </w:rPr>
      </w:r>
    </w:p>
    <w:p>
      <w:pPr>
        <w:pStyle w:val="0"/>
        <w:ind w:firstLine="540"/>
        <w:jc w:val="both"/>
      </w:pPr>
      <w:r>
        <w:rPr>
          <w:sz w:val="20"/>
        </w:rPr>
        <w:t xml:space="preserve">Общее руководство ходом реализации Государственной программы и организацию взаимодействия ответственных исполнителей подпрограмм Государственной программы осуществляет куратор Государственной программы - заместитель Председателя Правительства области, курирующий вопросы физической культуры и спорта, молодежной политики, занятости населения, государственной гражданской службы, кадровой политики.</w:t>
      </w:r>
    </w:p>
    <w:p>
      <w:pPr>
        <w:pStyle w:val="0"/>
        <w:jc w:val="both"/>
      </w:pPr>
      <w:r>
        <w:rPr>
          <w:sz w:val="20"/>
        </w:rPr>
        <w:t xml:space="preserve">(в ред. </w:t>
      </w:r>
      <w:hyperlink w:history="0" r:id="rId55" w:tooltip="Постановление Правительства ЯО от 05.03.2022 N 13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05.03.2022 N 133-п)</w:t>
      </w:r>
    </w:p>
    <w:p>
      <w:pPr>
        <w:pStyle w:val="0"/>
        <w:spacing w:before="200" w:line-rule="auto"/>
        <w:ind w:firstLine="540"/>
        <w:jc w:val="both"/>
      </w:pPr>
      <w:r>
        <w:rPr>
          <w:sz w:val="20"/>
        </w:rPr>
        <w:t xml:space="preserve">Реализация Государственной программы, подпрограмм Государственной программы осуществляется:</w:t>
      </w:r>
    </w:p>
    <w:p>
      <w:pPr>
        <w:pStyle w:val="0"/>
        <w:spacing w:before="200" w:line-rule="auto"/>
        <w:ind w:firstLine="540"/>
        <w:jc w:val="both"/>
      </w:pPr>
      <w:r>
        <w:rPr>
          <w:sz w:val="20"/>
        </w:rPr>
        <w:t xml:space="preserve">- ответственным исполнителем Государственной программы - ДФКСиМП, который несет ответственность за непосредственную реализацию и конечные результаты Государственной программы и входящих в состав Государственной программы подпрограмм, за рациональное использование выделяемых на выполнение подпрограмм Государственной программы финансовых средств, а также определяет конкретные формы и методы управления мероприятиями подпрограмм Государственной программы;</w:t>
      </w:r>
    </w:p>
    <w:p>
      <w:pPr>
        <w:pStyle w:val="0"/>
        <w:spacing w:before="200" w:line-rule="auto"/>
        <w:ind w:firstLine="540"/>
        <w:jc w:val="both"/>
      </w:pPr>
      <w:r>
        <w:rPr>
          <w:sz w:val="20"/>
        </w:rPr>
        <w:t xml:space="preserve">- исполнителями подпрограмм Государственной программы:</w:t>
      </w:r>
    </w:p>
    <w:p>
      <w:pPr>
        <w:pStyle w:val="0"/>
        <w:spacing w:before="200" w:line-rule="auto"/>
        <w:ind w:firstLine="540"/>
        <w:jc w:val="both"/>
      </w:pPr>
      <w:r>
        <w:rPr>
          <w:sz w:val="20"/>
        </w:rPr>
        <w:t xml:space="preserve">департаментом культуры Ярославской области;</w:t>
      </w:r>
    </w:p>
    <w:p>
      <w:pPr>
        <w:pStyle w:val="0"/>
        <w:spacing w:before="200" w:line-rule="auto"/>
        <w:ind w:firstLine="540"/>
        <w:jc w:val="both"/>
      </w:pPr>
      <w:r>
        <w:rPr>
          <w:sz w:val="20"/>
        </w:rPr>
        <w:t xml:space="preserve">департаментом образования Ярославской области;</w:t>
      </w:r>
    </w:p>
    <w:p>
      <w:pPr>
        <w:pStyle w:val="0"/>
        <w:spacing w:before="200" w:line-rule="auto"/>
        <w:ind w:firstLine="540"/>
        <w:jc w:val="both"/>
      </w:pPr>
      <w:r>
        <w:rPr>
          <w:sz w:val="20"/>
        </w:rPr>
        <w:t xml:space="preserve">департаментом туризма Ярославской области;</w:t>
      </w:r>
    </w:p>
    <w:p>
      <w:pPr>
        <w:pStyle w:val="0"/>
        <w:spacing w:before="200" w:line-rule="auto"/>
        <w:ind w:firstLine="540"/>
        <w:jc w:val="both"/>
      </w:pPr>
      <w:r>
        <w:rPr>
          <w:sz w:val="20"/>
        </w:rPr>
        <w:t xml:space="preserve">департаментом общественных связей Ярославской области;</w:t>
      </w:r>
    </w:p>
    <w:p>
      <w:pPr>
        <w:pStyle w:val="0"/>
        <w:spacing w:before="200" w:line-rule="auto"/>
        <w:ind w:firstLine="540"/>
        <w:jc w:val="both"/>
      </w:pPr>
      <w:r>
        <w:rPr>
          <w:sz w:val="20"/>
        </w:rPr>
        <w:t xml:space="preserve">департаментом информатизации и связи Ярославской области;</w:t>
      </w:r>
    </w:p>
    <w:p>
      <w:pPr>
        <w:pStyle w:val="0"/>
        <w:spacing w:before="200" w:line-rule="auto"/>
        <w:ind w:firstLine="540"/>
        <w:jc w:val="both"/>
      </w:pPr>
      <w:r>
        <w:rPr>
          <w:sz w:val="20"/>
        </w:rPr>
        <w:t xml:space="preserve">департаментом здравоохранения и фармации Ярославской области;</w:t>
      </w:r>
    </w:p>
    <w:p>
      <w:pPr>
        <w:pStyle w:val="0"/>
        <w:jc w:val="both"/>
      </w:pPr>
      <w:r>
        <w:rPr>
          <w:sz w:val="20"/>
        </w:rPr>
        <w:t xml:space="preserve">(в ред. </w:t>
      </w:r>
      <w:hyperlink w:history="0" r:id="rId56"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08.02.2023 N 83-п)</w:t>
      </w:r>
    </w:p>
    <w:p>
      <w:pPr>
        <w:pStyle w:val="0"/>
        <w:spacing w:before="200" w:line-rule="auto"/>
        <w:ind w:firstLine="540"/>
        <w:jc w:val="both"/>
      </w:pPr>
      <w:r>
        <w:rPr>
          <w:sz w:val="20"/>
        </w:rPr>
        <w:t xml:space="preserve">управлением по социальной и демографической политике Правительства области,</w:t>
      </w:r>
    </w:p>
    <w:p>
      <w:pPr>
        <w:pStyle w:val="0"/>
        <w:spacing w:before="200" w:line-rule="auto"/>
        <w:ind w:firstLine="540"/>
        <w:jc w:val="both"/>
      </w:pPr>
      <w:r>
        <w:rPr>
          <w:sz w:val="20"/>
        </w:rPr>
        <w:t xml:space="preserve">отвечающими за непосредственную реализацию и конечные результаты подпрограмм Государственной программы.</w:t>
      </w:r>
    </w:p>
    <w:p>
      <w:pPr>
        <w:pStyle w:val="0"/>
        <w:spacing w:before="200" w:line-rule="auto"/>
        <w:ind w:firstLine="540"/>
        <w:jc w:val="both"/>
      </w:pPr>
      <w:r>
        <w:rPr>
          <w:sz w:val="20"/>
        </w:rPr>
        <w:t xml:space="preserve">В реализации молодежной политики в Ярославской области участвуют:</w:t>
      </w:r>
    </w:p>
    <w:p>
      <w:pPr>
        <w:pStyle w:val="0"/>
        <w:spacing w:before="200" w:line-rule="auto"/>
        <w:ind w:firstLine="540"/>
        <w:jc w:val="both"/>
      </w:pPr>
      <w:r>
        <w:rPr>
          <w:sz w:val="20"/>
        </w:rPr>
        <w:t xml:space="preserve">- органы государственной власти Ярославской области, государственные учреждения Ярославской области;</w:t>
      </w:r>
    </w:p>
    <w:p>
      <w:pPr>
        <w:pStyle w:val="0"/>
        <w:spacing w:before="200" w:line-rule="auto"/>
        <w:ind w:firstLine="540"/>
        <w:jc w:val="both"/>
      </w:pPr>
      <w:r>
        <w:rPr>
          <w:sz w:val="20"/>
        </w:rPr>
        <w:t xml:space="preserve">- ОМСУ и муниципальные учреждения;</w:t>
      </w:r>
    </w:p>
    <w:p>
      <w:pPr>
        <w:pStyle w:val="0"/>
        <w:spacing w:before="200" w:line-rule="auto"/>
        <w:ind w:firstLine="540"/>
        <w:jc w:val="both"/>
      </w:pPr>
      <w:r>
        <w:rPr>
          <w:sz w:val="20"/>
        </w:rPr>
        <w:t xml:space="preserve">- молодежные и детские общественные организации, иные некоммерческие организации, граждане, осуществляющие работу с молодежью.</w:t>
      </w:r>
    </w:p>
    <w:p>
      <w:pPr>
        <w:pStyle w:val="0"/>
        <w:spacing w:before="200" w:line-rule="auto"/>
        <w:ind w:firstLine="540"/>
        <w:jc w:val="both"/>
      </w:pPr>
      <w:r>
        <w:rPr>
          <w:sz w:val="20"/>
        </w:rPr>
        <w:t xml:space="preserve">В реализации патриотического воспитания граждан в Ярославской области участвуют:</w:t>
      </w:r>
    </w:p>
    <w:p>
      <w:pPr>
        <w:pStyle w:val="0"/>
        <w:spacing w:before="200" w:line-rule="auto"/>
        <w:ind w:firstLine="540"/>
        <w:jc w:val="both"/>
      </w:pPr>
      <w:r>
        <w:rPr>
          <w:sz w:val="20"/>
        </w:rPr>
        <w:t xml:space="preserve">- органы и учреждения сферы молодежной политики;</w:t>
      </w:r>
    </w:p>
    <w:p>
      <w:pPr>
        <w:pStyle w:val="0"/>
        <w:spacing w:before="200" w:line-rule="auto"/>
        <w:ind w:firstLine="540"/>
        <w:jc w:val="both"/>
      </w:pPr>
      <w:r>
        <w:rPr>
          <w:sz w:val="20"/>
        </w:rPr>
        <w:t xml:space="preserve">- органы и учреждения системы образования;</w:t>
      </w:r>
    </w:p>
    <w:p>
      <w:pPr>
        <w:pStyle w:val="0"/>
        <w:spacing w:before="200" w:line-rule="auto"/>
        <w:ind w:firstLine="540"/>
        <w:jc w:val="both"/>
      </w:pPr>
      <w:r>
        <w:rPr>
          <w:sz w:val="20"/>
        </w:rPr>
        <w:t xml:space="preserve">- органы и учреждения культуры;</w:t>
      </w:r>
    </w:p>
    <w:p>
      <w:pPr>
        <w:pStyle w:val="0"/>
        <w:spacing w:before="200" w:line-rule="auto"/>
        <w:ind w:firstLine="540"/>
        <w:jc w:val="both"/>
      </w:pPr>
      <w:r>
        <w:rPr>
          <w:sz w:val="20"/>
        </w:rPr>
        <w:t xml:space="preserve">- органы и учреждения отрасли физической культуры и спорта;</w:t>
      </w:r>
    </w:p>
    <w:p>
      <w:pPr>
        <w:pStyle w:val="0"/>
        <w:spacing w:before="200" w:line-rule="auto"/>
        <w:ind w:firstLine="540"/>
        <w:jc w:val="both"/>
      </w:pPr>
      <w:r>
        <w:rPr>
          <w:sz w:val="20"/>
        </w:rPr>
        <w:t xml:space="preserve">- ОМСУ и муниципальные учреждения;</w:t>
      </w:r>
    </w:p>
    <w:p>
      <w:pPr>
        <w:pStyle w:val="0"/>
        <w:spacing w:before="200" w:line-rule="auto"/>
        <w:ind w:firstLine="540"/>
        <w:jc w:val="both"/>
      </w:pPr>
      <w:r>
        <w:rPr>
          <w:sz w:val="20"/>
        </w:rPr>
        <w:t xml:space="preserve">- молодежные и детские общественные организации;</w:t>
      </w:r>
    </w:p>
    <w:p>
      <w:pPr>
        <w:pStyle w:val="0"/>
        <w:spacing w:before="200" w:line-rule="auto"/>
        <w:ind w:firstLine="540"/>
        <w:jc w:val="both"/>
      </w:pPr>
      <w:r>
        <w:rPr>
          <w:sz w:val="20"/>
        </w:rPr>
        <w:t xml:space="preserve">- иные некоммерческие организации, осуществляющие работу по направлениям молодежной политики и патриотического воспитания.</w:t>
      </w:r>
    </w:p>
    <w:p>
      <w:pPr>
        <w:pStyle w:val="0"/>
        <w:spacing w:before="200" w:line-rule="auto"/>
        <w:ind w:firstLine="540"/>
        <w:jc w:val="both"/>
      </w:pPr>
      <w:hyperlink w:history="0" w:anchor="P568" w:tooltip="ПОДПРОГРАММА">
        <w:r>
          <w:rPr>
            <w:sz w:val="20"/>
            <w:color w:val="0000ff"/>
          </w:rPr>
          <w:t xml:space="preserve">Подпрограмма</w:t>
        </w:r>
      </w:hyperlink>
      <w:r>
        <w:rPr>
          <w:sz w:val="20"/>
        </w:rPr>
        <w:t xml:space="preserve"> "Патриотическое воспитание граждан Российской Федерации, проживающих на территории Ярославской области" приведена в приложении 1 к Государственной программе.</w:t>
      </w:r>
    </w:p>
    <w:p>
      <w:pPr>
        <w:pStyle w:val="0"/>
        <w:spacing w:before="200" w:line-rule="auto"/>
        <w:ind w:firstLine="540"/>
        <w:jc w:val="both"/>
      </w:pPr>
      <w:hyperlink w:history="0" w:anchor="P3754" w:tooltip="ПОДПРОГРАММА">
        <w:r>
          <w:rPr>
            <w:sz w:val="20"/>
            <w:color w:val="0000ff"/>
          </w:rPr>
          <w:t xml:space="preserve">Подпрограмма</w:t>
        </w:r>
      </w:hyperlink>
      <w:r>
        <w:rPr>
          <w:sz w:val="20"/>
        </w:rPr>
        <w:t xml:space="preserve"> "Развитие молодежной политики в Ярославской области" приведена в приложении 2 к Государственной программе.</w:t>
      </w:r>
    </w:p>
    <w:p>
      <w:pPr>
        <w:pStyle w:val="0"/>
        <w:spacing w:before="200" w:line-rule="auto"/>
        <w:ind w:firstLine="540"/>
        <w:jc w:val="both"/>
      </w:pPr>
      <w:r>
        <w:rPr>
          <w:sz w:val="20"/>
        </w:rPr>
        <w:t xml:space="preserve">Ведомственная целевая </w:t>
      </w:r>
      <w:hyperlink w:history="0" w:anchor="P4473" w:tooltip="ВЕДОМСТВЕННАЯ ЦЕЛЕВАЯ ПРОГРАММА">
        <w:r>
          <w:rPr>
            <w:sz w:val="20"/>
            <w:color w:val="0000ff"/>
          </w:rPr>
          <w:t xml:space="preserve">программа</w:t>
        </w:r>
      </w:hyperlink>
      <w:r>
        <w:rPr>
          <w:sz w:val="20"/>
        </w:rPr>
        <w:t xml:space="preserve"> "Реализация государственной молодежной политики в Ярославской области" приведена в приложении 3 к Государственной программе.</w:t>
      </w:r>
    </w:p>
    <w:p>
      <w:pPr>
        <w:pStyle w:val="0"/>
        <w:spacing w:before="200" w:line-rule="auto"/>
        <w:ind w:firstLine="540"/>
        <w:jc w:val="both"/>
      </w:pPr>
      <w:hyperlink w:history="0" w:anchor="P6437" w:tooltip="МЕТОДИКА">
        <w:r>
          <w:rPr>
            <w:sz w:val="20"/>
            <w:color w:val="0000ff"/>
          </w:rPr>
          <w:t xml:space="preserve">Методика</w:t>
        </w:r>
      </w:hyperlink>
      <w:r>
        <w:rPr>
          <w:sz w:val="20"/>
        </w:rPr>
        <w:t xml:space="preserve"> расчета целевых показателей Государственной программы приведена в приложении 4 к Государственной программе.</w:t>
      </w:r>
    </w:p>
    <w:p>
      <w:pPr>
        <w:pStyle w:val="0"/>
        <w:jc w:val="both"/>
      </w:pPr>
      <w:r>
        <w:rPr>
          <w:sz w:val="20"/>
        </w:rPr>
        <w:t xml:space="preserve">(абзац введен </w:t>
      </w:r>
      <w:hyperlink w:history="0" r:id="rId57"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Постановлением</w:t>
        </w:r>
      </w:hyperlink>
      <w:r>
        <w:rPr>
          <w:sz w:val="20"/>
        </w:rPr>
        <w:t xml:space="preserve"> Правительства ЯО от 08.02.2023 N 83-п)</w:t>
      </w:r>
    </w:p>
    <w:p>
      <w:pPr>
        <w:pStyle w:val="0"/>
        <w:jc w:val="both"/>
      </w:pPr>
      <w:r>
        <w:rPr>
          <w:sz w:val="20"/>
        </w:rPr>
      </w:r>
    </w:p>
    <w:p>
      <w:pPr>
        <w:pStyle w:val="2"/>
        <w:outlineLvl w:val="1"/>
        <w:jc w:val="center"/>
      </w:pPr>
      <w:r>
        <w:rPr>
          <w:sz w:val="20"/>
        </w:rPr>
        <w:t xml:space="preserve">V. Цель, задачи, целевые показатели и ресурсное обеспечение</w:t>
      </w:r>
    </w:p>
    <w:p>
      <w:pPr>
        <w:pStyle w:val="2"/>
        <w:jc w:val="center"/>
      </w:pPr>
      <w:r>
        <w:rPr>
          <w:sz w:val="20"/>
        </w:rPr>
        <w:t xml:space="preserve">Государственной программы</w:t>
      </w:r>
    </w:p>
    <w:p>
      <w:pPr>
        <w:pStyle w:val="0"/>
        <w:jc w:val="both"/>
      </w:pPr>
      <w:r>
        <w:rPr>
          <w:sz w:val="20"/>
        </w:rPr>
      </w:r>
    </w:p>
    <w:p>
      <w:pPr>
        <w:pStyle w:val="2"/>
        <w:outlineLvl w:val="2"/>
        <w:jc w:val="center"/>
      </w:pPr>
      <w:r>
        <w:rPr>
          <w:sz w:val="20"/>
        </w:rPr>
        <w:t xml:space="preserve">1. Цель и задачи Государственной программы</w:t>
      </w:r>
    </w:p>
    <w:p>
      <w:pPr>
        <w:pStyle w:val="0"/>
        <w:jc w:val="both"/>
      </w:pPr>
      <w:r>
        <w:rPr>
          <w:sz w:val="20"/>
        </w:rPr>
      </w:r>
    </w:p>
    <w:p>
      <w:pPr>
        <w:pStyle w:val="0"/>
        <w:ind w:firstLine="540"/>
        <w:jc w:val="both"/>
      </w:pPr>
      <w:r>
        <w:rPr>
          <w:sz w:val="20"/>
        </w:rPr>
        <w:t xml:space="preserve">Целью Государственной программы является совершенствование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региона и Российской Федерации.</w:t>
      </w:r>
    </w:p>
    <w:p>
      <w:pPr>
        <w:pStyle w:val="0"/>
        <w:spacing w:before="200" w:line-rule="auto"/>
        <w:ind w:firstLine="540"/>
        <w:jc w:val="both"/>
      </w:pPr>
      <w:r>
        <w:rPr>
          <w:sz w:val="20"/>
        </w:rPr>
        <w:t xml:space="preserve">Задачи Государственной программы:</w:t>
      </w:r>
    </w:p>
    <w:p>
      <w:pPr>
        <w:pStyle w:val="0"/>
        <w:spacing w:before="200" w:line-rule="auto"/>
        <w:ind w:firstLine="540"/>
        <w:jc w:val="both"/>
      </w:pPr>
      <w:r>
        <w:rPr>
          <w:sz w:val="20"/>
        </w:rPr>
        <w:t xml:space="preserve">- формирование устойчивой и эффективной системы мер и коммуникаций для всесторонней реализации региональной молодежной политики в Ярославской области;</w:t>
      </w:r>
    </w:p>
    <w:p>
      <w:pPr>
        <w:pStyle w:val="0"/>
        <w:spacing w:before="200" w:line-rule="auto"/>
        <w:ind w:firstLine="540"/>
        <w:jc w:val="both"/>
      </w:pPr>
      <w:r>
        <w:rPr>
          <w:sz w:val="20"/>
        </w:rPr>
        <w:t xml:space="preserve">- создание и развитие условий для эффективного функционирования на территории Ярославской области системы патриотического воспитания граждан Российской Федерации;</w:t>
      </w:r>
    </w:p>
    <w:p>
      <w:pPr>
        <w:pStyle w:val="0"/>
        <w:spacing w:before="200" w:line-rule="auto"/>
        <w:ind w:firstLine="540"/>
        <w:jc w:val="both"/>
      </w:pPr>
      <w:r>
        <w:rPr>
          <w:sz w:val="20"/>
        </w:rPr>
        <w:t xml:space="preserve">- реализация полномочий, а также обеспечение выполнения работ в сфере государственной молодежной политики, определенных законодательством Российской Федерации и Ярославской области.</w:t>
      </w:r>
    </w:p>
    <w:p>
      <w:pPr>
        <w:pStyle w:val="0"/>
        <w:jc w:val="both"/>
      </w:pPr>
      <w:r>
        <w:rPr>
          <w:sz w:val="20"/>
        </w:rPr>
      </w:r>
    </w:p>
    <w:p>
      <w:pPr>
        <w:pStyle w:val="2"/>
        <w:outlineLvl w:val="2"/>
        <w:jc w:val="center"/>
      </w:pPr>
      <w:r>
        <w:rPr>
          <w:sz w:val="20"/>
        </w:rPr>
        <w:t xml:space="preserve">2. Целевые показатели Государственной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685"/>
        <w:gridCol w:w="1304"/>
        <w:gridCol w:w="963"/>
        <w:gridCol w:w="963"/>
        <w:gridCol w:w="963"/>
        <w:gridCol w:w="963"/>
        <w:gridCol w:w="963"/>
        <w:gridCol w:w="967"/>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3685" w:type="dxa"/>
            <w:vMerge w:val="restart"/>
          </w:tcPr>
          <w:p>
            <w:pPr>
              <w:pStyle w:val="0"/>
              <w:jc w:val="center"/>
            </w:pPr>
            <w:r>
              <w:rPr>
                <w:sz w:val="20"/>
              </w:rPr>
              <w:t xml:space="preserve">Наименование показателя</w:t>
            </w:r>
          </w:p>
        </w:tc>
        <w:tc>
          <w:tcPr>
            <w:tcW w:w="1304" w:type="dxa"/>
            <w:vMerge w:val="restart"/>
          </w:tcPr>
          <w:p>
            <w:pPr>
              <w:pStyle w:val="0"/>
              <w:jc w:val="center"/>
            </w:pPr>
            <w:r>
              <w:rPr>
                <w:sz w:val="20"/>
              </w:rPr>
              <w:t xml:space="preserve">Единица измерения</w:t>
            </w:r>
          </w:p>
        </w:tc>
        <w:tc>
          <w:tcPr>
            <w:gridSpan w:val="6"/>
            <w:tcW w:w="5782" w:type="dxa"/>
          </w:tcPr>
          <w:p>
            <w:pPr>
              <w:pStyle w:val="0"/>
              <w:jc w:val="center"/>
            </w:pPr>
            <w:r>
              <w:rPr>
                <w:sz w:val="20"/>
              </w:rPr>
              <w:t xml:space="preserve">Плановое значение показателя</w:t>
            </w:r>
          </w:p>
        </w:tc>
      </w:tr>
      <w:tr>
        <w:tc>
          <w:tcPr>
            <w:vMerge w:val="continue"/>
          </w:tcPr>
          <w:p/>
        </w:tc>
        <w:tc>
          <w:tcPr>
            <w:vMerge w:val="continue"/>
          </w:tcPr>
          <w:p/>
        </w:tc>
        <w:tc>
          <w:tcPr>
            <w:vMerge w:val="continue"/>
          </w:tcPr>
          <w:p/>
        </w:tc>
        <w:tc>
          <w:tcPr>
            <w:tcW w:w="963" w:type="dxa"/>
          </w:tcPr>
          <w:p>
            <w:pPr>
              <w:pStyle w:val="0"/>
              <w:jc w:val="center"/>
            </w:pPr>
            <w:r>
              <w:rPr>
                <w:sz w:val="20"/>
              </w:rPr>
              <w:t xml:space="preserve">базовое значение, 2020 год</w:t>
            </w:r>
          </w:p>
        </w:tc>
        <w:tc>
          <w:tcPr>
            <w:tcW w:w="963" w:type="dxa"/>
          </w:tcPr>
          <w:p>
            <w:pPr>
              <w:pStyle w:val="0"/>
              <w:jc w:val="center"/>
            </w:pPr>
            <w:r>
              <w:rPr>
                <w:sz w:val="20"/>
              </w:rPr>
              <w:t xml:space="preserve">2021 год</w:t>
            </w:r>
          </w:p>
        </w:tc>
        <w:tc>
          <w:tcPr>
            <w:tcW w:w="963" w:type="dxa"/>
          </w:tcPr>
          <w:p>
            <w:pPr>
              <w:pStyle w:val="0"/>
              <w:jc w:val="center"/>
            </w:pPr>
            <w:r>
              <w:rPr>
                <w:sz w:val="20"/>
              </w:rPr>
              <w:t xml:space="preserve">2022 год</w:t>
            </w:r>
          </w:p>
        </w:tc>
        <w:tc>
          <w:tcPr>
            <w:tcW w:w="963" w:type="dxa"/>
          </w:tcPr>
          <w:p>
            <w:pPr>
              <w:pStyle w:val="0"/>
              <w:jc w:val="center"/>
            </w:pPr>
            <w:r>
              <w:rPr>
                <w:sz w:val="20"/>
              </w:rPr>
              <w:t xml:space="preserve">2023 год</w:t>
            </w:r>
          </w:p>
        </w:tc>
        <w:tc>
          <w:tcPr>
            <w:tcW w:w="963" w:type="dxa"/>
          </w:tcPr>
          <w:p>
            <w:pPr>
              <w:pStyle w:val="0"/>
              <w:jc w:val="center"/>
            </w:pPr>
            <w:r>
              <w:rPr>
                <w:sz w:val="20"/>
              </w:rPr>
              <w:t xml:space="preserve">2024 год</w:t>
            </w:r>
          </w:p>
        </w:tc>
        <w:tc>
          <w:tcPr>
            <w:tcW w:w="967" w:type="dxa"/>
          </w:tcPr>
          <w:p>
            <w:pPr>
              <w:pStyle w:val="0"/>
              <w:jc w:val="center"/>
            </w:pPr>
            <w:r>
              <w:rPr>
                <w:sz w:val="20"/>
              </w:rPr>
              <w:t xml:space="preserve">2025 год</w:t>
            </w:r>
          </w:p>
        </w:tc>
      </w:tr>
      <w:tr>
        <w:tc>
          <w:tcPr>
            <w:tcW w:w="567" w:type="dxa"/>
          </w:tcPr>
          <w:p>
            <w:pPr>
              <w:pStyle w:val="0"/>
              <w:jc w:val="center"/>
            </w:pPr>
            <w:r>
              <w:rPr>
                <w:sz w:val="20"/>
              </w:rPr>
              <w:t xml:space="preserve">1</w:t>
            </w:r>
          </w:p>
        </w:tc>
        <w:tc>
          <w:tcPr>
            <w:tcW w:w="3685" w:type="dxa"/>
          </w:tcPr>
          <w:p>
            <w:pPr>
              <w:pStyle w:val="0"/>
              <w:jc w:val="center"/>
            </w:pPr>
            <w:r>
              <w:rPr>
                <w:sz w:val="20"/>
              </w:rPr>
              <w:t xml:space="preserve">2</w:t>
            </w:r>
          </w:p>
        </w:tc>
        <w:tc>
          <w:tcPr>
            <w:tcW w:w="1304" w:type="dxa"/>
          </w:tcPr>
          <w:p>
            <w:pPr>
              <w:pStyle w:val="0"/>
              <w:jc w:val="center"/>
            </w:pPr>
            <w:r>
              <w:rPr>
                <w:sz w:val="20"/>
              </w:rPr>
              <w:t xml:space="preserve">3</w:t>
            </w:r>
          </w:p>
        </w:tc>
        <w:tc>
          <w:tcPr>
            <w:tcW w:w="963" w:type="dxa"/>
          </w:tcPr>
          <w:p>
            <w:pPr>
              <w:pStyle w:val="0"/>
              <w:jc w:val="center"/>
            </w:pPr>
            <w:r>
              <w:rPr>
                <w:sz w:val="20"/>
              </w:rPr>
              <w:t xml:space="preserve">4</w:t>
            </w:r>
          </w:p>
        </w:tc>
        <w:tc>
          <w:tcPr>
            <w:tcW w:w="963" w:type="dxa"/>
          </w:tcPr>
          <w:p>
            <w:pPr>
              <w:pStyle w:val="0"/>
              <w:jc w:val="center"/>
            </w:pPr>
            <w:r>
              <w:rPr>
                <w:sz w:val="20"/>
              </w:rPr>
              <w:t xml:space="preserve">5</w:t>
            </w:r>
          </w:p>
        </w:tc>
        <w:tc>
          <w:tcPr>
            <w:tcW w:w="963" w:type="dxa"/>
          </w:tcPr>
          <w:p>
            <w:pPr>
              <w:pStyle w:val="0"/>
              <w:jc w:val="center"/>
            </w:pPr>
            <w:r>
              <w:rPr>
                <w:sz w:val="20"/>
              </w:rPr>
              <w:t xml:space="preserve">6</w:t>
            </w:r>
          </w:p>
        </w:tc>
        <w:tc>
          <w:tcPr>
            <w:tcW w:w="963" w:type="dxa"/>
          </w:tcPr>
          <w:p>
            <w:pPr>
              <w:pStyle w:val="0"/>
              <w:jc w:val="center"/>
            </w:pPr>
            <w:r>
              <w:rPr>
                <w:sz w:val="20"/>
              </w:rPr>
              <w:t xml:space="preserve">7</w:t>
            </w:r>
          </w:p>
        </w:tc>
        <w:tc>
          <w:tcPr>
            <w:tcW w:w="963" w:type="dxa"/>
          </w:tcPr>
          <w:p>
            <w:pPr>
              <w:pStyle w:val="0"/>
              <w:jc w:val="center"/>
            </w:pPr>
            <w:r>
              <w:rPr>
                <w:sz w:val="20"/>
              </w:rPr>
              <w:t xml:space="preserve">8</w:t>
            </w:r>
          </w:p>
        </w:tc>
        <w:tc>
          <w:tcPr>
            <w:tcW w:w="967" w:type="dxa"/>
          </w:tcPr>
          <w:p>
            <w:pPr>
              <w:pStyle w:val="0"/>
              <w:jc w:val="center"/>
            </w:pPr>
            <w:r>
              <w:rPr>
                <w:sz w:val="20"/>
              </w:rPr>
              <w:t xml:space="preserve">9</w:t>
            </w:r>
          </w:p>
        </w:tc>
      </w:tr>
      <w:tr>
        <w:tc>
          <w:tcPr>
            <w:gridSpan w:val="9"/>
            <w:tcW w:w="11338" w:type="dxa"/>
          </w:tcPr>
          <w:p>
            <w:pPr>
              <w:pStyle w:val="0"/>
              <w:outlineLvl w:val="3"/>
              <w:jc w:val="center"/>
            </w:pPr>
            <w:r>
              <w:rPr>
                <w:sz w:val="20"/>
              </w:rPr>
              <w:t xml:space="preserve">1. Государственная программа</w:t>
            </w:r>
          </w:p>
        </w:tc>
      </w:tr>
      <w:tr>
        <w:tc>
          <w:tcPr>
            <w:tcW w:w="567" w:type="dxa"/>
          </w:tcPr>
          <w:p>
            <w:pPr>
              <w:pStyle w:val="0"/>
              <w:jc w:val="center"/>
            </w:pPr>
            <w:r>
              <w:rPr>
                <w:sz w:val="20"/>
              </w:rPr>
              <w:t xml:space="preserve">1.1</w:t>
            </w:r>
          </w:p>
        </w:tc>
        <w:tc>
          <w:tcPr>
            <w:tcW w:w="3685" w:type="dxa"/>
          </w:tcPr>
          <w:p>
            <w:pPr>
              <w:pStyle w:val="0"/>
            </w:pPr>
            <w:r>
              <w:rPr>
                <w:sz w:val="20"/>
              </w:rPr>
              <w:t xml:space="preserve">Доля жителей Ярославской области, гордящихся своей страной, в общей численности жителей Ярославской области</w:t>
            </w:r>
          </w:p>
        </w:tc>
        <w:tc>
          <w:tcPr>
            <w:tcW w:w="1304" w:type="dxa"/>
          </w:tcPr>
          <w:p>
            <w:pPr>
              <w:pStyle w:val="0"/>
              <w:jc w:val="center"/>
            </w:pPr>
            <w:r>
              <w:rPr>
                <w:sz w:val="20"/>
              </w:rPr>
              <w:t xml:space="preserve">процентов</w:t>
            </w:r>
          </w:p>
        </w:tc>
        <w:tc>
          <w:tcPr>
            <w:tcW w:w="963" w:type="dxa"/>
          </w:tcPr>
          <w:p>
            <w:pPr>
              <w:pStyle w:val="0"/>
              <w:jc w:val="center"/>
            </w:pPr>
            <w:r>
              <w:rPr>
                <w:sz w:val="20"/>
              </w:rPr>
              <w:t xml:space="preserve">75</w:t>
            </w:r>
          </w:p>
        </w:tc>
        <w:tc>
          <w:tcPr>
            <w:tcW w:w="963" w:type="dxa"/>
          </w:tcPr>
          <w:p>
            <w:pPr>
              <w:pStyle w:val="0"/>
              <w:jc w:val="center"/>
            </w:pPr>
            <w:r>
              <w:rPr>
                <w:sz w:val="20"/>
              </w:rPr>
              <w:t xml:space="preserve">75</w:t>
            </w:r>
          </w:p>
        </w:tc>
        <w:tc>
          <w:tcPr>
            <w:tcW w:w="963" w:type="dxa"/>
          </w:tcPr>
          <w:p>
            <w:pPr>
              <w:pStyle w:val="0"/>
              <w:jc w:val="center"/>
            </w:pPr>
            <w:r>
              <w:rPr>
                <w:sz w:val="20"/>
              </w:rPr>
              <w:t xml:space="preserve">75,5</w:t>
            </w:r>
          </w:p>
        </w:tc>
        <w:tc>
          <w:tcPr>
            <w:tcW w:w="963" w:type="dxa"/>
          </w:tcPr>
          <w:p>
            <w:pPr>
              <w:pStyle w:val="0"/>
              <w:jc w:val="center"/>
            </w:pPr>
            <w:r>
              <w:rPr>
                <w:sz w:val="20"/>
              </w:rPr>
              <w:t xml:space="preserve">76</w:t>
            </w:r>
          </w:p>
        </w:tc>
        <w:tc>
          <w:tcPr>
            <w:tcW w:w="963" w:type="dxa"/>
          </w:tcPr>
          <w:p>
            <w:pPr>
              <w:pStyle w:val="0"/>
              <w:jc w:val="center"/>
            </w:pPr>
            <w:r>
              <w:rPr>
                <w:sz w:val="20"/>
              </w:rPr>
              <w:t xml:space="preserve">76</w:t>
            </w:r>
          </w:p>
        </w:tc>
        <w:tc>
          <w:tcPr>
            <w:tcW w:w="967" w:type="dxa"/>
          </w:tcPr>
          <w:p>
            <w:pPr>
              <w:pStyle w:val="0"/>
              <w:jc w:val="center"/>
            </w:pPr>
            <w:r>
              <w:rPr>
                <w:sz w:val="20"/>
              </w:rPr>
              <w:t xml:space="preserve">76</w:t>
            </w:r>
          </w:p>
        </w:tc>
      </w:tr>
      <w:tr>
        <w:tc>
          <w:tcPr>
            <w:tcW w:w="567" w:type="dxa"/>
          </w:tcPr>
          <w:p>
            <w:pPr>
              <w:pStyle w:val="0"/>
              <w:jc w:val="center"/>
            </w:pPr>
            <w:r>
              <w:rPr>
                <w:sz w:val="20"/>
              </w:rPr>
              <w:t xml:space="preserve">1.2</w:t>
            </w:r>
          </w:p>
        </w:tc>
        <w:tc>
          <w:tcPr>
            <w:tcW w:w="3685" w:type="dxa"/>
          </w:tcPr>
          <w:p>
            <w:pPr>
              <w:pStyle w:val="0"/>
            </w:pPr>
            <w:r>
              <w:rPr>
                <w:sz w:val="20"/>
              </w:rPr>
              <w:t xml:space="preserve">Доля молодых граждан в возрасте от 14 до 35 лет, вовлеченных в социально одобряемые виды деятельности в интересах личного развития и социально-экономического развития региона, в общей численности молодых граждан</w:t>
            </w:r>
          </w:p>
        </w:tc>
        <w:tc>
          <w:tcPr>
            <w:tcW w:w="1304" w:type="dxa"/>
          </w:tcPr>
          <w:p>
            <w:pPr>
              <w:pStyle w:val="0"/>
              <w:jc w:val="center"/>
            </w:pPr>
            <w:r>
              <w:rPr>
                <w:sz w:val="20"/>
              </w:rPr>
              <w:t xml:space="preserve">процентов</w:t>
            </w:r>
          </w:p>
        </w:tc>
        <w:tc>
          <w:tcPr>
            <w:tcW w:w="963" w:type="dxa"/>
          </w:tcPr>
          <w:p>
            <w:pPr>
              <w:pStyle w:val="0"/>
              <w:jc w:val="center"/>
            </w:pPr>
            <w:r>
              <w:rPr>
                <w:sz w:val="20"/>
              </w:rPr>
              <w:t xml:space="preserve">35</w:t>
            </w:r>
          </w:p>
        </w:tc>
        <w:tc>
          <w:tcPr>
            <w:tcW w:w="963" w:type="dxa"/>
          </w:tcPr>
          <w:p>
            <w:pPr>
              <w:pStyle w:val="0"/>
              <w:jc w:val="center"/>
            </w:pPr>
            <w:r>
              <w:rPr>
                <w:sz w:val="20"/>
              </w:rPr>
              <w:t xml:space="preserve">40</w:t>
            </w:r>
          </w:p>
        </w:tc>
        <w:tc>
          <w:tcPr>
            <w:tcW w:w="963" w:type="dxa"/>
          </w:tcPr>
          <w:p>
            <w:pPr>
              <w:pStyle w:val="0"/>
              <w:jc w:val="center"/>
            </w:pPr>
            <w:r>
              <w:rPr>
                <w:sz w:val="20"/>
              </w:rPr>
              <w:t xml:space="preserve">40</w:t>
            </w:r>
          </w:p>
        </w:tc>
        <w:tc>
          <w:tcPr>
            <w:tcW w:w="963" w:type="dxa"/>
          </w:tcPr>
          <w:p>
            <w:pPr>
              <w:pStyle w:val="0"/>
              <w:jc w:val="center"/>
            </w:pPr>
            <w:r>
              <w:rPr>
                <w:sz w:val="20"/>
              </w:rPr>
              <w:t xml:space="preserve">40</w:t>
            </w:r>
          </w:p>
        </w:tc>
        <w:tc>
          <w:tcPr>
            <w:tcW w:w="963" w:type="dxa"/>
          </w:tcPr>
          <w:p>
            <w:pPr>
              <w:pStyle w:val="0"/>
              <w:jc w:val="center"/>
            </w:pPr>
            <w:r>
              <w:rPr>
                <w:sz w:val="20"/>
              </w:rPr>
              <w:t xml:space="preserve">45</w:t>
            </w:r>
          </w:p>
        </w:tc>
        <w:tc>
          <w:tcPr>
            <w:tcW w:w="967" w:type="dxa"/>
          </w:tcPr>
          <w:p>
            <w:pPr>
              <w:pStyle w:val="0"/>
              <w:jc w:val="center"/>
            </w:pPr>
            <w:r>
              <w:rPr>
                <w:sz w:val="20"/>
              </w:rPr>
              <w:t xml:space="preserve">50</w:t>
            </w:r>
          </w:p>
        </w:tc>
      </w:tr>
      <w:tr>
        <w:tblPrEx>
          <w:tblBorders>
            <w:insideH w:val="nil"/>
          </w:tblBorders>
        </w:tblPrEx>
        <w:tc>
          <w:tcPr>
            <w:tcW w:w="567" w:type="dxa"/>
            <w:tcBorders>
              <w:bottom w:val="nil"/>
            </w:tcBorders>
          </w:tcPr>
          <w:p>
            <w:pPr>
              <w:pStyle w:val="0"/>
              <w:jc w:val="center"/>
            </w:pPr>
            <w:r>
              <w:rPr>
                <w:sz w:val="20"/>
              </w:rPr>
              <w:t xml:space="preserve">1.3</w:t>
            </w:r>
          </w:p>
        </w:tc>
        <w:tc>
          <w:tcPr>
            <w:tcW w:w="3685" w:type="dxa"/>
            <w:tcBorders>
              <w:bottom w:val="nil"/>
            </w:tcBorders>
          </w:tcPr>
          <w:p>
            <w:pPr>
              <w:pStyle w:val="0"/>
            </w:pPr>
            <w:r>
              <w:rPr>
                <w:sz w:val="20"/>
              </w:rPr>
              <w:t xml:space="preserve">Число жителей области в возрасте от 14 до 35 лет, охваченных мерами государственной молодежной политики</w:t>
            </w:r>
          </w:p>
        </w:tc>
        <w:tc>
          <w:tcPr>
            <w:tcW w:w="1304" w:type="dxa"/>
            <w:tcBorders>
              <w:bottom w:val="nil"/>
            </w:tcBorders>
          </w:tcPr>
          <w:p>
            <w:pPr>
              <w:pStyle w:val="0"/>
              <w:jc w:val="center"/>
            </w:pPr>
            <w:r>
              <w:rPr>
                <w:sz w:val="20"/>
              </w:rPr>
              <w:t xml:space="preserve">человек</w:t>
            </w:r>
          </w:p>
        </w:tc>
        <w:tc>
          <w:tcPr>
            <w:tcW w:w="963" w:type="dxa"/>
            <w:tcBorders>
              <w:bottom w:val="nil"/>
            </w:tcBorders>
          </w:tcPr>
          <w:p>
            <w:pPr>
              <w:pStyle w:val="0"/>
              <w:jc w:val="center"/>
            </w:pPr>
            <w:r>
              <w:rPr>
                <w:sz w:val="20"/>
              </w:rPr>
              <w:t xml:space="preserve">100000</w:t>
            </w:r>
          </w:p>
        </w:tc>
        <w:tc>
          <w:tcPr>
            <w:tcW w:w="963" w:type="dxa"/>
            <w:tcBorders>
              <w:bottom w:val="nil"/>
            </w:tcBorders>
          </w:tcPr>
          <w:p>
            <w:pPr>
              <w:pStyle w:val="0"/>
              <w:jc w:val="center"/>
            </w:pPr>
            <w:r>
              <w:rPr>
                <w:sz w:val="20"/>
              </w:rPr>
              <w:t xml:space="preserve">не менее 100000</w:t>
            </w:r>
          </w:p>
        </w:tc>
        <w:tc>
          <w:tcPr>
            <w:tcW w:w="963" w:type="dxa"/>
            <w:tcBorders>
              <w:bottom w:val="nil"/>
            </w:tcBorders>
          </w:tcPr>
          <w:p>
            <w:pPr>
              <w:pStyle w:val="0"/>
              <w:jc w:val="center"/>
            </w:pPr>
            <w:r>
              <w:rPr>
                <w:sz w:val="20"/>
              </w:rPr>
              <w:t xml:space="preserve">не менее 100000</w:t>
            </w:r>
          </w:p>
        </w:tc>
        <w:tc>
          <w:tcPr>
            <w:tcW w:w="963" w:type="dxa"/>
            <w:tcBorders>
              <w:bottom w:val="nil"/>
            </w:tcBorders>
          </w:tcPr>
          <w:p>
            <w:pPr>
              <w:pStyle w:val="0"/>
              <w:jc w:val="center"/>
            </w:pPr>
            <w:r>
              <w:rPr>
                <w:sz w:val="20"/>
              </w:rPr>
              <w:t xml:space="preserve">не менее 100000</w:t>
            </w:r>
          </w:p>
        </w:tc>
        <w:tc>
          <w:tcPr>
            <w:tcW w:w="963" w:type="dxa"/>
            <w:tcBorders>
              <w:bottom w:val="nil"/>
            </w:tcBorders>
          </w:tcPr>
          <w:p>
            <w:pPr>
              <w:pStyle w:val="0"/>
              <w:jc w:val="center"/>
            </w:pPr>
            <w:r>
              <w:rPr>
                <w:sz w:val="20"/>
              </w:rPr>
              <w:t xml:space="preserve">не менее 50000</w:t>
            </w:r>
          </w:p>
        </w:tc>
        <w:tc>
          <w:tcPr>
            <w:tcW w:w="967" w:type="dxa"/>
            <w:tcBorders>
              <w:bottom w:val="nil"/>
            </w:tcBorders>
          </w:tcPr>
          <w:p>
            <w:pPr>
              <w:pStyle w:val="0"/>
              <w:jc w:val="center"/>
            </w:pPr>
            <w:r>
              <w:rPr>
                <w:sz w:val="20"/>
              </w:rPr>
              <w:t xml:space="preserve">не менее 50000</w:t>
            </w:r>
          </w:p>
        </w:tc>
      </w:tr>
      <w:tr>
        <w:tblPrEx>
          <w:tblBorders>
            <w:insideH w:val="nil"/>
          </w:tblBorders>
        </w:tblPrEx>
        <w:tc>
          <w:tcPr>
            <w:gridSpan w:val="9"/>
            <w:tcW w:w="11338" w:type="dxa"/>
            <w:tcBorders>
              <w:top w:val="nil"/>
            </w:tcBorders>
          </w:tcPr>
          <w:p>
            <w:pPr>
              <w:pStyle w:val="0"/>
              <w:jc w:val="both"/>
            </w:pPr>
            <w:r>
              <w:rPr>
                <w:sz w:val="20"/>
              </w:rPr>
              <w:t xml:space="preserve">(в ред. Постановлений Правительства ЯО от 05.03.2022 </w:t>
            </w:r>
            <w:hyperlink w:history="0" r:id="rId60" w:tooltip="Постановление Правительства ЯО от 05.03.2022 N 133-п &quot;О внесении изменений в постановление Правительства области от 31.03.2021 N 174-п&quot; {КонсультантПлюс}">
              <w:r>
                <w:rPr>
                  <w:sz w:val="20"/>
                  <w:color w:val="0000ff"/>
                </w:rPr>
                <w:t xml:space="preserve">N 133-п</w:t>
              </w:r>
            </w:hyperlink>
            <w:r>
              <w:rPr>
                <w:sz w:val="20"/>
              </w:rPr>
              <w:t xml:space="preserve">, от 08.02.2023 </w:t>
            </w:r>
            <w:hyperlink w:history="0" r:id="rId61"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N 83-п</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3685" w:type="dxa"/>
            <w:tcBorders>
              <w:bottom w:val="nil"/>
            </w:tcBorders>
          </w:tcPr>
          <w:p>
            <w:pPr>
              <w:pStyle w:val="0"/>
            </w:pPr>
            <w:r>
              <w:rPr>
                <w:sz w:val="20"/>
              </w:rPr>
              <w:t xml:space="preserve">Доля граждан, занимающихся добровольческой (волонтерской) деятельностью</w:t>
            </w:r>
          </w:p>
        </w:tc>
        <w:tc>
          <w:tcPr>
            <w:tcW w:w="1304" w:type="dxa"/>
            <w:tcBorders>
              <w:bottom w:val="nil"/>
            </w:tcBorders>
          </w:tcPr>
          <w:p>
            <w:pPr>
              <w:pStyle w:val="0"/>
              <w:jc w:val="center"/>
            </w:pPr>
            <w:r>
              <w:rPr>
                <w:sz w:val="20"/>
              </w:rPr>
              <w:t xml:space="preserve">процентов</w:t>
            </w:r>
          </w:p>
        </w:tc>
        <w:tc>
          <w:tcPr>
            <w:tcW w:w="963" w:type="dxa"/>
            <w:tcBorders>
              <w:bottom w:val="nil"/>
            </w:tcBorders>
          </w:tcPr>
          <w:p>
            <w:pPr>
              <w:pStyle w:val="0"/>
              <w:jc w:val="center"/>
            </w:pPr>
            <w:r>
              <w:rPr>
                <w:sz w:val="20"/>
              </w:rPr>
              <w:t xml:space="preserve">15,4</w:t>
            </w:r>
          </w:p>
        </w:tc>
        <w:tc>
          <w:tcPr>
            <w:tcW w:w="963" w:type="dxa"/>
            <w:tcBorders>
              <w:bottom w:val="nil"/>
            </w:tcBorders>
          </w:tcPr>
          <w:p>
            <w:pPr>
              <w:pStyle w:val="0"/>
              <w:jc w:val="center"/>
            </w:pPr>
            <w:r>
              <w:rPr>
                <w:sz w:val="20"/>
              </w:rPr>
              <w:t xml:space="preserve">15,4</w:t>
            </w:r>
          </w:p>
        </w:tc>
        <w:tc>
          <w:tcPr>
            <w:tcW w:w="963" w:type="dxa"/>
            <w:tcBorders>
              <w:bottom w:val="nil"/>
            </w:tcBorders>
          </w:tcPr>
          <w:p>
            <w:pPr>
              <w:pStyle w:val="0"/>
              <w:jc w:val="center"/>
            </w:pPr>
            <w:r>
              <w:rPr>
                <w:sz w:val="20"/>
              </w:rPr>
              <w:t xml:space="preserve">15,5</w:t>
            </w:r>
          </w:p>
        </w:tc>
        <w:tc>
          <w:tcPr>
            <w:tcW w:w="963" w:type="dxa"/>
            <w:tcBorders>
              <w:bottom w:val="nil"/>
            </w:tcBorders>
          </w:tcPr>
          <w:p>
            <w:pPr>
              <w:pStyle w:val="0"/>
              <w:jc w:val="center"/>
            </w:pPr>
            <w:r>
              <w:rPr>
                <w:sz w:val="20"/>
              </w:rPr>
              <w:t xml:space="preserve">15,6</w:t>
            </w:r>
          </w:p>
        </w:tc>
        <w:tc>
          <w:tcPr>
            <w:tcW w:w="963" w:type="dxa"/>
            <w:tcBorders>
              <w:bottom w:val="nil"/>
            </w:tcBorders>
          </w:tcPr>
          <w:p>
            <w:pPr>
              <w:pStyle w:val="0"/>
              <w:jc w:val="center"/>
            </w:pPr>
            <w:r>
              <w:rPr>
                <w:sz w:val="20"/>
              </w:rPr>
              <w:t xml:space="preserve">15,7</w:t>
            </w:r>
          </w:p>
        </w:tc>
        <w:tc>
          <w:tcPr>
            <w:tcW w:w="967" w:type="dxa"/>
            <w:tcBorders>
              <w:bottom w:val="nil"/>
            </w:tcBorders>
          </w:tcPr>
          <w:p>
            <w:pPr>
              <w:pStyle w:val="0"/>
              <w:jc w:val="center"/>
            </w:pPr>
            <w:r>
              <w:rPr>
                <w:sz w:val="20"/>
              </w:rPr>
              <w:t xml:space="preserve">15,8</w:t>
            </w:r>
          </w:p>
        </w:tc>
      </w:tr>
      <w:tr>
        <w:tblPrEx>
          <w:tblBorders>
            <w:insideH w:val="nil"/>
          </w:tblBorders>
        </w:tblPrEx>
        <w:tc>
          <w:tcPr>
            <w:gridSpan w:val="9"/>
            <w:tcW w:w="11338" w:type="dxa"/>
            <w:tcBorders>
              <w:top w:val="nil"/>
            </w:tcBorders>
          </w:tcPr>
          <w:p>
            <w:pPr>
              <w:pStyle w:val="0"/>
              <w:jc w:val="both"/>
            </w:pPr>
            <w:r>
              <w:rPr>
                <w:sz w:val="20"/>
              </w:rPr>
              <w:t xml:space="preserve">(п. 1.4 введен </w:t>
            </w:r>
            <w:hyperlink w:history="0" r:id="rId62" w:tooltip="Постановление Правительства ЯО от 24.12.2021 N 945-п &quot;О внесении изменений в постановление Правительства области от 31.03.2021 N 174-п&quot; {КонсультантПлюс}">
              <w:r>
                <w:rPr>
                  <w:sz w:val="20"/>
                  <w:color w:val="0000ff"/>
                </w:rPr>
                <w:t xml:space="preserve">Постановлением</w:t>
              </w:r>
            </w:hyperlink>
            <w:r>
              <w:rPr>
                <w:sz w:val="20"/>
              </w:rPr>
              <w:t xml:space="preserve"> Правительства ЯО от 24.12.2021 N 945-п)</w:t>
            </w:r>
          </w:p>
        </w:tc>
      </w:tr>
      <w:tr>
        <w:tc>
          <w:tcPr>
            <w:gridSpan w:val="9"/>
            <w:tcW w:w="11338" w:type="dxa"/>
          </w:tcPr>
          <w:p>
            <w:pPr>
              <w:pStyle w:val="0"/>
              <w:outlineLvl w:val="3"/>
              <w:jc w:val="center"/>
            </w:pPr>
            <w:r>
              <w:rPr>
                <w:sz w:val="20"/>
              </w:rPr>
              <w:t xml:space="preserve">2. </w:t>
            </w:r>
            <w:hyperlink w:history="0" w:anchor="P568" w:tooltip="ПОДПРОГРАММА">
              <w:r>
                <w:rPr>
                  <w:sz w:val="20"/>
                  <w:color w:val="0000ff"/>
                </w:rPr>
                <w:t xml:space="preserve">Подпрограмма</w:t>
              </w:r>
            </w:hyperlink>
            <w:r>
              <w:rPr>
                <w:sz w:val="20"/>
              </w:rPr>
              <w:t xml:space="preserve"> "Патриотическое воспитание граждан Российской Федерации, проживающих на территории Ярославской области"</w:t>
            </w:r>
          </w:p>
        </w:tc>
      </w:tr>
      <w:tr>
        <w:tc>
          <w:tcPr>
            <w:tcW w:w="567" w:type="dxa"/>
          </w:tcPr>
          <w:p>
            <w:pPr>
              <w:pStyle w:val="0"/>
              <w:jc w:val="center"/>
            </w:pPr>
            <w:r>
              <w:rPr>
                <w:sz w:val="20"/>
              </w:rPr>
              <w:t xml:space="preserve">2.1</w:t>
            </w:r>
          </w:p>
        </w:tc>
        <w:tc>
          <w:tcPr>
            <w:tcW w:w="3685" w:type="dxa"/>
          </w:tcPr>
          <w:p>
            <w:pPr>
              <w:pStyle w:val="0"/>
            </w:pPr>
            <w:r>
              <w:rPr>
                <w:sz w:val="20"/>
              </w:rPr>
              <w:t xml:space="preserve">Доля жителей Ярославской области, положительно оценивающих качество мероприятий по патриотическому воспитанию, в общей численности жителей Ярославской области</w:t>
            </w:r>
          </w:p>
        </w:tc>
        <w:tc>
          <w:tcPr>
            <w:tcW w:w="1304" w:type="dxa"/>
          </w:tcPr>
          <w:p>
            <w:pPr>
              <w:pStyle w:val="0"/>
              <w:jc w:val="center"/>
            </w:pPr>
            <w:r>
              <w:rPr>
                <w:sz w:val="20"/>
              </w:rPr>
              <w:t xml:space="preserve">процентов</w:t>
            </w:r>
          </w:p>
        </w:tc>
        <w:tc>
          <w:tcPr>
            <w:tcW w:w="963" w:type="dxa"/>
          </w:tcPr>
          <w:p>
            <w:pPr>
              <w:pStyle w:val="0"/>
              <w:jc w:val="center"/>
            </w:pPr>
            <w:r>
              <w:rPr>
                <w:sz w:val="20"/>
              </w:rPr>
              <w:t xml:space="preserve">60</w:t>
            </w:r>
          </w:p>
        </w:tc>
        <w:tc>
          <w:tcPr>
            <w:tcW w:w="963" w:type="dxa"/>
          </w:tcPr>
          <w:p>
            <w:pPr>
              <w:pStyle w:val="0"/>
              <w:jc w:val="center"/>
            </w:pPr>
            <w:r>
              <w:rPr>
                <w:sz w:val="20"/>
              </w:rPr>
              <w:t xml:space="preserve">60</w:t>
            </w:r>
          </w:p>
        </w:tc>
        <w:tc>
          <w:tcPr>
            <w:tcW w:w="963" w:type="dxa"/>
          </w:tcPr>
          <w:p>
            <w:pPr>
              <w:pStyle w:val="0"/>
              <w:jc w:val="center"/>
            </w:pPr>
            <w:r>
              <w:rPr>
                <w:sz w:val="20"/>
              </w:rPr>
              <w:t xml:space="preserve">60,5</w:t>
            </w:r>
          </w:p>
        </w:tc>
        <w:tc>
          <w:tcPr>
            <w:tcW w:w="963" w:type="dxa"/>
          </w:tcPr>
          <w:p>
            <w:pPr>
              <w:pStyle w:val="0"/>
              <w:jc w:val="center"/>
            </w:pPr>
            <w:r>
              <w:rPr>
                <w:sz w:val="20"/>
              </w:rPr>
              <w:t xml:space="preserve">61</w:t>
            </w:r>
          </w:p>
        </w:tc>
        <w:tc>
          <w:tcPr>
            <w:tcW w:w="963" w:type="dxa"/>
          </w:tcPr>
          <w:p>
            <w:pPr>
              <w:pStyle w:val="0"/>
              <w:jc w:val="center"/>
            </w:pPr>
            <w:r>
              <w:rPr>
                <w:sz w:val="20"/>
              </w:rPr>
              <w:t xml:space="preserve">61</w:t>
            </w:r>
          </w:p>
        </w:tc>
        <w:tc>
          <w:tcPr>
            <w:tcW w:w="967" w:type="dxa"/>
          </w:tcPr>
          <w:p>
            <w:pPr>
              <w:pStyle w:val="0"/>
              <w:jc w:val="center"/>
            </w:pPr>
            <w:r>
              <w:rPr>
                <w:sz w:val="20"/>
              </w:rPr>
              <w:t xml:space="preserve">61</w:t>
            </w:r>
          </w:p>
        </w:tc>
      </w:tr>
      <w:tr>
        <w:tc>
          <w:tcPr>
            <w:tcW w:w="567" w:type="dxa"/>
          </w:tcPr>
          <w:p>
            <w:pPr>
              <w:pStyle w:val="0"/>
              <w:jc w:val="center"/>
            </w:pPr>
            <w:r>
              <w:rPr>
                <w:sz w:val="20"/>
              </w:rPr>
              <w:t xml:space="preserve">2.2</w:t>
            </w:r>
          </w:p>
        </w:tc>
        <w:tc>
          <w:tcPr>
            <w:tcW w:w="3685" w:type="dxa"/>
          </w:tcPr>
          <w:p>
            <w:pPr>
              <w:pStyle w:val="0"/>
            </w:pPr>
            <w:r>
              <w:rPr>
                <w:sz w:val="20"/>
              </w:rPr>
              <w:t xml:space="preserve">Доля молодых граждан, непосредственно участвующих в деятельности некоммерческих организаций патриотической направленности, а также участвующих в социальных практиках патриотической направленности, в общей численности молодежи Ярославской области</w:t>
            </w:r>
          </w:p>
        </w:tc>
        <w:tc>
          <w:tcPr>
            <w:tcW w:w="1304" w:type="dxa"/>
          </w:tcPr>
          <w:p>
            <w:pPr>
              <w:pStyle w:val="0"/>
              <w:jc w:val="center"/>
            </w:pPr>
            <w:r>
              <w:rPr>
                <w:sz w:val="20"/>
              </w:rPr>
              <w:t xml:space="preserve">процентов</w:t>
            </w:r>
          </w:p>
        </w:tc>
        <w:tc>
          <w:tcPr>
            <w:tcW w:w="963" w:type="dxa"/>
          </w:tcPr>
          <w:p>
            <w:pPr>
              <w:pStyle w:val="0"/>
              <w:jc w:val="center"/>
            </w:pPr>
            <w:r>
              <w:rPr>
                <w:sz w:val="20"/>
              </w:rPr>
              <w:t xml:space="preserve">25</w:t>
            </w:r>
          </w:p>
        </w:tc>
        <w:tc>
          <w:tcPr>
            <w:tcW w:w="963" w:type="dxa"/>
          </w:tcPr>
          <w:p>
            <w:pPr>
              <w:pStyle w:val="0"/>
              <w:jc w:val="center"/>
            </w:pPr>
            <w:r>
              <w:rPr>
                <w:sz w:val="20"/>
              </w:rPr>
              <w:t xml:space="preserve">25</w:t>
            </w:r>
          </w:p>
        </w:tc>
        <w:tc>
          <w:tcPr>
            <w:tcW w:w="963" w:type="dxa"/>
          </w:tcPr>
          <w:p>
            <w:pPr>
              <w:pStyle w:val="0"/>
              <w:jc w:val="center"/>
            </w:pPr>
            <w:r>
              <w:rPr>
                <w:sz w:val="20"/>
              </w:rPr>
              <w:t xml:space="preserve">25,5</w:t>
            </w:r>
          </w:p>
        </w:tc>
        <w:tc>
          <w:tcPr>
            <w:tcW w:w="963" w:type="dxa"/>
          </w:tcPr>
          <w:p>
            <w:pPr>
              <w:pStyle w:val="0"/>
              <w:jc w:val="center"/>
            </w:pPr>
            <w:r>
              <w:rPr>
                <w:sz w:val="20"/>
              </w:rPr>
              <w:t xml:space="preserve">26</w:t>
            </w:r>
          </w:p>
        </w:tc>
        <w:tc>
          <w:tcPr>
            <w:tcW w:w="963" w:type="dxa"/>
          </w:tcPr>
          <w:p>
            <w:pPr>
              <w:pStyle w:val="0"/>
              <w:jc w:val="center"/>
            </w:pPr>
            <w:r>
              <w:rPr>
                <w:sz w:val="20"/>
              </w:rPr>
              <w:t xml:space="preserve">26</w:t>
            </w:r>
          </w:p>
        </w:tc>
        <w:tc>
          <w:tcPr>
            <w:tcW w:w="967" w:type="dxa"/>
          </w:tcPr>
          <w:p>
            <w:pPr>
              <w:pStyle w:val="0"/>
              <w:jc w:val="center"/>
            </w:pPr>
            <w:r>
              <w:rPr>
                <w:sz w:val="20"/>
              </w:rPr>
              <w:t xml:space="preserve">26</w:t>
            </w:r>
          </w:p>
        </w:tc>
      </w:tr>
      <w:tr>
        <w:tc>
          <w:tcPr>
            <w:tcW w:w="567" w:type="dxa"/>
          </w:tcPr>
          <w:p>
            <w:pPr>
              <w:pStyle w:val="0"/>
              <w:jc w:val="center"/>
            </w:pPr>
            <w:r>
              <w:rPr>
                <w:sz w:val="20"/>
              </w:rPr>
              <w:t xml:space="preserve">2.3</w:t>
            </w:r>
          </w:p>
        </w:tc>
        <w:tc>
          <w:tcPr>
            <w:tcW w:w="3685" w:type="dxa"/>
          </w:tcPr>
          <w:p>
            <w:pPr>
              <w:pStyle w:val="0"/>
            </w:pPr>
            <w:r>
              <w:rPr>
                <w:sz w:val="20"/>
              </w:rPr>
              <w:t xml:space="preserve">Доля молодых жителей Ярославской области, выражающих готовность исполнить свой гражданский и воинский долг, в общей численности молодежи Ярославской области</w:t>
            </w:r>
          </w:p>
        </w:tc>
        <w:tc>
          <w:tcPr>
            <w:tcW w:w="1304" w:type="dxa"/>
          </w:tcPr>
          <w:p>
            <w:pPr>
              <w:pStyle w:val="0"/>
              <w:jc w:val="center"/>
            </w:pPr>
            <w:r>
              <w:rPr>
                <w:sz w:val="20"/>
              </w:rPr>
              <w:t xml:space="preserve">процентов</w:t>
            </w:r>
          </w:p>
        </w:tc>
        <w:tc>
          <w:tcPr>
            <w:tcW w:w="963" w:type="dxa"/>
          </w:tcPr>
          <w:p>
            <w:pPr>
              <w:pStyle w:val="0"/>
              <w:jc w:val="center"/>
            </w:pPr>
            <w:r>
              <w:rPr>
                <w:sz w:val="20"/>
              </w:rPr>
              <w:t xml:space="preserve">83</w:t>
            </w:r>
          </w:p>
        </w:tc>
        <w:tc>
          <w:tcPr>
            <w:tcW w:w="963" w:type="dxa"/>
          </w:tcPr>
          <w:p>
            <w:pPr>
              <w:pStyle w:val="0"/>
              <w:jc w:val="center"/>
            </w:pPr>
            <w:r>
              <w:rPr>
                <w:sz w:val="20"/>
              </w:rPr>
              <w:t xml:space="preserve">83</w:t>
            </w:r>
          </w:p>
        </w:tc>
        <w:tc>
          <w:tcPr>
            <w:tcW w:w="963" w:type="dxa"/>
          </w:tcPr>
          <w:p>
            <w:pPr>
              <w:pStyle w:val="0"/>
              <w:jc w:val="center"/>
            </w:pPr>
            <w:r>
              <w:rPr>
                <w:sz w:val="20"/>
              </w:rPr>
              <w:t xml:space="preserve">83,5</w:t>
            </w:r>
          </w:p>
        </w:tc>
        <w:tc>
          <w:tcPr>
            <w:tcW w:w="963" w:type="dxa"/>
          </w:tcPr>
          <w:p>
            <w:pPr>
              <w:pStyle w:val="0"/>
              <w:jc w:val="center"/>
            </w:pPr>
            <w:r>
              <w:rPr>
                <w:sz w:val="20"/>
              </w:rPr>
              <w:t xml:space="preserve">84</w:t>
            </w:r>
          </w:p>
        </w:tc>
        <w:tc>
          <w:tcPr>
            <w:tcW w:w="963" w:type="dxa"/>
          </w:tcPr>
          <w:p>
            <w:pPr>
              <w:pStyle w:val="0"/>
              <w:jc w:val="center"/>
            </w:pPr>
            <w:r>
              <w:rPr>
                <w:sz w:val="20"/>
              </w:rPr>
              <w:t xml:space="preserve">84</w:t>
            </w:r>
          </w:p>
        </w:tc>
        <w:tc>
          <w:tcPr>
            <w:tcW w:w="967" w:type="dxa"/>
          </w:tcPr>
          <w:p>
            <w:pPr>
              <w:pStyle w:val="0"/>
              <w:jc w:val="center"/>
            </w:pPr>
            <w:r>
              <w:rPr>
                <w:sz w:val="20"/>
              </w:rPr>
              <w:t xml:space="preserve">84</w:t>
            </w:r>
          </w:p>
        </w:tc>
      </w:tr>
      <w:tr>
        <w:tc>
          <w:tcPr>
            <w:gridSpan w:val="9"/>
            <w:tcW w:w="11338" w:type="dxa"/>
          </w:tcPr>
          <w:p>
            <w:pPr>
              <w:pStyle w:val="0"/>
              <w:outlineLvl w:val="3"/>
              <w:jc w:val="center"/>
            </w:pPr>
            <w:r>
              <w:rPr>
                <w:sz w:val="20"/>
              </w:rPr>
              <w:t xml:space="preserve">3. </w:t>
            </w:r>
            <w:hyperlink w:history="0" w:anchor="P3754" w:tooltip="ПОДПРОГРАММА">
              <w:r>
                <w:rPr>
                  <w:sz w:val="20"/>
                  <w:color w:val="0000ff"/>
                </w:rPr>
                <w:t xml:space="preserve">Подпрограмма</w:t>
              </w:r>
            </w:hyperlink>
            <w:r>
              <w:rPr>
                <w:sz w:val="20"/>
              </w:rPr>
              <w:t xml:space="preserve"> "Развитие молодежной политики в Ярославской области"</w:t>
            </w:r>
          </w:p>
        </w:tc>
      </w:tr>
      <w:tr>
        <w:tblPrEx>
          <w:tblBorders>
            <w:insideH w:val="nil"/>
          </w:tblBorders>
        </w:tblPrEx>
        <w:tc>
          <w:tcPr>
            <w:tcW w:w="567" w:type="dxa"/>
            <w:tcBorders>
              <w:bottom w:val="nil"/>
            </w:tcBorders>
          </w:tcPr>
          <w:p>
            <w:pPr>
              <w:pStyle w:val="0"/>
            </w:pPr>
            <w:r>
              <w:rPr>
                <w:sz w:val="20"/>
              </w:rPr>
            </w:r>
          </w:p>
        </w:tc>
        <w:tc>
          <w:tcPr>
            <w:tcW w:w="3685" w:type="dxa"/>
            <w:tcBorders>
              <w:bottom w:val="nil"/>
            </w:tcBorders>
          </w:tcPr>
          <w:p>
            <w:pPr>
              <w:pStyle w:val="0"/>
            </w:pPr>
            <w:r>
              <w:rPr>
                <w:sz w:val="20"/>
              </w:rPr>
              <w:t xml:space="preserve">Совершенствование мер поддержки основных субъектов региональной молодежной политики на конкурсной основе</w:t>
            </w:r>
          </w:p>
        </w:tc>
        <w:tc>
          <w:tcPr>
            <w:tcW w:w="1304" w:type="dxa"/>
            <w:tcBorders>
              <w:bottom w:val="nil"/>
            </w:tcBorders>
          </w:tcPr>
          <w:p>
            <w:pPr>
              <w:pStyle w:val="0"/>
              <w:jc w:val="center"/>
            </w:pPr>
            <w:r>
              <w:rPr>
                <w:sz w:val="20"/>
              </w:rPr>
              <w:t xml:space="preserve">количество конкурсов (единиц)</w:t>
            </w:r>
          </w:p>
        </w:tc>
        <w:tc>
          <w:tcPr>
            <w:tcW w:w="963" w:type="dxa"/>
            <w:tcBorders>
              <w:bottom w:val="nil"/>
            </w:tcBorders>
          </w:tcPr>
          <w:p>
            <w:pPr>
              <w:pStyle w:val="0"/>
              <w:jc w:val="center"/>
            </w:pPr>
            <w:r>
              <w:rPr>
                <w:sz w:val="20"/>
              </w:rPr>
              <w:t xml:space="preserve">2</w:t>
            </w:r>
          </w:p>
        </w:tc>
        <w:tc>
          <w:tcPr>
            <w:tcW w:w="963" w:type="dxa"/>
            <w:tcBorders>
              <w:bottom w:val="nil"/>
            </w:tcBorders>
          </w:tcPr>
          <w:p>
            <w:pPr>
              <w:pStyle w:val="0"/>
              <w:jc w:val="center"/>
            </w:pPr>
            <w:r>
              <w:rPr>
                <w:sz w:val="20"/>
              </w:rPr>
              <w:t xml:space="preserve">2</w:t>
            </w:r>
          </w:p>
        </w:tc>
        <w:tc>
          <w:tcPr>
            <w:tcW w:w="963" w:type="dxa"/>
            <w:tcBorders>
              <w:bottom w:val="nil"/>
            </w:tcBorders>
          </w:tcPr>
          <w:p>
            <w:pPr>
              <w:pStyle w:val="0"/>
              <w:jc w:val="center"/>
            </w:pPr>
            <w:r>
              <w:rPr>
                <w:sz w:val="20"/>
              </w:rPr>
              <w:t xml:space="preserve">2</w:t>
            </w:r>
          </w:p>
        </w:tc>
        <w:tc>
          <w:tcPr>
            <w:tcW w:w="963" w:type="dxa"/>
            <w:tcBorders>
              <w:bottom w:val="nil"/>
            </w:tcBorders>
          </w:tcPr>
          <w:p>
            <w:pPr>
              <w:pStyle w:val="0"/>
              <w:jc w:val="center"/>
            </w:pPr>
            <w:r>
              <w:rPr>
                <w:sz w:val="20"/>
              </w:rPr>
              <w:t xml:space="preserve">2</w:t>
            </w:r>
          </w:p>
        </w:tc>
        <w:tc>
          <w:tcPr>
            <w:tcW w:w="963" w:type="dxa"/>
            <w:tcBorders>
              <w:bottom w:val="nil"/>
            </w:tcBorders>
          </w:tcPr>
          <w:p>
            <w:pPr>
              <w:pStyle w:val="0"/>
              <w:jc w:val="center"/>
            </w:pPr>
            <w:r>
              <w:rPr>
                <w:sz w:val="20"/>
              </w:rPr>
              <w:t xml:space="preserve">2</w:t>
            </w:r>
          </w:p>
        </w:tc>
        <w:tc>
          <w:tcPr>
            <w:tcW w:w="967" w:type="dxa"/>
            <w:tcBorders>
              <w:bottom w:val="nil"/>
            </w:tcBorders>
          </w:tcPr>
          <w:p>
            <w:pPr>
              <w:pStyle w:val="0"/>
              <w:jc w:val="center"/>
            </w:pPr>
            <w:r>
              <w:rPr>
                <w:sz w:val="20"/>
              </w:rPr>
              <w:t xml:space="preserve">2</w:t>
            </w:r>
          </w:p>
        </w:tc>
      </w:tr>
      <w:tr>
        <w:tblPrEx>
          <w:tblBorders>
            <w:insideH w:val="nil"/>
          </w:tblBorders>
        </w:tblPrEx>
        <w:tc>
          <w:tcPr>
            <w:gridSpan w:val="9"/>
            <w:tcW w:w="11338" w:type="dxa"/>
            <w:tcBorders>
              <w:top w:val="nil"/>
            </w:tcBorders>
          </w:tcPr>
          <w:p>
            <w:pPr>
              <w:pStyle w:val="0"/>
              <w:jc w:val="both"/>
            </w:pPr>
            <w:r>
              <w:rPr>
                <w:sz w:val="20"/>
              </w:rPr>
              <w:t xml:space="preserve">(в ред. </w:t>
            </w:r>
            <w:hyperlink w:history="0" r:id="rId63"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08.02.2023 N 83-п)</w:t>
            </w:r>
          </w:p>
        </w:tc>
      </w:tr>
      <w:tr>
        <w:tc>
          <w:tcPr>
            <w:gridSpan w:val="9"/>
            <w:tcW w:w="11338" w:type="dxa"/>
          </w:tcPr>
          <w:p>
            <w:pPr>
              <w:pStyle w:val="0"/>
              <w:outlineLvl w:val="3"/>
              <w:jc w:val="center"/>
            </w:pPr>
            <w:r>
              <w:rPr>
                <w:sz w:val="20"/>
              </w:rPr>
              <w:t xml:space="preserve">4. Ведомственная целевая </w:t>
            </w:r>
            <w:hyperlink w:history="0" w:anchor="P4473" w:tooltip="ВЕДОМСТВЕННАЯ ЦЕЛЕВАЯ ПРОГРАММА">
              <w:r>
                <w:rPr>
                  <w:sz w:val="20"/>
                  <w:color w:val="0000ff"/>
                </w:rPr>
                <w:t xml:space="preserve">программа</w:t>
              </w:r>
            </w:hyperlink>
            <w:r>
              <w:rPr>
                <w:sz w:val="20"/>
              </w:rPr>
              <w:t xml:space="preserve"> "Реализация государственной молодежной политики в Ярославской области"</w:t>
            </w:r>
          </w:p>
        </w:tc>
      </w:tr>
      <w:tr>
        <w:tc>
          <w:tcPr>
            <w:tcW w:w="567" w:type="dxa"/>
          </w:tcPr>
          <w:p>
            <w:pPr>
              <w:pStyle w:val="0"/>
              <w:jc w:val="center"/>
            </w:pPr>
            <w:r>
              <w:rPr>
                <w:sz w:val="20"/>
              </w:rPr>
              <w:t xml:space="preserve">4.1</w:t>
            </w:r>
          </w:p>
        </w:tc>
        <w:tc>
          <w:tcPr>
            <w:tcW w:w="3685" w:type="dxa"/>
          </w:tcPr>
          <w:p>
            <w:pPr>
              <w:pStyle w:val="0"/>
            </w:pPr>
            <w:r>
              <w:rPr>
                <w:sz w:val="20"/>
              </w:rPr>
              <w:t xml:space="preserve">Количество выполняемых работ в сфере государственной молодежной политики Ярославской области</w:t>
            </w:r>
          </w:p>
        </w:tc>
        <w:tc>
          <w:tcPr>
            <w:tcW w:w="1304" w:type="dxa"/>
          </w:tcPr>
          <w:p>
            <w:pPr>
              <w:pStyle w:val="0"/>
              <w:jc w:val="center"/>
            </w:pPr>
            <w:r>
              <w:rPr>
                <w:sz w:val="20"/>
              </w:rPr>
              <w:t xml:space="preserve">единиц</w:t>
            </w:r>
          </w:p>
        </w:tc>
        <w:tc>
          <w:tcPr>
            <w:tcW w:w="963" w:type="dxa"/>
          </w:tcPr>
          <w:p>
            <w:pPr>
              <w:pStyle w:val="0"/>
              <w:jc w:val="center"/>
            </w:pPr>
            <w:r>
              <w:rPr>
                <w:sz w:val="20"/>
              </w:rPr>
              <w:t xml:space="preserve">не менее 350</w:t>
            </w:r>
          </w:p>
        </w:tc>
        <w:tc>
          <w:tcPr>
            <w:tcW w:w="963" w:type="dxa"/>
          </w:tcPr>
          <w:p>
            <w:pPr>
              <w:pStyle w:val="0"/>
              <w:jc w:val="center"/>
            </w:pPr>
            <w:r>
              <w:rPr>
                <w:sz w:val="20"/>
              </w:rPr>
              <w:t xml:space="preserve">не менее 350</w:t>
            </w:r>
          </w:p>
        </w:tc>
        <w:tc>
          <w:tcPr>
            <w:tcW w:w="963" w:type="dxa"/>
          </w:tcPr>
          <w:p>
            <w:pPr>
              <w:pStyle w:val="0"/>
              <w:jc w:val="center"/>
            </w:pPr>
            <w:r>
              <w:rPr>
                <w:sz w:val="20"/>
              </w:rPr>
              <w:t xml:space="preserve">не менее 350</w:t>
            </w:r>
          </w:p>
        </w:tc>
        <w:tc>
          <w:tcPr>
            <w:tcW w:w="963" w:type="dxa"/>
          </w:tcPr>
          <w:p>
            <w:pPr>
              <w:pStyle w:val="0"/>
              <w:jc w:val="center"/>
            </w:pPr>
            <w:r>
              <w:rPr>
                <w:sz w:val="20"/>
              </w:rPr>
              <w:t xml:space="preserve">не менее 350</w:t>
            </w:r>
          </w:p>
        </w:tc>
        <w:tc>
          <w:tcPr>
            <w:tcW w:w="963" w:type="dxa"/>
          </w:tcPr>
          <w:p>
            <w:pPr>
              <w:pStyle w:val="0"/>
              <w:jc w:val="center"/>
            </w:pPr>
            <w:r>
              <w:rPr>
                <w:sz w:val="20"/>
              </w:rPr>
              <w:t xml:space="preserve">не менее 350</w:t>
            </w:r>
          </w:p>
        </w:tc>
        <w:tc>
          <w:tcPr>
            <w:tcW w:w="967" w:type="dxa"/>
          </w:tcPr>
          <w:p>
            <w:pPr>
              <w:pStyle w:val="0"/>
              <w:jc w:val="center"/>
            </w:pPr>
            <w:r>
              <w:rPr>
                <w:sz w:val="20"/>
              </w:rPr>
              <w:t xml:space="preserve">не менее 350</w:t>
            </w:r>
          </w:p>
        </w:tc>
      </w:tr>
      <w:tr>
        <w:tc>
          <w:tcPr>
            <w:tcW w:w="567" w:type="dxa"/>
          </w:tcPr>
          <w:p>
            <w:pPr>
              <w:pStyle w:val="0"/>
              <w:jc w:val="center"/>
            </w:pPr>
            <w:r>
              <w:rPr>
                <w:sz w:val="20"/>
              </w:rPr>
              <w:t xml:space="preserve">4.2</w:t>
            </w:r>
          </w:p>
        </w:tc>
        <w:tc>
          <w:tcPr>
            <w:tcW w:w="3685" w:type="dxa"/>
          </w:tcPr>
          <w:p>
            <w:pPr>
              <w:pStyle w:val="0"/>
            </w:pPr>
            <w:r>
              <w:rPr>
                <w:sz w:val="20"/>
              </w:rPr>
              <w:t xml:space="preserve">Количество учреждений сферы молодежной политики, осуществляющих деятельность на территории региона</w:t>
            </w:r>
          </w:p>
        </w:tc>
        <w:tc>
          <w:tcPr>
            <w:tcW w:w="1304" w:type="dxa"/>
          </w:tcPr>
          <w:p>
            <w:pPr>
              <w:pStyle w:val="0"/>
              <w:jc w:val="center"/>
            </w:pPr>
            <w:r>
              <w:rPr>
                <w:sz w:val="20"/>
              </w:rPr>
              <w:t xml:space="preserve">единиц</w:t>
            </w:r>
          </w:p>
        </w:tc>
        <w:tc>
          <w:tcPr>
            <w:tcW w:w="963" w:type="dxa"/>
          </w:tcPr>
          <w:p>
            <w:pPr>
              <w:pStyle w:val="0"/>
              <w:jc w:val="center"/>
            </w:pPr>
            <w:r>
              <w:rPr>
                <w:sz w:val="20"/>
              </w:rPr>
              <w:t xml:space="preserve">23</w:t>
            </w:r>
          </w:p>
        </w:tc>
        <w:tc>
          <w:tcPr>
            <w:tcW w:w="963" w:type="dxa"/>
          </w:tcPr>
          <w:p>
            <w:pPr>
              <w:pStyle w:val="0"/>
              <w:jc w:val="center"/>
            </w:pPr>
            <w:r>
              <w:rPr>
                <w:sz w:val="20"/>
              </w:rPr>
              <w:t xml:space="preserve">23</w:t>
            </w:r>
          </w:p>
        </w:tc>
        <w:tc>
          <w:tcPr>
            <w:tcW w:w="963" w:type="dxa"/>
          </w:tcPr>
          <w:p>
            <w:pPr>
              <w:pStyle w:val="0"/>
              <w:jc w:val="center"/>
            </w:pPr>
            <w:r>
              <w:rPr>
                <w:sz w:val="20"/>
              </w:rPr>
              <w:t xml:space="preserve">23</w:t>
            </w:r>
          </w:p>
        </w:tc>
        <w:tc>
          <w:tcPr>
            <w:tcW w:w="963" w:type="dxa"/>
          </w:tcPr>
          <w:p>
            <w:pPr>
              <w:pStyle w:val="0"/>
              <w:jc w:val="center"/>
            </w:pPr>
            <w:r>
              <w:rPr>
                <w:sz w:val="20"/>
              </w:rPr>
              <w:t xml:space="preserve">23</w:t>
            </w:r>
          </w:p>
        </w:tc>
        <w:tc>
          <w:tcPr>
            <w:tcW w:w="963" w:type="dxa"/>
          </w:tcPr>
          <w:p>
            <w:pPr>
              <w:pStyle w:val="0"/>
              <w:jc w:val="center"/>
            </w:pPr>
            <w:r>
              <w:rPr>
                <w:sz w:val="20"/>
              </w:rPr>
              <w:t xml:space="preserve">23</w:t>
            </w:r>
          </w:p>
        </w:tc>
        <w:tc>
          <w:tcPr>
            <w:tcW w:w="967" w:type="dxa"/>
          </w:tcPr>
          <w:p>
            <w:pPr>
              <w:pStyle w:val="0"/>
              <w:jc w:val="center"/>
            </w:pPr>
            <w:r>
              <w:rPr>
                <w:sz w:val="20"/>
              </w:rPr>
              <w:t xml:space="preserve">23</w:t>
            </w:r>
          </w:p>
        </w:tc>
      </w:tr>
    </w:tbl>
    <w:p>
      <w:pPr>
        <w:pStyle w:val="0"/>
        <w:jc w:val="both"/>
      </w:pPr>
      <w:r>
        <w:rPr>
          <w:sz w:val="20"/>
        </w:rPr>
      </w:r>
    </w:p>
    <w:p>
      <w:pPr>
        <w:pStyle w:val="2"/>
        <w:outlineLvl w:val="2"/>
        <w:jc w:val="center"/>
      </w:pPr>
      <w:r>
        <w:rPr>
          <w:sz w:val="20"/>
        </w:rPr>
        <w:t xml:space="preserve">3. Ресурсное обеспечение Государственной программы</w:t>
      </w:r>
    </w:p>
    <w:p>
      <w:pPr>
        <w:pStyle w:val="0"/>
        <w:jc w:val="center"/>
      </w:pPr>
      <w:r>
        <w:rPr>
          <w:sz w:val="20"/>
        </w:rPr>
        <w:t xml:space="preserve">(в ред. </w:t>
      </w:r>
      <w:hyperlink w:history="0" r:id="rId64" w:tooltip="Постановление Правительства ЯО от 07.07.2023 N 64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w:t>
      </w:r>
    </w:p>
    <w:p>
      <w:pPr>
        <w:pStyle w:val="0"/>
        <w:jc w:val="center"/>
      </w:pPr>
      <w:r>
        <w:rPr>
          <w:sz w:val="20"/>
        </w:rPr>
        <w:t xml:space="preserve">от 07.07.2023 N 643-п)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365"/>
        <w:gridCol w:w="1445"/>
        <w:gridCol w:w="1445"/>
        <w:gridCol w:w="1445"/>
        <w:gridCol w:w="1445"/>
        <w:gridCol w:w="1445"/>
        <w:gridCol w:w="1449"/>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4365" w:type="dxa"/>
            <w:vMerge w:val="restart"/>
          </w:tcPr>
          <w:p>
            <w:pPr>
              <w:pStyle w:val="0"/>
              <w:jc w:val="center"/>
            </w:pPr>
            <w:r>
              <w:rPr>
                <w:sz w:val="20"/>
              </w:rPr>
              <w:t xml:space="preserve">Источник финансирования</w:t>
            </w:r>
          </w:p>
        </w:tc>
        <w:tc>
          <w:tcPr>
            <w:tcW w:w="1445" w:type="dxa"/>
            <w:vMerge w:val="restart"/>
          </w:tcPr>
          <w:p>
            <w:pPr>
              <w:pStyle w:val="0"/>
              <w:jc w:val="center"/>
            </w:pPr>
            <w:r>
              <w:rPr>
                <w:sz w:val="20"/>
              </w:rPr>
              <w:t xml:space="preserve">Всего</w:t>
            </w:r>
          </w:p>
        </w:tc>
        <w:tc>
          <w:tcPr>
            <w:gridSpan w:val="5"/>
            <w:tcW w:w="7229" w:type="dxa"/>
          </w:tcPr>
          <w:p>
            <w:pPr>
              <w:pStyle w:val="0"/>
              <w:jc w:val="center"/>
            </w:pPr>
            <w:r>
              <w:rPr>
                <w:sz w:val="20"/>
              </w:rPr>
              <w:t xml:space="preserve">Оценка расходов (тыс. руб.), в том числе по годам реализации</w:t>
            </w:r>
          </w:p>
        </w:tc>
      </w:tr>
      <w:tr>
        <w:tc>
          <w:tcPr>
            <w:vMerge w:val="continue"/>
          </w:tcPr>
          <w:p/>
        </w:tc>
        <w:tc>
          <w:tcPr>
            <w:vMerge w:val="continue"/>
          </w:tcPr>
          <w:p/>
        </w:tc>
        <w:tc>
          <w:tcPr>
            <w:vMerge w:val="continue"/>
          </w:tcPr>
          <w:p/>
        </w:tc>
        <w:tc>
          <w:tcPr>
            <w:tcW w:w="1445" w:type="dxa"/>
          </w:tcPr>
          <w:p>
            <w:pPr>
              <w:pStyle w:val="0"/>
              <w:jc w:val="center"/>
            </w:pPr>
            <w:r>
              <w:rPr>
                <w:sz w:val="20"/>
              </w:rPr>
              <w:t xml:space="preserve">2021 год</w:t>
            </w:r>
          </w:p>
        </w:tc>
        <w:tc>
          <w:tcPr>
            <w:tcW w:w="1445" w:type="dxa"/>
          </w:tcPr>
          <w:p>
            <w:pPr>
              <w:pStyle w:val="0"/>
              <w:jc w:val="center"/>
            </w:pPr>
            <w:r>
              <w:rPr>
                <w:sz w:val="20"/>
              </w:rPr>
              <w:t xml:space="preserve">2022 год</w:t>
            </w:r>
          </w:p>
        </w:tc>
        <w:tc>
          <w:tcPr>
            <w:tcW w:w="1445" w:type="dxa"/>
          </w:tcPr>
          <w:p>
            <w:pPr>
              <w:pStyle w:val="0"/>
              <w:jc w:val="center"/>
            </w:pPr>
            <w:r>
              <w:rPr>
                <w:sz w:val="20"/>
              </w:rPr>
              <w:t xml:space="preserve">2023 год</w:t>
            </w:r>
          </w:p>
        </w:tc>
        <w:tc>
          <w:tcPr>
            <w:tcW w:w="1445" w:type="dxa"/>
          </w:tcPr>
          <w:p>
            <w:pPr>
              <w:pStyle w:val="0"/>
              <w:jc w:val="center"/>
            </w:pPr>
            <w:r>
              <w:rPr>
                <w:sz w:val="20"/>
              </w:rPr>
              <w:t xml:space="preserve">2024 год</w:t>
            </w:r>
          </w:p>
        </w:tc>
        <w:tc>
          <w:tcPr>
            <w:tcW w:w="1449" w:type="dxa"/>
          </w:tcPr>
          <w:p>
            <w:pPr>
              <w:pStyle w:val="0"/>
              <w:jc w:val="center"/>
            </w:pPr>
            <w:r>
              <w:rPr>
                <w:sz w:val="20"/>
              </w:rPr>
              <w:t xml:space="preserve">2025 год</w:t>
            </w:r>
          </w:p>
        </w:tc>
      </w:tr>
      <w:tr>
        <w:tc>
          <w:tcPr>
            <w:tcW w:w="567" w:type="dxa"/>
          </w:tcPr>
          <w:p>
            <w:pPr>
              <w:pStyle w:val="0"/>
              <w:jc w:val="center"/>
            </w:pPr>
            <w:r>
              <w:rPr>
                <w:sz w:val="20"/>
              </w:rPr>
              <w:t xml:space="preserve">1</w:t>
            </w:r>
          </w:p>
        </w:tc>
        <w:tc>
          <w:tcPr>
            <w:tcW w:w="4365" w:type="dxa"/>
          </w:tcPr>
          <w:p>
            <w:pPr>
              <w:pStyle w:val="0"/>
              <w:jc w:val="center"/>
            </w:pPr>
            <w:r>
              <w:rPr>
                <w:sz w:val="20"/>
              </w:rPr>
              <w:t xml:space="preserve">2</w:t>
            </w:r>
          </w:p>
        </w:tc>
        <w:tc>
          <w:tcPr>
            <w:tcW w:w="1445" w:type="dxa"/>
          </w:tcPr>
          <w:p>
            <w:pPr>
              <w:pStyle w:val="0"/>
              <w:jc w:val="center"/>
            </w:pPr>
            <w:r>
              <w:rPr>
                <w:sz w:val="20"/>
              </w:rPr>
              <w:t xml:space="preserve">3</w:t>
            </w:r>
          </w:p>
        </w:tc>
        <w:tc>
          <w:tcPr>
            <w:tcW w:w="1445" w:type="dxa"/>
          </w:tcPr>
          <w:p>
            <w:pPr>
              <w:pStyle w:val="0"/>
              <w:jc w:val="center"/>
            </w:pPr>
            <w:r>
              <w:rPr>
                <w:sz w:val="20"/>
              </w:rPr>
              <w:t xml:space="preserve">4</w:t>
            </w:r>
          </w:p>
        </w:tc>
        <w:tc>
          <w:tcPr>
            <w:tcW w:w="1445" w:type="dxa"/>
          </w:tcPr>
          <w:p>
            <w:pPr>
              <w:pStyle w:val="0"/>
              <w:jc w:val="center"/>
            </w:pPr>
            <w:r>
              <w:rPr>
                <w:sz w:val="20"/>
              </w:rPr>
              <w:t xml:space="preserve">5</w:t>
            </w:r>
          </w:p>
        </w:tc>
        <w:tc>
          <w:tcPr>
            <w:tcW w:w="1445" w:type="dxa"/>
          </w:tcPr>
          <w:p>
            <w:pPr>
              <w:pStyle w:val="0"/>
              <w:jc w:val="center"/>
            </w:pPr>
            <w:r>
              <w:rPr>
                <w:sz w:val="20"/>
              </w:rPr>
              <w:t xml:space="preserve">6</w:t>
            </w:r>
          </w:p>
        </w:tc>
        <w:tc>
          <w:tcPr>
            <w:tcW w:w="1445" w:type="dxa"/>
          </w:tcPr>
          <w:p>
            <w:pPr>
              <w:pStyle w:val="0"/>
              <w:jc w:val="center"/>
            </w:pPr>
            <w:r>
              <w:rPr>
                <w:sz w:val="20"/>
              </w:rPr>
              <w:t xml:space="preserve">7</w:t>
            </w:r>
          </w:p>
        </w:tc>
        <w:tc>
          <w:tcPr>
            <w:tcW w:w="1449" w:type="dxa"/>
          </w:tcPr>
          <w:p>
            <w:pPr>
              <w:pStyle w:val="0"/>
              <w:jc w:val="center"/>
            </w:pPr>
            <w:r>
              <w:rPr>
                <w:sz w:val="20"/>
              </w:rPr>
              <w:t xml:space="preserve">8</w:t>
            </w:r>
          </w:p>
        </w:tc>
      </w:tr>
      <w:tr>
        <w:tc>
          <w:tcPr>
            <w:gridSpan w:val="8"/>
            <w:tcW w:w="13606" w:type="dxa"/>
          </w:tcPr>
          <w:p>
            <w:pPr>
              <w:pStyle w:val="0"/>
              <w:outlineLvl w:val="3"/>
              <w:jc w:val="center"/>
            </w:pPr>
            <w:r>
              <w:rPr>
                <w:sz w:val="20"/>
              </w:rPr>
              <w:t xml:space="preserve">1. </w:t>
            </w:r>
            <w:hyperlink w:history="0" w:anchor="P568" w:tooltip="ПОДПРОГРАММА">
              <w:r>
                <w:rPr>
                  <w:sz w:val="20"/>
                  <w:color w:val="0000ff"/>
                </w:rPr>
                <w:t xml:space="preserve">Подпрограмма</w:t>
              </w:r>
            </w:hyperlink>
            <w:r>
              <w:rPr>
                <w:sz w:val="20"/>
              </w:rPr>
              <w:t xml:space="preserve"> "Патриотическое воспитание граждан Российской Федерации, проживающих на территории Ярославской области"</w:t>
            </w:r>
          </w:p>
        </w:tc>
      </w:tr>
      <w:tr>
        <w:tc>
          <w:tcPr>
            <w:tcW w:w="567" w:type="dxa"/>
            <w:vMerge w:val="restart"/>
          </w:tcPr>
          <w:p>
            <w:pPr>
              <w:pStyle w:val="0"/>
              <w:jc w:val="center"/>
            </w:pPr>
            <w:r>
              <w:rPr>
                <w:sz w:val="20"/>
              </w:rPr>
              <w:t xml:space="preserve">1.1</w:t>
            </w:r>
          </w:p>
        </w:tc>
        <w:tc>
          <w:tcPr>
            <w:tcW w:w="4365" w:type="dxa"/>
          </w:tcPr>
          <w:p>
            <w:pPr>
              <w:pStyle w:val="0"/>
            </w:pPr>
            <w:r>
              <w:rPr>
                <w:sz w:val="20"/>
              </w:rPr>
              <w:t xml:space="preserve">Предусмотрено законом об областном бюджете:</w:t>
            </w:r>
          </w:p>
        </w:tc>
        <w:tc>
          <w:tcPr>
            <w:tcW w:w="1445" w:type="dxa"/>
          </w:tcPr>
          <w:p>
            <w:pPr>
              <w:pStyle w:val="0"/>
            </w:pPr>
            <w:r>
              <w:rPr>
                <w:sz w:val="20"/>
              </w:rPr>
            </w:r>
          </w:p>
        </w:tc>
        <w:tc>
          <w:tcPr>
            <w:tcW w:w="1445" w:type="dxa"/>
          </w:tcPr>
          <w:p>
            <w:pPr>
              <w:pStyle w:val="0"/>
            </w:pPr>
            <w:r>
              <w:rPr>
                <w:sz w:val="20"/>
              </w:rPr>
            </w:r>
          </w:p>
        </w:tc>
        <w:tc>
          <w:tcPr>
            <w:tcW w:w="1445" w:type="dxa"/>
          </w:tcPr>
          <w:p>
            <w:pPr>
              <w:pStyle w:val="0"/>
            </w:pPr>
            <w:r>
              <w:rPr>
                <w:sz w:val="20"/>
              </w:rPr>
            </w:r>
          </w:p>
        </w:tc>
        <w:tc>
          <w:tcPr>
            <w:tcW w:w="1445" w:type="dxa"/>
          </w:tcPr>
          <w:p>
            <w:pPr>
              <w:pStyle w:val="0"/>
            </w:pPr>
            <w:r>
              <w:rPr>
                <w:sz w:val="20"/>
              </w:rPr>
            </w:r>
          </w:p>
        </w:tc>
        <w:tc>
          <w:tcPr>
            <w:tcW w:w="1445" w:type="dxa"/>
          </w:tcPr>
          <w:p>
            <w:pPr>
              <w:pStyle w:val="0"/>
            </w:pPr>
            <w:r>
              <w:rPr>
                <w:sz w:val="20"/>
              </w:rPr>
            </w:r>
          </w:p>
        </w:tc>
        <w:tc>
          <w:tcPr>
            <w:tcW w:w="1449" w:type="dxa"/>
          </w:tcPr>
          <w:p>
            <w:pPr>
              <w:pStyle w:val="0"/>
            </w:pPr>
            <w:r>
              <w:rPr>
                <w:sz w:val="20"/>
              </w:rPr>
            </w:r>
          </w:p>
        </w:tc>
      </w:tr>
      <w:tr>
        <w:tc>
          <w:tcPr>
            <w:vMerge w:val="continue"/>
          </w:tcPr>
          <w:p/>
        </w:tc>
        <w:tc>
          <w:tcPr>
            <w:tcW w:w="4365" w:type="dxa"/>
          </w:tcPr>
          <w:p>
            <w:pPr>
              <w:pStyle w:val="0"/>
            </w:pPr>
            <w:r>
              <w:rPr>
                <w:sz w:val="20"/>
              </w:rPr>
              <w:t xml:space="preserve">- областные средства</w:t>
            </w:r>
          </w:p>
        </w:tc>
        <w:tc>
          <w:tcPr>
            <w:tcW w:w="1445" w:type="dxa"/>
          </w:tcPr>
          <w:p>
            <w:pPr>
              <w:pStyle w:val="0"/>
              <w:jc w:val="center"/>
            </w:pPr>
            <w:r>
              <w:rPr>
                <w:sz w:val="20"/>
              </w:rPr>
              <w:t xml:space="preserve">70768,259</w:t>
            </w:r>
          </w:p>
        </w:tc>
        <w:tc>
          <w:tcPr>
            <w:tcW w:w="1445" w:type="dxa"/>
          </w:tcPr>
          <w:p>
            <w:pPr>
              <w:pStyle w:val="0"/>
              <w:jc w:val="center"/>
            </w:pPr>
            <w:r>
              <w:rPr>
                <w:sz w:val="20"/>
              </w:rPr>
              <w:t xml:space="preserve">9023,661</w:t>
            </w:r>
          </w:p>
        </w:tc>
        <w:tc>
          <w:tcPr>
            <w:tcW w:w="1445" w:type="dxa"/>
          </w:tcPr>
          <w:p>
            <w:pPr>
              <w:pStyle w:val="0"/>
              <w:jc w:val="center"/>
            </w:pPr>
            <w:r>
              <w:rPr>
                <w:sz w:val="20"/>
              </w:rPr>
              <w:t xml:space="preserve">13599,193</w:t>
            </w:r>
          </w:p>
        </w:tc>
        <w:tc>
          <w:tcPr>
            <w:tcW w:w="1445" w:type="dxa"/>
          </w:tcPr>
          <w:p>
            <w:pPr>
              <w:pStyle w:val="0"/>
              <w:jc w:val="center"/>
            </w:pPr>
            <w:r>
              <w:rPr>
                <w:sz w:val="20"/>
              </w:rPr>
              <w:t xml:space="preserve">22075,455</w:t>
            </w:r>
          </w:p>
        </w:tc>
        <w:tc>
          <w:tcPr>
            <w:tcW w:w="1445" w:type="dxa"/>
          </w:tcPr>
          <w:p>
            <w:pPr>
              <w:pStyle w:val="0"/>
              <w:jc w:val="center"/>
            </w:pPr>
            <w:r>
              <w:rPr>
                <w:sz w:val="20"/>
              </w:rPr>
              <w:t xml:space="preserve">13439,995</w:t>
            </w:r>
          </w:p>
        </w:tc>
        <w:tc>
          <w:tcPr>
            <w:tcW w:w="1449" w:type="dxa"/>
          </w:tcPr>
          <w:p>
            <w:pPr>
              <w:pStyle w:val="0"/>
              <w:jc w:val="center"/>
            </w:pPr>
            <w:r>
              <w:rPr>
                <w:sz w:val="20"/>
              </w:rPr>
              <w:t xml:space="preserve">12629,955</w:t>
            </w:r>
          </w:p>
        </w:tc>
      </w:tr>
      <w:tr>
        <w:tc>
          <w:tcPr>
            <w:vMerge w:val="continue"/>
          </w:tcPr>
          <w:p/>
        </w:tc>
        <w:tc>
          <w:tcPr>
            <w:tcW w:w="4365" w:type="dxa"/>
          </w:tcPr>
          <w:p>
            <w:pPr>
              <w:pStyle w:val="0"/>
            </w:pPr>
            <w:r>
              <w:rPr>
                <w:sz w:val="20"/>
              </w:rPr>
              <w:t xml:space="preserve">- федеральные средства</w:t>
            </w:r>
          </w:p>
        </w:tc>
        <w:tc>
          <w:tcPr>
            <w:tcW w:w="1445" w:type="dxa"/>
          </w:tcPr>
          <w:p>
            <w:pPr>
              <w:pStyle w:val="0"/>
              <w:jc w:val="center"/>
            </w:pPr>
            <w:r>
              <w:rPr>
                <w:sz w:val="20"/>
              </w:rPr>
              <w:t xml:space="preserve">3711,3</w:t>
            </w:r>
          </w:p>
        </w:tc>
        <w:tc>
          <w:tcPr>
            <w:tcW w:w="1445" w:type="dxa"/>
          </w:tcPr>
          <w:p>
            <w:pPr>
              <w:pStyle w:val="0"/>
              <w:jc w:val="center"/>
            </w:pPr>
            <w:r>
              <w:rPr>
                <w:sz w:val="20"/>
              </w:rPr>
              <w:t xml:space="preserve">156,2</w:t>
            </w:r>
          </w:p>
        </w:tc>
        <w:tc>
          <w:tcPr>
            <w:tcW w:w="1445" w:type="dxa"/>
          </w:tcPr>
          <w:p>
            <w:pPr>
              <w:pStyle w:val="0"/>
              <w:jc w:val="center"/>
            </w:pPr>
            <w:r>
              <w:rPr>
                <w:sz w:val="20"/>
              </w:rPr>
              <w:t xml:space="preserve">160,6</w:t>
            </w:r>
          </w:p>
        </w:tc>
        <w:tc>
          <w:tcPr>
            <w:tcW w:w="1445" w:type="dxa"/>
          </w:tcPr>
          <w:p>
            <w:pPr>
              <w:pStyle w:val="0"/>
              <w:jc w:val="center"/>
            </w:pPr>
            <w:r>
              <w:rPr>
                <w:sz w:val="20"/>
              </w:rPr>
              <w:t xml:space="preserve">1204,5</w:t>
            </w:r>
          </w:p>
        </w:tc>
        <w:tc>
          <w:tcPr>
            <w:tcW w:w="1445" w:type="dxa"/>
          </w:tcPr>
          <w:p>
            <w:pPr>
              <w:pStyle w:val="0"/>
              <w:jc w:val="center"/>
            </w:pPr>
            <w:r>
              <w:rPr>
                <w:sz w:val="20"/>
              </w:rPr>
              <w:t xml:space="preserve">2190</w:t>
            </w:r>
          </w:p>
        </w:tc>
        <w:tc>
          <w:tcPr>
            <w:tcW w:w="1449" w:type="dxa"/>
          </w:tcPr>
          <w:p>
            <w:pPr>
              <w:pStyle w:val="0"/>
              <w:jc w:val="center"/>
            </w:pPr>
            <w:r>
              <w:rPr>
                <w:sz w:val="20"/>
              </w:rPr>
              <w:t xml:space="preserve">-</w:t>
            </w:r>
          </w:p>
        </w:tc>
      </w:tr>
      <w:tr>
        <w:tc>
          <w:tcPr>
            <w:tcW w:w="567" w:type="dxa"/>
            <w:vMerge w:val="restart"/>
          </w:tcPr>
          <w:p>
            <w:pPr>
              <w:pStyle w:val="0"/>
              <w:jc w:val="center"/>
            </w:pPr>
            <w:r>
              <w:rPr>
                <w:sz w:val="20"/>
              </w:rPr>
              <w:t xml:space="preserve">1.2</w:t>
            </w:r>
          </w:p>
        </w:tc>
        <w:tc>
          <w:tcPr>
            <w:tcW w:w="4365" w:type="dxa"/>
          </w:tcPr>
          <w:p>
            <w:pPr>
              <w:pStyle w:val="0"/>
            </w:pPr>
            <w:r>
              <w:rPr>
                <w:sz w:val="20"/>
              </w:rPr>
              <w:t xml:space="preserve">Справочно (за рамками закона об областном бюджете):</w:t>
            </w:r>
          </w:p>
        </w:tc>
        <w:tc>
          <w:tcPr>
            <w:tcW w:w="1445" w:type="dxa"/>
          </w:tcPr>
          <w:p>
            <w:pPr>
              <w:pStyle w:val="0"/>
            </w:pPr>
            <w:r>
              <w:rPr>
                <w:sz w:val="20"/>
              </w:rPr>
            </w:r>
          </w:p>
        </w:tc>
        <w:tc>
          <w:tcPr>
            <w:tcW w:w="1445" w:type="dxa"/>
          </w:tcPr>
          <w:p>
            <w:pPr>
              <w:pStyle w:val="0"/>
            </w:pPr>
            <w:r>
              <w:rPr>
                <w:sz w:val="20"/>
              </w:rPr>
            </w:r>
          </w:p>
        </w:tc>
        <w:tc>
          <w:tcPr>
            <w:tcW w:w="1445" w:type="dxa"/>
          </w:tcPr>
          <w:p>
            <w:pPr>
              <w:pStyle w:val="0"/>
            </w:pPr>
            <w:r>
              <w:rPr>
                <w:sz w:val="20"/>
              </w:rPr>
            </w:r>
          </w:p>
        </w:tc>
        <w:tc>
          <w:tcPr>
            <w:tcW w:w="1445" w:type="dxa"/>
          </w:tcPr>
          <w:p>
            <w:pPr>
              <w:pStyle w:val="0"/>
            </w:pPr>
            <w:r>
              <w:rPr>
                <w:sz w:val="20"/>
              </w:rPr>
            </w:r>
          </w:p>
        </w:tc>
        <w:tc>
          <w:tcPr>
            <w:tcW w:w="1445" w:type="dxa"/>
          </w:tcPr>
          <w:p>
            <w:pPr>
              <w:pStyle w:val="0"/>
            </w:pPr>
            <w:r>
              <w:rPr>
                <w:sz w:val="20"/>
              </w:rPr>
            </w:r>
          </w:p>
        </w:tc>
        <w:tc>
          <w:tcPr>
            <w:tcW w:w="1449" w:type="dxa"/>
          </w:tcPr>
          <w:p>
            <w:pPr>
              <w:pStyle w:val="0"/>
            </w:pPr>
            <w:r>
              <w:rPr>
                <w:sz w:val="20"/>
              </w:rPr>
            </w:r>
          </w:p>
        </w:tc>
      </w:tr>
      <w:tr>
        <w:tc>
          <w:tcPr>
            <w:vMerge w:val="continue"/>
          </w:tcPr>
          <w:p/>
        </w:tc>
        <w:tc>
          <w:tcPr>
            <w:tcW w:w="4365" w:type="dxa"/>
          </w:tcPr>
          <w:p>
            <w:pPr>
              <w:pStyle w:val="0"/>
            </w:pPr>
            <w:r>
              <w:rPr>
                <w:sz w:val="20"/>
              </w:rPr>
              <w:t xml:space="preserve">- областные средства</w:t>
            </w:r>
          </w:p>
        </w:tc>
        <w:tc>
          <w:tcPr>
            <w:tcW w:w="1445" w:type="dxa"/>
          </w:tcPr>
          <w:p>
            <w:pPr>
              <w:pStyle w:val="0"/>
              <w:jc w:val="center"/>
            </w:pPr>
            <w:r>
              <w:rPr>
                <w:sz w:val="20"/>
              </w:rPr>
              <w:t xml:space="preserve">-</w:t>
            </w:r>
          </w:p>
        </w:tc>
        <w:tc>
          <w:tcPr>
            <w:tcW w:w="1445" w:type="dxa"/>
          </w:tcPr>
          <w:p>
            <w:pPr>
              <w:pStyle w:val="0"/>
              <w:jc w:val="center"/>
            </w:pPr>
            <w:r>
              <w:rPr>
                <w:sz w:val="20"/>
              </w:rPr>
              <w:t xml:space="preserve">-</w:t>
            </w:r>
          </w:p>
        </w:tc>
        <w:tc>
          <w:tcPr>
            <w:tcW w:w="1445" w:type="dxa"/>
          </w:tcPr>
          <w:p>
            <w:pPr>
              <w:pStyle w:val="0"/>
              <w:jc w:val="center"/>
            </w:pPr>
            <w:r>
              <w:rPr>
                <w:sz w:val="20"/>
              </w:rPr>
              <w:t xml:space="preserve">-</w:t>
            </w:r>
          </w:p>
        </w:tc>
        <w:tc>
          <w:tcPr>
            <w:tcW w:w="1445" w:type="dxa"/>
          </w:tcPr>
          <w:p>
            <w:pPr>
              <w:pStyle w:val="0"/>
              <w:jc w:val="center"/>
            </w:pPr>
            <w:r>
              <w:rPr>
                <w:sz w:val="20"/>
              </w:rPr>
              <w:t xml:space="preserve">-</w:t>
            </w:r>
          </w:p>
        </w:tc>
        <w:tc>
          <w:tcPr>
            <w:tcW w:w="1445" w:type="dxa"/>
          </w:tcPr>
          <w:p>
            <w:pPr>
              <w:pStyle w:val="0"/>
              <w:jc w:val="center"/>
            </w:pPr>
            <w:r>
              <w:rPr>
                <w:sz w:val="20"/>
              </w:rPr>
              <w:t xml:space="preserve">-</w:t>
            </w:r>
          </w:p>
        </w:tc>
        <w:tc>
          <w:tcPr>
            <w:tcW w:w="1449" w:type="dxa"/>
          </w:tcPr>
          <w:p>
            <w:pPr>
              <w:pStyle w:val="0"/>
              <w:jc w:val="center"/>
            </w:pPr>
            <w:r>
              <w:rPr>
                <w:sz w:val="20"/>
              </w:rPr>
              <w:t xml:space="preserve">-</w:t>
            </w:r>
          </w:p>
        </w:tc>
      </w:tr>
      <w:tr>
        <w:tc>
          <w:tcPr>
            <w:vMerge w:val="continue"/>
          </w:tcPr>
          <w:p/>
        </w:tc>
        <w:tc>
          <w:tcPr>
            <w:tcW w:w="4365" w:type="dxa"/>
          </w:tcPr>
          <w:p>
            <w:pPr>
              <w:pStyle w:val="0"/>
            </w:pPr>
            <w:r>
              <w:rPr>
                <w:sz w:val="20"/>
              </w:rPr>
              <w:t xml:space="preserve">- местные бюджеты</w:t>
            </w:r>
          </w:p>
        </w:tc>
        <w:tc>
          <w:tcPr>
            <w:tcW w:w="1445" w:type="dxa"/>
          </w:tcPr>
          <w:p>
            <w:pPr>
              <w:pStyle w:val="0"/>
              <w:jc w:val="center"/>
            </w:pPr>
            <w:r>
              <w:rPr>
                <w:sz w:val="20"/>
              </w:rPr>
              <w:t xml:space="preserve">1230,358</w:t>
            </w:r>
          </w:p>
        </w:tc>
        <w:tc>
          <w:tcPr>
            <w:tcW w:w="1445" w:type="dxa"/>
          </w:tcPr>
          <w:p>
            <w:pPr>
              <w:pStyle w:val="0"/>
              <w:jc w:val="center"/>
            </w:pPr>
            <w:r>
              <w:rPr>
                <w:sz w:val="20"/>
              </w:rPr>
              <w:t xml:space="preserve">11,579</w:t>
            </w:r>
          </w:p>
        </w:tc>
        <w:tc>
          <w:tcPr>
            <w:tcW w:w="1445" w:type="dxa"/>
          </w:tcPr>
          <w:p>
            <w:pPr>
              <w:pStyle w:val="0"/>
              <w:jc w:val="center"/>
            </w:pPr>
            <w:r>
              <w:rPr>
                <w:sz w:val="20"/>
              </w:rPr>
              <w:t xml:space="preserve">311,579</w:t>
            </w:r>
          </w:p>
        </w:tc>
        <w:tc>
          <w:tcPr>
            <w:tcW w:w="1445" w:type="dxa"/>
          </w:tcPr>
          <w:p>
            <w:pPr>
              <w:pStyle w:val="0"/>
              <w:jc w:val="center"/>
            </w:pPr>
            <w:r>
              <w:rPr>
                <w:sz w:val="20"/>
              </w:rPr>
              <w:t xml:space="preserve">657,2</w:t>
            </w:r>
          </w:p>
        </w:tc>
        <w:tc>
          <w:tcPr>
            <w:tcW w:w="1445" w:type="dxa"/>
          </w:tcPr>
          <w:p>
            <w:pPr>
              <w:pStyle w:val="0"/>
              <w:jc w:val="center"/>
            </w:pPr>
            <w:r>
              <w:rPr>
                <w:sz w:val="20"/>
              </w:rPr>
              <w:t xml:space="preserve">200</w:t>
            </w:r>
          </w:p>
        </w:tc>
        <w:tc>
          <w:tcPr>
            <w:tcW w:w="1449" w:type="dxa"/>
          </w:tcPr>
          <w:p>
            <w:pPr>
              <w:pStyle w:val="0"/>
              <w:jc w:val="center"/>
            </w:pPr>
            <w:r>
              <w:rPr>
                <w:sz w:val="20"/>
              </w:rPr>
              <w:t xml:space="preserve">50</w:t>
            </w:r>
          </w:p>
        </w:tc>
      </w:tr>
      <w:tr>
        <w:tc>
          <w:tcPr>
            <w:gridSpan w:val="8"/>
            <w:tcW w:w="13606" w:type="dxa"/>
          </w:tcPr>
          <w:p>
            <w:pPr>
              <w:pStyle w:val="0"/>
              <w:outlineLvl w:val="3"/>
              <w:jc w:val="center"/>
            </w:pPr>
            <w:r>
              <w:rPr>
                <w:sz w:val="20"/>
              </w:rPr>
              <w:t xml:space="preserve">2. </w:t>
            </w:r>
            <w:hyperlink w:history="0" w:anchor="P3754" w:tooltip="ПОДПРОГРАММА">
              <w:r>
                <w:rPr>
                  <w:sz w:val="20"/>
                  <w:color w:val="0000ff"/>
                </w:rPr>
                <w:t xml:space="preserve">Подпрограмма</w:t>
              </w:r>
            </w:hyperlink>
            <w:r>
              <w:rPr>
                <w:sz w:val="20"/>
              </w:rPr>
              <w:t xml:space="preserve"> "Развитие молодежной политики в Ярославской области"</w:t>
            </w:r>
          </w:p>
        </w:tc>
      </w:tr>
      <w:tr>
        <w:tc>
          <w:tcPr>
            <w:tcW w:w="567" w:type="dxa"/>
            <w:vMerge w:val="restart"/>
          </w:tcPr>
          <w:p>
            <w:pPr>
              <w:pStyle w:val="0"/>
            </w:pPr>
            <w:r>
              <w:rPr>
                <w:sz w:val="20"/>
              </w:rPr>
            </w:r>
          </w:p>
        </w:tc>
        <w:tc>
          <w:tcPr>
            <w:tcW w:w="4365" w:type="dxa"/>
          </w:tcPr>
          <w:p>
            <w:pPr>
              <w:pStyle w:val="0"/>
            </w:pPr>
            <w:r>
              <w:rPr>
                <w:sz w:val="20"/>
              </w:rPr>
              <w:t xml:space="preserve">Справочно (за рамками закона об областном бюджете):</w:t>
            </w:r>
          </w:p>
        </w:tc>
        <w:tc>
          <w:tcPr>
            <w:tcW w:w="1445" w:type="dxa"/>
          </w:tcPr>
          <w:p>
            <w:pPr>
              <w:pStyle w:val="0"/>
            </w:pPr>
            <w:r>
              <w:rPr>
                <w:sz w:val="20"/>
              </w:rPr>
            </w:r>
          </w:p>
        </w:tc>
        <w:tc>
          <w:tcPr>
            <w:tcW w:w="1445" w:type="dxa"/>
          </w:tcPr>
          <w:p>
            <w:pPr>
              <w:pStyle w:val="0"/>
            </w:pPr>
            <w:r>
              <w:rPr>
                <w:sz w:val="20"/>
              </w:rPr>
            </w:r>
          </w:p>
        </w:tc>
        <w:tc>
          <w:tcPr>
            <w:tcW w:w="1445" w:type="dxa"/>
          </w:tcPr>
          <w:p>
            <w:pPr>
              <w:pStyle w:val="0"/>
            </w:pPr>
            <w:r>
              <w:rPr>
                <w:sz w:val="20"/>
              </w:rPr>
            </w:r>
          </w:p>
        </w:tc>
        <w:tc>
          <w:tcPr>
            <w:tcW w:w="1445" w:type="dxa"/>
          </w:tcPr>
          <w:p>
            <w:pPr>
              <w:pStyle w:val="0"/>
            </w:pPr>
            <w:r>
              <w:rPr>
                <w:sz w:val="20"/>
              </w:rPr>
            </w:r>
          </w:p>
        </w:tc>
        <w:tc>
          <w:tcPr>
            <w:tcW w:w="1445" w:type="dxa"/>
          </w:tcPr>
          <w:p>
            <w:pPr>
              <w:pStyle w:val="0"/>
            </w:pPr>
            <w:r>
              <w:rPr>
                <w:sz w:val="20"/>
              </w:rPr>
            </w:r>
          </w:p>
        </w:tc>
        <w:tc>
          <w:tcPr>
            <w:tcW w:w="1449" w:type="dxa"/>
          </w:tcPr>
          <w:p>
            <w:pPr>
              <w:pStyle w:val="0"/>
            </w:pPr>
            <w:r>
              <w:rPr>
                <w:sz w:val="20"/>
              </w:rPr>
            </w:r>
          </w:p>
        </w:tc>
      </w:tr>
      <w:tr>
        <w:tc>
          <w:tcPr>
            <w:vMerge w:val="continue"/>
          </w:tcPr>
          <w:p/>
        </w:tc>
        <w:tc>
          <w:tcPr>
            <w:tcW w:w="4365" w:type="dxa"/>
          </w:tcPr>
          <w:p>
            <w:pPr>
              <w:pStyle w:val="0"/>
            </w:pPr>
            <w:r>
              <w:rPr>
                <w:sz w:val="20"/>
              </w:rPr>
              <w:t xml:space="preserve">- областные средства</w:t>
            </w:r>
          </w:p>
        </w:tc>
        <w:tc>
          <w:tcPr>
            <w:tcW w:w="1445" w:type="dxa"/>
          </w:tcPr>
          <w:p>
            <w:pPr>
              <w:pStyle w:val="0"/>
              <w:jc w:val="center"/>
            </w:pPr>
            <w:r>
              <w:rPr>
                <w:sz w:val="20"/>
              </w:rPr>
              <w:t xml:space="preserve">-</w:t>
            </w:r>
          </w:p>
        </w:tc>
        <w:tc>
          <w:tcPr>
            <w:tcW w:w="1445" w:type="dxa"/>
          </w:tcPr>
          <w:p>
            <w:pPr>
              <w:pStyle w:val="0"/>
              <w:jc w:val="center"/>
            </w:pPr>
            <w:r>
              <w:rPr>
                <w:sz w:val="20"/>
              </w:rPr>
              <w:t xml:space="preserve">-</w:t>
            </w:r>
          </w:p>
        </w:tc>
        <w:tc>
          <w:tcPr>
            <w:tcW w:w="1445" w:type="dxa"/>
          </w:tcPr>
          <w:p>
            <w:pPr>
              <w:pStyle w:val="0"/>
              <w:jc w:val="center"/>
            </w:pPr>
            <w:r>
              <w:rPr>
                <w:sz w:val="20"/>
              </w:rPr>
              <w:t xml:space="preserve">-</w:t>
            </w:r>
          </w:p>
        </w:tc>
        <w:tc>
          <w:tcPr>
            <w:tcW w:w="1445" w:type="dxa"/>
          </w:tcPr>
          <w:p>
            <w:pPr>
              <w:pStyle w:val="0"/>
              <w:jc w:val="center"/>
            </w:pPr>
            <w:r>
              <w:rPr>
                <w:sz w:val="20"/>
              </w:rPr>
              <w:t xml:space="preserve">-</w:t>
            </w:r>
          </w:p>
        </w:tc>
        <w:tc>
          <w:tcPr>
            <w:tcW w:w="1445" w:type="dxa"/>
          </w:tcPr>
          <w:p>
            <w:pPr>
              <w:pStyle w:val="0"/>
              <w:jc w:val="center"/>
            </w:pPr>
            <w:r>
              <w:rPr>
                <w:sz w:val="20"/>
              </w:rPr>
              <w:t xml:space="preserve">-</w:t>
            </w:r>
          </w:p>
        </w:tc>
        <w:tc>
          <w:tcPr>
            <w:tcW w:w="1449" w:type="dxa"/>
          </w:tcPr>
          <w:p>
            <w:pPr>
              <w:pStyle w:val="0"/>
              <w:jc w:val="center"/>
            </w:pPr>
            <w:r>
              <w:rPr>
                <w:sz w:val="20"/>
              </w:rPr>
              <w:t xml:space="preserve">-</w:t>
            </w:r>
          </w:p>
        </w:tc>
      </w:tr>
      <w:tr>
        <w:tc>
          <w:tcPr>
            <w:gridSpan w:val="8"/>
            <w:tcW w:w="13606" w:type="dxa"/>
          </w:tcPr>
          <w:p>
            <w:pPr>
              <w:pStyle w:val="0"/>
              <w:outlineLvl w:val="3"/>
              <w:jc w:val="center"/>
            </w:pPr>
            <w:r>
              <w:rPr>
                <w:sz w:val="20"/>
              </w:rPr>
              <w:t xml:space="preserve">3. Ведомственная целевая </w:t>
            </w:r>
            <w:hyperlink w:history="0" w:anchor="P4473" w:tooltip="ВЕДОМСТВЕННАЯ ЦЕЛЕВАЯ ПРОГРАММА">
              <w:r>
                <w:rPr>
                  <w:sz w:val="20"/>
                  <w:color w:val="0000ff"/>
                </w:rPr>
                <w:t xml:space="preserve">программа</w:t>
              </w:r>
            </w:hyperlink>
            <w:r>
              <w:rPr>
                <w:sz w:val="20"/>
              </w:rPr>
              <w:t xml:space="preserve"> "Реализация государственной молодежной политики в Ярославской области"</w:t>
            </w:r>
          </w:p>
        </w:tc>
      </w:tr>
      <w:tr>
        <w:tc>
          <w:tcPr>
            <w:tcW w:w="567" w:type="dxa"/>
            <w:vMerge w:val="restart"/>
          </w:tcPr>
          <w:p>
            <w:pPr>
              <w:pStyle w:val="0"/>
              <w:jc w:val="center"/>
            </w:pPr>
            <w:r>
              <w:rPr>
                <w:sz w:val="20"/>
              </w:rPr>
              <w:t xml:space="preserve">3.1</w:t>
            </w:r>
          </w:p>
        </w:tc>
        <w:tc>
          <w:tcPr>
            <w:tcW w:w="4365" w:type="dxa"/>
          </w:tcPr>
          <w:p>
            <w:pPr>
              <w:pStyle w:val="0"/>
            </w:pPr>
            <w:r>
              <w:rPr>
                <w:sz w:val="20"/>
              </w:rPr>
              <w:t xml:space="preserve">Предусмотрено законом об областном бюджете:</w:t>
            </w:r>
          </w:p>
        </w:tc>
        <w:tc>
          <w:tcPr>
            <w:tcW w:w="1445" w:type="dxa"/>
          </w:tcPr>
          <w:p>
            <w:pPr>
              <w:pStyle w:val="0"/>
            </w:pPr>
            <w:r>
              <w:rPr>
                <w:sz w:val="20"/>
              </w:rPr>
            </w:r>
          </w:p>
        </w:tc>
        <w:tc>
          <w:tcPr>
            <w:tcW w:w="1445" w:type="dxa"/>
          </w:tcPr>
          <w:p>
            <w:pPr>
              <w:pStyle w:val="0"/>
            </w:pPr>
            <w:r>
              <w:rPr>
                <w:sz w:val="20"/>
              </w:rPr>
            </w:r>
          </w:p>
        </w:tc>
        <w:tc>
          <w:tcPr>
            <w:tcW w:w="1445" w:type="dxa"/>
          </w:tcPr>
          <w:p>
            <w:pPr>
              <w:pStyle w:val="0"/>
            </w:pPr>
            <w:r>
              <w:rPr>
                <w:sz w:val="20"/>
              </w:rPr>
            </w:r>
          </w:p>
        </w:tc>
        <w:tc>
          <w:tcPr>
            <w:tcW w:w="1445" w:type="dxa"/>
          </w:tcPr>
          <w:p>
            <w:pPr>
              <w:pStyle w:val="0"/>
            </w:pPr>
            <w:r>
              <w:rPr>
                <w:sz w:val="20"/>
              </w:rPr>
            </w:r>
          </w:p>
        </w:tc>
        <w:tc>
          <w:tcPr>
            <w:tcW w:w="1445" w:type="dxa"/>
          </w:tcPr>
          <w:p>
            <w:pPr>
              <w:pStyle w:val="0"/>
            </w:pPr>
            <w:r>
              <w:rPr>
                <w:sz w:val="20"/>
              </w:rPr>
            </w:r>
          </w:p>
        </w:tc>
        <w:tc>
          <w:tcPr>
            <w:tcW w:w="1449" w:type="dxa"/>
          </w:tcPr>
          <w:p>
            <w:pPr>
              <w:pStyle w:val="0"/>
            </w:pPr>
            <w:r>
              <w:rPr>
                <w:sz w:val="20"/>
              </w:rPr>
            </w:r>
          </w:p>
        </w:tc>
      </w:tr>
      <w:tr>
        <w:tc>
          <w:tcPr>
            <w:vMerge w:val="continue"/>
          </w:tcPr>
          <w:p/>
        </w:tc>
        <w:tc>
          <w:tcPr>
            <w:tcW w:w="4365" w:type="dxa"/>
          </w:tcPr>
          <w:p>
            <w:pPr>
              <w:pStyle w:val="0"/>
            </w:pPr>
            <w:r>
              <w:rPr>
                <w:sz w:val="20"/>
              </w:rPr>
              <w:t xml:space="preserve">- областные средства</w:t>
            </w:r>
          </w:p>
        </w:tc>
        <w:tc>
          <w:tcPr>
            <w:tcW w:w="1445" w:type="dxa"/>
          </w:tcPr>
          <w:p>
            <w:pPr>
              <w:pStyle w:val="0"/>
              <w:jc w:val="center"/>
            </w:pPr>
            <w:r>
              <w:rPr>
                <w:sz w:val="20"/>
              </w:rPr>
              <w:t xml:space="preserve">589438,485</w:t>
            </w:r>
          </w:p>
        </w:tc>
        <w:tc>
          <w:tcPr>
            <w:tcW w:w="1445" w:type="dxa"/>
          </w:tcPr>
          <w:p>
            <w:pPr>
              <w:pStyle w:val="0"/>
              <w:jc w:val="center"/>
            </w:pPr>
            <w:r>
              <w:rPr>
                <w:sz w:val="20"/>
              </w:rPr>
              <w:t xml:space="preserve">107082,747</w:t>
            </w:r>
          </w:p>
        </w:tc>
        <w:tc>
          <w:tcPr>
            <w:tcW w:w="1445" w:type="dxa"/>
          </w:tcPr>
          <w:p>
            <w:pPr>
              <w:pStyle w:val="0"/>
              <w:jc w:val="center"/>
            </w:pPr>
            <w:r>
              <w:rPr>
                <w:sz w:val="20"/>
              </w:rPr>
              <w:t xml:space="preserve">124718,373</w:t>
            </w:r>
          </w:p>
        </w:tc>
        <w:tc>
          <w:tcPr>
            <w:tcW w:w="1445" w:type="dxa"/>
          </w:tcPr>
          <w:p>
            <w:pPr>
              <w:pStyle w:val="0"/>
              <w:jc w:val="center"/>
            </w:pPr>
            <w:r>
              <w:rPr>
                <w:sz w:val="20"/>
              </w:rPr>
              <w:t xml:space="preserve">148411,687</w:t>
            </w:r>
          </w:p>
        </w:tc>
        <w:tc>
          <w:tcPr>
            <w:tcW w:w="1445" w:type="dxa"/>
          </w:tcPr>
          <w:p>
            <w:pPr>
              <w:pStyle w:val="0"/>
              <w:jc w:val="center"/>
            </w:pPr>
            <w:r>
              <w:rPr>
                <w:sz w:val="20"/>
              </w:rPr>
              <w:t xml:space="preserve">106236,687</w:t>
            </w:r>
          </w:p>
        </w:tc>
        <w:tc>
          <w:tcPr>
            <w:tcW w:w="1449" w:type="dxa"/>
          </w:tcPr>
          <w:p>
            <w:pPr>
              <w:pStyle w:val="0"/>
              <w:jc w:val="center"/>
            </w:pPr>
            <w:r>
              <w:rPr>
                <w:sz w:val="20"/>
              </w:rPr>
              <w:t xml:space="preserve">106236,687</w:t>
            </w:r>
          </w:p>
        </w:tc>
      </w:tr>
      <w:tr>
        <w:tc>
          <w:tcPr>
            <w:tcW w:w="567" w:type="dxa"/>
            <w:vMerge w:val="restart"/>
          </w:tcPr>
          <w:p>
            <w:pPr>
              <w:pStyle w:val="0"/>
              <w:jc w:val="center"/>
            </w:pPr>
            <w:r>
              <w:rPr>
                <w:sz w:val="20"/>
              </w:rPr>
              <w:t xml:space="preserve">3.2</w:t>
            </w:r>
          </w:p>
        </w:tc>
        <w:tc>
          <w:tcPr>
            <w:tcW w:w="4365" w:type="dxa"/>
          </w:tcPr>
          <w:p>
            <w:pPr>
              <w:pStyle w:val="0"/>
            </w:pPr>
            <w:r>
              <w:rPr>
                <w:sz w:val="20"/>
              </w:rPr>
              <w:t xml:space="preserve">Справочно (за рамками закона об областном бюджете):</w:t>
            </w:r>
          </w:p>
        </w:tc>
        <w:tc>
          <w:tcPr>
            <w:tcW w:w="1445" w:type="dxa"/>
          </w:tcPr>
          <w:p>
            <w:pPr>
              <w:pStyle w:val="0"/>
            </w:pPr>
            <w:r>
              <w:rPr>
                <w:sz w:val="20"/>
              </w:rPr>
            </w:r>
          </w:p>
        </w:tc>
        <w:tc>
          <w:tcPr>
            <w:tcW w:w="1445" w:type="dxa"/>
          </w:tcPr>
          <w:p>
            <w:pPr>
              <w:pStyle w:val="0"/>
            </w:pPr>
            <w:r>
              <w:rPr>
                <w:sz w:val="20"/>
              </w:rPr>
            </w:r>
          </w:p>
        </w:tc>
        <w:tc>
          <w:tcPr>
            <w:tcW w:w="1445" w:type="dxa"/>
          </w:tcPr>
          <w:p>
            <w:pPr>
              <w:pStyle w:val="0"/>
            </w:pPr>
            <w:r>
              <w:rPr>
                <w:sz w:val="20"/>
              </w:rPr>
            </w:r>
          </w:p>
        </w:tc>
        <w:tc>
          <w:tcPr>
            <w:tcW w:w="1445" w:type="dxa"/>
          </w:tcPr>
          <w:p>
            <w:pPr>
              <w:pStyle w:val="0"/>
            </w:pPr>
            <w:r>
              <w:rPr>
                <w:sz w:val="20"/>
              </w:rPr>
            </w:r>
          </w:p>
        </w:tc>
        <w:tc>
          <w:tcPr>
            <w:tcW w:w="1445" w:type="dxa"/>
          </w:tcPr>
          <w:p>
            <w:pPr>
              <w:pStyle w:val="0"/>
            </w:pPr>
            <w:r>
              <w:rPr>
                <w:sz w:val="20"/>
              </w:rPr>
            </w:r>
          </w:p>
        </w:tc>
        <w:tc>
          <w:tcPr>
            <w:tcW w:w="1449" w:type="dxa"/>
          </w:tcPr>
          <w:p>
            <w:pPr>
              <w:pStyle w:val="0"/>
            </w:pPr>
            <w:r>
              <w:rPr>
                <w:sz w:val="20"/>
              </w:rPr>
            </w:r>
          </w:p>
        </w:tc>
      </w:tr>
      <w:tr>
        <w:tc>
          <w:tcPr>
            <w:vMerge w:val="continue"/>
          </w:tcPr>
          <w:p/>
        </w:tc>
        <w:tc>
          <w:tcPr>
            <w:tcW w:w="4365" w:type="dxa"/>
          </w:tcPr>
          <w:p>
            <w:pPr>
              <w:pStyle w:val="0"/>
            </w:pPr>
            <w:r>
              <w:rPr>
                <w:sz w:val="20"/>
              </w:rPr>
              <w:t xml:space="preserve">- областные средства</w:t>
            </w:r>
          </w:p>
        </w:tc>
        <w:tc>
          <w:tcPr>
            <w:tcW w:w="1445" w:type="dxa"/>
          </w:tcPr>
          <w:p>
            <w:pPr>
              <w:pStyle w:val="0"/>
              <w:jc w:val="center"/>
            </w:pPr>
            <w:r>
              <w:rPr>
                <w:sz w:val="20"/>
              </w:rPr>
              <w:t xml:space="preserve">-</w:t>
            </w:r>
          </w:p>
        </w:tc>
        <w:tc>
          <w:tcPr>
            <w:tcW w:w="1445" w:type="dxa"/>
          </w:tcPr>
          <w:p>
            <w:pPr>
              <w:pStyle w:val="0"/>
              <w:jc w:val="center"/>
            </w:pPr>
            <w:r>
              <w:rPr>
                <w:sz w:val="20"/>
              </w:rPr>
              <w:t xml:space="preserve">-</w:t>
            </w:r>
          </w:p>
        </w:tc>
        <w:tc>
          <w:tcPr>
            <w:tcW w:w="1445" w:type="dxa"/>
          </w:tcPr>
          <w:p>
            <w:pPr>
              <w:pStyle w:val="0"/>
              <w:jc w:val="center"/>
            </w:pPr>
            <w:r>
              <w:rPr>
                <w:sz w:val="20"/>
              </w:rPr>
              <w:t xml:space="preserve">-</w:t>
            </w:r>
          </w:p>
        </w:tc>
        <w:tc>
          <w:tcPr>
            <w:tcW w:w="1445" w:type="dxa"/>
          </w:tcPr>
          <w:p>
            <w:pPr>
              <w:pStyle w:val="0"/>
              <w:jc w:val="center"/>
            </w:pPr>
            <w:r>
              <w:rPr>
                <w:sz w:val="20"/>
              </w:rPr>
              <w:t xml:space="preserve">-</w:t>
            </w:r>
          </w:p>
        </w:tc>
        <w:tc>
          <w:tcPr>
            <w:tcW w:w="1445" w:type="dxa"/>
          </w:tcPr>
          <w:p>
            <w:pPr>
              <w:pStyle w:val="0"/>
              <w:jc w:val="center"/>
            </w:pPr>
            <w:r>
              <w:rPr>
                <w:sz w:val="20"/>
              </w:rPr>
              <w:t xml:space="preserve">-</w:t>
            </w:r>
          </w:p>
        </w:tc>
        <w:tc>
          <w:tcPr>
            <w:tcW w:w="1449" w:type="dxa"/>
          </w:tcPr>
          <w:p>
            <w:pPr>
              <w:pStyle w:val="0"/>
              <w:jc w:val="center"/>
            </w:pPr>
            <w:r>
              <w:rPr>
                <w:sz w:val="20"/>
              </w:rPr>
              <w:t xml:space="preserve">-</w:t>
            </w:r>
          </w:p>
        </w:tc>
      </w:tr>
      <w:tr>
        <w:tc>
          <w:tcPr>
            <w:vMerge w:val="continue"/>
          </w:tcPr>
          <w:p/>
        </w:tc>
        <w:tc>
          <w:tcPr>
            <w:tcW w:w="4365" w:type="dxa"/>
          </w:tcPr>
          <w:p>
            <w:pPr>
              <w:pStyle w:val="0"/>
            </w:pPr>
            <w:r>
              <w:rPr>
                <w:sz w:val="20"/>
              </w:rPr>
              <w:t xml:space="preserve">- местные бюджеты</w:t>
            </w:r>
          </w:p>
        </w:tc>
        <w:tc>
          <w:tcPr>
            <w:tcW w:w="1445" w:type="dxa"/>
          </w:tcPr>
          <w:p>
            <w:pPr>
              <w:pStyle w:val="0"/>
              <w:jc w:val="center"/>
            </w:pPr>
            <w:r>
              <w:rPr>
                <w:sz w:val="20"/>
              </w:rPr>
              <w:t xml:space="preserve">60000</w:t>
            </w:r>
          </w:p>
        </w:tc>
        <w:tc>
          <w:tcPr>
            <w:tcW w:w="1445" w:type="dxa"/>
          </w:tcPr>
          <w:p>
            <w:pPr>
              <w:pStyle w:val="0"/>
              <w:jc w:val="center"/>
            </w:pPr>
            <w:r>
              <w:rPr>
                <w:sz w:val="20"/>
              </w:rPr>
              <w:t xml:space="preserve">20000</w:t>
            </w:r>
          </w:p>
        </w:tc>
        <w:tc>
          <w:tcPr>
            <w:tcW w:w="1445" w:type="dxa"/>
          </w:tcPr>
          <w:p>
            <w:pPr>
              <w:pStyle w:val="0"/>
              <w:jc w:val="center"/>
            </w:pPr>
            <w:r>
              <w:rPr>
                <w:sz w:val="20"/>
              </w:rPr>
              <w:t xml:space="preserve">20000</w:t>
            </w:r>
          </w:p>
        </w:tc>
        <w:tc>
          <w:tcPr>
            <w:tcW w:w="1445" w:type="dxa"/>
          </w:tcPr>
          <w:p>
            <w:pPr>
              <w:pStyle w:val="0"/>
              <w:jc w:val="center"/>
            </w:pPr>
            <w:r>
              <w:rPr>
                <w:sz w:val="20"/>
              </w:rPr>
              <w:t xml:space="preserve">20000</w:t>
            </w:r>
          </w:p>
        </w:tc>
        <w:tc>
          <w:tcPr>
            <w:tcW w:w="1445" w:type="dxa"/>
          </w:tcPr>
          <w:p>
            <w:pPr>
              <w:pStyle w:val="0"/>
              <w:jc w:val="center"/>
            </w:pPr>
            <w:r>
              <w:rPr>
                <w:sz w:val="20"/>
              </w:rPr>
              <w:t xml:space="preserve">-</w:t>
            </w:r>
          </w:p>
        </w:tc>
        <w:tc>
          <w:tcPr>
            <w:tcW w:w="1449" w:type="dxa"/>
          </w:tcPr>
          <w:p>
            <w:pPr>
              <w:pStyle w:val="0"/>
              <w:jc w:val="center"/>
            </w:pPr>
            <w:r>
              <w:rPr>
                <w:sz w:val="20"/>
              </w:rPr>
              <w:t xml:space="preserve">-</w:t>
            </w:r>
          </w:p>
        </w:tc>
      </w:tr>
      <w:tr>
        <w:tc>
          <w:tcPr>
            <w:gridSpan w:val="2"/>
            <w:tcW w:w="4932" w:type="dxa"/>
          </w:tcPr>
          <w:p>
            <w:pPr>
              <w:pStyle w:val="0"/>
              <w:outlineLvl w:val="3"/>
            </w:pPr>
            <w:r>
              <w:rPr>
                <w:sz w:val="20"/>
              </w:rPr>
              <w:t xml:space="preserve">Итого по Государственной программе</w:t>
            </w:r>
          </w:p>
        </w:tc>
        <w:tc>
          <w:tcPr>
            <w:tcW w:w="1445" w:type="dxa"/>
          </w:tcPr>
          <w:p>
            <w:pPr>
              <w:pStyle w:val="0"/>
              <w:jc w:val="center"/>
            </w:pPr>
            <w:r>
              <w:rPr>
                <w:sz w:val="20"/>
              </w:rPr>
              <w:t xml:space="preserve">724702,862</w:t>
            </w:r>
          </w:p>
        </w:tc>
        <w:tc>
          <w:tcPr>
            <w:tcW w:w="1445" w:type="dxa"/>
          </w:tcPr>
          <w:p>
            <w:pPr>
              <w:pStyle w:val="0"/>
              <w:jc w:val="center"/>
            </w:pPr>
            <w:r>
              <w:rPr>
                <w:sz w:val="20"/>
              </w:rPr>
              <w:t xml:space="preserve">136274,187</w:t>
            </w:r>
          </w:p>
        </w:tc>
        <w:tc>
          <w:tcPr>
            <w:tcW w:w="1445" w:type="dxa"/>
          </w:tcPr>
          <w:p>
            <w:pPr>
              <w:pStyle w:val="0"/>
              <w:jc w:val="center"/>
            </w:pPr>
            <w:r>
              <w:rPr>
                <w:sz w:val="20"/>
              </w:rPr>
              <w:t xml:space="preserve">158789,745</w:t>
            </w:r>
          </w:p>
        </w:tc>
        <w:tc>
          <w:tcPr>
            <w:tcW w:w="1445" w:type="dxa"/>
          </w:tcPr>
          <w:p>
            <w:pPr>
              <w:pStyle w:val="0"/>
              <w:jc w:val="center"/>
            </w:pPr>
            <w:r>
              <w:rPr>
                <w:sz w:val="20"/>
              </w:rPr>
              <w:t xml:space="preserve">192348,842</w:t>
            </w:r>
          </w:p>
        </w:tc>
        <w:tc>
          <w:tcPr>
            <w:tcW w:w="1445" w:type="dxa"/>
          </w:tcPr>
          <w:p>
            <w:pPr>
              <w:pStyle w:val="0"/>
              <w:jc w:val="center"/>
            </w:pPr>
            <w:r>
              <w:rPr>
                <w:sz w:val="20"/>
              </w:rPr>
              <w:t xml:space="preserve">122066,642</w:t>
            </w:r>
          </w:p>
        </w:tc>
        <w:tc>
          <w:tcPr>
            <w:tcW w:w="1449" w:type="dxa"/>
          </w:tcPr>
          <w:p>
            <w:pPr>
              <w:pStyle w:val="0"/>
              <w:jc w:val="center"/>
            </w:pPr>
            <w:r>
              <w:rPr>
                <w:sz w:val="20"/>
              </w:rPr>
              <w:t xml:space="preserve">118916,642</w:t>
            </w:r>
          </w:p>
        </w:tc>
      </w:tr>
      <w:tr>
        <w:tc>
          <w:tcPr>
            <w:gridSpan w:val="2"/>
            <w:tcW w:w="4932" w:type="dxa"/>
          </w:tcPr>
          <w:p>
            <w:pPr>
              <w:pStyle w:val="0"/>
            </w:pPr>
            <w:r>
              <w:rPr>
                <w:sz w:val="20"/>
              </w:rPr>
              <w:t xml:space="preserve">Предусмотрено законом об областном бюджете:</w:t>
            </w:r>
          </w:p>
        </w:tc>
        <w:tc>
          <w:tcPr>
            <w:tcW w:w="1445" w:type="dxa"/>
          </w:tcPr>
          <w:p>
            <w:pPr>
              <w:pStyle w:val="0"/>
            </w:pPr>
            <w:r>
              <w:rPr>
                <w:sz w:val="20"/>
              </w:rPr>
            </w:r>
          </w:p>
        </w:tc>
        <w:tc>
          <w:tcPr>
            <w:tcW w:w="1445" w:type="dxa"/>
          </w:tcPr>
          <w:p>
            <w:pPr>
              <w:pStyle w:val="0"/>
            </w:pPr>
            <w:r>
              <w:rPr>
                <w:sz w:val="20"/>
              </w:rPr>
            </w:r>
          </w:p>
        </w:tc>
        <w:tc>
          <w:tcPr>
            <w:tcW w:w="1445" w:type="dxa"/>
          </w:tcPr>
          <w:p>
            <w:pPr>
              <w:pStyle w:val="0"/>
            </w:pPr>
            <w:r>
              <w:rPr>
                <w:sz w:val="20"/>
              </w:rPr>
            </w:r>
          </w:p>
        </w:tc>
        <w:tc>
          <w:tcPr>
            <w:tcW w:w="1445" w:type="dxa"/>
          </w:tcPr>
          <w:p>
            <w:pPr>
              <w:pStyle w:val="0"/>
            </w:pPr>
            <w:r>
              <w:rPr>
                <w:sz w:val="20"/>
              </w:rPr>
            </w:r>
          </w:p>
        </w:tc>
        <w:tc>
          <w:tcPr>
            <w:tcW w:w="1445" w:type="dxa"/>
          </w:tcPr>
          <w:p>
            <w:pPr>
              <w:pStyle w:val="0"/>
            </w:pPr>
            <w:r>
              <w:rPr>
                <w:sz w:val="20"/>
              </w:rPr>
            </w:r>
          </w:p>
        </w:tc>
        <w:tc>
          <w:tcPr>
            <w:tcW w:w="1449" w:type="dxa"/>
          </w:tcPr>
          <w:p>
            <w:pPr>
              <w:pStyle w:val="0"/>
            </w:pPr>
            <w:r>
              <w:rPr>
                <w:sz w:val="20"/>
              </w:rPr>
            </w:r>
          </w:p>
        </w:tc>
      </w:tr>
      <w:tr>
        <w:tc>
          <w:tcPr>
            <w:gridSpan w:val="2"/>
            <w:tcW w:w="4932" w:type="dxa"/>
          </w:tcPr>
          <w:p>
            <w:pPr>
              <w:pStyle w:val="0"/>
            </w:pPr>
            <w:r>
              <w:rPr>
                <w:sz w:val="20"/>
              </w:rPr>
              <w:t xml:space="preserve">- областные средства</w:t>
            </w:r>
          </w:p>
        </w:tc>
        <w:tc>
          <w:tcPr>
            <w:tcW w:w="1445" w:type="dxa"/>
          </w:tcPr>
          <w:p>
            <w:pPr>
              <w:pStyle w:val="0"/>
              <w:jc w:val="center"/>
            </w:pPr>
            <w:r>
              <w:rPr>
                <w:sz w:val="20"/>
              </w:rPr>
              <w:t xml:space="preserve">659761,204</w:t>
            </w:r>
          </w:p>
        </w:tc>
        <w:tc>
          <w:tcPr>
            <w:tcW w:w="1445" w:type="dxa"/>
          </w:tcPr>
          <w:p>
            <w:pPr>
              <w:pStyle w:val="0"/>
              <w:jc w:val="center"/>
            </w:pPr>
            <w:r>
              <w:rPr>
                <w:sz w:val="20"/>
              </w:rPr>
              <w:t xml:space="preserve">116106,408</w:t>
            </w:r>
          </w:p>
        </w:tc>
        <w:tc>
          <w:tcPr>
            <w:tcW w:w="1445" w:type="dxa"/>
          </w:tcPr>
          <w:p>
            <w:pPr>
              <w:pStyle w:val="0"/>
              <w:jc w:val="center"/>
            </w:pPr>
            <w:r>
              <w:rPr>
                <w:sz w:val="20"/>
              </w:rPr>
              <w:t xml:space="preserve">138317,566</w:t>
            </w:r>
          </w:p>
        </w:tc>
        <w:tc>
          <w:tcPr>
            <w:tcW w:w="1445" w:type="dxa"/>
          </w:tcPr>
          <w:p>
            <w:pPr>
              <w:pStyle w:val="0"/>
              <w:jc w:val="center"/>
            </w:pPr>
            <w:r>
              <w:rPr>
                <w:sz w:val="20"/>
              </w:rPr>
              <w:t xml:space="preserve">170487,142</w:t>
            </w:r>
          </w:p>
        </w:tc>
        <w:tc>
          <w:tcPr>
            <w:tcW w:w="1445" w:type="dxa"/>
          </w:tcPr>
          <w:p>
            <w:pPr>
              <w:pStyle w:val="0"/>
              <w:jc w:val="center"/>
            </w:pPr>
            <w:r>
              <w:rPr>
                <w:sz w:val="20"/>
              </w:rPr>
              <w:t xml:space="preserve">119676,642</w:t>
            </w:r>
          </w:p>
        </w:tc>
        <w:tc>
          <w:tcPr>
            <w:tcW w:w="1449" w:type="dxa"/>
          </w:tcPr>
          <w:p>
            <w:pPr>
              <w:pStyle w:val="0"/>
              <w:jc w:val="center"/>
            </w:pPr>
            <w:r>
              <w:rPr>
                <w:sz w:val="20"/>
              </w:rPr>
              <w:t xml:space="preserve">118866,642</w:t>
            </w:r>
          </w:p>
        </w:tc>
      </w:tr>
      <w:tr>
        <w:tc>
          <w:tcPr>
            <w:gridSpan w:val="2"/>
            <w:tcW w:w="4932" w:type="dxa"/>
          </w:tcPr>
          <w:p>
            <w:pPr>
              <w:pStyle w:val="0"/>
            </w:pPr>
            <w:r>
              <w:rPr>
                <w:sz w:val="20"/>
              </w:rPr>
              <w:t xml:space="preserve">- федеральные средства</w:t>
            </w:r>
          </w:p>
        </w:tc>
        <w:tc>
          <w:tcPr>
            <w:tcW w:w="1445" w:type="dxa"/>
          </w:tcPr>
          <w:p>
            <w:pPr>
              <w:pStyle w:val="0"/>
              <w:jc w:val="center"/>
            </w:pPr>
            <w:r>
              <w:rPr>
                <w:sz w:val="20"/>
              </w:rPr>
              <w:t xml:space="preserve">3711,3</w:t>
            </w:r>
          </w:p>
        </w:tc>
        <w:tc>
          <w:tcPr>
            <w:tcW w:w="1445" w:type="dxa"/>
          </w:tcPr>
          <w:p>
            <w:pPr>
              <w:pStyle w:val="0"/>
              <w:jc w:val="center"/>
            </w:pPr>
            <w:r>
              <w:rPr>
                <w:sz w:val="20"/>
              </w:rPr>
              <w:t xml:space="preserve">156,2</w:t>
            </w:r>
          </w:p>
        </w:tc>
        <w:tc>
          <w:tcPr>
            <w:tcW w:w="1445" w:type="dxa"/>
          </w:tcPr>
          <w:p>
            <w:pPr>
              <w:pStyle w:val="0"/>
              <w:jc w:val="center"/>
            </w:pPr>
            <w:r>
              <w:rPr>
                <w:sz w:val="20"/>
              </w:rPr>
              <w:t xml:space="preserve">160,6</w:t>
            </w:r>
          </w:p>
        </w:tc>
        <w:tc>
          <w:tcPr>
            <w:tcW w:w="1445" w:type="dxa"/>
          </w:tcPr>
          <w:p>
            <w:pPr>
              <w:pStyle w:val="0"/>
              <w:jc w:val="center"/>
            </w:pPr>
            <w:r>
              <w:rPr>
                <w:sz w:val="20"/>
              </w:rPr>
              <w:t xml:space="preserve">1204,5</w:t>
            </w:r>
          </w:p>
        </w:tc>
        <w:tc>
          <w:tcPr>
            <w:tcW w:w="1445" w:type="dxa"/>
          </w:tcPr>
          <w:p>
            <w:pPr>
              <w:pStyle w:val="0"/>
              <w:jc w:val="center"/>
            </w:pPr>
            <w:r>
              <w:rPr>
                <w:sz w:val="20"/>
              </w:rPr>
              <w:t xml:space="preserve">2190</w:t>
            </w:r>
          </w:p>
        </w:tc>
        <w:tc>
          <w:tcPr>
            <w:tcW w:w="1449" w:type="dxa"/>
          </w:tcPr>
          <w:p>
            <w:pPr>
              <w:pStyle w:val="0"/>
              <w:jc w:val="center"/>
            </w:pPr>
            <w:r>
              <w:rPr>
                <w:sz w:val="20"/>
              </w:rPr>
              <w:t xml:space="preserve">-</w:t>
            </w:r>
          </w:p>
        </w:tc>
      </w:tr>
      <w:tr>
        <w:tc>
          <w:tcPr>
            <w:gridSpan w:val="2"/>
            <w:tcW w:w="4932" w:type="dxa"/>
          </w:tcPr>
          <w:p>
            <w:pPr>
              <w:pStyle w:val="0"/>
            </w:pPr>
            <w:r>
              <w:rPr>
                <w:sz w:val="20"/>
              </w:rPr>
              <w:t xml:space="preserve">Справочно (за рамками закона об областном бюджете):</w:t>
            </w:r>
          </w:p>
        </w:tc>
        <w:tc>
          <w:tcPr>
            <w:tcW w:w="1445" w:type="dxa"/>
          </w:tcPr>
          <w:p>
            <w:pPr>
              <w:pStyle w:val="0"/>
            </w:pPr>
            <w:r>
              <w:rPr>
                <w:sz w:val="20"/>
              </w:rPr>
            </w:r>
          </w:p>
        </w:tc>
        <w:tc>
          <w:tcPr>
            <w:tcW w:w="1445" w:type="dxa"/>
          </w:tcPr>
          <w:p>
            <w:pPr>
              <w:pStyle w:val="0"/>
            </w:pPr>
            <w:r>
              <w:rPr>
                <w:sz w:val="20"/>
              </w:rPr>
            </w:r>
          </w:p>
        </w:tc>
        <w:tc>
          <w:tcPr>
            <w:tcW w:w="1445" w:type="dxa"/>
          </w:tcPr>
          <w:p>
            <w:pPr>
              <w:pStyle w:val="0"/>
            </w:pPr>
            <w:r>
              <w:rPr>
                <w:sz w:val="20"/>
              </w:rPr>
            </w:r>
          </w:p>
        </w:tc>
        <w:tc>
          <w:tcPr>
            <w:tcW w:w="1445" w:type="dxa"/>
          </w:tcPr>
          <w:p>
            <w:pPr>
              <w:pStyle w:val="0"/>
            </w:pPr>
            <w:r>
              <w:rPr>
                <w:sz w:val="20"/>
              </w:rPr>
            </w:r>
          </w:p>
        </w:tc>
        <w:tc>
          <w:tcPr>
            <w:tcW w:w="1445" w:type="dxa"/>
          </w:tcPr>
          <w:p>
            <w:pPr>
              <w:pStyle w:val="0"/>
            </w:pPr>
            <w:r>
              <w:rPr>
                <w:sz w:val="20"/>
              </w:rPr>
            </w:r>
          </w:p>
        </w:tc>
        <w:tc>
          <w:tcPr>
            <w:tcW w:w="1449" w:type="dxa"/>
          </w:tcPr>
          <w:p>
            <w:pPr>
              <w:pStyle w:val="0"/>
            </w:pPr>
            <w:r>
              <w:rPr>
                <w:sz w:val="20"/>
              </w:rPr>
            </w:r>
          </w:p>
        </w:tc>
      </w:tr>
      <w:tr>
        <w:tc>
          <w:tcPr>
            <w:gridSpan w:val="2"/>
            <w:tcW w:w="4932" w:type="dxa"/>
          </w:tcPr>
          <w:p>
            <w:pPr>
              <w:pStyle w:val="0"/>
            </w:pPr>
            <w:r>
              <w:rPr>
                <w:sz w:val="20"/>
              </w:rPr>
              <w:t xml:space="preserve">- областные средства</w:t>
            </w:r>
          </w:p>
        </w:tc>
        <w:tc>
          <w:tcPr>
            <w:tcW w:w="1445" w:type="dxa"/>
          </w:tcPr>
          <w:p>
            <w:pPr>
              <w:pStyle w:val="0"/>
              <w:jc w:val="center"/>
            </w:pPr>
            <w:r>
              <w:rPr>
                <w:sz w:val="20"/>
              </w:rPr>
              <w:t xml:space="preserve">-</w:t>
            </w:r>
          </w:p>
        </w:tc>
        <w:tc>
          <w:tcPr>
            <w:tcW w:w="1445" w:type="dxa"/>
          </w:tcPr>
          <w:p>
            <w:pPr>
              <w:pStyle w:val="0"/>
              <w:jc w:val="center"/>
            </w:pPr>
            <w:r>
              <w:rPr>
                <w:sz w:val="20"/>
              </w:rPr>
              <w:t xml:space="preserve">-</w:t>
            </w:r>
          </w:p>
        </w:tc>
        <w:tc>
          <w:tcPr>
            <w:tcW w:w="1445" w:type="dxa"/>
          </w:tcPr>
          <w:p>
            <w:pPr>
              <w:pStyle w:val="0"/>
              <w:jc w:val="center"/>
            </w:pPr>
            <w:r>
              <w:rPr>
                <w:sz w:val="20"/>
              </w:rPr>
              <w:t xml:space="preserve">-</w:t>
            </w:r>
          </w:p>
        </w:tc>
        <w:tc>
          <w:tcPr>
            <w:tcW w:w="1445" w:type="dxa"/>
          </w:tcPr>
          <w:p>
            <w:pPr>
              <w:pStyle w:val="0"/>
              <w:jc w:val="center"/>
            </w:pPr>
            <w:r>
              <w:rPr>
                <w:sz w:val="20"/>
              </w:rPr>
              <w:t xml:space="preserve">-</w:t>
            </w:r>
          </w:p>
        </w:tc>
        <w:tc>
          <w:tcPr>
            <w:tcW w:w="1445" w:type="dxa"/>
          </w:tcPr>
          <w:p>
            <w:pPr>
              <w:pStyle w:val="0"/>
              <w:jc w:val="center"/>
            </w:pPr>
            <w:r>
              <w:rPr>
                <w:sz w:val="20"/>
              </w:rPr>
              <w:t xml:space="preserve">-</w:t>
            </w:r>
          </w:p>
        </w:tc>
        <w:tc>
          <w:tcPr>
            <w:tcW w:w="1449" w:type="dxa"/>
          </w:tcPr>
          <w:p>
            <w:pPr>
              <w:pStyle w:val="0"/>
              <w:jc w:val="center"/>
            </w:pPr>
            <w:r>
              <w:rPr>
                <w:sz w:val="20"/>
              </w:rPr>
              <w:t xml:space="preserve">-</w:t>
            </w:r>
          </w:p>
        </w:tc>
      </w:tr>
      <w:tr>
        <w:tc>
          <w:tcPr>
            <w:gridSpan w:val="2"/>
            <w:tcW w:w="4932" w:type="dxa"/>
          </w:tcPr>
          <w:p>
            <w:pPr>
              <w:pStyle w:val="0"/>
            </w:pPr>
            <w:r>
              <w:rPr>
                <w:sz w:val="20"/>
              </w:rPr>
              <w:t xml:space="preserve">- местные бюджеты</w:t>
            </w:r>
          </w:p>
        </w:tc>
        <w:tc>
          <w:tcPr>
            <w:tcW w:w="1445" w:type="dxa"/>
          </w:tcPr>
          <w:p>
            <w:pPr>
              <w:pStyle w:val="0"/>
              <w:jc w:val="center"/>
            </w:pPr>
            <w:r>
              <w:rPr>
                <w:sz w:val="20"/>
              </w:rPr>
              <w:t xml:space="preserve">61230,358</w:t>
            </w:r>
          </w:p>
        </w:tc>
        <w:tc>
          <w:tcPr>
            <w:tcW w:w="1445" w:type="dxa"/>
          </w:tcPr>
          <w:p>
            <w:pPr>
              <w:pStyle w:val="0"/>
              <w:jc w:val="center"/>
            </w:pPr>
            <w:r>
              <w:rPr>
                <w:sz w:val="20"/>
              </w:rPr>
              <w:t xml:space="preserve">20011,579</w:t>
            </w:r>
          </w:p>
        </w:tc>
        <w:tc>
          <w:tcPr>
            <w:tcW w:w="1445" w:type="dxa"/>
          </w:tcPr>
          <w:p>
            <w:pPr>
              <w:pStyle w:val="0"/>
              <w:jc w:val="center"/>
            </w:pPr>
            <w:r>
              <w:rPr>
                <w:sz w:val="20"/>
              </w:rPr>
              <w:t xml:space="preserve">20311,579</w:t>
            </w:r>
          </w:p>
        </w:tc>
        <w:tc>
          <w:tcPr>
            <w:tcW w:w="1445" w:type="dxa"/>
          </w:tcPr>
          <w:p>
            <w:pPr>
              <w:pStyle w:val="0"/>
              <w:jc w:val="center"/>
            </w:pPr>
            <w:r>
              <w:rPr>
                <w:sz w:val="20"/>
              </w:rPr>
              <w:t xml:space="preserve">20657,2</w:t>
            </w:r>
          </w:p>
        </w:tc>
        <w:tc>
          <w:tcPr>
            <w:tcW w:w="1445" w:type="dxa"/>
          </w:tcPr>
          <w:p>
            <w:pPr>
              <w:pStyle w:val="0"/>
              <w:jc w:val="center"/>
            </w:pPr>
            <w:r>
              <w:rPr>
                <w:sz w:val="20"/>
              </w:rPr>
              <w:t xml:space="preserve">200</w:t>
            </w:r>
          </w:p>
        </w:tc>
        <w:tc>
          <w:tcPr>
            <w:tcW w:w="1449" w:type="dxa"/>
          </w:tcPr>
          <w:p>
            <w:pPr>
              <w:pStyle w:val="0"/>
              <w:jc w:val="center"/>
            </w:pPr>
            <w:r>
              <w:rPr>
                <w:sz w:val="20"/>
              </w:rPr>
              <w:t xml:space="preserve">50</w:t>
            </w:r>
          </w:p>
        </w:tc>
      </w:tr>
    </w:tbl>
    <w:p>
      <w:pPr>
        <w:sectPr>
          <w:headerReference w:type="default" r:id="rId58"/>
          <w:headerReference w:type="first" r:id="rId58"/>
          <w:footerReference w:type="default" r:id="rId59"/>
          <w:footerReference w:type="first" r:id="rId5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w:t>
      </w:r>
      <w:hyperlink w:history="0" w:anchor="P45" w:tooltip="ГОСУДАРСТВЕННАЯ ПРОГРАММА ЯРОСЛАВСКОЙ ОБЛАСТИ">
        <w:r>
          <w:rPr>
            <w:sz w:val="20"/>
            <w:color w:val="0000ff"/>
          </w:rPr>
          <w:t xml:space="preserve">программе</w:t>
        </w:r>
      </w:hyperlink>
    </w:p>
    <w:p>
      <w:pPr>
        <w:pStyle w:val="0"/>
        <w:jc w:val="both"/>
      </w:pPr>
      <w:r>
        <w:rPr>
          <w:sz w:val="20"/>
        </w:rPr>
      </w:r>
    </w:p>
    <w:bookmarkStart w:id="568" w:name="P568"/>
    <w:bookmarkEnd w:id="568"/>
    <w:p>
      <w:pPr>
        <w:pStyle w:val="2"/>
        <w:jc w:val="center"/>
      </w:pPr>
      <w:r>
        <w:rPr>
          <w:sz w:val="20"/>
        </w:rPr>
        <w:t xml:space="preserve">ПОДПРОГРАММА</w:t>
      </w:r>
    </w:p>
    <w:p>
      <w:pPr>
        <w:pStyle w:val="2"/>
        <w:jc w:val="center"/>
      </w:pPr>
      <w:r>
        <w:rPr>
          <w:sz w:val="20"/>
        </w:rPr>
        <w:t xml:space="preserve">"Патриотическое воспитание граждан Российской Федерации,</w:t>
      </w:r>
    </w:p>
    <w:p>
      <w:pPr>
        <w:pStyle w:val="2"/>
        <w:jc w:val="center"/>
      </w:pPr>
      <w:r>
        <w:rPr>
          <w:sz w:val="20"/>
        </w:rPr>
        <w:t xml:space="preserve">проживающих на территории Ярославской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28.10.2021 </w:t>
            </w:r>
            <w:hyperlink w:history="0" r:id="rId65" w:tooltip="Постановление Правительства ЯО от 28.10.2021 N 754-п &quot;О внесении изменений в постановление Правительства области от 31.03.2021 N 174-п&quot; {КонсультантПлюс}">
              <w:r>
                <w:rPr>
                  <w:sz w:val="20"/>
                  <w:color w:val="0000ff"/>
                </w:rPr>
                <w:t xml:space="preserve">N 754-п</w:t>
              </w:r>
            </w:hyperlink>
            <w:r>
              <w:rPr>
                <w:sz w:val="20"/>
                <w:color w:val="392c69"/>
              </w:rPr>
              <w:t xml:space="preserve">,</w:t>
            </w:r>
          </w:p>
          <w:p>
            <w:pPr>
              <w:pStyle w:val="0"/>
              <w:jc w:val="center"/>
            </w:pPr>
            <w:r>
              <w:rPr>
                <w:sz w:val="20"/>
                <w:color w:val="392c69"/>
              </w:rPr>
              <w:t xml:space="preserve">от 05.03.2022 </w:t>
            </w:r>
            <w:hyperlink w:history="0" r:id="rId66" w:tooltip="Постановление Правительства ЯО от 05.03.2022 N 133-п &quot;О внесении изменений в постановление Правительства области от 31.03.2021 N 174-п&quot; {КонсультантПлюс}">
              <w:r>
                <w:rPr>
                  <w:sz w:val="20"/>
                  <w:color w:val="0000ff"/>
                </w:rPr>
                <w:t xml:space="preserve">N 133-п</w:t>
              </w:r>
            </w:hyperlink>
            <w:r>
              <w:rPr>
                <w:sz w:val="20"/>
                <w:color w:val="392c69"/>
              </w:rPr>
              <w:t xml:space="preserve">, от 08.07.2022 </w:t>
            </w:r>
            <w:hyperlink w:history="0" r:id="rId67" w:tooltip="Постановление Правительства ЯО от 08.07.2022 N 544-п &quot;О внесении изменений в постановление Правительства области от 31.03.2021 N 174-п&quot; {КонсультантПлюс}">
              <w:r>
                <w:rPr>
                  <w:sz w:val="20"/>
                  <w:color w:val="0000ff"/>
                </w:rPr>
                <w:t xml:space="preserve">N 544-п</w:t>
              </w:r>
            </w:hyperlink>
            <w:r>
              <w:rPr>
                <w:sz w:val="20"/>
                <w:color w:val="392c69"/>
              </w:rPr>
              <w:t xml:space="preserve">, от 11.11.2022 </w:t>
            </w:r>
            <w:hyperlink w:history="0" r:id="rId68" w:tooltip="Постановление Правительства ЯО от 11.11.2022 N 1012-п &quot;О внесении изменений в постановление Правительства области от 31.03.2021 N 174-п&quot; {КонсультантПлюс}">
              <w:r>
                <w:rPr>
                  <w:sz w:val="20"/>
                  <w:color w:val="0000ff"/>
                </w:rPr>
                <w:t xml:space="preserve">N 1012-п</w:t>
              </w:r>
            </w:hyperlink>
            <w:r>
              <w:rPr>
                <w:sz w:val="20"/>
                <w:color w:val="392c69"/>
              </w:rPr>
              <w:t xml:space="preserve">,</w:t>
            </w:r>
          </w:p>
          <w:p>
            <w:pPr>
              <w:pStyle w:val="0"/>
              <w:jc w:val="center"/>
            </w:pPr>
            <w:r>
              <w:rPr>
                <w:sz w:val="20"/>
                <w:color w:val="392c69"/>
              </w:rPr>
              <w:t xml:space="preserve">от 08.02.2023 </w:t>
            </w:r>
            <w:hyperlink w:history="0" r:id="rId69"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N 83-п</w:t>
              </w:r>
            </w:hyperlink>
            <w:r>
              <w:rPr>
                <w:sz w:val="20"/>
                <w:color w:val="392c69"/>
              </w:rPr>
              <w:t xml:space="preserve">, от 07.07.2023 </w:t>
            </w:r>
            <w:hyperlink w:history="0" r:id="rId70" w:tooltip="Постановление Правительства ЯО от 07.07.2023 N 643-п &quot;О внесении изменений в постановление Правительства области от 31.03.2021 N 174-п&quot; {КонсультантПлюс}">
              <w:r>
                <w:rPr>
                  <w:sz w:val="20"/>
                  <w:color w:val="0000ff"/>
                </w:rPr>
                <w:t xml:space="preserve">N 643-п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6520"/>
      </w:tblGrid>
      <w:tr>
        <w:tblPrEx>
          <w:tblBorders>
            <w:insideH w:val="nil"/>
          </w:tblBorders>
        </w:tblPrEx>
        <w:tc>
          <w:tcPr>
            <w:tcW w:w="2551" w:type="dxa"/>
            <w:tcBorders>
              <w:bottom w:val="nil"/>
            </w:tcBorders>
          </w:tcPr>
          <w:p>
            <w:pPr>
              <w:pStyle w:val="0"/>
            </w:pPr>
            <w:r>
              <w:rPr>
                <w:sz w:val="20"/>
              </w:rPr>
              <w:t xml:space="preserve">Ответственный исполнитель подпрограммы</w:t>
            </w:r>
          </w:p>
        </w:tc>
        <w:tc>
          <w:tcPr>
            <w:tcW w:w="6520" w:type="dxa"/>
            <w:tcBorders>
              <w:bottom w:val="nil"/>
            </w:tcBorders>
          </w:tcPr>
          <w:p>
            <w:pPr>
              <w:pStyle w:val="0"/>
            </w:pPr>
            <w:r>
              <w:rPr>
                <w:sz w:val="20"/>
              </w:rPr>
              <w:t xml:space="preserve">департамент по физической культуре, спорту и молодежной политике Ярославской области (далее - ДФКСиМП), заместитель директора ДФКСиМП Иванова Анна Андреевна, телефон 40-00-82</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ЯО от 05.03.2022 </w:t>
            </w:r>
            <w:hyperlink w:history="0" r:id="rId71" w:tooltip="Постановление Правительства ЯО от 05.03.2022 N 133-п &quot;О внесении изменений в постановление Правительства области от 31.03.2021 N 174-п&quot; {КонсультантПлюс}">
              <w:r>
                <w:rPr>
                  <w:sz w:val="20"/>
                  <w:color w:val="0000ff"/>
                </w:rPr>
                <w:t xml:space="preserve">N 133-п</w:t>
              </w:r>
            </w:hyperlink>
            <w:r>
              <w:rPr>
                <w:sz w:val="20"/>
              </w:rPr>
              <w:t xml:space="preserve">, от 08.02.2023 </w:t>
            </w:r>
            <w:hyperlink w:history="0" r:id="rId72"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N 83-п</w:t>
              </w:r>
            </w:hyperlink>
            <w:r>
              <w:rPr>
                <w:sz w:val="20"/>
              </w:rPr>
              <w:t xml:space="preserve">)</w:t>
            </w:r>
          </w:p>
        </w:tc>
      </w:tr>
      <w:tr>
        <w:tblPrEx>
          <w:tblBorders>
            <w:insideH w:val="nil"/>
          </w:tblBorders>
        </w:tblPrEx>
        <w:tc>
          <w:tcPr>
            <w:tcW w:w="2551" w:type="dxa"/>
            <w:tcBorders>
              <w:bottom w:val="nil"/>
            </w:tcBorders>
          </w:tcPr>
          <w:p>
            <w:pPr>
              <w:pStyle w:val="0"/>
            </w:pPr>
            <w:r>
              <w:rPr>
                <w:sz w:val="20"/>
              </w:rPr>
              <w:t xml:space="preserve">Куратор подпрограммы</w:t>
            </w:r>
          </w:p>
        </w:tc>
        <w:tc>
          <w:tcPr>
            <w:tcW w:w="6520" w:type="dxa"/>
            <w:tcBorders>
              <w:bottom w:val="nil"/>
            </w:tcBorders>
          </w:tcPr>
          <w:p>
            <w:pPr>
              <w:pStyle w:val="0"/>
            </w:pPr>
            <w:r>
              <w:rPr>
                <w:sz w:val="20"/>
              </w:rPr>
              <w:t xml:space="preserve">заместитель Председателя Правительства области Даргель Вера Викторовна</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ЯО от 05.03.2022 </w:t>
            </w:r>
            <w:hyperlink w:history="0" r:id="rId73" w:tooltip="Постановление Правительства ЯО от 05.03.2022 N 133-п &quot;О внесении изменений в постановление Правительства области от 31.03.2021 N 174-п&quot; {КонсультантПлюс}">
              <w:r>
                <w:rPr>
                  <w:sz w:val="20"/>
                  <w:color w:val="0000ff"/>
                </w:rPr>
                <w:t xml:space="preserve">N 133-п</w:t>
              </w:r>
            </w:hyperlink>
            <w:r>
              <w:rPr>
                <w:sz w:val="20"/>
              </w:rPr>
              <w:t xml:space="preserve">, от 08.02.2023 </w:t>
            </w:r>
            <w:hyperlink w:history="0" r:id="rId74"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N 83-п</w:t>
              </w:r>
            </w:hyperlink>
            <w:r>
              <w:rPr>
                <w:sz w:val="20"/>
              </w:rPr>
              <w:t xml:space="preserve">)</w:t>
            </w:r>
          </w:p>
        </w:tc>
      </w:tr>
      <w:tr>
        <w:tc>
          <w:tcPr>
            <w:tcW w:w="2551" w:type="dxa"/>
          </w:tcPr>
          <w:p>
            <w:pPr>
              <w:pStyle w:val="0"/>
            </w:pPr>
            <w:r>
              <w:rPr>
                <w:sz w:val="20"/>
              </w:rPr>
              <w:t xml:space="preserve">Срок реализации подпрограммы</w:t>
            </w:r>
          </w:p>
        </w:tc>
        <w:tc>
          <w:tcPr>
            <w:tcW w:w="6520" w:type="dxa"/>
          </w:tcPr>
          <w:p>
            <w:pPr>
              <w:pStyle w:val="0"/>
            </w:pPr>
            <w:r>
              <w:rPr>
                <w:sz w:val="20"/>
              </w:rPr>
              <w:t xml:space="preserve">2021 - 2025 годы</w:t>
            </w:r>
          </w:p>
        </w:tc>
      </w:tr>
      <w:tr>
        <w:tblPrEx>
          <w:tblBorders>
            <w:insideH w:val="nil"/>
          </w:tblBorders>
        </w:tblPrEx>
        <w:tc>
          <w:tcPr>
            <w:tcW w:w="2551" w:type="dxa"/>
            <w:tcBorders>
              <w:bottom w:val="nil"/>
            </w:tcBorders>
          </w:tcPr>
          <w:p>
            <w:pPr>
              <w:pStyle w:val="0"/>
            </w:pPr>
            <w:r>
              <w:rPr>
                <w:sz w:val="20"/>
              </w:rPr>
              <w:t xml:space="preserve">Исполнители мероприятий подпрограммы</w:t>
            </w:r>
          </w:p>
        </w:tc>
        <w:tc>
          <w:tcPr>
            <w:tcW w:w="6520" w:type="dxa"/>
            <w:tcBorders>
              <w:bottom w:val="nil"/>
            </w:tcBorders>
          </w:tcPr>
          <w:p>
            <w:pPr>
              <w:pStyle w:val="0"/>
            </w:pPr>
            <w:r>
              <w:rPr>
                <w:sz w:val="20"/>
              </w:rPr>
              <w:t xml:space="preserve">департамент культуры Ярославской области (далее - ДК);</w:t>
            </w:r>
          </w:p>
          <w:p>
            <w:pPr>
              <w:pStyle w:val="0"/>
            </w:pPr>
            <w:r>
              <w:rPr>
                <w:sz w:val="20"/>
              </w:rPr>
              <w:t xml:space="preserve">департамент образования Ярославской области (далее - ДО);</w:t>
            </w:r>
          </w:p>
          <w:p>
            <w:pPr>
              <w:pStyle w:val="0"/>
            </w:pPr>
            <w:r>
              <w:rPr>
                <w:sz w:val="20"/>
              </w:rPr>
              <w:t xml:space="preserve">департамент региональной политики и взаимодействия с органами местного самоуправления Ярославской области (далее - ДРПВОМСУ)</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5" w:tooltip="Постановление Правительства ЯО от 08.07.2022 N 544-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08.07.2022 N 544-п)</w:t>
            </w:r>
          </w:p>
        </w:tc>
      </w:tr>
      <w:tr>
        <w:tc>
          <w:tcPr>
            <w:tcW w:w="2551" w:type="dxa"/>
          </w:tcPr>
          <w:p>
            <w:pPr>
              <w:pStyle w:val="0"/>
            </w:pPr>
            <w:r>
              <w:rPr>
                <w:sz w:val="20"/>
              </w:rPr>
              <w:t xml:space="preserve">Участники мероприятий подпрограммы</w:t>
            </w:r>
          </w:p>
        </w:tc>
        <w:tc>
          <w:tcPr>
            <w:tcW w:w="6520" w:type="dxa"/>
          </w:tcPr>
          <w:p>
            <w:pPr>
              <w:pStyle w:val="0"/>
            </w:pPr>
            <w:r>
              <w:rPr>
                <w:sz w:val="20"/>
              </w:rPr>
              <w:t xml:space="preserve">- областные и муниципальные учреждения, одним из направлений работы которых является патриотическое воспитание граждан;</w:t>
            </w:r>
          </w:p>
          <w:p>
            <w:pPr>
              <w:pStyle w:val="0"/>
            </w:pPr>
            <w:r>
              <w:rPr>
                <w:sz w:val="20"/>
              </w:rPr>
              <w:t xml:space="preserve">- областные и муниципальные общественные организации со статусом юридического лица;</w:t>
            </w:r>
          </w:p>
          <w:p>
            <w:pPr>
              <w:pStyle w:val="0"/>
            </w:pPr>
            <w:r>
              <w:rPr>
                <w:sz w:val="20"/>
              </w:rPr>
              <w:t xml:space="preserve">- органы местного самоуправления Ярославской области (далее - ОМСУ)</w:t>
            </w:r>
          </w:p>
        </w:tc>
      </w:tr>
      <w:tr>
        <w:tc>
          <w:tcPr>
            <w:tcW w:w="2551" w:type="dxa"/>
          </w:tcPr>
          <w:p>
            <w:pPr>
              <w:pStyle w:val="0"/>
            </w:pPr>
            <w:r>
              <w:rPr>
                <w:sz w:val="20"/>
              </w:rPr>
              <w:t xml:space="preserve">Цель подпрограммы</w:t>
            </w:r>
          </w:p>
        </w:tc>
        <w:tc>
          <w:tcPr>
            <w:tcW w:w="6520" w:type="dxa"/>
          </w:tcPr>
          <w:p>
            <w:pPr>
              <w:pStyle w:val="0"/>
            </w:pPr>
            <w:r>
              <w:rPr>
                <w:sz w:val="20"/>
              </w:rPr>
              <w:t xml:space="preserve">создание условий для эффективного функционирования на территории Ярославской области системы патриотического воспитания граждан Российской Федерации</w:t>
            </w:r>
          </w:p>
        </w:tc>
      </w:tr>
      <w:tr>
        <w:tblPrEx>
          <w:tblBorders>
            <w:insideH w:val="nil"/>
          </w:tblBorders>
        </w:tblPrEx>
        <w:tc>
          <w:tcPr>
            <w:tcW w:w="2551" w:type="dxa"/>
            <w:tcBorders>
              <w:bottom w:val="nil"/>
            </w:tcBorders>
          </w:tcPr>
          <w:p>
            <w:pPr>
              <w:pStyle w:val="0"/>
            </w:pPr>
            <w:r>
              <w:rPr>
                <w:sz w:val="20"/>
              </w:rPr>
              <w:t xml:space="preserve">Объемы и источники финансирования подпрограммы</w:t>
            </w:r>
          </w:p>
        </w:tc>
        <w:tc>
          <w:tcPr>
            <w:tcW w:w="6520" w:type="dxa"/>
            <w:tcBorders>
              <w:bottom w:val="nil"/>
            </w:tcBorders>
          </w:tcPr>
          <w:p>
            <w:pPr>
              <w:pStyle w:val="0"/>
            </w:pPr>
            <w:r>
              <w:rPr>
                <w:sz w:val="20"/>
              </w:rPr>
              <w:t xml:space="preserve">всего - 75,76 млн. руб., из них:</w:t>
            </w:r>
          </w:p>
          <w:p>
            <w:pPr>
              <w:pStyle w:val="0"/>
            </w:pPr>
            <w:r>
              <w:rPr>
                <w:sz w:val="20"/>
              </w:rPr>
              <w:t xml:space="preserve">- федеральные средства:</w:t>
            </w:r>
          </w:p>
          <w:p>
            <w:pPr>
              <w:pStyle w:val="0"/>
            </w:pPr>
            <w:r>
              <w:rPr>
                <w:sz w:val="20"/>
              </w:rPr>
              <w:t xml:space="preserve">2021 год - 0,16 млн. руб.;</w:t>
            </w:r>
          </w:p>
          <w:p>
            <w:pPr>
              <w:pStyle w:val="0"/>
            </w:pPr>
            <w:r>
              <w:rPr>
                <w:sz w:val="20"/>
              </w:rPr>
              <w:t xml:space="preserve">2022 год - 0,16 млн. руб.;</w:t>
            </w:r>
          </w:p>
          <w:p>
            <w:pPr>
              <w:pStyle w:val="0"/>
            </w:pPr>
            <w:r>
              <w:rPr>
                <w:sz w:val="20"/>
              </w:rPr>
              <w:t xml:space="preserve">2023 год - 1,2 млн. руб.;</w:t>
            </w:r>
          </w:p>
          <w:p>
            <w:pPr>
              <w:pStyle w:val="0"/>
            </w:pPr>
            <w:r>
              <w:rPr>
                <w:sz w:val="20"/>
              </w:rPr>
              <w:t xml:space="preserve">2024 год - 2,19 млн. руб.;</w:t>
            </w:r>
          </w:p>
          <w:p>
            <w:pPr>
              <w:pStyle w:val="0"/>
            </w:pPr>
            <w:r>
              <w:rPr>
                <w:sz w:val="20"/>
              </w:rPr>
              <w:t xml:space="preserve">- областные средства:</w:t>
            </w:r>
          </w:p>
          <w:p>
            <w:pPr>
              <w:pStyle w:val="0"/>
            </w:pPr>
            <w:r>
              <w:rPr>
                <w:sz w:val="20"/>
              </w:rPr>
              <w:t xml:space="preserve">2021 год - 9,02 млн. руб.;</w:t>
            </w:r>
          </w:p>
          <w:p>
            <w:pPr>
              <w:pStyle w:val="0"/>
            </w:pPr>
            <w:r>
              <w:rPr>
                <w:sz w:val="20"/>
              </w:rPr>
              <w:t xml:space="preserve">2022 год - 13,6 млн. руб.;</w:t>
            </w:r>
          </w:p>
          <w:p>
            <w:pPr>
              <w:pStyle w:val="0"/>
            </w:pPr>
            <w:r>
              <w:rPr>
                <w:sz w:val="20"/>
              </w:rPr>
              <w:t xml:space="preserve">2023 год - 22,08 млн. руб.;</w:t>
            </w:r>
          </w:p>
          <w:p>
            <w:pPr>
              <w:pStyle w:val="0"/>
            </w:pPr>
            <w:r>
              <w:rPr>
                <w:sz w:val="20"/>
              </w:rPr>
              <w:t xml:space="preserve">2024 год - 13,44 млн. руб.;</w:t>
            </w:r>
          </w:p>
          <w:p>
            <w:pPr>
              <w:pStyle w:val="0"/>
            </w:pPr>
            <w:r>
              <w:rPr>
                <w:sz w:val="20"/>
              </w:rPr>
              <w:t xml:space="preserve">2025 год - 12,63 млн. руб.;</w:t>
            </w:r>
          </w:p>
          <w:p>
            <w:pPr>
              <w:pStyle w:val="0"/>
            </w:pPr>
            <w:r>
              <w:rPr>
                <w:sz w:val="20"/>
              </w:rPr>
              <w:t xml:space="preserve">- местные бюджеты:</w:t>
            </w:r>
          </w:p>
          <w:p>
            <w:pPr>
              <w:pStyle w:val="0"/>
            </w:pPr>
            <w:r>
              <w:rPr>
                <w:sz w:val="20"/>
              </w:rPr>
              <w:t xml:space="preserve">2021 год - 0,01 млн. руб.;</w:t>
            </w:r>
          </w:p>
          <w:p>
            <w:pPr>
              <w:pStyle w:val="0"/>
            </w:pPr>
            <w:r>
              <w:rPr>
                <w:sz w:val="20"/>
              </w:rPr>
              <w:t xml:space="preserve">2022 год - 0,3 млн. руб.;</w:t>
            </w:r>
          </w:p>
          <w:p>
            <w:pPr>
              <w:pStyle w:val="0"/>
            </w:pPr>
            <w:r>
              <w:rPr>
                <w:sz w:val="20"/>
              </w:rPr>
              <w:t xml:space="preserve">2023 год - 0,66 млн. руб.;</w:t>
            </w:r>
          </w:p>
          <w:p>
            <w:pPr>
              <w:pStyle w:val="0"/>
            </w:pPr>
            <w:r>
              <w:rPr>
                <w:sz w:val="20"/>
              </w:rPr>
              <w:t xml:space="preserve">2024 год - 0,2 млн. руб.;</w:t>
            </w:r>
          </w:p>
          <w:p>
            <w:pPr>
              <w:pStyle w:val="0"/>
            </w:pPr>
            <w:r>
              <w:rPr>
                <w:sz w:val="20"/>
              </w:rPr>
              <w:t xml:space="preserve">2025 год - 0,05 млн. руб.</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6" w:tooltip="Постановление Правительства ЯО от 07.07.2023 N 64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07.07.2023 N 643-п)</w:t>
            </w:r>
          </w:p>
        </w:tc>
      </w:tr>
      <w:tr>
        <w:tc>
          <w:tcPr>
            <w:tcW w:w="2551" w:type="dxa"/>
          </w:tcPr>
          <w:p>
            <w:pPr>
              <w:pStyle w:val="0"/>
            </w:pPr>
            <w:r>
              <w:rPr>
                <w:sz w:val="20"/>
              </w:rPr>
              <w:t xml:space="preserve">Конечные результаты реализации подпрограммы</w:t>
            </w:r>
          </w:p>
        </w:tc>
        <w:tc>
          <w:tcPr>
            <w:tcW w:w="6520" w:type="dxa"/>
          </w:tcPr>
          <w:p>
            <w:pPr>
              <w:pStyle w:val="0"/>
            </w:pPr>
            <w:r>
              <w:rPr>
                <w:sz w:val="20"/>
              </w:rPr>
              <w:t xml:space="preserve">- увеличение доли жителей Ярославской области, положительно оценивающих качество мероприятий по патриотическому воспитанию, до 61 процента;</w:t>
            </w:r>
          </w:p>
          <w:p>
            <w:pPr>
              <w:pStyle w:val="0"/>
            </w:pPr>
            <w:r>
              <w:rPr>
                <w:sz w:val="20"/>
              </w:rPr>
              <w:t xml:space="preserve">- увеличение доли молодых граждан, непосредственно участвующих в деятельности некоммерческих организаций патриотической направленности, а также участвующих в социальных практиках патриотической направленности, до 26 процентов в общей численности молодежи Ярославской области;</w:t>
            </w:r>
          </w:p>
          <w:p>
            <w:pPr>
              <w:pStyle w:val="0"/>
            </w:pPr>
            <w:r>
              <w:rPr>
                <w:sz w:val="20"/>
              </w:rPr>
              <w:t xml:space="preserve">- увеличение доли молодых жителей Ярославской области, выражающих готовность исполнить свой гражданский и воинский долг, до 84 процентов в общей численности молодежи Ярославской области</w:t>
            </w:r>
          </w:p>
        </w:tc>
      </w:tr>
      <w:tr>
        <w:tc>
          <w:tcPr>
            <w:tcW w:w="2551" w:type="dxa"/>
          </w:tcPr>
          <w:p>
            <w:pPr>
              <w:pStyle w:val="0"/>
            </w:pPr>
            <w:r>
              <w:rPr>
                <w:sz w:val="20"/>
              </w:rPr>
              <w:t xml:space="preserve">Электронный адрес размещения подпрограммы в информационно-телекоммуникационной сети "Интернет"</w:t>
            </w:r>
          </w:p>
        </w:tc>
        <w:tc>
          <w:tcPr>
            <w:tcW w:w="6520" w:type="dxa"/>
          </w:tcPr>
          <w:p>
            <w:pPr>
              <w:pStyle w:val="0"/>
            </w:pPr>
            <w:r>
              <w:rPr>
                <w:sz w:val="20"/>
              </w:rPr>
              <w:t xml:space="preserve">http://www.yarregion.ru/depts/ddmfs/default.aspx</w:t>
            </w:r>
          </w:p>
        </w:tc>
      </w:tr>
    </w:tbl>
    <w:p>
      <w:pPr>
        <w:pStyle w:val="0"/>
        <w:jc w:val="both"/>
      </w:pPr>
      <w:r>
        <w:rPr>
          <w:sz w:val="20"/>
        </w:rPr>
      </w:r>
    </w:p>
    <w:p>
      <w:pPr>
        <w:pStyle w:val="2"/>
        <w:outlineLvl w:val="2"/>
        <w:jc w:val="center"/>
      </w:pPr>
      <w:r>
        <w:rPr>
          <w:sz w:val="20"/>
        </w:rPr>
        <w:t xml:space="preserve">Задачи и мероприятия подпрограммы</w:t>
      </w:r>
    </w:p>
    <w:p>
      <w:pPr>
        <w:pStyle w:val="0"/>
        <w:jc w:val="center"/>
      </w:pPr>
      <w:r>
        <w:rPr>
          <w:sz w:val="20"/>
        </w:rPr>
        <w:t xml:space="preserve">(в ред. </w:t>
      </w:r>
      <w:hyperlink w:history="0" r:id="rId77"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w:t>
      </w:r>
    </w:p>
    <w:p>
      <w:pPr>
        <w:pStyle w:val="0"/>
        <w:jc w:val="center"/>
      </w:pPr>
      <w:r>
        <w:rPr>
          <w:sz w:val="20"/>
        </w:rPr>
        <w:t xml:space="preserve">от 08.02.2023 N 83-п)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778"/>
        <w:gridCol w:w="1928"/>
        <w:gridCol w:w="1133"/>
        <w:gridCol w:w="1134"/>
        <w:gridCol w:w="1247"/>
        <w:gridCol w:w="1134"/>
        <w:gridCol w:w="1304"/>
        <w:gridCol w:w="1133"/>
        <w:gridCol w:w="1247"/>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2778" w:type="dxa"/>
            <w:vMerge w:val="restart"/>
          </w:tcPr>
          <w:p>
            <w:pPr>
              <w:pStyle w:val="0"/>
              <w:jc w:val="center"/>
            </w:pPr>
            <w:r>
              <w:rPr>
                <w:sz w:val="20"/>
              </w:rPr>
              <w:t xml:space="preserve">Наименование задачи/мероприятия (в установленном порядке)</w:t>
            </w:r>
          </w:p>
        </w:tc>
        <w:tc>
          <w:tcPr>
            <w:gridSpan w:val="2"/>
            <w:tcW w:w="3061" w:type="dxa"/>
          </w:tcPr>
          <w:p>
            <w:pPr>
              <w:pStyle w:val="0"/>
              <w:jc w:val="center"/>
            </w:pPr>
            <w:r>
              <w:rPr>
                <w:sz w:val="20"/>
              </w:rPr>
              <w:t xml:space="preserve">Результат выполнения мероприятия</w:t>
            </w:r>
          </w:p>
        </w:tc>
        <w:tc>
          <w:tcPr>
            <w:tcW w:w="1134" w:type="dxa"/>
            <w:vMerge w:val="restart"/>
          </w:tcPr>
          <w:p>
            <w:pPr>
              <w:pStyle w:val="0"/>
              <w:jc w:val="center"/>
            </w:pPr>
            <w:r>
              <w:rPr>
                <w:sz w:val="20"/>
              </w:rPr>
              <w:t xml:space="preserve">Срок реализации, годы</w:t>
            </w:r>
          </w:p>
        </w:tc>
        <w:tc>
          <w:tcPr>
            <w:gridSpan w:val="4"/>
            <w:tcW w:w="4818" w:type="dxa"/>
          </w:tcPr>
          <w:p>
            <w:pPr>
              <w:pStyle w:val="0"/>
              <w:jc w:val="center"/>
            </w:pPr>
            <w:r>
              <w:rPr>
                <w:sz w:val="20"/>
              </w:rPr>
              <w:t xml:space="preserve">Плановый объем финансирования (тыс. руб.)</w:t>
            </w:r>
          </w:p>
        </w:tc>
        <w:tc>
          <w:tcPr>
            <w:tcW w:w="1247" w:type="dxa"/>
            <w:vMerge w:val="restart"/>
          </w:tcPr>
          <w:p>
            <w:pPr>
              <w:pStyle w:val="0"/>
              <w:jc w:val="center"/>
            </w:pPr>
            <w:r>
              <w:rPr>
                <w:sz w:val="20"/>
              </w:rPr>
              <w:t xml:space="preserve">Исполнитель, соисполнители мероприятия (в установленном порядке)</w:t>
            </w:r>
          </w:p>
        </w:tc>
      </w:tr>
      <w:tr>
        <w:tc>
          <w:tcPr>
            <w:vMerge w:val="continue"/>
          </w:tcPr>
          <w:p/>
        </w:tc>
        <w:tc>
          <w:tcPr>
            <w:vMerge w:val="continue"/>
          </w:tcPr>
          <w:p/>
        </w:tc>
        <w:tc>
          <w:tcPr>
            <w:tcW w:w="1928" w:type="dxa"/>
          </w:tcPr>
          <w:p>
            <w:pPr>
              <w:pStyle w:val="0"/>
              <w:jc w:val="center"/>
            </w:pPr>
            <w:r>
              <w:rPr>
                <w:sz w:val="20"/>
              </w:rPr>
              <w:t xml:space="preserve">наименование (единица измерения)</w:t>
            </w:r>
          </w:p>
        </w:tc>
        <w:tc>
          <w:tcPr>
            <w:tcW w:w="1133" w:type="dxa"/>
          </w:tcPr>
          <w:p>
            <w:pPr>
              <w:pStyle w:val="0"/>
              <w:jc w:val="center"/>
            </w:pPr>
            <w:r>
              <w:rPr>
                <w:sz w:val="20"/>
              </w:rPr>
              <w:t xml:space="preserve">плановое значение</w:t>
            </w:r>
          </w:p>
        </w:tc>
        <w:tc>
          <w:tcPr>
            <w:vMerge w:val="continue"/>
          </w:tcPr>
          <w:p/>
        </w:tc>
        <w:tc>
          <w:tcPr>
            <w:tcW w:w="1247" w:type="dxa"/>
          </w:tcPr>
          <w:p>
            <w:pPr>
              <w:pStyle w:val="0"/>
              <w:jc w:val="center"/>
            </w:pPr>
            <w:r>
              <w:rPr>
                <w:sz w:val="20"/>
              </w:rPr>
              <w:t xml:space="preserve">всего</w:t>
            </w:r>
          </w:p>
        </w:tc>
        <w:tc>
          <w:tcPr>
            <w:tcW w:w="1134" w:type="dxa"/>
          </w:tcPr>
          <w:p>
            <w:pPr>
              <w:pStyle w:val="0"/>
              <w:jc w:val="center"/>
            </w:pPr>
            <w:r>
              <w:rPr>
                <w:sz w:val="20"/>
              </w:rPr>
              <w:t xml:space="preserve">федеральные средства</w:t>
            </w:r>
          </w:p>
        </w:tc>
        <w:tc>
          <w:tcPr>
            <w:tcW w:w="1304" w:type="dxa"/>
          </w:tcPr>
          <w:p>
            <w:pPr>
              <w:pStyle w:val="0"/>
              <w:jc w:val="center"/>
            </w:pPr>
            <w:r>
              <w:rPr>
                <w:sz w:val="20"/>
              </w:rPr>
              <w:t xml:space="preserve">областные средства</w:t>
            </w:r>
          </w:p>
        </w:tc>
        <w:tc>
          <w:tcPr>
            <w:tcW w:w="1133" w:type="dxa"/>
          </w:tcPr>
          <w:p>
            <w:pPr>
              <w:pStyle w:val="0"/>
              <w:jc w:val="center"/>
            </w:pPr>
            <w:r>
              <w:rPr>
                <w:sz w:val="20"/>
              </w:rPr>
              <w:t xml:space="preserve">местный бюджет</w:t>
            </w:r>
          </w:p>
        </w:tc>
        <w:tc>
          <w:tcPr>
            <w:vMerge w:val="continue"/>
          </w:tcPr>
          <w:p/>
        </w:tc>
      </w:tr>
      <w:tr>
        <w:tc>
          <w:tcPr>
            <w:tcW w:w="567" w:type="dxa"/>
          </w:tcPr>
          <w:p>
            <w:pPr>
              <w:pStyle w:val="0"/>
              <w:jc w:val="center"/>
            </w:pPr>
            <w:r>
              <w:rPr>
                <w:sz w:val="20"/>
              </w:rPr>
              <w:t xml:space="preserve">1</w:t>
            </w:r>
          </w:p>
        </w:tc>
        <w:tc>
          <w:tcPr>
            <w:tcW w:w="2778" w:type="dxa"/>
          </w:tcPr>
          <w:p>
            <w:pPr>
              <w:pStyle w:val="0"/>
              <w:jc w:val="center"/>
            </w:pPr>
            <w:r>
              <w:rPr>
                <w:sz w:val="20"/>
              </w:rPr>
              <w:t xml:space="preserve">2</w:t>
            </w:r>
          </w:p>
        </w:tc>
        <w:tc>
          <w:tcPr>
            <w:tcW w:w="1928" w:type="dxa"/>
          </w:tcPr>
          <w:p>
            <w:pPr>
              <w:pStyle w:val="0"/>
              <w:jc w:val="center"/>
            </w:pPr>
            <w:r>
              <w:rPr>
                <w:sz w:val="20"/>
              </w:rPr>
              <w:t xml:space="preserve">3</w:t>
            </w:r>
          </w:p>
        </w:tc>
        <w:tc>
          <w:tcPr>
            <w:tcW w:w="1133" w:type="dxa"/>
          </w:tcPr>
          <w:p>
            <w:pPr>
              <w:pStyle w:val="0"/>
              <w:jc w:val="center"/>
            </w:pPr>
            <w:r>
              <w:rPr>
                <w:sz w:val="20"/>
              </w:rPr>
              <w:t xml:space="preserve">4</w:t>
            </w:r>
          </w:p>
        </w:tc>
        <w:tc>
          <w:tcPr>
            <w:tcW w:w="1134" w:type="dxa"/>
          </w:tcPr>
          <w:p>
            <w:pPr>
              <w:pStyle w:val="0"/>
              <w:jc w:val="center"/>
            </w:pPr>
            <w:r>
              <w:rPr>
                <w:sz w:val="20"/>
              </w:rPr>
              <w:t xml:space="preserve">5</w:t>
            </w:r>
          </w:p>
        </w:tc>
        <w:tc>
          <w:tcPr>
            <w:tcW w:w="1247" w:type="dxa"/>
          </w:tcPr>
          <w:p>
            <w:pPr>
              <w:pStyle w:val="0"/>
              <w:jc w:val="center"/>
            </w:pPr>
            <w:r>
              <w:rPr>
                <w:sz w:val="20"/>
              </w:rPr>
              <w:t xml:space="preserve">6</w:t>
            </w:r>
          </w:p>
        </w:tc>
        <w:tc>
          <w:tcPr>
            <w:tcW w:w="1134" w:type="dxa"/>
          </w:tcPr>
          <w:p>
            <w:pPr>
              <w:pStyle w:val="0"/>
              <w:jc w:val="center"/>
            </w:pPr>
            <w:r>
              <w:rPr>
                <w:sz w:val="20"/>
              </w:rPr>
              <w:t xml:space="preserve">7</w:t>
            </w:r>
          </w:p>
        </w:tc>
        <w:tc>
          <w:tcPr>
            <w:tcW w:w="1304" w:type="dxa"/>
          </w:tcPr>
          <w:p>
            <w:pPr>
              <w:pStyle w:val="0"/>
              <w:jc w:val="center"/>
            </w:pPr>
            <w:r>
              <w:rPr>
                <w:sz w:val="20"/>
              </w:rPr>
              <w:t xml:space="preserve">8</w:t>
            </w:r>
          </w:p>
        </w:tc>
        <w:tc>
          <w:tcPr>
            <w:tcW w:w="1133" w:type="dxa"/>
          </w:tcPr>
          <w:p>
            <w:pPr>
              <w:pStyle w:val="0"/>
              <w:jc w:val="center"/>
            </w:pPr>
            <w:r>
              <w:rPr>
                <w:sz w:val="20"/>
              </w:rPr>
              <w:t xml:space="preserve">9</w:t>
            </w:r>
          </w:p>
        </w:tc>
        <w:tc>
          <w:tcPr>
            <w:tcW w:w="1247" w:type="dxa"/>
          </w:tcPr>
          <w:p>
            <w:pPr>
              <w:pStyle w:val="0"/>
              <w:jc w:val="center"/>
            </w:pPr>
            <w:r>
              <w:rPr>
                <w:sz w:val="20"/>
              </w:rPr>
              <w:t xml:space="preserve">10</w:t>
            </w:r>
          </w:p>
        </w:tc>
      </w:tr>
      <w:tr>
        <w:tc>
          <w:tcPr>
            <w:tcW w:w="567" w:type="dxa"/>
            <w:vMerge w:val="restart"/>
          </w:tcPr>
          <w:p>
            <w:pPr>
              <w:pStyle w:val="0"/>
              <w:outlineLvl w:val="3"/>
              <w:jc w:val="center"/>
            </w:pPr>
            <w:r>
              <w:rPr>
                <w:sz w:val="20"/>
              </w:rPr>
              <w:t xml:space="preserve">1</w:t>
            </w:r>
          </w:p>
        </w:tc>
        <w:tc>
          <w:tcPr>
            <w:tcW w:w="2778" w:type="dxa"/>
            <w:vMerge w:val="restart"/>
          </w:tcPr>
          <w:p>
            <w:pPr>
              <w:pStyle w:val="0"/>
            </w:pPr>
            <w:r>
              <w:rPr>
                <w:sz w:val="20"/>
              </w:rPr>
              <w:t xml:space="preserve">Координация деятельности субъектов патриотического воспитания Ярославской области</w:t>
            </w:r>
          </w:p>
        </w:tc>
        <w:tc>
          <w:tcPr>
            <w:tcW w:w="1928" w:type="dxa"/>
            <w:vMerge w:val="restart"/>
          </w:tcPr>
          <w:p>
            <w:pPr>
              <w:pStyle w:val="0"/>
            </w:pPr>
            <w:r>
              <w:rPr>
                <w:sz w:val="20"/>
              </w:rPr>
              <w:t xml:space="preserve">количество реализованных мероприятий (единиц)</w:t>
            </w:r>
          </w:p>
        </w:tc>
        <w:tc>
          <w:tcPr>
            <w:tcW w:w="1133" w:type="dxa"/>
          </w:tcPr>
          <w:p>
            <w:pPr>
              <w:pStyle w:val="0"/>
              <w:jc w:val="center"/>
            </w:pPr>
            <w:r>
              <w:rPr>
                <w:sz w:val="20"/>
              </w:rPr>
              <w:t xml:space="preserve">1</w:t>
            </w:r>
          </w:p>
        </w:tc>
        <w:tc>
          <w:tcPr>
            <w:tcW w:w="1134" w:type="dxa"/>
          </w:tcPr>
          <w:p>
            <w:pPr>
              <w:pStyle w:val="0"/>
              <w:jc w:val="center"/>
            </w:pPr>
            <w:r>
              <w:rPr>
                <w:sz w:val="20"/>
              </w:rPr>
              <w:t xml:space="preserve">2021</w:t>
            </w:r>
          </w:p>
        </w:tc>
        <w:tc>
          <w:tcPr>
            <w:tcW w:w="1247" w:type="dxa"/>
          </w:tcPr>
          <w:p>
            <w:pPr>
              <w:pStyle w:val="0"/>
              <w:jc w:val="center"/>
            </w:pPr>
            <w:r>
              <w:rPr>
                <w:sz w:val="20"/>
              </w:rPr>
              <w:t xml:space="preserve">1000</w:t>
            </w:r>
          </w:p>
        </w:tc>
        <w:tc>
          <w:tcPr>
            <w:tcW w:w="1134" w:type="dxa"/>
          </w:tcPr>
          <w:p>
            <w:pPr>
              <w:pStyle w:val="0"/>
              <w:jc w:val="center"/>
            </w:pPr>
            <w:r>
              <w:rPr>
                <w:sz w:val="20"/>
              </w:rPr>
              <w:t xml:space="preserve">-</w:t>
            </w:r>
          </w:p>
        </w:tc>
        <w:tc>
          <w:tcPr>
            <w:tcW w:w="1304" w:type="dxa"/>
          </w:tcPr>
          <w:p>
            <w:pPr>
              <w:pStyle w:val="0"/>
              <w:jc w:val="center"/>
            </w:pPr>
            <w:r>
              <w:rPr>
                <w:sz w:val="20"/>
              </w:rPr>
              <w:t xml:space="preserve">1000</w:t>
            </w:r>
          </w:p>
        </w:tc>
        <w:tc>
          <w:tcPr>
            <w:tcW w:w="1133" w:type="dxa"/>
          </w:tcPr>
          <w:p>
            <w:pPr>
              <w:pStyle w:val="0"/>
              <w:jc w:val="center"/>
            </w:pPr>
            <w:r>
              <w:rPr>
                <w:sz w:val="20"/>
              </w:rPr>
              <w:t xml:space="preserve">-</w:t>
            </w:r>
          </w:p>
        </w:tc>
        <w:tc>
          <w:tcPr>
            <w:tcW w:w="1247" w:type="dxa"/>
            <w:vMerge w:val="restart"/>
          </w:tcPr>
          <w:p>
            <w:pPr>
              <w:pStyle w:val="0"/>
            </w:pPr>
            <w:r>
              <w:rPr>
                <w:sz w:val="20"/>
              </w:rPr>
            </w:r>
          </w:p>
        </w:tc>
      </w:tr>
      <w:tr>
        <w:tc>
          <w:tcPr>
            <w:vMerge w:val="continue"/>
          </w:tcPr>
          <w:p/>
        </w:tc>
        <w:tc>
          <w:tcPr>
            <w:vMerge w:val="continue"/>
          </w:tcPr>
          <w:p/>
        </w:tc>
        <w:tc>
          <w:tcPr>
            <w:vMerge w:val="continue"/>
          </w:tcPr>
          <w:p/>
        </w:tc>
        <w:tc>
          <w:tcPr>
            <w:tcW w:w="1133" w:type="dxa"/>
          </w:tcPr>
          <w:p>
            <w:pPr>
              <w:pStyle w:val="0"/>
              <w:jc w:val="center"/>
            </w:pPr>
            <w:r>
              <w:rPr>
                <w:sz w:val="20"/>
              </w:rPr>
              <w:t xml:space="preserve">2</w:t>
            </w:r>
          </w:p>
        </w:tc>
        <w:tc>
          <w:tcPr>
            <w:tcW w:w="1134" w:type="dxa"/>
          </w:tcPr>
          <w:p>
            <w:pPr>
              <w:pStyle w:val="0"/>
              <w:jc w:val="center"/>
            </w:pPr>
            <w:r>
              <w:rPr>
                <w:sz w:val="20"/>
              </w:rPr>
              <w:t xml:space="preserve">2022</w:t>
            </w:r>
          </w:p>
        </w:tc>
        <w:tc>
          <w:tcPr>
            <w:tcW w:w="1247" w:type="dxa"/>
          </w:tcPr>
          <w:p>
            <w:pPr>
              <w:pStyle w:val="0"/>
              <w:jc w:val="center"/>
            </w:pPr>
            <w:r>
              <w:rPr>
                <w:sz w:val="20"/>
              </w:rPr>
              <w:t xml:space="preserve">2424,94</w:t>
            </w:r>
          </w:p>
        </w:tc>
        <w:tc>
          <w:tcPr>
            <w:tcW w:w="1134" w:type="dxa"/>
          </w:tcPr>
          <w:p>
            <w:pPr>
              <w:pStyle w:val="0"/>
              <w:jc w:val="center"/>
            </w:pPr>
            <w:r>
              <w:rPr>
                <w:sz w:val="20"/>
              </w:rPr>
              <w:t xml:space="preserve">-</w:t>
            </w:r>
          </w:p>
        </w:tc>
        <w:tc>
          <w:tcPr>
            <w:tcW w:w="1304" w:type="dxa"/>
          </w:tcPr>
          <w:p>
            <w:pPr>
              <w:pStyle w:val="0"/>
              <w:jc w:val="center"/>
            </w:pPr>
            <w:r>
              <w:rPr>
                <w:sz w:val="20"/>
              </w:rPr>
              <w:t xml:space="preserve">2374,94</w:t>
            </w:r>
          </w:p>
        </w:tc>
        <w:tc>
          <w:tcPr>
            <w:tcW w:w="1133" w:type="dxa"/>
          </w:tcPr>
          <w:p>
            <w:pPr>
              <w:pStyle w:val="0"/>
              <w:jc w:val="center"/>
            </w:pPr>
            <w:r>
              <w:rPr>
                <w:sz w:val="20"/>
              </w:rPr>
              <w:t xml:space="preserve">50</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2</w:t>
            </w:r>
          </w:p>
        </w:tc>
        <w:tc>
          <w:tcPr>
            <w:tcW w:w="1134" w:type="dxa"/>
          </w:tcPr>
          <w:p>
            <w:pPr>
              <w:pStyle w:val="0"/>
              <w:jc w:val="center"/>
            </w:pPr>
            <w:r>
              <w:rPr>
                <w:sz w:val="20"/>
              </w:rPr>
              <w:t xml:space="preserve">2023</w:t>
            </w:r>
          </w:p>
        </w:tc>
        <w:tc>
          <w:tcPr>
            <w:tcW w:w="1247" w:type="dxa"/>
          </w:tcPr>
          <w:p>
            <w:pPr>
              <w:pStyle w:val="0"/>
              <w:jc w:val="center"/>
            </w:pPr>
            <w:r>
              <w:rPr>
                <w:sz w:val="20"/>
              </w:rPr>
              <w:t xml:space="preserve">2257,096</w:t>
            </w:r>
          </w:p>
        </w:tc>
        <w:tc>
          <w:tcPr>
            <w:tcW w:w="1134" w:type="dxa"/>
          </w:tcPr>
          <w:p>
            <w:pPr>
              <w:pStyle w:val="0"/>
              <w:jc w:val="center"/>
            </w:pPr>
            <w:r>
              <w:rPr>
                <w:sz w:val="20"/>
              </w:rPr>
              <w:t xml:space="preserve">-</w:t>
            </w:r>
          </w:p>
        </w:tc>
        <w:tc>
          <w:tcPr>
            <w:tcW w:w="1304" w:type="dxa"/>
          </w:tcPr>
          <w:p>
            <w:pPr>
              <w:pStyle w:val="0"/>
              <w:jc w:val="center"/>
            </w:pPr>
            <w:r>
              <w:rPr>
                <w:sz w:val="20"/>
              </w:rPr>
              <w:t xml:space="preserve">2207,096</w:t>
            </w:r>
          </w:p>
        </w:tc>
        <w:tc>
          <w:tcPr>
            <w:tcW w:w="1133" w:type="dxa"/>
          </w:tcPr>
          <w:p>
            <w:pPr>
              <w:pStyle w:val="0"/>
              <w:jc w:val="center"/>
            </w:pPr>
            <w:r>
              <w:rPr>
                <w:sz w:val="20"/>
              </w:rPr>
              <w:t xml:space="preserve">50</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2</w:t>
            </w:r>
          </w:p>
        </w:tc>
        <w:tc>
          <w:tcPr>
            <w:tcW w:w="1134" w:type="dxa"/>
          </w:tcPr>
          <w:p>
            <w:pPr>
              <w:pStyle w:val="0"/>
              <w:jc w:val="center"/>
            </w:pPr>
            <w:r>
              <w:rPr>
                <w:sz w:val="20"/>
              </w:rPr>
              <w:t xml:space="preserve">2024</w:t>
            </w:r>
          </w:p>
        </w:tc>
        <w:tc>
          <w:tcPr>
            <w:tcW w:w="1247" w:type="dxa"/>
          </w:tcPr>
          <w:p>
            <w:pPr>
              <w:pStyle w:val="0"/>
              <w:jc w:val="center"/>
            </w:pPr>
            <w:r>
              <w:rPr>
                <w:sz w:val="20"/>
              </w:rPr>
              <w:t xml:space="preserve">2257,096</w:t>
            </w:r>
          </w:p>
        </w:tc>
        <w:tc>
          <w:tcPr>
            <w:tcW w:w="1134" w:type="dxa"/>
          </w:tcPr>
          <w:p>
            <w:pPr>
              <w:pStyle w:val="0"/>
              <w:jc w:val="center"/>
            </w:pPr>
            <w:r>
              <w:rPr>
                <w:sz w:val="20"/>
              </w:rPr>
              <w:t xml:space="preserve">-</w:t>
            </w:r>
          </w:p>
        </w:tc>
        <w:tc>
          <w:tcPr>
            <w:tcW w:w="1304" w:type="dxa"/>
          </w:tcPr>
          <w:p>
            <w:pPr>
              <w:pStyle w:val="0"/>
              <w:jc w:val="center"/>
            </w:pPr>
            <w:r>
              <w:rPr>
                <w:sz w:val="20"/>
              </w:rPr>
              <w:t xml:space="preserve">2207,096</w:t>
            </w:r>
          </w:p>
        </w:tc>
        <w:tc>
          <w:tcPr>
            <w:tcW w:w="1133" w:type="dxa"/>
          </w:tcPr>
          <w:p>
            <w:pPr>
              <w:pStyle w:val="0"/>
              <w:jc w:val="center"/>
            </w:pPr>
            <w:r>
              <w:rPr>
                <w:sz w:val="20"/>
              </w:rPr>
              <w:t xml:space="preserve">50</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2</w:t>
            </w:r>
          </w:p>
        </w:tc>
        <w:tc>
          <w:tcPr>
            <w:tcW w:w="1134" w:type="dxa"/>
          </w:tcPr>
          <w:p>
            <w:pPr>
              <w:pStyle w:val="0"/>
              <w:jc w:val="center"/>
            </w:pPr>
            <w:r>
              <w:rPr>
                <w:sz w:val="20"/>
              </w:rPr>
              <w:t xml:space="preserve">2025</w:t>
            </w:r>
          </w:p>
        </w:tc>
        <w:tc>
          <w:tcPr>
            <w:tcW w:w="1247" w:type="dxa"/>
          </w:tcPr>
          <w:p>
            <w:pPr>
              <w:pStyle w:val="0"/>
              <w:jc w:val="center"/>
            </w:pPr>
            <w:r>
              <w:rPr>
                <w:sz w:val="20"/>
              </w:rPr>
              <w:t xml:space="preserve">2257,096</w:t>
            </w:r>
          </w:p>
        </w:tc>
        <w:tc>
          <w:tcPr>
            <w:tcW w:w="1134" w:type="dxa"/>
          </w:tcPr>
          <w:p>
            <w:pPr>
              <w:pStyle w:val="0"/>
              <w:jc w:val="center"/>
            </w:pPr>
            <w:r>
              <w:rPr>
                <w:sz w:val="20"/>
              </w:rPr>
              <w:t xml:space="preserve">-</w:t>
            </w:r>
          </w:p>
        </w:tc>
        <w:tc>
          <w:tcPr>
            <w:tcW w:w="1304" w:type="dxa"/>
          </w:tcPr>
          <w:p>
            <w:pPr>
              <w:pStyle w:val="0"/>
              <w:jc w:val="center"/>
            </w:pPr>
            <w:r>
              <w:rPr>
                <w:sz w:val="20"/>
              </w:rPr>
              <w:t xml:space="preserve">2207,096</w:t>
            </w:r>
          </w:p>
        </w:tc>
        <w:tc>
          <w:tcPr>
            <w:tcW w:w="1133" w:type="dxa"/>
          </w:tcPr>
          <w:p>
            <w:pPr>
              <w:pStyle w:val="0"/>
              <w:jc w:val="center"/>
            </w:pPr>
            <w:r>
              <w:rPr>
                <w:sz w:val="20"/>
              </w:rPr>
              <w:t xml:space="preserve">50</w:t>
            </w:r>
          </w:p>
        </w:tc>
        <w:tc>
          <w:tcPr>
            <w:vMerge w:val="continue"/>
          </w:tcPr>
          <w:p/>
        </w:tc>
      </w:tr>
      <w:tr>
        <w:tc>
          <w:tcPr>
            <w:tcW w:w="567" w:type="dxa"/>
            <w:vMerge w:val="restart"/>
          </w:tcPr>
          <w:p>
            <w:pPr>
              <w:pStyle w:val="0"/>
              <w:jc w:val="center"/>
            </w:pPr>
            <w:r>
              <w:rPr>
                <w:sz w:val="20"/>
              </w:rPr>
              <w:t xml:space="preserve">1.1</w:t>
            </w:r>
          </w:p>
        </w:tc>
        <w:tc>
          <w:tcPr>
            <w:tcW w:w="2778" w:type="dxa"/>
            <w:vMerge w:val="restart"/>
          </w:tcPr>
          <w:p>
            <w:pPr>
              <w:pStyle w:val="0"/>
            </w:pPr>
            <w:r>
              <w:rPr>
                <w:sz w:val="20"/>
              </w:rPr>
              <w:t xml:space="preserve">Формирование и обеспечение функционирования координационных советов по патриотическому воспитанию граждан во всех муниципальных районах и городских округах области</w:t>
            </w:r>
          </w:p>
        </w:tc>
        <w:tc>
          <w:tcPr>
            <w:tcW w:w="1928" w:type="dxa"/>
            <w:vMerge w:val="restart"/>
          </w:tcPr>
          <w:p>
            <w:pPr>
              <w:pStyle w:val="0"/>
            </w:pPr>
            <w:r>
              <w:rPr>
                <w:sz w:val="20"/>
              </w:rPr>
              <w:t xml:space="preserve">количество действующих координационных советов (единиц)</w:t>
            </w:r>
          </w:p>
        </w:tc>
        <w:tc>
          <w:tcPr>
            <w:tcW w:w="1133" w:type="dxa"/>
          </w:tcPr>
          <w:p>
            <w:pPr>
              <w:pStyle w:val="0"/>
              <w:jc w:val="center"/>
            </w:pPr>
            <w:r>
              <w:rPr>
                <w:sz w:val="20"/>
              </w:rPr>
              <w:t xml:space="preserve">19</w:t>
            </w:r>
          </w:p>
        </w:tc>
        <w:tc>
          <w:tcPr>
            <w:tcW w:w="1134" w:type="dxa"/>
          </w:tcPr>
          <w:p>
            <w:pPr>
              <w:pStyle w:val="0"/>
              <w:jc w:val="center"/>
            </w:pPr>
            <w:r>
              <w:rPr>
                <w:sz w:val="20"/>
              </w:rPr>
              <w:t xml:space="preserve">2021</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304" w:type="dxa"/>
          </w:tcPr>
          <w:p>
            <w:pPr>
              <w:pStyle w:val="0"/>
              <w:jc w:val="center"/>
            </w:pPr>
            <w:r>
              <w:rPr>
                <w:sz w:val="20"/>
              </w:rPr>
              <w:t xml:space="preserve">-</w:t>
            </w:r>
          </w:p>
        </w:tc>
        <w:tc>
          <w:tcPr>
            <w:tcW w:w="1133" w:type="dxa"/>
          </w:tcPr>
          <w:p>
            <w:pPr>
              <w:pStyle w:val="0"/>
              <w:jc w:val="center"/>
            </w:pPr>
            <w:r>
              <w:rPr>
                <w:sz w:val="20"/>
              </w:rPr>
              <w:t xml:space="preserve">-</w:t>
            </w:r>
          </w:p>
        </w:tc>
        <w:tc>
          <w:tcPr>
            <w:tcW w:w="1247" w:type="dxa"/>
            <w:vMerge w:val="restart"/>
          </w:tcPr>
          <w:p>
            <w:pPr>
              <w:pStyle w:val="0"/>
              <w:jc w:val="center"/>
            </w:pPr>
            <w:r>
              <w:rPr>
                <w:sz w:val="20"/>
              </w:rPr>
              <w:t xml:space="preserve">ДФКСиМП, ОМСУ</w:t>
            </w:r>
          </w:p>
        </w:tc>
      </w:tr>
      <w:tr>
        <w:tc>
          <w:tcPr>
            <w:vMerge w:val="continue"/>
          </w:tcPr>
          <w:p/>
        </w:tc>
        <w:tc>
          <w:tcPr>
            <w:vMerge w:val="continue"/>
          </w:tcPr>
          <w:p/>
        </w:tc>
        <w:tc>
          <w:tcPr>
            <w:vMerge w:val="continue"/>
          </w:tcPr>
          <w:p/>
        </w:tc>
        <w:tc>
          <w:tcPr>
            <w:tcW w:w="1133" w:type="dxa"/>
          </w:tcPr>
          <w:p>
            <w:pPr>
              <w:pStyle w:val="0"/>
              <w:jc w:val="center"/>
            </w:pPr>
            <w:r>
              <w:rPr>
                <w:sz w:val="20"/>
              </w:rPr>
              <w:t xml:space="preserve">19</w:t>
            </w:r>
          </w:p>
        </w:tc>
        <w:tc>
          <w:tcPr>
            <w:tcW w:w="1134" w:type="dxa"/>
          </w:tcPr>
          <w:p>
            <w:pPr>
              <w:pStyle w:val="0"/>
              <w:jc w:val="center"/>
            </w:pPr>
            <w:r>
              <w:rPr>
                <w:sz w:val="20"/>
              </w:rPr>
              <w:t xml:space="preserve">2022</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304" w:type="dxa"/>
          </w:tcPr>
          <w:p>
            <w:pPr>
              <w:pStyle w:val="0"/>
              <w:jc w:val="center"/>
            </w:pPr>
            <w:r>
              <w:rPr>
                <w:sz w:val="20"/>
              </w:rPr>
              <w:t xml:space="preserve">-</w:t>
            </w:r>
          </w:p>
        </w:tc>
        <w:tc>
          <w:tcPr>
            <w:tcW w:w="1133"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19</w:t>
            </w:r>
          </w:p>
        </w:tc>
        <w:tc>
          <w:tcPr>
            <w:tcW w:w="1134" w:type="dxa"/>
          </w:tcPr>
          <w:p>
            <w:pPr>
              <w:pStyle w:val="0"/>
              <w:jc w:val="center"/>
            </w:pPr>
            <w:r>
              <w:rPr>
                <w:sz w:val="20"/>
              </w:rPr>
              <w:t xml:space="preserve">2023</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304" w:type="dxa"/>
          </w:tcPr>
          <w:p>
            <w:pPr>
              <w:pStyle w:val="0"/>
              <w:jc w:val="center"/>
            </w:pPr>
            <w:r>
              <w:rPr>
                <w:sz w:val="20"/>
              </w:rPr>
              <w:t xml:space="preserve">-</w:t>
            </w:r>
          </w:p>
        </w:tc>
        <w:tc>
          <w:tcPr>
            <w:tcW w:w="1133"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19</w:t>
            </w:r>
          </w:p>
        </w:tc>
        <w:tc>
          <w:tcPr>
            <w:tcW w:w="1134" w:type="dxa"/>
          </w:tcPr>
          <w:p>
            <w:pPr>
              <w:pStyle w:val="0"/>
              <w:jc w:val="center"/>
            </w:pPr>
            <w:r>
              <w:rPr>
                <w:sz w:val="20"/>
              </w:rPr>
              <w:t xml:space="preserve">2024</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304" w:type="dxa"/>
          </w:tcPr>
          <w:p>
            <w:pPr>
              <w:pStyle w:val="0"/>
              <w:jc w:val="center"/>
            </w:pPr>
            <w:r>
              <w:rPr>
                <w:sz w:val="20"/>
              </w:rPr>
              <w:t xml:space="preserve">-</w:t>
            </w:r>
          </w:p>
        </w:tc>
        <w:tc>
          <w:tcPr>
            <w:tcW w:w="1133"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19</w:t>
            </w:r>
          </w:p>
        </w:tc>
        <w:tc>
          <w:tcPr>
            <w:tcW w:w="1134" w:type="dxa"/>
          </w:tcPr>
          <w:p>
            <w:pPr>
              <w:pStyle w:val="0"/>
              <w:jc w:val="center"/>
            </w:pPr>
            <w:r>
              <w:rPr>
                <w:sz w:val="20"/>
              </w:rPr>
              <w:t xml:space="preserve">2025</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304" w:type="dxa"/>
          </w:tcPr>
          <w:p>
            <w:pPr>
              <w:pStyle w:val="0"/>
              <w:jc w:val="center"/>
            </w:pPr>
            <w:r>
              <w:rPr>
                <w:sz w:val="20"/>
              </w:rPr>
              <w:t xml:space="preserve">-</w:t>
            </w:r>
          </w:p>
        </w:tc>
        <w:tc>
          <w:tcPr>
            <w:tcW w:w="1133" w:type="dxa"/>
          </w:tcPr>
          <w:p>
            <w:pPr>
              <w:pStyle w:val="0"/>
              <w:jc w:val="center"/>
            </w:pPr>
            <w:r>
              <w:rPr>
                <w:sz w:val="20"/>
              </w:rPr>
              <w:t xml:space="preserve">-</w:t>
            </w:r>
          </w:p>
        </w:tc>
        <w:tc>
          <w:tcPr>
            <w:vMerge w:val="continue"/>
          </w:tcPr>
          <w:p/>
        </w:tc>
      </w:tr>
      <w:tr>
        <w:tc>
          <w:tcPr>
            <w:tcW w:w="567" w:type="dxa"/>
            <w:vMerge w:val="restart"/>
          </w:tcPr>
          <w:p>
            <w:pPr>
              <w:pStyle w:val="0"/>
              <w:jc w:val="center"/>
            </w:pPr>
            <w:r>
              <w:rPr>
                <w:sz w:val="20"/>
              </w:rPr>
              <w:t xml:space="preserve">1.2</w:t>
            </w:r>
          </w:p>
        </w:tc>
        <w:tc>
          <w:tcPr>
            <w:tcW w:w="2778" w:type="dxa"/>
            <w:vMerge w:val="restart"/>
          </w:tcPr>
          <w:p>
            <w:pPr>
              <w:pStyle w:val="0"/>
            </w:pPr>
            <w:r>
              <w:rPr>
                <w:sz w:val="20"/>
              </w:rPr>
              <w:t xml:space="preserve">Проведение межрегионального форума по вопросам гражданственности и патриотизма "Контекст"</w:t>
            </w:r>
          </w:p>
        </w:tc>
        <w:tc>
          <w:tcPr>
            <w:tcW w:w="1928" w:type="dxa"/>
            <w:vMerge w:val="restart"/>
          </w:tcPr>
          <w:p>
            <w:pPr>
              <w:pStyle w:val="0"/>
            </w:pPr>
            <w:r>
              <w:rPr>
                <w:sz w:val="20"/>
              </w:rPr>
              <w:t xml:space="preserve">форум проведен (да/нет)</w:t>
            </w:r>
          </w:p>
        </w:tc>
        <w:tc>
          <w:tcPr>
            <w:tcW w:w="1133" w:type="dxa"/>
          </w:tcPr>
          <w:p>
            <w:pPr>
              <w:pStyle w:val="0"/>
              <w:jc w:val="center"/>
            </w:pPr>
            <w:r>
              <w:rPr>
                <w:sz w:val="20"/>
              </w:rPr>
              <w:t xml:space="preserve">да</w:t>
            </w:r>
          </w:p>
        </w:tc>
        <w:tc>
          <w:tcPr>
            <w:tcW w:w="1134" w:type="dxa"/>
          </w:tcPr>
          <w:p>
            <w:pPr>
              <w:pStyle w:val="0"/>
              <w:jc w:val="center"/>
            </w:pPr>
            <w:r>
              <w:rPr>
                <w:sz w:val="20"/>
              </w:rPr>
              <w:t xml:space="preserve">2021</w:t>
            </w:r>
          </w:p>
        </w:tc>
        <w:tc>
          <w:tcPr>
            <w:tcW w:w="1247" w:type="dxa"/>
          </w:tcPr>
          <w:p>
            <w:pPr>
              <w:pStyle w:val="0"/>
              <w:jc w:val="center"/>
            </w:pPr>
            <w:r>
              <w:rPr>
                <w:sz w:val="20"/>
              </w:rPr>
              <w:t xml:space="preserve">1000</w:t>
            </w:r>
          </w:p>
        </w:tc>
        <w:tc>
          <w:tcPr>
            <w:tcW w:w="1134" w:type="dxa"/>
          </w:tcPr>
          <w:p>
            <w:pPr>
              <w:pStyle w:val="0"/>
              <w:jc w:val="center"/>
            </w:pPr>
            <w:r>
              <w:rPr>
                <w:sz w:val="20"/>
              </w:rPr>
              <w:t xml:space="preserve">-</w:t>
            </w:r>
          </w:p>
        </w:tc>
        <w:tc>
          <w:tcPr>
            <w:tcW w:w="1304" w:type="dxa"/>
          </w:tcPr>
          <w:p>
            <w:pPr>
              <w:pStyle w:val="0"/>
              <w:jc w:val="center"/>
            </w:pPr>
            <w:r>
              <w:rPr>
                <w:sz w:val="20"/>
              </w:rPr>
              <w:t xml:space="preserve">1000</w:t>
            </w:r>
          </w:p>
        </w:tc>
        <w:tc>
          <w:tcPr>
            <w:tcW w:w="1133" w:type="dxa"/>
          </w:tcPr>
          <w:p>
            <w:pPr>
              <w:pStyle w:val="0"/>
              <w:jc w:val="center"/>
            </w:pPr>
            <w:r>
              <w:rPr>
                <w:sz w:val="20"/>
              </w:rPr>
              <w:t xml:space="preserve">-</w:t>
            </w:r>
          </w:p>
        </w:tc>
        <w:tc>
          <w:tcPr>
            <w:tcW w:w="1247" w:type="dxa"/>
            <w:vMerge w:val="restart"/>
          </w:tcPr>
          <w:p>
            <w:pPr>
              <w:pStyle w:val="0"/>
              <w:jc w:val="center"/>
            </w:pPr>
            <w:r>
              <w:rPr>
                <w:sz w:val="20"/>
              </w:rPr>
              <w:t xml:space="preserve">ДФКСиМП, ЦПВ, ДО, ДК</w:t>
            </w:r>
          </w:p>
        </w:tc>
      </w:tr>
      <w:tr>
        <w:tc>
          <w:tcPr>
            <w:vMerge w:val="continue"/>
          </w:tcPr>
          <w:p/>
        </w:tc>
        <w:tc>
          <w:tcPr>
            <w:vMerge w:val="continue"/>
          </w:tcPr>
          <w:p/>
        </w:tc>
        <w:tc>
          <w:tcPr>
            <w:vMerge w:val="continue"/>
          </w:tcPr>
          <w:p/>
        </w:tc>
        <w:tc>
          <w:tcPr>
            <w:tcW w:w="1133" w:type="dxa"/>
          </w:tcPr>
          <w:p>
            <w:pPr>
              <w:pStyle w:val="0"/>
              <w:jc w:val="center"/>
            </w:pPr>
            <w:r>
              <w:rPr>
                <w:sz w:val="20"/>
              </w:rPr>
              <w:t xml:space="preserve">да</w:t>
            </w:r>
          </w:p>
        </w:tc>
        <w:tc>
          <w:tcPr>
            <w:tcW w:w="1134" w:type="dxa"/>
          </w:tcPr>
          <w:p>
            <w:pPr>
              <w:pStyle w:val="0"/>
              <w:jc w:val="center"/>
            </w:pPr>
            <w:r>
              <w:rPr>
                <w:sz w:val="20"/>
              </w:rPr>
              <w:t xml:space="preserve">2022</w:t>
            </w:r>
          </w:p>
        </w:tc>
        <w:tc>
          <w:tcPr>
            <w:tcW w:w="1247" w:type="dxa"/>
          </w:tcPr>
          <w:p>
            <w:pPr>
              <w:pStyle w:val="0"/>
              <w:jc w:val="center"/>
            </w:pPr>
            <w:r>
              <w:rPr>
                <w:sz w:val="20"/>
              </w:rPr>
              <w:t xml:space="preserve">1499,94</w:t>
            </w:r>
          </w:p>
        </w:tc>
        <w:tc>
          <w:tcPr>
            <w:tcW w:w="1134" w:type="dxa"/>
          </w:tcPr>
          <w:p>
            <w:pPr>
              <w:pStyle w:val="0"/>
              <w:jc w:val="center"/>
            </w:pPr>
            <w:r>
              <w:rPr>
                <w:sz w:val="20"/>
              </w:rPr>
              <w:t xml:space="preserve">-</w:t>
            </w:r>
          </w:p>
        </w:tc>
        <w:tc>
          <w:tcPr>
            <w:tcW w:w="1304" w:type="dxa"/>
          </w:tcPr>
          <w:p>
            <w:pPr>
              <w:pStyle w:val="0"/>
              <w:jc w:val="center"/>
            </w:pPr>
            <w:r>
              <w:rPr>
                <w:sz w:val="20"/>
              </w:rPr>
              <w:t xml:space="preserve">1499,94</w:t>
            </w:r>
          </w:p>
        </w:tc>
        <w:tc>
          <w:tcPr>
            <w:tcW w:w="1133"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да</w:t>
            </w:r>
          </w:p>
        </w:tc>
        <w:tc>
          <w:tcPr>
            <w:tcW w:w="1134" w:type="dxa"/>
          </w:tcPr>
          <w:p>
            <w:pPr>
              <w:pStyle w:val="0"/>
              <w:jc w:val="center"/>
            </w:pPr>
            <w:r>
              <w:rPr>
                <w:sz w:val="20"/>
              </w:rPr>
              <w:t xml:space="preserve">2023</w:t>
            </w:r>
          </w:p>
        </w:tc>
        <w:tc>
          <w:tcPr>
            <w:tcW w:w="1247" w:type="dxa"/>
          </w:tcPr>
          <w:p>
            <w:pPr>
              <w:pStyle w:val="0"/>
              <w:jc w:val="center"/>
            </w:pPr>
            <w:r>
              <w:rPr>
                <w:sz w:val="20"/>
              </w:rPr>
              <w:t xml:space="preserve">1232,096</w:t>
            </w:r>
          </w:p>
        </w:tc>
        <w:tc>
          <w:tcPr>
            <w:tcW w:w="1134" w:type="dxa"/>
          </w:tcPr>
          <w:p>
            <w:pPr>
              <w:pStyle w:val="0"/>
              <w:jc w:val="center"/>
            </w:pPr>
            <w:r>
              <w:rPr>
                <w:sz w:val="20"/>
              </w:rPr>
              <w:t xml:space="preserve">-</w:t>
            </w:r>
          </w:p>
        </w:tc>
        <w:tc>
          <w:tcPr>
            <w:tcW w:w="1304" w:type="dxa"/>
          </w:tcPr>
          <w:p>
            <w:pPr>
              <w:pStyle w:val="0"/>
              <w:jc w:val="center"/>
            </w:pPr>
            <w:r>
              <w:rPr>
                <w:sz w:val="20"/>
              </w:rPr>
              <w:t xml:space="preserve">1232,096</w:t>
            </w:r>
          </w:p>
        </w:tc>
        <w:tc>
          <w:tcPr>
            <w:tcW w:w="1133"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да</w:t>
            </w:r>
          </w:p>
        </w:tc>
        <w:tc>
          <w:tcPr>
            <w:tcW w:w="1134" w:type="dxa"/>
          </w:tcPr>
          <w:p>
            <w:pPr>
              <w:pStyle w:val="0"/>
              <w:jc w:val="center"/>
            </w:pPr>
            <w:r>
              <w:rPr>
                <w:sz w:val="20"/>
              </w:rPr>
              <w:t xml:space="preserve">2024</w:t>
            </w:r>
          </w:p>
        </w:tc>
        <w:tc>
          <w:tcPr>
            <w:tcW w:w="1247" w:type="dxa"/>
          </w:tcPr>
          <w:p>
            <w:pPr>
              <w:pStyle w:val="0"/>
              <w:jc w:val="center"/>
            </w:pPr>
            <w:r>
              <w:rPr>
                <w:sz w:val="20"/>
              </w:rPr>
              <w:t xml:space="preserve">1232,096</w:t>
            </w:r>
          </w:p>
        </w:tc>
        <w:tc>
          <w:tcPr>
            <w:tcW w:w="1134" w:type="dxa"/>
          </w:tcPr>
          <w:p>
            <w:pPr>
              <w:pStyle w:val="0"/>
              <w:jc w:val="center"/>
            </w:pPr>
            <w:r>
              <w:rPr>
                <w:sz w:val="20"/>
              </w:rPr>
              <w:t xml:space="preserve">-</w:t>
            </w:r>
          </w:p>
        </w:tc>
        <w:tc>
          <w:tcPr>
            <w:tcW w:w="1304" w:type="dxa"/>
          </w:tcPr>
          <w:p>
            <w:pPr>
              <w:pStyle w:val="0"/>
              <w:jc w:val="center"/>
            </w:pPr>
            <w:r>
              <w:rPr>
                <w:sz w:val="20"/>
              </w:rPr>
              <w:t xml:space="preserve">1232,096</w:t>
            </w:r>
          </w:p>
        </w:tc>
        <w:tc>
          <w:tcPr>
            <w:tcW w:w="1133"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да</w:t>
            </w:r>
          </w:p>
        </w:tc>
        <w:tc>
          <w:tcPr>
            <w:tcW w:w="1134" w:type="dxa"/>
          </w:tcPr>
          <w:p>
            <w:pPr>
              <w:pStyle w:val="0"/>
              <w:jc w:val="center"/>
            </w:pPr>
            <w:r>
              <w:rPr>
                <w:sz w:val="20"/>
              </w:rPr>
              <w:t xml:space="preserve">2025</w:t>
            </w:r>
          </w:p>
        </w:tc>
        <w:tc>
          <w:tcPr>
            <w:tcW w:w="1247" w:type="dxa"/>
          </w:tcPr>
          <w:p>
            <w:pPr>
              <w:pStyle w:val="0"/>
              <w:jc w:val="center"/>
            </w:pPr>
            <w:r>
              <w:rPr>
                <w:sz w:val="20"/>
              </w:rPr>
              <w:t xml:space="preserve">1232,096</w:t>
            </w:r>
          </w:p>
        </w:tc>
        <w:tc>
          <w:tcPr>
            <w:tcW w:w="1134" w:type="dxa"/>
          </w:tcPr>
          <w:p>
            <w:pPr>
              <w:pStyle w:val="0"/>
              <w:jc w:val="center"/>
            </w:pPr>
            <w:r>
              <w:rPr>
                <w:sz w:val="20"/>
              </w:rPr>
              <w:t xml:space="preserve">-</w:t>
            </w:r>
          </w:p>
        </w:tc>
        <w:tc>
          <w:tcPr>
            <w:tcW w:w="1304" w:type="dxa"/>
          </w:tcPr>
          <w:p>
            <w:pPr>
              <w:pStyle w:val="0"/>
              <w:jc w:val="center"/>
            </w:pPr>
            <w:r>
              <w:rPr>
                <w:sz w:val="20"/>
              </w:rPr>
              <w:t xml:space="preserve">1232,096</w:t>
            </w:r>
          </w:p>
        </w:tc>
        <w:tc>
          <w:tcPr>
            <w:tcW w:w="1133" w:type="dxa"/>
          </w:tcPr>
          <w:p>
            <w:pPr>
              <w:pStyle w:val="0"/>
              <w:jc w:val="center"/>
            </w:pPr>
            <w:r>
              <w:rPr>
                <w:sz w:val="20"/>
              </w:rPr>
              <w:t xml:space="preserve">-</w:t>
            </w:r>
          </w:p>
        </w:tc>
        <w:tc>
          <w:tcPr>
            <w:vMerge w:val="continue"/>
          </w:tcPr>
          <w:p/>
        </w:tc>
      </w:tr>
      <w:tr>
        <w:tc>
          <w:tcPr>
            <w:tcW w:w="567" w:type="dxa"/>
            <w:vMerge w:val="restart"/>
          </w:tcPr>
          <w:p>
            <w:pPr>
              <w:pStyle w:val="0"/>
              <w:jc w:val="center"/>
            </w:pPr>
            <w:r>
              <w:rPr>
                <w:sz w:val="20"/>
              </w:rPr>
              <w:t xml:space="preserve">1.3</w:t>
            </w:r>
          </w:p>
        </w:tc>
        <w:tc>
          <w:tcPr>
            <w:tcW w:w="2778" w:type="dxa"/>
            <w:vMerge w:val="restart"/>
          </w:tcPr>
          <w:p>
            <w:pPr>
              <w:pStyle w:val="0"/>
            </w:pPr>
            <w:r>
              <w:rPr>
                <w:sz w:val="20"/>
              </w:rPr>
              <w:t xml:space="preserve">Предоставление субсидий из областного бюджета бюджетам муниципальных районов (городских округов) Ярославской области на реализацию мероприятий по патриотическому воспитанию граждан</w:t>
            </w:r>
          </w:p>
        </w:tc>
        <w:tc>
          <w:tcPr>
            <w:tcW w:w="1928" w:type="dxa"/>
            <w:vMerge w:val="restart"/>
          </w:tcPr>
          <w:p>
            <w:pPr>
              <w:pStyle w:val="0"/>
            </w:pPr>
            <w:r>
              <w:rPr>
                <w:sz w:val="20"/>
              </w:rPr>
              <w:t xml:space="preserve">количество муниципальных районов или городских округов, получивших субсидии (единиц)</w:t>
            </w:r>
          </w:p>
        </w:tc>
        <w:tc>
          <w:tcPr>
            <w:tcW w:w="1133" w:type="dxa"/>
          </w:tcPr>
          <w:p>
            <w:pPr>
              <w:pStyle w:val="0"/>
              <w:jc w:val="center"/>
            </w:pPr>
            <w:r>
              <w:rPr>
                <w:sz w:val="20"/>
              </w:rPr>
              <w:t xml:space="preserve">не менее 10</w:t>
            </w:r>
          </w:p>
        </w:tc>
        <w:tc>
          <w:tcPr>
            <w:tcW w:w="1134" w:type="dxa"/>
          </w:tcPr>
          <w:p>
            <w:pPr>
              <w:pStyle w:val="0"/>
              <w:jc w:val="center"/>
            </w:pPr>
            <w:r>
              <w:rPr>
                <w:sz w:val="20"/>
              </w:rPr>
              <w:t xml:space="preserve">2022</w:t>
            </w:r>
          </w:p>
        </w:tc>
        <w:tc>
          <w:tcPr>
            <w:tcW w:w="1247" w:type="dxa"/>
          </w:tcPr>
          <w:p>
            <w:pPr>
              <w:pStyle w:val="0"/>
              <w:jc w:val="center"/>
            </w:pPr>
            <w:r>
              <w:rPr>
                <w:sz w:val="20"/>
              </w:rPr>
              <w:t xml:space="preserve">925</w:t>
            </w:r>
          </w:p>
        </w:tc>
        <w:tc>
          <w:tcPr>
            <w:tcW w:w="1134" w:type="dxa"/>
          </w:tcPr>
          <w:p>
            <w:pPr>
              <w:pStyle w:val="0"/>
              <w:jc w:val="center"/>
            </w:pPr>
            <w:r>
              <w:rPr>
                <w:sz w:val="20"/>
              </w:rPr>
              <w:t xml:space="preserve">-</w:t>
            </w:r>
          </w:p>
        </w:tc>
        <w:tc>
          <w:tcPr>
            <w:tcW w:w="1304" w:type="dxa"/>
          </w:tcPr>
          <w:p>
            <w:pPr>
              <w:pStyle w:val="0"/>
              <w:jc w:val="center"/>
            </w:pPr>
            <w:r>
              <w:rPr>
                <w:sz w:val="20"/>
              </w:rPr>
              <w:t xml:space="preserve">875</w:t>
            </w:r>
          </w:p>
        </w:tc>
        <w:tc>
          <w:tcPr>
            <w:tcW w:w="1133" w:type="dxa"/>
          </w:tcPr>
          <w:p>
            <w:pPr>
              <w:pStyle w:val="0"/>
              <w:jc w:val="center"/>
            </w:pPr>
            <w:r>
              <w:rPr>
                <w:sz w:val="20"/>
              </w:rPr>
              <w:t xml:space="preserve">50</w:t>
            </w:r>
          </w:p>
        </w:tc>
        <w:tc>
          <w:tcPr>
            <w:tcW w:w="1247" w:type="dxa"/>
            <w:vMerge w:val="restart"/>
          </w:tcPr>
          <w:p>
            <w:pPr>
              <w:pStyle w:val="0"/>
              <w:jc w:val="center"/>
            </w:pPr>
            <w:r>
              <w:rPr>
                <w:sz w:val="20"/>
              </w:rPr>
              <w:t xml:space="preserve">ДФКСиМП, ОМСУ</w:t>
            </w:r>
          </w:p>
        </w:tc>
      </w:tr>
      <w:tr>
        <w:tc>
          <w:tcPr>
            <w:vMerge w:val="continue"/>
          </w:tcPr>
          <w:p/>
        </w:tc>
        <w:tc>
          <w:tcPr>
            <w:vMerge w:val="continue"/>
          </w:tcPr>
          <w:p/>
        </w:tc>
        <w:tc>
          <w:tcPr>
            <w:vMerge w:val="continue"/>
          </w:tcPr>
          <w:p/>
        </w:tc>
        <w:tc>
          <w:tcPr>
            <w:tcW w:w="1133" w:type="dxa"/>
          </w:tcPr>
          <w:p>
            <w:pPr>
              <w:pStyle w:val="0"/>
              <w:jc w:val="center"/>
            </w:pPr>
            <w:r>
              <w:rPr>
                <w:sz w:val="20"/>
              </w:rPr>
              <w:t xml:space="preserve">не менее 10</w:t>
            </w:r>
          </w:p>
        </w:tc>
        <w:tc>
          <w:tcPr>
            <w:tcW w:w="1134" w:type="dxa"/>
          </w:tcPr>
          <w:p>
            <w:pPr>
              <w:pStyle w:val="0"/>
              <w:jc w:val="center"/>
            </w:pPr>
            <w:r>
              <w:rPr>
                <w:sz w:val="20"/>
              </w:rPr>
              <w:t xml:space="preserve">2023</w:t>
            </w:r>
          </w:p>
        </w:tc>
        <w:tc>
          <w:tcPr>
            <w:tcW w:w="1247" w:type="dxa"/>
          </w:tcPr>
          <w:p>
            <w:pPr>
              <w:pStyle w:val="0"/>
              <w:jc w:val="center"/>
            </w:pPr>
            <w:r>
              <w:rPr>
                <w:sz w:val="20"/>
              </w:rPr>
              <w:t xml:space="preserve">1025</w:t>
            </w:r>
          </w:p>
        </w:tc>
        <w:tc>
          <w:tcPr>
            <w:tcW w:w="1134" w:type="dxa"/>
          </w:tcPr>
          <w:p>
            <w:pPr>
              <w:pStyle w:val="0"/>
              <w:jc w:val="center"/>
            </w:pPr>
            <w:r>
              <w:rPr>
                <w:sz w:val="20"/>
              </w:rPr>
              <w:t xml:space="preserve">-</w:t>
            </w:r>
          </w:p>
        </w:tc>
        <w:tc>
          <w:tcPr>
            <w:tcW w:w="1304" w:type="dxa"/>
          </w:tcPr>
          <w:p>
            <w:pPr>
              <w:pStyle w:val="0"/>
              <w:jc w:val="center"/>
            </w:pPr>
            <w:r>
              <w:rPr>
                <w:sz w:val="20"/>
              </w:rPr>
              <w:t xml:space="preserve">975</w:t>
            </w:r>
          </w:p>
        </w:tc>
        <w:tc>
          <w:tcPr>
            <w:tcW w:w="1133" w:type="dxa"/>
          </w:tcPr>
          <w:p>
            <w:pPr>
              <w:pStyle w:val="0"/>
              <w:jc w:val="center"/>
            </w:pPr>
            <w:r>
              <w:rPr>
                <w:sz w:val="20"/>
              </w:rPr>
              <w:t xml:space="preserve">50</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не менее 10</w:t>
            </w:r>
          </w:p>
        </w:tc>
        <w:tc>
          <w:tcPr>
            <w:tcW w:w="1134" w:type="dxa"/>
          </w:tcPr>
          <w:p>
            <w:pPr>
              <w:pStyle w:val="0"/>
              <w:jc w:val="center"/>
            </w:pPr>
            <w:r>
              <w:rPr>
                <w:sz w:val="20"/>
              </w:rPr>
              <w:t xml:space="preserve">2024</w:t>
            </w:r>
          </w:p>
        </w:tc>
        <w:tc>
          <w:tcPr>
            <w:tcW w:w="1247" w:type="dxa"/>
          </w:tcPr>
          <w:p>
            <w:pPr>
              <w:pStyle w:val="0"/>
              <w:jc w:val="center"/>
            </w:pPr>
            <w:r>
              <w:rPr>
                <w:sz w:val="20"/>
              </w:rPr>
              <w:t xml:space="preserve">1025</w:t>
            </w:r>
          </w:p>
        </w:tc>
        <w:tc>
          <w:tcPr>
            <w:tcW w:w="1134" w:type="dxa"/>
          </w:tcPr>
          <w:p>
            <w:pPr>
              <w:pStyle w:val="0"/>
              <w:jc w:val="center"/>
            </w:pPr>
            <w:r>
              <w:rPr>
                <w:sz w:val="20"/>
              </w:rPr>
              <w:t xml:space="preserve">-</w:t>
            </w:r>
          </w:p>
        </w:tc>
        <w:tc>
          <w:tcPr>
            <w:tcW w:w="1304" w:type="dxa"/>
          </w:tcPr>
          <w:p>
            <w:pPr>
              <w:pStyle w:val="0"/>
              <w:jc w:val="center"/>
            </w:pPr>
            <w:r>
              <w:rPr>
                <w:sz w:val="20"/>
              </w:rPr>
              <w:t xml:space="preserve">975</w:t>
            </w:r>
          </w:p>
        </w:tc>
        <w:tc>
          <w:tcPr>
            <w:tcW w:w="1133" w:type="dxa"/>
          </w:tcPr>
          <w:p>
            <w:pPr>
              <w:pStyle w:val="0"/>
              <w:jc w:val="center"/>
            </w:pPr>
            <w:r>
              <w:rPr>
                <w:sz w:val="20"/>
              </w:rPr>
              <w:t xml:space="preserve">50</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не менее 10</w:t>
            </w:r>
          </w:p>
        </w:tc>
        <w:tc>
          <w:tcPr>
            <w:tcW w:w="1134" w:type="dxa"/>
          </w:tcPr>
          <w:p>
            <w:pPr>
              <w:pStyle w:val="0"/>
              <w:jc w:val="center"/>
            </w:pPr>
            <w:r>
              <w:rPr>
                <w:sz w:val="20"/>
              </w:rPr>
              <w:t xml:space="preserve">2025</w:t>
            </w:r>
          </w:p>
        </w:tc>
        <w:tc>
          <w:tcPr>
            <w:tcW w:w="1247" w:type="dxa"/>
          </w:tcPr>
          <w:p>
            <w:pPr>
              <w:pStyle w:val="0"/>
              <w:jc w:val="center"/>
            </w:pPr>
            <w:r>
              <w:rPr>
                <w:sz w:val="20"/>
              </w:rPr>
              <w:t xml:space="preserve">1025</w:t>
            </w:r>
          </w:p>
        </w:tc>
        <w:tc>
          <w:tcPr>
            <w:tcW w:w="1134" w:type="dxa"/>
          </w:tcPr>
          <w:p>
            <w:pPr>
              <w:pStyle w:val="0"/>
              <w:jc w:val="center"/>
            </w:pPr>
            <w:r>
              <w:rPr>
                <w:sz w:val="20"/>
              </w:rPr>
              <w:t xml:space="preserve">-</w:t>
            </w:r>
          </w:p>
        </w:tc>
        <w:tc>
          <w:tcPr>
            <w:tcW w:w="1304" w:type="dxa"/>
          </w:tcPr>
          <w:p>
            <w:pPr>
              <w:pStyle w:val="0"/>
              <w:jc w:val="center"/>
            </w:pPr>
            <w:r>
              <w:rPr>
                <w:sz w:val="20"/>
              </w:rPr>
              <w:t xml:space="preserve">975</w:t>
            </w:r>
          </w:p>
        </w:tc>
        <w:tc>
          <w:tcPr>
            <w:tcW w:w="1133" w:type="dxa"/>
          </w:tcPr>
          <w:p>
            <w:pPr>
              <w:pStyle w:val="0"/>
              <w:jc w:val="center"/>
            </w:pPr>
            <w:r>
              <w:rPr>
                <w:sz w:val="20"/>
              </w:rPr>
              <w:t xml:space="preserve">50</w:t>
            </w:r>
          </w:p>
        </w:tc>
        <w:tc>
          <w:tcPr>
            <w:vMerge w:val="continue"/>
          </w:tcPr>
          <w:p/>
        </w:tc>
      </w:tr>
      <w:tr>
        <w:tc>
          <w:tcPr>
            <w:tcW w:w="567" w:type="dxa"/>
            <w:vMerge w:val="restart"/>
          </w:tcPr>
          <w:p>
            <w:pPr>
              <w:pStyle w:val="0"/>
              <w:outlineLvl w:val="3"/>
              <w:jc w:val="center"/>
            </w:pPr>
            <w:r>
              <w:rPr>
                <w:sz w:val="20"/>
              </w:rPr>
              <w:t xml:space="preserve">2</w:t>
            </w:r>
          </w:p>
        </w:tc>
        <w:tc>
          <w:tcPr>
            <w:tcW w:w="2778" w:type="dxa"/>
            <w:vMerge w:val="restart"/>
          </w:tcPr>
          <w:p>
            <w:pPr>
              <w:pStyle w:val="0"/>
            </w:pPr>
            <w:r>
              <w:rPr>
                <w:sz w:val="20"/>
              </w:rPr>
              <w:t xml:space="preserve">Совершенствование материально-технической базы учреждений и организаций, участвующих в работе по патриотическому воспитанию граждан</w:t>
            </w:r>
          </w:p>
        </w:tc>
        <w:tc>
          <w:tcPr>
            <w:tcW w:w="1928" w:type="dxa"/>
            <w:vMerge w:val="restart"/>
          </w:tcPr>
          <w:p>
            <w:pPr>
              <w:pStyle w:val="0"/>
            </w:pPr>
            <w:r>
              <w:rPr>
                <w:sz w:val="20"/>
              </w:rPr>
              <w:t xml:space="preserve">количество учреждений, организаций, улучшивших материально-техническую базу (единиц)</w:t>
            </w:r>
          </w:p>
        </w:tc>
        <w:tc>
          <w:tcPr>
            <w:tcW w:w="1133" w:type="dxa"/>
          </w:tcPr>
          <w:p>
            <w:pPr>
              <w:pStyle w:val="0"/>
              <w:jc w:val="center"/>
            </w:pPr>
            <w:r>
              <w:rPr>
                <w:sz w:val="20"/>
              </w:rPr>
              <w:t xml:space="preserve">1</w:t>
            </w:r>
          </w:p>
        </w:tc>
        <w:tc>
          <w:tcPr>
            <w:tcW w:w="1134" w:type="dxa"/>
          </w:tcPr>
          <w:p>
            <w:pPr>
              <w:pStyle w:val="0"/>
              <w:jc w:val="center"/>
            </w:pPr>
            <w:r>
              <w:rPr>
                <w:sz w:val="20"/>
              </w:rPr>
              <w:t xml:space="preserve">2021</w:t>
            </w:r>
          </w:p>
        </w:tc>
        <w:tc>
          <w:tcPr>
            <w:tcW w:w="1247" w:type="dxa"/>
          </w:tcPr>
          <w:p>
            <w:pPr>
              <w:pStyle w:val="0"/>
              <w:jc w:val="center"/>
            </w:pPr>
            <w:r>
              <w:rPr>
                <w:sz w:val="20"/>
              </w:rPr>
              <w:t xml:space="preserve">967</w:t>
            </w:r>
          </w:p>
        </w:tc>
        <w:tc>
          <w:tcPr>
            <w:tcW w:w="1134" w:type="dxa"/>
          </w:tcPr>
          <w:p>
            <w:pPr>
              <w:pStyle w:val="0"/>
              <w:jc w:val="center"/>
            </w:pPr>
            <w:r>
              <w:rPr>
                <w:sz w:val="20"/>
              </w:rPr>
              <w:t xml:space="preserve">-</w:t>
            </w:r>
          </w:p>
        </w:tc>
        <w:tc>
          <w:tcPr>
            <w:tcW w:w="1304" w:type="dxa"/>
          </w:tcPr>
          <w:p>
            <w:pPr>
              <w:pStyle w:val="0"/>
              <w:jc w:val="center"/>
            </w:pPr>
            <w:r>
              <w:rPr>
                <w:sz w:val="20"/>
              </w:rPr>
              <w:t xml:space="preserve">967</w:t>
            </w:r>
          </w:p>
        </w:tc>
        <w:tc>
          <w:tcPr>
            <w:tcW w:w="1133" w:type="dxa"/>
          </w:tcPr>
          <w:p>
            <w:pPr>
              <w:pStyle w:val="0"/>
              <w:jc w:val="center"/>
            </w:pPr>
            <w:r>
              <w:rPr>
                <w:sz w:val="20"/>
              </w:rPr>
              <w:t xml:space="preserve">-</w:t>
            </w:r>
          </w:p>
        </w:tc>
        <w:tc>
          <w:tcPr>
            <w:tcW w:w="1247" w:type="dxa"/>
            <w:vMerge w:val="restart"/>
          </w:tcPr>
          <w:p>
            <w:pPr>
              <w:pStyle w:val="0"/>
            </w:pPr>
            <w:r>
              <w:rPr>
                <w:sz w:val="20"/>
              </w:rPr>
            </w:r>
          </w:p>
        </w:tc>
      </w:tr>
      <w:tr>
        <w:tc>
          <w:tcPr>
            <w:vMerge w:val="continue"/>
          </w:tcPr>
          <w:p/>
        </w:tc>
        <w:tc>
          <w:tcPr>
            <w:vMerge w:val="continue"/>
          </w:tcPr>
          <w:p/>
        </w:tc>
        <w:tc>
          <w:tcPr>
            <w:vMerge w:val="continue"/>
          </w:tcPr>
          <w:p/>
        </w:tc>
        <w:tc>
          <w:tcPr>
            <w:tcW w:w="1133" w:type="dxa"/>
          </w:tcPr>
          <w:p>
            <w:pPr>
              <w:pStyle w:val="0"/>
              <w:jc w:val="center"/>
            </w:pPr>
            <w:r>
              <w:rPr>
                <w:sz w:val="20"/>
              </w:rPr>
              <w:t xml:space="preserve">1</w:t>
            </w:r>
          </w:p>
        </w:tc>
        <w:tc>
          <w:tcPr>
            <w:tcW w:w="1134" w:type="dxa"/>
          </w:tcPr>
          <w:p>
            <w:pPr>
              <w:pStyle w:val="0"/>
              <w:jc w:val="center"/>
            </w:pPr>
            <w:r>
              <w:rPr>
                <w:sz w:val="20"/>
              </w:rPr>
              <w:t xml:space="preserve">2022</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304" w:type="dxa"/>
          </w:tcPr>
          <w:p>
            <w:pPr>
              <w:pStyle w:val="0"/>
              <w:jc w:val="center"/>
            </w:pPr>
            <w:r>
              <w:rPr>
                <w:sz w:val="20"/>
              </w:rPr>
              <w:t xml:space="preserve">-</w:t>
            </w:r>
          </w:p>
        </w:tc>
        <w:tc>
          <w:tcPr>
            <w:tcW w:w="1133"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w:t>
            </w:r>
          </w:p>
        </w:tc>
        <w:tc>
          <w:tcPr>
            <w:tcW w:w="1134" w:type="dxa"/>
          </w:tcPr>
          <w:p>
            <w:pPr>
              <w:pStyle w:val="0"/>
              <w:jc w:val="center"/>
            </w:pPr>
            <w:r>
              <w:rPr>
                <w:sz w:val="20"/>
              </w:rPr>
              <w:t xml:space="preserve">2023</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304" w:type="dxa"/>
          </w:tcPr>
          <w:p>
            <w:pPr>
              <w:pStyle w:val="0"/>
              <w:jc w:val="center"/>
            </w:pPr>
            <w:r>
              <w:rPr>
                <w:sz w:val="20"/>
              </w:rPr>
              <w:t xml:space="preserve">-</w:t>
            </w:r>
          </w:p>
        </w:tc>
        <w:tc>
          <w:tcPr>
            <w:tcW w:w="1133"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1</w:t>
            </w:r>
          </w:p>
        </w:tc>
        <w:tc>
          <w:tcPr>
            <w:tcW w:w="1134" w:type="dxa"/>
          </w:tcPr>
          <w:p>
            <w:pPr>
              <w:pStyle w:val="0"/>
              <w:jc w:val="center"/>
            </w:pPr>
            <w:r>
              <w:rPr>
                <w:sz w:val="20"/>
              </w:rPr>
              <w:t xml:space="preserve">2024</w:t>
            </w:r>
          </w:p>
        </w:tc>
        <w:tc>
          <w:tcPr>
            <w:tcW w:w="1247" w:type="dxa"/>
          </w:tcPr>
          <w:p>
            <w:pPr>
              <w:pStyle w:val="0"/>
              <w:jc w:val="center"/>
            </w:pPr>
            <w:r>
              <w:rPr>
                <w:sz w:val="20"/>
              </w:rPr>
              <w:t xml:space="preserve">1000</w:t>
            </w:r>
          </w:p>
        </w:tc>
        <w:tc>
          <w:tcPr>
            <w:tcW w:w="1134" w:type="dxa"/>
          </w:tcPr>
          <w:p>
            <w:pPr>
              <w:pStyle w:val="0"/>
              <w:jc w:val="center"/>
            </w:pPr>
            <w:r>
              <w:rPr>
                <w:sz w:val="20"/>
              </w:rPr>
              <w:t xml:space="preserve">-</w:t>
            </w:r>
          </w:p>
        </w:tc>
        <w:tc>
          <w:tcPr>
            <w:tcW w:w="1304" w:type="dxa"/>
          </w:tcPr>
          <w:p>
            <w:pPr>
              <w:pStyle w:val="0"/>
              <w:jc w:val="center"/>
            </w:pPr>
            <w:r>
              <w:rPr>
                <w:sz w:val="20"/>
              </w:rPr>
              <w:t xml:space="preserve">1000</w:t>
            </w:r>
          </w:p>
        </w:tc>
        <w:tc>
          <w:tcPr>
            <w:tcW w:w="1133"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1</w:t>
            </w:r>
          </w:p>
        </w:tc>
        <w:tc>
          <w:tcPr>
            <w:tcW w:w="1134" w:type="dxa"/>
          </w:tcPr>
          <w:p>
            <w:pPr>
              <w:pStyle w:val="0"/>
              <w:jc w:val="center"/>
            </w:pPr>
            <w:r>
              <w:rPr>
                <w:sz w:val="20"/>
              </w:rPr>
              <w:t xml:space="preserve">2025</w:t>
            </w:r>
          </w:p>
        </w:tc>
        <w:tc>
          <w:tcPr>
            <w:tcW w:w="1247" w:type="dxa"/>
          </w:tcPr>
          <w:p>
            <w:pPr>
              <w:pStyle w:val="0"/>
              <w:jc w:val="center"/>
            </w:pPr>
            <w:r>
              <w:rPr>
                <w:sz w:val="20"/>
              </w:rPr>
              <w:t xml:space="preserve">1000</w:t>
            </w:r>
          </w:p>
        </w:tc>
        <w:tc>
          <w:tcPr>
            <w:tcW w:w="1134" w:type="dxa"/>
          </w:tcPr>
          <w:p>
            <w:pPr>
              <w:pStyle w:val="0"/>
              <w:jc w:val="center"/>
            </w:pPr>
            <w:r>
              <w:rPr>
                <w:sz w:val="20"/>
              </w:rPr>
              <w:t xml:space="preserve">-</w:t>
            </w:r>
          </w:p>
        </w:tc>
        <w:tc>
          <w:tcPr>
            <w:tcW w:w="1304" w:type="dxa"/>
          </w:tcPr>
          <w:p>
            <w:pPr>
              <w:pStyle w:val="0"/>
              <w:jc w:val="center"/>
            </w:pPr>
            <w:r>
              <w:rPr>
                <w:sz w:val="20"/>
              </w:rPr>
              <w:t xml:space="preserve">1000</w:t>
            </w:r>
          </w:p>
        </w:tc>
        <w:tc>
          <w:tcPr>
            <w:tcW w:w="1133" w:type="dxa"/>
          </w:tcPr>
          <w:p>
            <w:pPr>
              <w:pStyle w:val="0"/>
              <w:jc w:val="center"/>
            </w:pPr>
            <w:r>
              <w:rPr>
                <w:sz w:val="20"/>
              </w:rPr>
              <w:t xml:space="preserve">-</w:t>
            </w:r>
          </w:p>
        </w:tc>
        <w:tc>
          <w:tcPr>
            <w:vMerge w:val="continue"/>
          </w:tcPr>
          <w:p/>
        </w:tc>
      </w:tr>
      <w:tr>
        <w:tc>
          <w:tcPr>
            <w:vMerge w:val="continue"/>
          </w:tcPr>
          <w:p/>
        </w:tc>
        <w:tc>
          <w:tcPr>
            <w:tcW w:w="2778" w:type="dxa"/>
            <w:vMerge w:val="restart"/>
          </w:tcPr>
          <w:p>
            <w:pPr>
              <w:pStyle w:val="0"/>
            </w:pPr>
            <w:r>
              <w:rPr>
                <w:sz w:val="20"/>
              </w:rPr>
              <w:t xml:space="preserve">Приобретение технического оборудования для проведения мероприятий патриотической направленности субъектами отрасли региональной молодежной политики</w:t>
            </w:r>
          </w:p>
        </w:tc>
        <w:tc>
          <w:tcPr>
            <w:tcW w:w="1928" w:type="dxa"/>
            <w:vMerge w:val="restart"/>
          </w:tcPr>
          <w:p>
            <w:pPr>
              <w:pStyle w:val="0"/>
            </w:pPr>
            <w:r>
              <w:rPr>
                <w:sz w:val="20"/>
              </w:rPr>
              <w:t xml:space="preserve">количество комплектов технического оборудования (единиц)</w:t>
            </w:r>
          </w:p>
        </w:tc>
        <w:tc>
          <w:tcPr>
            <w:tcW w:w="1133" w:type="dxa"/>
          </w:tcPr>
          <w:p>
            <w:pPr>
              <w:pStyle w:val="0"/>
              <w:jc w:val="center"/>
            </w:pPr>
            <w:r>
              <w:rPr>
                <w:sz w:val="20"/>
              </w:rPr>
              <w:t xml:space="preserve">1</w:t>
            </w:r>
          </w:p>
        </w:tc>
        <w:tc>
          <w:tcPr>
            <w:tcW w:w="1134" w:type="dxa"/>
          </w:tcPr>
          <w:p>
            <w:pPr>
              <w:pStyle w:val="0"/>
              <w:jc w:val="center"/>
            </w:pPr>
            <w:r>
              <w:rPr>
                <w:sz w:val="20"/>
              </w:rPr>
              <w:t xml:space="preserve">2021</w:t>
            </w:r>
          </w:p>
        </w:tc>
        <w:tc>
          <w:tcPr>
            <w:tcW w:w="1247" w:type="dxa"/>
          </w:tcPr>
          <w:p>
            <w:pPr>
              <w:pStyle w:val="0"/>
              <w:jc w:val="center"/>
            </w:pPr>
            <w:r>
              <w:rPr>
                <w:sz w:val="20"/>
              </w:rPr>
              <w:t xml:space="preserve">967</w:t>
            </w:r>
          </w:p>
        </w:tc>
        <w:tc>
          <w:tcPr>
            <w:tcW w:w="1134" w:type="dxa"/>
          </w:tcPr>
          <w:p>
            <w:pPr>
              <w:pStyle w:val="0"/>
              <w:jc w:val="center"/>
            </w:pPr>
            <w:r>
              <w:rPr>
                <w:sz w:val="20"/>
              </w:rPr>
              <w:t xml:space="preserve">-</w:t>
            </w:r>
          </w:p>
        </w:tc>
        <w:tc>
          <w:tcPr>
            <w:tcW w:w="1304" w:type="dxa"/>
          </w:tcPr>
          <w:p>
            <w:pPr>
              <w:pStyle w:val="0"/>
              <w:jc w:val="center"/>
            </w:pPr>
            <w:r>
              <w:rPr>
                <w:sz w:val="20"/>
              </w:rPr>
              <w:t xml:space="preserve">967</w:t>
            </w:r>
          </w:p>
        </w:tc>
        <w:tc>
          <w:tcPr>
            <w:tcW w:w="1133" w:type="dxa"/>
          </w:tcPr>
          <w:p>
            <w:pPr>
              <w:pStyle w:val="0"/>
              <w:jc w:val="center"/>
            </w:pPr>
            <w:r>
              <w:rPr>
                <w:sz w:val="20"/>
              </w:rPr>
              <w:t xml:space="preserve">-</w:t>
            </w:r>
          </w:p>
        </w:tc>
        <w:tc>
          <w:tcPr>
            <w:tcW w:w="1247" w:type="dxa"/>
            <w:vMerge w:val="restart"/>
          </w:tcPr>
          <w:p>
            <w:pPr>
              <w:pStyle w:val="0"/>
              <w:jc w:val="center"/>
            </w:pPr>
            <w:r>
              <w:rPr>
                <w:sz w:val="20"/>
              </w:rPr>
              <w:t xml:space="preserve">ДФКСиМП, ЦПВ</w:t>
            </w:r>
          </w:p>
        </w:tc>
      </w:tr>
      <w:tr>
        <w:tc>
          <w:tcPr>
            <w:vMerge w:val="continue"/>
          </w:tcPr>
          <w:p/>
        </w:tc>
        <w:tc>
          <w:tcPr>
            <w:vMerge w:val="continue"/>
          </w:tcPr>
          <w:p/>
        </w:tc>
        <w:tc>
          <w:tcPr>
            <w:vMerge w:val="continue"/>
          </w:tcPr>
          <w:p/>
        </w:tc>
        <w:tc>
          <w:tcPr>
            <w:tcW w:w="1133" w:type="dxa"/>
          </w:tcPr>
          <w:p>
            <w:pPr>
              <w:pStyle w:val="0"/>
              <w:jc w:val="center"/>
            </w:pPr>
            <w:r>
              <w:rPr>
                <w:sz w:val="20"/>
              </w:rPr>
              <w:t xml:space="preserve">1</w:t>
            </w:r>
          </w:p>
        </w:tc>
        <w:tc>
          <w:tcPr>
            <w:tcW w:w="1134" w:type="dxa"/>
          </w:tcPr>
          <w:p>
            <w:pPr>
              <w:pStyle w:val="0"/>
              <w:jc w:val="center"/>
            </w:pPr>
            <w:r>
              <w:rPr>
                <w:sz w:val="20"/>
              </w:rPr>
              <w:t xml:space="preserve">2022</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304" w:type="dxa"/>
          </w:tcPr>
          <w:p>
            <w:pPr>
              <w:pStyle w:val="0"/>
              <w:jc w:val="center"/>
            </w:pPr>
            <w:r>
              <w:rPr>
                <w:sz w:val="20"/>
              </w:rPr>
              <w:t xml:space="preserve">-</w:t>
            </w:r>
          </w:p>
        </w:tc>
        <w:tc>
          <w:tcPr>
            <w:tcW w:w="1133"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w:t>
            </w:r>
          </w:p>
        </w:tc>
        <w:tc>
          <w:tcPr>
            <w:tcW w:w="1134" w:type="dxa"/>
          </w:tcPr>
          <w:p>
            <w:pPr>
              <w:pStyle w:val="0"/>
              <w:jc w:val="center"/>
            </w:pPr>
            <w:r>
              <w:rPr>
                <w:sz w:val="20"/>
              </w:rPr>
              <w:t xml:space="preserve">2023</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304" w:type="dxa"/>
          </w:tcPr>
          <w:p>
            <w:pPr>
              <w:pStyle w:val="0"/>
              <w:jc w:val="center"/>
            </w:pPr>
            <w:r>
              <w:rPr>
                <w:sz w:val="20"/>
              </w:rPr>
              <w:t xml:space="preserve">-</w:t>
            </w:r>
          </w:p>
        </w:tc>
        <w:tc>
          <w:tcPr>
            <w:tcW w:w="1133"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1</w:t>
            </w:r>
          </w:p>
        </w:tc>
        <w:tc>
          <w:tcPr>
            <w:tcW w:w="1134" w:type="dxa"/>
          </w:tcPr>
          <w:p>
            <w:pPr>
              <w:pStyle w:val="0"/>
              <w:jc w:val="center"/>
            </w:pPr>
            <w:r>
              <w:rPr>
                <w:sz w:val="20"/>
              </w:rPr>
              <w:t xml:space="preserve">2024</w:t>
            </w:r>
          </w:p>
        </w:tc>
        <w:tc>
          <w:tcPr>
            <w:tcW w:w="1247" w:type="dxa"/>
          </w:tcPr>
          <w:p>
            <w:pPr>
              <w:pStyle w:val="0"/>
              <w:jc w:val="center"/>
            </w:pPr>
            <w:r>
              <w:rPr>
                <w:sz w:val="20"/>
              </w:rPr>
              <w:t xml:space="preserve">1000</w:t>
            </w:r>
          </w:p>
        </w:tc>
        <w:tc>
          <w:tcPr>
            <w:tcW w:w="1134" w:type="dxa"/>
          </w:tcPr>
          <w:p>
            <w:pPr>
              <w:pStyle w:val="0"/>
              <w:jc w:val="center"/>
            </w:pPr>
            <w:r>
              <w:rPr>
                <w:sz w:val="20"/>
              </w:rPr>
              <w:t xml:space="preserve">-</w:t>
            </w:r>
          </w:p>
        </w:tc>
        <w:tc>
          <w:tcPr>
            <w:tcW w:w="1304" w:type="dxa"/>
          </w:tcPr>
          <w:p>
            <w:pPr>
              <w:pStyle w:val="0"/>
              <w:jc w:val="center"/>
            </w:pPr>
            <w:r>
              <w:rPr>
                <w:sz w:val="20"/>
              </w:rPr>
              <w:t xml:space="preserve">1000</w:t>
            </w:r>
          </w:p>
        </w:tc>
        <w:tc>
          <w:tcPr>
            <w:tcW w:w="1133"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1</w:t>
            </w:r>
          </w:p>
        </w:tc>
        <w:tc>
          <w:tcPr>
            <w:tcW w:w="1134" w:type="dxa"/>
          </w:tcPr>
          <w:p>
            <w:pPr>
              <w:pStyle w:val="0"/>
              <w:jc w:val="center"/>
            </w:pPr>
            <w:r>
              <w:rPr>
                <w:sz w:val="20"/>
              </w:rPr>
              <w:t xml:space="preserve">2025</w:t>
            </w:r>
          </w:p>
        </w:tc>
        <w:tc>
          <w:tcPr>
            <w:tcW w:w="1247" w:type="dxa"/>
          </w:tcPr>
          <w:p>
            <w:pPr>
              <w:pStyle w:val="0"/>
              <w:jc w:val="center"/>
            </w:pPr>
            <w:r>
              <w:rPr>
                <w:sz w:val="20"/>
              </w:rPr>
              <w:t xml:space="preserve">1000</w:t>
            </w:r>
          </w:p>
        </w:tc>
        <w:tc>
          <w:tcPr>
            <w:tcW w:w="1134" w:type="dxa"/>
          </w:tcPr>
          <w:p>
            <w:pPr>
              <w:pStyle w:val="0"/>
              <w:jc w:val="center"/>
            </w:pPr>
            <w:r>
              <w:rPr>
                <w:sz w:val="20"/>
              </w:rPr>
              <w:t xml:space="preserve">-</w:t>
            </w:r>
          </w:p>
        </w:tc>
        <w:tc>
          <w:tcPr>
            <w:tcW w:w="1304" w:type="dxa"/>
          </w:tcPr>
          <w:p>
            <w:pPr>
              <w:pStyle w:val="0"/>
              <w:jc w:val="center"/>
            </w:pPr>
            <w:r>
              <w:rPr>
                <w:sz w:val="20"/>
              </w:rPr>
              <w:t xml:space="preserve">1000</w:t>
            </w:r>
          </w:p>
        </w:tc>
        <w:tc>
          <w:tcPr>
            <w:tcW w:w="1133" w:type="dxa"/>
          </w:tcPr>
          <w:p>
            <w:pPr>
              <w:pStyle w:val="0"/>
              <w:jc w:val="center"/>
            </w:pPr>
            <w:r>
              <w:rPr>
                <w:sz w:val="20"/>
              </w:rPr>
              <w:t xml:space="preserve">-</w:t>
            </w:r>
          </w:p>
        </w:tc>
        <w:tc>
          <w:tcPr>
            <w:vMerge w:val="continue"/>
          </w:tcPr>
          <w:p/>
        </w:tc>
      </w:tr>
      <w:tr>
        <w:tc>
          <w:tcPr>
            <w:tcW w:w="567" w:type="dxa"/>
            <w:tcBorders>
              <w:bottom w:val="nil"/>
            </w:tcBorders>
            <w:vMerge w:val="restart"/>
          </w:tcPr>
          <w:p>
            <w:pPr>
              <w:pStyle w:val="0"/>
              <w:outlineLvl w:val="3"/>
              <w:jc w:val="center"/>
            </w:pPr>
            <w:r>
              <w:rPr>
                <w:sz w:val="20"/>
              </w:rPr>
              <w:t xml:space="preserve">3</w:t>
            </w:r>
          </w:p>
        </w:tc>
        <w:tc>
          <w:tcPr>
            <w:tcW w:w="2778" w:type="dxa"/>
            <w:tcBorders>
              <w:bottom w:val="nil"/>
            </w:tcBorders>
            <w:vMerge w:val="restart"/>
          </w:tcPr>
          <w:p>
            <w:pPr>
              <w:pStyle w:val="0"/>
            </w:pPr>
            <w:r>
              <w:rPr>
                <w:sz w:val="20"/>
              </w:rPr>
              <w:t xml:space="preserve">Создание условий для дальнейшего развития молодежного патриотического движения в Ярославской области</w:t>
            </w:r>
          </w:p>
        </w:tc>
        <w:tc>
          <w:tcPr>
            <w:tcW w:w="1928" w:type="dxa"/>
            <w:tcBorders>
              <w:bottom w:val="nil"/>
            </w:tcBorders>
            <w:vMerge w:val="restart"/>
          </w:tcPr>
          <w:p>
            <w:pPr>
              <w:pStyle w:val="0"/>
            </w:pPr>
            <w:r>
              <w:rPr>
                <w:sz w:val="20"/>
              </w:rPr>
              <w:t xml:space="preserve">количество реализованных проектов (единиц)</w:t>
            </w:r>
          </w:p>
        </w:tc>
        <w:tc>
          <w:tcPr>
            <w:tcW w:w="1133" w:type="dxa"/>
          </w:tcPr>
          <w:p>
            <w:pPr>
              <w:pStyle w:val="0"/>
              <w:jc w:val="center"/>
            </w:pPr>
            <w:r>
              <w:rPr>
                <w:sz w:val="20"/>
              </w:rPr>
              <w:t xml:space="preserve">11</w:t>
            </w:r>
          </w:p>
        </w:tc>
        <w:tc>
          <w:tcPr>
            <w:tcW w:w="1134" w:type="dxa"/>
          </w:tcPr>
          <w:p>
            <w:pPr>
              <w:pStyle w:val="0"/>
              <w:jc w:val="center"/>
            </w:pPr>
            <w:r>
              <w:rPr>
                <w:sz w:val="20"/>
              </w:rPr>
              <w:t xml:space="preserve">2021</w:t>
            </w:r>
          </w:p>
        </w:tc>
        <w:tc>
          <w:tcPr>
            <w:tcW w:w="1247" w:type="dxa"/>
          </w:tcPr>
          <w:p>
            <w:pPr>
              <w:pStyle w:val="0"/>
              <w:jc w:val="center"/>
            </w:pPr>
            <w:r>
              <w:rPr>
                <w:sz w:val="20"/>
              </w:rPr>
              <w:t xml:space="preserve">5919,901</w:t>
            </w:r>
          </w:p>
        </w:tc>
        <w:tc>
          <w:tcPr>
            <w:tcW w:w="1134" w:type="dxa"/>
          </w:tcPr>
          <w:p>
            <w:pPr>
              <w:pStyle w:val="0"/>
              <w:jc w:val="center"/>
            </w:pPr>
            <w:r>
              <w:rPr>
                <w:sz w:val="20"/>
              </w:rPr>
              <w:t xml:space="preserve">-</w:t>
            </w:r>
          </w:p>
        </w:tc>
        <w:tc>
          <w:tcPr>
            <w:tcW w:w="1304" w:type="dxa"/>
          </w:tcPr>
          <w:p>
            <w:pPr>
              <w:pStyle w:val="0"/>
              <w:jc w:val="center"/>
            </w:pPr>
            <w:r>
              <w:rPr>
                <w:sz w:val="20"/>
              </w:rPr>
              <w:t xml:space="preserve">5919,901</w:t>
            </w:r>
          </w:p>
        </w:tc>
        <w:tc>
          <w:tcPr>
            <w:tcW w:w="1133" w:type="dxa"/>
          </w:tcPr>
          <w:p>
            <w:pPr>
              <w:pStyle w:val="0"/>
              <w:jc w:val="center"/>
            </w:pPr>
            <w:r>
              <w:rPr>
                <w:sz w:val="20"/>
              </w:rPr>
              <w:t xml:space="preserve">-</w:t>
            </w:r>
          </w:p>
        </w:tc>
        <w:tc>
          <w:tcPr>
            <w:tcW w:w="1247" w:type="dxa"/>
            <w:tcBorders>
              <w:bottom w:val="nil"/>
            </w:tcBorders>
            <w:vMerge w:val="restart"/>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3" w:type="dxa"/>
          </w:tcPr>
          <w:p>
            <w:pPr>
              <w:pStyle w:val="0"/>
              <w:jc w:val="center"/>
            </w:pPr>
            <w:r>
              <w:rPr>
                <w:sz w:val="20"/>
              </w:rPr>
              <w:t xml:space="preserve">11</w:t>
            </w:r>
          </w:p>
        </w:tc>
        <w:tc>
          <w:tcPr>
            <w:tcW w:w="1134" w:type="dxa"/>
          </w:tcPr>
          <w:p>
            <w:pPr>
              <w:pStyle w:val="0"/>
              <w:jc w:val="center"/>
            </w:pPr>
            <w:r>
              <w:rPr>
                <w:sz w:val="20"/>
              </w:rPr>
              <w:t xml:space="preserve">2022</w:t>
            </w:r>
          </w:p>
        </w:tc>
        <w:tc>
          <w:tcPr>
            <w:tcW w:w="1247" w:type="dxa"/>
          </w:tcPr>
          <w:p>
            <w:pPr>
              <w:pStyle w:val="0"/>
              <w:jc w:val="center"/>
            </w:pPr>
            <w:r>
              <w:rPr>
                <w:sz w:val="20"/>
              </w:rPr>
              <w:t xml:space="preserve">6400,25</w:t>
            </w:r>
          </w:p>
        </w:tc>
        <w:tc>
          <w:tcPr>
            <w:tcW w:w="1134" w:type="dxa"/>
          </w:tcPr>
          <w:p>
            <w:pPr>
              <w:pStyle w:val="0"/>
              <w:jc w:val="center"/>
            </w:pPr>
            <w:r>
              <w:rPr>
                <w:sz w:val="20"/>
              </w:rPr>
              <w:t xml:space="preserve">-</w:t>
            </w:r>
          </w:p>
        </w:tc>
        <w:tc>
          <w:tcPr>
            <w:tcW w:w="1304" w:type="dxa"/>
          </w:tcPr>
          <w:p>
            <w:pPr>
              <w:pStyle w:val="0"/>
              <w:jc w:val="center"/>
            </w:pPr>
            <w:r>
              <w:rPr>
                <w:sz w:val="20"/>
              </w:rPr>
              <w:t xml:space="preserve">6400,25</w:t>
            </w:r>
          </w:p>
        </w:tc>
        <w:tc>
          <w:tcPr>
            <w:tcW w:w="1133"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3" w:type="dxa"/>
          </w:tcPr>
          <w:p>
            <w:pPr>
              <w:pStyle w:val="0"/>
              <w:jc w:val="center"/>
            </w:pPr>
            <w:r>
              <w:rPr>
                <w:sz w:val="20"/>
              </w:rPr>
              <w:t xml:space="preserve">11</w:t>
            </w:r>
          </w:p>
        </w:tc>
        <w:tc>
          <w:tcPr>
            <w:tcW w:w="1134" w:type="dxa"/>
          </w:tcPr>
          <w:p>
            <w:pPr>
              <w:pStyle w:val="0"/>
              <w:jc w:val="center"/>
            </w:pPr>
            <w:r>
              <w:rPr>
                <w:sz w:val="20"/>
              </w:rPr>
              <w:t xml:space="preserve">2023</w:t>
            </w:r>
          </w:p>
        </w:tc>
        <w:tc>
          <w:tcPr>
            <w:tcW w:w="1247" w:type="dxa"/>
          </w:tcPr>
          <w:p>
            <w:pPr>
              <w:pStyle w:val="0"/>
              <w:jc w:val="center"/>
            </w:pPr>
            <w:r>
              <w:rPr>
                <w:sz w:val="20"/>
              </w:rPr>
              <w:t xml:space="preserve">6009,109</w:t>
            </w:r>
          </w:p>
        </w:tc>
        <w:tc>
          <w:tcPr>
            <w:tcW w:w="1134" w:type="dxa"/>
          </w:tcPr>
          <w:p>
            <w:pPr>
              <w:pStyle w:val="0"/>
              <w:jc w:val="center"/>
            </w:pPr>
            <w:r>
              <w:rPr>
                <w:sz w:val="20"/>
              </w:rPr>
              <w:t xml:space="preserve">-</w:t>
            </w:r>
          </w:p>
        </w:tc>
        <w:tc>
          <w:tcPr>
            <w:tcW w:w="1304" w:type="dxa"/>
          </w:tcPr>
          <w:p>
            <w:pPr>
              <w:pStyle w:val="0"/>
              <w:jc w:val="center"/>
            </w:pPr>
            <w:r>
              <w:rPr>
                <w:sz w:val="20"/>
              </w:rPr>
              <w:t xml:space="preserve">6009,109</w:t>
            </w:r>
          </w:p>
        </w:tc>
        <w:tc>
          <w:tcPr>
            <w:tcW w:w="1133"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3" w:type="dxa"/>
          </w:tcPr>
          <w:p>
            <w:pPr>
              <w:pStyle w:val="0"/>
              <w:jc w:val="center"/>
            </w:pPr>
            <w:r>
              <w:rPr>
                <w:sz w:val="20"/>
              </w:rPr>
              <w:t xml:space="preserve">12</w:t>
            </w:r>
          </w:p>
        </w:tc>
        <w:tc>
          <w:tcPr>
            <w:tcW w:w="1134" w:type="dxa"/>
          </w:tcPr>
          <w:p>
            <w:pPr>
              <w:pStyle w:val="0"/>
              <w:jc w:val="center"/>
            </w:pPr>
            <w:r>
              <w:rPr>
                <w:sz w:val="20"/>
              </w:rPr>
              <w:t xml:space="preserve">2024</w:t>
            </w:r>
          </w:p>
        </w:tc>
        <w:tc>
          <w:tcPr>
            <w:tcW w:w="1247" w:type="dxa"/>
          </w:tcPr>
          <w:p>
            <w:pPr>
              <w:pStyle w:val="0"/>
              <w:jc w:val="center"/>
            </w:pPr>
            <w:r>
              <w:rPr>
                <w:sz w:val="20"/>
              </w:rPr>
              <w:t xml:space="preserve">6509,109</w:t>
            </w:r>
          </w:p>
        </w:tc>
        <w:tc>
          <w:tcPr>
            <w:tcW w:w="1134" w:type="dxa"/>
          </w:tcPr>
          <w:p>
            <w:pPr>
              <w:pStyle w:val="0"/>
              <w:jc w:val="center"/>
            </w:pPr>
            <w:r>
              <w:rPr>
                <w:sz w:val="20"/>
              </w:rPr>
              <w:t xml:space="preserve">-</w:t>
            </w:r>
          </w:p>
        </w:tc>
        <w:tc>
          <w:tcPr>
            <w:tcW w:w="1304" w:type="dxa"/>
          </w:tcPr>
          <w:p>
            <w:pPr>
              <w:pStyle w:val="0"/>
              <w:jc w:val="center"/>
            </w:pPr>
            <w:r>
              <w:rPr>
                <w:sz w:val="20"/>
              </w:rPr>
              <w:t xml:space="preserve">6509,109</w:t>
            </w:r>
          </w:p>
        </w:tc>
        <w:tc>
          <w:tcPr>
            <w:tcW w:w="1133"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3" w:type="dxa"/>
            <w:tcBorders>
              <w:bottom w:val="nil"/>
            </w:tcBorders>
          </w:tcPr>
          <w:p>
            <w:pPr>
              <w:pStyle w:val="0"/>
              <w:jc w:val="center"/>
            </w:pPr>
            <w:r>
              <w:rPr>
                <w:sz w:val="20"/>
              </w:rPr>
              <w:t xml:space="preserve">12</w:t>
            </w:r>
          </w:p>
        </w:tc>
        <w:tc>
          <w:tcPr>
            <w:tcW w:w="1134" w:type="dxa"/>
            <w:tcBorders>
              <w:bottom w:val="nil"/>
            </w:tcBorders>
          </w:tcPr>
          <w:p>
            <w:pPr>
              <w:pStyle w:val="0"/>
              <w:jc w:val="center"/>
            </w:pPr>
            <w:r>
              <w:rPr>
                <w:sz w:val="20"/>
              </w:rPr>
              <w:t xml:space="preserve">2025</w:t>
            </w:r>
          </w:p>
        </w:tc>
        <w:tc>
          <w:tcPr>
            <w:tcW w:w="1247" w:type="dxa"/>
            <w:tcBorders>
              <w:bottom w:val="nil"/>
            </w:tcBorders>
          </w:tcPr>
          <w:p>
            <w:pPr>
              <w:pStyle w:val="0"/>
              <w:jc w:val="center"/>
            </w:pPr>
            <w:r>
              <w:rPr>
                <w:sz w:val="20"/>
              </w:rPr>
              <w:t xml:space="preserve">6509,109</w:t>
            </w:r>
          </w:p>
        </w:tc>
        <w:tc>
          <w:tcPr>
            <w:tcW w:w="113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6509,109</w:t>
            </w:r>
          </w:p>
        </w:tc>
        <w:tc>
          <w:tcPr>
            <w:tcW w:w="1133"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0"/>
            <w:tcW w:w="13605" w:type="dxa"/>
            <w:tcBorders>
              <w:top w:val="nil"/>
            </w:tcBorders>
          </w:tcPr>
          <w:p>
            <w:pPr>
              <w:pStyle w:val="0"/>
              <w:jc w:val="both"/>
            </w:pPr>
            <w:r>
              <w:rPr>
                <w:sz w:val="20"/>
              </w:rPr>
              <w:t xml:space="preserve">(в ред. </w:t>
            </w:r>
            <w:hyperlink w:history="0" r:id="rId78" w:tooltip="Постановление Правительства ЯО от 07.07.2023 N 64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07.07.2023 N 643-п)</w:t>
            </w:r>
          </w:p>
        </w:tc>
      </w:tr>
      <w:tr>
        <w:tc>
          <w:tcPr>
            <w:tcW w:w="567" w:type="dxa"/>
            <w:tcBorders>
              <w:bottom w:val="nil"/>
            </w:tcBorders>
            <w:vMerge w:val="restart"/>
          </w:tcPr>
          <w:p>
            <w:pPr>
              <w:pStyle w:val="0"/>
              <w:jc w:val="center"/>
            </w:pPr>
            <w:r>
              <w:rPr>
                <w:sz w:val="20"/>
              </w:rPr>
              <w:t xml:space="preserve">3.1</w:t>
            </w:r>
          </w:p>
        </w:tc>
        <w:tc>
          <w:tcPr>
            <w:tcW w:w="2778" w:type="dxa"/>
            <w:tcBorders>
              <w:bottom w:val="nil"/>
            </w:tcBorders>
            <w:vMerge w:val="restart"/>
          </w:tcPr>
          <w:p>
            <w:pPr>
              <w:pStyle w:val="0"/>
            </w:pPr>
            <w:r>
              <w:rPr>
                <w:sz w:val="20"/>
              </w:rPr>
              <w:t xml:space="preserve">Поддержка участия областных делегаций в межрегиональных и всероссийских мероприятиях патриотической направленности государственными автономными учреждениями отрасли региональной молодежной политики</w:t>
            </w:r>
          </w:p>
        </w:tc>
        <w:tc>
          <w:tcPr>
            <w:tcW w:w="1928" w:type="dxa"/>
            <w:tcBorders>
              <w:bottom w:val="nil"/>
            </w:tcBorders>
            <w:vMerge w:val="restart"/>
          </w:tcPr>
          <w:p>
            <w:pPr>
              <w:pStyle w:val="0"/>
            </w:pPr>
            <w:r>
              <w:rPr>
                <w:sz w:val="20"/>
              </w:rPr>
              <w:t xml:space="preserve">доля удовлетворенных заявок на участие в мероприятиях в общем количестве поступивших заявок (процентов)</w:t>
            </w:r>
          </w:p>
        </w:tc>
        <w:tc>
          <w:tcPr>
            <w:tcW w:w="1133" w:type="dxa"/>
          </w:tcPr>
          <w:p>
            <w:pPr>
              <w:pStyle w:val="0"/>
              <w:jc w:val="center"/>
            </w:pPr>
            <w:r>
              <w:rPr>
                <w:sz w:val="20"/>
              </w:rPr>
              <w:t xml:space="preserve">не менее 70</w:t>
            </w:r>
          </w:p>
        </w:tc>
        <w:tc>
          <w:tcPr>
            <w:tcW w:w="1134" w:type="dxa"/>
          </w:tcPr>
          <w:p>
            <w:pPr>
              <w:pStyle w:val="0"/>
              <w:jc w:val="center"/>
            </w:pPr>
            <w:r>
              <w:rPr>
                <w:sz w:val="20"/>
              </w:rPr>
              <w:t xml:space="preserve">2021</w:t>
            </w:r>
          </w:p>
        </w:tc>
        <w:tc>
          <w:tcPr>
            <w:tcW w:w="1247" w:type="dxa"/>
          </w:tcPr>
          <w:p>
            <w:pPr>
              <w:pStyle w:val="0"/>
              <w:jc w:val="center"/>
            </w:pPr>
            <w:r>
              <w:rPr>
                <w:sz w:val="20"/>
              </w:rPr>
              <w:t xml:space="preserve">250</w:t>
            </w:r>
          </w:p>
        </w:tc>
        <w:tc>
          <w:tcPr>
            <w:tcW w:w="1134" w:type="dxa"/>
          </w:tcPr>
          <w:p>
            <w:pPr>
              <w:pStyle w:val="0"/>
              <w:jc w:val="center"/>
            </w:pPr>
            <w:r>
              <w:rPr>
                <w:sz w:val="20"/>
              </w:rPr>
              <w:t xml:space="preserve">-</w:t>
            </w:r>
          </w:p>
        </w:tc>
        <w:tc>
          <w:tcPr>
            <w:tcW w:w="1304" w:type="dxa"/>
          </w:tcPr>
          <w:p>
            <w:pPr>
              <w:pStyle w:val="0"/>
              <w:jc w:val="center"/>
            </w:pPr>
            <w:r>
              <w:rPr>
                <w:sz w:val="20"/>
              </w:rPr>
              <w:t xml:space="preserve">250</w:t>
            </w:r>
          </w:p>
        </w:tc>
        <w:tc>
          <w:tcPr>
            <w:tcW w:w="1133" w:type="dxa"/>
          </w:tcPr>
          <w:p>
            <w:pPr>
              <w:pStyle w:val="0"/>
              <w:jc w:val="center"/>
            </w:pPr>
            <w:r>
              <w:rPr>
                <w:sz w:val="20"/>
              </w:rPr>
              <w:t xml:space="preserve">-</w:t>
            </w:r>
          </w:p>
        </w:tc>
        <w:tc>
          <w:tcPr>
            <w:tcW w:w="1247" w:type="dxa"/>
            <w:tcBorders>
              <w:bottom w:val="nil"/>
            </w:tcBorders>
            <w:vMerge w:val="restart"/>
          </w:tcPr>
          <w:p>
            <w:pPr>
              <w:pStyle w:val="0"/>
              <w:jc w:val="center"/>
            </w:pPr>
            <w:r>
              <w:rPr>
                <w:sz w:val="20"/>
              </w:rPr>
              <w:t xml:space="preserve">ДФКСиМП, ЦПВ</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3" w:type="dxa"/>
          </w:tcPr>
          <w:p>
            <w:pPr>
              <w:pStyle w:val="0"/>
              <w:jc w:val="center"/>
            </w:pPr>
            <w:r>
              <w:rPr>
                <w:sz w:val="20"/>
              </w:rPr>
              <w:t xml:space="preserve">не менее 70</w:t>
            </w:r>
          </w:p>
        </w:tc>
        <w:tc>
          <w:tcPr>
            <w:tcW w:w="1134" w:type="dxa"/>
          </w:tcPr>
          <w:p>
            <w:pPr>
              <w:pStyle w:val="0"/>
              <w:jc w:val="center"/>
            </w:pPr>
            <w:r>
              <w:rPr>
                <w:sz w:val="20"/>
              </w:rPr>
              <w:t xml:space="preserve">2022</w:t>
            </w:r>
          </w:p>
        </w:tc>
        <w:tc>
          <w:tcPr>
            <w:tcW w:w="1247" w:type="dxa"/>
          </w:tcPr>
          <w:p>
            <w:pPr>
              <w:pStyle w:val="0"/>
              <w:jc w:val="center"/>
            </w:pPr>
            <w:r>
              <w:rPr>
                <w:sz w:val="20"/>
              </w:rPr>
              <w:t xml:space="preserve">300</w:t>
            </w:r>
          </w:p>
        </w:tc>
        <w:tc>
          <w:tcPr>
            <w:tcW w:w="1134" w:type="dxa"/>
          </w:tcPr>
          <w:p>
            <w:pPr>
              <w:pStyle w:val="0"/>
              <w:jc w:val="center"/>
            </w:pPr>
            <w:r>
              <w:rPr>
                <w:sz w:val="20"/>
              </w:rPr>
              <w:t xml:space="preserve">-</w:t>
            </w:r>
          </w:p>
        </w:tc>
        <w:tc>
          <w:tcPr>
            <w:tcW w:w="1304" w:type="dxa"/>
          </w:tcPr>
          <w:p>
            <w:pPr>
              <w:pStyle w:val="0"/>
              <w:jc w:val="center"/>
            </w:pPr>
            <w:r>
              <w:rPr>
                <w:sz w:val="20"/>
              </w:rPr>
              <w:t xml:space="preserve">300</w:t>
            </w:r>
          </w:p>
        </w:tc>
        <w:tc>
          <w:tcPr>
            <w:tcW w:w="1133"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3" w:type="dxa"/>
          </w:tcPr>
          <w:p>
            <w:pPr>
              <w:pStyle w:val="0"/>
              <w:jc w:val="center"/>
            </w:pPr>
            <w:r>
              <w:rPr>
                <w:sz w:val="20"/>
              </w:rPr>
              <w:t xml:space="preserve">не менее 70</w:t>
            </w:r>
          </w:p>
        </w:tc>
        <w:tc>
          <w:tcPr>
            <w:tcW w:w="1134" w:type="dxa"/>
          </w:tcPr>
          <w:p>
            <w:pPr>
              <w:pStyle w:val="0"/>
              <w:jc w:val="center"/>
            </w:pPr>
            <w:r>
              <w:rPr>
                <w:sz w:val="20"/>
              </w:rPr>
              <w:t xml:space="preserve">2023</w:t>
            </w:r>
          </w:p>
        </w:tc>
        <w:tc>
          <w:tcPr>
            <w:tcW w:w="1247" w:type="dxa"/>
          </w:tcPr>
          <w:p>
            <w:pPr>
              <w:pStyle w:val="0"/>
              <w:jc w:val="center"/>
            </w:pPr>
            <w:r>
              <w:rPr>
                <w:sz w:val="20"/>
              </w:rPr>
              <w:t xml:space="preserve">600</w:t>
            </w:r>
          </w:p>
        </w:tc>
        <w:tc>
          <w:tcPr>
            <w:tcW w:w="1134" w:type="dxa"/>
          </w:tcPr>
          <w:p>
            <w:pPr>
              <w:pStyle w:val="0"/>
              <w:jc w:val="center"/>
            </w:pPr>
            <w:r>
              <w:rPr>
                <w:sz w:val="20"/>
              </w:rPr>
              <w:t xml:space="preserve">-</w:t>
            </w:r>
          </w:p>
        </w:tc>
        <w:tc>
          <w:tcPr>
            <w:tcW w:w="1304" w:type="dxa"/>
          </w:tcPr>
          <w:p>
            <w:pPr>
              <w:pStyle w:val="0"/>
              <w:jc w:val="center"/>
            </w:pPr>
            <w:r>
              <w:rPr>
                <w:sz w:val="20"/>
              </w:rPr>
              <w:t xml:space="preserve">600</w:t>
            </w:r>
          </w:p>
        </w:tc>
        <w:tc>
          <w:tcPr>
            <w:tcW w:w="1133"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3" w:type="dxa"/>
          </w:tcPr>
          <w:p>
            <w:pPr>
              <w:pStyle w:val="0"/>
              <w:jc w:val="center"/>
            </w:pPr>
            <w:r>
              <w:rPr>
                <w:sz w:val="20"/>
              </w:rPr>
              <w:t xml:space="preserve">не менее 70</w:t>
            </w:r>
          </w:p>
        </w:tc>
        <w:tc>
          <w:tcPr>
            <w:tcW w:w="1134" w:type="dxa"/>
          </w:tcPr>
          <w:p>
            <w:pPr>
              <w:pStyle w:val="0"/>
              <w:jc w:val="center"/>
            </w:pPr>
            <w:r>
              <w:rPr>
                <w:sz w:val="20"/>
              </w:rPr>
              <w:t xml:space="preserve">2024</w:t>
            </w:r>
          </w:p>
        </w:tc>
        <w:tc>
          <w:tcPr>
            <w:tcW w:w="1247" w:type="dxa"/>
          </w:tcPr>
          <w:p>
            <w:pPr>
              <w:pStyle w:val="0"/>
              <w:jc w:val="center"/>
            </w:pPr>
            <w:r>
              <w:rPr>
                <w:sz w:val="20"/>
              </w:rPr>
              <w:t xml:space="preserve">300</w:t>
            </w:r>
          </w:p>
        </w:tc>
        <w:tc>
          <w:tcPr>
            <w:tcW w:w="1134" w:type="dxa"/>
          </w:tcPr>
          <w:p>
            <w:pPr>
              <w:pStyle w:val="0"/>
              <w:jc w:val="center"/>
            </w:pPr>
            <w:r>
              <w:rPr>
                <w:sz w:val="20"/>
              </w:rPr>
              <w:t xml:space="preserve">-</w:t>
            </w:r>
          </w:p>
        </w:tc>
        <w:tc>
          <w:tcPr>
            <w:tcW w:w="1304" w:type="dxa"/>
          </w:tcPr>
          <w:p>
            <w:pPr>
              <w:pStyle w:val="0"/>
              <w:jc w:val="center"/>
            </w:pPr>
            <w:r>
              <w:rPr>
                <w:sz w:val="20"/>
              </w:rPr>
              <w:t xml:space="preserve">300</w:t>
            </w:r>
          </w:p>
        </w:tc>
        <w:tc>
          <w:tcPr>
            <w:tcW w:w="1133"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3" w:type="dxa"/>
            <w:tcBorders>
              <w:bottom w:val="nil"/>
            </w:tcBorders>
          </w:tcPr>
          <w:p>
            <w:pPr>
              <w:pStyle w:val="0"/>
              <w:jc w:val="center"/>
            </w:pPr>
            <w:r>
              <w:rPr>
                <w:sz w:val="20"/>
              </w:rPr>
              <w:t xml:space="preserve">не менее 70</w:t>
            </w:r>
          </w:p>
        </w:tc>
        <w:tc>
          <w:tcPr>
            <w:tcW w:w="1134" w:type="dxa"/>
            <w:tcBorders>
              <w:bottom w:val="nil"/>
            </w:tcBorders>
          </w:tcPr>
          <w:p>
            <w:pPr>
              <w:pStyle w:val="0"/>
              <w:jc w:val="center"/>
            </w:pPr>
            <w:r>
              <w:rPr>
                <w:sz w:val="20"/>
              </w:rPr>
              <w:t xml:space="preserve">2025</w:t>
            </w:r>
          </w:p>
        </w:tc>
        <w:tc>
          <w:tcPr>
            <w:tcW w:w="1247" w:type="dxa"/>
            <w:tcBorders>
              <w:bottom w:val="nil"/>
            </w:tcBorders>
          </w:tcPr>
          <w:p>
            <w:pPr>
              <w:pStyle w:val="0"/>
              <w:jc w:val="center"/>
            </w:pPr>
            <w:r>
              <w:rPr>
                <w:sz w:val="20"/>
              </w:rPr>
              <w:t xml:space="preserve">300</w:t>
            </w:r>
          </w:p>
        </w:tc>
        <w:tc>
          <w:tcPr>
            <w:tcW w:w="113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300</w:t>
            </w:r>
          </w:p>
        </w:tc>
        <w:tc>
          <w:tcPr>
            <w:tcW w:w="1133"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0"/>
            <w:tcW w:w="13605" w:type="dxa"/>
            <w:tcBorders>
              <w:top w:val="nil"/>
            </w:tcBorders>
          </w:tcPr>
          <w:p>
            <w:pPr>
              <w:pStyle w:val="0"/>
              <w:jc w:val="both"/>
            </w:pPr>
            <w:r>
              <w:rPr>
                <w:sz w:val="20"/>
              </w:rPr>
              <w:t xml:space="preserve">(пп. 3.1 в ред. </w:t>
            </w:r>
            <w:hyperlink w:history="0" r:id="rId79" w:tooltip="Постановление Правительства ЯО от 07.07.2023 N 64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07.07.2023 N 643-п)</w:t>
            </w:r>
          </w:p>
        </w:tc>
      </w:tr>
      <w:tr>
        <w:tc>
          <w:tcPr>
            <w:tcW w:w="567" w:type="dxa"/>
            <w:vMerge w:val="restart"/>
          </w:tcPr>
          <w:p>
            <w:pPr>
              <w:pStyle w:val="0"/>
              <w:jc w:val="center"/>
            </w:pPr>
            <w:r>
              <w:rPr>
                <w:sz w:val="20"/>
              </w:rPr>
              <w:t xml:space="preserve">3.2</w:t>
            </w:r>
          </w:p>
        </w:tc>
        <w:tc>
          <w:tcPr>
            <w:tcW w:w="2778" w:type="dxa"/>
            <w:vMerge w:val="restart"/>
          </w:tcPr>
          <w:p>
            <w:pPr>
              <w:pStyle w:val="0"/>
            </w:pPr>
            <w:r>
              <w:rPr>
                <w:sz w:val="20"/>
              </w:rPr>
              <w:t xml:space="preserve">Организация участия команд Ярославской области в межрегиональных соревнованиях "Школа безопасности", "Юный спасатель"</w:t>
            </w:r>
          </w:p>
        </w:tc>
        <w:tc>
          <w:tcPr>
            <w:tcW w:w="1928" w:type="dxa"/>
            <w:vMerge w:val="restart"/>
          </w:tcPr>
          <w:p>
            <w:pPr>
              <w:pStyle w:val="0"/>
            </w:pPr>
            <w:r>
              <w:rPr>
                <w:sz w:val="20"/>
              </w:rPr>
              <w:t xml:space="preserve">количество команд Ярославской области, участвующих в соревнованиях (единиц)</w:t>
            </w:r>
          </w:p>
        </w:tc>
        <w:tc>
          <w:tcPr>
            <w:tcW w:w="1133" w:type="dxa"/>
          </w:tcPr>
          <w:p>
            <w:pPr>
              <w:pStyle w:val="0"/>
              <w:jc w:val="center"/>
            </w:pPr>
            <w:r>
              <w:rPr>
                <w:sz w:val="20"/>
              </w:rPr>
              <w:t xml:space="preserve">не менее 1</w:t>
            </w:r>
          </w:p>
        </w:tc>
        <w:tc>
          <w:tcPr>
            <w:tcW w:w="1134" w:type="dxa"/>
          </w:tcPr>
          <w:p>
            <w:pPr>
              <w:pStyle w:val="0"/>
              <w:jc w:val="center"/>
            </w:pPr>
            <w:r>
              <w:rPr>
                <w:sz w:val="20"/>
              </w:rPr>
              <w:t xml:space="preserve">2022</w:t>
            </w:r>
          </w:p>
        </w:tc>
        <w:tc>
          <w:tcPr>
            <w:tcW w:w="1247" w:type="dxa"/>
          </w:tcPr>
          <w:p>
            <w:pPr>
              <w:pStyle w:val="0"/>
              <w:jc w:val="center"/>
            </w:pPr>
            <w:r>
              <w:rPr>
                <w:sz w:val="20"/>
              </w:rPr>
              <w:t xml:space="preserve">150</w:t>
            </w:r>
          </w:p>
        </w:tc>
        <w:tc>
          <w:tcPr>
            <w:tcW w:w="1134" w:type="dxa"/>
          </w:tcPr>
          <w:p>
            <w:pPr>
              <w:pStyle w:val="0"/>
              <w:jc w:val="center"/>
            </w:pPr>
            <w:r>
              <w:rPr>
                <w:sz w:val="20"/>
              </w:rPr>
              <w:t xml:space="preserve">-</w:t>
            </w:r>
          </w:p>
        </w:tc>
        <w:tc>
          <w:tcPr>
            <w:tcW w:w="1304" w:type="dxa"/>
          </w:tcPr>
          <w:p>
            <w:pPr>
              <w:pStyle w:val="0"/>
              <w:jc w:val="center"/>
            </w:pPr>
            <w:r>
              <w:rPr>
                <w:sz w:val="20"/>
              </w:rPr>
              <w:t xml:space="preserve">150</w:t>
            </w:r>
          </w:p>
        </w:tc>
        <w:tc>
          <w:tcPr>
            <w:tcW w:w="1133" w:type="dxa"/>
          </w:tcPr>
          <w:p>
            <w:pPr>
              <w:pStyle w:val="0"/>
              <w:jc w:val="center"/>
            </w:pPr>
            <w:r>
              <w:rPr>
                <w:sz w:val="20"/>
              </w:rPr>
              <w:t xml:space="preserve">-</w:t>
            </w:r>
          </w:p>
        </w:tc>
        <w:tc>
          <w:tcPr>
            <w:tcW w:w="1247" w:type="dxa"/>
            <w:vMerge w:val="restart"/>
          </w:tcPr>
          <w:p>
            <w:pPr>
              <w:pStyle w:val="0"/>
              <w:jc w:val="center"/>
            </w:pPr>
            <w:r>
              <w:rPr>
                <w:sz w:val="20"/>
              </w:rPr>
              <w:t xml:space="preserve">ДО, ЦДЮТурЭк</w:t>
            </w:r>
          </w:p>
        </w:tc>
      </w:tr>
      <w:tr>
        <w:tc>
          <w:tcPr>
            <w:vMerge w:val="continue"/>
          </w:tcPr>
          <w:p/>
        </w:tc>
        <w:tc>
          <w:tcPr>
            <w:vMerge w:val="continue"/>
          </w:tcPr>
          <w:p/>
        </w:tc>
        <w:tc>
          <w:tcPr>
            <w:vMerge w:val="continue"/>
          </w:tcPr>
          <w:p/>
        </w:tc>
        <w:tc>
          <w:tcPr>
            <w:tcW w:w="1133" w:type="dxa"/>
          </w:tcPr>
          <w:p>
            <w:pPr>
              <w:pStyle w:val="0"/>
              <w:jc w:val="center"/>
            </w:pPr>
            <w:r>
              <w:rPr>
                <w:sz w:val="20"/>
              </w:rPr>
              <w:t xml:space="preserve">не менее 1</w:t>
            </w:r>
          </w:p>
        </w:tc>
        <w:tc>
          <w:tcPr>
            <w:tcW w:w="1134" w:type="dxa"/>
          </w:tcPr>
          <w:p>
            <w:pPr>
              <w:pStyle w:val="0"/>
              <w:jc w:val="center"/>
            </w:pPr>
            <w:r>
              <w:rPr>
                <w:sz w:val="20"/>
              </w:rPr>
              <w:t xml:space="preserve">2023</w:t>
            </w:r>
          </w:p>
        </w:tc>
        <w:tc>
          <w:tcPr>
            <w:tcW w:w="1247" w:type="dxa"/>
          </w:tcPr>
          <w:p>
            <w:pPr>
              <w:pStyle w:val="0"/>
              <w:jc w:val="center"/>
            </w:pPr>
            <w:r>
              <w:rPr>
                <w:sz w:val="20"/>
              </w:rPr>
              <w:t xml:space="preserve">150</w:t>
            </w:r>
          </w:p>
        </w:tc>
        <w:tc>
          <w:tcPr>
            <w:tcW w:w="1134" w:type="dxa"/>
          </w:tcPr>
          <w:p>
            <w:pPr>
              <w:pStyle w:val="0"/>
              <w:jc w:val="center"/>
            </w:pPr>
            <w:r>
              <w:rPr>
                <w:sz w:val="20"/>
              </w:rPr>
              <w:t xml:space="preserve">-</w:t>
            </w:r>
          </w:p>
        </w:tc>
        <w:tc>
          <w:tcPr>
            <w:tcW w:w="1304" w:type="dxa"/>
          </w:tcPr>
          <w:p>
            <w:pPr>
              <w:pStyle w:val="0"/>
              <w:jc w:val="center"/>
            </w:pPr>
            <w:r>
              <w:rPr>
                <w:sz w:val="20"/>
              </w:rPr>
              <w:t xml:space="preserve">150</w:t>
            </w:r>
          </w:p>
        </w:tc>
        <w:tc>
          <w:tcPr>
            <w:tcW w:w="1133"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не менее 1</w:t>
            </w:r>
          </w:p>
        </w:tc>
        <w:tc>
          <w:tcPr>
            <w:tcW w:w="1134" w:type="dxa"/>
          </w:tcPr>
          <w:p>
            <w:pPr>
              <w:pStyle w:val="0"/>
              <w:jc w:val="center"/>
            </w:pPr>
            <w:r>
              <w:rPr>
                <w:sz w:val="20"/>
              </w:rPr>
              <w:t xml:space="preserve">2024</w:t>
            </w:r>
          </w:p>
        </w:tc>
        <w:tc>
          <w:tcPr>
            <w:tcW w:w="1247" w:type="dxa"/>
          </w:tcPr>
          <w:p>
            <w:pPr>
              <w:pStyle w:val="0"/>
              <w:jc w:val="center"/>
            </w:pPr>
            <w:r>
              <w:rPr>
                <w:sz w:val="20"/>
              </w:rPr>
              <w:t xml:space="preserve">150</w:t>
            </w:r>
          </w:p>
        </w:tc>
        <w:tc>
          <w:tcPr>
            <w:tcW w:w="1134" w:type="dxa"/>
          </w:tcPr>
          <w:p>
            <w:pPr>
              <w:pStyle w:val="0"/>
              <w:jc w:val="center"/>
            </w:pPr>
            <w:r>
              <w:rPr>
                <w:sz w:val="20"/>
              </w:rPr>
              <w:t xml:space="preserve">-</w:t>
            </w:r>
          </w:p>
        </w:tc>
        <w:tc>
          <w:tcPr>
            <w:tcW w:w="1304" w:type="dxa"/>
          </w:tcPr>
          <w:p>
            <w:pPr>
              <w:pStyle w:val="0"/>
              <w:jc w:val="center"/>
            </w:pPr>
            <w:r>
              <w:rPr>
                <w:sz w:val="20"/>
              </w:rPr>
              <w:t xml:space="preserve">150</w:t>
            </w:r>
          </w:p>
        </w:tc>
        <w:tc>
          <w:tcPr>
            <w:tcW w:w="1133"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не менее 1</w:t>
            </w:r>
          </w:p>
        </w:tc>
        <w:tc>
          <w:tcPr>
            <w:tcW w:w="1134" w:type="dxa"/>
          </w:tcPr>
          <w:p>
            <w:pPr>
              <w:pStyle w:val="0"/>
              <w:jc w:val="center"/>
            </w:pPr>
            <w:r>
              <w:rPr>
                <w:sz w:val="20"/>
              </w:rPr>
              <w:t xml:space="preserve">2025</w:t>
            </w:r>
          </w:p>
        </w:tc>
        <w:tc>
          <w:tcPr>
            <w:tcW w:w="1247" w:type="dxa"/>
          </w:tcPr>
          <w:p>
            <w:pPr>
              <w:pStyle w:val="0"/>
              <w:jc w:val="center"/>
            </w:pPr>
            <w:r>
              <w:rPr>
                <w:sz w:val="20"/>
              </w:rPr>
              <w:t xml:space="preserve">150</w:t>
            </w:r>
          </w:p>
        </w:tc>
        <w:tc>
          <w:tcPr>
            <w:tcW w:w="1134" w:type="dxa"/>
          </w:tcPr>
          <w:p>
            <w:pPr>
              <w:pStyle w:val="0"/>
              <w:jc w:val="center"/>
            </w:pPr>
            <w:r>
              <w:rPr>
                <w:sz w:val="20"/>
              </w:rPr>
              <w:t xml:space="preserve">-</w:t>
            </w:r>
          </w:p>
        </w:tc>
        <w:tc>
          <w:tcPr>
            <w:tcW w:w="1304" w:type="dxa"/>
          </w:tcPr>
          <w:p>
            <w:pPr>
              <w:pStyle w:val="0"/>
              <w:jc w:val="center"/>
            </w:pPr>
            <w:r>
              <w:rPr>
                <w:sz w:val="20"/>
              </w:rPr>
              <w:t xml:space="preserve">150</w:t>
            </w:r>
          </w:p>
        </w:tc>
        <w:tc>
          <w:tcPr>
            <w:tcW w:w="1133" w:type="dxa"/>
          </w:tcPr>
          <w:p>
            <w:pPr>
              <w:pStyle w:val="0"/>
              <w:jc w:val="center"/>
            </w:pPr>
            <w:r>
              <w:rPr>
                <w:sz w:val="20"/>
              </w:rPr>
              <w:t xml:space="preserve">-</w:t>
            </w:r>
          </w:p>
        </w:tc>
        <w:tc>
          <w:tcPr>
            <w:vMerge w:val="continue"/>
          </w:tcPr>
          <w:p/>
        </w:tc>
      </w:tr>
      <w:tr>
        <w:tc>
          <w:tcPr>
            <w:tcW w:w="567" w:type="dxa"/>
            <w:vMerge w:val="restart"/>
          </w:tcPr>
          <w:p>
            <w:pPr>
              <w:pStyle w:val="0"/>
              <w:jc w:val="center"/>
            </w:pPr>
            <w:r>
              <w:rPr>
                <w:sz w:val="20"/>
              </w:rPr>
              <w:t xml:space="preserve">3.3</w:t>
            </w:r>
          </w:p>
        </w:tc>
        <w:tc>
          <w:tcPr>
            <w:tcW w:w="2778" w:type="dxa"/>
            <w:vMerge w:val="restart"/>
          </w:tcPr>
          <w:p>
            <w:pPr>
              <w:pStyle w:val="0"/>
            </w:pPr>
            <w:r>
              <w:rPr>
                <w:sz w:val="20"/>
              </w:rPr>
              <w:t xml:space="preserve">Проведение конкурса по поддержке поискового движения Ярославской области</w:t>
            </w:r>
          </w:p>
        </w:tc>
        <w:tc>
          <w:tcPr>
            <w:tcW w:w="1928" w:type="dxa"/>
            <w:vMerge w:val="restart"/>
          </w:tcPr>
          <w:p>
            <w:pPr>
              <w:pStyle w:val="0"/>
            </w:pPr>
            <w:r>
              <w:rPr>
                <w:sz w:val="20"/>
              </w:rPr>
              <w:t xml:space="preserve">количество поисковых отрядов, получивших поддержку (единиц)</w:t>
            </w:r>
          </w:p>
        </w:tc>
        <w:tc>
          <w:tcPr>
            <w:tcW w:w="1133" w:type="dxa"/>
          </w:tcPr>
          <w:p>
            <w:pPr>
              <w:pStyle w:val="0"/>
              <w:jc w:val="center"/>
            </w:pPr>
            <w:r>
              <w:rPr>
                <w:sz w:val="20"/>
              </w:rPr>
              <w:t xml:space="preserve">не менее 1</w:t>
            </w:r>
          </w:p>
        </w:tc>
        <w:tc>
          <w:tcPr>
            <w:tcW w:w="1134" w:type="dxa"/>
          </w:tcPr>
          <w:p>
            <w:pPr>
              <w:pStyle w:val="0"/>
              <w:jc w:val="center"/>
            </w:pPr>
            <w:r>
              <w:rPr>
                <w:sz w:val="20"/>
              </w:rPr>
              <w:t xml:space="preserve">2021</w:t>
            </w:r>
          </w:p>
        </w:tc>
        <w:tc>
          <w:tcPr>
            <w:tcW w:w="1247" w:type="dxa"/>
          </w:tcPr>
          <w:p>
            <w:pPr>
              <w:pStyle w:val="0"/>
              <w:jc w:val="center"/>
            </w:pPr>
            <w:r>
              <w:rPr>
                <w:sz w:val="20"/>
              </w:rPr>
              <w:t xml:space="preserve">500</w:t>
            </w:r>
          </w:p>
        </w:tc>
        <w:tc>
          <w:tcPr>
            <w:tcW w:w="1134" w:type="dxa"/>
          </w:tcPr>
          <w:p>
            <w:pPr>
              <w:pStyle w:val="0"/>
              <w:jc w:val="center"/>
            </w:pPr>
            <w:r>
              <w:rPr>
                <w:sz w:val="20"/>
              </w:rPr>
              <w:t xml:space="preserve">-</w:t>
            </w:r>
          </w:p>
        </w:tc>
        <w:tc>
          <w:tcPr>
            <w:tcW w:w="1304" w:type="dxa"/>
          </w:tcPr>
          <w:p>
            <w:pPr>
              <w:pStyle w:val="0"/>
              <w:jc w:val="center"/>
            </w:pPr>
            <w:r>
              <w:rPr>
                <w:sz w:val="20"/>
              </w:rPr>
              <w:t xml:space="preserve">500</w:t>
            </w:r>
          </w:p>
        </w:tc>
        <w:tc>
          <w:tcPr>
            <w:tcW w:w="1133" w:type="dxa"/>
          </w:tcPr>
          <w:p>
            <w:pPr>
              <w:pStyle w:val="0"/>
              <w:jc w:val="center"/>
            </w:pPr>
            <w:r>
              <w:rPr>
                <w:sz w:val="20"/>
              </w:rPr>
              <w:t xml:space="preserve">-</w:t>
            </w:r>
          </w:p>
        </w:tc>
        <w:tc>
          <w:tcPr>
            <w:tcW w:w="1247" w:type="dxa"/>
            <w:vMerge w:val="restart"/>
          </w:tcPr>
          <w:p>
            <w:pPr>
              <w:pStyle w:val="0"/>
              <w:jc w:val="center"/>
            </w:pPr>
            <w:r>
              <w:rPr>
                <w:sz w:val="20"/>
              </w:rPr>
              <w:t xml:space="preserve">ДФКСиМП</w:t>
            </w:r>
          </w:p>
        </w:tc>
      </w:tr>
      <w:tr>
        <w:tc>
          <w:tcPr>
            <w:vMerge w:val="continue"/>
          </w:tcPr>
          <w:p/>
        </w:tc>
        <w:tc>
          <w:tcPr>
            <w:vMerge w:val="continue"/>
          </w:tcPr>
          <w:p/>
        </w:tc>
        <w:tc>
          <w:tcPr>
            <w:vMerge w:val="continue"/>
          </w:tcPr>
          <w:p/>
        </w:tc>
        <w:tc>
          <w:tcPr>
            <w:tcW w:w="1133" w:type="dxa"/>
          </w:tcPr>
          <w:p>
            <w:pPr>
              <w:pStyle w:val="0"/>
              <w:jc w:val="center"/>
            </w:pPr>
            <w:r>
              <w:rPr>
                <w:sz w:val="20"/>
              </w:rPr>
              <w:t xml:space="preserve">не менее 1</w:t>
            </w:r>
          </w:p>
        </w:tc>
        <w:tc>
          <w:tcPr>
            <w:tcW w:w="1134" w:type="dxa"/>
          </w:tcPr>
          <w:p>
            <w:pPr>
              <w:pStyle w:val="0"/>
              <w:jc w:val="center"/>
            </w:pPr>
            <w:r>
              <w:rPr>
                <w:sz w:val="20"/>
              </w:rPr>
              <w:t xml:space="preserve">2022</w:t>
            </w:r>
          </w:p>
        </w:tc>
        <w:tc>
          <w:tcPr>
            <w:tcW w:w="1247" w:type="dxa"/>
          </w:tcPr>
          <w:p>
            <w:pPr>
              <w:pStyle w:val="0"/>
              <w:jc w:val="center"/>
            </w:pPr>
            <w:r>
              <w:rPr>
                <w:sz w:val="20"/>
              </w:rPr>
              <w:t xml:space="preserve">500</w:t>
            </w:r>
          </w:p>
        </w:tc>
        <w:tc>
          <w:tcPr>
            <w:tcW w:w="1134" w:type="dxa"/>
          </w:tcPr>
          <w:p>
            <w:pPr>
              <w:pStyle w:val="0"/>
              <w:jc w:val="center"/>
            </w:pPr>
            <w:r>
              <w:rPr>
                <w:sz w:val="20"/>
              </w:rPr>
              <w:t xml:space="preserve">-</w:t>
            </w:r>
          </w:p>
        </w:tc>
        <w:tc>
          <w:tcPr>
            <w:tcW w:w="1304" w:type="dxa"/>
          </w:tcPr>
          <w:p>
            <w:pPr>
              <w:pStyle w:val="0"/>
              <w:jc w:val="center"/>
            </w:pPr>
            <w:r>
              <w:rPr>
                <w:sz w:val="20"/>
              </w:rPr>
              <w:t xml:space="preserve">500</w:t>
            </w:r>
          </w:p>
        </w:tc>
        <w:tc>
          <w:tcPr>
            <w:tcW w:w="1133"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не менее 1</w:t>
            </w:r>
          </w:p>
        </w:tc>
        <w:tc>
          <w:tcPr>
            <w:tcW w:w="1134" w:type="dxa"/>
          </w:tcPr>
          <w:p>
            <w:pPr>
              <w:pStyle w:val="0"/>
              <w:jc w:val="center"/>
            </w:pPr>
            <w:r>
              <w:rPr>
                <w:sz w:val="20"/>
              </w:rPr>
              <w:t xml:space="preserve">2023</w:t>
            </w:r>
          </w:p>
        </w:tc>
        <w:tc>
          <w:tcPr>
            <w:tcW w:w="1247" w:type="dxa"/>
          </w:tcPr>
          <w:p>
            <w:pPr>
              <w:pStyle w:val="0"/>
              <w:jc w:val="center"/>
            </w:pPr>
            <w:r>
              <w:rPr>
                <w:sz w:val="20"/>
              </w:rPr>
              <w:t xml:space="preserve">500</w:t>
            </w:r>
          </w:p>
        </w:tc>
        <w:tc>
          <w:tcPr>
            <w:tcW w:w="1134" w:type="dxa"/>
          </w:tcPr>
          <w:p>
            <w:pPr>
              <w:pStyle w:val="0"/>
              <w:jc w:val="center"/>
            </w:pPr>
            <w:r>
              <w:rPr>
                <w:sz w:val="20"/>
              </w:rPr>
              <w:t xml:space="preserve">-</w:t>
            </w:r>
          </w:p>
        </w:tc>
        <w:tc>
          <w:tcPr>
            <w:tcW w:w="1304" w:type="dxa"/>
          </w:tcPr>
          <w:p>
            <w:pPr>
              <w:pStyle w:val="0"/>
              <w:jc w:val="center"/>
            </w:pPr>
            <w:r>
              <w:rPr>
                <w:sz w:val="20"/>
              </w:rPr>
              <w:t xml:space="preserve">500</w:t>
            </w:r>
          </w:p>
        </w:tc>
        <w:tc>
          <w:tcPr>
            <w:tcW w:w="1133"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не менее 1</w:t>
            </w:r>
          </w:p>
        </w:tc>
        <w:tc>
          <w:tcPr>
            <w:tcW w:w="1134" w:type="dxa"/>
          </w:tcPr>
          <w:p>
            <w:pPr>
              <w:pStyle w:val="0"/>
              <w:jc w:val="center"/>
            </w:pPr>
            <w:r>
              <w:rPr>
                <w:sz w:val="20"/>
              </w:rPr>
              <w:t xml:space="preserve">2024</w:t>
            </w:r>
          </w:p>
        </w:tc>
        <w:tc>
          <w:tcPr>
            <w:tcW w:w="1247" w:type="dxa"/>
          </w:tcPr>
          <w:p>
            <w:pPr>
              <w:pStyle w:val="0"/>
              <w:jc w:val="center"/>
            </w:pPr>
            <w:r>
              <w:rPr>
                <w:sz w:val="20"/>
              </w:rPr>
              <w:t xml:space="preserve">500</w:t>
            </w:r>
          </w:p>
        </w:tc>
        <w:tc>
          <w:tcPr>
            <w:tcW w:w="1134" w:type="dxa"/>
          </w:tcPr>
          <w:p>
            <w:pPr>
              <w:pStyle w:val="0"/>
              <w:jc w:val="center"/>
            </w:pPr>
            <w:r>
              <w:rPr>
                <w:sz w:val="20"/>
              </w:rPr>
              <w:t xml:space="preserve">-</w:t>
            </w:r>
          </w:p>
        </w:tc>
        <w:tc>
          <w:tcPr>
            <w:tcW w:w="1304" w:type="dxa"/>
          </w:tcPr>
          <w:p>
            <w:pPr>
              <w:pStyle w:val="0"/>
              <w:jc w:val="center"/>
            </w:pPr>
            <w:r>
              <w:rPr>
                <w:sz w:val="20"/>
              </w:rPr>
              <w:t xml:space="preserve">500</w:t>
            </w:r>
          </w:p>
        </w:tc>
        <w:tc>
          <w:tcPr>
            <w:tcW w:w="1133"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не менее 1</w:t>
            </w:r>
          </w:p>
        </w:tc>
        <w:tc>
          <w:tcPr>
            <w:tcW w:w="1134" w:type="dxa"/>
          </w:tcPr>
          <w:p>
            <w:pPr>
              <w:pStyle w:val="0"/>
              <w:jc w:val="center"/>
            </w:pPr>
            <w:r>
              <w:rPr>
                <w:sz w:val="20"/>
              </w:rPr>
              <w:t xml:space="preserve">2025</w:t>
            </w:r>
          </w:p>
        </w:tc>
        <w:tc>
          <w:tcPr>
            <w:tcW w:w="1247" w:type="dxa"/>
          </w:tcPr>
          <w:p>
            <w:pPr>
              <w:pStyle w:val="0"/>
              <w:jc w:val="center"/>
            </w:pPr>
            <w:r>
              <w:rPr>
                <w:sz w:val="20"/>
              </w:rPr>
              <w:t xml:space="preserve">500</w:t>
            </w:r>
          </w:p>
        </w:tc>
        <w:tc>
          <w:tcPr>
            <w:tcW w:w="1134" w:type="dxa"/>
          </w:tcPr>
          <w:p>
            <w:pPr>
              <w:pStyle w:val="0"/>
              <w:jc w:val="center"/>
            </w:pPr>
            <w:r>
              <w:rPr>
                <w:sz w:val="20"/>
              </w:rPr>
              <w:t xml:space="preserve">-</w:t>
            </w:r>
          </w:p>
        </w:tc>
        <w:tc>
          <w:tcPr>
            <w:tcW w:w="1304" w:type="dxa"/>
          </w:tcPr>
          <w:p>
            <w:pPr>
              <w:pStyle w:val="0"/>
              <w:jc w:val="center"/>
            </w:pPr>
            <w:r>
              <w:rPr>
                <w:sz w:val="20"/>
              </w:rPr>
              <w:t xml:space="preserve">500</w:t>
            </w:r>
          </w:p>
        </w:tc>
        <w:tc>
          <w:tcPr>
            <w:tcW w:w="1133" w:type="dxa"/>
          </w:tcPr>
          <w:p>
            <w:pPr>
              <w:pStyle w:val="0"/>
              <w:jc w:val="center"/>
            </w:pPr>
            <w:r>
              <w:rPr>
                <w:sz w:val="20"/>
              </w:rPr>
              <w:t xml:space="preserve">-</w:t>
            </w:r>
          </w:p>
        </w:tc>
        <w:tc>
          <w:tcPr>
            <w:vMerge w:val="continue"/>
          </w:tcPr>
          <w:p/>
        </w:tc>
      </w:tr>
      <w:tr>
        <w:tc>
          <w:tcPr>
            <w:tcW w:w="567" w:type="dxa"/>
            <w:vMerge w:val="restart"/>
          </w:tcPr>
          <w:p>
            <w:pPr>
              <w:pStyle w:val="0"/>
              <w:jc w:val="center"/>
            </w:pPr>
            <w:r>
              <w:rPr>
                <w:sz w:val="20"/>
              </w:rPr>
              <w:t xml:space="preserve">3.4</w:t>
            </w:r>
          </w:p>
        </w:tc>
        <w:tc>
          <w:tcPr>
            <w:tcW w:w="2778" w:type="dxa"/>
            <w:vMerge w:val="restart"/>
          </w:tcPr>
          <w:p>
            <w:pPr>
              <w:pStyle w:val="0"/>
            </w:pPr>
            <w:r>
              <w:rPr>
                <w:sz w:val="20"/>
              </w:rPr>
              <w:t xml:space="preserve">Реализация государственными образовательными учреждениями Ярославской области патриотического проекта "Овеянные славой флаг наш и герб"</w:t>
            </w:r>
          </w:p>
        </w:tc>
        <w:tc>
          <w:tcPr>
            <w:tcW w:w="1928" w:type="dxa"/>
            <w:vMerge w:val="restart"/>
          </w:tcPr>
          <w:p>
            <w:pPr>
              <w:pStyle w:val="0"/>
            </w:pPr>
            <w:r>
              <w:rPr>
                <w:sz w:val="20"/>
              </w:rPr>
              <w:t xml:space="preserve">проект реализован (да/нет)</w:t>
            </w:r>
          </w:p>
        </w:tc>
        <w:tc>
          <w:tcPr>
            <w:tcW w:w="1133" w:type="dxa"/>
          </w:tcPr>
          <w:p>
            <w:pPr>
              <w:pStyle w:val="0"/>
              <w:jc w:val="center"/>
            </w:pPr>
            <w:r>
              <w:rPr>
                <w:sz w:val="20"/>
              </w:rPr>
              <w:t xml:space="preserve">да</w:t>
            </w:r>
          </w:p>
        </w:tc>
        <w:tc>
          <w:tcPr>
            <w:tcW w:w="1134" w:type="dxa"/>
          </w:tcPr>
          <w:p>
            <w:pPr>
              <w:pStyle w:val="0"/>
              <w:jc w:val="center"/>
            </w:pPr>
            <w:r>
              <w:rPr>
                <w:sz w:val="20"/>
              </w:rPr>
              <w:t xml:space="preserve">2021</w:t>
            </w:r>
          </w:p>
        </w:tc>
        <w:tc>
          <w:tcPr>
            <w:tcW w:w="1247" w:type="dxa"/>
          </w:tcPr>
          <w:p>
            <w:pPr>
              <w:pStyle w:val="0"/>
              <w:jc w:val="center"/>
            </w:pPr>
            <w:r>
              <w:rPr>
                <w:sz w:val="20"/>
              </w:rPr>
              <w:t xml:space="preserve">50</w:t>
            </w:r>
          </w:p>
        </w:tc>
        <w:tc>
          <w:tcPr>
            <w:tcW w:w="1134" w:type="dxa"/>
          </w:tcPr>
          <w:p>
            <w:pPr>
              <w:pStyle w:val="0"/>
              <w:jc w:val="center"/>
            </w:pPr>
            <w:r>
              <w:rPr>
                <w:sz w:val="20"/>
              </w:rPr>
              <w:t xml:space="preserve">-</w:t>
            </w:r>
          </w:p>
        </w:tc>
        <w:tc>
          <w:tcPr>
            <w:tcW w:w="1304" w:type="dxa"/>
          </w:tcPr>
          <w:p>
            <w:pPr>
              <w:pStyle w:val="0"/>
              <w:jc w:val="center"/>
            </w:pPr>
            <w:r>
              <w:rPr>
                <w:sz w:val="20"/>
              </w:rPr>
              <w:t xml:space="preserve">50</w:t>
            </w:r>
          </w:p>
        </w:tc>
        <w:tc>
          <w:tcPr>
            <w:tcW w:w="1133" w:type="dxa"/>
          </w:tcPr>
          <w:p>
            <w:pPr>
              <w:pStyle w:val="0"/>
              <w:jc w:val="center"/>
            </w:pPr>
            <w:r>
              <w:rPr>
                <w:sz w:val="20"/>
              </w:rPr>
              <w:t xml:space="preserve">-</w:t>
            </w:r>
          </w:p>
        </w:tc>
        <w:tc>
          <w:tcPr>
            <w:tcW w:w="1247" w:type="dxa"/>
            <w:vMerge w:val="restart"/>
          </w:tcPr>
          <w:p>
            <w:pPr>
              <w:pStyle w:val="0"/>
              <w:jc w:val="center"/>
            </w:pPr>
            <w:r>
              <w:rPr>
                <w:sz w:val="20"/>
              </w:rPr>
              <w:t xml:space="preserve">ДО, ЦДЮТурЭк</w:t>
            </w:r>
          </w:p>
        </w:tc>
      </w:tr>
      <w:tr>
        <w:tc>
          <w:tcPr>
            <w:vMerge w:val="continue"/>
          </w:tcPr>
          <w:p/>
        </w:tc>
        <w:tc>
          <w:tcPr>
            <w:vMerge w:val="continue"/>
          </w:tcPr>
          <w:p/>
        </w:tc>
        <w:tc>
          <w:tcPr>
            <w:vMerge w:val="continue"/>
          </w:tcPr>
          <w:p/>
        </w:tc>
        <w:tc>
          <w:tcPr>
            <w:tcW w:w="1133" w:type="dxa"/>
          </w:tcPr>
          <w:p>
            <w:pPr>
              <w:pStyle w:val="0"/>
              <w:jc w:val="center"/>
            </w:pPr>
            <w:r>
              <w:rPr>
                <w:sz w:val="20"/>
              </w:rPr>
              <w:t xml:space="preserve">да</w:t>
            </w:r>
          </w:p>
        </w:tc>
        <w:tc>
          <w:tcPr>
            <w:tcW w:w="1134" w:type="dxa"/>
          </w:tcPr>
          <w:p>
            <w:pPr>
              <w:pStyle w:val="0"/>
              <w:jc w:val="center"/>
            </w:pPr>
            <w:r>
              <w:rPr>
                <w:sz w:val="20"/>
              </w:rPr>
              <w:t xml:space="preserve">2022</w:t>
            </w:r>
          </w:p>
        </w:tc>
        <w:tc>
          <w:tcPr>
            <w:tcW w:w="1247" w:type="dxa"/>
          </w:tcPr>
          <w:p>
            <w:pPr>
              <w:pStyle w:val="0"/>
              <w:jc w:val="center"/>
            </w:pPr>
            <w:r>
              <w:rPr>
                <w:sz w:val="20"/>
              </w:rPr>
              <w:t xml:space="preserve">100,250</w:t>
            </w:r>
          </w:p>
        </w:tc>
        <w:tc>
          <w:tcPr>
            <w:tcW w:w="1134" w:type="dxa"/>
          </w:tcPr>
          <w:p>
            <w:pPr>
              <w:pStyle w:val="0"/>
              <w:jc w:val="center"/>
            </w:pPr>
            <w:r>
              <w:rPr>
                <w:sz w:val="20"/>
              </w:rPr>
              <w:t xml:space="preserve">-</w:t>
            </w:r>
          </w:p>
        </w:tc>
        <w:tc>
          <w:tcPr>
            <w:tcW w:w="1304" w:type="dxa"/>
          </w:tcPr>
          <w:p>
            <w:pPr>
              <w:pStyle w:val="0"/>
              <w:jc w:val="center"/>
            </w:pPr>
            <w:r>
              <w:rPr>
                <w:sz w:val="20"/>
              </w:rPr>
              <w:t xml:space="preserve">100,250</w:t>
            </w:r>
          </w:p>
        </w:tc>
        <w:tc>
          <w:tcPr>
            <w:tcW w:w="1133"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да</w:t>
            </w:r>
          </w:p>
        </w:tc>
        <w:tc>
          <w:tcPr>
            <w:tcW w:w="1134" w:type="dxa"/>
          </w:tcPr>
          <w:p>
            <w:pPr>
              <w:pStyle w:val="0"/>
              <w:jc w:val="center"/>
            </w:pPr>
            <w:r>
              <w:rPr>
                <w:sz w:val="20"/>
              </w:rPr>
              <w:t xml:space="preserve">2023</w:t>
            </w:r>
          </w:p>
        </w:tc>
        <w:tc>
          <w:tcPr>
            <w:tcW w:w="1247" w:type="dxa"/>
          </w:tcPr>
          <w:p>
            <w:pPr>
              <w:pStyle w:val="0"/>
              <w:jc w:val="center"/>
            </w:pPr>
            <w:r>
              <w:rPr>
                <w:sz w:val="20"/>
              </w:rPr>
              <w:t xml:space="preserve">100,250</w:t>
            </w:r>
          </w:p>
        </w:tc>
        <w:tc>
          <w:tcPr>
            <w:tcW w:w="1134" w:type="dxa"/>
          </w:tcPr>
          <w:p>
            <w:pPr>
              <w:pStyle w:val="0"/>
              <w:jc w:val="center"/>
            </w:pPr>
            <w:r>
              <w:rPr>
                <w:sz w:val="20"/>
              </w:rPr>
              <w:t xml:space="preserve">-</w:t>
            </w:r>
          </w:p>
        </w:tc>
        <w:tc>
          <w:tcPr>
            <w:tcW w:w="1304" w:type="dxa"/>
          </w:tcPr>
          <w:p>
            <w:pPr>
              <w:pStyle w:val="0"/>
              <w:jc w:val="center"/>
            </w:pPr>
            <w:r>
              <w:rPr>
                <w:sz w:val="20"/>
              </w:rPr>
              <w:t xml:space="preserve">100,250</w:t>
            </w:r>
          </w:p>
        </w:tc>
        <w:tc>
          <w:tcPr>
            <w:tcW w:w="1133"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да</w:t>
            </w:r>
          </w:p>
        </w:tc>
        <w:tc>
          <w:tcPr>
            <w:tcW w:w="1134" w:type="dxa"/>
          </w:tcPr>
          <w:p>
            <w:pPr>
              <w:pStyle w:val="0"/>
              <w:jc w:val="center"/>
            </w:pPr>
            <w:r>
              <w:rPr>
                <w:sz w:val="20"/>
              </w:rPr>
              <w:t xml:space="preserve">2024</w:t>
            </w:r>
          </w:p>
        </w:tc>
        <w:tc>
          <w:tcPr>
            <w:tcW w:w="1247" w:type="dxa"/>
          </w:tcPr>
          <w:p>
            <w:pPr>
              <w:pStyle w:val="0"/>
              <w:jc w:val="center"/>
            </w:pPr>
            <w:r>
              <w:rPr>
                <w:sz w:val="20"/>
              </w:rPr>
              <w:t xml:space="preserve">100,250</w:t>
            </w:r>
          </w:p>
        </w:tc>
        <w:tc>
          <w:tcPr>
            <w:tcW w:w="1134" w:type="dxa"/>
          </w:tcPr>
          <w:p>
            <w:pPr>
              <w:pStyle w:val="0"/>
              <w:jc w:val="center"/>
            </w:pPr>
            <w:r>
              <w:rPr>
                <w:sz w:val="20"/>
              </w:rPr>
              <w:t xml:space="preserve">-</w:t>
            </w:r>
          </w:p>
        </w:tc>
        <w:tc>
          <w:tcPr>
            <w:tcW w:w="1304" w:type="dxa"/>
          </w:tcPr>
          <w:p>
            <w:pPr>
              <w:pStyle w:val="0"/>
              <w:jc w:val="center"/>
            </w:pPr>
            <w:r>
              <w:rPr>
                <w:sz w:val="20"/>
              </w:rPr>
              <w:t xml:space="preserve">100,250</w:t>
            </w:r>
          </w:p>
        </w:tc>
        <w:tc>
          <w:tcPr>
            <w:tcW w:w="1133"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да</w:t>
            </w:r>
          </w:p>
        </w:tc>
        <w:tc>
          <w:tcPr>
            <w:tcW w:w="1134" w:type="dxa"/>
          </w:tcPr>
          <w:p>
            <w:pPr>
              <w:pStyle w:val="0"/>
              <w:jc w:val="center"/>
            </w:pPr>
            <w:r>
              <w:rPr>
                <w:sz w:val="20"/>
              </w:rPr>
              <w:t xml:space="preserve">2025</w:t>
            </w:r>
          </w:p>
        </w:tc>
        <w:tc>
          <w:tcPr>
            <w:tcW w:w="1247" w:type="dxa"/>
          </w:tcPr>
          <w:p>
            <w:pPr>
              <w:pStyle w:val="0"/>
              <w:jc w:val="center"/>
            </w:pPr>
            <w:r>
              <w:rPr>
                <w:sz w:val="20"/>
              </w:rPr>
              <w:t xml:space="preserve">100,250</w:t>
            </w:r>
          </w:p>
        </w:tc>
        <w:tc>
          <w:tcPr>
            <w:tcW w:w="1134" w:type="dxa"/>
          </w:tcPr>
          <w:p>
            <w:pPr>
              <w:pStyle w:val="0"/>
              <w:jc w:val="center"/>
            </w:pPr>
            <w:r>
              <w:rPr>
                <w:sz w:val="20"/>
              </w:rPr>
              <w:t xml:space="preserve">-</w:t>
            </w:r>
          </w:p>
        </w:tc>
        <w:tc>
          <w:tcPr>
            <w:tcW w:w="1304" w:type="dxa"/>
          </w:tcPr>
          <w:p>
            <w:pPr>
              <w:pStyle w:val="0"/>
              <w:jc w:val="center"/>
            </w:pPr>
            <w:r>
              <w:rPr>
                <w:sz w:val="20"/>
              </w:rPr>
              <w:t xml:space="preserve">100,250</w:t>
            </w:r>
          </w:p>
        </w:tc>
        <w:tc>
          <w:tcPr>
            <w:tcW w:w="1133" w:type="dxa"/>
          </w:tcPr>
          <w:p>
            <w:pPr>
              <w:pStyle w:val="0"/>
              <w:jc w:val="center"/>
            </w:pPr>
            <w:r>
              <w:rPr>
                <w:sz w:val="20"/>
              </w:rPr>
              <w:t xml:space="preserve">-</w:t>
            </w:r>
          </w:p>
        </w:tc>
        <w:tc>
          <w:tcPr>
            <w:vMerge w:val="continue"/>
          </w:tcPr>
          <w:p/>
        </w:tc>
      </w:tr>
      <w:tr>
        <w:tc>
          <w:tcPr>
            <w:tcW w:w="567" w:type="dxa"/>
            <w:vMerge w:val="restart"/>
          </w:tcPr>
          <w:p>
            <w:pPr>
              <w:pStyle w:val="0"/>
              <w:jc w:val="center"/>
            </w:pPr>
            <w:r>
              <w:rPr>
                <w:sz w:val="20"/>
              </w:rPr>
              <w:t xml:space="preserve">3.5</w:t>
            </w:r>
          </w:p>
        </w:tc>
        <w:tc>
          <w:tcPr>
            <w:tcW w:w="2778" w:type="dxa"/>
            <w:vMerge w:val="restart"/>
          </w:tcPr>
          <w:p>
            <w:pPr>
              <w:pStyle w:val="0"/>
            </w:pPr>
            <w:r>
              <w:rPr>
                <w:sz w:val="20"/>
              </w:rPr>
              <w:t xml:space="preserve">Реализация программ областных профильных лагерей патриотической направленности государственными образовательными учреждениями Ярославской области</w:t>
            </w:r>
          </w:p>
        </w:tc>
        <w:tc>
          <w:tcPr>
            <w:tcW w:w="1928" w:type="dxa"/>
            <w:vMerge w:val="restart"/>
          </w:tcPr>
          <w:p>
            <w:pPr>
              <w:pStyle w:val="0"/>
            </w:pPr>
            <w:r>
              <w:rPr>
                <w:sz w:val="20"/>
              </w:rPr>
              <w:t xml:space="preserve">количество реализованных программ (единиц)</w:t>
            </w:r>
          </w:p>
        </w:tc>
        <w:tc>
          <w:tcPr>
            <w:tcW w:w="1133" w:type="dxa"/>
          </w:tcPr>
          <w:p>
            <w:pPr>
              <w:pStyle w:val="0"/>
              <w:jc w:val="center"/>
            </w:pPr>
            <w:r>
              <w:rPr>
                <w:sz w:val="20"/>
              </w:rPr>
              <w:t xml:space="preserve">1</w:t>
            </w:r>
          </w:p>
        </w:tc>
        <w:tc>
          <w:tcPr>
            <w:tcW w:w="1134" w:type="dxa"/>
          </w:tcPr>
          <w:p>
            <w:pPr>
              <w:pStyle w:val="0"/>
              <w:jc w:val="center"/>
            </w:pPr>
            <w:r>
              <w:rPr>
                <w:sz w:val="20"/>
              </w:rPr>
              <w:t xml:space="preserve">2021</w:t>
            </w:r>
          </w:p>
        </w:tc>
        <w:tc>
          <w:tcPr>
            <w:tcW w:w="1247" w:type="dxa"/>
          </w:tcPr>
          <w:p>
            <w:pPr>
              <w:pStyle w:val="0"/>
              <w:jc w:val="center"/>
            </w:pPr>
            <w:r>
              <w:rPr>
                <w:sz w:val="20"/>
              </w:rPr>
              <w:t xml:space="preserve">251</w:t>
            </w:r>
          </w:p>
        </w:tc>
        <w:tc>
          <w:tcPr>
            <w:tcW w:w="1134" w:type="dxa"/>
          </w:tcPr>
          <w:p>
            <w:pPr>
              <w:pStyle w:val="0"/>
              <w:jc w:val="center"/>
            </w:pPr>
            <w:r>
              <w:rPr>
                <w:sz w:val="20"/>
              </w:rPr>
              <w:t xml:space="preserve">-</w:t>
            </w:r>
          </w:p>
        </w:tc>
        <w:tc>
          <w:tcPr>
            <w:tcW w:w="1304" w:type="dxa"/>
          </w:tcPr>
          <w:p>
            <w:pPr>
              <w:pStyle w:val="0"/>
              <w:jc w:val="center"/>
            </w:pPr>
            <w:r>
              <w:rPr>
                <w:sz w:val="20"/>
              </w:rPr>
              <w:t xml:space="preserve">251</w:t>
            </w:r>
          </w:p>
        </w:tc>
        <w:tc>
          <w:tcPr>
            <w:tcW w:w="1133" w:type="dxa"/>
          </w:tcPr>
          <w:p>
            <w:pPr>
              <w:pStyle w:val="0"/>
              <w:jc w:val="center"/>
            </w:pPr>
            <w:r>
              <w:rPr>
                <w:sz w:val="20"/>
              </w:rPr>
              <w:t xml:space="preserve">-</w:t>
            </w:r>
          </w:p>
        </w:tc>
        <w:tc>
          <w:tcPr>
            <w:tcW w:w="1247" w:type="dxa"/>
            <w:vMerge w:val="restart"/>
          </w:tcPr>
          <w:p>
            <w:pPr>
              <w:pStyle w:val="0"/>
              <w:jc w:val="center"/>
            </w:pPr>
            <w:r>
              <w:rPr>
                <w:sz w:val="20"/>
              </w:rPr>
              <w:t xml:space="preserve">ДО, ЦДЮТурЭк</w:t>
            </w:r>
          </w:p>
        </w:tc>
      </w:tr>
      <w:tr>
        <w:tc>
          <w:tcPr>
            <w:vMerge w:val="continue"/>
          </w:tcPr>
          <w:p/>
        </w:tc>
        <w:tc>
          <w:tcPr>
            <w:vMerge w:val="continue"/>
          </w:tcPr>
          <w:p/>
        </w:tc>
        <w:tc>
          <w:tcPr>
            <w:vMerge w:val="continue"/>
          </w:tcPr>
          <w:p/>
        </w:tc>
        <w:tc>
          <w:tcPr>
            <w:tcW w:w="1133" w:type="dxa"/>
          </w:tcPr>
          <w:p>
            <w:pPr>
              <w:pStyle w:val="0"/>
              <w:jc w:val="center"/>
            </w:pPr>
            <w:r>
              <w:rPr>
                <w:sz w:val="20"/>
              </w:rPr>
              <w:t xml:space="preserve">1</w:t>
            </w:r>
          </w:p>
        </w:tc>
        <w:tc>
          <w:tcPr>
            <w:tcW w:w="1134" w:type="dxa"/>
          </w:tcPr>
          <w:p>
            <w:pPr>
              <w:pStyle w:val="0"/>
              <w:jc w:val="center"/>
            </w:pPr>
            <w:r>
              <w:rPr>
                <w:sz w:val="20"/>
              </w:rPr>
              <w:t xml:space="preserve">2022</w:t>
            </w:r>
          </w:p>
        </w:tc>
        <w:tc>
          <w:tcPr>
            <w:tcW w:w="1247" w:type="dxa"/>
          </w:tcPr>
          <w:p>
            <w:pPr>
              <w:pStyle w:val="0"/>
              <w:jc w:val="center"/>
            </w:pPr>
            <w:r>
              <w:rPr>
                <w:sz w:val="20"/>
              </w:rPr>
              <w:t xml:space="preserve">300</w:t>
            </w:r>
          </w:p>
        </w:tc>
        <w:tc>
          <w:tcPr>
            <w:tcW w:w="1134" w:type="dxa"/>
          </w:tcPr>
          <w:p>
            <w:pPr>
              <w:pStyle w:val="0"/>
              <w:jc w:val="center"/>
            </w:pPr>
            <w:r>
              <w:rPr>
                <w:sz w:val="20"/>
              </w:rPr>
              <w:t xml:space="preserve">-</w:t>
            </w:r>
          </w:p>
        </w:tc>
        <w:tc>
          <w:tcPr>
            <w:tcW w:w="1304" w:type="dxa"/>
          </w:tcPr>
          <w:p>
            <w:pPr>
              <w:pStyle w:val="0"/>
              <w:jc w:val="center"/>
            </w:pPr>
            <w:r>
              <w:rPr>
                <w:sz w:val="20"/>
              </w:rPr>
              <w:t xml:space="preserve">300</w:t>
            </w:r>
          </w:p>
        </w:tc>
        <w:tc>
          <w:tcPr>
            <w:tcW w:w="1133"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1</w:t>
            </w:r>
          </w:p>
        </w:tc>
        <w:tc>
          <w:tcPr>
            <w:tcW w:w="1134" w:type="dxa"/>
          </w:tcPr>
          <w:p>
            <w:pPr>
              <w:pStyle w:val="0"/>
              <w:jc w:val="center"/>
            </w:pPr>
            <w:r>
              <w:rPr>
                <w:sz w:val="20"/>
              </w:rPr>
              <w:t xml:space="preserve">2023</w:t>
            </w:r>
          </w:p>
        </w:tc>
        <w:tc>
          <w:tcPr>
            <w:tcW w:w="1247" w:type="dxa"/>
          </w:tcPr>
          <w:p>
            <w:pPr>
              <w:pStyle w:val="0"/>
              <w:jc w:val="center"/>
            </w:pPr>
            <w:r>
              <w:rPr>
                <w:sz w:val="20"/>
              </w:rPr>
              <w:t xml:space="preserve">300</w:t>
            </w:r>
          </w:p>
        </w:tc>
        <w:tc>
          <w:tcPr>
            <w:tcW w:w="1134" w:type="dxa"/>
          </w:tcPr>
          <w:p>
            <w:pPr>
              <w:pStyle w:val="0"/>
              <w:jc w:val="center"/>
            </w:pPr>
            <w:r>
              <w:rPr>
                <w:sz w:val="20"/>
              </w:rPr>
              <w:t xml:space="preserve">-</w:t>
            </w:r>
          </w:p>
        </w:tc>
        <w:tc>
          <w:tcPr>
            <w:tcW w:w="1304" w:type="dxa"/>
          </w:tcPr>
          <w:p>
            <w:pPr>
              <w:pStyle w:val="0"/>
              <w:jc w:val="center"/>
            </w:pPr>
            <w:r>
              <w:rPr>
                <w:sz w:val="20"/>
              </w:rPr>
              <w:t xml:space="preserve">300</w:t>
            </w:r>
          </w:p>
        </w:tc>
        <w:tc>
          <w:tcPr>
            <w:tcW w:w="1133"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1</w:t>
            </w:r>
          </w:p>
        </w:tc>
        <w:tc>
          <w:tcPr>
            <w:tcW w:w="1134" w:type="dxa"/>
          </w:tcPr>
          <w:p>
            <w:pPr>
              <w:pStyle w:val="0"/>
              <w:jc w:val="center"/>
            </w:pPr>
            <w:r>
              <w:rPr>
                <w:sz w:val="20"/>
              </w:rPr>
              <w:t xml:space="preserve">2024</w:t>
            </w:r>
          </w:p>
        </w:tc>
        <w:tc>
          <w:tcPr>
            <w:tcW w:w="1247" w:type="dxa"/>
          </w:tcPr>
          <w:p>
            <w:pPr>
              <w:pStyle w:val="0"/>
              <w:jc w:val="center"/>
            </w:pPr>
            <w:r>
              <w:rPr>
                <w:sz w:val="20"/>
              </w:rPr>
              <w:t xml:space="preserve">300</w:t>
            </w:r>
          </w:p>
        </w:tc>
        <w:tc>
          <w:tcPr>
            <w:tcW w:w="1134" w:type="dxa"/>
          </w:tcPr>
          <w:p>
            <w:pPr>
              <w:pStyle w:val="0"/>
              <w:jc w:val="center"/>
            </w:pPr>
            <w:r>
              <w:rPr>
                <w:sz w:val="20"/>
              </w:rPr>
              <w:t xml:space="preserve">-</w:t>
            </w:r>
          </w:p>
        </w:tc>
        <w:tc>
          <w:tcPr>
            <w:tcW w:w="1304" w:type="dxa"/>
          </w:tcPr>
          <w:p>
            <w:pPr>
              <w:pStyle w:val="0"/>
              <w:jc w:val="center"/>
            </w:pPr>
            <w:r>
              <w:rPr>
                <w:sz w:val="20"/>
              </w:rPr>
              <w:t xml:space="preserve">300</w:t>
            </w:r>
          </w:p>
        </w:tc>
        <w:tc>
          <w:tcPr>
            <w:tcW w:w="1133"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1</w:t>
            </w:r>
          </w:p>
        </w:tc>
        <w:tc>
          <w:tcPr>
            <w:tcW w:w="1134" w:type="dxa"/>
          </w:tcPr>
          <w:p>
            <w:pPr>
              <w:pStyle w:val="0"/>
              <w:jc w:val="center"/>
            </w:pPr>
            <w:r>
              <w:rPr>
                <w:sz w:val="20"/>
              </w:rPr>
              <w:t xml:space="preserve">2025</w:t>
            </w:r>
          </w:p>
        </w:tc>
        <w:tc>
          <w:tcPr>
            <w:tcW w:w="1247" w:type="dxa"/>
          </w:tcPr>
          <w:p>
            <w:pPr>
              <w:pStyle w:val="0"/>
              <w:jc w:val="center"/>
            </w:pPr>
            <w:r>
              <w:rPr>
                <w:sz w:val="20"/>
              </w:rPr>
              <w:t xml:space="preserve">300</w:t>
            </w:r>
          </w:p>
        </w:tc>
        <w:tc>
          <w:tcPr>
            <w:tcW w:w="1134" w:type="dxa"/>
          </w:tcPr>
          <w:p>
            <w:pPr>
              <w:pStyle w:val="0"/>
              <w:jc w:val="center"/>
            </w:pPr>
            <w:r>
              <w:rPr>
                <w:sz w:val="20"/>
              </w:rPr>
              <w:t xml:space="preserve">-</w:t>
            </w:r>
          </w:p>
        </w:tc>
        <w:tc>
          <w:tcPr>
            <w:tcW w:w="1304" w:type="dxa"/>
          </w:tcPr>
          <w:p>
            <w:pPr>
              <w:pStyle w:val="0"/>
              <w:jc w:val="center"/>
            </w:pPr>
            <w:r>
              <w:rPr>
                <w:sz w:val="20"/>
              </w:rPr>
              <w:t xml:space="preserve">300</w:t>
            </w:r>
          </w:p>
        </w:tc>
        <w:tc>
          <w:tcPr>
            <w:tcW w:w="1133" w:type="dxa"/>
          </w:tcPr>
          <w:p>
            <w:pPr>
              <w:pStyle w:val="0"/>
              <w:jc w:val="center"/>
            </w:pPr>
            <w:r>
              <w:rPr>
                <w:sz w:val="20"/>
              </w:rPr>
              <w:t xml:space="preserve">-</w:t>
            </w:r>
          </w:p>
        </w:tc>
        <w:tc>
          <w:tcPr>
            <w:vMerge w:val="continue"/>
          </w:tcPr>
          <w:p/>
        </w:tc>
      </w:tr>
      <w:tr>
        <w:tc>
          <w:tcPr>
            <w:tcW w:w="567" w:type="dxa"/>
            <w:vMerge w:val="restart"/>
          </w:tcPr>
          <w:p>
            <w:pPr>
              <w:pStyle w:val="0"/>
              <w:jc w:val="center"/>
            </w:pPr>
            <w:r>
              <w:rPr>
                <w:sz w:val="20"/>
              </w:rPr>
              <w:t xml:space="preserve">3.6</w:t>
            </w:r>
          </w:p>
        </w:tc>
        <w:tc>
          <w:tcPr>
            <w:tcW w:w="2778" w:type="dxa"/>
            <w:vMerge w:val="restart"/>
          </w:tcPr>
          <w:p>
            <w:pPr>
              <w:pStyle w:val="0"/>
            </w:pPr>
            <w:r>
              <w:rPr>
                <w:sz w:val="20"/>
              </w:rPr>
              <w:t xml:space="preserve">Поддержка реализации проектов и программ волонтерской направленности государственными автономными учреждениями отрасли региональной молодежной политики</w:t>
            </w:r>
          </w:p>
        </w:tc>
        <w:tc>
          <w:tcPr>
            <w:tcW w:w="1928" w:type="dxa"/>
            <w:vMerge w:val="restart"/>
          </w:tcPr>
          <w:p>
            <w:pPr>
              <w:pStyle w:val="0"/>
            </w:pPr>
            <w:r>
              <w:rPr>
                <w:sz w:val="20"/>
              </w:rPr>
              <w:t xml:space="preserve">количество реализованных проектов и программ (единиц)</w:t>
            </w:r>
          </w:p>
        </w:tc>
        <w:tc>
          <w:tcPr>
            <w:tcW w:w="1133" w:type="dxa"/>
          </w:tcPr>
          <w:p>
            <w:pPr>
              <w:pStyle w:val="0"/>
              <w:jc w:val="center"/>
            </w:pPr>
            <w:r>
              <w:rPr>
                <w:sz w:val="20"/>
              </w:rPr>
              <w:t xml:space="preserve">1</w:t>
            </w:r>
          </w:p>
        </w:tc>
        <w:tc>
          <w:tcPr>
            <w:tcW w:w="1134" w:type="dxa"/>
          </w:tcPr>
          <w:p>
            <w:pPr>
              <w:pStyle w:val="0"/>
              <w:jc w:val="center"/>
            </w:pPr>
            <w:r>
              <w:rPr>
                <w:sz w:val="20"/>
              </w:rPr>
              <w:t xml:space="preserve">2021</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304" w:type="dxa"/>
          </w:tcPr>
          <w:p>
            <w:pPr>
              <w:pStyle w:val="0"/>
              <w:jc w:val="center"/>
            </w:pPr>
            <w:r>
              <w:rPr>
                <w:sz w:val="20"/>
              </w:rPr>
              <w:t xml:space="preserve">-</w:t>
            </w:r>
          </w:p>
        </w:tc>
        <w:tc>
          <w:tcPr>
            <w:tcW w:w="1133" w:type="dxa"/>
          </w:tcPr>
          <w:p>
            <w:pPr>
              <w:pStyle w:val="0"/>
              <w:jc w:val="center"/>
            </w:pPr>
            <w:r>
              <w:rPr>
                <w:sz w:val="20"/>
              </w:rPr>
              <w:t xml:space="preserve">-</w:t>
            </w:r>
          </w:p>
        </w:tc>
        <w:tc>
          <w:tcPr>
            <w:tcW w:w="1247" w:type="dxa"/>
            <w:vMerge w:val="restart"/>
          </w:tcPr>
          <w:p>
            <w:pPr>
              <w:pStyle w:val="0"/>
              <w:jc w:val="center"/>
            </w:pPr>
            <w:r>
              <w:rPr>
                <w:sz w:val="20"/>
              </w:rPr>
              <w:t xml:space="preserve">ДФКСиМП, ДМ, ЦПВ</w:t>
            </w:r>
          </w:p>
        </w:tc>
      </w:tr>
      <w:tr>
        <w:tc>
          <w:tcPr>
            <w:vMerge w:val="continue"/>
          </w:tcPr>
          <w:p/>
        </w:tc>
        <w:tc>
          <w:tcPr>
            <w:vMerge w:val="continue"/>
          </w:tcPr>
          <w:p/>
        </w:tc>
        <w:tc>
          <w:tcPr>
            <w:vMerge w:val="continue"/>
          </w:tcPr>
          <w:p/>
        </w:tc>
        <w:tc>
          <w:tcPr>
            <w:tcW w:w="1133" w:type="dxa"/>
          </w:tcPr>
          <w:p>
            <w:pPr>
              <w:pStyle w:val="0"/>
              <w:jc w:val="center"/>
            </w:pPr>
            <w:r>
              <w:rPr>
                <w:sz w:val="20"/>
              </w:rPr>
              <w:t xml:space="preserve">1</w:t>
            </w:r>
          </w:p>
        </w:tc>
        <w:tc>
          <w:tcPr>
            <w:tcW w:w="1134" w:type="dxa"/>
          </w:tcPr>
          <w:p>
            <w:pPr>
              <w:pStyle w:val="0"/>
              <w:jc w:val="center"/>
            </w:pPr>
            <w:r>
              <w:rPr>
                <w:sz w:val="20"/>
              </w:rPr>
              <w:t xml:space="preserve">2022</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304" w:type="dxa"/>
          </w:tcPr>
          <w:p>
            <w:pPr>
              <w:pStyle w:val="0"/>
              <w:jc w:val="center"/>
            </w:pPr>
            <w:r>
              <w:rPr>
                <w:sz w:val="20"/>
              </w:rPr>
              <w:t xml:space="preserve">-</w:t>
            </w:r>
          </w:p>
        </w:tc>
        <w:tc>
          <w:tcPr>
            <w:tcW w:w="1133" w:type="dxa"/>
          </w:tcPr>
          <w:p>
            <w:pPr>
              <w:pStyle w:val="0"/>
              <w:jc w:val="center"/>
            </w:pPr>
            <w:r>
              <w:rPr>
                <w:sz w:val="20"/>
              </w:rPr>
              <w:t xml:space="preserve">-</w:t>
            </w:r>
          </w:p>
        </w:tc>
        <w:tc>
          <w:tcPr>
            <w:vMerge w:val="continue"/>
          </w:tcPr>
          <w:p/>
        </w:tc>
      </w:tr>
      <w:tr>
        <w:tc>
          <w:tcPr>
            <w:tcW w:w="567" w:type="dxa"/>
            <w:vMerge w:val="restart"/>
          </w:tcPr>
          <w:p>
            <w:pPr>
              <w:pStyle w:val="0"/>
              <w:jc w:val="center"/>
            </w:pPr>
            <w:r>
              <w:rPr>
                <w:sz w:val="20"/>
              </w:rPr>
              <w:t xml:space="preserve">3.7</w:t>
            </w:r>
          </w:p>
        </w:tc>
        <w:tc>
          <w:tcPr>
            <w:tcW w:w="2778" w:type="dxa"/>
            <w:vMerge w:val="restart"/>
          </w:tcPr>
          <w:p>
            <w:pPr>
              <w:pStyle w:val="0"/>
            </w:pPr>
            <w:r>
              <w:rPr>
                <w:sz w:val="20"/>
              </w:rPr>
              <w:t xml:space="preserve">Реализация программ образовательных семинаров и слетов для активистов патриотического молодежного движения региона государственными автономными учреждениями отрасли региональной молодежной политики</w:t>
            </w:r>
          </w:p>
        </w:tc>
        <w:tc>
          <w:tcPr>
            <w:tcW w:w="1928" w:type="dxa"/>
            <w:vMerge w:val="restart"/>
          </w:tcPr>
          <w:p>
            <w:pPr>
              <w:pStyle w:val="0"/>
            </w:pPr>
            <w:r>
              <w:rPr>
                <w:sz w:val="20"/>
              </w:rPr>
              <w:t xml:space="preserve">количество реализованных программ (единиц)</w:t>
            </w:r>
          </w:p>
        </w:tc>
        <w:tc>
          <w:tcPr>
            <w:tcW w:w="1133" w:type="dxa"/>
          </w:tcPr>
          <w:p>
            <w:pPr>
              <w:pStyle w:val="0"/>
              <w:jc w:val="center"/>
            </w:pPr>
            <w:r>
              <w:rPr>
                <w:sz w:val="20"/>
              </w:rPr>
              <w:t xml:space="preserve">2</w:t>
            </w:r>
          </w:p>
        </w:tc>
        <w:tc>
          <w:tcPr>
            <w:tcW w:w="1134" w:type="dxa"/>
          </w:tcPr>
          <w:p>
            <w:pPr>
              <w:pStyle w:val="0"/>
              <w:jc w:val="center"/>
            </w:pPr>
            <w:r>
              <w:rPr>
                <w:sz w:val="20"/>
              </w:rPr>
              <w:t xml:space="preserve">2021</w:t>
            </w:r>
          </w:p>
        </w:tc>
        <w:tc>
          <w:tcPr>
            <w:tcW w:w="1247" w:type="dxa"/>
          </w:tcPr>
          <w:p>
            <w:pPr>
              <w:pStyle w:val="0"/>
              <w:jc w:val="center"/>
            </w:pPr>
            <w:r>
              <w:rPr>
                <w:sz w:val="20"/>
              </w:rPr>
              <w:t xml:space="preserve">440,9</w:t>
            </w:r>
          </w:p>
        </w:tc>
        <w:tc>
          <w:tcPr>
            <w:tcW w:w="1134" w:type="dxa"/>
          </w:tcPr>
          <w:p>
            <w:pPr>
              <w:pStyle w:val="0"/>
              <w:jc w:val="center"/>
            </w:pPr>
            <w:r>
              <w:rPr>
                <w:sz w:val="20"/>
              </w:rPr>
              <w:t xml:space="preserve">-</w:t>
            </w:r>
          </w:p>
        </w:tc>
        <w:tc>
          <w:tcPr>
            <w:tcW w:w="1304" w:type="dxa"/>
          </w:tcPr>
          <w:p>
            <w:pPr>
              <w:pStyle w:val="0"/>
              <w:jc w:val="center"/>
            </w:pPr>
            <w:r>
              <w:rPr>
                <w:sz w:val="20"/>
              </w:rPr>
              <w:t xml:space="preserve">440,9</w:t>
            </w:r>
          </w:p>
        </w:tc>
        <w:tc>
          <w:tcPr>
            <w:tcW w:w="1133" w:type="dxa"/>
          </w:tcPr>
          <w:p>
            <w:pPr>
              <w:pStyle w:val="0"/>
              <w:jc w:val="center"/>
            </w:pPr>
            <w:r>
              <w:rPr>
                <w:sz w:val="20"/>
              </w:rPr>
              <w:t xml:space="preserve">-</w:t>
            </w:r>
          </w:p>
        </w:tc>
        <w:tc>
          <w:tcPr>
            <w:tcW w:w="1247" w:type="dxa"/>
            <w:vMerge w:val="restart"/>
          </w:tcPr>
          <w:p>
            <w:pPr>
              <w:pStyle w:val="0"/>
              <w:jc w:val="center"/>
            </w:pPr>
            <w:r>
              <w:rPr>
                <w:sz w:val="20"/>
              </w:rPr>
              <w:t xml:space="preserve">ДФКСиМП, ЦПВ</w:t>
            </w:r>
          </w:p>
        </w:tc>
      </w:tr>
      <w:tr>
        <w:tc>
          <w:tcPr>
            <w:vMerge w:val="continue"/>
          </w:tcPr>
          <w:p/>
        </w:tc>
        <w:tc>
          <w:tcPr>
            <w:vMerge w:val="continue"/>
          </w:tcPr>
          <w:p/>
        </w:tc>
        <w:tc>
          <w:tcPr>
            <w:vMerge w:val="continue"/>
          </w:tcPr>
          <w:p/>
        </w:tc>
        <w:tc>
          <w:tcPr>
            <w:tcW w:w="1133" w:type="dxa"/>
          </w:tcPr>
          <w:p>
            <w:pPr>
              <w:pStyle w:val="0"/>
              <w:jc w:val="center"/>
            </w:pPr>
            <w:r>
              <w:rPr>
                <w:sz w:val="20"/>
              </w:rPr>
              <w:t xml:space="preserve">1</w:t>
            </w:r>
          </w:p>
        </w:tc>
        <w:tc>
          <w:tcPr>
            <w:tcW w:w="1134" w:type="dxa"/>
          </w:tcPr>
          <w:p>
            <w:pPr>
              <w:pStyle w:val="0"/>
              <w:jc w:val="center"/>
            </w:pPr>
            <w:r>
              <w:rPr>
                <w:sz w:val="20"/>
              </w:rPr>
              <w:t xml:space="preserve">2022</w:t>
            </w:r>
          </w:p>
        </w:tc>
        <w:tc>
          <w:tcPr>
            <w:tcW w:w="1247" w:type="dxa"/>
          </w:tcPr>
          <w:p>
            <w:pPr>
              <w:pStyle w:val="0"/>
              <w:jc w:val="center"/>
            </w:pPr>
            <w:r>
              <w:rPr>
                <w:sz w:val="20"/>
              </w:rPr>
              <w:t xml:space="preserve">500</w:t>
            </w:r>
          </w:p>
        </w:tc>
        <w:tc>
          <w:tcPr>
            <w:tcW w:w="1134" w:type="dxa"/>
          </w:tcPr>
          <w:p>
            <w:pPr>
              <w:pStyle w:val="0"/>
              <w:jc w:val="center"/>
            </w:pPr>
            <w:r>
              <w:rPr>
                <w:sz w:val="20"/>
              </w:rPr>
              <w:t xml:space="preserve">-</w:t>
            </w:r>
          </w:p>
        </w:tc>
        <w:tc>
          <w:tcPr>
            <w:tcW w:w="1304" w:type="dxa"/>
          </w:tcPr>
          <w:p>
            <w:pPr>
              <w:pStyle w:val="0"/>
              <w:jc w:val="center"/>
            </w:pPr>
            <w:r>
              <w:rPr>
                <w:sz w:val="20"/>
              </w:rPr>
              <w:t xml:space="preserve">500</w:t>
            </w:r>
          </w:p>
        </w:tc>
        <w:tc>
          <w:tcPr>
            <w:tcW w:w="1133"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1</w:t>
            </w:r>
          </w:p>
        </w:tc>
        <w:tc>
          <w:tcPr>
            <w:tcW w:w="1134" w:type="dxa"/>
          </w:tcPr>
          <w:p>
            <w:pPr>
              <w:pStyle w:val="0"/>
              <w:jc w:val="center"/>
            </w:pPr>
            <w:r>
              <w:rPr>
                <w:sz w:val="20"/>
              </w:rPr>
              <w:t xml:space="preserve">2023</w:t>
            </w:r>
          </w:p>
        </w:tc>
        <w:tc>
          <w:tcPr>
            <w:tcW w:w="1247" w:type="dxa"/>
          </w:tcPr>
          <w:p>
            <w:pPr>
              <w:pStyle w:val="0"/>
              <w:jc w:val="center"/>
            </w:pPr>
            <w:r>
              <w:rPr>
                <w:sz w:val="20"/>
              </w:rPr>
              <w:t xml:space="preserve">508,859</w:t>
            </w:r>
          </w:p>
        </w:tc>
        <w:tc>
          <w:tcPr>
            <w:tcW w:w="1134" w:type="dxa"/>
          </w:tcPr>
          <w:p>
            <w:pPr>
              <w:pStyle w:val="0"/>
              <w:jc w:val="center"/>
            </w:pPr>
            <w:r>
              <w:rPr>
                <w:sz w:val="20"/>
              </w:rPr>
              <w:t xml:space="preserve">-</w:t>
            </w:r>
          </w:p>
        </w:tc>
        <w:tc>
          <w:tcPr>
            <w:tcW w:w="1304" w:type="dxa"/>
          </w:tcPr>
          <w:p>
            <w:pPr>
              <w:pStyle w:val="0"/>
              <w:jc w:val="center"/>
            </w:pPr>
            <w:r>
              <w:rPr>
                <w:sz w:val="20"/>
              </w:rPr>
              <w:t xml:space="preserve">508,859</w:t>
            </w:r>
          </w:p>
        </w:tc>
        <w:tc>
          <w:tcPr>
            <w:tcW w:w="1133"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1</w:t>
            </w:r>
          </w:p>
        </w:tc>
        <w:tc>
          <w:tcPr>
            <w:tcW w:w="1134" w:type="dxa"/>
          </w:tcPr>
          <w:p>
            <w:pPr>
              <w:pStyle w:val="0"/>
              <w:jc w:val="center"/>
            </w:pPr>
            <w:r>
              <w:rPr>
                <w:sz w:val="20"/>
              </w:rPr>
              <w:t xml:space="preserve">2024</w:t>
            </w:r>
          </w:p>
        </w:tc>
        <w:tc>
          <w:tcPr>
            <w:tcW w:w="1247" w:type="dxa"/>
          </w:tcPr>
          <w:p>
            <w:pPr>
              <w:pStyle w:val="0"/>
              <w:jc w:val="center"/>
            </w:pPr>
            <w:r>
              <w:rPr>
                <w:sz w:val="20"/>
              </w:rPr>
              <w:t xml:space="preserve">508,859</w:t>
            </w:r>
          </w:p>
        </w:tc>
        <w:tc>
          <w:tcPr>
            <w:tcW w:w="1134" w:type="dxa"/>
          </w:tcPr>
          <w:p>
            <w:pPr>
              <w:pStyle w:val="0"/>
              <w:jc w:val="center"/>
            </w:pPr>
            <w:r>
              <w:rPr>
                <w:sz w:val="20"/>
              </w:rPr>
              <w:t xml:space="preserve">-</w:t>
            </w:r>
          </w:p>
        </w:tc>
        <w:tc>
          <w:tcPr>
            <w:tcW w:w="1304" w:type="dxa"/>
          </w:tcPr>
          <w:p>
            <w:pPr>
              <w:pStyle w:val="0"/>
              <w:jc w:val="center"/>
            </w:pPr>
            <w:r>
              <w:rPr>
                <w:sz w:val="20"/>
              </w:rPr>
              <w:t xml:space="preserve">508,859</w:t>
            </w:r>
          </w:p>
        </w:tc>
        <w:tc>
          <w:tcPr>
            <w:tcW w:w="1133"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1</w:t>
            </w:r>
          </w:p>
        </w:tc>
        <w:tc>
          <w:tcPr>
            <w:tcW w:w="1134" w:type="dxa"/>
          </w:tcPr>
          <w:p>
            <w:pPr>
              <w:pStyle w:val="0"/>
              <w:jc w:val="center"/>
            </w:pPr>
            <w:r>
              <w:rPr>
                <w:sz w:val="20"/>
              </w:rPr>
              <w:t xml:space="preserve">2025</w:t>
            </w:r>
          </w:p>
        </w:tc>
        <w:tc>
          <w:tcPr>
            <w:tcW w:w="1247" w:type="dxa"/>
          </w:tcPr>
          <w:p>
            <w:pPr>
              <w:pStyle w:val="0"/>
              <w:jc w:val="center"/>
            </w:pPr>
            <w:r>
              <w:rPr>
                <w:sz w:val="20"/>
              </w:rPr>
              <w:t xml:space="preserve">500,859</w:t>
            </w:r>
          </w:p>
        </w:tc>
        <w:tc>
          <w:tcPr>
            <w:tcW w:w="1134" w:type="dxa"/>
          </w:tcPr>
          <w:p>
            <w:pPr>
              <w:pStyle w:val="0"/>
              <w:jc w:val="center"/>
            </w:pPr>
            <w:r>
              <w:rPr>
                <w:sz w:val="20"/>
              </w:rPr>
              <w:t xml:space="preserve">-</w:t>
            </w:r>
          </w:p>
        </w:tc>
        <w:tc>
          <w:tcPr>
            <w:tcW w:w="1304" w:type="dxa"/>
          </w:tcPr>
          <w:p>
            <w:pPr>
              <w:pStyle w:val="0"/>
              <w:jc w:val="center"/>
            </w:pPr>
            <w:r>
              <w:rPr>
                <w:sz w:val="20"/>
              </w:rPr>
              <w:t xml:space="preserve">508,859</w:t>
            </w:r>
          </w:p>
        </w:tc>
        <w:tc>
          <w:tcPr>
            <w:tcW w:w="1133" w:type="dxa"/>
          </w:tcPr>
          <w:p>
            <w:pPr>
              <w:pStyle w:val="0"/>
              <w:jc w:val="center"/>
            </w:pPr>
            <w:r>
              <w:rPr>
                <w:sz w:val="20"/>
              </w:rPr>
              <w:t xml:space="preserve">-</w:t>
            </w:r>
          </w:p>
        </w:tc>
        <w:tc>
          <w:tcPr>
            <w:vMerge w:val="continue"/>
          </w:tcPr>
          <w:p/>
        </w:tc>
      </w:tr>
      <w:tr>
        <w:tc>
          <w:tcPr>
            <w:tcW w:w="567" w:type="dxa"/>
            <w:vMerge w:val="restart"/>
          </w:tcPr>
          <w:p>
            <w:pPr>
              <w:pStyle w:val="0"/>
              <w:jc w:val="center"/>
            </w:pPr>
            <w:r>
              <w:rPr>
                <w:sz w:val="20"/>
              </w:rPr>
              <w:t xml:space="preserve">3.8</w:t>
            </w:r>
          </w:p>
        </w:tc>
        <w:tc>
          <w:tcPr>
            <w:tcW w:w="2778" w:type="dxa"/>
            <w:vMerge w:val="restart"/>
          </w:tcPr>
          <w:p>
            <w:pPr>
              <w:pStyle w:val="0"/>
            </w:pPr>
            <w:r>
              <w:rPr>
                <w:sz w:val="20"/>
              </w:rPr>
              <w:t xml:space="preserve">Проведение региональных этапов всероссийских мероприятий патриотической направленности государственными автономными учреждениями отрасли региональной молодежной политики</w:t>
            </w:r>
          </w:p>
        </w:tc>
        <w:tc>
          <w:tcPr>
            <w:tcW w:w="1928" w:type="dxa"/>
            <w:vMerge w:val="restart"/>
          </w:tcPr>
          <w:p>
            <w:pPr>
              <w:pStyle w:val="0"/>
            </w:pPr>
            <w:r>
              <w:rPr>
                <w:sz w:val="20"/>
              </w:rPr>
              <w:t xml:space="preserve">количество реализованных мероприятий (единиц)</w:t>
            </w:r>
          </w:p>
        </w:tc>
        <w:tc>
          <w:tcPr>
            <w:tcW w:w="1133" w:type="dxa"/>
          </w:tcPr>
          <w:p>
            <w:pPr>
              <w:pStyle w:val="0"/>
              <w:jc w:val="center"/>
            </w:pPr>
            <w:r>
              <w:rPr>
                <w:sz w:val="20"/>
              </w:rPr>
              <w:t xml:space="preserve">2</w:t>
            </w:r>
          </w:p>
        </w:tc>
        <w:tc>
          <w:tcPr>
            <w:tcW w:w="1134" w:type="dxa"/>
          </w:tcPr>
          <w:p>
            <w:pPr>
              <w:pStyle w:val="0"/>
              <w:jc w:val="center"/>
            </w:pPr>
            <w:r>
              <w:rPr>
                <w:sz w:val="20"/>
              </w:rPr>
              <w:t xml:space="preserve">2021</w:t>
            </w:r>
          </w:p>
        </w:tc>
        <w:tc>
          <w:tcPr>
            <w:tcW w:w="1247" w:type="dxa"/>
          </w:tcPr>
          <w:p>
            <w:pPr>
              <w:pStyle w:val="0"/>
              <w:jc w:val="center"/>
            </w:pPr>
            <w:r>
              <w:rPr>
                <w:sz w:val="20"/>
              </w:rPr>
              <w:t xml:space="preserve">900</w:t>
            </w:r>
          </w:p>
        </w:tc>
        <w:tc>
          <w:tcPr>
            <w:tcW w:w="1134" w:type="dxa"/>
          </w:tcPr>
          <w:p>
            <w:pPr>
              <w:pStyle w:val="0"/>
              <w:jc w:val="center"/>
            </w:pPr>
            <w:r>
              <w:rPr>
                <w:sz w:val="20"/>
              </w:rPr>
              <w:t xml:space="preserve">-</w:t>
            </w:r>
          </w:p>
        </w:tc>
        <w:tc>
          <w:tcPr>
            <w:tcW w:w="1304" w:type="dxa"/>
          </w:tcPr>
          <w:p>
            <w:pPr>
              <w:pStyle w:val="0"/>
              <w:jc w:val="center"/>
            </w:pPr>
            <w:r>
              <w:rPr>
                <w:sz w:val="20"/>
              </w:rPr>
              <w:t xml:space="preserve">900</w:t>
            </w:r>
          </w:p>
        </w:tc>
        <w:tc>
          <w:tcPr>
            <w:tcW w:w="1133" w:type="dxa"/>
          </w:tcPr>
          <w:p>
            <w:pPr>
              <w:pStyle w:val="0"/>
              <w:jc w:val="center"/>
            </w:pPr>
            <w:r>
              <w:rPr>
                <w:sz w:val="20"/>
              </w:rPr>
              <w:t xml:space="preserve">-</w:t>
            </w:r>
          </w:p>
        </w:tc>
        <w:tc>
          <w:tcPr>
            <w:tcW w:w="1247" w:type="dxa"/>
            <w:vMerge w:val="restart"/>
          </w:tcPr>
          <w:p>
            <w:pPr>
              <w:pStyle w:val="0"/>
              <w:jc w:val="center"/>
            </w:pPr>
            <w:r>
              <w:rPr>
                <w:sz w:val="20"/>
              </w:rPr>
              <w:t xml:space="preserve">ДФКСиМП, ЦПВ</w:t>
            </w:r>
          </w:p>
        </w:tc>
      </w:tr>
      <w:tr>
        <w:tc>
          <w:tcPr>
            <w:vMerge w:val="continue"/>
          </w:tcPr>
          <w:p/>
        </w:tc>
        <w:tc>
          <w:tcPr>
            <w:vMerge w:val="continue"/>
          </w:tcPr>
          <w:p/>
        </w:tc>
        <w:tc>
          <w:tcPr>
            <w:vMerge w:val="continue"/>
          </w:tcPr>
          <w:p/>
        </w:tc>
        <w:tc>
          <w:tcPr>
            <w:tcW w:w="1133" w:type="dxa"/>
          </w:tcPr>
          <w:p>
            <w:pPr>
              <w:pStyle w:val="0"/>
              <w:jc w:val="center"/>
            </w:pPr>
            <w:r>
              <w:rPr>
                <w:sz w:val="20"/>
              </w:rPr>
              <w:t xml:space="preserve">2</w:t>
            </w:r>
          </w:p>
        </w:tc>
        <w:tc>
          <w:tcPr>
            <w:tcW w:w="1134" w:type="dxa"/>
          </w:tcPr>
          <w:p>
            <w:pPr>
              <w:pStyle w:val="0"/>
              <w:jc w:val="center"/>
            </w:pPr>
            <w:r>
              <w:rPr>
                <w:sz w:val="20"/>
              </w:rPr>
              <w:t xml:space="preserve">2022</w:t>
            </w:r>
          </w:p>
        </w:tc>
        <w:tc>
          <w:tcPr>
            <w:tcW w:w="1247" w:type="dxa"/>
          </w:tcPr>
          <w:p>
            <w:pPr>
              <w:pStyle w:val="0"/>
              <w:jc w:val="center"/>
            </w:pPr>
            <w:r>
              <w:rPr>
                <w:sz w:val="20"/>
              </w:rPr>
              <w:t xml:space="preserve">950</w:t>
            </w:r>
          </w:p>
        </w:tc>
        <w:tc>
          <w:tcPr>
            <w:tcW w:w="1134" w:type="dxa"/>
          </w:tcPr>
          <w:p>
            <w:pPr>
              <w:pStyle w:val="0"/>
              <w:jc w:val="center"/>
            </w:pPr>
            <w:r>
              <w:rPr>
                <w:sz w:val="20"/>
              </w:rPr>
              <w:t xml:space="preserve">-</w:t>
            </w:r>
          </w:p>
        </w:tc>
        <w:tc>
          <w:tcPr>
            <w:tcW w:w="1304" w:type="dxa"/>
          </w:tcPr>
          <w:p>
            <w:pPr>
              <w:pStyle w:val="0"/>
              <w:jc w:val="center"/>
            </w:pPr>
            <w:r>
              <w:rPr>
                <w:sz w:val="20"/>
              </w:rPr>
              <w:t xml:space="preserve">950</w:t>
            </w:r>
          </w:p>
        </w:tc>
        <w:tc>
          <w:tcPr>
            <w:tcW w:w="1133"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2</w:t>
            </w:r>
          </w:p>
        </w:tc>
        <w:tc>
          <w:tcPr>
            <w:tcW w:w="1134" w:type="dxa"/>
          </w:tcPr>
          <w:p>
            <w:pPr>
              <w:pStyle w:val="0"/>
              <w:jc w:val="center"/>
            </w:pPr>
            <w:r>
              <w:rPr>
                <w:sz w:val="20"/>
              </w:rPr>
              <w:t xml:space="preserve">2023</w:t>
            </w:r>
          </w:p>
        </w:tc>
        <w:tc>
          <w:tcPr>
            <w:tcW w:w="1247" w:type="dxa"/>
          </w:tcPr>
          <w:p>
            <w:pPr>
              <w:pStyle w:val="0"/>
              <w:jc w:val="center"/>
            </w:pPr>
            <w:r>
              <w:rPr>
                <w:sz w:val="20"/>
              </w:rPr>
              <w:t xml:space="preserve">1000</w:t>
            </w:r>
          </w:p>
        </w:tc>
        <w:tc>
          <w:tcPr>
            <w:tcW w:w="1134" w:type="dxa"/>
          </w:tcPr>
          <w:p>
            <w:pPr>
              <w:pStyle w:val="0"/>
              <w:jc w:val="center"/>
            </w:pPr>
            <w:r>
              <w:rPr>
                <w:sz w:val="20"/>
              </w:rPr>
              <w:t xml:space="preserve">-</w:t>
            </w:r>
          </w:p>
        </w:tc>
        <w:tc>
          <w:tcPr>
            <w:tcW w:w="1304" w:type="dxa"/>
          </w:tcPr>
          <w:p>
            <w:pPr>
              <w:pStyle w:val="0"/>
              <w:jc w:val="center"/>
            </w:pPr>
            <w:r>
              <w:rPr>
                <w:sz w:val="20"/>
              </w:rPr>
              <w:t xml:space="preserve">1000</w:t>
            </w:r>
          </w:p>
        </w:tc>
        <w:tc>
          <w:tcPr>
            <w:tcW w:w="1133"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2</w:t>
            </w:r>
          </w:p>
        </w:tc>
        <w:tc>
          <w:tcPr>
            <w:tcW w:w="1134" w:type="dxa"/>
          </w:tcPr>
          <w:p>
            <w:pPr>
              <w:pStyle w:val="0"/>
              <w:jc w:val="center"/>
            </w:pPr>
            <w:r>
              <w:rPr>
                <w:sz w:val="20"/>
              </w:rPr>
              <w:t xml:space="preserve">2024</w:t>
            </w:r>
          </w:p>
        </w:tc>
        <w:tc>
          <w:tcPr>
            <w:tcW w:w="1247" w:type="dxa"/>
          </w:tcPr>
          <w:p>
            <w:pPr>
              <w:pStyle w:val="0"/>
              <w:jc w:val="center"/>
            </w:pPr>
            <w:r>
              <w:rPr>
                <w:sz w:val="20"/>
              </w:rPr>
              <w:t xml:space="preserve">1000</w:t>
            </w:r>
          </w:p>
        </w:tc>
        <w:tc>
          <w:tcPr>
            <w:tcW w:w="1134" w:type="dxa"/>
          </w:tcPr>
          <w:p>
            <w:pPr>
              <w:pStyle w:val="0"/>
              <w:jc w:val="center"/>
            </w:pPr>
            <w:r>
              <w:rPr>
                <w:sz w:val="20"/>
              </w:rPr>
              <w:t xml:space="preserve">-</w:t>
            </w:r>
          </w:p>
        </w:tc>
        <w:tc>
          <w:tcPr>
            <w:tcW w:w="1304" w:type="dxa"/>
          </w:tcPr>
          <w:p>
            <w:pPr>
              <w:pStyle w:val="0"/>
              <w:jc w:val="center"/>
            </w:pPr>
            <w:r>
              <w:rPr>
                <w:sz w:val="20"/>
              </w:rPr>
              <w:t xml:space="preserve">1000</w:t>
            </w:r>
          </w:p>
        </w:tc>
        <w:tc>
          <w:tcPr>
            <w:tcW w:w="1133"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2</w:t>
            </w:r>
          </w:p>
        </w:tc>
        <w:tc>
          <w:tcPr>
            <w:tcW w:w="1134" w:type="dxa"/>
          </w:tcPr>
          <w:p>
            <w:pPr>
              <w:pStyle w:val="0"/>
              <w:jc w:val="center"/>
            </w:pPr>
            <w:r>
              <w:rPr>
                <w:sz w:val="20"/>
              </w:rPr>
              <w:t xml:space="preserve">2025</w:t>
            </w:r>
          </w:p>
        </w:tc>
        <w:tc>
          <w:tcPr>
            <w:tcW w:w="1247" w:type="dxa"/>
          </w:tcPr>
          <w:p>
            <w:pPr>
              <w:pStyle w:val="0"/>
              <w:jc w:val="center"/>
            </w:pPr>
            <w:r>
              <w:rPr>
                <w:sz w:val="20"/>
              </w:rPr>
              <w:t xml:space="preserve">1000</w:t>
            </w:r>
          </w:p>
        </w:tc>
        <w:tc>
          <w:tcPr>
            <w:tcW w:w="1134" w:type="dxa"/>
          </w:tcPr>
          <w:p>
            <w:pPr>
              <w:pStyle w:val="0"/>
              <w:jc w:val="center"/>
            </w:pPr>
            <w:r>
              <w:rPr>
                <w:sz w:val="20"/>
              </w:rPr>
              <w:t xml:space="preserve">-</w:t>
            </w:r>
          </w:p>
        </w:tc>
        <w:tc>
          <w:tcPr>
            <w:tcW w:w="1304" w:type="dxa"/>
          </w:tcPr>
          <w:p>
            <w:pPr>
              <w:pStyle w:val="0"/>
              <w:jc w:val="center"/>
            </w:pPr>
            <w:r>
              <w:rPr>
                <w:sz w:val="20"/>
              </w:rPr>
              <w:t xml:space="preserve">1000</w:t>
            </w:r>
          </w:p>
        </w:tc>
        <w:tc>
          <w:tcPr>
            <w:tcW w:w="1133" w:type="dxa"/>
          </w:tcPr>
          <w:p>
            <w:pPr>
              <w:pStyle w:val="0"/>
              <w:jc w:val="center"/>
            </w:pPr>
            <w:r>
              <w:rPr>
                <w:sz w:val="20"/>
              </w:rPr>
              <w:t xml:space="preserve">-</w:t>
            </w:r>
          </w:p>
        </w:tc>
        <w:tc>
          <w:tcPr>
            <w:vMerge w:val="continue"/>
          </w:tcPr>
          <w:p/>
        </w:tc>
      </w:tr>
      <w:tr>
        <w:tc>
          <w:tcPr>
            <w:tcW w:w="567" w:type="dxa"/>
            <w:tcBorders>
              <w:bottom w:val="nil"/>
            </w:tcBorders>
            <w:vMerge w:val="restart"/>
          </w:tcPr>
          <w:p>
            <w:pPr>
              <w:pStyle w:val="0"/>
              <w:jc w:val="center"/>
            </w:pPr>
            <w:r>
              <w:rPr>
                <w:sz w:val="20"/>
              </w:rPr>
              <w:t xml:space="preserve">3.9</w:t>
            </w:r>
          </w:p>
        </w:tc>
        <w:tc>
          <w:tcPr>
            <w:tcW w:w="2778" w:type="dxa"/>
            <w:tcBorders>
              <w:bottom w:val="nil"/>
            </w:tcBorders>
            <w:vMerge w:val="restart"/>
          </w:tcPr>
          <w:p>
            <w:pPr>
              <w:pStyle w:val="0"/>
            </w:pPr>
            <w:r>
              <w:rPr>
                <w:sz w:val="20"/>
              </w:rPr>
              <w:t xml:space="preserve">Проведение регионального форума патриотической направленности "Патриот. Гражданин. Воин"</w:t>
            </w:r>
          </w:p>
        </w:tc>
        <w:tc>
          <w:tcPr>
            <w:tcW w:w="1928" w:type="dxa"/>
            <w:tcBorders>
              <w:bottom w:val="nil"/>
            </w:tcBorders>
            <w:vMerge w:val="restart"/>
          </w:tcPr>
          <w:p>
            <w:pPr>
              <w:pStyle w:val="0"/>
            </w:pPr>
            <w:r>
              <w:rPr>
                <w:sz w:val="20"/>
              </w:rPr>
              <w:t xml:space="preserve">форум проведен (да/нет)</w:t>
            </w:r>
          </w:p>
        </w:tc>
        <w:tc>
          <w:tcPr>
            <w:tcW w:w="1133" w:type="dxa"/>
          </w:tcPr>
          <w:p>
            <w:pPr>
              <w:pStyle w:val="0"/>
              <w:jc w:val="center"/>
            </w:pPr>
            <w:r>
              <w:rPr>
                <w:sz w:val="20"/>
              </w:rPr>
              <w:t xml:space="preserve">да</w:t>
            </w:r>
          </w:p>
        </w:tc>
        <w:tc>
          <w:tcPr>
            <w:tcW w:w="1134" w:type="dxa"/>
          </w:tcPr>
          <w:p>
            <w:pPr>
              <w:pStyle w:val="0"/>
              <w:jc w:val="center"/>
            </w:pPr>
            <w:r>
              <w:rPr>
                <w:sz w:val="20"/>
              </w:rPr>
              <w:t xml:space="preserve">2021</w:t>
            </w:r>
          </w:p>
        </w:tc>
        <w:tc>
          <w:tcPr>
            <w:tcW w:w="1247" w:type="dxa"/>
          </w:tcPr>
          <w:p>
            <w:pPr>
              <w:pStyle w:val="0"/>
              <w:jc w:val="center"/>
            </w:pPr>
            <w:r>
              <w:rPr>
                <w:sz w:val="20"/>
              </w:rPr>
              <w:t xml:space="preserve">3478</w:t>
            </w:r>
          </w:p>
        </w:tc>
        <w:tc>
          <w:tcPr>
            <w:tcW w:w="1134" w:type="dxa"/>
          </w:tcPr>
          <w:p>
            <w:pPr>
              <w:pStyle w:val="0"/>
              <w:jc w:val="center"/>
            </w:pPr>
            <w:r>
              <w:rPr>
                <w:sz w:val="20"/>
              </w:rPr>
              <w:t xml:space="preserve">-</w:t>
            </w:r>
          </w:p>
        </w:tc>
        <w:tc>
          <w:tcPr>
            <w:tcW w:w="1304" w:type="dxa"/>
          </w:tcPr>
          <w:p>
            <w:pPr>
              <w:pStyle w:val="0"/>
              <w:jc w:val="center"/>
            </w:pPr>
            <w:r>
              <w:rPr>
                <w:sz w:val="20"/>
              </w:rPr>
              <w:t xml:space="preserve">3478</w:t>
            </w:r>
          </w:p>
        </w:tc>
        <w:tc>
          <w:tcPr>
            <w:tcW w:w="1133" w:type="dxa"/>
          </w:tcPr>
          <w:p>
            <w:pPr>
              <w:pStyle w:val="0"/>
              <w:jc w:val="center"/>
            </w:pPr>
            <w:r>
              <w:rPr>
                <w:sz w:val="20"/>
              </w:rPr>
              <w:t xml:space="preserve">-</w:t>
            </w:r>
          </w:p>
        </w:tc>
        <w:tc>
          <w:tcPr>
            <w:tcW w:w="1247" w:type="dxa"/>
            <w:tcBorders>
              <w:bottom w:val="nil"/>
            </w:tcBorders>
            <w:vMerge w:val="restart"/>
          </w:tcPr>
          <w:p>
            <w:pPr>
              <w:pStyle w:val="0"/>
              <w:jc w:val="center"/>
            </w:pPr>
            <w:r>
              <w:rPr>
                <w:sz w:val="20"/>
              </w:rPr>
              <w:t xml:space="preserve">ДФКСиМП, ЦПВ</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3" w:type="dxa"/>
          </w:tcPr>
          <w:p>
            <w:pPr>
              <w:pStyle w:val="0"/>
              <w:jc w:val="center"/>
            </w:pPr>
            <w:r>
              <w:rPr>
                <w:sz w:val="20"/>
              </w:rPr>
              <w:t xml:space="preserve">да</w:t>
            </w:r>
          </w:p>
        </w:tc>
        <w:tc>
          <w:tcPr>
            <w:tcW w:w="1134" w:type="dxa"/>
          </w:tcPr>
          <w:p>
            <w:pPr>
              <w:pStyle w:val="0"/>
              <w:jc w:val="center"/>
            </w:pPr>
            <w:r>
              <w:rPr>
                <w:sz w:val="20"/>
              </w:rPr>
              <w:t xml:space="preserve">2022</w:t>
            </w:r>
          </w:p>
        </w:tc>
        <w:tc>
          <w:tcPr>
            <w:tcW w:w="1247" w:type="dxa"/>
          </w:tcPr>
          <w:p>
            <w:pPr>
              <w:pStyle w:val="0"/>
              <w:jc w:val="center"/>
            </w:pPr>
            <w:r>
              <w:rPr>
                <w:sz w:val="20"/>
              </w:rPr>
              <w:t xml:space="preserve">3500</w:t>
            </w:r>
          </w:p>
        </w:tc>
        <w:tc>
          <w:tcPr>
            <w:tcW w:w="1134" w:type="dxa"/>
          </w:tcPr>
          <w:p>
            <w:pPr>
              <w:pStyle w:val="0"/>
              <w:jc w:val="center"/>
            </w:pPr>
            <w:r>
              <w:rPr>
                <w:sz w:val="20"/>
              </w:rPr>
              <w:t xml:space="preserve">-</w:t>
            </w:r>
          </w:p>
        </w:tc>
        <w:tc>
          <w:tcPr>
            <w:tcW w:w="1304" w:type="dxa"/>
          </w:tcPr>
          <w:p>
            <w:pPr>
              <w:pStyle w:val="0"/>
              <w:jc w:val="center"/>
            </w:pPr>
            <w:r>
              <w:rPr>
                <w:sz w:val="20"/>
              </w:rPr>
              <w:t xml:space="preserve">3500</w:t>
            </w:r>
          </w:p>
        </w:tc>
        <w:tc>
          <w:tcPr>
            <w:tcW w:w="1133"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3" w:type="dxa"/>
          </w:tcPr>
          <w:p>
            <w:pPr>
              <w:pStyle w:val="0"/>
              <w:jc w:val="center"/>
            </w:pPr>
            <w:r>
              <w:rPr>
                <w:sz w:val="20"/>
              </w:rPr>
              <w:t xml:space="preserve">да</w:t>
            </w:r>
          </w:p>
        </w:tc>
        <w:tc>
          <w:tcPr>
            <w:tcW w:w="1134" w:type="dxa"/>
          </w:tcPr>
          <w:p>
            <w:pPr>
              <w:pStyle w:val="0"/>
              <w:jc w:val="center"/>
            </w:pPr>
            <w:r>
              <w:rPr>
                <w:sz w:val="20"/>
              </w:rPr>
              <w:t xml:space="preserve">2023</w:t>
            </w:r>
          </w:p>
        </w:tc>
        <w:tc>
          <w:tcPr>
            <w:tcW w:w="1247" w:type="dxa"/>
          </w:tcPr>
          <w:p>
            <w:pPr>
              <w:pStyle w:val="0"/>
              <w:jc w:val="center"/>
            </w:pPr>
            <w:r>
              <w:rPr>
                <w:sz w:val="20"/>
              </w:rPr>
              <w:t xml:space="preserve">2700</w:t>
            </w:r>
          </w:p>
        </w:tc>
        <w:tc>
          <w:tcPr>
            <w:tcW w:w="1134" w:type="dxa"/>
          </w:tcPr>
          <w:p>
            <w:pPr>
              <w:pStyle w:val="0"/>
              <w:jc w:val="center"/>
            </w:pPr>
            <w:r>
              <w:rPr>
                <w:sz w:val="20"/>
              </w:rPr>
              <w:t xml:space="preserve">-</w:t>
            </w:r>
          </w:p>
        </w:tc>
        <w:tc>
          <w:tcPr>
            <w:tcW w:w="1304" w:type="dxa"/>
          </w:tcPr>
          <w:p>
            <w:pPr>
              <w:pStyle w:val="0"/>
              <w:jc w:val="center"/>
            </w:pPr>
            <w:r>
              <w:rPr>
                <w:sz w:val="20"/>
              </w:rPr>
              <w:t xml:space="preserve">2700</w:t>
            </w:r>
          </w:p>
        </w:tc>
        <w:tc>
          <w:tcPr>
            <w:tcW w:w="1133"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3" w:type="dxa"/>
          </w:tcPr>
          <w:p>
            <w:pPr>
              <w:pStyle w:val="0"/>
              <w:jc w:val="center"/>
            </w:pPr>
            <w:r>
              <w:rPr>
                <w:sz w:val="20"/>
              </w:rPr>
              <w:t xml:space="preserve">да</w:t>
            </w:r>
          </w:p>
        </w:tc>
        <w:tc>
          <w:tcPr>
            <w:tcW w:w="1134" w:type="dxa"/>
          </w:tcPr>
          <w:p>
            <w:pPr>
              <w:pStyle w:val="0"/>
              <w:jc w:val="center"/>
            </w:pPr>
            <w:r>
              <w:rPr>
                <w:sz w:val="20"/>
              </w:rPr>
              <w:t xml:space="preserve">2024</w:t>
            </w:r>
          </w:p>
        </w:tc>
        <w:tc>
          <w:tcPr>
            <w:tcW w:w="1247" w:type="dxa"/>
          </w:tcPr>
          <w:p>
            <w:pPr>
              <w:pStyle w:val="0"/>
              <w:jc w:val="center"/>
            </w:pPr>
            <w:r>
              <w:rPr>
                <w:sz w:val="20"/>
              </w:rPr>
              <w:t xml:space="preserve">3500</w:t>
            </w:r>
          </w:p>
        </w:tc>
        <w:tc>
          <w:tcPr>
            <w:tcW w:w="1134" w:type="dxa"/>
          </w:tcPr>
          <w:p>
            <w:pPr>
              <w:pStyle w:val="0"/>
              <w:jc w:val="center"/>
            </w:pPr>
            <w:r>
              <w:rPr>
                <w:sz w:val="20"/>
              </w:rPr>
              <w:t xml:space="preserve">-</w:t>
            </w:r>
          </w:p>
        </w:tc>
        <w:tc>
          <w:tcPr>
            <w:tcW w:w="1304" w:type="dxa"/>
          </w:tcPr>
          <w:p>
            <w:pPr>
              <w:pStyle w:val="0"/>
              <w:jc w:val="center"/>
            </w:pPr>
            <w:r>
              <w:rPr>
                <w:sz w:val="20"/>
              </w:rPr>
              <w:t xml:space="preserve">3500</w:t>
            </w:r>
          </w:p>
        </w:tc>
        <w:tc>
          <w:tcPr>
            <w:tcW w:w="1133"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3" w:type="dxa"/>
            <w:tcBorders>
              <w:bottom w:val="nil"/>
            </w:tcBorders>
          </w:tcPr>
          <w:p>
            <w:pPr>
              <w:pStyle w:val="0"/>
              <w:jc w:val="center"/>
            </w:pPr>
            <w:r>
              <w:rPr>
                <w:sz w:val="20"/>
              </w:rPr>
              <w:t xml:space="preserve">да</w:t>
            </w:r>
          </w:p>
        </w:tc>
        <w:tc>
          <w:tcPr>
            <w:tcW w:w="1134" w:type="dxa"/>
            <w:tcBorders>
              <w:bottom w:val="nil"/>
            </w:tcBorders>
          </w:tcPr>
          <w:p>
            <w:pPr>
              <w:pStyle w:val="0"/>
              <w:jc w:val="center"/>
            </w:pPr>
            <w:r>
              <w:rPr>
                <w:sz w:val="20"/>
              </w:rPr>
              <w:t xml:space="preserve">2025</w:t>
            </w:r>
          </w:p>
        </w:tc>
        <w:tc>
          <w:tcPr>
            <w:tcW w:w="1247" w:type="dxa"/>
            <w:tcBorders>
              <w:bottom w:val="nil"/>
            </w:tcBorders>
          </w:tcPr>
          <w:p>
            <w:pPr>
              <w:pStyle w:val="0"/>
              <w:jc w:val="center"/>
            </w:pPr>
            <w:r>
              <w:rPr>
                <w:sz w:val="20"/>
              </w:rPr>
              <w:t xml:space="preserve">3500</w:t>
            </w:r>
          </w:p>
        </w:tc>
        <w:tc>
          <w:tcPr>
            <w:tcW w:w="113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3500</w:t>
            </w:r>
          </w:p>
        </w:tc>
        <w:tc>
          <w:tcPr>
            <w:tcW w:w="1133"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0"/>
            <w:tcW w:w="13605" w:type="dxa"/>
            <w:tcBorders>
              <w:top w:val="nil"/>
            </w:tcBorders>
          </w:tcPr>
          <w:p>
            <w:pPr>
              <w:pStyle w:val="0"/>
              <w:jc w:val="both"/>
            </w:pPr>
            <w:r>
              <w:rPr>
                <w:sz w:val="20"/>
              </w:rPr>
              <w:t xml:space="preserve">(пп. 3.9 в ред. </w:t>
            </w:r>
            <w:hyperlink w:history="0" r:id="rId80" w:tooltip="Постановление Правительства ЯО от 07.07.2023 N 64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07.07.2023 N 643-п)</w:t>
            </w:r>
          </w:p>
        </w:tc>
      </w:tr>
      <w:tr>
        <w:tc>
          <w:tcPr>
            <w:tcW w:w="567" w:type="dxa"/>
            <w:vMerge w:val="restart"/>
          </w:tcPr>
          <w:p>
            <w:pPr>
              <w:pStyle w:val="0"/>
              <w:jc w:val="center"/>
            </w:pPr>
            <w:r>
              <w:rPr>
                <w:sz w:val="20"/>
              </w:rPr>
              <w:t xml:space="preserve">3.10</w:t>
            </w:r>
          </w:p>
        </w:tc>
        <w:tc>
          <w:tcPr>
            <w:tcW w:w="2778" w:type="dxa"/>
            <w:vMerge w:val="restart"/>
          </w:tcPr>
          <w:p>
            <w:pPr>
              <w:pStyle w:val="0"/>
            </w:pPr>
            <w:r>
              <w:rPr>
                <w:sz w:val="20"/>
              </w:rPr>
              <w:t xml:space="preserve">Реализация государственными образовательными учреждениями Ярославской области регионального проекта "Всему начало здесь"</w:t>
            </w:r>
          </w:p>
        </w:tc>
        <w:tc>
          <w:tcPr>
            <w:tcW w:w="1928" w:type="dxa"/>
            <w:vMerge w:val="restart"/>
          </w:tcPr>
          <w:p>
            <w:pPr>
              <w:pStyle w:val="0"/>
            </w:pPr>
            <w:r>
              <w:rPr>
                <w:sz w:val="20"/>
              </w:rPr>
              <w:t xml:space="preserve">проект реализован (да/нет)</w:t>
            </w:r>
          </w:p>
        </w:tc>
        <w:tc>
          <w:tcPr>
            <w:tcW w:w="1133" w:type="dxa"/>
          </w:tcPr>
          <w:p>
            <w:pPr>
              <w:pStyle w:val="0"/>
              <w:jc w:val="center"/>
            </w:pPr>
            <w:r>
              <w:rPr>
                <w:sz w:val="20"/>
              </w:rPr>
              <w:t xml:space="preserve">да</w:t>
            </w:r>
          </w:p>
        </w:tc>
        <w:tc>
          <w:tcPr>
            <w:tcW w:w="1134" w:type="dxa"/>
          </w:tcPr>
          <w:p>
            <w:pPr>
              <w:pStyle w:val="0"/>
              <w:jc w:val="center"/>
            </w:pPr>
            <w:r>
              <w:rPr>
                <w:sz w:val="20"/>
              </w:rPr>
              <w:t xml:space="preserve">2021</w:t>
            </w:r>
          </w:p>
        </w:tc>
        <w:tc>
          <w:tcPr>
            <w:tcW w:w="1247" w:type="dxa"/>
          </w:tcPr>
          <w:p>
            <w:pPr>
              <w:pStyle w:val="0"/>
              <w:jc w:val="center"/>
            </w:pPr>
            <w:r>
              <w:rPr>
                <w:sz w:val="20"/>
              </w:rPr>
              <w:t xml:space="preserve">50</w:t>
            </w:r>
          </w:p>
        </w:tc>
        <w:tc>
          <w:tcPr>
            <w:tcW w:w="1134" w:type="dxa"/>
          </w:tcPr>
          <w:p>
            <w:pPr>
              <w:pStyle w:val="0"/>
              <w:jc w:val="center"/>
            </w:pPr>
            <w:r>
              <w:rPr>
                <w:sz w:val="20"/>
              </w:rPr>
              <w:t xml:space="preserve">-</w:t>
            </w:r>
          </w:p>
        </w:tc>
        <w:tc>
          <w:tcPr>
            <w:tcW w:w="1304" w:type="dxa"/>
          </w:tcPr>
          <w:p>
            <w:pPr>
              <w:pStyle w:val="0"/>
              <w:jc w:val="center"/>
            </w:pPr>
            <w:r>
              <w:rPr>
                <w:sz w:val="20"/>
              </w:rPr>
              <w:t xml:space="preserve">50</w:t>
            </w:r>
          </w:p>
        </w:tc>
        <w:tc>
          <w:tcPr>
            <w:tcW w:w="1133" w:type="dxa"/>
          </w:tcPr>
          <w:p>
            <w:pPr>
              <w:pStyle w:val="0"/>
              <w:jc w:val="center"/>
            </w:pPr>
            <w:r>
              <w:rPr>
                <w:sz w:val="20"/>
              </w:rPr>
              <w:t xml:space="preserve">-</w:t>
            </w:r>
          </w:p>
        </w:tc>
        <w:tc>
          <w:tcPr>
            <w:tcW w:w="1247" w:type="dxa"/>
            <w:vMerge w:val="restart"/>
          </w:tcPr>
          <w:p>
            <w:pPr>
              <w:pStyle w:val="0"/>
              <w:jc w:val="center"/>
            </w:pPr>
            <w:r>
              <w:rPr>
                <w:sz w:val="20"/>
              </w:rPr>
              <w:t xml:space="preserve">ДО, ЦДЮТурЭк</w:t>
            </w:r>
          </w:p>
        </w:tc>
      </w:tr>
      <w:tr>
        <w:tc>
          <w:tcPr>
            <w:vMerge w:val="continue"/>
          </w:tcPr>
          <w:p/>
        </w:tc>
        <w:tc>
          <w:tcPr>
            <w:vMerge w:val="continue"/>
          </w:tcPr>
          <w:p/>
        </w:tc>
        <w:tc>
          <w:tcPr>
            <w:vMerge w:val="continue"/>
          </w:tcPr>
          <w:p/>
        </w:tc>
        <w:tc>
          <w:tcPr>
            <w:tcW w:w="1133" w:type="dxa"/>
          </w:tcPr>
          <w:p>
            <w:pPr>
              <w:pStyle w:val="0"/>
              <w:jc w:val="center"/>
            </w:pPr>
            <w:r>
              <w:rPr>
                <w:sz w:val="20"/>
              </w:rPr>
              <w:t xml:space="preserve">да</w:t>
            </w:r>
          </w:p>
        </w:tc>
        <w:tc>
          <w:tcPr>
            <w:tcW w:w="1134" w:type="dxa"/>
          </w:tcPr>
          <w:p>
            <w:pPr>
              <w:pStyle w:val="0"/>
              <w:jc w:val="center"/>
            </w:pPr>
            <w:r>
              <w:rPr>
                <w:sz w:val="20"/>
              </w:rPr>
              <w:t xml:space="preserve">2022</w:t>
            </w:r>
          </w:p>
        </w:tc>
        <w:tc>
          <w:tcPr>
            <w:tcW w:w="1247" w:type="dxa"/>
          </w:tcPr>
          <w:p>
            <w:pPr>
              <w:pStyle w:val="0"/>
              <w:jc w:val="center"/>
            </w:pPr>
            <w:r>
              <w:rPr>
                <w:sz w:val="20"/>
              </w:rPr>
              <w:t xml:space="preserve">100</w:t>
            </w:r>
          </w:p>
        </w:tc>
        <w:tc>
          <w:tcPr>
            <w:tcW w:w="1134" w:type="dxa"/>
          </w:tcPr>
          <w:p>
            <w:pPr>
              <w:pStyle w:val="0"/>
              <w:jc w:val="center"/>
            </w:pPr>
            <w:r>
              <w:rPr>
                <w:sz w:val="20"/>
              </w:rPr>
              <w:t xml:space="preserve">-</w:t>
            </w:r>
          </w:p>
        </w:tc>
        <w:tc>
          <w:tcPr>
            <w:tcW w:w="1304" w:type="dxa"/>
          </w:tcPr>
          <w:p>
            <w:pPr>
              <w:pStyle w:val="0"/>
              <w:jc w:val="center"/>
            </w:pPr>
            <w:r>
              <w:rPr>
                <w:sz w:val="20"/>
              </w:rPr>
              <w:t xml:space="preserve">100</w:t>
            </w:r>
          </w:p>
        </w:tc>
        <w:tc>
          <w:tcPr>
            <w:tcW w:w="1133"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да</w:t>
            </w:r>
          </w:p>
        </w:tc>
        <w:tc>
          <w:tcPr>
            <w:tcW w:w="1134" w:type="dxa"/>
          </w:tcPr>
          <w:p>
            <w:pPr>
              <w:pStyle w:val="0"/>
              <w:jc w:val="center"/>
            </w:pPr>
            <w:r>
              <w:rPr>
                <w:sz w:val="20"/>
              </w:rPr>
              <w:t xml:space="preserve">2023</w:t>
            </w:r>
          </w:p>
        </w:tc>
        <w:tc>
          <w:tcPr>
            <w:tcW w:w="1247" w:type="dxa"/>
          </w:tcPr>
          <w:p>
            <w:pPr>
              <w:pStyle w:val="0"/>
              <w:jc w:val="center"/>
            </w:pPr>
            <w:r>
              <w:rPr>
                <w:sz w:val="20"/>
              </w:rPr>
              <w:t xml:space="preserve">150</w:t>
            </w:r>
          </w:p>
        </w:tc>
        <w:tc>
          <w:tcPr>
            <w:tcW w:w="1134" w:type="dxa"/>
          </w:tcPr>
          <w:p>
            <w:pPr>
              <w:pStyle w:val="0"/>
              <w:jc w:val="center"/>
            </w:pPr>
            <w:r>
              <w:rPr>
                <w:sz w:val="20"/>
              </w:rPr>
              <w:t xml:space="preserve">-</w:t>
            </w:r>
          </w:p>
        </w:tc>
        <w:tc>
          <w:tcPr>
            <w:tcW w:w="1304" w:type="dxa"/>
          </w:tcPr>
          <w:p>
            <w:pPr>
              <w:pStyle w:val="0"/>
              <w:jc w:val="center"/>
            </w:pPr>
            <w:r>
              <w:rPr>
                <w:sz w:val="20"/>
              </w:rPr>
              <w:t xml:space="preserve">150</w:t>
            </w:r>
          </w:p>
        </w:tc>
        <w:tc>
          <w:tcPr>
            <w:tcW w:w="1133"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да</w:t>
            </w:r>
          </w:p>
        </w:tc>
        <w:tc>
          <w:tcPr>
            <w:tcW w:w="1134" w:type="dxa"/>
          </w:tcPr>
          <w:p>
            <w:pPr>
              <w:pStyle w:val="0"/>
              <w:jc w:val="center"/>
            </w:pPr>
            <w:r>
              <w:rPr>
                <w:sz w:val="20"/>
              </w:rPr>
              <w:t xml:space="preserve">2024</w:t>
            </w:r>
          </w:p>
        </w:tc>
        <w:tc>
          <w:tcPr>
            <w:tcW w:w="1247" w:type="dxa"/>
          </w:tcPr>
          <w:p>
            <w:pPr>
              <w:pStyle w:val="0"/>
              <w:jc w:val="center"/>
            </w:pPr>
            <w:r>
              <w:rPr>
                <w:sz w:val="20"/>
              </w:rPr>
              <w:t xml:space="preserve">150</w:t>
            </w:r>
          </w:p>
        </w:tc>
        <w:tc>
          <w:tcPr>
            <w:tcW w:w="1134" w:type="dxa"/>
          </w:tcPr>
          <w:p>
            <w:pPr>
              <w:pStyle w:val="0"/>
              <w:jc w:val="center"/>
            </w:pPr>
            <w:r>
              <w:rPr>
                <w:sz w:val="20"/>
              </w:rPr>
              <w:t xml:space="preserve">-</w:t>
            </w:r>
          </w:p>
        </w:tc>
        <w:tc>
          <w:tcPr>
            <w:tcW w:w="1304" w:type="dxa"/>
          </w:tcPr>
          <w:p>
            <w:pPr>
              <w:pStyle w:val="0"/>
              <w:jc w:val="center"/>
            </w:pPr>
            <w:r>
              <w:rPr>
                <w:sz w:val="20"/>
              </w:rPr>
              <w:t xml:space="preserve">150</w:t>
            </w:r>
          </w:p>
        </w:tc>
        <w:tc>
          <w:tcPr>
            <w:tcW w:w="1133"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да</w:t>
            </w:r>
          </w:p>
        </w:tc>
        <w:tc>
          <w:tcPr>
            <w:tcW w:w="1134" w:type="dxa"/>
          </w:tcPr>
          <w:p>
            <w:pPr>
              <w:pStyle w:val="0"/>
              <w:jc w:val="center"/>
            </w:pPr>
            <w:r>
              <w:rPr>
                <w:sz w:val="20"/>
              </w:rPr>
              <w:t xml:space="preserve">2025</w:t>
            </w:r>
          </w:p>
        </w:tc>
        <w:tc>
          <w:tcPr>
            <w:tcW w:w="1247" w:type="dxa"/>
          </w:tcPr>
          <w:p>
            <w:pPr>
              <w:pStyle w:val="0"/>
              <w:jc w:val="center"/>
            </w:pPr>
            <w:r>
              <w:rPr>
                <w:sz w:val="20"/>
              </w:rPr>
              <w:t xml:space="preserve">150</w:t>
            </w:r>
          </w:p>
        </w:tc>
        <w:tc>
          <w:tcPr>
            <w:tcW w:w="1134" w:type="dxa"/>
          </w:tcPr>
          <w:p>
            <w:pPr>
              <w:pStyle w:val="0"/>
              <w:jc w:val="center"/>
            </w:pPr>
            <w:r>
              <w:rPr>
                <w:sz w:val="20"/>
              </w:rPr>
              <w:t xml:space="preserve">-</w:t>
            </w:r>
          </w:p>
        </w:tc>
        <w:tc>
          <w:tcPr>
            <w:tcW w:w="1304" w:type="dxa"/>
          </w:tcPr>
          <w:p>
            <w:pPr>
              <w:pStyle w:val="0"/>
              <w:jc w:val="center"/>
            </w:pPr>
            <w:r>
              <w:rPr>
                <w:sz w:val="20"/>
              </w:rPr>
              <w:t xml:space="preserve">150</w:t>
            </w:r>
          </w:p>
        </w:tc>
        <w:tc>
          <w:tcPr>
            <w:tcW w:w="1133" w:type="dxa"/>
          </w:tcPr>
          <w:p>
            <w:pPr>
              <w:pStyle w:val="0"/>
              <w:jc w:val="center"/>
            </w:pPr>
            <w:r>
              <w:rPr>
                <w:sz w:val="20"/>
              </w:rPr>
              <w:t xml:space="preserve">-</w:t>
            </w:r>
          </w:p>
        </w:tc>
        <w:tc>
          <w:tcPr>
            <w:vMerge w:val="continue"/>
          </w:tcPr>
          <w:p/>
        </w:tc>
      </w:tr>
      <w:tr>
        <w:tc>
          <w:tcPr>
            <w:tcW w:w="567" w:type="dxa"/>
            <w:vMerge w:val="restart"/>
          </w:tcPr>
          <w:p>
            <w:pPr>
              <w:pStyle w:val="0"/>
              <w:outlineLvl w:val="3"/>
              <w:jc w:val="center"/>
            </w:pPr>
            <w:r>
              <w:rPr>
                <w:sz w:val="20"/>
              </w:rPr>
              <w:t xml:space="preserve">4</w:t>
            </w:r>
          </w:p>
        </w:tc>
        <w:tc>
          <w:tcPr>
            <w:tcW w:w="2778" w:type="dxa"/>
            <w:vMerge w:val="restart"/>
          </w:tcPr>
          <w:p>
            <w:pPr>
              <w:pStyle w:val="0"/>
            </w:pPr>
            <w:r>
              <w:rPr>
                <w:sz w:val="20"/>
              </w:rPr>
              <w:t xml:space="preserve">Внедрение в деятельность субъектов патриотического воспитания современных форм, методов и средств воспитательной работы</w:t>
            </w:r>
          </w:p>
        </w:tc>
        <w:tc>
          <w:tcPr>
            <w:tcW w:w="1928" w:type="dxa"/>
            <w:vMerge w:val="restart"/>
          </w:tcPr>
          <w:p>
            <w:pPr>
              <w:pStyle w:val="0"/>
            </w:pPr>
            <w:r>
              <w:rPr>
                <w:sz w:val="20"/>
              </w:rPr>
              <w:t xml:space="preserve">количество реализованных проектов (единиц)</w:t>
            </w:r>
          </w:p>
        </w:tc>
        <w:tc>
          <w:tcPr>
            <w:tcW w:w="1133" w:type="dxa"/>
          </w:tcPr>
          <w:p>
            <w:pPr>
              <w:pStyle w:val="0"/>
              <w:jc w:val="center"/>
            </w:pPr>
            <w:r>
              <w:rPr>
                <w:sz w:val="20"/>
              </w:rPr>
              <w:t xml:space="preserve">2</w:t>
            </w:r>
          </w:p>
        </w:tc>
        <w:tc>
          <w:tcPr>
            <w:tcW w:w="1134" w:type="dxa"/>
          </w:tcPr>
          <w:p>
            <w:pPr>
              <w:pStyle w:val="0"/>
              <w:jc w:val="center"/>
            </w:pPr>
            <w:r>
              <w:rPr>
                <w:sz w:val="20"/>
              </w:rPr>
              <w:t xml:space="preserve">2021</w:t>
            </w:r>
          </w:p>
        </w:tc>
        <w:tc>
          <w:tcPr>
            <w:tcW w:w="1247" w:type="dxa"/>
          </w:tcPr>
          <w:p>
            <w:pPr>
              <w:pStyle w:val="0"/>
              <w:jc w:val="center"/>
            </w:pPr>
            <w:r>
              <w:rPr>
                <w:sz w:val="20"/>
              </w:rPr>
              <w:t xml:space="preserve">108</w:t>
            </w:r>
          </w:p>
        </w:tc>
        <w:tc>
          <w:tcPr>
            <w:tcW w:w="1134" w:type="dxa"/>
          </w:tcPr>
          <w:p>
            <w:pPr>
              <w:pStyle w:val="0"/>
              <w:jc w:val="center"/>
            </w:pPr>
            <w:r>
              <w:rPr>
                <w:sz w:val="20"/>
              </w:rPr>
              <w:t xml:space="preserve">-</w:t>
            </w:r>
          </w:p>
        </w:tc>
        <w:tc>
          <w:tcPr>
            <w:tcW w:w="1304" w:type="dxa"/>
          </w:tcPr>
          <w:p>
            <w:pPr>
              <w:pStyle w:val="0"/>
              <w:jc w:val="center"/>
            </w:pPr>
            <w:r>
              <w:rPr>
                <w:sz w:val="20"/>
              </w:rPr>
              <w:t xml:space="preserve">108</w:t>
            </w:r>
          </w:p>
        </w:tc>
        <w:tc>
          <w:tcPr>
            <w:tcW w:w="1133" w:type="dxa"/>
          </w:tcPr>
          <w:p>
            <w:pPr>
              <w:pStyle w:val="0"/>
              <w:jc w:val="center"/>
            </w:pPr>
            <w:r>
              <w:rPr>
                <w:sz w:val="20"/>
              </w:rPr>
              <w:t xml:space="preserve">-</w:t>
            </w:r>
          </w:p>
        </w:tc>
        <w:tc>
          <w:tcPr>
            <w:tcW w:w="1247" w:type="dxa"/>
            <w:vMerge w:val="restart"/>
          </w:tcPr>
          <w:p>
            <w:pPr>
              <w:pStyle w:val="0"/>
            </w:pPr>
            <w:r>
              <w:rPr>
                <w:sz w:val="20"/>
              </w:rPr>
            </w:r>
          </w:p>
        </w:tc>
      </w:tr>
      <w:tr>
        <w:tc>
          <w:tcPr>
            <w:vMerge w:val="continue"/>
          </w:tcPr>
          <w:p/>
        </w:tc>
        <w:tc>
          <w:tcPr>
            <w:vMerge w:val="continue"/>
          </w:tcPr>
          <w:p/>
        </w:tc>
        <w:tc>
          <w:tcPr>
            <w:vMerge w:val="continue"/>
          </w:tcPr>
          <w:p/>
        </w:tc>
        <w:tc>
          <w:tcPr>
            <w:tcW w:w="1133" w:type="dxa"/>
          </w:tcPr>
          <w:p>
            <w:pPr>
              <w:pStyle w:val="0"/>
              <w:jc w:val="center"/>
            </w:pPr>
            <w:r>
              <w:rPr>
                <w:sz w:val="20"/>
              </w:rPr>
              <w:t xml:space="preserve">2</w:t>
            </w:r>
          </w:p>
        </w:tc>
        <w:tc>
          <w:tcPr>
            <w:tcW w:w="1134" w:type="dxa"/>
          </w:tcPr>
          <w:p>
            <w:pPr>
              <w:pStyle w:val="0"/>
              <w:jc w:val="center"/>
            </w:pPr>
            <w:r>
              <w:rPr>
                <w:sz w:val="20"/>
              </w:rPr>
              <w:t xml:space="preserve">2022</w:t>
            </w:r>
          </w:p>
        </w:tc>
        <w:tc>
          <w:tcPr>
            <w:tcW w:w="1247" w:type="dxa"/>
          </w:tcPr>
          <w:p>
            <w:pPr>
              <w:pStyle w:val="0"/>
              <w:jc w:val="center"/>
            </w:pPr>
            <w:r>
              <w:rPr>
                <w:sz w:val="20"/>
              </w:rPr>
              <w:t xml:space="preserve">216</w:t>
            </w:r>
          </w:p>
        </w:tc>
        <w:tc>
          <w:tcPr>
            <w:tcW w:w="1134" w:type="dxa"/>
          </w:tcPr>
          <w:p>
            <w:pPr>
              <w:pStyle w:val="0"/>
              <w:jc w:val="center"/>
            </w:pPr>
            <w:r>
              <w:rPr>
                <w:sz w:val="20"/>
              </w:rPr>
              <w:t xml:space="preserve">-</w:t>
            </w:r>
          </w:p>
        </w:tc>
        <w:tc>
          <w:tcPr>
            <w:tcW w:w="1304" w:type="dxa"/>
          </w:tcPr>
          <w:p>
            <w:pPr>
              <w:pStyle w:val="0"/>
              <w:jc w:val="center"/>
            </w:pPr>
            <w:r>
              <w:rPr>
                <w:sz w:val="20"/>
              </w:rPr>
              <w:t xml:space="preserve">216</w:t>
            </w:r>
          </w:p>
        </w:tc>
        <w:tc>
          <w:tcPr>
            <w:tcW w:w="1133"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2</w:t>
            </w:r>
          </w:p>
        </w:tc>
        <w:tc>
          <w:tcPr>
            <w:tcW w:w="1134" w:type="dxa"/>
          </w:tcPr>
          <w:p>
            <w:pPr>
              <w:pStyle w:val="0"/>
              <w:jc w:val="center"/>
            </w:pPr>
            <w:r>
              <w:rPr>
                <w:sz w:val="20"/>
              </w:rPr>
              <w:t xml:space="preserve">2023</w:t>
            </w:r>
          </w:p>
        </w:tc>
        <w:tc>
          <w:tcPr>
            <w:tcW w:w="1247" w:type="dxa"/>
          </w:tcPr>
          <w:p>
            <w:pPr>
              <w:pStyle w:val="0"/>
              <w:jc w:val="center"/>
            </w:pPr>
            <w:r>
              <w:rPr>
                <w:sz w:val="20"/>
              </w:rPr>
              <w:t xml:space="preserve">265</w:t>
            </w:r>
          </w:p>
        </w:tc>
        <w:tc>
          <w:tcPr>
            <w:tcW w:w="1134" w:type="dxa"/>
          </w:tcPr>
          <w:p>
            <w:pPr>
              <w:pStyle w:val="0"/>
              <w:jc w:val="center"/>
            </w:pPr>
            <w:r>
              <w:rPr>
                <w:sz w:val="20"/>
              </w:rPr>
              <w:t xml:space="preserve">-</w:t>
            </w:r>
          </w:p>
        </w:tc>
        <w:tc>
          <w:tcPr>
            <w:tcW w:w="1304" w:type="dxa"/>
          </w:tcPr>
          <w:p>
            <w:pPr>
              <w:pStyle w:val="0"/>
              <w:jc w:val="center"/>
            </w:pPr>
            <w:r>
              <w:rPr>
                <w:sz w:val="20"/>
              </w:rPr>
              <w:t xml:space="preserve">265</w:t>
            </w:r>
          </w:p>
        </w:tc>
        <w:tc>
          <w:tcPr>
            <w:tcW w:w="1133"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2</w:t>
            </w:r>
          </w:p>
        </w:tc>
        <w:tc>
          <w:tcPr>
            <w:tcW w:w="1134" w:type="dxa"/>
          </w:tcPr>
          <w:p>
            <w:pPr>
              <w:pStyle w:val="0"/>
              <w:jc w:val="center"/>
            </w:pPr>
            <w:r>
              <w:rPr>
                <w:sz w:val="20"/>
              </w:rPr>
              <w:t xml:space="preserve">2024</w:t>
            </w:r>
          </w:p>
        </w:tc>
        <w:tc>
          <w:tcPr>
            <w:tcW w:w="1247" w:type="dxa"/>
          </w:tcPr>
          <w:p>
            <w:pPr>
              <w:pStyle w:val="0"/>
              <w:jc w:val="center"/>
            </w:pPr>
            <w:r>
              <w:rPr>
                <w:sz w:val="20"/>
              </w:rPr>
              <w:t xml:space="preserve">265</w:t>
            </w:r>
          </w:p>
        </w:tc>
        <w:tc>
          <w:tcPr>
            <w:tcW w:w="1134" w:type="dxa"/>
          </w:tcPr>
          <w:p>
            <w:pPr>
              <w:pStyle w:val="0"/>
              <w:jc w:val="center"/>
            </w:pPr>
            <w:r>
              <w:rPr>
                <w:sz w:val="20"/>
              </w:rPr>
              <w:t xml:space="preserve">-</w:t>
            </w:r>
          </w:p>
        </w:tc>
        <w:tc>
          <w:tcPr>
            <w:tcW w:w="1304" w:type="dxa"/>
          </w:tcPr>
          <w:p>
            <w:pPr>
              <w:pStyle w:val="0"/>
              <w:jc w:val="center"/>
            </w:pPr>
            <w:r>
              <w:rPr>
                <w:sz w:val="20"/>
              </w:rPr>
              <w:t xml:space="preserve">265</w:t>
            </w:r>
          </w:p>
        </w:tc>
        <w:tc>
          <w:tcPr>
            <w:tcW w:w="1133"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2</w:t>
            </w:r>
          </w:p>
        </w:tc>
        <w:tc>
          <w:tcPr>
            <w:tcW w:w="1134" w:type="dxa"/>
          </w:tcPr>
          <w:p>
            <w:pPr>
              <w:pStyle w:val="0"/>
              <w:jc w:val="center"/>
            </w:pPr>
            <w:r>
              <w:rPr>
                <w:sz w:val="20"/>
              </w:rPr>
              <w:t xml:space="preserve">2025</w:t>
            </w:r>
          </w:p>
        </w:tc>
        <w:tc>
          <w:tcPr>
            <w:tcW w:w="1247" w:type="dxa"/>
          </w:tcPr>
          <w:p>
            <w:pPr>
              <w:pStyle w:val="0"/>
              <w:jc w:val="center"/>
            </w:pPr>
            <w:r>
              <w:rPr>
                <w:sz w:val="20"/>
              </w:rPr>
              <w:t xml:space="preserve">265</w:t>
            </w:r>
          </w:p>
        </w:tc>
        <w:tc>
          <w:tcPr>
            <w:tcW w:w="1134" w:type="dxa"/>
          </w:tcPr>
          <w:p>
            <w:pPr>
              <w:pStyle w:val="0"/>
              <w:jc w:val="center"/>
            </w:pPr>
            <w:r>
              <w:rPr>
                <w:sz w:val="20"/>
              </w:rPr>
              <w:t xml:space="preserve">-</w:t>
            </w:r>
          </w:p>
        </w:tc>
        <w:tc>
          <w:tcPr>
            <w:tcW w:w="1304" w:type="dxa"/>
          </w:tcPr>
          <w:p>
            <w:pPr>
              <w:pStyle w:val="0"/>
              <w:jc w:val="center"/>
            </w:pPr>
            <w:r>
              <w:rPr>
                <w:sz w:val="20"/>
              </w:rPr>
              <w:t xml:space="preserve">265</w:t>
            </w:r>
          </w:p>
        </w:tc>
        <w:tc>
          <w:tcPr>
            <w:tcW w:w="1133" w:type="dxa"/>
          </w:tcPr>
          <w:p>
            <w:pPr>
              <w:pStyle w:val="0"/>
              <w:jc w:val="center"/>
            </w:pPr>
            <w:r>
              <w:rPr>
                <w:sz w:val="20"/>
              </w:rPr>
              <w:t xml:space="preserve">-</w:t>
            </w:r>
          </w:p>
        </w:tc>
        <w:tc>
          <w:tcPr>
            <w:vMerge w:val="continue"/>
          </w:tcPr>
          <w:p/>
        </w:tc>
      </w:tr>
      <w:tr>
        <w:tc>
          <w:tcPr>
            <w:tcW w:w="567" w:type="dxa"/>
            <w:vMerge w:val="restart"/>
          </w:tcPr>
          <w:p>
            <w:pPr>
              <w:pStyle w:val="0"/>
              <w:jc w:val="center"/>
            </w:pPr>
            <w:r>
              <w:rPr>
                <w:sz w:val="20"/>
              </w:rPr>
              <w:t xml:space="preserve">4.1</w:t>
            </w:r>
          </w:p>
        </w:tc>
        <w:tc>
          <w:tcPr>
            <w:tcW w:w="2778" w:type="dxa"/>
            <w:vMerge w:val="restart"/>
          </w:tcPr>
          <w:p>
            <w:pPr>
              <w:pStyle w:val="0"/>
            </w:pPr>
            <w:r>
              <w:rPr>
                <w:sz w:val="20"/>
              </w:rPr>
              <w:t xml:space="preserve">Реализация регионального проекта "ИНАКОР" государственными образовательными организациями Ярославской области</w:t>
            </w:r>
          </w:p>
        </w:tc>
        <w:tc>
          <w:tcPr>
            <w:tcW w:w="1928" w:type="dxa"/>
            <w:vMerge w:val="restart"/>
          </w:tcPr>
          <w:p>
            <w:pPr>
              <w:pStyle w:val="0"/>
            </w:pPr>
            <w:r>
              <w:rPr>
                <w:sz w:val="20"/>
              </w:rPr>
              <w:t xml:space="preserve">проект реализован (да/нет)</w:t>
            </w:r>
          </w:p>
        </w:tc>
        <w:tc>
          <w:tcPr>
            <w:tcW w:w="1133" w:type="dxa"/>
          </w:tcPr>
          <w:p>
            <w:pPr>
              <w:pStyle w:val="0"/>
              <w:jc w:val="center"/>
            </w:pPr>
            <w:r>
              <w:rPr>
                <w:sz w:val="20"/>
              </w:rPr>
              <w:t xml:space="preserve">да</w:t>
            </w:r>
          </w:p>
        </w:tc>
        <w:tc>
          <w:tcPr>
            <w:tcW w:w="1134" w:type="dxa"/>
          </w:tcPr>
          <w:p>
            <w:pPr>
              <w:pStyle w:val="0"/>
              <w:jc w:val="center"/>
            </w:pPr>
            <w:r>
              <w:rPr>
                <w:sz w:val="20"/>
              </w:rPr>
              <w:t xml:space="preserve">2021</w:t>
            </w:r>
          </w:p>
        </w:tc>
        <w:tc>
          <w:tcPr>
            <w:tcW w:w="1247" w:type="dxa"/>
          </w:tcPr>
          <w:p>
            <w:pPr>
              <w:pStyle w:val="0"/>
              <w:jc w:val="center"/>
            </w:pPr>
            <w:r>
              <w:rPr>
                <w:sz w:val="20"/>
              </w:rPr>
              <w:t xml:space="preserve">50</w:t>
            </w:r>
          </w:p>
        </w:tc>
        <w:tc>
          <w:tcPr>
            <w:tcW w:w="1134" w:type="dxa"/>
          </w:tcPr>
          <w:p>
            <w:pPr>
              <w:pStyle w:val="0"/>
              <w:jc w:val="center"/>
            </w:pPr>
            <w:r>
              <w:rPr>
                <w:sz w:val="20"/>
              </w:rPr>
              <w:t xml:space="preserve">-</w:t>
            </w:r>
          </w:p>
        </w:tc>
        <w:tc>
          <w:tcPr>
            <w:tcW w:w="1304" w:type="dxa"/>
          </w:tcPr>
          <w:p>
            <w:pPr>
              <w:pStyle w:val="0"/>
              <w:jc w:val="center"/>
            </w:pPr>
            <w:r>
              <w:rPr>
                <w:sz w:val="20"/>
              </w:rPr>
              <w:t xml:space="preserve">50</w:t>
            </w:r>
          </w:p>
        </w:tc>
        <w:tc>
          <w:tcPr>
            <w:tcW w:w="1133" w:type="dxa"/>
          </w:tcPr>
          <w:p>
            <w:pPr>
              <w:pStyle w:val="0"/>
              <w:jc w:val="center"/>
            </w:pPr>
            <w:r>
              <w:rPr>
                <w:sz w:val="20"/>
              </w:rPr>
              <w:t xml:space="preserve">-</w:t>
            </w:r>
          </w:p>
        </w:tc>
        <w:tc>
          <w:tcPr>
            <w:tcW w:w="1247" w:type="dxa"/>
            <w:vMerge w:val="restart"/>
          </w:tcPr>
          <w:p>
            <w:pPr>
              <w:pStyle w:val="0"/>
              <w:jc w:val="center"/>
            </w:pPr>
            <w:r>
              <w:rPr>
                <w:sz w:val="20"/>
              </w:rPr>
              <w:t xml:space="preserve">ДО, ЦДЮТурЭк</w:t>
            </w:r>
          </w:p>
        </w:tc>
      </w:tr>
      <w:tr>
        <w:tc>
          <w:tcPr>
            <w:vMerge w:val="continue"/>
          </w:tcPr>
          <w:p/>
        </w:tc>
        <w:tc>
          <w:tcPr>
            <w:vMerge w:val="continue"/>
          </w:tcPr>
          <w:p/>
        </w:tc>
        <w:tc>
          <w:tcPr>
            <w:vMerge w:val="continue"/>
          </w:tcPr>
          <w:p/>
        </w:tc>
        <w:tc>
          <w:tcPr>
            <w:tcW w:w="1133" w:type="dxa"/>
          </w:tcPr>
          <w:p>
            <w:pPr>
              <w:pStyle w:val="0"/>
              <w:jc w:val="center"/>
            </w:pPr>
            <w:r>
              <w:rPr>
                <w:sz w:val="20"/>
              </w:rPr>
              <w:t xml:space="preserve">да</w:t>
            </w:r>
          </w:p>
        </w:tc>
        <w:tc>
          <w:tcPr>
            <w:tcW w:w="1134" w:type="dxa"/>
          </w:tcPr>
          <w:p>
            <w:pPr>
              <w:pStyle w:val="0"/>
              <w:jc w:val="center"/>
            </w:pPr>
            <w:r>
              <w:rPr>
                <w:sz w:val="20"/>
              </w:rPr>
              <w:t xml:space="preserve">2022</w:t>
            </w:r>
          </w:p>
        </w:tc>
        <w:tc>
          <w:tcPr>
            <w:tcW w:w="1247" w:type="dxa"/>
          </w:tcPr>
          <w:p>
            <w:pPr>
              <w:pStyle w:val="0"/>
              <w:jc w:val="center"/>
            </w:pPr>
            <w:r>
              <w:rPr>
                <w:sz w:val="20"/>
              </w:rPr>
              <w:t xml:space="preserve">100</w:t>
            </w:r>
          </w:p>
        </w:tc>
        <w:tc>
          <w:tcPr>
            <w:tcW w:w="1134" w:type="dxa"/>
          </w:tcPr>
          <w:p>
            <w:pPr>
              <w:pStyle w:val="0"/>
              <w:jc w:val="center"/>
            </w:pPr>
            <w:r>
              <w:rPr>
                <w:sz w:val="20"/>
              </w:rPr>
              <w:t xml:space="preserve">-</w:t>
            </w:r>
          </w:p>
        </w:tc>
        <w:tc>
          <w:tcPr>
            <w:tcW w:w="1304" w:type="dxa"/>
          </w:tcPr>
          <w:p>
            <w:pPr>
              <w:pStyle w:val="0"/>
              <w:jc w:val="center"/>
            </w:pPr>
            <w:r>
              <w:rPr>
                <w:sz w:val="20"/>
              </w:rPr>
              <w:t xml:space="preserve">100</w:t>
            </w:r>
          </w:p>
        </w:tc>
        <w:tc>
          <w:tcPr>
            <w:tcW w:w="1133"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да</w:t>
            </w:r>
          </w:p>
        </w:tc>
        <w:tc>
          <w:tcPr>
            <w:tcW w:w="1134" w:type="dxa"/>
          </w:tcPr>
          <w:p>
            <w:pPr>
              <w:pStyle w:val="0"/>
              <w:jc w:val="center"/>
            </w:pPr>
            <w:r>
              <w:rPr>
                <w:sz w:val="20"/>
              </w:rPr>
              <w:t xml:space="preserve">2023</w:t>
            </w:r>
          </w:p>
        </w:tc>
        <w:tc>
          <w:tcPr>
            <w:tcW w:w="1247" w:type="dxa"/>
          </w:tcPr>
          <w:p>
            <w:pPr>
              <w:pStyle w:val="0"/>
              <w:jc w:val="center"/>
            </w:pPr>
            <w:r>
              <w:rPr>
                <w:sz w:val="20"/>
              </w:rPr>
              <w:t xml:space="preserve">100</w:t>
            </w:r>
          </w:p>
        </w:tc>
        <w:tc>
          <w:tcPr>
            <w:tcW w:w="1134" w:type="dxa"/>
          </w:tcPr>
          <w:p>
            <w:pPr>
              <w:pStyle w:val="0"/>
              <w:jc w:val="center"/>
            </w:pPr>
            <w:r>
              <w:rPr>
                <w:sz w:val="20"/>
              </w:rPr>
              <w:t xml:space="preserve">-</w:t>
            </w:r>
          </w:p>
        </w:tc>
        <w:tc>
          <w:tcPr>
            <w:tcW w:w="1304" w:type="dxa"/>
          </w:tcPr>
          <w:p>
            <w:pPr>
              <w:pStyle w:val="0"/>
              <w:jc w:val="center"/>
            </w:pPr>
            <w:r>
              <w:rPr>
                <w:sz w:val="20"/>
              </w:rPr>
              <w:t xml:space="preserve">100</w:t>
            </w:r>
          </w:p>
        </w:tc>
        <w:tc>
          <w:tcPr>
            <w:tcW w:w="1133"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да</w:t>
            </w:r>
          </w:p>
        </w:tc>
        <w:tc>
          <w:tcPr>
            <w:tcW w:w="1134" w:type="dxa"/>
          </w:tcPr>
          <w:p>
            <w:pPr>
              <w:pStyle w:val="0"/>
              <w:jc w:val="center"/>
            </w:pPr>
            <w:r>
              <w:rPr>
                <w:sz w:val="20"/>
              </w:rPr>
              <w:t xml:space="preserve">2024</w:t>
            </w:r>
          </w:p>
        </w:tc>
        <w:tc>
          <w:tcPr>
            <w:tcW w:w="1247" w:type="dxa"/>
          </w:tcPr>
          <w:p>
            <w:pPr>
              <w:pStyle w:val="0"/>
              <w:jc w:val="center"/>
            </w:pPr>
            <w:r>
              <w:rPr>
                <w:sz w:val="20"/>
              </w:rPr>
              <w:t xml:space="preserve">100</w:t>
            </w:r>
          </w:p>
        </w:tc>
        <w:tc>
          <w:tcPr>
            <w:tcW w:w="1134" w:type="dxa"/>
          </w:tcPr>
          <w:p>
            <w:pPr>
              <w:pStyle w:val="0"/>
              <w:jc w:val="center"/>
            </w:pPr>
            <w:r>
              <w:rPr>
                <w:sz w:val="20"/>
              </w:rPr>
              <w:t xml:space="preserve">-</w:t>
            </w:r>
          </w:p>
        </w:tc>
        <w:tc>
          <w:tcPr>
            <w:tcW w:w="1304" w:type="dxa"/>
          </w:tcPr>
          <w:p>
            <w:pPr>
              <w:pStyle w:val="0"/>
              <w:jc w:val="center"/>
            </w:pPr>
            <w:r>
              <w:rPr>
                <w:sz w:val="20"/>
              </w:rPr>
              <w:t xml:space="preserve">100</w:t>
            </w:r>
          </w:p>
        </w:tc>
        <w:tc>
          <w:tcPr>
            <w:tcW w:w="1133"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да</w:t>
            </w:r>
          </w:p>
        </w:tc>
        <w:tc>
          <w:tcPr>
            <w:tcW w:w="1134" w:type="dxa"/>
          </w:tcPr>
          <w:p>
            <w:pPr>
              <w:pStyle w:val="0"/>
              <w:jc w:val="center"/>
            </w:pPr>
            <w:r>
              <w:rPr>
                <w:sz w:val="20"/>
              </w:rPr>
              <w:t xml:space="preserve">2025</w:t>
            </w:r>
          </w:p>
        </w:tc>
        <w:tc>
          <w:tcPr>
            <w:tcW w:w="1247" w:type="dxa"/>
          </w:tcPr>
          <w:p>
            <w:pPr>
              <w:pStyle w:val="0"/>
              <w:jc w:val="center"/>
            </w:pPr>
            <w:r>
              <w:rPr>
                <w:sz w:val="20"/>
              </w:rPr>
              <w:t xml:space="preserve">100</w:t>
            </w:r>
          </w:p>
        </w:tc>
        <w:tc>
          <w:tcPr>
            <w:tcW w:w="1134" w:type="dxa"/>
          </w:tcPr>
          <w:p>
            <w:pPr>
              <w:pStyle w:val="0"/>
              <w:jc w:val="center"/>
            </w:pPr>
            <w:r>
              <w:rPr>
                <w:sz w:val="20"/>
              </w:rPr>
              <w:t xml:space="preserve">-</w:t>
            </w:r>
          </w:p>
        </w:tc>
        <w:tc>
          <w:tcPr>
            <w:tcW w:w="1304" w:type="dxa"/>
          </w:tcPr>
          <w:p>
            <w:pPr>
              <w:pStyle w:val="0"/>
              <w:jc w:val="center"/>
            </w:pPr>
            <w:r>
              <w:rPr>
                <w:sz w:val="20"/>
              </w:rPr>
              <w:t xml:space="preserve">100</w:t>
            </w:r>
          </w:p>
        </w:tc>
        <w:tc>
          <w:tcPr>
            <w:tcW w:w="1133" w:type="dxa"/>
          </w:tcPr>
          <w:p>
            <w:pPr>
              <w:pStyle w:val="0"/>
              <w:jc w:val="center"/>
            </w:pPr>
            <w:r>
              <w:rPr>
                <w:sz w:val="20"/>
              </w:rPr>
              <w:t xml:space="preserve">-</w:t>
            </w:r>
          </w:p>
        </w:tc>
        <w:tc>
          <w:tcPr>
            <w:vMerge w:val="continue"/>
          </w:tcPr>
          <w:p/>
        </w:tc>
      </w:tr>
      <w:tr>
        <w:tc>
          <w:tcPr>
            <w:tcW w:w="567" w:type="dxa"/>
            <w:vMerge w:val="restart"/>
          </w:tcPr>
          <w:p>
            <w:pPr>
              <w:pStyle w:val="0"/>
              <w:jc w:val="center"/>
            </w:pPr>
            <w:r>
              <w:rPr>
                <w:sz w:val="20"/>
              </w:rPr>
              <w:t xml:space="preserve">4.2</w:t>
            </w:r>
          </w:p>
        </w:tc>
        <w:tc>
          <w:tcPr>
            <w:tcW w:w="2778" w:type="dxa"/>
            <w:vMerge w:val="restart"/>
          </w:tcPr>
          <w:p>
            <w:pPr>
              <w:pStyle w:val="0"/>
            </w:pPr>
            <w:r>
              <w:rPr>
                <w:sz w:val="20"/>
              </w:rPr>
              <w:t xml:space="preserve">Реализация государственными образовательными организациями Ярославской области регионального проекта "Добро пожаловать в музей!"</w:t>
            </w:r>
          </w:p>
        </w:tc>
        <w:tc>
          <w:tcPr>
            <w:tcW w:w="1928" w:type="dxa"/>
            <w:vMerge w:val="restart"/>
          </w:tcPr>
          <w:p>
            <w:pPr>
              <w:pStyle w:val="0"/>
            </w:pPr>
            <w:r>
              <w:rPr>
                <w:sz w:val="20"/>
              </w:rPr>
              <w:t xml:space="preserve">проект реализован (да/нет)</w:t>
            </w:r>
          </w:p>
        </w:tc>
        <w:tc>
          <w:tcPr>
            <w:tcW w:w="1133" w:type="dxa"/>
          </w:tcPr>
          <w:p>
            <w:pPr>
              <w:pStyle w:val="0"/>
              <w:jc w:val="center"/>
            </w:pPr>
            <w:r>
              <w:rPr>
                <w:sz w:val="20"/>
              </w:rPr>
              <w:t xml:space="preserve">да</w:t>
            </w:r>
          </w:p>
        </w:tc>
        <w:tc>
          <w:tcPr>
            <w:tcW w:w="1134" w:type="dxa"/>
          </w:tcPr>
          <w:p>
            <w:pPr>
              <w:pStyle w:val="0"/>
              <w:jc w:val="center"/>
            </w:pPr>
            <w:r>
              <w:rPr>
                <w:sz w:val="20"/>
              </w:rPr>
              <w:t xml:space="preserve">2021</w:t>
            </w:r>
          </w:p>
        </w:tc>
        <w:tc>
          <w:tcPr>
            <w:tcW w:w="1247" w:type="dxa"/>
          </w:tcPr>
          <w:p>
            <w:pPr>
              <w:pStyle w:val="0"/>
              <w:jc w:val="center"/>
            </w:pPr>
            <w:r>
              <w:rPr>
                <w:sz w:val="20"/>
              </w:rPr>
              <w:t xml:space="preserve">58</w:t>
            </w:r>
          </w:p>
        </w:tc>
        <w:tc>
          <w:tcPr>
            <w:tcW w:w="1134" w:type="dxa"/>
          </w:tcPr>
          <w:p>
            <w:pPr>
              <w:pStyle w:val="0"/>
              <w:jc w:val="center"/>
            </w:pPr>
            <w:r>
              <w:rPr>
                <w:sz w:val="20"/>
              </w:rPr>
              <w:t xml:space="preserve">-</w:t>
            </w:r>
          </w:p>
        </w:tc>
        <w:tc>
          <w:tcPr>
            <w:tcW w:w="1304" w:type="dxa"/>
          </w:tcPr>
          <w:p>
            <w:pPr>
              <w:pStyle w:val="0"/>
              <w:jc w:val="center"/>
            </w:pPr>
            <w:r>
              <w:rPr>
                <w:sz w:val="20"/>
              </w:rPr>
              <w:t xml:space="preserve">58</w:t>
            </w:r>
          </w:p>
        </w:tc>
        <w:tc>
          <w:tcPr>
            <w:tcW w:w="1133" w:type="dxa"/>
          </w:tcPr>
          <w:p>
            <w:pPr>
              <w:pStyle w:val="0"/>
              <w:jc w:val="center"/>
            </w:pPr>
            <w:r>
              <w:rPr>
                <w:sz w:val="20"/>
              </w:rPr>
              <w:t xml:space="preserve">-</w:t>
            </w:r>
          </w:p>
        </w:tc>
        <w:tc>
          <w:tcPr>
            <w:tcW w:w="1247" w:type="dxa"/>
            <w:vMerge w:val="restart"/>
          </w:tcPr>
          <w:p>
            <w:pPr>
              <w:pStyle w:val="0"/>
              <w:jc w:val="center"/>
            </w:pPr>
            <w:r>
              <w:rPr>
                <w:sz w:val="20"/>
              </w:rPr>
              <w:t xml:space="preserve">ДО, ЦДЮТурЭк</w:t>
            </w:r>
          </w:p>
        </w:tc>
      </w:tr>
      <w:tr>
        <w:tc>
          <w:tcPr>
            <w:vMerge w:val="continue"/>
          </w:tcPr>
          <w:p/>
        </w:tc>
        <w:tc>
          <w:tcPr>
            <w:vMerge w:val="continue"/>
          </w:tcPr>
          <w:p/>
        </w:tc>
        <w:tc>
          <w:tcPr>
            <w:vMerge w:val="continue"/>
          </w:tcPr>
          <w:p/>
        </w:tc>
        <w:tc>
          <w:tcPr>
            <w:tcW w:w="1133" w:type="dxa"/>
          </w:tcPr>
          <w:p>
            <w:pPr>
              <w:pStyle w:val="0"/>
              <w:jc w:val="center"/>
            </w:pPr>
            <w:r>
              <w:rPr>
                <w:sz w:val="20"/>
              </w:rPr>
              <w:t xml:space="preserve">да</w:t>
            </w:r>
          </w:p>
        </w:tc>
        <w:tc>
          <w:tcPr>
            <w:tcW w:w="1134" w:type="dxa"/>
          </w:tcPr>
          <w:p>
            <w:pPr>
              <w:pStyle w:val="0"/>
              <w:jc w:val="center"/>
            </w:pPr>
            <w:r>
              <w:rPr>
                <w:sz w:val="20"/>
              </w:rPr>
              <w:t xml:space="preserve">2022</w:t>
            </w:r>
          </w:p>
        </w:tc>
        <w:tc>
          <w:tcPr>
            <w:tcW w:w="1247" w:type="dxa"/>
          </w:tcPr>
          <w:p>
            <w:pPr>
              <w:pStyle w:val="0"/>
              <w:jc w:val="center"/>
            </w:pPr>
            <w:r>
              <w:rPr>
                <w:sz w:val="20"/>
              </w:rPr>
              <w:t xml:space="preserve">116</w:t>
            </w:r>
          </w:p>
        </w:tc>
        <w:tc>
          <w:tcPr>
            <w:tcW w:w="1134" w:type="dxa"/>
          </w:tcPr>
          <w:p>
            <w:pPr>
              <w:pStyle w:val="0"/>
              <w:jc w:val="center"/>
            </w:pPr>
            <w:r>
              <w:rPr>
                <w:sz w:val="20"/>
              </w:rPr>
              <w:t xml:space="preserve">-</w:t>
            </w:r>
          </w:p>
        </w:tc>
        <w:tc>
          <w:tcPr>
            <w:tcW w:w="1304" w:type="dxa"/>
          </w:tcPr>
          <w:p>
            <w:pPr>
              <w:pStyle w:val="0"/>
              <w:jc w:val="center"/>
            </w:pPr>
            <w:r>
              <w:rPr>
                <w:sz w:val="20"/>
              </w:rPr>
              <w:t xml:space="preserve">116</w:t>
            </w:r>
          </w:p>
        </w:tc>
        <w:tc>
          <w:tcPr>
            <w:tcW w:w="1133"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да</w:t>
            </w:r>
          </w:p>
        </w:tc>
        <w:tc>
          <w:tcPr>
            <w:tcW w:w="1134" w:type="dxa"/>
          </w:tcPr>
          <w:p>
            <w:pPr>
              <w:pStyle w:val="0"/>
              <w:jc w:val="center"/>
            </w:pPr>
            <w:r>
              <w:rPr>
                <w:sz w:val="20"/>
              </w:rPr>
              <w:t xml:space="preserve">2023</w:t>
            </w:r>
          </w:p>
        </w:tc>
        <w:tc>
          <w:tcPr>
            <w:tcW w:w="1247" w:type="dxa"/>
          </w:tcPr>
          <w:p>
            <w:pPr>
              <w:pStyle w:val="0"/>
              <w:jc w:val="center"/>
            </w:pPr>
            <w:r>
              <w:rPr>
                <w:sz w:val="20"/>
              </w:rPr>
              <w:t xml:space="preserve">165</w:t>
            </w:r>
          </w:p>
        </w:tc>
        <w:tc>
          <w:tcPr>
            <w:tcW w:w="1134" w:type="dxa"/>
          </w:tcPr>
          <w:p>
            <w:pPr>
              <w:pStyle w:val="0"/>
              <w:jc w:val="center"/>
            </w:pPr>
            <w:r>
              <w:rPr>
                <w:sz w:val="20"/>
              </w:rPr>
              <w:t xml:space="preserve">-</w:t>
            </w:r>
          </w:p>
        </w:tc>
        <w:tc>
          <w:tcPr>
            <w:tcW w:w="1304" w:type="dxa"/>
          </w:tcPr>
          <w:p>
            <w:pPr>
              <w:pStyle w:val="0"/>
              <w:jc w:val="center"/>
            </w:pPr>
            <w:r>
              <w:rPr>
                <w:sz w:val="20"/>
              </w:rPr>
              <w:t xml:space="preserve">165</w:t>
            </w:r>
          </w:p>
        </w:tc>
        <w:tc>
          <w:tcPr>
            <w:tcW w:w="1133"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да</w:t>
            </w:r>
          </w:p>
        </w:tc>
        <w:tc>
          <w:tcPr>
            <w:tcW w:w="1134" w:type="dxa"/>
          </w:tcPr>
          <w:p>
            <w:pPr>
              <w:pStyle w:val="0"/>
              <w:jc w:val="center"/>
            </w:pPr>
            <w:r>
              <w:rPr>
                <w:sz w:val="20"/>
              </w:rPr>
              <w:t xml:space="preserve">2024</w:t>
            </w:r>
          </w:p>
        </w:tc>
        <w:tc>
          <w:tcPr>
            <w:tcW w:w="1247" w:type="dxa"/>
          </w:tcPr>
          <w:p>
            <w:pPr>
              <w:pStyle w:val="0"/>
              <w:jc w:val="center"/>
            </w:pPr>
            <w:r>
              <w:rPr>
                <w:sz w:val="20"/>
              </w:rPr>
              <w:t xml:space="preserve">165</w:t>
            </w:r>
          </w:p>
        </w:tc>
        <w:tc>
          <w:tcPr>
            <w:tcW w:w="1134" w:type="dxa"/>
          </w:tcPr>
          <w:p>
            <w:pPr>
              <w:pStyle w:val="0"/>
              <w:jc w:val="center"/>
            </w:pPr>
            <w:r>
              <w:rPr>
                <w:sz w:val="20"/>
              </w:rPr>
              <w:t xml:space="preserve">-</w:t>
            </w:r>
          </w:p>
        </w:tc>
        <w:tc>
          <w:tcPr>
            <w:tcW w:w="1304" w:type="dxa"/>
          </w:tcPr>
          <w:p>
            <w:pPr>
              <w:pStyle w:val="0"/>
              <w:jc w:val="center"/>
            </w:pPr>
            <w:r>
              <w:rPr>
                <w:sz w:val="20"/>
              </w:rPr>
              <w:t xml:space="preserve">165</w:t>
            </w:r>
          </w:p>
        </w:tc>
        <w:tc>
          <w:tcPr>
            <w:tcW w:w="1133"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да</w:t>
            </w:r>
          </w:p>
        </w:tc>
        <w:tc>
          <w:tcPr>
            <w:tcW w:w="1134" w:type="dxa"/>
          </w:tcPr>
          <w:p>
            <w:pPr>
              <w:pStyle w:val="0"/>
              <w:jc w:val="center"/>
            </w:pPr>
            <w:r>
              <w:rPr>
                <w:sz w:val="20"/>
              </w:rPr>
              <w:t xml:space="preserve">2025</w:t>
            </w:r>
          </w:p>
        </w:tc>
        <w:tc>
          <w:tcPr>
            <w:tcW w:w="1247" w:type="dxa"/>
          </w:tcPr>
          <w:p>
            <w:pPr>
              <w:pStyle w:val="0"/>
              <w:jc w:val="center"/>
            </w:pPr>
            <w:r>
              <w:rPr>
                <w:sz w:val="20"/>
              </w:rPr>
              <w:t xml:space="preserve">165</w:t>
            </w:r>
          </w:p>
        </w:tc>
        <w:tc>
          <w:tcPr>
            <w:tcW w:w="1134" w:type="dxa"/>
          </w:tcPr>
          <w:p>
            <w:pPr>
              <w:pStyle w:val="0"/>
              <w:jc w:val="center"/>
            </w:pPr>
            <w:r>
              <w:rPr>
                <w:sz w:val="20"/>
              </w:rPr>
              <w:t xml:space="preserve">-</w:t>
            </w:r>
          </w:p>
        </w:tc>
        <w:tc>
          <w:tcPr>
            <w:tcW w:w="1304" w:type="dxa"/>
          </w:tcPr>
          <w:p>
            <w:pPr>
              <w:pStyle w:val="0"/>
              <w:jc w:val="center"/>
            </w:pPr>
            <w:r>
              <w:rPr>
                <w:sz w:val="20"/>
              </w:rPr>
              <w:t xml:space="preserve">165</w:t>
            </w:r>
          </w:p>
        </w:tc>
        <w:tc>
          <w:tcPr>
            <w:tcW w:w="1133" w:type="dxa"/>
          </w:tcPr>
          <w:p>
            <w:pPr>
              <w:pStyle w:val="0"/>
              <w:jc w:val="center"/>
            </w:pPr>
            <w:r>
              <w:rPr>
                <w:sz w:val="20"/>
              </w:rPr>
              <w:t xml:space="preserve">-</w:t>
            </w:r>
          </w:p>
        </w:tc>
        <w:tc>
          <w:tcPr>
            <w:vMerge w:val="continue"/>
          </w:tcPr>
          <w:p/>
        </w:tc>
      </w:tr>
      <w:tr>
        <w:tc>
          <w:tcPr>
            <w:tcW w:w="567" w:type="dxa"/>
            <w:tcBorders>
              <w:bottom w:val="nil"/>
            </w:tcBorders>
            <w:vMerge w:val="restart"/>
          </w:tcPr>
          <w:p>
            <w:pPr>
              <w:pStyle w:val="0"/>
              <w:outlineLvl w:val="3"/>
              <w:jc w:val="center"/>
            </w:pPr>
            <w:r>
              <w:rPr>
                <w:sz w:val="20"/>
              </w:rPr>
              <w:t xml:space="preserve">5</w:t>
            </w:r>
          </w:p>
        </w:tc>
        <w:tc>
          <w:tcPr>
            <w:tcW w:w="2778" w:type="dxa"/>
            <w:tcBorders>
              <w:bottom w:val="nil"/>
            </w:tcBorders>
            <w:vMerge w:val="restart"/>
          </w:tcPr>
          <w:p>
            <w:pPr>
              <w:pStyle w:val="0"/>
            </w:pPr>
            <w:r>
              <w:rPr>
                <w:sz w:val="20"/>
              </w:rPr>
              <w:t xml:space="preserve">Проведение организационных и информационных мероприятий</w:t>
            </w:r>
          </w:p>
        </w:tc>
        <w:tc>
          <w:tcPr>
            <w:tcW w:w="1928" w:type="dxa"/>
            <w:tcBorders>
              <w:bottom w:val="nil"/>
            </w:tcBorders>
            <w:vMerge w:val="restart"/>
          </w:tcPr>
          <w:p>
            <w:pPr>
              <w:pStyle w:val="0"/>
            </w:pPr>
            <w:r>
              <w:rPr>
                <w:sz w:val="20"/>
              </w:rPr>
              <w:t xml:space="preserve">количество реализованных мероприятий (единиц)</w:t>
            </w:r>
          </w:p>
        </w:tc>
        <w:tc>
          <w:tcPr>
            <w:tcW w:w="1133" w:type="dxa"/>
          </w:tcPr>
          <w:p>
            <w:pPr>
              <w:pStyle w:val="0"/>
              <w:jc w:val="center"/>
            </w:pPr>
            <w:r>
              <w:rPr>
                <w:sz w:val="20"/>
              </w:rPr>
              <w:t xml:space="preserve">5</w:t>
            </w:r>
          </w:p>
        </w:tc>
        <w:tc>
          <w:tcPr>
            <w:tcW w:w="1134" w:type="dxa"/>
          </w:tcPr>
          <w:p>
            <w:pPr>
              <w:pStyle w:val="0"/>
              <w:jc w:val="center"/>
            </w:pPr>
            <w:r>
              <w:rPr>
                <w:sz w:val="20"/>
              </w:rPr>
              <w:t xml:space="preserve">2021</w:t>
            </w:r>
          </w:p>
        </w:tc>
        <w:tc>
          <w:tcPr>
            <w:tcW w:w="1247" w:type="dxa"/>
          </w:tcPr>
          <w:p>
            <w:pPr>
              <w:pStyle w:val="0"/>
              <w:jc w:val="center"/>
            </w:pPr>
            <w:r>
              <w:rPr>
                <w:sz w:val="20"/>
              </w:rPr>
              <w:t xml:space="preserve">1150</w:t>
            </w:r>
          </w:p>
        </w:tc>
        <w:tc>
          <w:tcPr>
            <w:tcW w:w="1134" w:type="dxa"/>
          </w:tcPr>
          <w:p>
            <w:pPr>
              <w:pStyle w:val="0"/>
              <w:jc w:val="center"/>
            </w:pPr>
            <w:r>
              <w:rPr>
                <w:sz w:val="20"/>
              </w:rPr>
              <w:t xml:space="preserve">-</w:t>
            </w:r>
          </w:p>
        </w:tc>
        <w:tc>
          <w:tcPr>
            <w:tcW w:w="1304" w:type="dxa"/>
          </w:tcPr>
          <w:p>
            <w:pPr>
              <w:pStyle w:val="0"/>
              <w:jc w:val="center"/>
            </w:pPr>
            <w:r>
              <w:rPr>
                <w:sz w:val="20"/>
              </w:rPr>
              <w:t xml:space="preserve">1150</w:t>
            </w:r>
          </w:p>
        </w:tc>
        <w:tc>
          <w:tcPr>
            <w:tcW w:w="1133" w:type="dxa"/>
          </w:tcPr>
          <w:p>
            <w:pPr>
              <w:pStyle w:val="0"/>
              <w:jc w:val="center"/>
            </w:pPr>
            <w:r>
              <w:rPr>
                <w:sz w:val="20"/>
              </w:rPr>
              <w:t xml:space="preserve">-</w:t>
            </w:r>
          </w:p>
        </w:tc>
        <w:tc>
          <w:tcPr>
            <w:tcW w:w="1247" w:type="dxa"/>
            <w:tcBorders>
              <w:bottom w:val="nil"/>
            </w:tcBorders>
            <w:vMerge w:val="restart"/>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3" w:type="dxa"/>
          </w:tcPr>
          <w:p>
            <w:pPr>
              <w:pStyle w:val="0"/>
              <w:jc w:val="center"/>
            </w:pPr>
            <w:r>
              <w:rPr>
                <w:sz w:val="20"/>
              </w:rPr>
              <w:t xml:space="preserve">6</w:t>
            </w:r>
          </w:p>
        </w:tc>
        <w:tc>
          <w:tcPr>
            <w:tcW w:w="1134" w:type="dxa"/>
          </w:tcPr>
          <w:p>
            <w:pPr>
              <w:pStyle w:val="0"/>
              <w:jc w:val="center"/>
            </w:pPr>
            <w:r>
              <w:rPr>
                <w:sz w:val="20"/>
              </w:rPr>
              <w:t xml:space="preserve">2022</w:t>
            </w:r>
          </w:p>
        </w:tc>
        <w:tc>
          <w:tcPr>
            <w:tcW w:w="1247" w:type="dxa"/>
          </w:tcPr>
          <w:p>
            <w:pPr>
              <w:pStyle w:val="0"/>
              <w:jc w:val="center"/>
            </w:pPr>
            <w:r>
              <w:rPr>
                <w:sz w:val="20"/>
              </w:rPr>
              <w:t xml:space="preserve">1289,067</w:t>
            </w:r>
          </w:p>
        </w:tc>
        <w:tc>
          <w:tcPr>
            <w:tcW w:w="1134" w:type="dxa"/>
          </w:tcPr>
          <w:p>
            <w:pPr>
              <w:pStyle w:val="0"/>
              <w:jc w:val="center"/>
            </w:pPr>
            <w:r>
              <w:rPr>
                <w:sz w:val="20"/>
              </w:rPr>
              <w:t xml:space="preserve">-</w:t>
            </w:r>
          </w:p>
        </w:tc>
        <w:tc>
          <w:tcPr>
            <w:tcW w:w="1304" w:type="dxa"/>
          </w:tcPr>
          <w:p>
            <w:pPr>
              <w:pStyle w:val="0"/>
              <w:jc w:val="center"/>
            </w:pPr>
            <w:r>
              <w:rPr>
                <w:sz w:val="20"/>
              </w:rPr>
              <w:t xml:space="preserve">1289,067</w:t>
            </w:r>
          </w:p>
        </w:tc>
        <w:tc>
          <w:tcPr>
            <w:tcW w:w="1133"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3" w:type="dxa"/>
          </w:tcPr>
          <w:p>
            <w:pPr>
              <w:pStyle w:val="0"/>
              <w:jc w:val="center"/>
            </w:pPr>
            <w:r>
              <w:rPr>
                <w:sz w:val="20"/>
              </w:rPr>
              <w:t xml:space="preserve">6</w:t>
            </w:r>
          </w:p>
        </w:tc>
        <w:tc>
          <w:tcPr>
            <w:tcW w:w="1134" w:type="dxa"/>
          </w:tcPr>
          <w:p>
            <w:pPr>
              <w:pStyle w:val="0"/>
              <w:jc w:val="center"/>
            </w:pPr>
            <w:r>
              <w:rPr>
                <w:sz w:val="20"/>
              </w:rPr>
              <w:t xml:space="preserve">2023</w:t>
            </w:r>
          </w:p>
        </w:tc>
        <w:tc>
          <w:tcPr>
            <w:tcW w:w="1247" w:type="dxa"/>
          </w:tcPr>
          <w:p>
            <w:pPr>
              <w:pStyle w:val="0"/>
              <w:jc w:val="center"/>
            </w:pPr>
            <w:r>
              <w:rPr>
                <w:sz w:val="20"/>
              </w:rPr>
              <w:t xml:space="preserve">3148,75</w:t>
            </w:r>
          </w:p>
        </w:tc>
        <w:tc>
          <w:tcPr>
            <w:tcW w:w="1134" w:type="dxa"/>
          </w:tcPr>
          <w:p>
            <w:pPr>
              <w:pStyle w:val="0"/>
              <w:jc w:val="center"/>
            </w:pPr>
            <w:r>
              <w:rPr>
                <w:sz w:val="20"/>
              </w:rPr>
              <w:t xml:space="preserve">-</w:t>
            </w:r>
          </w:p>
        </w:tc>
        <w:tc>
          <w:tcPr>
            <w:tcW w:w="1304" w:type="dxa"/>
          </w:tcPr>
          <w:p>
            <w:pPr>
              <w:pStyle w:val="0"/>
              <w:jc w:val="center"/>
            </w:pPr>
            <w:r>
              <w:rPr>
                <w:sz w:val="20"/>
              </w:rPr>
              <w:t xml:space="preserve">3148,75</w:t>
            </w:r>
          </w:p>
        </w:tc>
        <w:tc>
          <w:tcPr>
            <w:tcW w:w="1133"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3" w:type="dxa"/>
          </w:tcPr>
          <w:p>
            <w:pPr>
              <w:pStyle w:val="0"/>
              <w:jc w:val="center"/>
            </w:pPr>
            <w:r>
              <w:rPr>
                <w:sz w:val="20"/>
              </w:rPr>
              <w:t xml:space="preserve">6</w:t>
            </w:r>
          </w:p>
        </w:tc>
        <w:tc>
          <w:tcPr>
            <w:tcW w:w="1134" w:type="dxa"/>
          </w:tcPr>
          <w:p>
            <w:pPr>
              <w:pStyle w:val="0"/>
              <w:jc w:val="center"/>
            </w:pPr>
            <w:r>
              <w:rPr>
                <w:sz w:val="20"/>
              </w:rPr>
              <w:t xml:space="preserve">2024</w:t>
            </w:r>
          </w:p>
        </w:tc>
        <w:tc>
          <w:tcPr>
            <w:tcW w:w="1247" w:type="dxa"/>
          </w:tcPr>
          <w:p>
            <w:pPr>
              <w:pStyle w:val="0"/>
              <w:jc w:val="center"/>
            </w:pPr>
            <w:r>
              <w:rPr>
                <w:sz w:val="20"/>
              </w:rPr>
              <w:t xml:space="preserve">2648,75</w:t>
            </w:r>
          </w:p>
        </w:tc>
        <w:tc>
          <w:tcPr>
            <w:tcW w:w="1134" w:type="dxa"/>
          </w:tcPr>
          <w:p>
            <w:pPr>
              <w:pStyle w:val="0"/>
              <w:jc w:val="center"/>
            </w:pPr>
            <w:r>
              <w:rPr>
                <w:sz w:val="20"/>
              </w:rPr>
              <w:t xml:space="preserve">-</w:t>
            </w:r>
          </w:p>
        </w:tc>
        <w:tc>
          <w:tcPr>
            <w:tcW w:w="1304" w:type="dxa"/>
          </w:tcPr>
          <w:p>
            <w:pPr>
              <w:pStyle w:val="0"/>
              <w:jc w:val="center"/>
            </w:pPr>
            <w:r>
              <w:rPr>
                <w:sz w:val="20"/>
              </w:rPr>
              <w:t xml:space="preserve">2648,75</w:t>
            </w:r>
          </w:p>
        </w:tc>
        <w:tc>
          <w:tcPr>
            <w:tcW w:w="1133"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3" w:type="dxa"/>
            <w:tcBorders>
              <w:bottom w:val="nil"/>
            </w:tcBorders>
          </w:tcPr>
          <w:p>
            <w:pPr>
              <w:pStyle w:val="0"/>
              <w:jc w:val="center"/>
            </w:pPr>
            <w:r>
              <w:rPr>
                <w:sz w:val="20"/>
              </w:rPr>
              <w:t xml:space="preserve">6</w:t>
            </w:r>
          </w:p>
        </w:tc>
        <w:tc>
          <w:tcPr>
            <w:tcW w:w="1134" w:type="dxa"/>
            <w:tcBorders>
              <w:bottom w:val="nil"/>
            </w:tcBorders>
          </w:tcPr>
          <w:p>
            <w:pPr>
              <w:pStyle w:val="0"/>
              <w:jc w:val="center"/>
            </w:pPr>
            <w:r>
              <w:rPr>
                <w:sz w:val="20"/>
              </w:rPr>
              <w:t xml:space="preserve">2025</w:t>
            </w:r>
          </w:p>
        </w:tc>
        <w:tc>
          <w:tcPr>
            <w:tcW w:w="1247" w:type="dxa"/>
            <w:tcBorders>
              <w:bottom w:val="nil"/>
            </w:tcBorders>
          </w:tcPr>
          <w:p>
            <w:pPr>
              <w:pStyle w:val="0"/>
              <w:jc w:val="center"/>
            </w:pPr>
            <w:r>
              <w:rPr>
                <w:sz w:val="20"/>
              </w:rPr>
              <w:t xml:space="preserve">2648,75</w:t>
            </w:r>
          </w:p>
        </w:tc>
        <w:tc>
          <w:tcPr>
            <w:tcW w:w="113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2648,75</w:t>
            </w:r>
          </w:p>
        </w:tc>
        <w:tc>
          <w:tcPr>
            <w:tcW w:w="1133"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0"/>
            <w:tcW w:w="13605" w:type="dxa"/>
            <w:tcBorders>
              <w:top w:val="nil"/>
            </w:tcBorders>
          </w:tcPr>
          <w:p>
            <w:pPr>
              <w:pStyle w:val="0"/>
              <w:jc w:val="both"/>
            </w:pPr>
            <w:r>
              <w:rPr>
                <w:sz w:val="20"/>
              </w:rPr>
              <w:t xml:space="preserve">(в ред. </w:t>
            </w:r>
            <w:hyperlink w:history="0" r:id="rId81" w:tooltip="Постановление Правительства ЯО от 07.07.2023 N 64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07.07.2023 N 643-п)</w:t>
            </w:r>
          </w:p>
        </w:tc>
      </w:tr>
      <w:tr>
        <w:tc>
          <w:tcPr>
            <w:tcW w:w="567" w:type="dxa"/>
            <w:vMerge w:val="restart"/>
          </w:tcPr>
          <w:p>
            <w:pPr>
              <w:pStyle w:val="0"/>
              <w:jc w:val="center"/>
            </w:pPr>
            <w:r>
              <w:rPr>
                <w:sz w:val="20"/>
              </w:rPr>
              <w:t xml:space="preserve">5.1</w:t>
            </w:r>
          </w:p>
        </w:tc>
        <w:tc>
          <w:tcPr>
            <w:tcW w:w="2778" w:type="dxa"/>
            <w:vMerge w:val="restart"/>
          </w:tcPr>
          <w:p>
            <w:pPr>
              <w:pStyle w:val="0"/>
            </w:pPr>
            <w:r>
              <w:rPr>
                <w:sz w:val="20"/>
              </w:rPr>
              <w:t xml:space="preserve">Подготовка и организация издания, тиражирования печатной наглядной продукции агитационно-просветительской направленности государственными автономными учреждениями отрасли региональной молодежной политики</w:t>
            </w:r>
          </w:p>
        </w:tc>
        <w:tc>
          <w:tcPr>
            <w:tcW w:w="1928" w:type="dxa"/>
            <w:vMerge w:val="restart"/>
          </w:tcPr>
          <w:p>
            <w:pPr>
              <w:pStyle w:val="0"/>
            </w:pPr>
            <w:r>
              <w:rPr>
                <w:sz w:val="20"/>
              </w:rPr>
              <w:t xml:space="preserve">количество изданных тиражей (единиц)</w:t>
            </w:r>
          </w:p>
        </w:tc>
        <w:tc>
          <w:tcPr>
            <w:tcW w:w="1133" w:type="dxa"/>
          </w:tcPr>
          <w:p>
            <w:pPr>
              <w:pStyle w:val="0"/>
              <w:jc w:val="center"/>
            </w:pPr>
            <w:r>
              <w:rPr>
                <w:sz w:val="20"/>
              </w:rPr>
              <w:t xml:space="preserve">1</w:t>
            </w:r>
          </w:p>
        </w:tc>
        <w:tc>
          <w:tcPr>
            <w:tcW w:w="1134" w:type="dxa"/>
          </w:tcPr>
          <w:p>
            <w:pPr>
              <w:pStyle w:val="0"/>
              <w:jc w:val="center"/>
            </w:pPr>
            <w:r>
              <w:rPr>
                <w:sz w:val="20"/>
              </w:rPr>
              <w:t xml:space="preserve">2021</w:t>
            </w:r>
          </w:p>
        </w:tc>
        <w:tc>
          <w:tcPr>
            <w:tcW w:w="1247" w:type="dxa"/>
          </w:tcPr>
          <w:p>
            <w:pPr>
              <w:pStyle w:val="0"/>
              <w:jc w:val="center"/>
            </w:pPr>
            <w:r>
              <w:rPr>
                <w:sz w:val="20"/>
              </w:rPr>
              <w:t xml:space="preserve">100</w:t>
            </w:r>
          </w:p>
        </w:tc>
        <w:tc>
          <w:tcPr>
            <w:tcW w:w="1134" w:type="dxa"/>
          </w:tcPr>
          <w:p>
            <w:pPr>
              <w:pStyle w:val="0"/>
              <w:jc w:val="center"/>
            </w:pPr>
            <w:r>
              <w:rPr>
                <w:sz w:val="20"/>
              </w:rPr>
              <w:t xml:space="preserve">-</w:t>
            </w:r>
          </w:p>
        </w:tc>
        <w:tc>
          <w:tcPr>
            <w:tcW w:w="1304" w:type="dxa"/>
          </w:tcPr>
          <w:p>
            <w:pPr>
              <w:pStyle w:val="0"/>
              <w:jc w:val="center"/>
            </w:pPr>
            <w:r>
              <w:rPr>
                <w:sz w:val="20"/>
              </w:rPr>
              <w:t xml:space="preserve">100</w:t>
            </w:r>
          </w:p>
        </w:tc>
        <w:tc>
          <w:tcPr>
            <w:tcW w:w="1133" w:type="dxa"/>
          </w:tcPr>
          <w:p>
            <w:pPr>
              <w:pStyle w:val="0"/>
              <w:jc w:val="center"/>
            </w:pPr>
            <w:r>
              <w:rPr>
                <w:sz w:val="20"/>
              </w:rPr>
              <w:t xml:space="preserve">-</w:t>
            </w:r>
          </w:p>
        </w:tc>
        <w:tc>
          <w:tcPr>
            <w:tcW w:w="1247" w:type="dxa"/>
            <w:vMerge w:val="restart"/>
          </w:tcPr>
          <w:p>
            <w:pPr>
              <w:pStyle w:val="0"/>
              <w:jc w:val="center"/>
            </w:pPr>
            <w:r>
              <w:rPr>
                <w:sz w:val="20"/>
              </w:rPr>
              <w:t xml:space="preserve">ДФКСиМП, ЦПВ</w:t>
            </w:r>
          </w:p>
        </w:tc>
      </w:tr>
      <w:tr>
        <w:tc>
          <w:tcPr>
            <w:vMerge w:val="continue"/>
          </w:tcPr>
          <w:p/>
        </w:tc>
        <w:tc>
          <w:tcPr>
            <w:vMerge w:val="continue"/>
          </w:tcPr>
          <w:p/>
        </w:tc>
        <w:tc>
          <w:tcPr>
            <w:vMerge w:val="continue"/>
          </w:tcPr>
          <w:p/>
        </w:tc>
        <w:tc>
          <w:tcPr>
            <w:tcW w:w="1133" w:type="dxa"/>
          </w:tcPr>
          <w:p>
            <w:pPr>
              <w:pStyle w:val="0"/>
              <w:jc w:val="center"/>
            </w:pPr>
            <w:r>
              <w:rPr>
                <w:sz w:val="20"/>
              </w:rPr>
              <w:t xml:space="preserve">1</w:t>
            </w:r>
          </w:p>
        </w:tc>
        <w:tc>
          <w:tcPr>
            <w:tcW w:w="1134" w:type="dxa"/>
          </w:tcPr>
          <w:p>
            <w:pPr>
              <w:pStyle w:val="0"/>
              <w:jc w:val="center"/>
            </w:pPr>
            <w:r>
              <w:rPr>
                <w:sz w:val="20"/>
              </w:rPr>
              <w:t xml:space="preserve">2022</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304" w:type="dxa"/>
          </w:tcPr>
          <w:p>
            <w:pPr>
              <w:pStyle w:val="0"/>
              <w:jc w:val="center"/>
            </w:pPr>
            <w:r>
              <w:rPr>
                <w:sz w:val="20"/>
              </w:rPr>
              <w:t xml:space="preserve">-</w:t>
            </w:r>
          </w:p>
        </w:tc>
        <w:tc>
          <w:tcPr>
            <w:tcW w:w="1133"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1</w:t>
            </w:r>
          </w:p>
        </w:tc>
        <w:tc>
          <w:tcPr>
            <w:tcW w:w="1134" w:type="dxa"/>
          </w:tcPr>
          <w:p>
            <w:pPr>
              <w:pStyle w:val="0"/>
              <w:jc w:val="center"/>
            </w:pPr>
            <w:r>
              <w:rPr>
                <w:sz w:val="20"/>
              </w:rPr>
              <w:t xml:space="preserve">2023</w:t>
            </w:r>
          </w:p>
        </w:tc>
        <w:tc>
          <w:tcPr>
            <w:tcW w:w="1247" w:type="dxa"/>
          </w:tcPr>
          <w:p>
            <w:pPr>
              <w:pStyle w:val="0"/>
              <w:jc w:val="center"/>
            </w:pPr>
            <w:r>
              <w:rPr>
                <w:sz w:val="20"/>
              </w:rPr>
              <w:t xml:space="preserve">100</w:t>
            </w:r>
          </w:p>
        </w:tc>
        <w:tc>
          <w:tcPr>
            <w:tcW w:w="1134" w:type="dxa"/>
          </w:tcPr>
          <w:p>
            <w:pPr>
              <w:pStyle w:val="0"/>
              <w:jc w:val="center"/>
            </w:pPr>
            <w:r>
              <w:rPr>
                <w:sz w:val="20"/>
              </w:rPr>
              <w:t xml:space="preserve">-</w:t>
            </w:r>
          </w:p>
        </w:tc>
        <w:tc>
          <w:tcPr>
            <w:tcW w:w="1304" w:type="dxa"/>
          </w:tcPr>
          <w:p>
            <w:pPr>
              <w:pStyle w:val="0"/>
              <w:jc w:val="center"/>
            </w:pPr>
            <w:r>
              <w:rPr>
                <w:sz w:val="20"/>
              </w:rPr>
              <w:t xml:space="preserve">100</w:t>
            </w:r>
          </w:p>
        </w:tc>
        <w:tc>
          <w:tcPr>
            <w:tcW w:w="1133"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1</w:t>
            </w:r>
          </w:p>
        </w:tc>
        <w:tc>
          <w:tcPr>
            <w:tcW w:w="1134" w:type="dxa"/>
          </w:tcPr>
          <w:p>
            <w:pPr>
              <w:pStyle w:val="0"/>
              <w:jc w:val="center"/>
            </w:pPr>
            <w:r>
              <w:rPr>
                <w:sz w:val="20"/>
              </w:rPr>
              <w:t xml:space="preserve">2024</w:t>
            </w:r>
          </w:p>
        </w:tc>
        <w:tc>
          <w:tcPr>
            <w:tcW w:w="1247" w:type="dxa"/>
          </w:tcPr>
          <w:p>
            <w:pPr>
              <w:pStyle w:val="0"/>
              <w:jc w:val="center"/>
            </w:pPr>
            <w:r>
              <w:rPr>
                <w:sz w:val="20"/>
              </w:rPr>
              <w:t xml:space="preserve">100</w:t>
            </w:r>
          </w:p>
        </w:tc>
        <w:tc>
          <w:tcPr>
            <w:tcW w:w="1134" w:type="dxa"/>
          </w:tcPr>
          <w:p>
            <w:pPr>
              <w:pStyle w:val="0"/>
              <w:jc w:val="center"/>
            </w:pPr>
            <w:r>
              <w:rPr>
                <w:sz w:val="20"/>
              </w:rPr>
              <w:t xml:space="preserve">-</w:t>
            </w:r>
          </w:p>
        </w:tc>
        <w:tc>
          <w:tcPr>
            <w:tcW w:w="1304" w:type="dxa"/>
          </w:tcPr>
          <w:p>
            <w:pPr>
              <w:pStyle w:val="0"/>
              <w:jc w:val="center"/>
            </w:pPr>
            <w:r>
              <w:rPr>
                <w:sz w:val="20"/>
              </w:rPr>
              <w:t xml:space="preserve">100</w:t>
            </w:r>
          </w:p>
        </w:tc>
        <w:tc>
          <w:tcPr>
            <w:tcW w:w="1133"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1</w:t>
            </w:r>
          </w:p>
        </w:tc>
        <w:tc>
          <w:tcPr>
            <w:tcW w:w="1134" w:type="dxa"/>
          </w:tcPr>
          <w:p>
            <w:pPr>
              <w:pStyle w:val="0"/>
              <w:jc w:val="center"/>
            </w:pPr>
            <w:r>
              <w:rPr>
                <w:sz w:val="20"/>
              </w:rPr>
              <w:t xml:space="preserve">2025</w:t>
            </w:r>
          </w:p>
        </w:tc>
        <w:tc>
          <w:tcPr>
            <w:tcW w:w="1247" w:type="dxa"/>
          </w:tcPr>
          <w:p>
            <w:pPr>
              <w:pStyle w:val="0"/>
              <w:jc w:val="center"/>
            </w:pPr>
            <w:r>
              <w:rPr>
                <w:sz w:val="20"/>
              </w:rPr>
              <w:t xml:space="preserve">100</w:t>
            </w:r>
          </w:p>
        </w:tc>
        <w:tc>
          <w:tcPr>
            <w:tcW w:w="1134" w:type="dxa"/>
          </w:tcPr>
          <w:p>
            <w:pPr>
              <w:pStyle w:val="0"/>
              <w:jc w:val="center"/>
            </w:pPr>
            <w:r>
              <w:rPr>
                <w:sz w:val="20"/>
              </w:rPr>
              <w:t xml:space="preserve">-</w:t>
            </w:r>
          </w:p>
        </w:tc>
        <w:tc>
          <w:tcPr>
            <w:tcW w:w="1304" w:type="dxa"/>
          </w:tcPr>
          <w:p>
            <w:pPr>
              <w:pStyle w:val="0"/>
              <w:jc w:val="center"/>
            </w:pPr>
            <w:r>
              <w:rPr>
                <w:sz w:val="20"/>
              </w:rPr>
              <w:t xml:space="preserve">100</w:t>
            </w:r>
          </w:p>
        </w:tc>
        <w:tc>
          <w:tcPr>
            <w:tcW w:w="1133" w:type="dxa"/>
          </w:tcPr>
          <w:p>
            <w:pPr>
              <w:pStyle w:val="0"/>
              <w:jc w:val="center"/>
            </w:pPr>
            <w:r>
              <w:rPr>
                <w:sz w:val="20"/>
              </w:rPr>
              <w:t xml:space="preserve">-</w:t>
            </w:r>
          </w:p>
        </w:tc>
        <w:tc>
          <w:tcPr>
            <w:vMerge w:val="continue"/>
          </w:tcPr>
          <w:p/>
        </w:tc>
      </w:tr>
      <w:tr>
        <w:tc>
          <w:tcPr>
            <w:tcW w:w="567" w:type="dxa"/>
            <w:vMerge w:val="restart"/>
          </w:tcPr>
          <w:p>
            <w:pPr>
              <w:pStyle w:val="0"/>
              <w:jc w:val="center"/>
            </w:pPr>
            <w:r>
              <w:rPr>
                <w:sz w:val="20"/>
              </w:rPr>
              <w:t xml:space="preserve">5.2</w:t>
            </w:r>
          </w:p>
        </w:tc>
        <w:tc>
          <w:tcPr>
            <w:tcW w:w="2778" w:type="dxa"/>
            <w:vMerge w:val="restart"/>
          </w:tcPr>
          <w:p>
            <w:pPr>
              <w:pStyle w:val="0"/>
            </w:pPr>
            <w:r>
              <w:rPr>
                <w:sz w:val="20"/>
              </w:rPr>
              <w:t xml:space="preserve">Организация государственными автономными учреждениями отрасли региональной молодежной политики комплексного информационного сопровождения мероприятий патриотической направленности</w:t>
            </w:r>
          </w:p>
        </w:tc>
        <w:tc>
          <w:tcPr>
            <w:tcW w:w="1928" w:type="dxa"/>
            <w:vMerge w:val="restart"/>
          </w:tcPr>
          <w:p>
            <w:pPr>
              <w:pStyle w:val="0"/>
            </w:pPr>
            <w:r>
              <w:rPr>
                <w:sz w:val="20"/>
              </w:rPr>
              <w:t xml:space="preserve">количество информационных проектов (единиц)</w:t>
            </w:r>
          </w:p>
        </w:tc>
        <w:tc>
          <w:tcPr>
            <w:tcW w:w="1133" w:type="dxa"/>
          </w:tcPr>
          <w:p>
            <w:pPr>
              <w:pStyle w:val="0"/>
              <w:jc w:val="center"/>
            </w:pPr>
            <w:r>
              <w:rPr>
                <w:sz w:val="20"/>
              </w:rPr>
              <w:t xml:space="preserve">2</w:t>
            </w:r>
          </w:p>
        </w:tc>
        <w:tc>
          <w:tcPr>
            <w:tcW w:w="1134" w:type="dxa"/>
          </w:tcPr>
          <w:p>
            <w:pPr>
              <w:pStyle w:val="0"/>
              <w:jc w:val="center"/>
            </w:pPr>
            <w:r>
              <w:rPr>
                <w:sz w:val="20"/>
              </w:rPr>
              <w:t xml:space="preserve">2021</w:t>
            </w:r>
          </w:p>
        </w:tc>
        <w:tc>
          <w:tcPr>
            <w:tcW w:w="1247" w:type="dxa"/>
          </w:tcPr>
          <w:p>
            <w:pPr>
              <w:pStyle w:val="0"/>
              <w:jc w:val="center"/>
            </w:pPr>
            <w:r>
              <w:rPr>
                <w:sz w:val="20"/>
              </w:rPr>
              <w:t xml:space="preserve">99,96</w:t>
            </w:r>
          </w:p>
        </w:tc>
        <w:tc>
          <w:tcPr>
            <w:tcW w:w="1134" w:type="dxa"/>
          </w:tcPr>
          <w:p>
            <w:pPr>
              <w:pStyle w:val="0"/>
              <w:jc w:val="center"/>
            </w:pPr>
            <w:r>
              <w:rPr>
                <w:sz w:val="20"/>
              </w:rPr>
              <w:t xml:space="preserve">-</w:t>
            </w:r>
          </w:p>
        </w:tc>
        <w:tc>
          <w:tcPr>
            <w:tcW w:w="1304" w:type="dxa"/>
          </w:tcPr>
          <w:p>
            <w:pPr>
              <w:pStyle w:val="0"/>
              <w:jc w:val="center"/>
            </w:pPr>
            <w:r>
              <w:rPr>
                <w:sz w:val="20"/>
              </w:rPr>
              <w:t xml:space="preserve">99,96</w:t>
            </w:r>
          </w:p>
        </w:tc>
        <w:tc>
          <w:tcPr>
            <w:tcW w:w="1133" w:type="dxa"/>
          </w:tcPr>
          <w:p>
            <w:pPr>
              <w:pStyle w:val="0"/>
              <w:jc w:val="center"/>
            </w:pPr>
            <w:r>
              <w:rPr>
                <w:sz w:val="20"/>
              </w:rPr>
              <w:t xml:space="preserve">-</w:t>
            </w:r>
          </w:p>
        </w:tc>
        <w:tc>
          <w:tcPr>
            <w:tcW w:w="1247" w:type="dxa"/>
            <w:vMerge w:val="restart"/>
          </w:tcPr>
          <w:p>
            <w:pPr>
              <w:pStyle w:val="0"/>
              <w:jc w:val="center"/>
            </w:pPr>
            <w:r>
              <w:rPr>
                <w:sz w:val="20"/>
              </w:rPr>
              <w:t xml:space="preserve">ДФКСиМП, ЦПВ</w:t>
            </w:r>
          </w:p>
        </w:tc>
      </w:tr>
      <w:tr>
        <w:tc>
          <w:tcPr>
            <w:vMerge w:val="continue"/>
          </w:tcPr>
          <w:p/>
        </w:tc>
        <w:tc>
          <w:tcPr>
            <w:vMerge w:val="continue"/>
          </w:tcPr>
          <w:p/>
        </w:tc>
        <w:tc>
          <w:tcPr>
            <w:vMerge w:val="continue"/>
          </w:tcPr>
          <w:p/>
        </w:tc>
        <w:tc>
          <w:tcPr>
            <w:tcW w:w="1133" w:type="dxa"/>
          </w:tcPr>
          <w:p>
            <w:pPr>
              <w:pStyle w:val="0"/>
              <w:jc w:val="center"/>
            </w:pPr>
            <w:r>
              <w:rPr>
                <w:sz w:val="20"/>
              </w:rPr>
              <w:t xml:space="preserve">2</w:t>
            </w:r>
          </w:p>
        </w:tc>
        <w:tc>
          <w:tcPr>
            <w:tcW w:w="1134" w:type="dxa"/>
          </w:tcPr>
          <w:p>
            <w:pPr>
              <w:pStyle w:val="0"/>
              <w:jc w:val="center"/>
            </w:pPr>
            <w:r>
              <w:rPr>
                <w:sz w:val="20"/>
              </w:rPr>
              <w:t xml:space="preserve">2022</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304" w:type="dxa"/>
          </w:tcPr>
          <w:p>
            <w:pPr>
              <w:pStyle w:val="0"/>
              <w:jc w:val="center"/>
            </w:pPr>
            <w:r>
              <w:rPr>
                <w:sz w:val="20"/>
              </w:rPr>
              <w:t xml:space="preserve">-</w:t>
            </w:r>
          </w:p>
        </w:tc>
        <w:tc>
          <w:tcPr>
            <w:tcW w:w="1133"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2</w:t>
            </w:r>
          </w:p>
        </w:tc>
        <w:tc>
          <w:tcPr>
            <w:tcW w:w="1134" w:type="dxa"/>
          </w:tcPr>
          <w:p>
            <w:pPr>
              <w:pStyle w:val="0"/>
              <w:jc w:val="center"/>
            </w:pPr>
            <w:r>
              <w:rPr>
                <w:sz w:val="20"/>
              </w:rPr>
              <w:t xml:space="preserve">2023</w:t>
            </w:r>
          </w:p>
        </w:tc>
        <w:tc>
          <w:tcPr>
            <w:tcW w:w="1247" w:type="dxa"/>
          </w:tcPr>
          <w:p>
            <w:pPr>
              <w:pStyle w:val="0"/>
              <w:jc w:val="center"/>
            </w:pPr>
            <w:r>
              <w:rPr>
                <w:sz w:val="20"/>
              </w:rPr>
              <w:t xml:space="preserve">150</w:t>
            </w:r>
          </w:p>
        </w:tc>
        <w:tc>
          <w:tcPr>
            <w:tcW w:w="1134" w:type="dxa"/>
          </w:tcPr>
          <w:p>
            <w:pPr>
              <w:pStyle w:val="0"/>
              <w:jc w:val="center"/>
            </w:pPr>
            <w:r>
              <w:rPr>
                <w:sz w:val="20"/>
              </w:rPr>
              <w:t xml:space="preserve">-</w:t>
            </w:r>
          </w:p>
        </w:tc>
        <w:tc>
          <w:tcPr>
            <w:tcW w:w="1304" w:type="dxa"/>
          </w:tcPr>
          <w:p>
            <w:pPr>
              <w:pStyle w:val="0"/>
              <w:jc w:val="center"/>
            </w:pPr>
            <w:r>
              <w:rPr>
                <w:sz w:val="20"/>
              </w:rPr>
              <w:t xml:space="preserve">150</w:t>
            </w:r>
          </w:p>
        </w:tc>
        <w:tc>
          <w:tcPr>
            <w:tcW w:w="1133"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2</w:t>
            </w:r>
          </w:p>
        </w:tc>
        <w:tc>
          <w:tcPr>
            <w:tcW w:w="1134" w:type="dxa"/>
          </w:tcPr>
          <w:p>
            <w:pPr>
              <w:pStyle w:val="0"/>
              <w:jc w:val="center"/>
            </w:pPr>
            <w:r>
              <w:rPr>
                <w:sz w:val="20"/>
              </w:rPr>
              <w:t xml:space="preserve">2024</w:t>
            </w:r>
          </w:p>
        </w:tc>
        <w:tc>
          <w:tcPr>
            <w:tcW w:w="1247" w:type="dxa"/>
          </w:tcPr>
          <w:p>
            <w:pPr>
              <w:pStyle w:val="0"/>
              <w:jc w:val="center"/>
            </w:pPr>
            <w:r>
              <w:rPr>
                <w:sz w:val="20"/>
              </w:rPr>
              <w:t xml:space="preserve">150</w:t>
            </w:r>
          </w:p>
        </w:tc>
        <w:tc>
          <w:tcPr>
            <w:tcW w:w="1134" w:type="dxa"/>
          </w:tcPr>
          <w:p>
            <w:pPr>
              <w:pStyle w:val="0"/>
              <w:jc w:val="center"/>
            </w:pPr>
            <w:r>
              <w:rPr>
                <w:sz w:val="20"/>
              </w:rPr>
              <w:t xml:space="preserve">-</w:t>
            </w:r>
          </w:p>
        </w:tc>
        <w:tc>
          <w:tcPr>
            <w:tcW w:w="1304" w:type="dxa"/>
          </w:tcPr>
          <w:p>
            <w:pPr>
              <w:pStyle w:val="0"/>
              <w:jc w:val="center"/>
            </w:pPr>
            <w:r>
              <w:rPr>
                <w:sz w:val="20"/>
              </w:rPr>
              <w:t xml:space="preserve">150</w:t>
            </w:r>
          </w:p>
        </w:tc>
        <w:tc>
          <w:tcPr>
            <w:tcW w:w="1133"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2</w:t>
            </w:r>
          </w:p>
        </w:tc>
        <w:tc>
          <w:tcPr>
            <w:tcW w:w="1134" w:type="dxa"/>
          </w:tcPr>
          <w:p>
            <w:pPr>
              <w:pStyle w:val="0"/>
              <w:jc w:val="center"/>
            </w:pPr>
            <w:r>
              <w:rPr>
                <w:sz w:val="20"/>
              </w:rPr>
              <w:t xml:space="preserve">2025</w:t>
            </w:r>
          </w:p>
        </w:tc>
        <w:tc>
          <w:tcPr>
            <w:tcW w:w="1247" w:type="dxa"/>
          </w:tcPr>
          <w:p>
            <w:pPr>
              <w:pStyle w:val="0"/>
              <w:jc w:val="center"/>
            </w:pPr>
            <w:r>
              <w:rPr>
                <w:sz w:val="20"/>
              </w:rPr>
              <w:t xml:space="preserve">150</w:t>
            </w:r>
          </w:p>
        </w:tc>
        <w:tc>
          <w:tcPr>
            <w:tcW w:w="1134" w:type="dxa"/>
          </w:tcPr>
          <w:p>
            <w:pPr>
              <w:pStyle w:val="0"/>
              <w:jc w:val="center"/>
            </w:pPr>
            <w:r>
              <w:rPr>
                <w:sz w:val="20"/>
              </w:rPr>
              <w:t xml:space="preserve">-</w:t>
            </w:r>
          </w:p>
        </w:tc>
        <w:tc>
          <w:tcPr>
            <w:tcW w:w="1304" w:type="dxa"/>
          </w:tcPr>
          <w:p>
            <w:pPr>
              <w:pStyle w:val="0"/>
              <w:jc w:val="center"/>
            </w:pPr>
            <w:r>
              <w:rPr>
                <w:sz w:val="20"/>
              </w:rPr>
              <w:t xml:space="preserve">150</w:t>
            </w:r>
          </w:p>
        </w:tc>
        <w:tc>
          <w:tcPr>
            <w:tcW w:w="1133" w:type="dxa"/>
          </w:tcPr>
          <w:p>
            <w:pPr>
              <w:pStyle w:val="0"/>
              <w:jc w:val="center"/>
            </w:pPr>
            <w:r>
              <w:rPr>
                <w:sz w:val="20"/>
              </w:rPr>
              <w:t xml:space="preserve">-</w:t>
            </w:r>
          </w:p>
        </w:tc>
        <w:tc>
          <w:tcPr>
            <w:vMerge w:val="continue"/>
          </w:tcPr>
          <w:p/>
        </w:tc>
      </w:tr>
      <w:tr>
        <w:tc>
          <w:tcPr>
            <w:tcW w:w="567" w:type="dxa"/>
            <w:tcBorders>
              <w:bottom w:val="nil"/>
            </w:tcBorders>
            <w:vMerge w:val="restart"/>
          </w:tcPr>
          <w:p>
            <w:pPr>
              <w:pStyle w:val="0"/>
              <w:jc w:val="center"/>
            </w:pPr>
            <w:r>
              <w:rPr>
                <w:sz w:val="20"/>
              </w:rPr>
              <w:t xml:space="preserve">5.3</w:t>
            </w:r>
          </w:p>
        </w:tc>
        <w:tc>
          <w:tcPr>
            <w:tcW w:w="2778" w:type="dxa"/>
            <w:tcBorders>
              <w:bottom w:val="nil"/>
            </w:tcBorders>
            <w:vMerge w:val="restart"/>
          </w:tcPr>
          <w:p>
            <w:pPr>
              <w:pStyle w:val="0"/>
            </w:pPr>
            <w:r>
              <w:rPr>
                <w:sz w:val="20"/>
              </w:rPr>
              <w:t xml:space="preserve">Проведение смотра-конкурса на лучший проект в сфере патриотического воспитания</w:t>
            </w:r>
          </w:p>
        </w:tc>
        <w:tc>
          <w:tcPr>
            <w:tcW w:w="1928" w:type="dxa"/>
            <w:tcBorders>
              <w:bottom w:val="nil"/>
            </w:tcBorders>
            <w:vMerge w:val="restart"/>
          </w:tcPr>
          <w:p>
            <w:pPr>
              <w:pStyle w:val="0"/>
            </w:pPr>
            <w:r>
              <w:rPr>
                <w:sz w:val="20"/>
              </w:rPr>
              <w:t xml:space="preserve">ежегодный смотр-конкурс проведен (да/нет)</w:t>
            </w:r>
          </w:p>
        </w:tc>
        <w:tc>
          <w:tcPr>
            <w:tcW w:w="1133" w:type="dxa"/>
          </w:tcPr>
          <w:p>
            <w:pPr>
              <w:pStyle w:val="0"/>
              <w:jc w:val="center"/>
            </w:pPr>
            <w:r>
              <w:rPr>
                <w:sz w:val="20"/>
              </w:rPr>
              <w:t xml:space="preserve">да</w:t>
            </w:r>
          </w:p>
        </w:tc>
        <w:tc>
          <w:tcPr>
            <w:tcW w:w="1134" w:type="dxa"/>
          </w:tcPr>
          <w:p>
            <w:pPr>
              <w:pStyle w:val="0"/>
              <w:jc w:val="center"/>
            </w:pPr>
            <w:r>
              <w:rPr>
                <w:sz w:val="20"/>
              </w:rPr>
              <w:t xml:space="preserve">2022</w:t>
            </w:r>
          </w:p>
        </w:tc>
        <w:tc>
          <w:tcPr>
            <w:tcW w:w="1247" w:type="dxa"/>
          </w:tcPr>
          <w:p>
            <w:pPr>
              <w:pStyle w:val="0"/>
              <w:jc w:val="center"/>
            </w:pPr>
            <w:r>
              <w:rPr>
                <w:sz w:val="20"/>
              </w:rPr>
              <w:t xml:space="preserve">889,067</w:t>
            </w:r>
          </w:p>
        </w:tc>
        <w:tc>
          <w:tcPr>
            <w:tcW w:w="1134" w:type="dxa"/>
          </w:tcPr>
          <w:p>
            <w:pPr>
              <w:pStyle w:val="0"/>
              <w:jc w:val="center"/>
            </w:pPr>
            <w:r>
              <w:rPr>
                <w:sz w:val="20"/>
              </w:rPr>
              <w:t xml:space="preserve">-</w:t>
            </w:r>
          </w:p>
        </w:tc>
        <w:tc>
          <w:tcPr>
            <w:tcW w:w="1304" w:type="dxa"/>
          </w:tcPr>
          <w:p>
            <w:pPr>
              <w:pStyle w:val="0"/>
              <w:jc w:val="center"/>
            </w:pPr>
            <w:r>
              <w:rPr>
                <w:sz w:val="20"/>
              </w:rPr>
              <w:t xml:space="preserve">889,067</w:t>
            </w:r>
          </w:p>
        </w:tc>
        <w:tc>
          <w:tcPr>
            <w:tcW w:w="1133" w:type="dxa"/>
          </w:tcPr>
          <w:p>
            <w:pPr>
              <w:pStyle w:val="0"/>
              <w:jc w:val="center"/>
            </w:pPr>
            <w:r>
              <w:rPr>
                <w:sz w:val="20"/>
              </w:rPr>
              <w:t xml:space="preserve">-</w:t>
            </w:r>
          </w:p>
        </w:tc>
        <w:tc>
          <w:tcPr>
            <w:tcW w:w="1247" w:type="dxa"/>
            <w:tcBorders>
              <w:bottom w:val="nil"/>
            </w:tcBorders>
            <w:vMerge w:val="restart"/>
          </w:tcPr>
          <w:p>
            <w:pPr>
              <w:pStyle w:val="0"/>
              <w:jc w:val="center"/>
            </w:pPr>
            <w:r>
              <w:rPr>
                <w:sz w:val="20"/>
              </w:rPr>
              <w:t xml:space="preserve">ДФКСиМП</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3" w:type="dxa"/>
          </w:tcPr>
          <w:p>
            <w:pPr>
              <w:pStyle w:val="0"/>
              <w:jc w:val="center"/>
            </w:pPr>
            <w:r>
              <w:rPr>
                <w:sz w:val="20"/>
              </w:rPr>
              <w:t xml:space="preserve">да</w:t>
            </w:r>
          </w:p>
        </w:tc>
        <w:tc>
          <w:tcPr>
            <w:tcW w:w="1134" w:type="dxa"/>
          </w:tcPr>
          <w:p>
            <w:pPr>
              <w:pStyle w:val="0"/>
              <w:jc w:val="center"/>
            </w:pPr>
            <w:r>
              <w:rPr>
                <w:sz w:val="20"/>
              </w:rPr>
              <w:t xml:space="preserve">2023</w:t>
            </w:r>
          </w:p>
        </w:tc>
        <w:tc>
          <w:tcPr>
            <w:tcW w:w="1247" w:type="dxa"/>
          </w:tcPr>
          <w:p>
            <w:pPr>
              <w:pStyle w:val="0"/>
              <w:jc w:val="center"/>
            </w:pPr>
            <w:r>
              <w:rPr>
                <w:sz w:val="20"/>
              </w:rPr>
              <w:t xml:space="preserve">1998,750</w:t>
            </w:r>
          </w:p>
        </w:tc>
        <w:tc>
          <w:tcPr>
            <w:tcW w:w="1134" w:type="dxa"/>
          </w:tcPr>
          <w:p>
            <w:pPr>
              <w:pStyle w:val="0"/>
              <w:jc w:val="center"/>
            </w:pPr>
            <w:r>
              <w:rPr>
                <w:sz w:val="20"/>
              </w:rPr>
              <w:t xml:space="preserve">-</w:t>
            </w:r>
          </w:p>
        </w:tc>
        <w:tc>
          <w:tcPr>
            <w:tcW w:w="1304" w:type="dxa"/>
          </w:tcPr>
          <w:p>
            <w:pPr>
              <w:pStyle w:val="0"/>
              <w:jc w:val="center"/>
            </w:pPr>
            <w:r>
              <w:rPr>
                <w:sz w:val="20"/>
              </w:rPr>
              <w:t xml:space="preserve">1998,75</w:t>
            </w:r>
          </w:p>
        </w:tc>
        <w:tc>
          <w:tcPr>
            <w:tcW w:w="1133"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3" w:type="dxa"/>
          </w:tcPr>
          <w:p>
            <w:pPr>
              <w:pStyle w:val="0"/>
              <w:jc w:val="center"/>
            </w:pPr>
            <w:r>
              <w:rPr>
                <w:sz w:val="20"/>
              </w:rPr>
              <w:t xml:space="preserve">да</w:t>
            </w:r>
          </w:p>
        </w:tc>
        <w:tc>
          <w:tcPr>
            <w:tcW w:w="1134" w:type="dxa"/>
          </w:tcPr>
          <w:p>
            <w:pPr>
              <w:pStyle w:val="0"/>
              <w:jc w:val="center"/>
            </w:pPr>
            <w:r>
              <w:rPr>
                <w:sz w:val="20"/>
              </w:rPr>
              <w:t xml:space="preserve">2024</w:t>
            </w:r>
          </w:p>
        </w:tc>
        <w:tc>
          <w:tcPr>
            <w:tcW w:w="1247" w:type="dxa"/>
          </w:tcPr>
          <w:p>
            <w:pPr>
              <w:pStyle w:val="0"/>
              <w:jc w:val="center"/>
            </w:pPr>
            <w:r>
              <w:rPr>
                <w:sz w:val="20"/>
              </w:rPr>
              <w:t xml:space="preserve">1498,750</w:t>
            </w:r>
          </w:p>
        </w:tc>
        <w:tc>
          <w:tcPr>
            <w:tcW w:w="1134" w:type="dxa"/>
          </w:tcPr>
          <w:p>
            <w:pPr>
              <w:pStyle w:val="0"/>
              <w:jc w:val="center"/>
            </w:pPr>
            <w:r>
              <w:rPr>
                <w:sz w:val="20"/>
              </w:rPr>
              <w:t xml:space="preserve">-</w:t>
            </w:r>
          </w:p>
        </w:tc>
        <w:tc>
          <w:tcPr>
            <w:tcW w:w="1304" w:type="dxa"/>
          </w:tcPr>
          <w:p>
            <w:pPr>
              <w:pStyle w:val="0"/>
              <w:jc w:val="center"/>
            </w:pPr>
            <w:r>
              <w:rPr>
                <w:sz w:val="20"/>
              </w:rPr>
              <w:t xml:space="preserve">1498,75</w:t>
            </w:r>
          </w:p>
        </w:tc>
        <w:tc>
          <w:tcPr>
            <w:tcW w:w="1133"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3" w:type="dxa"/>
            <w:tcBorders>
              <w:bottom w:val="nil"/>
            </w:tcBorders>
          </w:tcPr>
          <w:p>
            <w:pPr>
              <w:pStyle w:val="0"/>
              <w:jc w:val="center"/>
            </w:pPr>
            <w:r>
              <w:rPr>
                <w:sz w:val="20"/>
              </w:rPr>
              <w:t xml:space="preserve">да</w:t>
            </w:r>
          </w:p>
        </w:tc>
        <w:tc>
          <w:tcPr>
            <w:tcW w:w="1134" w:type="dxa"/>
            <w:tcBorders>
              <w:bottom w:val="nil"/>
            </w:tcBorders>
          </w:tcPr>
          <w:p>
            <w:pPr>
              <w:pStyle w:val="0"/>
              <w:jc w:val="center"/>
            </w:pPr>
            <w:r>
              <w:rPr>
                <w:sz w:val="20"/>
              </w:rPr>
              <w:t xml:space="preserve">2025</w:t>
            </w:r>
          </w:p>
        </w:tc>
        <w:tc>
          <w:tcPr>
            <w:tcW w:w="1247" w:type="dxa"/>
            <w:tcBorders>
              <w:bottom w:val="nil"/>
            </w:tcBorders>
          </w:tcPr>
          <w:p>
            <w:pPr>
              <w:pStyle w:val="0"/>
              <w:jc w:val="center"/>
            </w:pPr>
            <w:r>
              <w:rPr>
                <w:sz w:val="20"/>
              </w:rPr>
              <w:t xml:space="preserve">1498,750</w:t>
            </w:r>
          </w:p>
        </w:tc>
        <w:tc>
          <w:tcPr>
            <w:tcW w:w="113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1498,75</w:t>
            </w:r>
          </w:p>
        </w:tc>
        <w:tc>
          <w:tcPr>
            <w:tcW w:w="1133"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0"/>
            <w:tcW w:w="13605" w:type="dxa"/>
            <w:tcBorders>
              <w:top w:val="nil"/>
            </w:tcBorders>
          </w:tcPr>
          <w:p>
            <w:pPr>
              <w:pStyle w:val="0"/>
              <w:jc w:val="both"/>
            </w:pPr>
            <w:r>
              <w:rPr>
                <w:sz w:val="20"/>
              </w:rPr>
              <w:t xml:space="preserve">(пп. 5.3 в ред. </w:t>
            </w:r>
            <w:hyperlink w:history="0" r:id="rId82" w:tooltip="Постановление Правительства ЯО от 07.07.2023 N 64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07.07.2023 N 643-п)</w:t>
            </w:r>
          </w:p>
        </w:tc>
      </w:tr>
      <w:tr>
        <w:tc>
          <w:tcPr>
            <w:tcW w:w="567" w:type="dxa"/>
            <w:vMerge w:val="restart"/>
          </w:tcPr>
          <w:p>
            <w:pPr>
              <w:pStyle w:val="0"/>
              <w:jc w:val="center"/>
            </w:pPr>
            <w:r>
              <w:rPr>
                <w:sz w:val="20"/>
              </w:rPr>
              <w:t xml:space="preserve">5.4</w:t>
            </w:r>
          </w:p>
        </w:tc>
        <w:tc>
          <w:tcPr>
            <w:tcW w:w="2778" w:type="dxa"/>
            <w:vMerge w:val="restart"/>
          </w:tcPr>
          <w:p>
            <w:pPr>
              <w:pStyle w:val="0"/>
            </w:pPr>
            <w:r>
              <w:rPr>
                <w:sz w:val="20"/>
              </w:rPr>
              <w:t xml:space="preserve">Проведение массовых региональных гражданско-патриотических акций государственными автономными учреждениями отрасли региональной молодежной политики</w:t>
            </w:r>
          </w:p>
        </w:tc>
        <w:tc>
          <w:tcPr>
            <w:tcW w:w="1928" w:type="dxa"/>
            <w:vMerge w:val="restart"/>
          </w:tcPr>
          <w:p>
            <w:pPr>
              <w:pStyle w:val="0"/>
            </w:pPr>
            <w:r>
              <w:rPr>
                <w:sz w:val="20"/>
              </w:rPr>
              <w:t xml:space="preserve">количество проведенных акций (единиц)</w:t>
            </w:r>
          </w:p>
        </w:tc>
        <w:tc>
          <w:tcPr>
            <w:tcW w:w="1133" w:type="dxa"/>
          </w:tcPr>
          <w:p>
            <w:pPr>
              <w:pStyle w:val="0"/>
              <w:jc w:val="center"/>
            </w:pPr>
            <w:r>
              <w:rPr>
                <w:sz w:val="20"/>
              </w:rPr>
              <w:t xml:space="preserve">2</w:t>
            </w:r>
          </w:p>
        </w:tc>
        <w:tc>
          <w:tcPr>
            <w:tcW w:w="1134" w:type="dxa"/>
          </w:tcPr>
          <w:p>
            <w:pPr>
              <w:pStyle w:val="0"/>
              <w:jc w:val="center"/>
            </w:pPr>
            <w:r>
              <w:rPr>
                <w:sz w:val="20"/>
              </w:rPr>
              <w:t xml:space="preserve">2021</w:t>
            </w:r>
          </w:p>
        </w:tc>
        <w:tc>
          <w:tcPr>
            <w:tcW w:w="1247" w:type="dxa"/>
          </w:tcPr>
          <w:p>
            <w:pPr>
              <w:pStyle w:val="0"/>
              <w:jc w:val="center"/>
            </w:pPr>
            <w:r>
              <w:rPr>
                <w:sz w:val="20"/>
              </w:rPr>
              <w:t xml:space="preserve">765</w:t>
            </w:r>
          </w:p>
        </w:tc>
        <w:tc>
          <w:tcPr>
            <w:tcW w:w="1134" w:type="dxa"/>
          </w:tcPr>
          <w:p>
            <w:pPr>
              <w:pStyle w:val="0"/>
              <w:jc w:val="center"/>
            </w:pPr>
            <w:r>
              <w:rPr>
                <w:sz w:val="20"/>
              </w:rPr>
              <w:t xml:space="preserve">-</w:t>
            </w:r>
          </w:p>
        </w:tc>
        <w:tc>
          <w:tcPr>
            <w:tcW w:w="1304" w:type="dxa"/>
          </w:tcPr>
          <w:p>
            <w:pPr>
              <w:pStyle w:val="0"/>
              <w:jc w:val="center"/>
            </w:pPr>
            <w:r>
              <w:rPr>
                <w:sz w:val="20"/>
              </w:rPr>
              <w:t xml:space="preserve">765</w:t>
            </w:r>
          </w:p>
        </w:tc>
        <w:tc>
          <w:tcPr>
            <w:tcW w:w="1133" w:type="dxa"/>
          </w:tcPr>
          <w:p>
            <w:pPr>
              <w:pStyle w:val="0"/>
              <w:jc w:val="center"/>
            </w:pPr>
            <w:r>
              <w:rPr>
                <w:sz w:val="20"/>
              </w:rPr>
              <w:t xml:space="preserve">-</w:t>
            </w:r>
          </w:p>
        </w:tc>
        <w:tc>
          <w:tcPr>
            <w:tcW w:w="1247" w:type="dxa"/>
            <w:vMerge w:val="restart"/>
          </w:tcPr>
          <w:p>
            <w:pPr>
              <w:pStyle w:val="0"/>
              <w:jc w:val="center"/>
            </w:pPr>
            <w:r>
              <w:rPr>
                <w:sz w:val="20"/>
              </w:rPr>
              <w:t xml:space="preserve">ДФКСиМП, ДМ, ЦПВ</w:t>
            </w:r>
          </w:p>
        </w:tc>
      </w:tr>
      <w:tr>
        <w:tc>
          <w:tcPr>
            <w:vMerge w:val="continue"/>
          </w:tcPr>
          <w:p/>
        </w:tc>
        <w:tc>
          <w:tcPr>
            <w:vMerge w:val="continue"/>
          </w:tcPr>
          <w:p/>
        </w:tc>
        <w:tc>
          <w:tcPr>
            <w:vMerge w:val="continue"/>
          </w:tcPr>
          <w:p/>
        </w:tc>
        <w:tc>
          <w:tcPr>
            <w:tcW w:w="1133" w:type="dxa"/>
          </w:tcPr>
          <w:p>
            <w:pPr>
              <w:pStyle w:val="0"/>
              <w:jc w:val="center"/>
            </w:pPr>
            <w:r>
              <w:rPr>
                <w:sz w:val="20"/>
              </w:rPr>
              <w:t xml:space="preserve">2</w:t>
            </w:r>
          </w:p>
        </w:tc>
        <w:tc>
          <w:tcPr>
            <w:tcW w:w="1134" w:type="dxa"/>
          </w:tcPr>
          <w:p>
            <w:pPr>
              <w:pStyle w:val="0"/>
              <w:jc w:val="center"/>
            </w:pPr>
            <w:r>
              <w:rPr>
                <w:sz w:val="20"/>
              </w:rPr>
              <w:t xml:space="preserve">2022</w:t>
            </w:r>
          </w:p>
        </w:tc>
        <w:tc>
          <w:tcPr>
            <w:tcW w:w="1247" w:type="dxa"/>
          </w:tcPr>
          <w:p>
            <w:pPr>
              <w:pStyle w:val="0"/>
              <w:jc w:val="center"/>
            </w:pPr>
            <w:r>
              <w:rPr>
                <w:sz w:val="20"/>
              </w:rPr>
              <w:t xml:space="preserve">400</w:t>
            </w:r>
          </w:p>
        </w:tc>
        <w:tc>
          <w:tcPr>
            <w:tcW w:w="1134" w:type="dxa"/>
          </w:tcPr>
          <w:p>
            <w:pPr>
              <w:pStyle w:val="0"/>
              <w:jc w:val="center"/>
            </w:pPr>
            <w:r>
              <w:rPr>
                <w:sz w:val="20"/>
              </w:rPr>
              <w:t xml:space="preserve">-</w:t>
            </w:r>
          </w:p>
        </w:tc>
        <w:tc>
          <w:tcPr>
            <w:tcW w:w="1304" w:type="dxa"/>
          </w:tcPr>
          <w:p>
            <w:pPr>
              <w:pStyle w:val="0"/>
              <w:jc w:val="center"/>
            </w:pPr>
            <w:r>
              <w:rPr>
                <w:sz w:val="20"/>
              </w:rPr>
              <w:t xml:space="preserve">400</w:t>
            </w:r>
          </w:p>
        </w:tc>
        <w:tc>
          <w:tcPr>
            <w:tcW w:w="1133"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2</w:t>
            </w:r>
          </w:p>
        </w:tc>
        <w:tc>
          <w:tcPr>
            <w:tcW w:w="1134" w:type="dxa"/>
          </w:tcPr>
          <w:p>
            <w:pPr>
              <w:pStyle w:val="0"/>
              <w:jc w:val="center"/>
            </w:pPr>
            <w:r>
              <w:rPr>
                <w:sz w:val="20"/>
              </w:rPr>
              <w:t xml:space="preserve">2023</w:t>
            </w:r>
          </w:p>
        </w:tc>
        <w:tc>
          <w:tcPr>
            <w:tcW w:w="1247" w:type="dxa"/>
          </w:tcPr>
          <w:p>
            <w:pPr>
              <w:pStyle w:val="0"/>
              <w:jc w:val="center"/>
            </w:pPr>
            <w:r>
              <w:rPr>
                <w:sz w:val="20"/>
              </w:rPr>
              <w:t xml:space="preserve">900</w:t>
            </w:r>
          </w:p>
        </w:tc>
        <w:tc>
          <w:tcPr>
            <w:tcW w:w="1134" w:type="dxa"/>
          </w:tcPr>
          <w:p>
            <w:pPr>
              <w:pStyle w:val="0"/>
              <w:jc w:val="center"/>
            </w:pPr>
            <w:r>
              <w:rPr>
                <w:sz w:val="20"/>
              </w:rPr>
              <w:t xml:space="preserve">-</w:t>
            </w:r>
          </w:p>
        </w:tc>
        <w:tc>
          <w:tcPr>
            <w:tcW w:w="1304" w:type="dxa"/>
          </w:tcPr>
          <w:p>
            <w:pPr>
              <w:pStyle w:val="0"/>
              <w:jc w:val="center"/>
            </w:pPr>
            <w:r>
              <w:rPr>
                <w:sz w:val="20"/>
              </w:rPr>
              <w:t xml:space="preserve">900</w:t>
            </w:r>
          </w:p>
        </w:tc>
        <w:tc>
          <w:tcPr>
            <w:tcW w:w="1133"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2</w:t>
            </w:r>
          </w:p>
        </w:tc>
        <w:tc>
          <w:tcPr>
            <w:tcW w:w="1134" w:type="dxa"/>
          </w:tcPr>
          <w:p>
            <w:pPr>
              <w:pStyle w:val="0"/>
              <w:jc w:val="center"/>
            </w:pPr>
            <w:r>
              <w:rPr>
                <w:sz w:val="20"/>
              </w:rPr>
              <w:t xml:space="preserve">2024</w:t>
            </w:r>
          </w:p>
        </w:tc>
        <w:tc>
          <w:tcPr>
            <w:tcW w:w="1247" w:type="dxa"/>
          </w:tcPr>
          <w:p>
            <w:pPr>
              <w:pStyle w:val="0"/>
              <w:jc w:val="center"/>
            </w:pPr>
            <w:r>
              <w:rPr>
                <w:sz w:val="20"/>
              </w:rPr>
              <w:t xml:space="preserve">900</w:t>
            </w:r>
          </w:p>
        </w:tc>
        <w:tc>
          <w:tcPr>
            <w:tcW w:w="1134" w:type="dxa"/>
          </w:tcPr>
          <w:p>
            <w:pPr>
              <w:pStyle w:val="0"/>
              <w:jc w:val="center"/>
            </w:pPr>
            <w:r>
              <w:rPr>
                <w:sz w:val="20"/>
              </w:rPr>
              <w:t xml:space="preserve">-</w:t>
            </w:r>
          </w:p>
        </w:tc>
        <w:tc>
          <w:tcPr>
            <w:tcW w:w="1304" w:type="dxa"/>
          </w:tcPr>
          <w:p>
            <w:pPr>
              <w:pStyle w:val="0"/>
              <w:jc w:val="center"/>
            </w:pPr>
            <w:r>
              <w:rPr>
                <w:sz w:val="20"/>
              </w:rPr>
              <w:t xml:space="preserve">900</w:t>
            </w:r>
          </w:p>
        </w:tc>
        <w:tc>
          <w:tcPr>
            <w:tcW w:w="1133"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2</w:t>
            </w:r>
          </w:p>
        </w:tc>
        <w:tc>
          <w:tcPr>
            <w:tcW w:w="1134" w:type="dxa"/>
          </w:tcPr>
          <w:p>
            <w:pPr>
              <w:pStyle w:val="0"/>
              <w:jc w:val="center"/>
            </w:pPr>
            <w:r>
              <w:rPr>
                <w:sz w:val="20"/>
              </w:rPr>
              <w:t xml:space="preserve">2025</w:t>
            </w:r>
          </w:p>
        </w:tc>
        <w:tc>
          <w:tcPr>
            <w:tcW w:w="1247" w:type="dxa"/>
          </w:tcPr>
          <w:p>
            <w:pPr>
              <w:pStyle w:val="0"/>
              <w:jc w:val="center"/>
            </w:pPr>
            <w:r>
              <w:rPr>
                <w:sz w:val="20"/>
              </w:rPr>
              <w:t xml:space="preserve">900</w:t>
            </w:r>
          </w:p>
        </w:tc>
        <w:tc>
          <w:tcPr>
            <w:tcW w:w="1134" w:type="dxa"/>
          </w:tcPr>
          <w:p>
            <w:pPr>
              <w:pStyle w:val="0"/>
              <w:jc w:val="center"/>
            </w:pPr>
            <w:r>
              <w:rPr>
                <w:sz w:val="20"/>
              </w:rPr>
              <w:t xml:space="preserve">-</w:t>
            </w:r>
          </w:p>
        </w:tc>
        <w:tc>
          <w:tcPr>
            <w:tcW w:w="1304" w:type="dxa"/>
          </w:tcPr>
          <w:p>
            <w:pPr>
              <w:pStyle w:val="0"/>
              <w:jc w:val="center"/>
            </w:pPr>
            <w:r>
              <w:rPr>
                <w:sz w:val="20"/>
              </w:rPr>
              <w:t xml:space="preserve">900</w:t>
            </w:r>
          </w:p>
        </w:tc>
        <w:tc>
          <w:tcPr>
            <w:tcW w:w="1133" w:type="dxa"/>
          </w:tcPr>
          <w:p>
            <w:pPr>
              <w:pStyle w:val="0"/>
              <w:jc w:val="center"/>
            </w:pPr>
            <w:r>
              <w:rPr>
                <w:sz w:val="20"/>
              </w:rPr>
              <w:t xml:space="preserve">-</w:t>
            </w:r>
          </w:p>
        </w:tc>
        <w:tc>
          <w:tcPr>
            <w:vMerge w:val="continue"/>
          </w:tcPr>
          <w:p/>
        </w:tc>
      </w:tr>
      <w:tr>
        <w:tc>
          <w:tcPr>
            <w:tcW w:w="567" w:type="dxa"/>
            <w:tcBorders>
              <w:bottom w:val="nil"/>
            </w:tcBorders>
            <w:vMerge w:val="restart"/>
          </w:tcPr>
          <w:p>
            <w:pPr>
              <w:pStyle w:val="0"/>
              <w:outlineLvl w:val="3"/>
              <w:jc w:val="center"/>
            </w:pPr>
            <w:r>
              <w:rPr>
                <w:sz w:val="20"/>
              </w:rPr>
              <w:t xml:space="preserve">6</w:t>
            </w:r>
          </w:p>
        </w:tc>
        <w:tc>
          <w:tcPr>
            <w:tcW w:w="2778" w:type="dxa"/>
            <w:tcBorders>
              <w:bottom w:val="nil"/>
            </w:tcBorders>
            <w:vMerge w:val="restart"/>
          </w:tcPr>
          <w:p>
            <w:pPr>
              <w:pStyle w:val="0"/>
            </w:pPr>
            <w:r>
              <w:rPr>
                <w:sz w:val="20"/>
              </w:rPr>
              <w:t xml:space="preserve">Благоустройство, реставрация, реконструкция воинских захоронений и военно-мемориальных объектов</w:t>
            </w:r>
          </w:p>
        </w:tc>
        <w:tc>
          <w:tcPr>
            <w:tcW w:w="1928" w:type="dxa"/>
            <w:tcBorders>
              <w:bottom w:val="nil"/>
            </w:tcBorders>
            <w:vMerge w:val="restart"/>
          </w:tcPr>
          <w:p>
            <w:pPr>
              <w:pStyle w:val="0"/>
            </w:pPr>
            <w:r>
              <w:rPr>
                <w:sz w:val="20"/>
              </w:rPr>
              <w:t xml:space="preserve">количество обустроенных, отреставрированных и восстановленных воинских захоронений (единиц)</w:t>
            </w:r>
          </w:p>
        </w:tc>
        <w:tc>
          <w:tcPr>
            <w:tcW w:w="1133" w:type="dxa"/>
          </w:tcPr>
          <w:p>
            <w:pPr>
              <w:pStyle w:val="0"/>
              <w:jc w:val="center"/>
            </w:pPr>
            <w:r>
              <w:rPr>
                <w:sz w:val="20"/>
              </w:rPr>
              <w:t xml:space="preserve">2</w:t>
            </w:r>
          </w:p>
        </w:tc>
        <w:tc>
          <w:tcPr>
            <w:tcW w:w="1134" w:type="dxa"/>
          </w:tcPr>
          <w:p>
            <w:pPr>
              <w:pStyle w:val="0"/>
              <w:jc w:val="center"/>
            </w:pPr>
            <w:r>
              <w:rPr>
                <w:sz w:val="20"/>
              </w:rPr>
              <w:t xml:space="preserve">2021</w:t>
            </w:r>
          </w:p>
        </w:tc>
        <w:tc>
          <w:tcPr>
            <w:tcW w:w="1247" w:type="dxa"/>
          </w:tcPr>
          <w:p>
            <w:pPr>
              <w:pStyle w:val="0"/>
              <w:jc w:val="center"/>
            </w:pPr>
            <w:r>
              <w:rPr>
                <w:sz w:val="20"/>
              </w:rPr>
              <w:t xml:space="preserve">231,579</w:t>
            </w:r>
          </w:p>
        </w:tc>
        <w:tc>
          <w:tcPr>
            <w:tcW w:w="1134" w:type="dxa"/>
          </w:tcPr>
          <w:p>
            <w:pPr>
              <w:pStyle w:val="0"/>
              <w:jc w:val="center"/>
            </w:pPr>
            <w:r>
              <w:rPr>
                <w:sz w:val="20"/>
              </w:rPr>
              <w:t xml:space="preserve">156,2</w:t>
            </w:r>
          </w:p>
        </w:tc>
        <w:tc>
          <w:tcPr>
            <w:tcW w:w="1304" w:type="dxa"/>
          </w:tcPr>
          <w:p>
            <w:pPr>
              <w:pStyle w:val="0"/>
              <w:jc w:val="center"/>
            </w:pPr>
            <w:r>
              <w:rPr>
                <w:sz w:val="20"/>
              </w:rPr>
              <w:t xml:space="preserve">63,8</w:t>
            </w:r>
          </w:p>
        </w:tc>
        <w:tc>
          <w:tcPr>
            <w:tcW w:w="1133" w:type="dxa"/>
          </w:tcPr>
          <w:p>
            <w:pPr>
              <w:pStyle w:val="0"/>
              <w:jc w:val="center"/>
            </w:pPr>
            <w:r>
              <w:rPr>
                <w:sz w:val="20"/>
              </w:rPr>
              <w:t xml:space="preserve">11,579</w:t>
            </w:r>
          </w:p>
        </w:tc>
        <w:tc>
          <w:tcPr>
            <w:tcW w:w="1247" w:type="dxa"/>
            <w:tcBorders>
              <w:bottom w:val="nil"/>
            </w:tcBorders>
            <w:vMerge w:val="restart"/>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3" w:type="dxa"/>
          </w:tcPr>
          <w:p>
            <w:pPr>
              <w:pStyle w:val="0"/>
              <w:jc w:val="center"/>
            </w:pPr>
            <w:r>
              <w:rPr>
                <w:sz w:val="20"/>
              </w:rPr>
              <w:t xml:space="preserve">не менее 7</w:t>
            </w:r>
          </w:p>
        </w:tc>
        <w:tc>
          <w:tcPr>
            <w:tcW w:w="1134" w:type="dxa"/>
          </w:tcPr>
          <w:p>
            <w:pPr>
              <w:pStyle w:val="0"/>
              <w:jc w:val="center"/>
            </w:pPr>
            <w:r>
              <w:rPr>
                <w:sz w:val="20"/>
              </w:rPr>
              <w:t xml:space="preserve">2022</w:t>
            </w:r>
          </w:p>
        </w:tc>
        <w:tc>
          <w:tcPr>
            <w:tcW w:w="1247" w:type="dxa"/>
          </w:tcPr>
          <w:p>
            <w:pPr>
              <w:pStyle w:val="0"/>
              <w:jc w:val="center"/>
            </w:pPr>
            <w:r>
              <w:rPr>
                <w:sz w:val="20"/>
              </w:rPr>
              <w:t xml:space="preserve">3741,115</w:t>
            </w:r>
          </w:p>
        </w:tc>
        <w:tc>
          <w:tcPr>
            <w:tcW w:w="1134" w:type="dxa"/>
          </w:tcPr>
          <w:p>
            <w:pPr>
              <w:pStyle w:val="0"/>
              <w:jc w:val="center"/>
            </w:pPr>
            <w:r>
              <w:rPr>
                <w:sz w:val="20"/>
              </w:rPr>
              <w:t xml:space="preserve">160,6</w:t>
            </w:r>
          </w:p>
        </w:tc>
        <w:tc>
          <w:tcPr>
            <w:tcW w:w="1304" w:type="dxa"/>
          </w:tcPr>
          <w:p>
            <w:pPr>
              <w:pStyle w:val="0"/>
              <w:jc w:val="center"/>
            </w:pPr>
            <w:r>
              <w:rPr>
                <w:sz w:val="20"/>
              </w:rPr>
              <w:t xml:space="preserve">3318,936</w:t>
            </w:r>
          </w:p>
        </w:tc>
        <w:tc>
          <w:tcPr>
            <w:tcW w:w="1133" w:type="dxa"/>
          </w:tcPr>
          <w:p>
            <w:pPr>
              <w:pStyle w:val="0"/>
              <w:jc w:val="center"/>
            </w:pPr>
            <w:r>
              <w:rPr>
                <w:sz w:val="20"/>
              </w:rPr>
              <w:t xml:space="preserve">261,579</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3" w:type="dxa"/>
          </w:tcPr>
          <w:p>
            <w:pPr>
              <w:pStyle w:val="0"/>
              <w:jc w:val="center"/>
            </w:pPr>
            <w:r>
              <w:rPr>
                <w:sz w:val="20"/>
              </w:rPr>
              <w:t xml:space="preserve">не менее 70</w:t>
            </w:r>
          </w:p>
        </w:tc>
        <w:tc>
          <w:tcPr>
            <w:tcW w:w="1134" w:type="dxa"/>
          </w:tcPr>
          <w:p>
            <w:pPr>
              <w:pStyle w:val="0"/>
              <w:jc w:val="center"/>
            </w:pPr>
            <w:r>
              <w:rPr>
                <w:sz w:val="20"/>
              </w:rPr>
              <w:t xml:space="preserve">2023</w:t>
            </w:r>
          </w:p>
        </w:tc>
        <w:tc>
          <w:tcPr>
            <w:tcW w:w="1247" w:type="dxa"/>
          </w:tcPr>
          <w:p>
            <w:pPr>
              <w:pStyle w:val="0"/>
              <w:jc w:val="center"/>
            </w:pPr>
            <w:r>
              <w:rPr>
                <w:sz w:val="20"/>
              </w:rPr>
              <w:t xml:space="preserve">12257,2</w:t>
            </w:r>
          </w:p>
        </w:tc>
        <w:tc>
          <w:tcPr>
            <w:tcW w:w="1134" w:type="dxa"/>
          </w:tcPr>
          <w:p>
            <w:pPr>
              <w:pStyle w:val="0"/>
              <w:jc w:val="center"/>
            </w:pPr>
            <w:r>
              <w:rPr>
                <w:sz w:val="20"/>
              </w:rPr>
              <w:t xml:space="preserve">1204,5</w:t>
            </w:r>
          </w:p>
        </w:tc>
        <w:tc>
          <w:tcPr>
            <w:tcW w:w="1304" w:type="dxa"/>
          </w:tcPr>
          <w:p>
            <w:pPr>
              <w:pStyle w:val="0"/>
              <w:jc w:val="center"/>
            </w:pPr>
            <w:r>
              <w:rPr>
                <w:sz w:val="20"/>
              </w:rPr>
              <w:t xml:space="preserve">10445,5</w:t>
            </w:r>
          </w:p>
        </w:tc>
        <w:tc>
          <w:tcPr>
            <w:tcW w:w="1133" w:type="dxa"/>
          </w:tcPr>
          <w:p>
            <w:pPr>
              <w:pStyle w:val="0"/>
              <w:jc w:val="center"/>
            </w:pPr>
            <w:r>
              <w:rPr>
                <w:sz w:val="20"/>
              </w:rPr>
              <w:t xml:space="preserve">607,2</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3" w:type="dxa"/>
            <w:tcBorders>
              <w:bottom w:val="nil"/>
            </w:tcBorders>
          </w:tcPr>
          <w:p>
            <w:pPr>
              <w:pStyle w:val="0"/>
              <w:jc w:val="center"/>
            </w:pPr>
            <w:r>
              <w:rPr>
                <w:sz w:val="20"/>
              </w:rPr>
              <w:t xml:space="preserve">10</w:t>
            </w:r>
          </w:p>
        </w:tc>
        <w:tc>
          <w:tcPr>
            <w:tcW w:w="1134" w:type="dxa"/>
            <w:tcBorders>
              <w:bottom w:val="nil"/>
            </w:tcBorders>
          </w:tcPr>
          <w:p>
            <w:pPr>
              <w:pStyle w:val="0"/>
              <w:jc w:val="center"/>
            </w:pPr>
            <w:r>
              <w:rPr>
                <w:sz w:val="20"/>
              </w:rPr>
              <w:t xml:space="preserve">2024</w:t>
            </w:r>
          </w:p>
        </w:tc>
        <w:tc>
          <w:tcPr>
            <w:tcW w:w="1247" w:type="dxa"/>
            <w:tcBorders>
              <w:bottom w:val="nil"/>
            </w:tcBorders>
          </w:tcPr>
          <w:p>
            <w:pPr>
              <w:pStyle w:val="0"/>
              <w:jc w:val="center"/>
            </w:pPr>
            <w:r>
              <w:rPr>
                <w:sz w:val="20"/>
              </w:rPr>
              <w:t xml:space="preserve">3150</w:t>
            </w:r>
          </w:p>
        </w:tc>
        <w:tc>
          <w:tcPr>
            <w:tcW w:w="1134" w:type="dxa"/>
            <w:tcBorders>
              <w:bottom w:val="nil"/>
            </w:tcBorders>
          </w:tcPr>
          <w:p>
            <w:pPr>
              <w:pStyle w:val="0"/>
              <w:jc w:val="center"/>
            </w:pPr>
            <w:r>
              <w:rPr>
                <w:sz w:val="20"/>
              </w:rPr>
              <w:t xml:space="preserve">2190</w:t>
            </w:r>
          </w:p>
        </w:tc>
        <w:tc>
          <w:tcPr>
            <w:tcW w:w="1304" w:type="dxa"/>
            <w:tcBorders>
              <w:bottom w:val="nil"/>
            </w:tcBorders>
          </w:tcPr>
          <w:p>
            <w:pPr>
              <w:pStyle w:val="0"/>
              <w:jc w:val="center"/>
            </w:pPr>
            <w:r>
              <w:rPr>
                <w:sz w:val="20"/>
              </w:rPr>
              <w:t xml:space="preserve">810</w:t>
            </w:r>
          </w:p>
        </w:tc>
        <w:tc>
          <w:tcPr>
            <w:tcW w:w="1133" w:type="dxa"/>
            <w:tcBorders>
              <w:bottom w:val="nil"/>
            </w:tcBorders>
          </w:tcPr>
          <w:p>
            <w:pPr>
              <w:pStyle w:val="0"/>
              <w:jc w:val="center"/>
            </w:pPr>
            <w:r>
              <w:rPr>
                <w:sz w:val="20"/>
              </w:rPr>
              <w:t xml:space="preserve">150</w:t>
            </w:r>
          </w:p>
        </w:tc>
        <w:tc>
          <w:tcPr>
            <w:tcBorders>
              <w:bottom w:val="nil"/>
            </w:tcBorders>
            <w:vMerge w:val="continue"/>
          </w:tcPr>
          <w:p/>
        </w:tc>
      </w:tr>
      <w:tr>
        <w:tblPrEx>
          <w:tblBorders>
            <w:insideH w:val="nil"/>
          </w:tblBorders>
        </w:tblPrEx>
        <w:tc>
          <w:tcPr>
            <w:gridSpan w:val="10"/>
            <w:tcW w:w="13605" w:type="dxa"/>
            <w:tcBorders>
              <w:top w:val="nil"/>
            </w:tcBorders>
          </w:tcPr>
          <w:p>
            <w:pPr>
              <w:pStyle w:val="0"/>
              <w:jc w:val="both"/>
            </w:pPr>
            <w:r>
              <w:rPr>
                <w:sz w:val="20"/>
              </w:rPr>
              <w:t xml:space="preserve">(в ред. </w:t>
            </w:r>
            <w:hyperlink w:history="0" r:id="rId83" w:tooltip="Постановление Правительства ЯО от 07.07.2023 N 64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07.07.2023 N 643-п)</w:t>
            </w:r>
          </w:p>
        </w:tc>
      </w:tr>
      <w:tr>
        <w:tc>
          <w:tcPr>
            <w:tcW w:w="567" w:type="dxa"/>
            <w:vMerge w:val="restart"/>
          </w:tcPr>
          <w:p>
            <w:pPr>
              <w:pStyle w:val="0"/>
              <w:jc w:val="center"/>
            </w:pPr>
            <w:r>
              <w:rPr>
                <w:sz w:val="20"/>
              </w:rPr>
              <w:t xml:space="preserve">6.1</w:t>
            </w:r>
          </w:p>
        </w:tc>
        <w:tc>
          <w:tcPr>
            <w:tcW w:w="2778" w:type="dxa"/>
            <w:vMerge w:val="restart"/>
          </w:tcPr>
          <w:p>
            <w:pPr>
              <w:pStyle w:val="0"/>
            </w:pPr>
            <w:r>
              <w:rPr>
                <w:sz w:val="20"/>
              </w:rPr>
              <w:t xml:space="preserve">Предоставление субсидий на обустройство и восстановление воинских захоронений</w:t>
            </w:r>
          </w:p>
        </w:tc>
        <w:tc>
          <w:tcPr>
            <w:tcW w:w="1928" w:type="dxa"/>
            <w:vMerge w:val="restart"/>
          </w:tcPr>
          <w:p>
            <w:pPr>
              <w:pStyle w:val="0"/>
            </w:pPr>
            <w:r>
              <w:rPr>
                <w:sz w:val="20"/>
              </w:rPr>
              <w:t xml:space="preserve">количество обустроенных, отреставрированных и восстановленных воинских захоронений (единиц)</w:t>
            </w:r>
          </w:p>
        </w:tc>
        <w:tc>
          <w:tcPr>
            <w:tcW w:w="1133" w:type="dxa"/>
          </w:tcPr>
          <w:p>
            <w:pPr>
              <w:pStyle w:val="0"/>
              <w:jc w:val="center"/>
            </w:pPr>
            <w:r>
              <w:rPr>
                <w:sz w:val="20"/>
              </w:rPr>
              <w:t xml:space="preserve">2</w:t>
            </w:r>
          </w:p>
        </w:tc>
        <w:tc>
          <w:tcPr>
            <w:tcW w:w="1134" w:type="dxa"/>
          </w:tcPr>
          <w:p>
            <w:pPr>
              <w:pStyle w:val="0"/>
              <w:jc w:val="center"/>
            </w:pPr>
            <w:r>
              <w:rPr>
                <w:sz w:val="20"/>
              </w:rPr>
              <w:t xml:space="preserve">2021</w:t>
            </w:r>
          </w:p>
        </w:tc>
        <w:tc>
          <w:tcPr>
            <w:tcW w:w="1247" w:type="dxa"/>
          </w:tcPr>
          <w:p>
            <w:pPr>
              <w:pStyle w:val="0"/>
              <w:jc w:val="center"/>
            </w:pPr>
            <w:r>
              <w:rPr>
                <w:sz w:val="20"/>
              </w:rPr>
              <w:t xml:space="preserve">231,579</w:t>
            </w:r>
          </w:p>
        </w:tc>
        <w:tc>
          <w:tcPr>
            <w:tcW w:w="1134" w:type="dxa"/>
          </w:tcPr>
          <w:p>
            <w:pPr>
              <w:pStyle w:val="0"/>
              <w:jc w:val="center"/>
            </w:pPr>
            <w:r>
              <w:rPr>
                <w:sz w:val="20"/>
              </w:rPr>
              <w:t xml:space="preserve">156,2</w:t>
            </w:r>
          </w:p>
        </w:tc>
        <w:tc>
          <w:tcPr>
            <w:tcW w:w="1304" w:type="dxa"/>
          </w:tcPr>
          <w:p>
            <w:pPr>
              <w:pStyle w:val="0"/>
              <w:jc w:val="center"/>
            </w:pPr>
            <w:r>
              <w:rPr>
                <w:sz w:val="20"/>
              </w:rPr>
              <w:t xml:space="preserve">63,8</w:t>
            </w:r>
          </w:p>
        </w:tc>
        <w:tc>
          <w:tcPr>
            <w:tcW w:w="1133" w:type="dxa"/>
          </w:tcPr>
          <w:p>
            <w:pPr>
              <w:pStyle w:val="0"/>
              <w:jc w:val="center"/>
            </w:pPr>
            <w:r>
              <w:rPr>
                <w:sz w:val="20"/>
              </w:rPr>
              <w:t xml:space="preserve">11,579</w:t>
            </w:r>
          </w:p>
        </w:tc>
        <w:tc>
          <w:tcPr>
            <w:tcW w:w="1247" w:type="dxa"/>
            <w:vMerge w:val="restart"/>
          </w:tcPr>
          <w:p>
            <w:pPr>
              <w:pStyle w:val="0"/>
              <w:jc w:val="center"/>
            </w:pPr>
            <w:r>
              <w:rPr>
                <w:sz w:val="20"/>
              </w:rPr>
              <w:t xml:space="preserve">ДРПВОМСУ, ОМСУ</w:t>
            </w:r>
          </w:p>
        </w:tc>
      </w:tr>
      <w:tr>
        <w:tc>
          <w:tcPr>
            <w:vMerge w:val="continue"/>
          </w:tcPr>
          <w:p/>
        </w:tc>
        <w:tc>
          <w:tcPr>
            <w:vMerge w:val="continue"/>
          </w:tcPr>
          <w:p/>
        </w:tc>
        <w:tc>
          <w:tcPr>
            <w:vMerge w:val="continue"/>
          </w:tcPr>
          <w:p/>
        </w:tc>
        <w:tc>
          <w:tcPr>
            <w:tcW w:w="1133" w:type="dxa"/>
          </w:tcPr>
          <w:p>
            <w:pPr>
              <w:pStyle w:val="0"/>
              <w:jc w:val="center"/>
            </w:pPr>
            <w:r>
              <w:rPr>
                <w:sz w:val="20"/>
              </w:rPr>
              <w:t xml:space="preserve">2</w:t>
            </w:r>
          </w:p>
        </w:tc>
        <w:tc>
          <w:tcPr>
            <w:tcW w:w="1134" w:type="dxa"/>
          </w:tcPr>
          <w:p>
            <w:pPr>
              <w:pStyle w:val="0"/>
              <w:jc w:val="center"/>
            </w:pPr>
            <w:r>
              <w:rPr>
                <w:sz w:val="20"/>
              </w:rPr>
              <w:t xml:space="preserve">2022</w:t>
            </w:r>
          </w:p>
        </w:tc>
        <w:tc>
          <w:tcPr>
            <w:tcW w:w="1247" w:type="dxa"/>
          </w:tcPr>
          <w:p>
            <w:pPr>
              <w:pStyle w:val="0"/>
              <w:jc w:val="center"/>
            </w:pPr>
            <w:r>
              <w:rPr>
                <w:sz w:val="20"/>
              </w:rPr>
              <w:t xml:space="preserve">231,579</w:t>
            </w:r>
          </w:p>
        </w:tc>
        <w:tc>
          <w:tcPr>
            <w:tcW w:w="1134" w:type="dxa"/>
          </w:tcPr>
          <w:p>
            <w:pPr>
              <w:pStyle w:val="0"/>
              <w:jc w:val="center"/>
            </w:pPr>
            <w:r>
              <w:rPr>
                <w:sz w:val="20"/>
              </w:rPr>
              <w:t xml:space="preserve">160,6</w:t>
            </w:r>
          </w:p>
        </w:tc>
        <w:tc>
          <w:tcPr>
            <w:tcW w:w="1304" w:type="dxa"/>
          </w:tcPr>
          <w:p>
            <w:pPr>
              <w:pStyle w:val="0"/>
              <w:jc w:val="center"/>
            </w:pPr>
            <w:r>
              <w:rPr>
                <w:sz w:val="20"/>
              </w:rPr>
              <w:t xml:space="preserve">59,4</w:t>
            </w:r>
          </w:p>
        </w:tc>
        <w:tc>
          <w:tcPr>
            <w:tcW w:w="1133" w:type="dxa"/>
          </w:tcPr>
          <w:p>
            <w:pPr>
              <w:pStyle w:val="0"/>
              <w:jc w:val="center"/>
            </w:pPr>
            <w:r>
              <w:rPr>
                <w:sz w:val="20"/>
              </w:rPr>
              <w:t xml:space="preserve">11,579</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60</w:t>
            </w:r>
          </w:p>
        </w:tc>
        <w:tc>
          <w:tcPr>
            <w:tcW w:w="1134" w:type="dxa"/>
          </w:tcPr>
          <w:p>
            <w:pPr>
              <w:pStyle w:val="0"/>
              <w:jc w:val="center"/>
            </w:pPr>
            <w:r>
              <w:rPr>
                <w:sz w:val="20"/>
              </w:rPr>
              <w:t xml:space="preserve">2023</w:t>
            </w:r>
          </w:p>
        </w:tc>
        <w:tc>
          <w:tcPr>
            <w:tcW w:w="1247" w:type="dxa"/>
          </w:tcPr>
          <w:p>
            <w:pPr>
              <w:pStyle w:val="0"/>
              <w:jc w:val="center"/>
            </w:pPr>
            <w:r>
              <w:rPr>
                <w:sz w:val="20"/>
              </w:rPr>
              <w:t xml:space="preserve">1757,2</w:t>
            </w:r>
          </w:p>
        </w:tc>
        <w:tc>
          <w:tcPr>
            <w:tcW w:w="1134" w:type="dxa"/>
          </w:tcPr>
          <w:p>
            <w:pPr>
              <w:pStyle w:val="0"/>
              <w:jc w:val="center"/>
            </w:pPr>
            <w:r>
              <w:rPr>
                <w:sz w:val="20"/>
              </w:rPr>
              <w:t xml:space="preserve">1204,5</w:t>
            </w:r>
          </w:p>
        </w:tc>
        <w:tc>
          <w:tcPr>
            <w:tcW w:w="1304" w:type="dxa"/>
          </w:tcPr>
          <w:p>
            <w:pPr>
              <w:pStyle w:val="0"/>
              <w:jc w:val="center"/>
            </w:pPr>
            <w:r>
              <w:rPr>
                <w:sz w:val="20"/>
              </w:rPr>
              <w:t xml:space="preserve">445,5</w:t>
            </w:r>
          </w:p>
        </w:tc>
        <w:tc>
          <w:tcPr>
            <w:tcW w:w="1133" w:type="dxa"/>
          </w:tcPr>
          <w:p>
            <w:pPr>
              <w:pStyle w:val="0"/>
              <w:jc w:val="center"/>
            </w:pPr>
            <w:r>
              <w:rPr>
                <w:sz w:val="20"/>
              </w:rPr>
              <w:t xml:space="preserve">107,2</w:t>
            </w:r>
          </w:p>
        </w:tc>
        <w:tc>
          <w:tcPr>
            <w:vMerge w:val="continue"/>
          </w:tcPr>
          <w:p/>
        </w:tc>
      </w:tr>
      <w:tr>
        <w:tc>
          <w:tcPr>
            <w:vMerge w:val="continue"/>
          </w:tcPr>
          <w:p/>
        </w:tc>
        <w:tc>
          <w:tcPr>
            <w:vMerge w:val="continue"/>
          </w:tcPr>
          <w:p/>
        </w:tc>
        <w:tc>
          <w:tcPr>
            <w:vMerge w:val="continue"/>
          </w:tcPr>
          <w:p/>
        </w:tc>
        <w:tc>
          <w:tcPr>
            <w:tcW w:w="1133" w:type="dxa"/>
          </w:tcPr>
          <w:p>
            <w:pPr>
              <w:pStyle w:val="0"/>
              <w:jc w:val="center"/>
            </w:pPr>
            <w:r>
              <w:rPr>
                <w:sz w:val="20"/>
              </w:rPr>
              <w:t xml:space="preserve">10</w:t>
            </w:r>
          </w:p>
        </w:tc>
        <w:tc>
          <w:tcPr>
            <w:tcW w:w="1134" w:type="dxa"/>
          </w:tcPr>
          <w:p>
            <w:pPr>
              <w:pStyle w:val="0"/>
              <w:jc w:val="center"/>
            </w:pPr>
            <w:r>
              <w:rPr>
                <w:sz w:val="20"/>
              </w:rPr>
              <w:t xml:space="preserve">2024</w:t>
            </w:r>
          </w:p>
        </w:tc>
        <w:tc>
          <w:tcPr>
            <w:tcW w:w="1247" w:type="dxa"/>
          </w:tcPr>
          <w:p>
            <w:pPr>
              <w:pStyle w:val="0"/>
              <w:jc w:val="center"/>
            </w:pPr>
            <w:r>
              <w:rPr>
                <w:sz w:val="20"/>
              </w:rPr>
              <w:t xml:space="preserve">3150</w:t>
            </w:r>
          </w:p>
        </w:tc>
        <w:tc>
          <w:tcPr>
            <w:tcW w:w="1134" w:type="dxa"/>
          </w:tcPr>
          <w:p>
            <w:pPr>
              <w:pStyle w:val="0"/>
              <w:jc w:val="center"/>
            </w:pPr>
            <w:r>
              <w:rPr>
                <w:sz w:val="20"/>
              </w:rPr>
              <w:t xml:space="preserve">2190</w:t>
            </w:r>
          </w:p>
        </w:tc>
        <w:tc>
          <w:tcPr>
            <w:tcW w:w="1304" w:type="dxa"/>
          </w:tcPr>
          <w:p>
            <w:pPr>
              <w:pStyle w:val="0"/>
              <w:jc w:val="center"/>
            </w:pPr>
            <w:r>
              <w:rPr>
                <w:sz w:val="20"/>
              </w:rPr>
              <w:t xml:space="preserve">810</w:t>
            </w:r>
          </w:p>
        </w:tc>
        <w:tc>
          <w:tcPr>
            <w:tcW w:w="1133" w:type="dxa"/>
          </w:tcPr>
          <w:p>
            <w:pPr>
              <w:pStyle w:val="0"/>
              <w:jc w:val="center"/>
            </w:pPr>
            <w:r>
              <w:rPr>
                <w:sz w:val="20"/>
              </w:rPr>
              <w:t xml:space="preserve">150</w:t>
            </w:r>
          </w:p>
        </w:tc>
        <w:tc>
          <w:tcPr>
            <w:vMerge w:val="continue"/>
          </w:tcPr>
          <w:p/>
        </w:tc>
      </w:tr>
      <w:tr>
        <w:tc>
          <w:tcPr>
            <w:tcW w:w="567" w:type="dxa"/>
            <w:tcBorders>
              <w:bottom w:val="nil"/>
            </w:tcBorders>
            <w:vMerge w:val="restart"/>
          </w:tcPr>
          <w:bookmarkStart w:id="1526" w:name="P1526"/>
          <w:bookmarkEnd w:id="1526"/>
          <w:p>
            <w:pPr>
              <w:pStyle w:val="0"/>
              <w:jc w:val="center"/>
            </w:pPr>
            <w:r>
              <w:rPr>
                <w:sz w:val="20"/>
              </w:rPr>
              <w:t xml:space="preserve">6.2</w:t>
            </w:r>
          </w:p>
        </w:tc>
        <w:tc>
          <w:tcPr>
            <w:tcW w:w="2778" w:type="dxa"/>
            <w:tcBorders>
              <w:bottom w:val="nil"/>
            </w:tcBorders>
            <w:vMerge w:val="restart"/>
          </w:tcPr>
          <w:p>
            <w:pPr>
              <w:pStyle w:val="0"/>
            </w:pPr>
            <w:r>
              <w:rPr>
                <w:sz w:val="20"/>
              </w:rPr>
              <w:t xml:space="preserve">Предоставление субсидий на обустройство и восстановление воинских захоронений и военно-мемориальных объектов</w:t>
            </w:r>
          </w:p>
        </w:tc>
        <w:tc>
          <w:tcPr>
            <w:tcW w:w="1928" w:type="dxa"/>
            <w:tcBorders>
              <w:bottom w:val="nil"/>
            </w:tcBorders>
            <w:vMerge w:val="restart"/>
          </w:tcPr>
          <w:p>
            <w:pPr>
              <w:pStyle w:val="0"/>
            </w:pPr>
            <w:r>
              <w:rPr>
                <w:sz w:val="20"/>
              </w:rPr>
              <w:t xml:space="preserve">количество обустроенных и восстановленных воинских захоронений и военно-мемориальных объектов (единиц)</w:t>
            </w:r>
          </w:p>
        </w:tc>
        <w:tc>
          <w:tcPr>
            <w:tcW w:w="1133" w:type="dxa"/>
          </w:tcPr>
          <w:p>
            <w:pPr>
              <w:pStyle w:val="0"/>
              <w:jc w:val="center"/>
            </w:pPr>
            <w:r>
              <w:rPr>
                <w:sz w:val="20"/>
              </w:rPr>
              <w:t xml:space="preserve">не менее 5</w:t>
            </w:r>
          </w:p>
        </w:tc>
        <w:tc>
          <w:tcPr>
            <w:tcW w:w="1134" w:type="dxa"/>
          </w:tcPr>
          <w:p>
            <w:pPr>
              <w:pStyle w:val="0"/>
              <w:jc w:val="center"/>
            </w:pPr>
            <w:r>
              <w:rPr>
                <w:sz w:val="20"/>
              </w:rPr>
              <w:t xml:space="preserve">2022</w:t>
            </w:r>
          </w:p>
        </w:tc>
        <w:tc>
          <w:tcPr>
            <w:tcW w:w="1247" w:type="dxa"/>
          </w:tcPr>
          <w:p>
            <w:pPr>
              <w:pStyle w:val="0"/>
              <w:jc w:val="center"/>
            </w:pPr>
            <w:r>
              <w:rPr>
                <w:sz w:val="20"/>
              </w:rPr>
              <w:t xml:space="preserve">3509,536</w:t>
            </w:r>
          </w:p>
        </w:tc>
        <w:tc>
          <w:tcPr>
            <w:tcW w:w="1134" w:type="dxa"/>
          </w:tcPr>
          <w:p>
            <w:pPr>
              <w:pStyle w:val="0"/>
              <w:jc w:val="center"/>
            </w:pPr>
            <w:r>
              <w:rPr>
                <w:sz w:val="20"/>
              </w:rPr>
              <w:t xml:space="preserve">-</w:t>
            </w:r>
          </w:p>
        </w:tc>
        <w:tc>
          <w:tcPr>
            <w:tcW w:w="1304" w:type="dxa"/>
          </w:tcPr>
          <w:p>
            <w:pPr>
              <w:pStyle w:val="0"/>
              <w:jc w:val="center"/>
            </w:pPr>
            <w:r>
              <w:rPr>
                <w:sz w:val="20"/>
              </w:rPr>
              <w:t xml:space="preserve">3259,536</w:t>
            </w:r>
          </w:p>
        </w:tc>
        <w:tc>
          <w:tcPr>
            <w:tcW w:w="1133" w:type="dxa"/>
          </w:tcPr>
          <w:p>
            <w:pPr>
              <w:pStyle w:val="0"/>
              <w:jc w:val="center"/>
            </w:pPr>
            <w:r>
              <w:rPr>
                <w:sz w:val="20"/>
              </w:rPr>
              <w:t xml:space="preserve">250</w:t>
            </w:r>
          </w:p>
        </w:tc>
        <w:tc>
          <w:tcPr>
            <w:tcW w:w="1247" w:type="dxa"/>
            <w:tcBorders>
              <w:bottom w:val="nil"/>
            </w:tcBorders>
            <w:vMerge w:val="restart"/>
          </w:tcPr>
          <w:p>
            <w:pPr>
              <w:pStyle w:val="0"/>
              <w:jc w:val="center"/>
            </w:pPr>
            <w:r>
              <w:rPr>
                <w:sz w:val="20"/>
              </w:rPr>
              <w:t xml:space="preserve">ДРПВОМСУ, ОМСУ</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3" w:type="dxa"/>
            <w:tcBorders>
              <w:bottom w:val="nil"/>
            </w:tcBorders>
          </w:tcPr>
          <w:p>
            <w:pPr>
              <w:pStyle w:val="0"/>
              <w:jc w:val="center"/>
            </w:pPr>
            <w:r>
              <w:rPr>
                <w:sz w:val="20"/>
              </w:rPr>
              <w:t xml:space="preserve">не менее 10</w:t>
            </w:r>
          </w:p>
        </w:tc>
        <w:tc>
          <w:tcPr>
            <w:tcW w:w="1134" w:type="dxa"/>
            <w:tcBorders>
              <w:bottom w:val="nil"/>
            </w:tcBorders>
          </w:tcPr>
          <w:p>
            <w:pPr>
              <w:pStyle w:val="0"/>
              <w:jc w:val="center"/>
            </w:pPr>
            <w:r>
              <w:rPr>
                <w:sz w:val="20"/>
              </w:rPr>
              <w:t xml:space="preserve">2023</w:t>
            </w:r>
          </w:p>
        </w:tc>
        <w:tc>
          <w:tcPr>
            <w:tcW w:w="1247" w:type="dxa"/>
            <w:tcBorders>
              <w:bottom w:val="nil"/>
            </w:tcBorders>
          </w:tcPr>
          <w:p>
            <w:pPr>
              <w:pStyle w:val="0"/>
              <w:jc w:val="center"/>
            </w:pPr>
            <w:r>
              <w:rPr>
                <w:sz w:val="20"/>
              </w:rPr>
              <w:t xml:space="preserve">10500</w:t>
            </w:r>
          </w:p>
        </w:tc>
        <w:tc>
          <w:tcPr>
            <w:tcW w:w="113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w:t>
            </w:r>
          </w:p>
        </w:tc>
        <w:tc>
          <w:tcPr>
            <w:tcW w:w="1133" w:type="dxa"/>
            <w:tcBorders>
              <w:bottom w:val="nil"/>
            </w:tcBorders>
          </w:tcPr>
          <w:p>
            <w:pPr>
              <w:pStyle w:val="0"/>
              <w:jc w:val="center"/>
            </w:pPr>
            <w:r>
              <w:rPr>
                <w:sz w:val="20"/>
              </w:rPr>
              <w:t xml:space="preserve">500</w:t>
            </w:r>
          </w:p>
        </w:tc>
        <w:tc>
          <w:tcPr>
            <w:tcBorders>
              <w:bottom w:val="nil"/>
            </w:tcBorders>
            <w:vMerge w:val="continue"/>
          </w:tcPr>
          <w:p/>
        </w:tc>
      </w:tr>
      <w:tr>
        <w:tblPrEx>
          <w:tblBorders>
            <w:insideH w:val="nil"/>
          </w:tblBorders>
        </w:tblPrEx>
        <w:tc>
          <w:tcPr>
            <w:gridSpan w:val="10"/>
            <w:tcW w:w="13605" w:type="dxa"/>
            <w:tcBorders>
              <w:top w:val="nil"/>
            </w:tcBorders>
          </w:tcPr>
          <w:p>
            <w:pPr>
              <w:pStyle w:val="0"/>
              <w:jc w:val="both"/>
            </w:pPr>
            <w:r>
              <w:rPr>
                <w:sz w:val="20"/>
              </w:rPr>
              <w:t xml:space="preserve">(пп. 6.2 в ред. </w:t>
            </w:r>
            <w:hyperlink w:history="0" r:id="rId84" w:tooltip="Постановление Правительства ЯО от 07.07.2023 N 64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07.07.2023 N 643-п)</w:t>
            </w:r>
          </w:p>
        </w:tc>
      </w:tr>
      <w:tr>
        <w:tc>
          <w:tcPr>
            <w:gridSpan w:val="2"/>
            <w:tcW w:w="3345" w:type="dxa"/>
            <w:tcBorders>
              <w:bottom w:val="nil"/>
            </w:tcBorders>
            <w:vMerge w:val="restart"/>
          </w:tcPr>
          <w:p>
            <w:pPr>
              <w:pStyle w:val="0"/>
              <w:outlineLvl w:val="3"/>
            </w:pPr>
            <w:r>
              <w:rPr>
                <w:sz w:val="20"/>
              </w:rPr>
              <w:t xml:space="preserve">Итого по подпрограмме</w:t>
            </w:r>
          </w:p>
        </w:tc>
        <w:tc>
          <w:tcPr>
            <w:tcW w:w="1928" w:type="dxa"/>
            <w:tcBorders>
              <w:bottom w:val="nil"/>
            </w:tcBorders>
            <w:vMerge w:val="restart"/>
          </w:tcPr>
          <w:p>
            <w:pPr>
              <w:pStyle w:val="0"/>
            </w:pPr>
            <w:r>
              <w:rPr>
                <w:sz w:val="20"/>
              </w:rPr>
            </w:r>
          </w:p>
        </w:tc>
        <w:tc>
          <w:tcPr>
            <w:tcW w:w="1133" w:type="dxa"/>
            <w:tcBorders>
              <w:bottom w:val="nil"/>
            </w:tcBorders>
            <w:vMerge w:val="restart"/>
          </w:tcPr>
          <w:p>
            <w:pPr>
              <w:pStyle w:val="0"/>
            </w:pPr>
            <w:r>
              <w:rPr>
                <w:sz w:val="20"/>
              </w:rPr>
            </w:r>
          </w:p>
        </w:tc>
        <w:tc>
          <w:tcPr>
            <w:tcW w:w="1134" w:type="dxa"/>
          </w:tcPr>
          <w:p>
            <w:pPr>
              <w:pStyle w:val="0"/>
              <w:jc w:val="center"/>
            </w:pPr>
            <w:r>
              <w:rPr>
                <w:sz w:val="20"/>
              </w:rPr>
              <w:t xml:space="preserve">2021</w:t>
            </w:r>
          </w:p>
        </w:tc>
        <w:tc>
          <w:tcPr>
            <w:tcW w:w="1247" w:type="dxa"/>
          </w:tcPr>
          <w:p>
            <w:pPr>
              <w:pStyle w:val="0"/>
              <w:jc w:val="center"/>
            </w:pPr>
            <w:r>
              <w:rPr>
                <w:sz w:val="20"/>
              </w:rPr>
              <w:t xml:space="preserve">9191,44</w:t>
            </w:r>
          </w:p>
        </w:tc>
        <w:tc>
          <w:tcPr>
            <w:tcW w:w="1134" w:type="dxa"/>
          </w:tcPr>
          <w:p>
            <w:pPr>
              <w:pStyle w:val="0"/>
              <w:jc w:val="center"/>
            </w:pPr>
            <w:r>
              <w:rPr>
                <w:sz w:val="20"/>
              </w:rPr>
              <w:t xml:space="preserve">156,2</w:t>
            </w:r>
          </w:p>
        </w:tc>
        <w:tc>
          <w:tcPr>
            <w:tcW w:w="1304" w:type="dxa"/>
          </w:tcPr>
          <w:p>
            <w:pPr>
              <w:pStyle w:val="0"/>
              <w:jc w:val="center"/>
            </w:pPr>
            <w:r>
              <w:rPr>
                <w:sz w:val="20"/>
              </w:rPr>
              <w:t xml:space="preserve">9023,661</w:t>
            </w:r>
          </w:p>
        </w:tc>
        <w:tc>
          <w:tcPr>
            <w:tcW w:w="1133" w:type="dxa"/>
          </w:tcPr>
          <w:p>
            <w:pPr>
              <w:pStyle w:val="0"/>
              <w:jc w:val="center"/>
            </w:pPr>
            <w:r>
              <w:rPr>
                <w:sz w:val="20"/>
              </w:rPr>
              <w:t xml:space="preserve">11,579</w:t>
            </w:r>
          </w:p>
        </w:tc>
        <w:tc>
          <w:tcPr>
            <w:tcW w:w="1247" w:type="dxa"/>
            <w:tcBorders>
              <w:bottom w:val="nil"/>
            </w:tcBorders>
            <w:vMerge w:val="restart"/>
          </w:tcPr>
          <w:p>
            <w:pPr>
              <w:pStyle w:val="0"/>
            </w:pPr>
            <w:r>
              <w:rPr>
                <w:sz w:val="20"/>
              </w:rPr>
            </w:r>
          </w:p>
        </w:tc>
      </w:tr>
      <w:tr>
        <w:tc>
          <w:tcPr>
            <w:gridSpan w:val="2"/>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2022</w:t>
            </w:r>
          </w:p>
        </w:tc>
        <w:tc>
          <w:tcPr>
            <w:tcW w:w="1247" w:type="dxa"/>
          </w:tcPr>
          <w:p>
            <w:pPr>
              <w:pStyle w:val="0"/>
              <w:jc w:val="center"/>
            </w:pPr>
            <w:r>
              <w:rPr>
                <w:sz w:val="20"/>
              </w:rPr>
              <w:t xml:space="preserve">14071,372</w:t>
            </w:r>
          </w:p>
        </w:tc>
        <w:tc>
          <w:tcPr>
            <w:tcW w:w="1134" w:type="dxa"/>
          </w:tcPr>
          <w:p>
            <w:pPr>
              <w:pStyle w:val="0"/>
              <w:jc w:val="center"/>
            </w:pPr>
            <w:r>
              <w:rPr>
                <w:sz w:val="20"/>
              </w:rPr>
              <w:t xml:space="preserve">160,6</w:t>
            </w:r>
          </w:p>
        </w:tc>
        <w:tc>
          <w:tcPr>
            <w:tcW w:w="1304" w:type="dxa"/>
          </w:tcPr>
          <w:p>
            <w:pPr>
              <w:pStyle w:val="0"/>
              <w:jc w:val="center"/>
            </w:pPr>
            <w:r>
              <w:rPr>
                <w:sz w:val="20"/>
              </w:rPr>
              <w:t xml:space="preserve">13599,193</w:t>
            </w:r>
          </w:p>
        </w:tc>
        <w:tc>
          <w:tcPr>
            <w:tcW w:w="1133" w:type="dxa"/>
          </w:tcPr>
          <w:p>
            <w:pPr>
              <w:pStyle w:val="0"/>
              <w:jc w:val="center"/>
            </w:pPr>
            <w:r>
              <w:rPr>
                <w:sz w:val="20"/>
              </w:rPr>
              <w:t xml:space="preserve">311,579</w:t>
            </w:r>
          </w:p>
        </w:tc>
        <w:tc>
          <w:tcPr>
            <w:tcBorders>
              <w:bottom w:val="nil"/>
            </w:tcBorders>
            <w:vMerge w:val="continue"/>
          </w:tcPr>
          <w:p/>
        </w:tc>
      </w:tr>
      <w:tr>
        <w:tc>
          <w:tcPr>
            <w:gridSpan w:val="2"/>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2023</w:t>
            </w:r>
          </w:p>
        </w:tc>
        <w:tc>
          <w:tcPr>
            <w:tcW w:w="1247" w:type="dxa"/>
          </w:tcPr>
          <w:p>
            <w:pPr>
              <w:pStyle w:val="0"/>
              <w:jc w:val="center"/>
            </w:pPr>
            <w:r>
              <w:rPr>
                <w:sz w:val="20"/>
              </w:rPr>
              <w:t xml:space="preserve">23937,155</w:t>
            </w:r>
          </w:p>
        </w:tc>
        <w:tc>
          <w:tcPr>
            <w:tcW w:w="1134" w:type="dxa"/>
          </w:tcPr>
          <w:p>
            <w:pPr>
              <w:pStyle w:val="0"/>
              <w:jc w:val="center"/>
            </w:pPr>
            <w:r>
              <w:rPr>
                <w:sz w:val="20"/>
              </w:rPr>
              <w:t xml:space="preserve">1204,5</w:t>
            </w:r>
          </w:p>
        </w:tc>
        <w:tc>
          <w:tcPr>
            <w:tcW w:w="1304" w:type="dxa"/>
          </w:tcPr>
          <w:p>
            <w:pPr>
              <w:pStyle w:val="0"/>
              <w:jc w:val="center"/>
            </w:pPr>
            <w:r>
              <w:rPr>
                <w:sz w:val="20"/>
              </w:rPr>
              <w:t xml:space="preserve">22075,455</w:t>
            </w:r>
          </w:p>
        </w:tc>
        <w:tc>
          <w:tcPr>
            <w:tcW w:w="1133" w:type="dxa"/>
          </w:tcPr>
          <w:p>
            <w:pPr>
              <w:pStyle w:val="0"/>
              <w:jc w:val="center"/>
            </w:pPr>
            <w:r>
              <w:rPr>
                <w:sz w:val="20"/>
              </w:rPr>
              <w:t xml:space="preserve">657,2</w:t>
            </w:r>
          </w:p>
        </w:tc>
        <w:tc>
          <w:tcPr>
            <w:tcBorders>
              <w:bottom w:val="nil"/>
            </w:tcBorders>
            <w:vMerge w:val="continue"/>
          </w:tcPr>
          <w:p/>
        </w:tc>
      </w:tr>
      <w:tr>
        <w:tc>
          <w:tcPr>
            <w:gridSpan w:val="2"/>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2024</w:t>
            </w:r>
          </w:p>
        </w:tc>
        <w:tc>
          <w:tcPr>
            <w:tcW w:w="1247" w:type="dxa"/>
          </w:tcPr>
          <w:p>
            <w:pPr>
              <w:pStyle w:val="0"/>
              <w:jc w:val="center"/>
            </w:pPr>
            <w:r>
              <w:rPr>
                <w:sz w:val="20"/>
              </w:rPr>
              <w:t xml:space="preserve">15784,955</w:t>
            </w:r>
          </w:p>
        </w:tc>
        <w:tc>
          <w:tcPr>
            <w:tcW w:w="1134" w:type="dxa"/>
          </w:tcPr>
          <w:p>
            <w:pPr>
              <w:pStyle w:val="0"/>
              <w:jc w:val="center"/>
            </w:pPr>
            <w:r>
              <w:rPr>
                <w:sz w:val="20"/>
              </w:rPr>
              <w:t xml:space="preserve">2190</w:t>
            </w:r>
          </w:p>
        </w:tc>
        <w:tc>
          <w:tcPr>
            <w:tcW w:w="1304" w:type="dxa"/>
          </w:tcPr>
          <w:p>
            <w:pPr>
              <w:pStyle w:val="0"/>
              <w:jc w:val="center"/>
            </w:pPr>
            <w:r>
              <w:rPr>
                <w:sz w:val="20"/>
              </w:rPr>
              <w:t xml:space="preserve">13439,995</w:t>
            </w:r>
          </w:p>
        </w:tc>
        <w:tc>
          <w:tcPr>
            <w:tcW w:w="1133" w:type="dxa"/>
          </w:tcPr>
          <w:p>
            <w:pPr>
              <w:pStyle w:val="0"/>
              <w:jc w:val="center"/>
            </w:pPr>
            <w:r>
              <w:rPr>
                <w:sz w:val="20"/>
              </w:rPr>
              <w:t xml:space="preserve">200</w:t>
            </w:r>
          </w:p>
        </w:tc>
        <w:tc>
          <w:tcPr>
            <w:tcBorders>
              <w:bottom w:val="nil"/>
            </w:tcBorders>
            <w:vMerge w:val="continue"/>
          </w:tcPr>
          <w:p/>
        </w:tc>
      </w:tr>
      <w:tr>
        <w:tblPrEx>
          <w:tblBorders>
            <w:insideH w:val="nil"/>
          </w:tblBorders>
        </w:tblPrEx>
        <w:tc>
          <w:tcPr>
            <w:gridSpan w:val="2"/>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2025</w:t>
            </w:r>
          </w:p>
        </w:tc>
        <w:tc>
          <w:tcPr>
            <w:tcW w:w="1247" w:type="dxa"/>
            <w:tcBorders>
              <w:bottom w:val="nil"/>
            </w:tcBorders>
          </w:tcPr>
          <w:p>
            <w:pPr>
              <w:pStyle w:val="0"/>
              <w:jc w:val="center"/>
            </w:pPr>
            <w:r>
              <w:rPr>
                <w:sz w:val="20"/>
              </w:rPr>
              <w:t xml:space="preserve">12629,995</w:t>
            </w:r>
          </w:p>
        </w:tc>
        <w:tc>
          <w:tcPr>
            <w:tcW w:w="113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12629,995</w:t>
            </w:r>
          </w:p>
        </w:tc>
        <w:tc>
          <w:tcPr>
            <w:tcW w:w="1133" w:type="dxa"/>
            <w:tcBorders>
              <w:bottom w:val="nil"/>
            </w:tcBorders>
          </w:tcPr>
          <w:p>
            <w:pPr>
              <w:pStyle w:val="0"/>
              <w:jc w:val="center"/>
            </w:pPr>
            <w:r>
              <w:rPr>
                <w:sz w:val="20"/>
              </w:rPr>
              <w:t xml:space="preserve">50</w:t>
            </w:r>
          </w:p>
        </w:tc>
        <w:tc>
          <w:tcPr>
            <w:tcBorders>
              <w:bottom w:val="nil"/>
            </w:tcBorders>
            <w:vMerge w:val="continue"/>
          </w:tcPr>
          <w:p/>
        </w:tc>
      </w:tr>
      <w:tr>
        <w:tblPrEx>
          <w:tblBorders>
            <w:insideH w:val="nil"/>
          </w:tblBorders>
        </w:tblPrEx>
        <w:tc>
          <w:tcPr>
            <w:gridSpan w:val="10"/>
            <w:tcW w:w="13605" w:type="dxa"/>
            <w:tcBorders>
              <w:top w:val="nil"/>
            </w:tcBorders>
          </w:tcPr>
          <w:p>
            <w:pPr>
              <w:pStyle w:val="0"/>
              <w:jc w:val="both"/>
            </w:pPr>
            <w:r>
              <w:rPr>
                <w:sz w:val="20"/>
              </w:rPr>
              <w:t xml:space="preserve">(в ред. </w:t>
            </w:r>
            <w:hyperlink w:history="0" r:id="rId85" w:tooltip="Постановление Правительства ЯО от 07.07.2023 N 64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07.07.2023 N 643-п)</w:t>
            </w:r>
          </w:p>
        </w:tc>
      </w:tr>
    </w:tbl>
    <w:p>
      <w:pPr>
        <w:sectPr>
          <w:headerReference w:type="default" r:id="rId58"/>
          <w:headerReference w:type="first" r:id="rId58"/>
          <w:footerReference w:type="default" r:id="rId59"/>
          <w:footerReference w:type="first" r:id="rId59"/>
          <w:pgSz w:w="16838" w:h="11906" w:orient="landscape"/>
          <w:pgMar w:top="1133" w:right="1440" w:bottom="566" w:left="1440" w:header="0" w:footer="0" w:gutter="0"/>
          <w:titlePg/>
        </w:sectPr>
      </w:pPr>
    </w:p>
    <w:p>
      <w:pPr>
        <w:pStyle w:val="0"/>
        <w:jc w:val="both"/>
      </w:pPr>
      <w:r>
        <w:rPr>
          <w:sz w:val="20"/>
        </w:rPr>
      </w:r>
    </w:p>
    <w:p>
      <w:pPr>
        <w:pStyle w:val="0"/>
        <w:outlineLvl w:val="3"/>
        <w:jc w:val="center"/>
      </w:pPr>
      <w:r>
        <w:rPr>
          <w:sz w:val="20"/>
        </w:rPr>
        <w:t xml:space="preserve">Список используемых сокращений</w:t>
      </w:r>
    </w:p>
    <w:p>
      <w:pPr>
        <w:pStyle w:val="0"/>
        <w:jc w:val="both"/>
      </w:pPr>
      <w:r>
        <w:rPr>
          <w:sz w:val="20"/>
        </w:rPr>
      </w:r>
    </w:p>
    <w:p>
      <w:pPr>
        <w:pStyle w:val="0"/>
        <w:ind w:firstLine="540"/>
        <w:jc w:val="both"/>
      </w:pPr>
      <w:r>
        <w:rPr>
          <w:sz w:val="20"/>
        </w:rPr>
        <w:t xml:space="preserve">ДМ - государственное автономное учреждение Ярославской области "Дворец молодежи"</w:t>
      </w:r>
    </w:p>
    <w:p>
      <w:pPr>
        <w:pStyle w:val="0"/>
        <w:spacing w:before="200" w:line-rule="auto"/>
        <w:ind w:firstLine="540"/>
        <w:jc w:val="both"/>
      </w:pPr>
      <w:r>
        <w:rPr>
          <w:sz w:val="20"/>
        </w:rPr>
        <w:t xml:space="preserve">ОДБ - государственное учреждение культуры Ярославской области "Областная детская библиотека им. И.А. Крылова"</w:t>
      </w:r>
    </w:p>
    <w:p>
      <w:pPr>
        <w:pStyle w:val="0"/>
        <w:spacing w:before="200" w:line-rule="auto"/>
        <w:ind w:firstLine="540"/>
        <w:jc w:val="both"/>
      </w:pPr>
      <w:r>
        <w:rPr>
          <w:sz w:val="20"/>
        </w:rPr>
        <w:t xml:space="preserve">Переславский музей - государственное учреждение культуры Ярославской области "Переславль-Залесский государственный историко-архитектурный и художественный музей-заповедник"</w:t>
      </w:r>
    </w:p>
    <w:p>
      <w:pPr>
        <w:pStyle w:val="0"/>
        <w:spacing w:before="200" w:line-rule="auto"/>
        <w:ind w:firstLine="540"/>
        <w:jc w:val="both"/>
      </w:pPr>
      <w:r>
        <w:rPr>
          <w:sz w:val="20"/>
        </w:rPr>
        <w:t xml:space="preserve">ЦДЮТурЭк - государственное образовательное учреждение Ярославской области "Центр детского и юношеского туризма и экскурсий"</w:t>
      </w:r>
    </w:p>
    <w:p>
      <w:pPr>
        <w:pStyle w:val="0"/>
        <w:spacing w:before="200" w:line-rule="auto"/>
        <w:ind w:firstLine="540"/>
        <w:jc w:val="both"/>
      </w:pPr>
      <w:r>
        <w:rPr>
          <w:sz w:val="20"/>
        </w:rPr>
        <w:t xml:space="preserve">ЦПВ - государственное автономное учреждение Ярославской области "Центр патриотического воспитания"</w:t>
      </w:r>
    </w:p>
    <w:p>
      <w:pPr>
        <w:pStyle w:val="0"/>
        <w:jc w:val="both"/>
      </w:pPr>
      <w:r>
        <w:rPr>
          <w:sz w:val="20"/>
        </w:rPr>
      </w:r>
    </w:p>
    <w:p>
      <w:pPr>
        <w:pStyle w:val="0"/>
        <w:ind w:firstLine="540"/>
        <w:jc w:val="both"/>
      </w:pPr>
      <w:hyperlink w:history="0" w:anchor="P1603" w:tooltip="ПОРЯДОК">
        <w:r>
          <w:rPr>
            <w:sz w:val="20"/>
            <w:color w:val="0000ff"/>
          </w:rPr>
          <w:t xml:space="preserve">Порядок</w:t>
        </w:r>
      </w:hyperlink>
      <w:r>
        <w:rPr>
          <w:sz w:val="20"/>
        </w:rPr>
        <w:t xml:space="preserve"> предоставления и использования субсидий на реализацию мероприятий по патриотическому воспитанию граждан приведен в приложении 1 к настоящей подпрограмме.</w:t>
      </w:r>
    </w:p>
    <w:p>
      <w:pPr>
        <w:pStyle w:val="0"/>
        <w:spacing w:before="200" w:line-rule="auto"/>
        <w:ind w:firstLine="540"/>
        <w:jc w:val="both"/>
      </w:pPr>
      <w:hyperlink w:history="0" w:anchor="P1733" w:tooltip="ПОРЯДОК">
        <w:r>
          <w:rPr>
            <w:sz w:val="20"/>
            <w:color w:val="0000ff"/>
          </w:rPr>
          <w:t xml:space="preserve">Порядок</w:t>
        </w:r>
      </w:hyperlink>
      <w:r>
        <w:rPr>
          <w:sz w:val="20"/>
        </w:rPr>
        <w:t xml:space="preserve"> проведения конкурса на предоставление субсидий на реализацию мероприятий по патриотическому воспитанию граждан приведен в приложении 2 к настоящей подпрограмме.</w:t>
      </w:r>
    </w:p>
    <w:p>
      <w:pPr>
        <w:pStyle w:val="0"/>
        <w:spacing w:before="200" w:line-rule="auto"/>
        <w:ind w:firstLine="540"/>
        <w:jc w:val="both"/>
      </w:pPr>
      <w:hyperlink w:history="0" w:anchor="P2184" w:tooltip="ПОРЯДОК">
        <w:r>
          <w:rPr>
            <w:sz w:val="20"/>
            <w:color w:val="0000ff"/>
          </w:rPr>
          <w:t xml:space="preserve">Порядок</w:t>
        </w:r>
      </w:hyperlink>
      <w:r>
        <w:rPr>
          <w:sz w:val="20"/>
        </w:rPr>
        <w:t xml:space="preserve"> предоставления из областного бюджета грантов победителям областных конкурсов приведен в приложении 3 к настоящей подпрограмме.</w:t>
      </w:r>
    </w:p>
    <w:p>
      <w:pPr>
        <w:pStyle w:val="0"/>
        <w:spacing w:before="200" w:line-rule="auto"/>
        <w:ind w:firstLine="540"/>
        <w:jc w:val="both"/>
      </w:pPr>
      <w:hyperlink w:history="0" w:anchor="P2508" w:tooltip="ПОЛОЖЕНИЕ">
        <w:r>
          <w:rPr>
            <w:sz w:val="20"/>
            <w:color w:val="0000ff"/>
          </w:rPr>
          <w:t xml:space="preserve">Положение</w:t>
        </w:r>
      </w:hyperlink>
      <w:r>
        <w:rPr>
          <w:sz w:val="20"/>
        </w:rPr>
        <w:t xml:space="preserve"> о проведении смотра-конкурса на лучший проект в сфере патриотического воспитания в Ярославской области приведено в приложении 4 к настоящей подпрограмме.</w:t>
      </w:r>
    </w:p>
    <w:p>
      <w:pPr>
        <w:pStyle w:val="0"/>
        <w:spacing w:before="200" w:line-rule="auto"/>
        <w:ind w:firstLine="540"/>
        <w:jc w:val="both"/>
      </w:pPr>
      <w:hyperlink w:history="0" w:anchor="P2897" w:tooltip="ПОЛОЖЕНИЕ">
        <w:r>
          <w:rPr>
            <w:sz w:val="20"/>
            <w:color w:val="0000ff"/>
          </w:rPr>
          <w:t xml:space="preserve">Положение</w:t>
        </w:r>
      </w:hyperlink>
      <w:r>
        <w:rPr>
          <w:sz w:val="20"/>
        </w:rPr>
        <w:t xml:space="preserve"> о проведении конкурса по поддержке поискового движения Ярославской области приведено в приложении 5 к настоящей подпрограмме.</w:t>
      </w:r>
    </w:p>
    <w:p>
      <w:pPr>
        <w:pStyle w:val="0"/>
        <w:spacing w:before="200" w:line-rule="auto"/>
        <w:ind w:firstLine="540"/>
        <w:jc w:val="both"/>
      </w:pPr>
      <w:hyperlink w:history="0" w:anchor="P3269" w:tooltip="ПОРЯДОК">
        <w:r>
          <w:rPr>
            <w:sz w:val="20"/>
            <w:color w:val="0000ff"/>
          </w:rPr>
          <w:t xml:space="preserve">Порядок</w:t>
        </w:r>
      </w:hyperlink>
      <w:r>
        <w:rPr>
          <w:sz w:val="20"/>
        </w:rPr>
        <w:t xml:space="preserve"> предоставления и распределения субсидий на обустройство и восстановление воинских захоронений приведен в приложении 6 к настоящей подпрограмме.</w:t>
      </w:r>
    </w:p>
    <w:p>
      <w:pPr>
        <w:pStyle w:val="0"/>
        <w:spacing w:before="200" w:line-rule="auto"/>
        <w:ind w:firstLine="540"/>
        <w:jc w:val="both"/>
      </w:pPr>
      <w:hyperlink w:history="0" w:anchor="P3441" w:tooltip="СОСТАВ">
        <w:r>
          <w:rPr>
            <w:sz w:val="20"/>
            <w:color w:val="0000ff"/>
          </w:rPr>
          <w:t xml:space="preserve">Состав</w:t>
        </w:r>
      </w:hyperlink>
      <w:r>
        <w:rPr>
          <w:sz w:val="20"/>
        </w:rPr>
        <w:t xml:space="preserve"> комиссии по проведению конкурсов, проводимых в рамках реализации мероприятий </w:t>
      </w:r>
      <w:hyperlink w:history="0" r:id="rId86" w:tooltip="Постановление Правительства ЯО от 31.03.2021 N 174-п (ред. от 14.12.2022) &quot;Об утверждении государственной программы Ярославской области &quot;Развитие молодежной политики и патриотическое воспитание в Ярославской области&quot; на 2021 - 2025 годы и признании утратившими силу отдельных постановлений Правительства области&quot; (вместе с &quot;Перечнем постановлений Правительства области, признаваемых утратившими силу&quot;) ------------ Недействующая редакция {КонсультантПлюс}">
        <w:r>
          <w:rPr>
            <w:sz w:val="20"/>
            <w:color w:val="0000ff"/>
          </w:rPr>
          <w:t xml:space="preserve">подпрограммы</w:t>
        </w:r>
      </w:hyperlink>
      <w:r>
        <w:rPr>
          <w:sz w:val="20"/>
        </w:rPr>
        <w:t xml:space="preserve"> "Патриотическое воспитание граждан Российской Федерации, проживающих на территории Ярославской области" государственной программы Ярославской области "Развитие молодежной политики и патриотическое воспитание в Ярославской области" на 2021 - 2025 годы, приведен в приложении 7 к настоящей подпрограмме.</w:t>
      </w:r>
    </w:p>
    <w:p>
      <w:pPr>
        <w:pStyle w:val="0"/>
        <w:spacing w:before="200" w:line-rule="auto"/>
        <w:ind w:firstLine="540"/>
        <w:jc w:val="both"/>
      </w:pPr>
      <w:hyperlink w:history="0" w:anchor="P3487" w:tooltip="ПОРЯДОК">
        <w:r>
          <w:rPr>
            <w:sz w:val="20"/>
            <w:color w:val="0000ff"/>
          </w:rPr>
          <w:t xml:space="preserve">Порядок</w:t>
        </w:r>
      </w:hyperlink>
      <w:r>
        <w:rPr>
          <w:sz w:val="20"/>
        </w:rPr>
        <w:t xml:space="preserve"> предоставления и распределения субсидий на обустройство и восстановление воинских захоронений и военно-мемориальных объектов приведен в приложении 8 к настоящей подпрограмме.</w:t>
      </w:r>
    </w:p>
    <w:p>
      <w:pPr>
        <w:pStyle w:val="0"/>
        <w:spacing w:before="200" w:line-rule="auto"/>
        <w:ind w:firstLine="540"/>
        <w:jc w:val="both"/>
      </w:pPr>
      <w:hyperlink w:history="0" w:anchor="P3612" w:tooltip="ПОРЯДОК">
        <w:r>
          <w:rPr>
            <w:sz w:val="20"/>
            <w:color w:val="0000ff"/>
          </w:rPr>
          <w:t xml:space="preserve">Порядок</w:t>
        </w:r>
      </w:hyperlink>
      <w:r>
        <w:rPr>
          <w:sz w:val="20"/>
        </w:rPr>
        <w:t xml:space="preserve"> проведения конкурсного отбора муниципальных образований Ярославской области, бюджетам которых предоставляются субсидии на обустройство и восстановление воинских захоронений и военно-мемориальных объектов, приведен в приложении 9 к настоящей подпрограмме.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w:t>
      </w:r>
      <w:hyperlink w:history="0" w:anchor="P568" w:tooltip="ПОДПРОГРАММА">
        <w:r>
          <w:rPr>
            <w:sz w:val="20"/>
            <w:color w:val="0000ff"/>
          </w:rPr>
          <w:t xml:space="preserve">подпрограмме</w:t>
        </w:r>
      </w:hyperlink>
    </w:p>
    <w:p>
      <w:pPr>
        <w:pStyle w:val="0"/>
        <w:jc w:val="right"/>
      </w:pPr>
      <w:r>
        <w:rPr>
          <w:sz w:val="20"/>
        </w:rPr>
        <w:t xml:space="preserve">"Патриотическое воспитание</w:t>
      </w:r>
    </w:p>
    <w:p>
      <w:pPr>
        <w:pStyle w:val="0"/>
        <w:jc w:val="right"/>
      </w:pPr>
      <w:r>
        <w:rPr>
          <w:sz w:val="20"/>
        </w:rPr>
        <w:t xml:space="preserve">граждан Российской Федерации,</w:t>
      </w:r>
    </w:p>
    <w:p>
      <w:pPr>
        <w:pStyle w:val="0"/>
        <w:jc w:val="right"/>
      </w:pPr>
      <w:r>
        <w:rPr>
          <w:sz w:val="20"/>
        </w:rPr>
        <w:t xml:space="preserve">проживающих на территории</w:t>
      </w:r>
    </w:p>
    <w:p>
      <w:pPr>
        <w:pStyle w:val="0"/>
        <w:jc w:val="right"/>
      </w:pPr>
      <w:r>
        <w:rPr>
          <w:sz w:val="20"/>
        </w:rPr>
        <w:t xml:space="preserve">Ярославской области"</w:t>
      </w:r>
    </w:p>
    <w:p>
      <w:pPr>
        <w:pStyle w:val="0"/>
        <w:jc w:val="both"/>
      </w:pPr>
      <w:r>
        <w:rPr>
          <w:sz w:val="20"/>
        </w:rPr>
      </w:r>
    </w:p>
    <w:bookmarkStart w:id="1603" w:name="P1603"/>
    <w:bookmarkEnd w:id="1603"/>
    <w:p>
      <w:pPr>
        <w:pStyle w:val="2"/>
        <w:jc w:val="center"/>
      </w:pPr>
      <w:r>
        <w:rPr>
          <w:sz w:val="20"/>
        </w:rPr>
        <w:t xml:space="preserve">ПОРЯДОК</w:t>
      </w:r>
    </w:p>
    <w:p>
      <w:pPr>
        <w:pStyle w:val="2"/>
        <w:jc w:val="center"/>
      </w:pPr>
      <w:r>
        <w:rPr>
          <w:sz w:val="20"/>
        </w:rPr>
        <w:t xml:space="preserve">предоставления и использования субсидий на реализацию</w:t>
      </w:r>
    </w:p>
    <w:p>
      <w:pPr>
        <w:pStyle w:val="2"/>
        <w:jc w:val="center"/>
      </w:pPr>
      <w:r>
        <w:rPr>
          <w:sz w:val="20"/>
        </w:rPr>
        <w:t xml:space="preserve">мероприятий по патриотическому воспитанию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28.10.2021 </w:t>
            </w:r>
            <w:hyperlink w:history="0" r:id="rId87" w:tooltip="Постановление Правительства ЯО от 28.10.2021 N 754-п &quot;О внесении изменений в постановление Правительства области от 31.03.2021 N 174-п&quot; {КонсультантПлюс}">
              <w:r>
                <w:rPr>
                  <w:sz w:val="20"/>
                  <w:color w:val="0000ff"/>
                </w:rPr>
                <w:t xml:space="preserve">N 754-п</w:t>
              </w:r>
            </w:hyperlink>
            <w:r>
              <w:rPr>
                <w:sz w:val="20"/>
                <w:color w:val="392c69"/>
              </w:rPr>
              <w:t xml:space="preserve">,</w:t>
            </w:r>
          </w:p>
          <w:p>
            <w:pPr>
              <w:pStyle w:val="0"/>
              <w:jc w:val="center"/>
            </w:pPr>
            <w:r>
              <w:rPr>
                <w:sz w:val="20"/>
                <w:color w:val="392c69"/>
              </w:rPr>
              <w:t xml:space="preserve">от 08.07.2022 </w:t>
            </w:r>
            <w:hyperlink w:history="0" r:id="rId88" w:tooltip="Постановление Правительства ЯО от 08.07.2022 N 544-п &quot;О внесении изменений в постановление Правительства области от 31.03.2021 N 174-п&quot; {КонсультантПлюс}">
              <w:r>
                <w:rPr>
                  <w:sz w:val="20"/>
                  <w:color w:val="0000ff"/>
                </w:rPr>
                <w:t xml:space="preserve">N 544-п</w:t>
              </w:r>
            </w:hyperlink>
            <w:r>
              <w:rPr>
                <w:sz w:val="20"/>
                <w:color w:val="392c69"/>
              </w:rPr>
              <w:t xml:space="preserve">, от 11.11.2022 </w:t>
            </w:r>
            <w:hyperlink w:history="0" r:id="rId89" w:tooltip="Постановление Правительства ЯО от 11.11.2022 N 1012-п &quot;О внесении изменений в постановление Правительства области от 31.03.2021 N 174-п&quot; {КонсультантПлюс}">
              <w:r>
                <w:rPr>
                  <w:sz w:val="20"/>
                  <w:color w:val="0000ff"/>
                </w:rPr>
                <w:t xml:space="preserve">N 1012-п</w:t>
              </w:r>
            </w:hyperlink>
            <w:r>
              <w:rPr>
                <w:sz w:val="20"/>
                <w:color w:val="392c69"/>
              </w:rPr>
              <w:t xml:space="preserve">, от 08.02.2023 </w:t>
            </w:r>
            <w:hyperlink w:history="0" r:id="rId90"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N 83-п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предоставления и использования субсидий на реализацию мероприятий по патриотическому воспитанию граждан (далее - Порядок) разработан в соответствии с </w:t>
      </w:r>
      <w:hyperlink w:history="0" r:id="rId91" w:tooltip="Постановление Правительства ЯО от 17.07.2020 N 605-п (ред. от 22.11.2022) &quot;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quot; {КонсультантПлюс}">
        <w:r>
          <w:rPr>
            <w:sz w:val="20"/>
            <w:color w:val="0000ff"/>
          </w:rPr>
          <w:t xml:space="preserve">постановлением</w:t>
        </w:r>
      </w:hyperlink>
      <w:r>
        <w:rPr>
          <w:sz w:val="20"/>
        </w:rPr>
        <w:t xml:space="preserve"> Правительства области от 17.07.2020 N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 и устанавливает цели, направления, условия и порядок предоставления субсидий на реализацию мероприятий по патриотическому воспитанию граждан (далее - субсидии), порядок возврата субсидий в случаях нарушения условий предоставления субсидий, установленных Порядком. Субсидии предоставляются в рамках исполнения подпрограммы "Патриотическое воспитание граждан Российской Федерации, проживающих на территории Ярославской области" государственной программы Ярославской области "Развитие молодежной политики и патриотическое воспитание в Ярославской области" на 2021 - 2025 годы (далее - подпрограмма).</w:t>
      </w:r>
    </w:p>
    <w:bookmarkStart w:id="1611" w:name="P1611"/>
    <w:bookmarkEnd w:id="1611"/>
    <w:p>
      <w:pPr>
        <w:pStyle w:val="0"/>
        <w:spacing w:before="200" w:line-rule="auto"/>
        <w:ind w:firstLine="540"/>
        <w:jc w:val="both"/>
      </w:pPr>
      <w:r>
        <w:rPr>
          <w:sz w:val="20"/>
        </w:rPr>
        <w:t xml:space="preserve">2. Субсидии предоставляются из областного бюджета бюджетам муниципальных районов или городских округов Ярославской области в целях софинансирования расходных обязательств, возникающих при реализации муниципальных программ патриотического воспитания граждан (далее - муниципальные программы), в соответствии с целями, задачами и направлениями подпрограммы.</w:t>
      </w:r>
    </w:p>
    <w:p>
      <w:pPr>
        <w:pStyle w:val="0"/>
        <w:spacing w:before="200" w:line-rule="auto"/>
        <w:ind w:firstLine="540"/>
        <w:jc w:val="both"/>
      </w:pPr>
      <w:r>
        <w:rPr>
          <w:sz w:val="20"/>
        </w:rPr>
        <w:t xml:space="preserve">3. 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утвержденных уполномоченному органу - департаменту по физической культуре, спорту и молодежной политике Ярославской области (далее - департамент), в рамках исполнения подпрограммы.</w:t>
      </w:r>
    </w:p>
    <w:p>
      <w:pPr>
        <w:pStyle w:val="0"/>
        <w:spacing w:before="200" w:line-rule="auto"/>
        <w:ind w:firstLine="540"/>
        <w:jc w:val="both"/>
      </w:pPr>
      <w:r>
        <w:rPr>
          <w:sz w:val="20"/>
        </w:rPr>
        <w:t xml:space="preserve">При наличии в текущем финансовом году у исполнителя подпрограммы неисполненных обязательств по предоставлению субсидий (неперечисление или неполное перечисление субсидий в рамках соответствующих соглашений) погашение задолженности по неисполненным обязательствам предыдущего финансового года осуществляется за счет средств, предусматриваемых в подпрограмме на соответствующую цель в текущем финансовом году.</w:t>
      </w:r>
    </w:p>
    <w:p>
      <w:pPr>
        <w:pStyle w:val="0"/>
        <w:spacing w:before="200" w:line-rule="auto"/>
        <w:ind w:firstLine="540"/>
        <w:jc w:val="both"/>
      </w:pPr>
      <w:r>
        <w:rPr>
          <w:sz w:val="20"/>
        </w:rPr>
        <w:t xml:space="preserve">4. Субсидии предоставляются бюджетам муниципальных районов или городских округов Ярославской области, прошедших конкурс на предоставление субсидий (далее - конкурс), на условиях, предусмотренных Порядком. </w:t>
      </w:r>
      <w:hyperlink w:history="0" w:anchor="P1733" w:tooltip="ПОРЯДОК">
        <w:r>
          <w:rPr>
            <w:sz w:val="20"/>
            <w:color w:val="0000ff"/>
          </w:rPr>
          <w:t xml:space="preserve">Порядок</w:t>
        </w:r>
      </w:hyperlink>
      <w:r>
        <w:rPr>
          <w:sz w:val="20"/>
        </w:rPr>
        <w:t xml:space="preserve"> проведения конкурса приведен в приложении 2 к подпрограмме.</w:t>
      </w:r>
    </w:p>
    <w:bookmarkStart w:id="1615" w:name="P1615"/>
    <w:bookmarkEnd w:id="1615"/>
    <w:p>
      <w:pPr>
        <w:pStyle w:val="0"/>
        <w:spacing w:before="200" w:line-rule="auto"/>
        <w:ind w:firstLine="540"/>
        <w:jc w:val="both"/>
      </w:pPr>
      <w:r>
        <w:rPr>
          <w:sz w:val="20"/>
        </w:rPr>
        <w:t xml:space="preserve">5. Субсидия предоставляется бюджету муниципального района или городского округа Ярославской области на следующих условиях:</w:t>
      </w:r>
    </w:p>
    <w:p>
      <w:pPr>
        <w:pStyle w:val="0"/>
        <w:spacing w:before="200" w:line-rule="auto"/>
        <w:ind w:firstLine="540"/>
        <w:jc w:val="both"/>
      </w:pPr>
      <w:r>
        <w:rPr>
          <w:sz w:val="20"/>
        </w:rPr>
        <w:t xml:space="preserve">- наличие у муниципального района или городского округа Ярославской области утвержденной муниципальной программы, на софинансирование мероприятий которой предоставляется субсидия, а также соответствие целей и задач муниципальной программы целям и задачам подпрограммы, межведомственный и вневозрастной характер муниципальной программы;</w:t>
      </w:r>
    </w:p>
    <w:p>
      <w:pPr>
        <w:pStyle w:val="0"/>
        <w:spacing w:before="200" w:line-rule="auto"/>
        <w:ind w:firstLine="540"/>
        <w:jc w:val="both"/>
      </w:pPr>
      <w:r>
        <w:rPr>
          <w:sz w:val="20"/>
        </w:rPr>
        <w:t xml:space="preserve">- наличие в местном бюджете ассигнований за счет средств местных бюджетов на исполнение соответствующего расходного обязательства в объеме, необходимом для его исполнения, в рамках мероприятий муниципальной программы;</w:t>
      </w:r>
    </w:p>
    <w:p>
      <w:pPr>
        <w:pStyle w:val="0"/>
        <w:spacing w:before="200" w:line-rule="auto"/>
        <w:ind w:firstLine="540"/>
        <w:jc w:val="both"/>
      </w:pPr>
      <w:r>
        <w:rPr>
          <w:sz w:val="20"/>
        </w:rPr>
        <w:t xml:space="preserve">- наличие уполномоченного органа администрации муниципального района или городского округа Ярославской области для осуществления взаимодействия с департаментом;</w:t>
      </w:r>
    </w:p>
    <w:p>
      <w:pPr>
        <w:pStyle w:val="0"/>
        <w:spacing w:before="200" w:line-rule="auto"/>
        <w:ind w:firstLine="540"/>
        <w:jc w:val="both"/>
      </w:pPr>
      <w:r>
        <w:rPr>
          <w:sz w:val="20"/>
        </w:rPr>
        <w:t xml:space="preserve">- наличие заключенного с администрацией муниципального района или городского округа Ярославской области соглашения о предоставлении субсидий (далее - соглашение);</w:t>
      </w:r>
    </w:p>
    <w:p>
      <w:pPr>
        <w:pStyle w:val="0"/>
        <w:spacing w:before="200" w:line-rule="auto"/>
        <w:ind w:firstLine="540"/>
        <w:jc w:val="both"/>
      </w:pPr>
      <w:r>
        <w:rPr>
          <w:sz w:val="20"/>
        </w:rPr>
        <w:t xml:space="preserve">- соблюдение целевых направлений расходования субсидии, установленных Порядком;</w:t>
      </w:r>
    </w:p>
    <w:p>
      <w:pPr>
        <w:pStyle w:val="0"/>
        <w:spacing w:before="200" w:line-rule="auto"/>
        <w:ind w:firstLine="540"/>
        <w:jc w:val="both"/>
      </w:pPr>
      <w:r>
        <w:rPr>
          <w:sz w:val="20"/>
        </w:rPr>
        <w:t xml:space="preserve">- выполнение требований к показателям результатов, а также эффективности использования субсидий, устанавливаемых Порядком;</w:t>
      </w:r>
    </w:p>
    <w:p>
      <w:pPr>
        <w:pStyle w:val="0"/>
        <w:spacing w:before="200" w:line-rule="auto"/>
        <w:ind w:firstLine="540"/>
        <w:jc w:val="both"/>
      </w:pPr>
      <w:r>
        <w:rPr>
          <w:sz w:val="20"/>
        </w:rPr>
        <w:t xml:space="preserve">- выполнение требований к срокам, порядку и формам представления отчетности об использовании субсидии, установленным Порядком;</w:t>
      </w:r>
    </w:p>
    <w:p>
      <w:pPr>
        <w:pStyle w:val="0"/>
        <w:spacing w:before="200" w:line-rule="auto"/>
        <w:ind w:firstLine="540"/>
        <w:jc w:val="both"/>
      </w:pPr>
      <w:r>
        <w:rPr>
          <w:sz w:val="20"/>
        </w:rPr>
        <w:t xml:space="preserve">- возврат муниципальным образованием области в доход областного бюджета средств, источником финансового обеспечения которых является субсидия, при невыполнении муниципальным образованием области предусмотренных соглашением обязательств по достижению результатов использования субсидии, по соблюдению уровня софинансирования расходных обязательств из местного бюджета.</w:t>
      </w:r>
    </w:p>
    <w:p>
      <w:pPr>
        <w:pStyle w:val="0"/>
        <w:spacing w:before="200" w:line-rule="auto"/>
        <w:ind w:firstLine="540"/>
        <w:jc w:val="both"/>
      </w:pPr>
      <w:r>
        <w:rPr>
          <w:sz w:val="20"/>
        </w:rPr>
        <w:t xml:space="preserve">6. Субсидии предоставляются на основании </w:t>
      </w:r>
      <w:hyperlink w:history="0" r:id="rId92" w:tooltip="Приказ Департамента финансов ЯО от 17.03.2020 N 15н (ред. от 28.12.2021) &quot;Об утверждении типовой формы соглашения о предоставлении субсидии из областного бюджета бюджету муниципального образования области&quot; (Зарегистрировано в правовом управлении Правительства ЯО 17.03.2020 N 02-10111) {КонсультантПлюс}">
        <w:r>
          <w:rPr>
            <w:sz w:val="20"/>
            <w:color w:val="0000ff"/>
          </w:rPr>
          <w:t xml:space="preserve">соглашения</w:t>
        </w:r>
      </w:hyperlink>
      <w:r>
        <w:rPr>
          <w:sz w:val="20"/>
        </w:rPr>
        <w:t xml:space="preserve"> по форме, утвержденной приказом департамента финансов Ярославской области от 17.03.2020 N 15н "Об утверждении типовой формы соглашения о предоставлении субсидии из областного бюджета бюджету муниципального образования области".</w:t>
      </w:r>
    </w:p>
    <w:p>
      <w:pPr>
        <w:pStyle w:val="0"/>
        <w:spacing w:before="200" w:line-rule="auto"/>
        <w:ind w:firstLine="540"/>
        <w:jc w:val="both"/>
      </w:pPr>
      <w:r>
        <w:rPr>
          <w:sz w:val="20"/>
        </w:rPr>
        <w:t xml:space="preserve">Соглашение заключается по результатам конкурса между департаментом и администрацией муниципального района или городского округа Ярославской области не позднее 30 календарных дней со дня вступления в силу постановления Правительства области об итогах конкурса.</w:t>
      </w:r>
    </w:p>
    <w:p>
      <w:pPr>
        <w:pStyle w:val="0"/>
        <w:jc w:val="both"/>
      </w:pPr>
      <w:r>
        <w:rPr>
          <w:sz w:val="20"/>
        </w:rPr>
        <w:t xml:space="preserve">(в ред. </w:t>
      </w:r>
      <w:hyperlink w:history="0" r:id="rId93" w:tooltip="Постановление Правительства ЯО от 28.10.2021 N 754-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28.10.2021 N 754-п)</w:t>
      </w:r>
    </w:p>
    <w:p>
      <w:pPr>
        <w:pStyle w:val="0"/>
        <w:spacing w:before="200" w:line-rule="auto"/>
        <w:ind w:firstLine="540"/>
        <w:jc w:val="both"/>
      </w:pPr>
      <w:r>
        <w:rPr>
          <w:sz w:val="20"/>
        </w:rPr>
        <w:t xml:space="preserve">В перечень документов, необходимых для заключения соглашения, представляемых администрацией муниципального района или городского округа Ярославской области, включаются:</w:t>
      </w:r>
    </w:p>
    <w:p>
      <w:pPr>
        <w:pStyle w:val="0"/>
        <w:spacing w:before="200" w:line-rule="auto"/>
        <w:ind w:firstLine="540"/>
        <w:jc w:val="both"/>
      </w:pPr>
      <w:r>
        <w:rPr>
          <w:sz w:val="20"/>
        </w:rPr>
        <w:t xml:space="preserve">- копия нормативного правового акта муниципального района или городского округа Ярославской области об утверждении муниципальной программы;</w:t>
      </w:r>
    </w:p>
    <w:p>
      <w:pPr>
        <w:pStyle w:val="0"/>
        <w:spacing w:before="200" w:line-rule="auto"/>
        <w:ind w:firstLine="540"/>
        <w:jc w:val="both"/>
      </w:pPr>
      <w:r>
        <w:rPr>
          <w:sz w:val="20"/>
        </w:rPr>
        <w:t xml:space="preserve">- заверенная в установленном порядке выписка из нормативного правового акта муниципального района или городского округа Ярославской области, подтверждающая включение в бюджет муниципального района или городского округа Ярославской области бюджетных ассигнований на реализацию муниципальной программы.</w:t>
      </w:r>
    </w:p>
    <w:p>
      <w:pPr>
        <w:pStyle w:val="0"/>
        <w:spacing w:before="200" w:line-rule="auto"/>
        <w:ind w:firstLine="540"/>
        <w:jc w:val="both"/>
      </w:pPr>
      <w:r>
        <w:rPr>
          <w:sz w:val="20"/>
        </w:rPr>
        <w:t xml:space="preserve">7. Распределение субсидий между бюджетами муниципальных районов и городских округов Ярославской области осуществляется следующим образом:</w:t>
      </w:r>
    </w:p>
    <w:p>
      <w:pPr>
        <w:pStyle w:val="0"/>
        <w:spacing w:before="200" w:line-rule="auto"/>
        <w:ind w:firstLine="540"/>
        <w:jc w:val="both"/>
      </w:pPr>
      <w:r>
        <w:rPr>
          <w:sz w:val="20"/>
        </w:rPr>
        <w:t xml:space="preserve">- 40 процентов - поровну между бюджетами муниципальных районов или городских округов Ярославской области, принявших участие в конкурсе;</w:t>
      </w:r>
    </w:p>
    <w:p>
      <w:pPr>
        <w:pStyle w:val="0"/>
        <w:spacing w:before="200" w:line-rule="auto"/>
        <w:ind w:firstLine="540"/>
        <w:jc w:val="both"/>
      </w:pPr>
      <w:r>
        <w:rPr>
          <w:sz w:val="20"/>
        </w:rPr>
        <w:t xml:space="preserve">- 20 процентов - пропорционально численности жителей муниципального района или городского округа Ярославской области, принявших участие в конкурсе, охваченных деятельностью в рамках функционирования системы патриотического воспитания;</w:t>
      </w:r>
    </w:p>
    <w:p>
      <w:pPr>
        <w:pStyle w:val="0"/>
        <w:spacing w:before="200" w:line-rule="auto"/>
        <w:ind w:firstLine="540"/>
        <w:jc w:val="both"/>
      </w:pPr>
      <w:r>
        <w:rPr>
          <w:sz w:val="20"/>
        </w:rPr>
        <w:t xml:space="preserve">- 40 процентов - между бюджетами 10 муниципальных районов или городских округов Ярославской области, занявшими лидирующие позиции в рейтинге участников конкурса, определенном в соответствии с Порядком проведения конкурса и условиями, указанными в </w:t>
      </w:r>
      <w:hyperlink w:history="0" w:anchor="P1615" w:tooltip="5. Субсидия предоставляется бюджету муниципального района или городского округа Ярославской области на следующих условиях:">
        <w:r>
          <w:rPr>
            <w:sz w:val="20"/>
            <w:color w:val="0000ff"/>
          </w:rPr>
          <w:t xml:space="preserve">пункте 5</w:t>
        </w:r>
      </w:hyperlink>
      <w:r>
        <w:rPr>
          <w:sz w:val="20"/>
        </w:rPr>
        <w:t xml:space="preserve"> Порядка.</w:t>
      </w:r>
    </w:p>
    <w:p>
      <w:pPr>
        <w:pStyle w:val="0"/>
        <w:spacing w:before="200" w:line-rule="auto"/>
        <w:ind w:firstLine="540"/>
        <w:jc w:val="both"/>
      </w:pPr>
      <w:r>
        <w:rPr>
          <w:sz w:val="20"/>
        </w:rPr>
        <w:t xml:space="preserve">8. Размер субсидии, предоставляемой бюджету муниципального района или городского округа Ярославской области (С1i), рассчитывается по формуле:</w:t>
      </w:r>
    </w:p>
    <w:p>
      <w:pPr>
        <w:pStyle w:val="0"/>
        <w:jc w:val="both"/>
      </w:pPr>
      <w:r>
        <w:rPr>
          <w:sz w:val="20"/>
        </w:rPr>
      </w:r>
    </w:p>
    <w:p>
      <w:pPr>
        <w:pStyle w:val="0"/>
        <w:jc w:val="center"/>
      </w:pPr>
      <w:r>
        <w:rPr>
          <w:sz w:val="20"/>
        </w:rPr>
        <w:t xml:space="preserve">С1i = 0,4С1 / N + 0,2С1 (Bi / B) + Di,</w:t>
      </w:r>
    </w:p>
    <w:p>
      <w:pPr>
        <w:pStyle w:val="0"/>
        <w:jc w:val="both"/>
      </w:pPr>
      <w:r>
        <w:rPr>
          <w:sz w:val="20"/>
        </w:rPr>
      </w:r>
    </w:p>
    <w:p>
      <w:pPr>
        <w:pStyle w:val="0"/>
        <w:jc w:val="both"/>
      </w:pPr>
      <w:r>
        <w:rPr>
          <w:sz w:val="20"/>
        </w:rPr>
        <w:t xml:space="preserve">где:</w:t>
      </w:r>
    </w:p>
    <w:p>
      <w:pPr>
        <w:pStyle w:val="0"/>
        <w:spacing w:before="200" w:line-rule="auto"/>
        <w:ind w:firstLine="540"/>
        <w:jc w:val="both"/>
      </w:pPr>
      <w:r>
        <w:rPr>
          <w:sz w:val="20"/>
        </w:rPr>
        <w:t xml:space="preserve">С1 - объем субсидий, распределяемых между бюджетами муниципальных районов, городских округов Ярославской области;</w:t>
      </w:r>
    </w:p>
    <w:p>
      <w:pPr>
        <w:pStyle w:val="0"/>
        <w:spacing w:before="200" w:line-rule="auto"/>
        <w:ind w:firstLine="540"/>
        <w:jc w:val="both"/>
      </w:pPr>
      <w:r>
        <w:rPr>
          <w:sz w:val="20"/>
        </w:rPr>
        <w:t xml:space="preserve">N - количество муниципальных районов или городских округов Ярославской области, прошедших конкурс;</w:t>
      </w:r>
    </w:p>
    <w:p>
      <w:pPr>
        <w:pStyle w:val="0"/>
        <w:spacing w:before="200" w:line-rule="auto"/>
        <w:ind w:firstLine="540"/>
        <w:jc w:val="both"/>
      </w:pPr>
      <w:r>
        <w:rPr>
          <w:sz w:val="20"/>
        </w:rPr>
        <w:t xml:space="preserve">Bi - численность жителей муниципального района или городского округа Ярославской области, охваченных деятельностью в рамках функционирования системы патриотического воспитания;</w:t>
      </w:r>
    </w:p>
    <w:p>
      <w:pPr>
        <w:pStyle w:val="0"/>
        <w:spacing w:before="200" w:line-rule="auto"/>
        <w:ind w:firstLine="540"/>
        <w:jc w:val="both"/>
      </w:pPr>
      <w:r>
        <w:rPr>
          <w:sz w:val="20"/>
        </w:rPr>
        <w:t xml:space="preserve">B - общая численность жителей муниципального района или городского округа Ярославской области, принявших участие в конкурсе;</w:t>
      </w:r>
    </w:p>
    <w:p>
      <w:pPr>
        <w:pStyle w:val="0"/>
        <w:spacing w:before="200" w:line-rule="auto"/>
        <w:ind w:firstLine="540"/>
        <w:jc w:val="both"/>
      </w:pPr>
      <w:r>
        <w:rPr>
          <w:sz w:val="20"/>
        </w:rPr>
        <w:t xml:space="preserve">Di - часть объема субсидии, получаемой муниципальными районами или городскими округами Ярославской области, занявшими 10 лидирующих позиций в рейтинге участников конкурса, определенном в соответствии с Порядком проведения конкурса и условиями, указанными в </w:t>
      </w:r>
      <w:hyperlink w:history="0" w:anchor="P1615" w:tooltip="5. Субсидия предоставляется бюджету муниципального района или городского округа Ярославской области на следующих условиях:">
        <w:r>
          <w:rPr>
            <w:sz w:val="20"/>
            <w:color w:val="0000ff"/>
          </w:rPr>
          <w:t xml:space="preserve">пункте 5</w:t>
        </w:r>
      </w:hyperlink>
      <w:r>
        <w:rPr>
          <w:sz w:val="20"/>
        </w:rPr>
        <w:t xml:space="preserve"> Порядка, рассчитываемая по формуле:</w:t>
      </w:r>
    </w:p>
    <w:p>
      <w:pPr>
        <w:pStyle w:val="0"/>
        <w:jc w:val="both"/>
      </w:pPr>
      <w:r>
        <w:rPr>
          <w:sz w:val="20"/>
        </w:rPr>
      </w:r>
    </w:p>
    <w:p>
      <w:pPr>
        <w:pStyle w:val="0"/>
        <w:jc w:val="center"/>
      </w:pPr>
      <w:r>
        <w:rPr>
          <w:position w:val="-39"/>
        </w:rPr>
        <w:drawing>
          <wp:inline distT="0" distB="0" distL="0" distR="0">
            <wp:extent cx="1120140" cy="6248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a:extLst>
                        <a:ext uri="{28A0092B-C50C-407E-A947-70E740481C1C}">
                          <a14:useLocalDpi xmlns:a14="http://schemas.microsoft.com/office/drawing/2010/main" val="0"/>
                        </a:ext>
                      </a:extLst>
                    </a:blip>
                    <a:srcRect/>
                    <a:stretch>
                      <a:fillRect/>
                    </a:stretch>
                  </pic:blipFill>
                  <pic:spPr bwMode="auto">
                    <a:xfrm>
                      <a:off x="0" y="0"/>
                      <a:ext cx="1120140" cy="624840"/>
                    </a:xfrm>
                    <a:prstGeom prst="rect">
                      <a:avLst/>
                    </a:prstGeom>
                    <a:noFill/>
                    <a:ln>
                      <a:noFill/>
                    </a:ln>
                  </pic:spPr>
                </pic:pic>
              </a:graphicData>
            </a:graphic>
          </wp:inline>
        </w:drawing>
      </w:r>
    </w:p>
    <w:p>
      <w:pPr>
        <w:pStyle w:val="0"/>
        <w:jc w:val="both"/>
      </w:pPr>
      <w:r>
        <w:rPr>
          <w:sz w:val="20"/>
        </w:rPr>
      </w:r>
    </w:p>
    <w:p>
      <w:pPr>
        <w:pStyle w:val="0"/>
        <w:jc w:val="both"/>
      </w:pPr>
      <w:r>
        <w:rPr>
          <w:sz w:val="20"/>
        </w:rPr>
        <w:t xml:space="preserve">где К</w:t>
      </w:r>
      <w:r>
        <w:rPr>
          <w:sz w:val="20"/>
          <w:vertAlign w:val="subscript"/>
        </w:rPr>
        <w:t xml:space="preserve">bi</w:t>
      </w:r>
      <w:r>
        <w:rPr>
          <w:sz w:val="20"/>
        </w:rPr>
        <w:t xml:space="preserve"> - количество баллов i-го муниципального района или городского округа Ярославской области, вошедшего в 10 лидирующих в конкурсе муниципальных районов, городских округов Ярославской области.</w:t>
      </w:r>
    </w:p>
    <w:p>
      <w:pPr>
        <w:pStyle w:val="0"/>
        <w:spacing w:before="200" w:line-rule="auto"/>
        <w:ind w:firstLine="540"/>
        <w:jc w:val="both"/>
      </w:pPr>
      <w:r>
        <w:rPr>
          <w:sz w:val="20"/>
        </w:rPr>
        <w:t xml:space="preserve">9. Уровень софинансирования расходного обязательства за счет средств областного бюджета должен составлять не более предельного уровня софинансирования объема расходного обязательства муниципального образования области, утвержденного Правительством области.</w:t>
      </w:r>
    </w:p>
    <w:p>
      <w:pPr>
        <w:pStyle w:val="0"/>
        <w:spacing w:before="200" w:line-rule="auto"/>
        <w:ind w:firstLine="540"/>
        <w:jc w:val="both"/>
      </w:pPr>
      <w:r>
        <w:rPr>
          <w:sz w:val="20"/>
        </w:rPr>
        <w:t xml:space="preserve">10. Размер субсидии бюджету муниципального района или городского округа Ярославской области утверждается постановлением Правительства области.</w:t>
      </w:r>
    </w:p>
    <w:p>
      <w:pPr>
        <w:pStyle w:val="0"/>
        <w:spacing w:before="200" w:line-rule="auto"/>
        <w:ind w:firstLine="540"/>
        <w:jc w:val="both"/>
      </w:pPr>
      <w:r>
        <w:rPr>
          <w:sz w:val="20"/>
        </w:rPr>
        <w:t xml:space="preserve">11. Перечисление субсидий бюджетам муниципальных районов, городских округов Ярославской области на казначейский счет для осуществления и отражения операций по учету и распределению поступлений для последующего перечисления в местные бюджеты осуществляется в установленном порядке в пределах кассового плана областного бюджета, утвержденного на соответствующий квартал, согласно графику, установленному соглашением.</w:t>
      </w:r>
    </w:p>
    <w:p>
      <w:pPr>
        <w:pStyle w:val="0"/>
        <w:jc w:val="both"/>
      </w:pPr>
      <w:r>
        <w:rPr>
          <w:sz w:val="20"/>
        </w:rPr>
        <w:t xml:space="preserve">(п. 11 в ред. </w:t>
      </w:r>
      <w:hyperlink w:history="0" r:id="rId95" w:tooltip="Постановление Правительства ЯО от 08.07.2022 N 544-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08.07.2022 N 544-п)</w:t>
      </w:r>
    </w:p>
    <w:p>
      <w:pPr>
        <w:pStyle w:val="0"/>
        <w:spacing w:before="200" w:line-rule="auto"/>
        <w:ind w:firstLine="540"/>
        <w:jc w:val="both"/>
      </w:pPr>
      <w:r>
        <w:rPr>
          <w:sz w:val="20"/>
        </w:rPr>
        <w:t xml:space="preserve">12. Расходы бюджета муниципального района или городского округа Ярославской области на реализацию мероприятий, включенных в муниципальные программы, указанные в </w:t>
      </w:r>
      <w:hyperlink w:history="0" w:anchor="P1611" w:tooltip="2. Субсидии предоставляются из областного бюджета бюджетам муниципальных районов или городских округов Ярославской области в целях софинансирования расходных обязательств, возникающих при реализации муниципальных программ патриотического воспитания граждан (далее - муниципальные программы), в соответствии с целями, задачами и направлениями подпрограммы.">
        <w:r>
          <w:rPr>
            <w:sz w:val="20"/>
            <w:color w:val="0000ff"/>
          </w:rPr>
          <w:t xml:space="preserve">пункте 2</w:t>
        </w:r>
      </w:hyperlink>
      <w:r>
        <w:rPr>
          <w:sz w:val="20"/>
        </w:rPr>
        <w:t xml:space="preserve"> Порядка, источником финансового обеспечения которых являются субсидии, осуществляются в порядке, установленном бюджетным законодательством Ярославской области для исполнения бюджета муниципального района или городского округа Ярославской области.</w:t>
      </w:r>
    </w:p>
    <w:bookmarkStart w:id="1653" w:name="P1653"/>
    <w:bookmarkEnd w:id="1653"/>
    <w:p>
      <w:pPr>
        <w:pStyle w:val="0"/>
        <w:spacing w:before="200" w:line-rule="auto"/>
        <w:ind w:firstLine="540"/>
        <w:jc w:val="both"/>
      </w:pPr>
      <w:r>
        <w:rPr>
          <w:sz w:val="20"/>
        </w:rPr>
        <w:t xml:space="preserve">13. Администрации муниципальных районов и городских округов Ярославской области представляют в департамент отчеты:</w:t>
      </w:r>
    </w:p>
    <w:p>
      <w:pPr>
        <w:pStyle w:val="0"/>
        <w:spacing w:before="200" w:line-rule="auto"/>
        <w:ind w:firstLine="540"/>
        <w:jc w:val="both"/>
      </w:pPr>
      <w:r>
        <w:rPr>
          <w:sz w:val="20"/>
        </w:rPr>
        <w:t xml:space="preserve">- об осуществлении расходов, в целях софинансирования которых предоставляется субсидия из областного бюджета бюджету муниципального образования области, - не позднее 10-го числа месяца, следующего за кварталом, в котором была получена субсидия;</w:t>
      </w:r>
    </w:p>
    <w:p>
      <w:pPr>
        <w:pStyle w:val="0"/>
        <w:spacing w:before="200" w:line-rule="auto"/>
        <w:ind w:firstLine="540"/>
        <w:jc w:val="both"/>
      </w:pPr>
      <w:r>
        <w:rPr>
          <w:sz w:val="20"/>
        </w:rPr>
        <w:t xml:space="preserve">- о достижении значений результатов использования субсидии - не позднее 20 декабря текущего года, в котором была получена субсидия.</w:t>
      </w:r>
    </w:p>
    <w:p>
      <w:pPr>
        <w:pStyle w:val="0"/>
        <w:spacing w:before="200" w:line-rule="auto"/>
        <w:ind w:firstLine="540"/>
        <w:jc w:val="both"/>
      </w:pPr>
      <w:r>
        <w:rPr>
          <w:sz w:val="20"/>
        </w:rPr>
        <w:t xml:space="preserve">Отчеты представляются по формам, приведенным в приложениях к типовой форме </w:t>
      </w:r>
      <w:hyperlink w:history="0" r:id="rId96" w:tooltip="Приказ Департамента финансов ЯО от 17.03.2020 N 15н (ред. от 28.12.2021) &quot;Об утверждении типовой формы соглашения о предоставлении субсидии из областного бюджета бюджету муниципального образования области&quot; (Зарегистрировано в правовом управлении Правительства ЯО 17.03.2020 N 02-10111) {КонсультантПлюс}">
        <w:r>
          <w:rPr>
            <w:sz w:val="20"/>
            <w:color w:val="0000ff"/>
          </w:rPr>
          <w:t xml:space="preserve">соглашения</w:t>
        </w:r>
      </w:hyperlink>
      <w:r>
        <w:rPr>
          <w:sz w:val="20"/>
        </w:rPr>
        <w:t xml:space="preserve"> о предоставлении субсидии из областного бюджета бюджету муниципального образования области, утвержденной приказом департамента финансов Ярославской области от 17.03.2020 N 15н "Об утверждении типовой формы соглашения о предоставлении субсидии из областного бюджета бюджету муниципального образования области".</w:t>
      </w:r>
    </w:p>
    <w:p>
      <w:pPr>
        <w:pStyle w:val="0"/>
        <w:jc w:val="both"/>
      </w:pPr>
      <w:r>
        <w:rPr>
          <w:sz w:val="20"/>
        </w:rPr>
        <w:t xml:space="preserve">(п. 13 в ред. </w:t>
      </w:r>
      <w:hyperlink w:history="0" r:id="rId97" w:tooltip="Постановление Правительства ЯО от 11.11.2022 N 1012-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11.11.2022 N 1012-п)</w:t>
      </w:r>
    </w:p>
    <w:p>
      <w:pPr>
        <w:pStyle w:val="0"/>
        <w:spacing w:before="200" w:line-rule="auto"/>
        <w:ind w:firstLine="540"/>
        <w:jc w:val="both"/>
      </w:pPr>
      <w:r>
        <w:rPr>
          <w:sz w:val="20"/>
        </w:rPr>
        <w:t xml:space="preserve">14. Ответственность за недостоверность представляемых в департамент сведений и нецелевое использование субсидий возлагается на уполномоченный орган местного самоуправления муниципального района или городского округа Ярославской области.</w:t>
      </w:r>
    </w:p>
    <w:p>
      <w:pPr>
        <w:pStyle w:val="0"/>
        <w:spacing w:before="200" w:line-rule="auto"/>
        <w:ind w:firstLine="540"/>
        <w:jc w:val="both"/>
      </w:pPr>
      <w:r>
        <w:rPr>
          <w:sz w:val="20"/>
        </w:rPr>
        <w:t xml:space="preserve">15. Результатами использования субсидий являются:</w:t>
      </w:r>
    </w:p>
    <w:p>
      <w:pPr>
        <w:pStyle w:val="0"/>
        <w:spacing w:before="200" w:line-rule="auto"/>
        <w:ind w:firstLine="540"/>
        <w:jc w:val="both"/>
      </w:pPr>
      <w:r>
        <w:rPr>
          <w:sz w:val="20"/>
        </w:rPr>
        <w:t xml:space="preserve">- увеличение доли расходов бюджета муниципального района или городского округа Ярославской области на реализацию муниципальной программы в общем объеме расходов;</w:t>
      </w:r>
    </w:p>
    <w:p>
      <w:pPr>
        <w:pStyle w:val="0"/>
        <w:spacing w:before="200" w:line-rule="auto"/>
        <w:ind w:firstLine="540"/>
        <w:jc w:val="both"/>
      </w:pPr>
      <w:r>
        <w:rPr>
          <w:sz w:val="20"/>
        </w:rPr>
        <w:t xml:space="preserve">- увеличение доли граждан, принимающих участие в мероприятиях патриотической направленности, в общей численности граждан, проживающих на территории муниципального района или городского округа Ярославской области;</w:t>
      </w:r>
    </w:p>
    <w:p>
      <w:pPr>
        <w:pStyle w:val="0"/>
        <w:spacing w:before="200" w:line-rule="auto"/>
        <w:ind w:firstLine="540"/>
        <w:jc w:val="both"/>
      </w:pPr>
      <w:r>
        <w:rPr>
          <w:sz w:val="20"/>
        </w:rPr>
        <w:t xml:space="preserve">- увеличение доли жителей муниципального района или городского округа Ярославской области, положительно оценивающих результаты патриотического воспитания, в общей численности жителей муниципального района или городского округа Ярославской области;</w:t>
      </w:r>
    </w:p>
    <w:p>
      <w:pPr>
        <w:pStyle w:val="0"/>
        <w:spacing w:before="200" w:line-rule="auto"/>
        <w:ind w:firstLine="540"/>
        <w:jc w:val="both"/>
      </w:pPr>
      <w:r>
        <w:rPr>
          <w:sz w:val="20"/>
        </w:rPr>
        <w:t xml:space="preserve">- увеличение доли молодых граждан муниципального района или городского округа Ярославской области, положительно воспринимающих воинскую обязанность и военную службу, в общей численности молодых жителей муниципального района или городского округа Ярославской области;</w:t>
      </w:r>
    </w:p>
    <w:p>
      <w:pPr>
        <w:pStyle w:val="0"/>
        <w:spacing w:before="200" w:line-rule="auto"/>
        <w:ind w:firstLine="540"/>
        <w:jc w:val="both"/>
      </w:pPr>
      <w:r>
        <w:rPr>
          <w:sz w:val="20"/>
        </w:rPr>
        <w:t xml:space="preserve">- увеличение доли жителей муниципального района или городского округа Ярославской области, гордящихся своей страной, в общей численности жителей муниципального района или городского округа Ярославской области.</w:t>
      </w:r>
    </w:p>
    <w:p>
      <w:pPr>
        <w:pStyle w:val="0"/>
        <w:jc w:val="both"/>
      </w:pPr>
      <w:r>
        <w:rPr>
          <w:sz w:val="20"/>
        </w:rPr>
        <w:t xml:space="preserve">(в ред. </w:t>
      </w:r>
      <w:hyperlink w:history="0" r:id="rId98"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08.02.2023 N 83-п)</w:t>
      </w:r>
    </w:p>
    <w:p>
      <w:pPr>
        <w:pStyle w:val="0"/>
        <w:spacing w:before="200" w:line-rule="auto"/>
        <w:ind w:firstLine="540"/>
        <w:jc w:val="both"/>
      </w:pPr>
      <w:r>
        <w:rPr>
          <w:sz w:val="20"/>
        </w:rPr>
        <w:t xml:space="preserve">16. Эффективность использования субсидии оценивается департаментом на основании представленной администрациями муниципальных образований области отчетности о результативности и эффективности использования субсидии, указанной в </w:t>
      </w:r>
      <w:hyperlink w:history="0" w:anchor="P1653" w:tooltip="13. Администрации муниципальных районов и городских округов Ярославской области представляют в департамент отчеты:">
        <w:r>
          <w:rPr>
            <w:sz w:val="20"/>
            <w:color w:val="0000ff"/>
          </w:rPr>
          <w:t xml:space="preserve">пункте 13</w:t>
        </w:r>
      </w:hyperlink>
      <w:r>
        <w:rPr>
          <w:sz w:val="20"/>
        </w:rPr>
        <w:t xml:space="preserve"> Порядка.</w:t>
      </w:r>
    </w:p>
    <w:p>
      <w:pPr>
        <w:pStyle w:val="0"/>
        <w:spacing w:before="200" w:line-rule="auto"/>
        <w:ind w:firstLine="540"/>
        <w:jc w:val="both"/>
      </w:pPr>
      <w:r>
        <w:rPr>
          <w:sz w:val="20"/>
        </w:rPr>
        <w:t xml:space="preserve">Расчет результативности и эффективности использования субсидии основывается на следующих целевых показателях и их весовых коэффициентах: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463"/>
        <w:gridCol w:w="2041"/>
      </w:tblGrid>
      <w:tr>
        <w:tc>
          <w:tcPr>
            <w:tcW w:w="567" w:type="dxa"/>
          </w:tcPr>
          <w:p>
            <w:pPr>
              <w:pStyle w:val="0"/>
              <w:jc w:val="center"/>
            </w:pPr>
            <w:r>
              <w:rPr>
                <w:sz w:val="20"/>
              </w:rPr>
              <w:t xml:space="preserve">N</w:t>
            </w:r>
          </w:p>
          <w:p>
            <w:pPr>
              <w:pStyle w:val="0"/>
              <w:jc w:val="center"/>
            </w:pPr>
            <w:r>
              <w:rPr>
                <w:sz w:val="20"/>
              </w:rPr>
              <w:t xml:space="preserve">п/п</w:t>
            </w:r>
          </w:p>
        </w:tc>
        <w:tc>
          <w:tcPr>
            <w:tcW w:w="6463" w:type="dxa"/>
          </w:tcPr>
          <w:p>
            <w:pPr>
              <w:pStyle w:val="0"/>
              <w:jc w:val="center"/>
            </w:pPr>
            <w:r>
              <w:rPr>
                <w:sz w:val="20"/>
              </w:rPr>
              <w:t xml:space="preserve">Наименование целевого показателя</w:t>
            </w:r>
          </w:p>
        </w:tc>
        <w:tc>
          <w:tcPr>
            <w:tcW w:w="2041" w:type="dxa"/>
          </w:tcPr>
          <w:p>
            <w:pPr>
              <w:pStyle w:val="0"/>
              <w:jc w:val="center"/>
            </w:pPr>
            <w:r>
              <w:rPr>
                <w:sz w:val="20"/>
              </w:rPr>
              <w:t xml:space="preserve">Значение весового коэффициента</w:t>
            </w:r>
          </w:p>
        </w:tc>
      </w:tr>
      <w:tr>
        <w:tc>
          <w:tcPr>
            <w:tcW w:w="567" w:type="dxa"/>
          </w:tcPr>
          <w:p>
            <w:pPr>
              <w:pStyle w:val="0"/>
              <w:jc w:val="center"/>
            </w:pPr>
            <w:r>
              <w:rPr>
                <w:sz w:val="20"/>
              </w:rPr>
              <w:t xml:space="preserve">1</w:t>
            </w:r>
          </w:p>
        </w:tc>
        <w:tc>
          <w:tcPr>
            <w:tcW w:w="6463" w:type="dxa"/>
          </w:tcPr>
          <w:p>
            <w:pPr>
              <w:pStyle w:val="0"/>
              <w:jc w:val="center"/>
            </w:pPr>
            <w:r>
              <w:rPr>
                <w:sz w:val="20"/>
              </w:rPr>
              <w:t xml:space="preserve">2</w:t>
            </w:r>
          </w:p>
        </w:tc>
        <w:tc>
          <w:tcPr>
            <w:tcW w:w="2041" w:type="dxa"/>
          </w:tcPr>
          <w:p>
            <w:pPr>
              <w:pStyle w:val="0"/>
              <w:jc w:val="center"/>
            </w:pPr>
            <w:r>
              <w:rPr>
                <w:sz w:val="20"/>
              </w:rPr>
              <w:t xml:space="preserve">3</w:t>
            </w:r>
          </w:p>
        </w:tc>
      </w:tr>
      <w:tr>
        <w:tc>
          <w:tcPr>
            <w:tcW w:w="567" w:type="dxa"/>
          </w:tcPr>
          <w:p>
            <w:pPr>
              <w:pStyle w:val="0"/>
              <w:jc w:val="center"/>
            </w:pPr>
            <w:r>
              <w:rPr>
                <w:sz w:val="20"/>
              </w:rPr>
              <w:t xml:space="preserve">1</w:t>
            </w:r>
          </w:p>
        </w:tc>
        <w:tc>
          <w:tcPr>
            <w:tcW w:w="6463" w:type="dxa"/>
          </w:tcPr>
          <w:p>
            <w:pPr>
              <w:pStyle w:val="0"/>
            </w:pPr>
            <w:r>
              <w:rPr>
                <w:sz w:val="20"/>
              </w:rPr>
              <w:t xml:space="preserve">Доля расходов на реализацию муниципальной программы в общем объеме расходов бюджета муниципального района или городского округа Ярославской области в отчетном году</w:t>
            </w:r>
          </w:p>
        </w:tc>
        <w:tc>
          <w:tcPr>
            <w:tcW w:w="2041" w:type="dxa"/>
          </w:tcPr>
          <w:p>
            <w:pPr>
              <w:pStyle w:val="0"/>
              <w:jc w:val="center"/>
            </w:pPr>
            <w:r>
              <w:rPr>
                <w:sz w:val="20"/>
              </w:rPr>
              <w:t xml:space="preserve">20</w:t>
            </w:r>
          </w:p>
        </w:tc>
      </w:tr>
      <w:tr>
        <w:tc>
          <w:tcPr>
            <w:tcW w:w="567" w:type="dxa"/>
          </w:tcPr>
          <w:p>
            <w:pPr>
              <w:pStyle w:val="0"/>
              <w:jc w:val="center"/>
            </w:pPr>
            <w:r>
              <w:rPr>
                <w:sz w:val="20"/>
              </w:rPr>
              <w:t xml:space="preserve">2</w:t>
            </w:r>
          </w:p>
        </w:tc>
        <w:tc>
          <w:tcPr>
            <w:tcW w:w="6463" w:type="dxa"/>
          </w:tcPr>
          <w:p>
            <w:pPr>
              <w:pStyle w:val="0"/>
            </w:pPr>
            <w:r>
              <w:rPr>
                <w:sz w:val="20"/>
              </w:rPr>
              <w:t xml:space="preserve">Доля граждан, принимающих участие в мероприятиях патриотической направленности, на территории муниципального района или городского округа Ярославской области</w:t>
            </w:r>
          </w:p>
        </w:tc>
        <w:tc>
          <w:tcPr>
            <w:tcW w:w="2041" w:type="dxa"/>
          </w:tcPr>
          <w:p>
            <w:pPr>
              <w:pStyle w:val="0"/>
              <w:jc w:val="center"/>
            </w:pPr>
            <w:r>
              <w:rPr>
                <w:sz w:val="20"/>
              </w:rPr>
              <w:t xml:space="preserve">20</w:t>
            </w:r>
          </w:p>
        </w:tc>
      </w:tr>
      <w:tr>
        <w:tc>
          <w:tcPr>
            <w:tcW w:w="567" w:type="dxa"/>
          </w:tcPr>
          <w:p>
            <w:pPr>
              <w:pStyle w:val="0"/>
              <w:jc w:val="center"/>
            </w:pPr>
            <w:r>
              <w:rPr>
                <w:sz w:val="20"/>
              </w:rPr>
              <w:t xml:space="preserve">3</w:t>
            </w:r>
          </w:p>
        </w:tc>
        <w:tc>
          <w:tcPr>
            <w:tcW w:w="6463" w:type="dxa"/>
          </w:tcPr>
          <w:p>
            <w:pPr>
              <w:pStyle w:val="0"/>
            </w:pPr>
            <w:r>
              <w:rPr>
                <w:sz w:val="20"/>
              </w:rPr>
              <w:t xml:space="preserve">Доля жителей муниципального района или городского округа Ярославской области, положительно оценивающих результаты патриотического воспитания</w:t>
            </w:r>
          </w:p>
        </w:tc>
        <w:tc>
          <w:tcPr>
            <w:tcW w:w="2041" w:type="dxa"/>
          </w:tcPr>
          <w:p>
            <w:pPr>
              <w:pStyle w:val="0"/>
              <w:jc w:val="center"/>
            </w:pPr>
            <w:r>
              <w:rPr>
                <w:sz w:val="20"/>
              </w:rPr>
              <w:t xml:space="preserve">20</w:t>
            </w:r>
          </w:p>
        </w:tc>
      </w:tr>
      <w:tr>
        <w:tblPrEx>
          <w:tblBorders>
            <w:insideH w:val="nil"/>
          </w:tblBorders>
        </w:tblPrEx>
        <w:tc>
          <w:tcPr>
            <w:tcW w:w="567" w:type="dxa"/>
            <w:tcBorders>
              <w:bottom w:val="nil"/>
            </w:tcBorders>
          </w:tcPr>
          <w:p>
            <w:pPr>
              <w:pStyle w:val="0"/>
              <w:jc w:val="center"/>
            </w:pPr>
            <w:r>
              <w:rPr>
                <w:sz w:val="20"/>
              </w:rPr>
              <w:t xml:space="preserve">4</w:t>
            </w:r>
          </w:p>
        </w:tc>
        <w:tc>
          <w:tcPr>
            <w:tcW w:w="6463" w:type="dxa"/>
            <w:tcBorders>
              <w:bottom w:val="nil"/>
            </w:tcBorders>
          </w:tcPr>
          <w:p>
            <w:pPr>
              <w:pStyle w:val="0"/>
            </w:pPr>
            <w:r>
              <w:rPr>
                <w:sz w:val="20"/>
              </w:rPr>
              <w:t xml:space="preserve">Доля жителей муниципального района или городского округа Ярославской области, гордящихся своей страной, в общей численности жителей муниципального района или городского округа Ярославской области</w:t>
            </w:r>
          </w:p>
        </w:tc>
        <w:tc>
          <w:tcPr>
            <w:tcW w:w="2041" w:type="dxa"/>
            <w:tcBorders>
              <w:bottom w:val="nil"/>
            </w:tcBorders>
          </w:tcPr>
          <w:p>
            <w:pPr>
              <w:pStyle w:val="0"/>
              <w:jc w:val="center"/>
            </w:pPr>
            <w:r>
              <w:rPr>
                <w:sz w:val="20"/>
              </w:rPr>
              <w:t xml:space="preserve">20</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99"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08.02.2023 N 83-п)</w:t>
            </w:r>
          </w:p>
        </w:tc>
      </w:tr>
      <w:tr>
        <w:tc>
          <w:tcPr>
            <w:tcW w:w="567" w:type="dxa"/>
          </w:tcPr>
          <w:p>
            <w:pPr>
              <w:pStyle w:val="0"/>
              <w:jc w:val="center"/>
            </w:pPr>
            <w:r>
              <w:rPr>
                <w:sz w:val="20"/>
              </w:rPr>
              <w:t xml:space="preserve">5</w:t>
            </w:r>
          </w:p>
        </w:tc>
        <w:tc>
          <w:tcPr>
            <w:tcW w:w="6463" w:type="dxa"/>
          </w:tcPr>
          <w:p>
            <w:pPr>
              <w:pStyle w:val="0"/>
            </w:pPr>
            <w:r>
              <w:rPr>
                <w:sz w:val="20"/>
              </w:rPr>
              <w:t xml:space="preserve">Доля молодых граждан муниципального района или городского округа Ярославской области, положительно воспринимающих воинскую обязанность и военную службу</w:t>
            </w:r>
          </w:p>
        </w:tc>
        <w:tc>
          <w:tcPr>
            <w:tcW w:w="2041" w:type="dxa"/>
          </w:tcPr>
          <w:p>
            <w:pPr>
              <w:pStyle w:val="0"/>
              <w:jc w:val="center"/>
            </w:pPr>
            <w:r>
              <w:rPr>
                <w:sz w:val="20"/>
              </w:rPr>
              <w:t xml:space="preserve">20</w:t>
            </w:r>
          </w:p>
        </w:tc>
      </w:tr>
    </w:tbl>
    <w:p>
      <w:pPr>
        <w:pStyle w:val="0"/>
        <w:jc w:val="both"/>
      </w:pPr>
      <w:r>
        <w:rPr>
          <w:sz w:val="20"/>
        </w:rPr>
      </w:r>
    </w:p>
    <w:p>
      <w:pPr>
        <w:pStyle w:val="0"/>
        <w:ind w:firstLine="540"/>
        <w:jc w:val="both"/>
      </w:pPr>
      <w:r>
        <w:rPr>
          <w:sz w:val="20"/>
        </w:rPr>
        <w:t xml:space="preserve">Результативность использования субсидии (R') рассчитывается по формуле:</w:t>
      </w:r>
    </w:p>
    <w:p>
      <w:pPr>
        <w:pStyle w:val="0"/>
        <w:jc w:val="both"/>
      </w:pPr>
      <w:r>
        <w:rPr>
          <w:sz w:val="20"/>
        </w:rPr>
      </w:r>
    </w:p>
    <w:p>
      <w:pPr>
        <w:pStyle w:val="0"/>
        <w:jc w:val="center"/>
      </w:pPr>
      <w:r>
        <w:rPr>
          <w:position w:val="-24"/>
        </w:rPr>
        <w:drawing>
          <wp:inline distT="0" distB="0" distL="0" distR="0">
            <wp:extent cx="112776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a:extLst>
                        <a:ext uri="{28A0092B-C50C-407E-A947-70E740481C1C}">
                          <a14:useLocalDpi xmlns:a14="http://schemas.microsoft.com/office/drawing/2010/main" val="0"/>
                        </a:ext>
                      </a:extLst>
                    </a:blip>
                    <a:srcRect/>
                    <a:stretch>
                      <a:fillRect/>
                    </a:stretch>
                  </pic:blipFill>
                  <pic:spPr bwMode="auto">
                    <a:xfrm>
                      <a:off x="0" y="0"/>
                      <a:ext cx="1127760" cy="434340"/>
                    </a:xfrm>
                    <a:prstGeom prst="rect">
                      <a:avLst/>
                    </a:prstGeom>
                    <a:noFill/>
                    <a:ln>
                      <a:noFill/>
                    </a:ln>
                  </pic:spPr>
                </pic:pic>
              </a:graphicData>
            </a:graphic>
          </wp:inline>
        </w:drawing>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X</w:t>
      </w:r>
      <w:r>
        <w:rPr>
          <w:sz w:val="20"/>
          <w:vertAlign w:val="subscript"/>
        </w:rPr>
        <w:t xml:space="preserve">i тек</w:t>
      </w:r>
      <w:r>
        <w:rPr>
          <w:sz w:val="20"/>
        </w:rPr>
        <w:t xml:space="preserve"> - текущее значение показателя результативности использования субсидии;</w:t>
      </w:r>
    </w:p>
    <w:p>
      <w:pPr>
        <w:pStyle w:val="0"/>
        <w:spacing w:before="200" w:line-rule="auto"/>
        <w:ind w:firstLine="540"/>
        <w:jc w:val="both"/>
      </w:pPr>
      <w:r>
        <w:rPr>
          <w:sz w:val="20"/>
        </w:rPr>
        <w:t xml:space="preserve">X</w:t>
      </w:r>
      <w:r>
        <w:rPr>
          <w:sz w:val="20"/>
          <w:vertAlign w:val="subscript"/>
        </w:rPr>
        <w:t xml:space="preserve">i план</w:t>
      </w:r>
      <w:r>
        <w:rPr>
          <w:sz w:val="20"/>
        </w:rPr>
        <w:t xml:space="preserve"> - плановое значение показателя результативности использования субсидии;</w:t>
      </w:r>
    </w:p>
    <w:p>
      <w:pPr>
        <w:pStyle w:val="0"/>
        <w:spacing w:before="200" w:line-rule="auto"/>
        <w:ind w:firstLine="540"/>
        <w:jc w:val="both"/>
      </w:pPr>
      <w:r>
        <w:rPr>
          <w:sz w:val="20"/>
        </w:rPr>
        <w:t xml:space="preserve">K</w:t>
      </w:r>
      <w:r>
        <w:rPr>
          <w:sz w:val="20"/>
          <w:vertAlign w:val="subscript"/>
        </w:rPr>
        <w:t xml:space="preserve">i</w:t>
      </w:r>
      <w:r>
        <w:rPr>
          <w:sz w:val="20"/>
        </w:rPr>
        <w:t xml:space="preserve"> - весовой коэффициент.</w:t>
      </w:r>
    </w:p>
    <w:p>
      <w:pPr>
        <w:pStyle w:val="0"/>
        <w:spacing w:before="200" w:line-rule="auto"/>
        <w:ind w:firstLine="540"/>
        <w:jc w:val="both"/>
      </w:pPr>
      <w:r>
        <w:rPr>
          <w:sz w:val="20"/>
        </w:rPr>
        <w:t xml:space="preserve">При значении R' &lt; 85 процентов результативность использования субсидии признается низкой, при значении 85 процентов &lt;= R' &lt;= 95 процентов - средней, при значении R' &gt; 95 процентов - высокой.</w:t>
      </w:r>
    </w:p>
    <w:p>
      <w:pPr>
        <w:pStyle w:val="0"/>
        <w:spacing w:before="200" w:line-rule="auto"/>
        <w:ind w:firstLine="540"/>
        <w:jc w:val="both"/>
      </w:pPr>
      <w:r>
        <w:rPr>
          <w:sz w:val="20"/>
        </w:rPr>
        <w:t xml:space="preserve">Показатель эффективности использования субсидии (R) рассчитывается по формуле:</w:t>
      </w:r>
    </w:p>
    <w:p>
      <w:pPr>
        <w:pStyle w:val="0"/>
        <w:jc w:val="both"/>
      </w:pPr>
      <w:r>
        <w:rPr>
          <w:sz w:val="20"/>
        </w:rPr>
      </w:r>
    </w:p>
    <w:p>
      <w:pPr>
        <w:pStyle w:val="0"/>
        <w:jc w:val="center"/>
      </w:pPr>
      <w:r>
        <w:rPr>
          <w:sz w:val="20"/>
        </w:rPr>
        <w:t xml:space="preserve">R = R' x (F</w:t>
      </w:r>
      <w:r>
        <w:rPr>
          <w:sz w:val="20"/>
          <w:vertAlign w:val="subscript"/>
        </w:rPr>
        <w:t xml:space="preserve">план</w:t>
      </w:r>
      <w:r>
        <w:rPr>
          <w:sz w:val="20"/>
        </w:rPr>
        <w:t xml:space="preserve"> / F</w:t>
      </w:r>
      <w:r>
        <w:rPr>
          <w:sz w:val="20"/>
          <w:vertAlign w:val="subscript"/>
        </w:rPr>
        <w:t xml:space="preserve">тек</w:t>
      </w:r>
      <w:r>
        <w:rPr>
          <w:sz w:val="20"/>
        </w:rPr>
        <w:t xml:space="preserve">),</w:t>
      </w:r>
    </w:p>
    <w:p>
      <w:pPr>
        <w:pStyle w:val="0"/>
        <w:jc w:val="both"/>
      </w:pPr>
      <w:r>
        <w:rPr>
          <w:sz w:val="20"/>
        </w:rPr>
      </w:r>
    </w:p>
    <w:p>
      <w:pPr>
        <w:pStyle w:val="0"/>
        <w:jc w:val="both"/>
      </w:pPr>
      <w:r>
        <w:rPr>
          <w:sz w:val="20"/>
        </w:rPr>
        <w:t xml:space="preserve">где:</w:t>
      </w:r>
    </w:p>
    <w:p>
      <w:pPr>
        <w:pStyle w:val="0"/>
        <w:spacing w:before="200" w:line-rule="auto"/>
        <w:ind w:firstLine="540"/>
        <w:jc w:val="both"/>
      </w:pPr>
      <w:r>
        <w:rPr>
          <w:sz w:val="20"/>
        </w:rPr>
        <w:t xml:space="preserve">R' - результативность использования субсидии;</w:t>
      </w:r>
    </w:p>
    <w:p>
      <w:pPr>
        <w:pStyle w:val="0"/>
        <w:spacing w:before="200" w:line-rule="auto"/>
        <w:ind w:firstLine="540"/>
        <w:jc w:val="both"/>
      </w:pPr>
      <w:r>
        <w:rPr>
          <w:sz w:val="20"/>
        </w:rPr>
        <w:t xml:space="preserve">F</w:t>
      </w:r>
      <w:r>
        <w:rPr>
          <w:sz w:val="20"/>
          <w:vertAlign w:val="subscript"/>
        </w:rPr>
        <w:t xml:space="preserve">тек</w:t>
      </w:r>
      <w:r>
        <w:rPr>
          <w:sz w:val="20"/>
        </w:rPr>
        <w:t xml:space="preserve"> - фактический объем субсидии;</w:t>
      </w:r>
    </w:p>
    <w:p>
      <w:pPr>
        <w:pStyle w:val="0"/>
        <w:spacing w:before="200" w:line-rule="auto"/>
        <w:ind w:firstLine="540"/>
        <w:jc w:val="both"/>
      </w:pPr>
      <w:r>
        <w:rPr>
          <w:sz w:val="20"/>
        </w:rPr>
        <w:t xml:space="preserve">F</w:t>
      </w:r>
      <w:r>
        <w:rPr>
          <w:sz w:val="20"/>
          <w:vertAlign w:val="subscript"/>
        </w:rPr>
        <w:t xml:space="preserve">план</w:t>
      </w:r>
      <w:r>
        <w:rPr>
          <w:sz w:val="20"/>
        </w:rPr>
        <w:t xml:space="preserve"> - плановый объем субсидии.</w:t>
      </w:r>
    </w:p>
    <w:p>
      <w:pPr>
        <w:pStyle w:val="0"/>
        <w:spacing w:before="200" w:line-rule="auto"/>
        <w:ind w:firstLine="540"/>
        <w:jc w:val="both"/>
      </w:pPr>
      <w:r>
        <w:rPr>
          <w:sz w:val="20"/>
        </w:rPr>
        <w:t xml:space="preserve">При значении R &lt; 85 процентов эффективность использования субсидии признается низкой, при значении 85 процентов &lt;= R &lt;= 95 процентов - средней, при значении R &gt; 95 процентов - высокой.</w:t>
      </w:r>
    </w:p>
    <w:p>
      <w:pPr>
        <w:pStyle w:val="0"/>
        <w:spacing w:before="200" w:line-rule="auto"/>
        <w:ind w:firstLine="540"/>
        <w:jc w:val="both"/>
      </w:pPr>
      <w:r>
        <w:rPr>
          <w:sz w:val="20"/>
        </w:rPr>
        <w:t xml:space="preserve">Плановое значение показателя результативности использования субсидии для каждого муниципального района или городского округа Ярославской области устанавливается соглашением.</w:t>
      </w:r>
    </w:p>
    <w:bookmarkStart w:id="1712" w:name="P1712"/>
    <w:bookmarkEnd w:id="1712"/>
    <w:p>
      <w:pPr>
        <w:pStyle w:val="0"/>
        <w:spacing w:before="200" w:line-rule="auto"/>
        <w:ind w:firstLine="540"/>
        <w:jc w:val="both"/>
      </w:pPr>
      <w:r>
        <w:rPr>
          <w:sz w:val="20"/>
        </w:rPr>
        <w:t xml:space="preserve">17. В случае если муниципальным образованием области по состоянию на 31 декабря года предоставления субсидии не достигнуты результаты использования субсидии, предусмотренные соглашением, и в срок до первой даты представления отчетности в соответствии с </w:t>
      </w:r>
      <w:hyperlink w:history="0" w:anchor="P1653" w:tooltip="13. Администрации муниципальных районов и городских округов Ярославской области представляют в департамент отчеты:">
        <w:r>
          <w:rPr>
            <w:sz w:val="20"/>
            <w:color w:val="0000ff"/>
          </w:rPr>
          <w:t xml:space="preserve">пунктом 13</w:t>
        </w:r>
      </w:hyperlink>
      <w:r>
        <w:rPr>
          <w:sz w:val="20"/>
        </w:rPr>
        <w:t xml:space="preserve"> Порядка в году, следующем за годом предоставления субсидии, указанные нарушения не устранены, объем средств, подлежащих возврату из местного бюджета в доход областного бюджета в срок до 01 апреля года, следующего за годом предоставления субсидии, определяется в соответствии с </w:t>
      </w:r>
      <w:hyperlink w:history="0" r:id="rId101" w:tooltip="Постановление Правительства ЯО от 17.07.2020 N 605-п (ред. от 22.11.2022) &quot;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quot; {КонсультантПлюс}">
        <w:r>
          <w:rPr>
            <w:sz w:val="20"/>
            <w:color w:val="0000ff"/>
          </w:rPr>
          <w:t xml:space="preserve">пунктом 5.1 раздела 5</w:t>
        </w:r>
      </w:hyperlink>
      <w:r>
        <w:rPr>
          <w:sz w:val="20"/>
        </w:rPr>
        <w:t xml:space="preserve">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N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w:t>
      </w:r>
    </w:p>
    <w:p>
      <w:pPr>
        <w:pStyle w:val="0"/>
        <w:spacing w:before="200" w:line-rule="auto"/>
        <w:ind w:firstLine="540"/>
        <w:jc w:val="both"/>
      </w:pPr>
      <w:r>
        <w:rPr>
          <w:sz w:val="20"/>
        </w:rPr>
        <w:t xml:space="preserve">В случае если муниципальным образованием области по состоянию на 31 декабря года предоставления субсидии не соблюден уровень софинансирования расходного обязательства муниципального образования области из местного бюджета, объем средств, подлежащих возврату из местного бюджета в доход областного бюджета в срок до 01 апреля года, следующего за годом предоставления субсидии, определяется в соответствии с </w:t>
      </w:r>
      <w:hyperlink w:history="0" r:id="rId102" w:tooltip="Постановление Правительства ЯО от 17.07.2020 N 605-п (ред. от 22.11.2022) &quot;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quot; {КонсультантПлюс}">
        <w:r>
          <w:rPr>
            <w:sz w:val="20"/>
            <w:color w:val="0000ff"/>
          </w:rPr>
          <w:t xml:space="preserve">пунктом 5.2 раздела 5</w:t>
        </w:r>
      </w:hyperlink>
      <w:r>
        <w:rPr>
          <w:sz w:val="20"/>
        </w:rPr>
        <w:t xml:space="preserve">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N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w:t>
      </w:r>
    </w:p>
    <w:p>
      <w:pPr>
        <w:pStyle w:val="0"/>
        <w:spacing w:before="200" w:line-rule="auto"/>
        <w:ind w:firstLine="540"/>
        <w:jc w:val="both"/>
      </w:pPr>
      <w:r>
        <w:rPr>
          <w:sz w:val="20"/>
        </w:rPr>
        <w:t xml:space="preserve">18. Утратил силу с 8 февраля 2023 года. - </w:t>
      </w:r>
      <w:hyperlink w:history="0" r:id="rId103"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Постановление</w:t>
        </w:r>
      </w:hyperlink>
      <w:r>
        <w:rPr>
          <w:sz w:val="20"/>
        </w:rPr>
        <w:t xml:space="preserve"> Правительства ЯО от 08.02.2023 N 83-п.</w:t>
      </w:r>
    </w:p>
    <w:p>
      <w:pPr>
        <w:pStyle w:val="0"/>
        <w:spacing w:before="200" w:line-rule="auto"/>
        <w:ind w:firstLine="540"/>
        <w:jc w:val="both"/>
      </w:pPr>
      <w:r>
        <w:rPr>
          <w:sz w:val="20"/>
        </w:rPr>
        <w:t xml:space="preserve">19. Не использованный по состоянию на 01 января текущего финансового года остаток субсидии подлежит возврату в доход областного бюджета в течение первых 15 рабочих дней текущего финансового года в порядке, предусмотренном </w:t>
      </w:r>
      <w:hyperlink w:history="0" r:id="rId104" w:tooltip="Постановление Правительства ЯО от 03.02.2017 N 75-п (ред. от 13.11.2023) &quot;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quot; {КонсультантПлюс}">
        <w:r>
          <w:rPr>
            <w:sz w:val="20"/>
            <w:color w:val="0000ff"/>
          </w:rPr>
          <w:t xml:space="preserve">постановлением</w:t>
        </w:r>
      </w:hyperlink>
      <w:r>
        <w:rPr>
          <w:sz w:val="20"/>
        </w:rPr>
        <w:t xml:space="preserve"> Правительства области от 03.02.2017 N 75-п "Об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w:t>
      </w:r>
    </w:p>
    <w:p>
      <w:pPr>
        <w:pStyle w:val="0"/>
        <w:spacing w:before="200" w:line-rule="auto"/>
        <w:ind w:firstLine="540"/>
        <w:jc w:val="both"/>
      </w:pPr>
      <w:r>
        <w:rPr>
          <w:sz w:val="20"/>
        </w:rPr>
        <w:t xml:space="preserve">В случае если неиспользованный остаток субсидии не перечислен в доход областного бюджета, соответствующие средства подлежат взысканию в доход областного бюджета в порядке, установленном департаментом финансов Ярославской области.</w:t>
      </w:r>
    </w:p>
    <w:p>
      <w:pPr>
        <w:pStyle w:val="0"/>
        <w:spacing w:before="200" w:line-rule="auto"/>
        <w:ind w:firstLine="540"/>
        <w:jc w:val="both"/>
      </w:pPr>
      <w:r>
        <w:rPr>
          <w:sz w:val="20"/>
        </w:rPr>
        <w:t xml:space="preserve">В случае подтверждения наличия потребности в текущем году в остатках субсидии, не использованных по состоянию на 01 января текущего финансового года, в соответствии с </w:t>
      </w:r>
      <w:hyperlink w:history="0" r:id="rId105" w:tooltip="Постановление Правительства ЯО от 03.02.2017 N 75-п (ред. от 13.11.2023) &quot;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quot; {КонсультантПлюс}">
        <w:r>
          <w:rPr>
            <w:sz w:val="20"/>
            <w:color w:val="0000ff"/>
          </w:rPr>
          <w:t xml:space="preserve">постановлением</w:t>
        </w:r>
      </w:hyperlink>
      <w:r>
        <w:rPr>
          <w:sz w:val="20"/>
        </w:rPr>
        <w:t xml:space="preserve"> Правительства области от 03.02.2017 N 75-п "Об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 по согласованию с департаментом финансов Ярославской области действие соглашения продлевается на очередной финансовый год путем заключения дополнительного соглашения.</w:t>
      </w:r>
    </w:p>
    <w:p>
      <w:pPr>
        <w:pStyle w:val="0"/>
        <w:spacing w:before="200" w:line-rule="auto"/>
        <w:ind w:firstLine="540"/>
        <w:jc w:val="both"/>
      </w:pPr>
      <w:r>
        <w:rPr>
          <w:sz w:val="20"/>
        </w:rPr>
        <w:t xml:space="preserve">20. Средства областного бюджета, предоставляемые в форме субсидии, зачисляются на лицевой счет администратора доходов местного бюджета, открытый в установленном порядке, по кодам бюджетной классификации доходов бюджетов с соответствующим администратором доходов и расходуются строго по целевому назначению с отражением в расходной части местных бюджетов по соответствующим кодам бюджетной классификации.</w:t>
      </w:r>
    </w:p>
    <w:p>
      <w:pPr>
        <w:pStyle w:val="0"/>
        <w:spacing w:before="200" w:line-rule="auto"/>
        <w:ind w:firstLine="540"/>
        <w:jc w:val="both"/>
      </w:pPr>
      <w:r>
        <w:rPr>
          <w:sz w:val="20"/>
        </w:rPr>
        <w:t xml:space="preserve">21. В случае нецелевого использования субсидии муниципальным образованием области к нему применяются бюджетные меры принуждения, предусмотренные законодательством Российской Федерации.</w:t>
      </w:r>
    </w:p>
    <w:p>
      <w:pPr>
        <w:pStyle w:val="0"/>
        <w:spacing w:before="200" w:line-rule="auto"/>
        <w:ind w:firstLine="540"/>
        <w:jc w:val="both"/>
      </w:pPr>
      <w:r>
        <w:rPr>
          <w:sz w:val="20"/>
        </w:rPr>
        <w:t xml:space="preserve">22. Контроль за соблюдением муниципальными образованиями области условий предоставления субсидий осуществляет департамент и орган государственного финансового контроля Ярославской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w:t>
      </w:r>
      <w:hyperlink w:history="0" w:anchor="P568" w:tooltip="ПОДПРОГРАММА">
        <w:r>
          <w:rPr>
            <w:sz w:val="20"/>
            <w:color w:val="0000ff"/>
          </w:rPr>
          <w:t xml:space="preserve">подпрограмме</w:t>
        </w:r>
      </w:hyperlink>
    </w:p>
    <w:p>
      <w:pPr>
        <w:pStyle w:val="0"/>
        <w:jc w:val="right"/>
      </w:pPr>
      <w:r>
        <w:rPr>
          <w:sz w:val="20"/>
        </w:rPr>
        <w:t xml:space="preserve">"Патриотическое воспитание</w:t>
      </w:r>
    </w:p>
    <w:p>
      <w:pPr>
        <w:pStyle w:val="0"/>
        <w:jc w:val="right"/>
      </w:pPr>
      <w:r>
        <w:rPr>
          <w:sz w:val="20"/>
        </w:rPr>
        <w:t xml:space="preserve">граждан Российской Федерации,</w:t>
      </w:r>
    </w:p>
    <w:p>
      <w:pPr>
        <w:pStyle w:val="0"/>
        <w:jc w:val="right"/>
      </w:pPr>
      <w:r>
        <w:rPr>
          <w:sz w:val="20"/>
        </w:rPr>
        <w:t xml:space="preserve">проживающих на территории</w:t>
      </w:r>
    </w:p>
    <w:p>
      <w:pPr>
        <w:pStyle w:val="0"/>
        <w:jc w:val="right"/>
      </w:pPr>
      <w:r>
        <w:rPr>
          <w:sz w:val="20"/>
        </w:rPr>
        <w:t xml:space="preserve">Ярославской области"</w:t>
      </w:r>
    </w:p>
    <w:p>
      <w:pPr>
        <w:pStyle w:val="0"/>
        <w:jc w:val="both"/>
      </w:pPr>
      <w:r>
        <w:rPr>
          <w:sz w:val="20"/>
        </w:rPr>
      </w:r>
    </w:p>
    <w:bookmarkStart w:id="1733" w:name="P1733"/>
    <w:bookmarkEnd w:id="1733"/>
    <w:p>
      <w:pPr>
        <w:pStyle w:val="2"/>
        <w:jc w:val="center"/>
      </w:pPr>
      <w:r>
        <w:rPr>
          <w:sz w:val="20"/>
        </w:rPr>
        <w:t xml:space="preserve">ПОРЯДОК</w:t>
      </w:r>
    </w:p>
    <w:p>
      <w:pPr>
        <w:pStyle w:val="2"/>
        <w:jc w:val="center"/>
      </w:pPr>
      <w:r>
        <w:rPr>
          <w:sz w:val="20"/>
        </w:rPr>
        <w:t xml:space="preserve">проведения конкурса на предоставление субсидий на реализацию</w:t>
      </w:r>
    </w:p>
    <w:p>
      <w:pPr>
        <w:pStyle w:val="2"/>
        <w:jc w:val="center"/>
      </w:pPr>
      <w:r>
        <w:rPr>
          <w:sz w:val="20"/>
        </w:rPr>
        <w:t xml:space="preserve">мероприятий по патриотическому воспитанию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6"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color w:val="392c69"/>
              </w:rPr>
              <w:t xml:space="preserve"> Правительства ЯО от 08.02.2023 N 83-п)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проведения конкурса на предоставление субсидий на реализацию мероприятий по патриотическому воспитанию граждан (далее - Порядок) определяет процедуру проведения конкурса на предоставление субсидий на реализацию мероприятий по патриотическому воспитанию граждан (далее - конкурс) в рамках исполнения подпрограммы "Патриотическое воспитание граждан Российской Федерации, проживающих на территории Ярославской области" государственной программы Ярославской области "Развитие молодежной политики и патриотическое воспитание в Ярославской области" на 2021 - 2025 годы (далее - подпрограмма).</w:t>
      </w:r>
    </w:p>
    <w:p>
      <w:pPr>
        <w:pStyle w:val="0"/>
        <w:spacing w:before="200" w:line-rule="auto"/>
        <w:ind w:firstLine="540"/>
        <w:jc w:val="both"/>
      </w:pPr>
      <w:r>
        <w:rPr>
          <w:sz w:val="20"/>
        </w:rPr>
        <w:t xml:space="preserve">1.2. Порядок разработан в соответствии с </w:t>
      </w:r>
      <w:hyperlink w:history="0" w:anchor="P1603" w:tooltip="ПОРЯДОК">
        <w:r>
          <w:rPr>
            <w:sz w:val="20"/>
            <w:color w:val="0000ff"/>
          </w:rPr>
          <w:t xml:space="preserve">Порядком</w:t>
        </w:r>
      </w:hyperlink>
      <w:r>
        <w:rPr>
          <w:sz w:val="20"/>
        </w:rPr>
        <w:t xml:space="preserve"> предоставления и использования субсидий на реализацию мероприятий по патриотическому воспитанию граждан (далее - субсидии), приведенным в приложении 1 к подпрограмме.</w:t>
      </w:r>
    </w:p>
    <w:p>
      <w:pPr>
        <w:pStyle w:val="0"/>
        <w:jc w:val="both"/>
      </w:pPr>
      <w:r>
        <w:rPr>
          <w:sz w:val="20"/>
        </w:rPr>
      </w:r>
    </w:p>
    <w:p>
      <w:pPr>
        <w:pStyle w:val="2"/>
        <w:outlineLvl w:val="3"/>
        <w:jc w:val="center"/>
      </w:pPr>
      <w:r>
        <w:rPr>
          <w:sz w:val="20"/>
        </w:rPr>
        <w:t xml:space="preserve">2. Требования к документам и процедура подачи заявки</w:t>
      </w:r>
    </w:p>
    <w:p>
      <w:pPr>
        <w:pStyle w:val="2"/>
        <w:jc w:val="center"/>
      </w:pPr>
      <w:r>
        <w:rPr>
          <w:sz w:val="20"/>
        </w:rPr>
        <w:t xml:space="preserve">на участие в конкурсе</w:t>
      </w:r>
    </w:p>
    <w:p>
      <w:pPr>
        <w:pStyle w:val="0"/>
        <w:jc w:val="both"/>
      </w:pPr>
      <w:r>
        <w:rPr>
          <w:sz w:val="20"/>
        </w:rPr>
      </w:r>
    </w:p>
    <w:bookmarkStart w:id="1747" w:name="P1747"/>
    <w:bookmarkEnd w:id="1747"/>
    <w:p>
      <w:pPr>
        <w:pStyle w:val="0"/>
        <w:ind w:firstLine="540"/>
        <w:jc w:val="both"/>
      </w:pPr>
      <w:r>
        <w:rPr>
          <w:sz w:val="20"/>
        </w:rPr>
        <w:t xml:space="preserve">2.1. Для участия в конкурсе уполномоченному органу муниципального района или городского округа Ярославской области, определяемому нормативным правовым актом муниципального района или городского округа Ярославской области, необходимо представить в департамент по физической культуре, спорту и молодежной политике Ярославской области (далее - департамент) не ранее дня размещения извещения о проведении конкурса на официальном сайте департамента на портале органов государственной власти Ярославской области в информационно-телекоммуникационной сети "Интернет" заявку на участие в конкурсе (далее - заявка), которая должна включать:</w:t>
      </w:r>
    </w:p>
    <w:p>
      <w:pPr>
        <w:pStyle w:val="0"/>
        <w:spacing w:before="200" w:line-rule="auto"/>
        <w:ind w:firstLine="540"/>
        <w:jc w:val="both"/>
      </w:pPr>
      <w:r>
        <w:rPr>
          <w:sz w:val="20"/>
        </w:rPr>
        <w:t xml:space="preserve">- </w:t>
      </w:r>
      <w:hyperlink w:history="0" w:anchor="P1864" w:tooltip="                                 ЗАЯВЛЕНИЕ">
        <w:r>
          <w:rPr>
            <w:sz w:val="20"/>
            <w:color w:val="0000ff"/>
          </w:rPr>
          <w:t xml:space="preserve">заявление</w:t>
        </w:r>
      </w:hyperlink>
      <w:r>
        <w:rPr>
          <w:sz w:val="20"/>
        </w:rPr>
        <w:t xml:space="preserve"> об участии в конкурсе по форме согласно приложению 1 к Порядку (далее - заявление);</w:t>
      </w:r>
    </w:p>
    <w:p>
      <w:pPr>
        <w:pStyle w:val="0"/>
        <w:spacing w:before="200" w:line-rule="auto"/>
        <w:ind w:firstLine="540"/>
        <w:jc w:val="both"/>
      </w:pPr>
      <w:r>
        <w:rPr>
          <w:sz w:val="20"/>
        </w:rPr>
        <w:t xml:space="preserve">- копию нормативного правового акта муниципального района или городского округа Ярославской области об утверждении муниципальной программы патриотического воспитания граждан;</w:t>
      </w:r>
    </w:p>
    <w:p>
      <w:pPr>
        <w:pStyle w:val="0"/>
        <w:spacing w:before="200" w:line-rule="auto"/>
        <w:ind w:firstLine="540"/>
        <w:jc w:val="both"/>
      </w:pPr>
      <w:r>
        <w:rPr>
          <w:sz w:val="20"/>
        </w:rPr>
        <w:t xml:space="preserve">- копию нормативного правового акта муниципального района или городского округа Ярославской области, определяющего право уполномоченного органа муниципального района или городского округа Ярославской области на участие в конкурсе;</w:t>
      </w:r>
    </w:p>
    <w:p>
      <w:pPr>
        <w:pStyle w:val="0"/>
        <w:spacing w:before="200" w:line-rule="auto"/>
        <w:ind w:firstLine="540"/>
        <w:jc w:val="both"/>
      </w:pPr>
      <w:r>
        <w:rPr>
          <w:sz w:val="20"/>
        </w:rPr>
        <w:t xml:space="preserve">- заверенную в установленном порядке выписку из нормативного правового акта муниципального района или городского округа Ярославской области, подтверждающую включение в бюджет муниципального района или городского округа Ярославской области бюджетных ассигнований на реализацию муниципальной программы патриотического воспитания граждан за календарный год, предшествующий году подачи заявки;</w:t>
      </w:r>
    </w:p>
    <w:p>
      <w:pPr>
        <w:pStyle w:val="0"/>
        <w:spacing w:before="200" w:line-rule="auto"/>
        <w:ind w:firstLine="540"/>
        <w:jc w:val="both"/>
      </w:pPr>
      <w:r>
        <w:rPr>
          <w:sz w:val="20"/>
        </w:rPr>
        <w:t xml:space="preserve">- информационно-аналитические </w:t>
      </w:r>
      <w:hyperlink w:history="0" w:anchor="P1939" w:tooltip="                   ИНФОРМАЦИОННО-АНАЛИТИЧЕСКИЕ МАТЕРИАЛЫ">
        <w:r>
          <w:rPr>
            <w:sz w:val="20"/>
            <w:color w:val="0000ff"/>
          </w:rPr>
          <w:t xml:space="preserve">материалы</w:t>
        </w:r>
      </w:hyperlink>
      <w:r>
        <w:rPr>
          <w:sz w:val="20"/>
        </w:rPr>
        <w:t xml:space="preserve"> о реализации муниципальной программы патриотического воспитания граждан по форме согласно приложению 2 к Порядку.</w:t>
      </w:r>
    </w:p>
    <w:p>
      <w:pPr>
        <w:pStyle w:val="0"/>
        <w:spacing w:before="200" w:line-rule="auto"/>
        <w:ind w:firstLine="540"/>
        <w:jc w:val="both"/>
      </w:pPr>
      <w:r>
        <w:rPr>
          <w:sz w:val="20"/>
        </w:rPr>
        <w:t xml:space="preserve">2.2. Один муниципальный район или городской округ Ярославской области подает только одну заявку.</w:t>
      </w:r>
    </w:p>
    <w:p>
      <w:pPr>
        <w:pStyle w:val="0"/>
        <w:spacing w:before="200" w:line-rule="auto"/>
        <w:ind w:firstLine="540"/>
        <w:jc w:val="both"/>
      </w:pPr>
      <w:r>
        <w:rPr>
          <w:sz w:val="20"/>
        </w:rPr>
        <w:t xml:space="preserve">2.3. Оформление и подача заявки.</w:t>
      </w:r>
    </w:p>
    <w:p>
      <w:pPr>
        <w:pStyle w:val="0"/>
        <w:spacing w:before="200" w:line-rule="auto"/>
        <w:ind w:firstLine="540"/>
        <w:jc w:val="both"/>
      </w:pPr>
      <w:r>
        <w:rPr>
          <w:sz w:val="20"/>
        </w:rPr>
        <w:t xml:space="preserve">2.3.1. Заявление с приложением документов, предусмотренных </w:t>
      </w:r>
      <w:hyperlink w:history="0" w:anchor="P1747" w:tooltip="2.1. Для участия в конкурсе уполномоченному органу муниципального района или городского округа Ярославской области, определяемому нормативным правовым актом муниципального района или городского округа Ярославской области, необходимо представить в департамент по физической культуре, спорту и молодежной политике Ярославской области (далее - департамент) не ранее дня размещения извещения о проведении конкурса на официальном сайте департамента на портале органов государственной власти Ярославской области в и...">
        <w:r>
          <w:rPr>
            <w:sz w:val="20"/>
            <w:color w:val="0000ff"/>
          </w:rPr>
          <w:t xml:space="preserve">пунктом 2.1</w:t>
        </w:r>
      </w:hyperlink>
      <w:r>
        <w:rPr>
          <w:sz w:val="20"/>
        </w:rPr>
        <w:t xml:space="preserve"> данного раздела, представляется в 1 экземпляре в печатном виде и на DVD, CD.</w:t>
      </w:r>
    </w:p>
    <w:p>
      <w:pPr>
        <w:pStyle w:val="0"/>
        <w:spacing w:before="200" w:line-rule="auto"/>
        <w:ind w:firstLine="540"/>
        <w:jc w:val="both"/>
      </w:pPr>
      <w:r>
        <w:rPr>
          <w:sz w:val="20"/>
        </w:rPr>
        <w:t xml:space="preserve">Текст заявления должен быть расположен на одной стороне листа, напечатан через полуторный междустрочный интервал шрифтом Times New Roman, обычным, 14 кеглем, с соблюдением размеров полей: левое - 2,75 см, правое - 2,25 см, верхнее - 3 см, нижнее - 2 см, с нумерацией страниц в нижнем колонтитуле (по центру).</w:t>
      </w:r>
    </w:p>
    <w:p>
      <w:pPr>
        <w:pStyle w:val="0"/>
        <w:spacing w:before="200" w:line-rule="auto"/>
        <w:ind w:firstLine="540"/>
        <w:jc w:val="both"/>
      </w:pPr>
      <w:r>
        <w:rPr>
          <w:sz w:val="20"/>
        </w:rPr>
        <w:t xml:space="preserve">2.3.2. Сотрудник уполномоченного органа муниципального района или городского округа Ярославской области запечатывает документы в конверт, на котором указываются:</w:t>
      </w:r>
    </w:p>
    <w:p>
      <w:pPr>
        <w:pStyle w:val="0"/>
        <w:spacing w:before="200" w:line-rule="auto"/>
        <w:ind w:firstLine="540"/>
        <w:jc w:val="both"/>
      </w:pPr>
      <w:r>
        <w:rPr>
          <w:sz w:val="20"/>
        </w:rPr>
        <w:t xml:space="preserve">- адрес департамента;</w:t>
      </w:r>
    </w:p>
    <w:p>
      <w:pPr>
        <w:pStyle w:val="0"/>
        <w:spacing w:before="200" w:line-rule="auto"/>
        <w:ind w:firstLine="540"/>
        <w:jc w:val="both"/>
      </w:pPr>
      <w:r>
        <w:rPr>
          <w:sz w:val="20"/>
        </w:rPr>
        <w:t xml:space="preserve">- надпись "Для участия в конкурсе на предоставление субсидий на реализацию мероприятий по патриотическому воспитанию граждан";</w:t>
      </w:r>
    </w:p>
    <w:p>
      <w:pPr>
        <w:pStyle w:val="0"/>
        <w:spacing w:before="200" w:line-rule="auto"/>
        <w:ind w:firstLine="540"/>
        <w:jc w:val="both"/>
      </w:pPr>
      <w:r>
        <w:rPr>
          <w:sz w:val="20"/>
        </w:rPr>
        <w:t xml:space="preserve">- наименование муниципального района или городского округа Ярославской области;</w:t>
      </w:r>
    </w:p>
    <w:p>
      <w:pPr>
        <w:pStyle w:val="0"/>
        <w:spacing w:before="200" w:line-rule="auto"/>
        <w:ind w:firstLine="540"/>
        <w:jc w:val="both"/>
      </w:pPr>
      <w:r>
        <w:rPr>
          <w:sz w:val="20"/>
        </w:rPr>
        <w:t xml:space="preserve">- полное наименование уполномоченного органа муниципального района или городского округа Ярославской области;</w:t>
      </w:r>
    </w:p>
    <w:p>
      <w:pPr>
        <w:pStyle w:val="0"/>
        <w:spacing w:before="200" w:line-rule="auto"/>
        <w:ind w:firstLine="540"/>
        <w:jc w:val="both"/>
      </w:pPr>
      <w:r>
        <w:rPr>
          <w:sz w:val="20"/>
        </w:rPr>
        <w:t xml:space="preserve">- фамилия, имя, отчество ответственного лица, контактный телефон.</w:t>
      </w:r>
    </w:p>
    <w:p>
      <w:pPr>
        <w:pStyle w:val="0"/>
        <w:spacing w:before="200" w:line-rule="auto"/>
        <w:ind w:firstLine="540"/>
        <w:jc w:val="both"/>
      </w:pPr>
      <w:r>
        <w:rPr>
          <w:sz w:val="20"/>
        </w:rPr>
        <w:t xml:space="preserve">2.3.3. Адрес для представления заявок: ул. Свободы, д. 62, каб. 610, г. Ярославль, 150014, департамент, отдел реализации молодежной политики. Контактные телефоны: (4852) 40-02-66, 40-19-16.</w:t>
      </w:r>
    </w:p>
    <w:p>
      <w:pPr>
        <w:pStyle w:val="0"/>
        <w:spacing w:before="200" w:line-rule="auto"/>
        <w:ind w:firstLine="540"/>
        <w:jc w:val="both"/>
      </w:pPr>
      <w:r>
        <w:rPr>
          <w:sz w:val="20"/>
        </w:rPr>
        <w:t xml:space="preserve">Адрес электронной почты: dfksmp@yarregion.ru.</w:t>
      </w:r>
    </w:p>
    <w:p>
      <w:pPr>
        <w:pStyle w:val="0"/>
        <w:spacing w:before="200" w:line-rule="auto"/>
        <w:ind w:firstLine="540"/>
        <w:jc w:val="both"/>
      </w:pPr>
      <w:r>
        <w:rPr>
          <w:sz w:val="20"/>
        </w:rPr>
        <w:t xml:space="preserve">2.3.4. При принятии заявки на конверте делается отметка, подтверждающая прием документов, с указанием даты и времени приема.</w:t>
      </w:r>
    </w:p>
    <w:p>
      <w:pPr>
        <w:pStyle w:val="0"/>
        <w:spacing w:before="200" w:line-rule="auto"/>
        <w:ind w:firstLine="540"/>
        <w:jc w:val="both"/>
      </w:pPr>
      <w:r>
        <w:rPr>
          <w:sz w:val="20"/>
        </w:rPr>
        <w:t xml:space="preserve">2.4. Заявка может быть отозвана до окончания срока приема заявок путем направления в департамент соответствующего обращения в письменной форме высшего должностного лица муниципального района или городского округа Ярославской области.</w:t>
      </w:r>
    </w:p>
    <w:p>
      <w:pPr>
        <w:pStyle w:val="0"/>
        <w:spacing w:before="200" w:line-rule="auto"/>
        <w:ind w:firstLine="540"/>
        <w:jc w:val="both"/>
      </w:pPr>
      <w:r>
        <w:rPr>
          <w:sz w:val="20"/>
        </w:rPr>
        <w:t xml:space="preserve">Внесение изменений в заявку допускается путем представления для включения в состав заявки дополнительной информации (в том числе документов) до окончания срока приема заявок.</w:t>
      </w:r>
    </w:p>
    <w:p>
      <w:pPr>
        <w:pStyle w:val="0"/>
        <w:spacing w:before="200" w:line-rule="auto"/>
        <w:ind w:firstLine="540"/>
        <w:jc w:val="both"/>
      </w:pPr>
      <w:r>
        <w:rPr>
          <w:sz w:val="20"/>
        </w:rPr>
        <w:t xml:space="preserve">2.5. Заявка не допускается к участию в конкурсе в следующих случаях:</w:t>
      </w:r>
    </w:p>
    <w:p>
      <w:pPr>
        <w:pStyle w:val="0"/>
        <w:spacing w:before="200" w:line-rule="auto"/>
        <w:ind w:firstLine="540"/>
        <w:jc w:val="both"/>
      </w:pPr>
      <w:r>
        <w:rPr>
          <w:sz w:val="20"/>
        </w:rPr>
        <w:t xml:space="preserve">- заявка не соответствует условиям, предусмотренным Порядком предоставления и использования субсидий и Порядком;</w:t>
      </w:r>
    </w:p>
    <w:p>
      <w:pPr>
        <w:pStyle w:val="0"/>
        <w:spacing w:before="200" w:line-rule="auto"/>
        <w:ind w:firstLine="540"/>
        <w:jc w:val="both"/>
      </w:pPr>
      <w:r>
        <w:rPr>
          <w:sz w:val="20"/>
        </w:rPr>
        <w:t xml:space="preserve">- муниципальным районом или городским округом Ярославской области на конкурс представлено более одной заявки;</w:t>
      </w:r>
    </w:p>
    <w:p>
      <w:pPr>
        <w:pStyle w:val="0"/>
        <w:spacing w:before="200" w:line-rule="auto"/>
        <w:ind w:firstLine="540"/>
        <w:jc w:val="both"/>
      </w:pPr>
      <w:r>
        <w:rPr>
          <w:sz w:val="20"/>
        </w:rPr>
        <w:t xml:space="preserve">- заявка поступила в департамент после окончания срока приема заявок.</w:t>
      </w:r>
    </w:p>
    <w:p>
      <w:pPr>
        <w:pStyle w:val="0"/>
        <w:spacing w:before="200" w:line-rule="auto"/>
        <w:ind w:firstLine="540"/>
        <w:jc w:val="both"/>
      </w:pPr>
      <w:r>
        <w:rPr>
          <w:sz w:val="20"/>
        </w:rPr>
        <w:t xml:space="preserve">2.6. В ходе проведения работ по оценке представленных заявок, при принятии решения по вопросам допуска к участию в конкурсе департаментом могут быть запрошены необходимые разъяснения и пояснения по представленным документам.</w:t>
      </w:r>
    </w:p>
    <w:p>
      <w:pPr>
        <w:pStyle w:val="0"/>
        <w:jc w:val="both"/>
      </w:pPr>
      <w:r>
        <w:rPr>
          <w:sz w:val="20"/>
        </w:rPr>
      </w:r>
    </w:p>
    <w:p>
      <w:pPr>
        <w:pStyle w:val="2"/>
        <w:outlineLvl w:val="3"/>
        <w:jc w:val="center"/>
      </w:pPr>
      <w:r>
        <w:rPr>
          <w:sz w:val="20"/>
        </w:rPr>
        <w:t xml:space="preserve">3. Процедура проведения конкурса</w:t>
      </w:r>
    </w:p>
    <w:p>
      <w:pPr>
        <w:pStyle w:val="0"/>
        <w:jc w:val="both"/>
      </w:pPr>
      <w:r>
        <w:rPr>
          <w:sz w:val="20"/>
        </w:rPr>
      </w:r>
    </w:p>
    <w:p>
      <w:pPr>
        <w:pStyle w:val="0"/>
        <w:ind w:firstLine="540"/>
        <w:jc w:val="both"/>
      </w:pPr>
      <w:r>
        <w:rPr>
          <w:sz w:val="20"/>
        </w:rPr>
        <w:t xml:space="preserve">3.1. Извещение о проведении конкурса и календарный план проведения конкурса размещаются на официальном сайте департамента на портале органов государственной власти Ярославской области в информационно-телекоммуникационной сети "Интернет" в срок не позднее 20 рабочих дней до дня окончания приема заявок.</w:t>
      </w:r>
    </w:p>
    <w:p>
      <w:pPr>
        <w:pStyle w:val="0"/>
        <w:jc w:val="both"/>
      </w:pPr>
      <w:r>
        <w:rPr>
          <w:sz w:val="20"/>
        </w:rPr>
        <w:t xml:space="preserve">(в ред. </w:t>
      </w:r>
      <w:hyperlink w:history="0" r:id="rId107"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08.02.2023 N 83-п)</w:t>
      </w:r>
    </w:p>
    <w:p>
      <w:pPr>
        <w:pStyle w:val="0"/>
        <w:spacing w:before="200" w:line-rule="auto"/>
        <w:ind w:firstLine="540"/>
        <w:jc w:val="both"/>
      </w:pPr>
      <w:r>
        <w:rPr>
          <w:sz w:val="20"/>
        </w:rPr>
        <w:t xml:space="preserve">3.2. Проведение оценки заявок и документов, указанных в </w:t>
      </w:r>
      <w:hyperlink w:history="0" w:anchor="P1747" w:tooltip="2.1. Для участия в конкурсе уполномоченному органу муниципального района или городского округа Ярославской области, определяемому нормативным правовым актом муниципального района или городского округа Ярославской области, необходимо представить в департамент по физической культуре, спорту и молодежной политике Ярославской области (далее - департамент) не ранее дня размещения извещения о проведении конкурса на официальном сайте департамента на портале органов государственной власти Ярославской области в и...">
        <w:r>
          <w:rPr>
            <w:sz w:val="20"/>
            <w:color w:val="0000ff"/>
          </w:rPr>
          <w:t xml:space="preserve">пункте 2.1 раздела 2</w:t>
        </w:r>
      </w:hyperlink>
      <w:r>
        <w:rPr>
          <w:sz w:val="20"/>
        </w:rPr>
        <w:t xml:space="preserve"> Порядка, возложено на комиссию по проведению конкурсов, проводимых в рамках реализации мероприятий подпрограммы государственной программы Ярославской области "Развитие молодежной политики и патриотическое воспитание в Ярославской области" на 2021 - 2025 годы (далее - конкурсная комиссия). </w:t>
      </w:r>
      <w:hyperlink w:history="0" w:anchor="P3441" w:tooltip="СОСТАВ">
        <w:r>
          <w:rPr>
            <w:sz w:val="20"/>
            <w:color w:val="0000ff"/>
          </w:rPr>
          <w:t xml:space="preserve">Состав</w:t>
        </w:r>
      </w:hyperlink>
      <w:r>
        <w:rPr>
          <w:sz w:val="20"/>
        </w:rPr>
        <w:t xml:space="preserve"> конкурсной комиссии приведен в приложении 7 к подпрограмме. Конкурсная комиссия образуется из числа представителей отраслей молодежной политики, образования и культуры, высшей школы и науки, а также представителей областных организаций, реализующих программы патриотического воспитания граждан.</w:t>
      </w:r>
    </w:p>
    <w:p>
      <w:pPr>
        <w:pStyle w:val="0"/>
        <w:spacing w:before="200" w:line-rule="auto"/>
        <w:ind w:firstLine="540"/>
        <w:jc w:val="both"/>
      </w:pPr>
      <w:r>
        <w:rPr>
          <w:sz w:val="20"/>
        </w:rPr>
        <w:t xml:space="preserve">3.3. Оценка заявок включает:</w:t>
      </w:r>
    </w:p>
    <w:p>
      <w:pPr>
        <w:pStyle w:val="0"/>
        <w:spacing w:before="200" w:line-rule="auto"/>
        <w:ind w:firstLine="540"/>
        <w:jc w:val="both"/>
      </w:pPr>
      <w:r>
        <w:rPr>
          <w:sz w:val="20"/>
        </w:rPr>
        <w:t xml:space="preserve">- оценку представленных муниципальным районом или городским округом Ярославской области целевых показателей эффективности реализации мероприятий по патриотическому воспитанию граждан (максимальное суммарное количество баллов - 500);</w:t>
      </w:r>
    </w:p>
    <w:p>
      <w:pPr>
        <w:pStyle w:val="0"/>
        <w:spacing w:before="200" w:line-rule="auto"/>
        <w:ind w:firstLine="540"/>
        <w:jc w:val="both"/>
      </w:pPr>
      <w:r>
        <w:rPr>
          <w:sz w:val="20"/>
        </w:rPr>
        <w:t xml:space="preserve">- экспертную оценку документов, указанных в </w:t>
      </w:r>
      <w:hyperlink w:history="0" w:anchor="P1747" w:tooltip="2.1. Для участия в конкурсе уполномоченному органу муниципального района или городского округа Ярославской области, определяемому нормативным правовым актом муниципального района или городского округа Ярославской области, необходимо представить в департамент по физической культуре, спорту и молодежной политике Ярославской области (далее - департамент) не ранее дня размещения извещения о проведении конкурса на официальном сайте департамента на портале органов государственной власти Ярославской области в и...">
        <w:r>
          <w:rPr>
            <w:sz w:val="20"/>
            <w:color w:val="0000ff"/>
          </w:rPr>
          <w:t xml:space="preserve">пункте 2.1 раздела 2</w:t>
        </w:r>
      </w:hyperlink>
      <w:r>
        <w:rPr>
          <w:sz w:val="20"/>
        </w:rPr>
        <w:t xml:space="preserve"> Порядка, в том числе информационно-аналитических материалов о реализации муниципальных программ патриотического воспитания граждан (максимальное суммарное количество баллов - 150).</w:t>
      </w:r>
    </w:p>
    <w:bookmarkStart w:id="1782" w:name="P1782"/>
    <w:bookmarkEnd w:id="1782"/>
    <w:p>
      <w:pPr>
        <w:pStyle w:val="0"/>
        <w:spacing w:before="200" w:line-rule="auto"/>
        <w:ind w:firstLine="540"/>
        <w:jc w:val="both"/>
      </w:pPr>
      <w:r>
        <w:rPr>
          <w:sz w:val="20"/>
        </w:rPr>
        <w:t xml:space="preserve">3.4. Оценка представленных муниципальным районом или городским округом Ярославской области целевых показателей эффективности реализации мероприятий по патриотическому воспитанию граждан осуществляется по следующим критериям:</w:t>
      </w:r>
    </w:p>
    <w:p>
      <w:pPr>
        <w:pStyle w:val="0"/>
        <w:spacing w:before="200" w:line-rule="auto"/>
        <w:ind w:firstLine="540"/>
        <w:jc w:val="both"/>
      </w:pPr>
      <w:r>
        <w:rPr>
          <w:sz w:val="20"/>
        </w:rPr>
        <w:t xml:space="preserve">3.4.1. Доля расходов на реализацию муниципальной программы патриотического воспитания граждан в общем объеме расходов бюджета муниципального района или городского округа Ярославской области в текущем финансовом году:</w:t>
      </w:r>
    </w:p>
    <w:p>
      <w:pPr>
        <w:pStyle w:val="0"/>
        <w:spacing w:before="200" w:line-rule="auto"/>
        <w:ind w:firstLine="540"/>
        <w:jc w:val="both"/>
      </w:pPr>
      <w:r>
        <w:rPr>
          <w:sz w:val="20"/>
        </w:rPr>
        <w:t xml:space="preserve">- свыше 0,1 процента - 100 баллов;</w:t>
      </w:r>
    </w:p>
    <w:p>
      <w:pPr>
        <w:pStyle w:val="0"/>
        <w:spacing w:before="200" w:line-rule="auto"/>
        <w:ind w:firstLine="540"/>
        <w:jc w:val="both"/>
      </w:pPr>
      <w:r>
        <w:rPr>
          <w:sz w:val="20"/>
        </w:rPr>
        <w:t xml:space="preserve">- от 0,001 до 0,1 процента включительно - по 1 баллу за каждые 0,001 процента;</w:t>
      </w:r>
    </w:p>
    <w:p>
      <w:pPr>
        <w:pStyle w:val="0"/>
        <w:spacing w:before="200" w:line-rule="auto"/>
        <w:ind w:firstLine="540"/>
        <w:jc w:val="both"/>
      </w:pPr>
      <w:r>
        <w:rPr>
          <w:sz w:val="20"/>
        </w:rPr>
        <w:t xml:space="preserve">- менее 0,001 процента - 0 баллов.</w:t>
      </w:r>
    </w:p>
    <w:p>
      <w:pPr>
        <w:pStyle w:val="0"/>
        <w:spacing w:before="200" w:line-rule="auto"/>
        <w:ind w:firstLine="540"/>
        <w:jc w:val="both"/>
      </w:pPr>
      <w:r>
        <w:rPr>
          <w:sz w:val="20"/>
        </w:rPr>
        <w:t xml:space="preserve">3.4.2. Доля граждан, принимающих участие в мероприятиях патриотической направленности на территории муниципального района или городского округа Ярославской области:</w:t>
      </w:r>
    </w:p>
    <w:p>
      <w:pPr>
        <w:pStyle w:val="0"/>
        <w:spacing w:before="200" w:line-rule="auto"/>
        <w:ind w:firstLine="540"/>
        <w:jc w:val="both"/>
      </w:pPr>
      <w:r>
        <w:rPr>
          <w:sz w:val="20"/>
        </w:rPr>
        <w:t xml:space="preserve">- свыше 60 процентов - 100 баллов;</w:t>
      </w:r>
    </w:p>
    <w:p>
      <w:pPr>
        <w:pStyle w:val="0"/>
        <w:spacing w:before="200" w:line-rule="auto"/>
        <w:ind w:firstLine="540"/>
        <w:jc w:val="both"/>
      </w:pPr>
      <w:r>
        <w:rPr>
          <w:sz w:val="20"/>
        </w:rPr>
        <w:t xml:space="preserve">- от 30 до 60 процентов включительно - по 1 баллу за каждый процент;</w:t>
      </w:r>
    </w:p>
    <w:p>
      <w:pPr>
        <w:pStyle w:val="0"/>
        <w:spacing w:before="200" w:line-rule="auto"/>
        <w:ind w:firstLine="540"/>
        <w:jc w:val="both"/>
      </w:pPr>
      <w:r>
        <w:rPr>
          <w:sz w:val="20"/>
        </w:rPr>
        <w:t xml:space="preserve">- менее 30 процентов - 0 баллов.</w:t>
      </w:r>
    </w:p>
    <w:p>
      <w:pPr>
        <w:pStyle w:val="0"/>
        <w:spacing w:before="200" w:line-rule="auto"/>
        <w:ind w:firstLine="540"/>
        <w:jc w:val="both"/>
      </w:pPr>
      <w:r>
        <w:rPr>
          <w:sz w:val="20"/>
        </w:rPr>
        <w:t xml:space="preserve">3.4.3. Доля жителей муниципального района или городского округа Ярославской области, положительно оценивающих результаты патриотического воспитания:</w:t>
      </w:r>
    </w:p>
    <w:p>
      <w:pPr>
        <w:pStyle w:val="0"/>
        <w:spacing w:before="200" w:line-rule="auto"/>
        <w:ind w:firstLine="540"/>
        <w:jc w:val="both"/>
      </w:pPr>
      <w:r>
        <w:rPr>
          <w:sz w:val="20"/>
        </w:rPr>
        <w:t xml:space="preserve">- свыше 80 процентов - 100 баллов;</w:t>
      </w:r>
    </w:p>
    <w:p>
      <w:pPr>
        <w:pStyle w:val="0"/>
        <w:spacing w:before="200" w:line-rule="auto"/>
        <w:ind w:firstLine="540"/>
        <w:jc w:val="both"/>
      </w:pPr>
      <w:r>
        <w:rPr>
          <w:sz w:val="20"/>
        </w:rPr>
        <w:t xml:space="preserve">- от 40 до 80 процентов включительно - по 1 баллу за каждый процент;</w:t>
      </w:r>
    </w:p>
    <w:p>
      <w:pPr>
        <w:pStyle w:val="0"/>
        <w:spacing w:before="200" w:line-rule="auto"/>
        <w:ind w:firstLine="540"/>
        <w:jc w:val="both"/>
      </w:pPr>
      <w:r>
        <w:rPr>
          <w:sz w:val="20"/>
        </w:rPr>
        <w:t xml:space="preserve">- менее 40 процентов - 0 баллов.</w:t>
      </w:r>
    </w:p>
    <w:p>
      <w:pPr>
        <w:pStyle w:val="0"/>
        <w:spacing w:before="200" w:line-rule="auto"/>
        <w:ind w:firstLine="540"/>
        <w:jc w:val="both"/>
      </w:pPr>
      <w:r>
        <w:rPr>
          <w:sz w:val="20"/>
        </w:rPr>
        <w:t xml:space="preserve">3.4.4. Доля жителей муниципального района или городского округа Ярославской области, гордящихся своей страной, в общей численности жителей муниципального района или городского округа Ярославской области:</w:t>
      </w:r>
    </w:p>
    <w:p>
      <w:pPr>
        <w:pStyle w:val="0"/>
        <w:spacing w:before="200" w:line-rule="auto"/>
        <w:ind w:firstLine="540"/>
        <w:jc w:val="both"/>
      </w:pPr>
      <w:r>
        <w:rPr>
          <w:sz w:val="20"/>
        </w:rPr>
        <w:t xml:space="preserve">- свыше 80 процентов - 100 баллов;</w:t>
      </w:r>
    </w:p>
    <w:p>
      <w:pPr>
        <w:pStyle w:val="0"/>
        <w:spacing w:before="200" w:line-rule="auto"/>
        <w:ind w:firstLine="540"/>
        <w:jc w:val="both"/>
      </w:pPr>
      <w:r>
        <w:rPr>
          <w:sz w:val="20"/>
        </w:rPr>
        <w:t xml:space="preserve">- от 30 до 80 процентов включительно - по 1 баллу за каждый процент;</w:t>
      </w:r>
    </w:p>
    <w:p>
      <w:pPr>
        <w:pStyle w:val="0"/>
        <w:spacing w:before="200" w:line-rule="auto"/>
        <w:ind w:firstLine="540"/>
        <w:jc w:val="both"/>
      </w:pPr>
      <w:r>
        <w:rPr>
          <w:sz w:val="20"/>
        </w:rPr>
        <w:t xml:space="preserve">- менее 30 процентов - 0 баллов.</w:t>
      </w:r>
    </w:p>
    <w:p>
      <w:pPr>
        <w:pStyle w:val="0"/>
        <w:jc w:val="both"/>
      </w:pPr>
      <w:r>
        <w:rPr>
          <w:sz w:val="20"/>
        </w:rPr>
        <w:t xml:space="preserve">(пп. 3.4.4 в ред. </w:t>
      </w:r>
      <w:hyperlink w:history="0" r:id="rId108"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08.02.2023 N 83-п)</w:t>
      </w:r>
    </w:p>
    <w:p>
      <w:pPr>
        <w:pStyle w:val="0"/>
        <w:spacing w:before="200" w:line-rule="auto"/>
        <w:ind w:firstLine="540"/>
        <w:jc w:val="both"/>
      </w:pPr>
      <w:r>
        <w:rPr>
          <w:sz w:val="20"/>
        </w:rPr>
        <w:t xml:space="preserve">3.4.5. Доля молодых граждан муниципального района или городского округа Ярославской области, положительно воспринимающих воинскую обязанность и военную службу:</w:t>
      </w:r>
    </w:p>
    <w:p>
      <w:pPr>
        <w:pStyle w:val="0"/>
        <w:spacing w:before="200" w:line-rule="auto"/>
        <w:ind w:firstLine="540"/>
        <w:jc w:val="both"/>
      </w:pPr>
      <w:r>
        <w:rPr>
          <w:sz w:val="20"/>
        </w:rPr>
        <w:t xml:space="preserve">- свыше 80 процентов - 100 баллов;</w:t>
      </w:r>
    </w:p>
    <w:p>
      <w:pPr>
        <w:pStyle w:val="0"/>
        <w:spacing w:before="200" w:line-rule="auto"/>
        <w:ind w:firstLine="540"/>
        <w:jc w:val="both"/>
      </w:pPr>
      <w:r>
        <w:rPr>
          <w:sz w:val="20"/>
        </w:rPr>
        <w:t xml:space="preserve">- от 30 до 80 процентов включительно - по 1 баллу за каждый процент;</w:t>
      </w:r>
    </w:p>
    <w:p>
      <w:pPr>
        <w:pStyle w:val="0"/>
        <w:spacing w:before="200" w:line-rule="auto"/>
        <w:ind w:firstLine="540"/>
        <w:jc w:val="both"/>
      </w:pPr>
      <w:r>
        <w:rPr>
          <w:sz w:val="20"/>
        </w:rPr>
        <w:t xml:space="preserve">- менее 30 процентов - 0 баллов.</w:t>
      </w:r>
    </w:p>
    <w:bookmarkStart w:id="1804" w:name="P1804"/>
    <w:bookmarkEnd w:id="1804"/>
    <w:p>
      <w:pPr>
        <w:pStyle w:val="0"/>
        <w:spacing w:before="200" w:line-rule="auto"/>
        <w:ind w:firstLine="540"/>
        <w:jc w:val="both"/>
      </w:pPr>
      <w:r>
        <w:rPr>
          <w:sz w:val="20"/>
        </w:rPr>
        <w:t xml:space="preserve">3.5. Экспертная оценка документов, указанных в </w:t>
      </w:r>
      <w:hyperlink w:history="0" w:anchor="P1747" w:tooltip="2.1. Для участия в конкурсе уполномоченному органу муниципального района или городского округа Ярославской области, определяемому нормативным правовым актом муниципального района или городского округа Ярославской области, необходимо представить в департамент по физической культуре, спорту и молодежной политике Ярославской области (далее - департамент) не ранее дня размещения извещения о проведении конкурса на официальном сайте департамента на портале органов государственной власти Ярославской области в и...">
        <w:r>
          <w:rPr>
            <w:sz w:val="20"/>
            <w:color w:val="0000ff"/>
          </w:rPr>
          <w:t xml:space="preserve">пункте 2.1 раздела 2</w:t>
        </w:r>
      </w:hyperlink>
      <w:r>
        <w:rPr>
          <w:sz w:val="20"/>
        </w:rPr>
        <w:t xml:space="preserve"> Порядка, в том числе информационно-аналитических материалов о реализации муниципальных программ патриотического воспитания граждан, осуществляется по следующим показателям:</w:t>
      </w:r>
    </w:p>
    <w:p>
      <w:pPr>
        <w:pStyle w:val="0"/>
        <w:spacing w:before="200" w:line-rule="auto"/>
        <w:ind w:firstLine="540"/>
        <w:jc w:val="both"/>
      </w:pPr>
      <w:r>
        <w:rPr>
          <w:sz w:val="20"/>
        </w:rPr>
        <w:t xml:space="preserve">3.5.1. Показатели ресурсной обеспеченности деятельности по патриотическому воспитанию граждан в муниципальном районе или городском округе Ярославской области (максимальное количество баллов по каждому показателю - 10):</w:t>
      </w:r>
    </w:p>
    <w:p>
      <w:pPr>
        <w:pStyle w:val="0"/>
        <w:spacing w:before="200" w:line-rule="auto"/>
        <w:ind w:firstLine="540"/>
        <w:jc w:val="both"/>
      </w:pPr>
      <w:r>
        <w:rPr>
          <w:sz w:val="20"/>
        </w:rPr>
        <w:t xml:space="preserve">- нормативно-правовая обеспеченность деятельности по патриотическому воспитанию граждан в муниципальном районе или городском округе Ярославской области;</w:t>
      </w:r>
    </w:p>
    <w:p>
      <w:pPr>
        <w:pStyle w:val="0"/>
        <w:spacing w:before="200" w:line-rule="auto"/>
        <w:ind w:firstLine="540"/>
        <w:jc w:val="both"/>
      </w:pPr>
      <w:r>
        <w:rPr>
          <w:sz w:val="20"/>
        </w:rPr>
        <w:t xml:space="preserve">- финансовая обеспеченность деятельности по патриотическому воспитанию граждан в муниципальном районе или городском округе Ярославской области;</w:t>
      </w:r>
    </w:p>
    <w:p>
      <w:pPr>
        <w:pStyle w:val="0"/>
        <w:spacing w:before="200" w:line-rule="auto"/>
        <w:ind w:firstLine="540"/>
        <w:jc w:val="both"/>
      </w:pPr>
      <w:r>
        <w:rPr>
          <w:sz w:val="20"/>
        </w:rPr>
        <w:t xml:space="preserve">- методическая обеспеченность деятельности по патриотическому воспитанию граждан в муниципальном районе или городском округе Ярославской области.</w:t>
      </w:r>
    </w:p>
    <w:p>
      <w:pPr>
        <w:pStyle w:val="0"/>
        <w:spacing w:before="200" w:line-rule="auto"/>
        <w:ind w:firstLine="540"/>
        <w:jc w:val="both"/>
      </w:pPr>
      <w:r>
        <w:rPr>
          <w:sz w:val="20"/>
        </w:rPr>
        <w:t xml:space="preserve">3.5.2. Показатели эффективности реализации приоритетных направлений патриотического воспитания граждан в муниципальном районе или городском округе Ярославской области (максимальное количество баллов по каждому показателю - 10):</w:t>
      </w:r>
    </w:p>
    <w:p>
      <w:pPr>
        <w:pStyle w:val="0"/>
        <w:spacing w:before="200" w:line-rule="auto"/>
        <w:ind w:firstLine="540"/>
        <w:jc w:val="both"/>
      </w:pPr>
      <w:r>
        <w:rPr>
          <w:sz w:val="20"/>
        </w:rPr>
        <w:t xml:space="preserve">- гражданско-патриотическое воспитание, направленное на формирование у граждан правовой культуры, высокой нравственности, осознанной гражданской позиции, гражданского мировоззрения, готовности к сознательному, бескорыстному, добровольному служению своему народу и выполнению своего конституционного долга;</w:t>
      </w:r>
    </w:p>
    <w:p>
      <w:pPr>
        <w:pStyle w:val="0"/>
        <w:spacing w:before="200" w:line-rule="auto"/>
        <w:ind w:firstLine="540"/>
        <w:jc w:val="both"/>
      </w:pPr>
      <w:r>
        <w:rPr>
          <w:sz w:val="20"/>
        </w:rPr>
        <w:t xml:space="preserve">- военно-патриотическое воспитание, ориентированное на формирование у граждан Российской Федерации моральных качеств, обеспечивающих их способность к защите Российского государства, его граждан, уважительного отношения к службе в Вооруженных Силах Российской Федерации и обеспечение ее высокого общественного престижа (военно-патриотическое воспитание в значительной степени влияет на боеспособность, комплектование и мобилизационную готовность Вооруженных Сил Российской Федерации);</w:t>
      </w:r>
    </w:p>
    <w:p>
      <w:pPr>
        <w:pStyle w:val="0"/>
        <w:spacing w:before="200" w:line-rule="auto"/>
        <w:ind w:firstLine="540"/>
        <w:jc w:val="both"/>
      </w:pPr>
      <w:r>
        <w:rPr>
          <w:sz w:val="20"/>
        </w:rPr>
        <w:t xml:space="preserve">- историко-патриотическое воспитание, направленное на повышение уровня знаний населения о российской истории и культуре, героях российской истории и формирование уважительного отношения к ним, укрепление чувства сопричастности к историческому наследию, ответственности за происходящее в обществе и государстве, развитие краеведения;</w:t>
      </w:r>
    </w:p>
    <w:p>
      <w:pPr>
        <w:pStyle w:val="0"/>
        <w:spacing w:before="200" w:line-rule="auto"/>
        <w:ind w:firstLine="540"/>
        <w:jc w:val="both"/>
      </w:pPr>
      <w:r>
        <w:rPr>
          <w:sz w:val="20"/>
        </w:rPr>
        <w:t xml:space="preserve">- социально-патриотическое воспитание, направленное на активизацию межпоколенческой преемственности (укрепление всестороннего межпоколенческого взаимодействия и коммуникации) граждан Российской Федерации, проживающих на территории Ярославской области, укрепление их социальной общности, развитие их добровольческой активности, активизацию их участия в жизни страны, региона, города, организации, коллектива, укрепление института семьи, развитие чувства необходимости заботы о людях пожилого возраста;</w:t>
      </w:r>
    </w:p>
    <w:p>
      <w:pPr>
        <w:pStyle w:val="0"/>
        <w:spacing w:before="200" w:line-rule="auto"/>
        <w:ind w:firstLine="540"/>
        <w:jc w:val="both"/>
      </w:pPr>
      <w:r>
        <w:rPr>
          <w:sz w:val="20"/>
        </w:rPr>
        <w:t xml:space="preserve">- культурно-патриотическое воспитание, направленное на формирование у граждан стремления к знаниям о богатейших культурных традициях Российской Федерации, к осознанию единства и одновременно многообразия и преемственности культурных традиций, их безусловной ценности для развития современной культурной и общественно-государственной жизни, преодоление пробелов в культурно-исторической памяти и национальном самосознании, обеспечение свободы личности от сект и культов, оказывающих разрушительное влияние на духовное развитие и физическое здоровье человека, повышение мотивации граждан к внутреннему туризму и дальнейшее развитие внутреннего туризма;</w:t>
      </w:r>
    </w:p>
    <w:p>
      <w:pPr>
        <w:pStyle w:val="0"/>
        <w:spacing w:before="200" w:line-rule="auto"/>
        <w:ind w:firstLine="540"/>
        <w:jc w:val="both"/>
      </w:pPr>
      <w:r>
        <w:rPr>
          <w:sz w:val="20"/>
        </w:rPr>
        <w:t xml:space="preserve">- спортивно-патриотическое воспитание, направленное на формирование у граждан ответственного отношения к здоровью, развитие массовой физической культуры и спорта, укрепление морально-волевых качеств, развитие силы, ловкости, выносливости, стойкости, воспитание мужества, дисциплинированности, использование спортивных достижений в интересах патриотического воспитания граждан.</w:t>
      </w:r>
    </w:p>
    <w:p>
      <w:pPr>
        <w:pStyle w:val="0"/>
        <w:spacing w:before="200" w:line-rule="auto"/>
        <w:ind w:firstLine="540"/>
        <w:jc w:val="both"/>
      </w:pPr>
      <w:r>
        <w:rPr>
          <w:sz w:val="20"/>
        </w:rPr>
        <w:t xml:space="preserve">3.5.3. Показатели эффективности координации деятельности по патриотическому воспитанию граждан в муниципальном районе или городском округе Ярославской области (максимальное количество баллов по каждому критерию - 10):</w:t>
      </w:r>
    </w:p>
    <w:p>
      <w:pPr>
        <w:pStyle w:val="0"/>
        <w:spacing w:before="200" w:line-rule="auto"/>
        <w:ind w:firstLine="540"/>
        <w:jc w:val="both"/>
      </w:pPr>
      <w:r>
        <w:rPr>
          <w:sz w:val="20"/>
        </w:rPr>
        <w:t xml:space="preserve">- статус координационного совета по патриотическому воспитанию граждан Российской Федерации, проживающих на территории муниципального района или городского округа Ярославской области (нормативно-правовая основа деятельности, административный ресурс председательствующего, содержание повесток заседаний);</w:t>
      </w:r>
    </w:p>
    <w:p>
      <w:pPr>
        <w:pStyle w:val="0"/>
        <w:spacing w:before="200" w:line-rule="auto"/>
        <w:ind w:firstLine="540"/>
        <w:jc w:val="both"/>
      </w:pPr>
      <w:r>
        <w:rPr>
          <w:sz w:val="20"/>
        </w:rPr>
        <w:t xml:space="preserve">- наличие в составе указанного координационного совета представителей различных структур, заинтересованных в повышении эффективности и результативности деятельности по патриотическому воспитанию граждан в муниципальном районе или городском округе Ярославской области.</w:t>
      </w:r>
    </w:p>
    <w:p>
      <w:pPr>
        <w:pStyle w:val="0"/>
        <w:spacing w:before="200" w:line-rule="auto"/>
        <w:ind w:firstLine="540"/>
        <w:jc w:val="both"/>
      </w:pPr>
      <w:r>
        <w:rPr>
          <w:sz w:val="20"/>
        </w:rPr>
        <w:t xml:space="preserve">3.5.4. Показатели эффективности деятельности общественной составляющей процесса патриотического воспитания граждан в муниципальном районе или городском округе Ярославской области (максимальное количество баллов по каждому критерию - 10):</w:t>
      </w:r>
    </w:p>
    <w:p>
      <w:pPr>
        <w:pStyle w:val="0"/>
        <w:spacing w:before="200" w:line-rule="auto"/>
        <w:ind w:firstLine="540"/>
        <w:jc w:val="both"/>
      </w:pPr>
      <w:r>
        <w:rPr>
          <w:sz w:val="20"/>
        </w:rPr>
        <w:t xml:space="preserve">- разноплановость общественных объединений, действующих в муниципальном районе или городском округе Ярославской области;</w:t>
      </w:r>
    </w:p>
    <w:p>
      <w:pPr>
        <w:pStyle w:val="0"/>
        <w:spacing w:before="200" w:line-rule="auto"/>
        <w:ind w:firstLine="540"/>
        <w:jc w:val="both"/>
      </w:pPr>
      <w:r>
        <w:rPr>
          <w:sz w:val="20"/>
        </w:rPr>
        <w:t xml:space="preserve">- охват граждан всех возрастов, вовлеченных в деятельность общественных объединений муниципального района или городского округа Ярославской области;</w:t>
      </w:r>
    </w:p>
    <w:p>
      <w:pPr>
        <w:pStyle w:val="0"/>
        <w:spacing w:before="200" w:line-rule="auto"/>
        <w:ind w:firstLine="540"/>
        <w:jc w:val="both"/>
      </w:pPr>
      <w:r>
        <w:rPr>
          <w:sz w:val="20"/>
        </w:rPr>
        <w:t xml:space="preserve">- эффективность деятельности общественных объединений муниципального района или городского округа Ярославской области по реализации социально значимых проектов, уровень достижений таких объединений.</w:t>
      </w:r>
    </w:p>
    <w:p>
      <w:pPr>
        <w:pStyle w:val="0"/>
        <w:spacing w:before="200" w:line-rule="auto"/>
        <w:ind w:firstLine="540"/>
        <w:jc w:val="both"/>
      </w:pPr>
      <w:r>
        <w:rPr>
          <w:sz w:val="20"/>
        </w:rPr>
        <w:t xml:space="preserve">3.5.5. Результативность участия муниципального района или городского округа Ярославской области в межмуниципальных, областных и общероссийских мероприятиях патриотической направленности (максимальное количество баллов - 10).</w:t>
      </w:r>
    </w:p>
    <w:p>
      <w:pPr>
        <w:pStyle w:val="0"/>
        <w:spacing w:before="200" w:line-rule="auto"/>
        <w:ind w:firstLine="540"/>
        <w:jc w:val="both"/>
      </w:pPr>
      <w:r>
        <w:rPr>
          <w:sz w:val="20"/>
        </w:rPr>
        <w:t xml:space="preserve">3.5.6. Для определения количества баллов по каждому показателю используются следующие критерии оценки документов, представленных для участия в конкурсе:</w:t>
      </w:r>
    </w:p>
    <w:p>
      <w:pPr>
        <w:pStyle w:val="0"/>
        <w:spacing w:before="200" w:line-rule="auto"/>
        <w:ind w:firstLine="540"/>
        <w:jc w:val="both"/>
      </w:pPr>
      <w:r>
        <w:rPr>
          <w:sz w:val="20"/>
        </w:rPr>
        <w:t xml:space="preserve">10 баллов - отражена системная, высокоэффективная работа с очевидной результативностью и уникальными решениями;</w:t>
      </w:r>
    </w:p>
    <w:p>
      <w:pPr>
        <w:pStyle w:val="0"/>
        <w:spacing w:before="200" w:line-rule="auto"/>
        <w:ind w:firstLine="540"/>
        <w:jc w:val="both"/>
      </w:pPr>
      <w:r>
        <w:rPr>
          <w:sz w:val="20"/>
        </w:rPr>
        <w:t xml:space="preserve">9 баллов - отражена системная, эффективная работа с очевидной результативностью и возможностью трансляции позитивного опыта для использования другими муниципальными образованиями области;</w:t>
      </w:r>
    </w:p>
    <w:p>
      <w:pPr>
        <w:pStyle w:val="0"/>
        <w:spacing w:before="200" w:line-rule="auto"/>
        <w:ind w:firstLine="540"/>
        <w:jc w:val="both"/>
      </w:pPr>
      <w:r>
        <w:rPr>
          <w:sz w:val="20"/>
        </w:rPr>
        <w:t xml:space="preserve">8 баллов - отражена системная, эффективная работа с очевидной результативностью, организованная на основе муниципальной специфики и проблематики;</w:t>
      </w:r>
    </w:p>
    <w:p>
      <w:pPr>
        <w:pStyle w:val="0"/>
        <w:spacing w:before="200" w:line-rule="auto"/>
        <w:ind w:firstLine="540"/>
        <w:jc w:val="both"/>
      </w:pPr>
      <w:r>
        <w:rPr>
          <w:sz w:val="20"/>
        </w:rPr>
        <w:t xml:space="preserve">7 баллов - отражены наличие определенной системы по реализации направления, отдельные локальные достижения, нестабильность в вопросах результативности и эффективности;</w:t>
      </w:r>
    </w:p>
    <w:p>
      <w:pPr>
        <w:pStyle w:val="0"/>
        <w:spacing w:before="200" w:line-rule="auto"/>
        <w:ind w:firstLine="540"/>
        <w:jc w:val="both"/>
      </w:pPr>
      <w:r>
        <w:rPr>
          <w:sz w:val="20"/>
        </w:rPr>
        <w:t xml:space="preserve">6 баллов - демонстрируются отсутствие системного подхода в работе, разрозненность представленных материалов, локальные точечные достижения;</w:t>
      </w:r>
    </w:p>
    <w:p>
      <w:pPr>
        <w:pStyle w:val="0"/>
        <w:spacing w:before="200" w:line-rule="auto"/>
        <w:ind w:firstLine="540"/>
        <w:jc w:val="both"/>
      </w:pPr>
      <w:r>
        <w:rPr>
          <w:sz w:val="20"/>
        </w:rPr>
        <w:t xml:space="preserve">5 баллов - демонстрируются отсутствие системного подхода в работе, разрозненность представленных материалов, отсутствие очевидных достижений;</w:t>
      </w:r>
    </w:p>
    <w:p>
      <w:pPr>
        <w:pStyle w:val="0"/>
        <w:spacing w:before="200" w:line-rule="auto"/>
        <w:ind w:firstLine="540"/>
        <w:jc w:val="both"/>
      </w:pPr>
      <w:r>
        <w:rPr>
          <w:sz w:val="20"/>
        </w:rPr>
        <w:t xml:space="preserve">4 балла - демонстрируются отсутствие системного подхода в работе, низкая результативность, невыполнение основных требований к организации работы;</w:t>
      </w:r>
    </w:p>
    <w:p>
      <w:pPr>
        <w:pStyle w:val="0"/>
        <w:spacing w:before="200" w:line-rule="auto"/>
        <w:ind w:firstLine="540"/>
        <w:jc w:val="both"/>
      </w:pPr>
      <w:r>
        <w:rPr>
          <w:sz w:val="20"/>
        </w:rPr>
        <w:t xml:space="preserve">3 балла - демонстрируются отсутствие системности и плановости работы, единичные локальные меры по решению поставленных задач с низкой результативностью;</w:t>
      </w:r>
    </w:p>
    <w:p>
      <w:pPr>
        <w:pStyle w:val="0"/>
        <w:spacing w:before="200" w:line-rule="auto"/>
        <w:ind w:firstLine="540"/>
        <w:jc w:val="both"/>
      </w:pPr>
      <w:r>
        <w:rPr>
          <w:sz w:val="20"/>
        </w:rPr>
        <w:t xml:space="preserve">2 балла - демонстрируется декларативный характер организации работы по направлению, не подтвержденный соответствующим фактическим материалом;</w:t>
      </w:r>
    </w:p>
    <w:p>
      <w:pPr>
        <w:pStyle w:val="0"/>
        <w:spacing w:before="200" w:line-rule="auto"/>
        <w:ind w:firstLine="540"/>
        <w:jc w:val="both"/>
      </w:pPr>
      <w:r>
        <w:rPr>
          <w:sz w:val="20"/>
        </w:rPr>
        <w:t xml:space="preserve">1 балл - демонстрируются низкий уровень организации работы по направлению, отсутствие системности и плановости работы.</w:t>
      </w:r>
    </w:p>
    <w:p>
      <w:pPr>
        <w:pStyle w:val="0"/>
        <w:spacing w:before="200" w:line-rule="auto"/>
        <w:ind w:firstLine="540"/>
        <w:jc w:val="both"/>
      </w:pPr>
      <w:r>
        <w:rPr>
          <w:sz w:val="20"/>
        </w:rPr>
        <w:t xml:space="preserve">3.6. Конкурсная комиссия в срок не позднее 15 рабочих дней со дня окончания приема заявок проводит оценку материалов, представленных на конкурс, на основании суммарной оценки критериев и показателей, указанных в </w:t>
      </w:r>
      <w:hyperlink w:history="0" w:anchor="P1782" w:tooltip="3.4. Оценка представленных муниципальным районом или городским округом Ярославской области целевых показателей эффективности реализации мероприятий по патриотическому воспитанию граждан осуществляется по следующим критериям:">
        <w:r>
          <w:rPr>
            <w:sz w:val="20"/>
            <w:color w:val="0000ff"/>
          </w:rPr>
          <w:t xml:space="preserve">пунктах 3.4</w:t>
        </w:r>
      </w:hyperlink>
      <w:r>
        <w:rPr>
          <w:sz w:val="20"/>
        </w:rPr>
        <w:t xml:space="preserve"> и </w:t>
      </w:r>
      <w:hyperlink w:history="0" w:anchor="P1804" w:tooltip="3.5. Экспертная оценка документов, указанных в пункте 2.1 раздела 2 Порядка, в том числе информационно-аналитических материалов о реализации муниципальных программ патриотического воспитания граждан, осуществляется по следующим показателям:">
        <w:r>
          <w:rPr>
            <w:sz w:val="20"/>
            <w:color w:val="0000ff"/>
          </w:rPr>
          <w:t xml:space="preserve">3.5</w:t>
        </w:r>
      </w:hyperlink>
      <w:r>
        <w:rPr>
          <w:sz w:val="20"/>
        </w:rPr>
        <w:t xml:space="preserve"> данного раздела. По итогам оценки критериев и показателей, указанных в </w:t>
      </w:r>
      <w:hyperlink w:history="0" w:anchor="P1782" w:tooltip="3.4. Оценка представленных муниципальным районом или городским округом Ярославской области целевых показателей эффективности реализации мероприятий по патриотическому воспитанию граждан осуществляется по следующим критериям:">
        <w:r>
          <w:rPr>
            <w:sz w:val="20"/>
            <w:color w:val="0000ff"/>
          </w:rPr>
          <w:t xml:space="preserve">пунктах 3.4</w:t>
        </w:r>
      </w:hyperlink>
      <w:r>
        <w:rPr>
          <w:sz w:val="20"/>
        </w:rPr>
        <w:t xml:space="preserve"> и </w:t>
      </w:r>
      <w:hyperlink w:history="0" w:anchor="P1804" w:tooltip="3.5. Экспертная оценка документов, указанных в пункте 2.1 раздела 2 Порядка, в том числе информационно-аналитических материалов о реализации муниципальных программ патриотического воспитания граждан, осуществляется по следующим показателям:">
        <w:r>
          <w:rPr>
            <w:sz w:val="20"/>
            <w:color w:val="0000ff"/>
          </w:rPr>
          <w:t xml:space="preserve">3.5</w:t>
        </w:r>
      </w:hyperlink>
      <w:r>
        <w:rPr>
          <w:sz w:val="20"/>
        </w:rPr>
        <w:t xml:space="preserve"> данного раздела, рассчитывается суммарный балл, формируется рейтинг участников конкурса.</w:t>
      </w:r>
    </w:p>
    <w:p>
      <w:pPr>
        <w:pStyle w:val="0"/>
        <w:spacing w:before="200" w:line-rule="auto"/>
        <w:ind w:firstLine="540"/>
        <w:jc w:val="both"/>
      </w:pPr>
      <w:r>
        <w:rPr>
          <w:sz w:val="20"/>
        </w:rPr>
        <w:t xml:space="preserve">Решения конкурсной комиссии принимаются большинством голосов присутствующих на заседании конкурсной комиссии членов конкурсной комиссии.</w:t>
      </w:r>
    </w:p>
    <w:p>
      <w:pPr>
        <w:pStyle w:val="0"/>
        <w:spacing w:before="200" w:line-rule="auto"/>
        <w:ind w:firstLine="540"/>
        <w:jc w:val="both"/>
      </w:pPr>
      <w:r>
        <w:rPr>
          <w:sz w:val="20"/>
        </w:rPr>
        <w:t xml:space="preserve">При равном количестве баллов решение в пользу того или иного участника конкурса принимается простым большинством голосов присутствующих на заседании конкурсной комиссии членов конкурсной комиссии. При равенстве голосов членов конкурсной комиссии более высокое место присваивается участнику конкурса, за который отдал свой голос председательствующий на заседании конкурсной комиссии.</w:t>
      </w:r>
    </w:p>
    <w:p>
      <w:pPr>
        <w:pStyle w:val="0"/>
        <w:spacing w:before="200" w:line-rule="auto"/>
        <w:ind w:firstLine="540"/>
        <w:jc w:val="both"/>
      </w:pPr>
      <w:r>
        <w:rPr>
          <w:sz w:val="20"/>
        </w:rPr>
        <w:t xml:space="preserve">Заседание конкурсной комиссии считается правомочным, если в нем участвует более половины членов конкурсной комиссии.</w:t>
      </w:r>
    </w:p>
    <w:p>
      <w:pPr>
        <w:pStyle w:val="0"/>
        <w:spacing w:before="200" w:line-rule="auto"/>
        <w:ind w:firstLine="540"/>
        <w:jc w:val="both"/>
      </w:pPr>
      <w:r>
        <w:rPr>
          <w:sz w:val="20"/>
        </w:rPr>
        <w:t xml:space="preserve">3.7. Итоги заседания конкурсной комиссии оформляются протоколом об итогах конкурса.</w:t>
      </w:r>
    </w:p>
    <w:p>
      <w:pPr>
        <w:pStyle w:val="0"/>
        <w:spacing w:before="200" w:line-rule="auto"/>
        <w:ind w:firstLine="540"/>
        <w:jc w:val="both"/>
      </w:pPr>
      <w:r>
        <w:rPr>
          <w:sz w:val="20"/>
        </w:rPr>
        <w:t xml:space="preserve">3.8. Формирование перечня муниципальных районов и городских округов Ярославской области, включающего размеры предоставляемых субсидий, осуществляется департаментом в пределах лимитов бюджетных обязательств, утвержденных на реализацию муниципальных программ патриотического воспитания граждан в текущем финансовом году, с учетом размеров бюджетных ассигнований на реализацию муниципальных программ патриотического воспитания граждан, предусмотренных в бюджетах муниципальных районов и городских округов Ярославской области.</w:t>
      </w:r>
    </w:p>
    <w:p>
      <w:pPr>
        <w:pStyle w:val="0"/>
        <w:spacing w:before="200" w:line-rule="auto"/>
        <w:ind w:firstLine="540"/>
        <w:jc w:val="both"/>
      </w:pPr>
      <w:r>
        <w:rPr>
          <w:sz w:val="20"/>
        </w:rPr>
        <w:t xml:space="preserve">3.9. Итоги конкурса утверждаются постановлением Правительства области.</w:t>
      </w:r>
    </w:p>
    <w:p>
      <w:pPr>
        <w:pStyle w:val="0"/>
        <w:spacing w:before="200" w:line-rule="auto"/>
        <w:ind w:firstLine="540"/>
        <w:jc w:val="both"/>
      </w:pPr>
      <w:r>
        <w:rPr>
          <w:sz w:val="20"/>
        </w:rPr>
        <w:t xml:space="preserve">3.10. Постановление Правительства области об итогах конкурса размещается на портале органов государственной власти Ярославской области в информационно-телекоммуникационной сети "Интернет" в 3-дневный срок после его принятия.</w:t>
      </w:r>
    </w:p>
    <w:p>
      <w:pPr>
        <w:pStyle w:val="0"/>
        <w:spacing w:before="200" w:line-rule="auto"/>
        <w:ind w:firstLine="540"/>
        <w:jc w:val="both"/>
      </w:pPr>
      <w:r>
        <w:rPr>
          <w:sz w:val="20"/>
        </w:rPr>
        <w:t xml:space="preserve">3.11. Департамент в срок не позднее 10 рабочих дней со дня вступления в силу постановления Правительства области об итогах конкурса направляет в адрес уполномоченного органа муниципального района или городского округа Ярославской области предложение о подписании соглашения о предоставлении субсидии.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1</w:t>
      </w:r>
    </w:p>
    <w:p>
      <w:pPr>
        <w:pStyle w:val="0"/>
        <w:jc w:val="right"/>
      </w:pPr>
      <w:r>
        <w:rPr>
          <w:sz w:val="20"/>
        </w:rPr>
        <w:t xml:space="preserve">к </w:t>
      </w:r>
      <w:hyperlink w:history="0" w:anchor="P1733" w:tooltip="ПОРЯДОК">
        <w:r>
          <w:rPr>
            <w:sz w:val="20"/>
            <w:color w:val="0000ff"/>
          </w:rPr>
          <w:t xml:space="preserve">Порядку</w:t>
        </w:r>
      </w:hyperlink>
      <w:r>
        <w:rPr>
          <w:sz w:val="20"/>
        </w:rPr>
        <w:t xml:space="preserve"> проведения конкурса</w:t>
      </w:r>
    </w:p>
    <w:p>
      <w:pPr>
        <w:pStyle w:val="0"/>
        <w:jc w:val="right"/>
      </w:pPr>
      <w:r>
        <w:rPr>
          <w:sz w:val="20"/>
        </w:rPr>
        <w:t xml:space="preserve">на предоставление субсидий</w:t>
      </w:r>
    </w:p>
    <w:p>
      <w:pPr>
        <w:pStyle w:val="0"/>
        <w:jc w:val="right"/>
      </w:pPr>
      <w:r>
        <w:rPr>
          <w:sz w:val="20"/>
        </w:rPr>
        <w:t xml:space="preserve">на реализацию мероприятий</w:t>
      </w:r>
    </w:p>
    <w:p>
      <w:pPr>
        <w:pStyle w:val="0"/>
        <w:jc w:val="right"/>
      </w:pPr>
      <w:r>
        <w:rPr>
          <w:sz w:val="20"/>
        </w:rPr>
        <w:t xml:space="preserve">по патриотическому воспитанию</w:t>
      </w:r>
    </w:p>
    <w:p>
      <w:pPr>
        <w:pStyle w:val="0"/>
        <w:jc w:val="right"/>
      </w:pPr>
      <w:r>
        <w:rPr>
          <w:sz w:val="20"/>
        </w:rPr>
        <w:t xml:space="preserve">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9"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color w:val="392c69"/>
              </w:rPr>
              <w:t xml:space="preserve"> Правительства ЯО от 08.02.2023 N 83-п)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В департамент по физической</w:t>
      </w:r>
    </w:p>
    <w:p>
      <w:pPr>
        <w:pStyle w:val="1"/>
        <w:jc w:val="both"/>
      </w:pPr>
      <w:r>
        <w:rPr>
          <w:sz w:val="20"/>
        </w:rPr>
        <w:t xml:space="preserve">                                              культуре, спорту и молодежной</w:t>
      </w:r>
    </w:p>
    <w:p>
      <w:pPr>
        <w:pStyle w:val="1"/>
        <w:jc w:val="both"/>
      </w:pPr>
      <w:r>
        <w:rPr>
          <w:sz w:val="20"/>
        </w:rPr>
        <w:t xml:space="preserve">                                              политике Ярославской области</w:t>
      </w:r>
    </w:p>
    <w:p>
      <w:pPr>
        <w:pStyle w:val="1"/>
        <w:jc w:val="both"/>
      </w:pPr>
      <w:r>
        <w:rPr>
          <w:sz w:val="20"/>
        </w:rPr>
      </w:r>
    </w:p>
    <w:bookmarkStart w:id="1864" w:name="P1864"/>
    <w:bookmarkEnd w:id="1864"/>
    <w:p>
      <w:pPr>
        <w:pStyle w:val="1"/>
        <w:jc w:val="both"/>
      </w:pPr>
      <w:r>
        <w:rPr>
          <w:sz w:val="20"/>
        </w:rPr>
        <w:t xml:space="preserve">                                 ЗАЯВЛЕНИЕ</w:t>
      </w:r>
    </w:p>
    <w:p>
      <w:pPr>
        <w:pStyle w:val="1"/>
        <w:jc w:val="both"/>
      </w:pPr>
      <w:r>
        <w:rPr>
          <w:sz w:val="20"/>
        </w:rPr>
        <w:t xml:space="preserve">              об участии в конкурсе на предоставление субсидий</w:t>
      </w:r>
    </w:p>
    <w:p>
      <w:pPr>
        <w:pStyle w:val="1"/>
        <w:jc w:val="both"/>
      </w:pPr>
      <w:r>
        <w:rPr>
          <w:sz w:val="20"/>
        </w:rPr>
        <w:t xml:space="preserve">      на реализацию мероприятий по патриотическому воспитанию граждан</w:t>
      </w:r>
    </w:p>
    <w:p>
      <w:pPr>
        <w:pStyle w:val="1"/>
        <w:jc w:val="both"/>
      </w:pPr>
      <w:r>
        <w:rPr>
          <w:sz w:val="20"/>
        </w:rPr>
      </w:r>
    </w:p>
    <w:p>
      <w:pPr>
        <w:pStyle w:val="1"/>
        <w:jc w:val="both"/>
      </w:pPr>
      <w:r>
        <w:rPr>
          <w:sz w:val="20"/>
        </w:rPr>
        <w:t xml:space="preserve">    Изучив  извещение  о  проведении конкурса на предоставление субсидий на</w:t>
      </w:r>
    </w:p>
    <w:p>
      <w:pPr>
        <w:pStyle w:val="1"/>
        <w:jc w:val="both"/>
      </w:pPr>
      <w:r>
        <w:rPr>
          <w:sz w:val="20"/>
        </w:rPr>
        <w:t xml:space="preserve">реализацию  мероприятий  по  патриотическому  воспитанию  граждан  (далее -</w:t>
      </w:r>
    </w:p>
    <w:p>
      <w:pPr>
        <w:pStyle w:val="1"/>
        <w:jc w:val="both"/>
      </w:pPr>
      <w:r>
        <w:rPr>
          <w:sz w:val="20"/>
        </w:rPr>
        <w:t xml:space="preserve">конкурс), 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образования области)</w:t>
      </w:r>
    </w:p>
    <w:p>
      <w:pPr>
        <w:pStyle w:val="1"/>
        <w:jc w:val="both"/>
      </w:pPr>
      <w:r>
        <w:rPr>
          <w:sz w:val="20"/>
        </w:rPr>
        <w:t xml:space="preserve">в лице ____________________________________________________________________</w:t>
      </w:r>
    </w:p>
    <w:p>
      <w:pPr>
        <w:pStyle w:val="1"/>
        <w:jc w:val="both"/>
      </w:pPr>
      <w:r>
        <w:rPr>
          <w:sz w:val="20"/>
        </w:rPr>
        <w:t xml:space="preserve">                 (наименование должности и Ф.И.О. руководителя)</w:t>
      </w:r>
    </w:p>
    <w:p>
      <w:pPr>
        <w:pStyle w:val="1"/>
        <w:jc w:val="both"/>
      </w:pPr>
      <w:r>
        <w:rPr>
          <w:sz w:val="20"/>
        </w:rPr>
        <w:t xml:space="preserve">сообщает  о  согласии  участвовать  в  конкурсе  на условиях, установленных</w:t>
      </w:r>
    </w:p>
    <w:p>
      <w:pPr>
        <w:pStyle w:val="1"/>
        <w:jc w:val="both"/>
      </w:pPr>
      <w:r>
        <w:rPr>
          <w:sz w:val="20"/>
        </w:rPr>
        <w:t xml:space="preserve">Порядком о проведении конкурса, и направляет настоящее заявление.</w:t>
      </w:r>
    </w:p>
    <w:p>
      <w:pPr>
        <w:pStyle w:val="1"/>
        <w:jc w:val="both"/>
      </w:pPr>
      <w:r>
        <w:rPr>
          <w:sz w:val="20"/>
        </w:rPr>
        <w:t xml:space="preserve">    1.  Наименование  нормативного правового акта муниципального района или</w:t>
      </w:r>
    </w:p>
    <w:p>
      <w:pPr>
        <w:pStyle w:val="1"/>
        <w:jc w:val="both"/>
      </w:pPr>
      <w:r>
        <w:rPr>
          <w:sz w:val="20"/>
        </w:rPr>
        <w:t xml:space="preserve">городского   округа   Ярославской   области  об  утверждении  муниципальной</w:t>
      </w:r>
    </w:p>
    <w:p>
      <w:pPr>
        <w:pStyle w:val="1"/>
        <w:jc w:val="both"/>
      </w:pPr>
      <w:r>
        <w:rPr>
          <w:sz w:val="20"/>
        </w:rPr>
        <w:t xml:space="preserve">программы патриотического воспитания граждан - 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2.  Объем  средств,  включенных  в  бюджет  муниципального  района  или</w:t>
      </w:r>
    </w:p>
    <w:p>
      <w:pPr>
        <w:pStyle w:val="1"/>
        <w:jc w:val="both"/>
      </w:pPr>
      <w:r>
        <w:rPr>
          <w:sz w:val="20"/>
        </w:rPr>
        <w:t xml:space="preserve">городского округа Ярославской области на реализацию муниципальной программы</w:t>
      </w:r>
    </w:p>
    <w:p>
      <w:pPr>
        <w:pStyle w:val="1"/>
        <w:jc w:val="both"/>
      </w:pPr>
      <w:r>
        <w:rPr>
          <w:sz w:val="20"/>
        </w:rPr>
        <w:t xml:space="preserve">патриотического воспитания граждан - ______________________________________</w:t>
      </w:r>
    </w:p>
    <w:p>
      <w:pPr>
        <w:pStyle w:val="1"/>
        <w:jc w:val="both"/>
      </w:pPr>
      <w:r>
        <w:rPr>
          <w:sz w:val="20"/>
        </w:rPr>
        <w:t xml:space="preserve">___________________________________________________________________ рублей.</w:t>
      </w:r>
    </w:p>
    <w:p>
      <w:pPr>
        <w:pStyle w:val="1"/>
        <w:jc w:val="both"/>
      </w:pPr>
      <w:r>
        <w:rPr>
          <w:sz w:val="20"/>
        </w:rPr>
        <w:t xml:space="preserve">    3.  Доля расходов на реализацию муниципальной программы патриотического</w:t>
      </w:r>
    </w:p>
    <w:p>
      <w:pPr>
        <w:pStyle w:val="1"/>
        <w:jc w:val="both"/>
      </w:pPr>
      <w:r>
        <w:rPr>
          <w:sz w:val="20"/>
        </w:rPr>
        <w:t xml:space="preserve">воспитания  граждан  в  общем объеме расходов бюджета муниципального района</w:t>
      </w:r>
    </w:p>
    <w:p>
      <w:pPr>
        <w:pStyle w:val="1"/>
        <w:jc w:val="both"/>
      </w:pPr>
      <w:r>
        <w:rPr>
          <w:sz w:val="20"/>
        </w:rPr>
        <w:t xml:space="preserve">или  городского  округа  Ярославской  области  в  текущем финансовом году -</w:t>
      </w:r>
    </w:p>
    <w:p>
      <w:pPr>
        <w:pStyle w:val="1"/>
        <w:jc w:val="both"/>
      </w:pPr>
      <w:r>
        <w:rPr>
          <w:sz w:val="20"/>
        </w:rPr>
        <w:t xml:space="preserve">__________________________________ процентов.</w:t>
      </w:r>
    </w:p>
    <w:p>
      <w:pPr>
        <w:pStyle w:val="1"/>
        <w:jc w:val="both"/>
      </w:pPr>
      <w:r>
        <w:rPr>
          <w:sz w:val="20"/>
        </w:rPr>
        <w:t xml:space="preserve">    4.  Доля  граждан,  принимающих  участие  в мероприятиях патриотической</w:t>
      </w:r>
    </w:p>
    <w:p>
      <w:pPr>
        <w:pStyle w:val="1"/>
        <w:jc w:val="both"/>
      </w:pPr>
      <w:r>
        <w:rPr>
          <w:sz w:val="20"/>
        </w:rPr>
        <w:t xml:space="preserve">направленности  на  территории  муниципального района или городского округа</w:t>
      </w:r>
    </w:p>
    <w:p>
      <w:pPr>
        <w:pStyle w:val="1"/>
        <w:jc w:val="both"/>
      </w:pPr>
      <w:r>
        <w:rPr>
          <w:sz w:val="20"/>
        </w:rPr>
        <w:t xml:space="preserve">Ярославской области, - ____________________ процентов.</w:t>
      </w:r>
    </w:p>
    <w:p>
      <w:pPr>
        <w:pStyle w:val="1"/>
        <w:jc w:val="both"/>
      </w:pPr>
      <w:r>
        <w:rPr>
          <w:sz w:val="20"/>
        </w:rPr>
        <w:t xml:space="preserve">    5. Доля жителей муниципального района или городского округа Ярославской</w:t>
      </w:r>
    </w:p>
    <w:p>
      <w:pPr>
        <w:pStyle w:val="1"/>
        <w:jc w:val="both"/>
      </w:pPr>
      <w:r>
        <w:rPr>
          <w:sz w:val="20"/>
        </w:rPr>
        <w:t xml:space="preserve">области,  положительно оценивающих результаты патриотического воспитания, -</w:t>
      </w:r>
    </w:p>
    <w:p>
      <w:pPr>
        <w:pStyle w:val="1"/>
        <w:jc w:val="both"/>
      </w:pPr>
      <w:r>
        <w:rPr>
          <w:sz w:val="20"/>
        </w:rPr>
        <w:t xml:space="preserve">__________________________________ процентов.</w:t>
      </w:r>
    </w:p>
    <w:p>
      <w:pPr>
        <w:pStyle w:val="1"/>
        <w:jc w:val="both"/>
      </w:pPr>
      <w:r>
        <w:rPr>
          <w:sz w:val="20"/>
        </w:rPr>
        <w:t xml:space="preserve">    6. Доля   жителей   муниципального   района   или   городского   округа</w:t>
      </w:r>
    </w:p>
    <w:p>
      <w:pPr>
        <w:pStyle w:val="1"/>
        <w:jc w:val="both"/>
      </w:pPr>
      <w:r>
        <w:rPr>
          <w:sz w:val="20"/>
        </w:rPr>
        <w:t xml:space="preserve">Ярославской   области,   гордящихся   своей  страной,   в общей численности</w:t>
      </w:r>
    </w:p>
    <w:p>
      <w:pPr>
        <w:pStyle w:val="1"/>
        <w:jc w:val="both"/>
      </w:pPr>
      <w:r>
        <w:rPr>
          <w:sz w:val="20"/>
        </w:rPr>
        <w:t xml:space="preserve">жителей   муниципального   района   или   городского   округа   Ярославской</w:t>
      </w:r>
    </w:p>
    <w:p>
      <w:pPr>
        <w:pStyle w:val="1"/>
        <w:jc w:val="both"/>
      </w:pPr>
      <w:r>
        <w:rPr>
          <w:sz w:val="20"/>
        </w:rPr>
        <w:t xml:space="preserve">области - ____________ процентов.</w:t>
      </w:r>
    </w:p>
    <w:p>
      <w:pPr>
        <w:pStyle w:val="1"/>
        <w:jc w:val="both"/>
      </w:pPr>
      <w:r>
        <w:rPr>
          <w:sz w:val="20"/>
        </w:rPr>
        <w:t xml:space="preserve">    7.  Доля  молодых  граждан  муниципального района или городского округа</w:t>
      </w:r>
    </w:p>
    <w:p>
      <w:pPr>
        <w:pStyle w:val="1"/>
        <w:jc w:val="both"/>
      </w:pPr>
      <w:r>
        <w:rPr>
          <w:sz w:val="20"/>
        </w:rPr>
        <w:t xml:space="preserve">Ярославской  области,  положительно  воспринимающих  воинскую обязанность и</w:t>
      </w:r>
    </w:p>
    <w:p>
      <w:pPr>
        <w:pStyle w:val="1"/>
        <w:jc w:val="both"/>
      </w:pPr>
      <w:r>
        <w:rPr>
          <w:sz w:val="20"/>
        </w:rPr>
        <w:t xml:space="preserve">военную службу, - __________________________ процентов.</w:t>
      </w:r>
    </w:p>
    <w:p>
      <w:pPr>
        <w:pStyle w:val="1"/>
        <w:jc w:val="both"/>
      </w:pPr>
      <w:r>
        <w:rPr>
          <w:sz w:val="20"/>
        </w:rPr>
        <w:t xml:space="preserve">    8. Перечень прилагаемых документов и количество листов: 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9.  Ответственные  лица  для  контактов, их контактные телефоны, адреса</w:t>
      </w:r>
    </w:p>
    <w:p>
      <w:pPr>
        <w:pStyle w:val="1"/>
        <w:jc w:val="both"/>
      </w:pPr>
      <w:r>
        <w:rPr>
          <w:sz w:val="20"/>
        </w:rPr>
        <w:t xml:space="preserve">электронной почты: 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С   условиями   и   требованиями   конкурса   ознакомлен   и  согласен.</w:t>
      </w:r>
    </w:p>
    <w:p>
      <w:pPr>
        <w:pStyle w:val="1"/>
        <w:jc w:val="both"/>
      </w:pPr>
      <w:r>
        <w:rPr>
          <w:sz w:val="20"/>
        </w:rPr>
        <w:t xml:space="preserve">Достоверность  представленной  в  составе  заявки  на  участие  в  конкурсе</w:t>
      </w:r>
    </w:p>
    <w:p>
      <w:pPr>
        <w:pStyle w:val="1"/>
        <w:jc w:val="both"/>
      </w:pPr>
      <w:r>
        <w:rPr>
          <w:sz w:val="20"/>
        </w:rPr>
        <w:t xml:space="preserve">информации гарантирую.</w:t>
      </w:r>
    </w:p>
    <w:p>
      <w:pPr>
        <w:pStyle w:val="1"/>
        <w:jc w:val="both"/>
      </w:pPr>
      <w:r>
        <w:rPr>
          <w:sz w:val="20"/>
        </w:rPr>
      </w:r>
    </w:p>
    <w:p>
      <w:pPr>
        <w:pStyle w:val="1"/>
        <w:jc w:val="both"/>
      </w:pPr>
      <w:r>
        <w:rPr>
          <w:sz w:val="20"/>
        </w:rPr>
        <w:t xml:space="preserve">"____" ______________ 20__ года</w:t>
      </w:r>
    </w:p>
    <w:p>
      <w:pPr>
        <w:pStyle w:val="1"/>
        <w:jc w:val="both"/>
      </w:pPr>
      <w:r>
        <w:rPr>
          <w:sz w:val="20"/>
        </w:rPr>
      </w:r>
    </w:p>
    <w:p>
      <w:pPr>
        <w:pStyle w:val="1"/>
        <w:jc w:val="both"/>
      </w:pPr>
      <w:r>
        <w:rPr>
          <w:sz w:val="20"/>
        </w:rPr>
        <w:t xml:space="preserve">Глава администрации</w:t>
      </w:r>
    </w:p>
    <w:p>
      <w:pPr>
        <w:pStyle w:val="1"/>
        <w:jc w:val="both"/>
      </w:pPr>
      <w:r>
        <w:rPr>
          <w:sz w:val="20"/>
        </w:rPr>
        <w:t xml:space="preserve">муниципального образования</w:t>
      </w:r>
    </w:p>
    <w:p>
      <w:pPr>
        <w:pStyle w:val="1"/>
        <w:jc w:val="both"/>
      </w:pPr>
      <w:r>
        <w:rPr>
          <w:sz w:val="20"/>
        </w:rPr>
        <w:t xml:space="preserve">области                             ___________    ________________________</w:t>
      </w:r>
    </w:p>
    <w:p>
      <w:pPr>
        <w:pStyle w:val="1"/>
        <w:jc w:val="both"/>
      </w:pPr>
      <w:r>
        <w:rPr>
          <w:sz w:val="20"/>
        </w:rPr>
        <w:t xml:space="preserve">                                     (подпись)      (расшифровка подписи)</w:t>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2</w:t>
      </w:r>
    </w:p>
    <w:p>
      <w:pPr>
        <w:pStyle w:val="0"/>
        <w:jc w:val="right"/>
      </w:pPr>
      <w:r>
        <w:rPr>
          <w:sz w:val="20"/>
        </w:rPr>
        <w:t xml:space="preserve">к </w:t>
      </w:r>
      <w:hyperlink w:history="0" w:anchor="P1733" w:tooltip="ПОРЯДОК">
        <w:r>
          <w:rPr>
            <w:sz w:val="20"/>
            <w:color w:val="0000ff"/>
          </w:rPr>
          <w:t xml:space="preserve">Порядку</w:t>
        </w:r>
      </w:hyperlink>
      <w:r>
        <w:rPr>
          <w:sz w:val="20"/>
        </w:rPr>
        <w:t xml:space="preserve"> проведения конкурса</w:t>
      </w:r>
    </w:p>
    <w:p>
      <w:pPr>
        <w:pStyle w:val="0"/>
        <w:jc w:val="right"/>
      </w:pPr>
      <w:r>
        <w:rPr>
          <w:sz w:val="20"/>
        </w:rPr>
        <w:t xml:space="preserve">на предоставление субсидий</w:t>
      </w:r>
    </w:p>
    <w:p>
      <w:pPr>
        <w:pStyle w:val="0"/>
        <w:jc w:val="right"/>
      </w:pPr>
      <w:r>
        <w:rPr>
          <w:sz w:val="20"/>
        </w:rPr>
        <w:t xml:space="preserve">на реализацию мероприятий</w:t>
      </w:r>
    </w:p>
    <w:p>
      <w:pPr>
        <w:pStyle w:val="0"/>
        <w:jc w:val="right"/>
      </w:pPr>
      <w:r>
        <w:rPr>
          <w:sz w:val="20"/>
        </w:rPr>
        <w:t xml:space="preserve">по патриотическому воспитанию</w:t>
      </w:r>
    </w:p>
    <w:p>
      <w:pPr>
        <w:pStyle w:val="0"/>
        <w:jc w:val="right"/>
      </w:pPr>
      <w:r>
        <w:rPr>
          <w:sz w:val="20"/>
        </w:rPr>
        <w:t xml:space="preserve">граждан</w:t>
      </w:r>
    </w:p>
    <w:p>
      <w:pPr>
        <w:pStyle w:val="0"/>
        <w:jc w:val="both"/>
      </w:pPr>
      <w:r>
        <w:rPr>
          <w:sz w:val="20"/>
        </w:rPr>
      </w:r>
    </w:p>
    <w:p>
      <w:pPr>
        <w:pStyle w:val="0"/>
        <w:jc w:val="right"/>
      </w:pPr>
      <w:r>
        <w:rPr>
          <w:sz w:val="20"/>
        </w:rPr>
        <w:t xml:space="preserve">Форма</w:t>
      </w:r>
    </w:p>
    <w:p>
      <w:pPr>
        <w:pStyle w:val="0"/>
        <w:jc w:val="both"/>
      </w:pPr>
      <w:r>
        <w:rPr>
          <w:sz w:val="20"/>
        </w:rPr>
      </w:r>
    </w:p>
    <w:bookmarkStart w:id="1939" w:name="P1939"/>
    <w:bookmarkEnd w:id="1939"/>
    <w:p>
      <w:pPr>
        <w:pStyle w:val="1"/>
        <w:jc w:val="both"/>
      </w:pPr>
      <w:r>
        <w:rPr>
          <w:sz w:val="20"/>
        </w:rPr>
        <w:t xml:space="preserve">                   ИНФОРМАЦИОННО-АНАЛИТИЧЕСКИЕ МАТЕРИАЛЫ</w:t>
      </w:r>
    </w:p>
    <w:p>
      <w:pPr>
        <w:pStyle w:val="1"/>
        <w:jc w:val="both"/>
      </w:pPr>
      <w:r>
        <w:rPr>
          <w:sz w:val="20"/>
        </w:rPr>
        <w:t xml:space="preserve">                    о реализации муниципальной программы</w:t>
      </w:r>
    </w:p>
    <w:p>
      <w:pPr>
        <w:pStyle w:val="1"/>
        <w:jc w:val="both"/>
      </w:pPr>
      <w:r>
        <w:rPr>
          <w:sz w:val="20"/>
        </w:rPr>
        <w:t xml:space="preserve">                     патриотического воспитания граждан</w:t>
      </w:r>
    </w:p>
    <w:p>
      <w:pPr>
        <w:pStyle w:val="1"/>
        <w:jc w:val="both"/>
      </w:pPr>
      <w:r>
        <w:rPr>
          <w:sz w:val="20"/>
        </w:rPr>
        <w:t xml:space="preserve">        в __________________________________________________________</w:t>
      </w:r>
    </w:p>
    <w:p>
      <w:pPr>
        <w:pStyle w:val="1"/>
        <w:jc w:val="both"/>
      </w:pPr>
      <w:r>
        <w:rPr>
          <w:sz w:val="20"/>
        </w:rPr>
        <w:t xml:space="preserve">         (наименование муниципального района или городского округа</w:t>
      </w:r>
    </w:p>
    <w:p>
      <w:pPr>
        <w:pStyle w:val="1"/>
        <w:jc w:val="both"/>
      </w:pPr>
      <w:r>
        <w:rPr>
          <w:sz w:val="20"/>
        </w:rPr>
        <w:t xml:space="preserve">                            Ярославской области)</w:t>
      </w:r>
    </w:p>
    <w:p>
      <w:pPr>
        <w:pStyle w:val="1"/>
        <w:jc w:val="both"/>
      </w:pPr>
      <w:r>
        <w:rPr>
          <w:sz w:val="20"/>
        </w:rPr>
        <w:t xml:space="preserve">                            за _____________ год</w:t>
      </w:r>
    </w:p>
    <w:p>
      <w:pPr>
        <w:pStyle w:val="0"/>
        <w:jc w:val="both"/>
      </w:pPr>
      <w:r>
        <w:rPr>
          <w:sz w:val="20"/>
        </w:rPr>
      </w:r>
    </w:p>
    <w:p>
      <w:pPr>
        <w:pStyle w:val="0"/>
        <w:ind w:firstLine="540"/>
        <w:jc w:val="both"/>
      </w:pPr>
      <w:r>
        <w:rPr>
          <w:sz w:val="20"/>
        </w:rPr>
        <w:t xml:space="preserve">1. Перечень нормативных правовых актов, регламентирующих деятельность по патриотическому воспитанию граждан на муниципальном уровне (с указанием реквизитов).</w:t>
      </w:r>
    </w:p>
    <w:p>
      <w:pPr>
        <w:pStyle w:val="0"/>
        <w:spacing w:before="200" w:line-rule="auto"/>
        <w:ind w:firstLine="540"/>
        <w:jc w:val="both"/>
      </w:pPr>
      <w:r>
        <w:rPr>
          <w:sz w:val="20"/>
        </w:rPr>
        <w:t xml:space="preserve">2. Перечень муниципальных программ патриотического воспитания граждан (далее - муниципальные программы), оценка эффективности и результативности муниципальных программ за прошедший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4"/>
        <w:gridCol w:w="2119"/>
        <w:gridCol w:w="2119"/>
        <w:gridCol w:w="2119"/>
        <w:gridCol w:w="2120"/>
      </w:tblGrid>
      <w:tr>
        <w:tc>
          <w:tcPr>
            <w:tcW w:w="594" w:type="dxa"/>
          </w:tcPr>
          <w:p>
            <w:pPr>
              <w:pStyle w:val="0"/>
              <w:jc w:val="center"/>
            </w:pPr>
            <w:r>
              <w:rPr>
                <w:sz w:val="20"/>
              </w:rPr>
              <w:t xml:space="preserve">N</w:t>
            </w:r>
          </w:p>
          <w:p>
            <w:pPr>
              <w:pStyle w:val="0"/>
              <w:jc w:val="center"/>
            </w:pPr>
            <w:r>
              <w:rPr>
                <w:sz w:val="20"/>
              </w:rPr>
              <w:t xml:space="preserve">п/п</w:t>
            </w:r>
          </w:p>
        </w:tc>
        <w:tc>
          <w:tcPr>
            <w:tcW w:w="2119" w:type="dxa"/>
          </w:tcPr>
          <w:p>
            <w:pPr>
              <w:pStyle w:val="0"/>
              <w:jc w:val="center"/>
            </w:pPr>
            <w:r>
              <w:rPr>
                <w:sz w:val="20"/>
              </w:rPr>
              <w:t xml:space="preserve">Наименование муниципальной программы</w:t>
            </w:r>
          </w:p>
        </w:tc>
        <w:tc>
          <w:tcPr>
            <w:tcW w:w="2119" w:type="dxa"/>
          </w:tcPr>
          <w:p>
            <w:pPr>
              <w:pStyle w:val="0"/>
              <w:jc w:val="center"/>
            </w:pPr>
            <w:r>
              <w:rPr>
                <w:sz w:val="20"/>
              </w:rPr>
              <w:t xml:space="preserve">Наличие методики оценки эффективности и результативности муниципальной программы</w:t>
            </w:r>
          </w:p>
        </w:tc>
        <w:tc>
          <w:tcPr>
            <w:tcW w:w="2119" w:type="dxa"/>
          </w:tcPr>
          <w:p>
            <w:pPr>
              <w:pStyle w:val="0"/>
              <w:jc w:val="center"/>
            </w:pPr>
            <w:r>
              <w:rPr>
                <w:sz w:val="20"/>
              </w:rPr>
              <w:t xml:space="preserve">Оценка эффективности муниципальной программы</w:t>
            </w:r>
          </w:p>
        </w:tc>
        <w:tc>
          <w:tcPr>
            <w:tcW w:w="2120" w:type="dxa"/>
          </w:tcPr>
          <w:p>
            <w:pPr>
              <w:pStyle w:val="0"/>
              <w:jc w:val="center"/>
            </w:pPr>
            <w:r>
              <w:rPr>
                <w:sz w:val="20"/>
              </w:rPr>
              <w:t xml:space="preserve">Оценка результативности муниципальной программы</w:t>
            </w:r>
          </w:p>
        </w:tc>
      </w:tr>
      <w:tr>
        <w:tc>
          <w:tcPr>
            <w:tcW w:w="594" w:type="dxa"/>
          </w:tcPr>
          <w:p>
            <w:pPr>
              <w:pStyle w:val="0"/>
              <w:jc w:val="center"/>
            </w:pPr>
            <w:r>
              <w:rPr>
                <w:sz w:val="20"/>
              </w:rPr>
              <w:t xml:space="preserve">1</w:t>
            </w:r>
          </w:p>
        </w:tc>
        <w:tc>
          <w:tcPr>
            <w:tcW w:w="2119" w:type="dxa"/>
          </w:tcPr>
          <w:p>
            <w:pPr>
              <w:pStyle w:val="0"/>
              <w:jc w:val="center"/>
            </w:pPr>
            <w:r>
              <w:rPr>
                <w:sz w:val="20"/>
              </w:rPr>
              <w:t xml:space="preserve">2</w:t>
            </w:r>
          </w:p>
        </w:tc>
        <w:tc>
          <w:tcPr>
            <w:tcW w:w="2119" w:type="dxa"/>
          </w:tcPr>
          <w:p>
            <w:pPr>
              <w:pStyle w:val="0"/>
              <w:jc w:val="center"/>
            </w:pPr>
            <w:r>
              <w:rPr>
                <w:sz w:val="20"/>
              </w:rPr>
              <w:t xml:space="preserve">3</w:t>
            </w:r>
          </w:p>
        </w:tc>
        <w:tc>
          <w:tcPr>
            <w:tcW w:w="2119" w:type="dxa"/>
          </w:tcPr>
          <w:p>
            <w:pPr>
              <w:pStyle w:val="0"/>
              <w:jc w:val="center"/>
            </w:pPr>
            <w:r>
              <w:rPr>
                <w:sz w:val="20"/>
              </w:rPr>
              <w:t xml:space="preserve">4</w:t>
            </w:r>
          </w:p>
        </w:tc>
        <w:tc>
          <w:tcPr>
            <w:tcW w:w="2120" w:type="dxa"/>
          </w:tcPr>
          <w:p>
            <w:pPr>
              <w:pStyle w:val="0"/>
              <w:jc w:val="center"/>
            </w:pPr>
            <w:r>
              <w:rPr>
                <w:sz w:val="20"/>
              </w:rPr>
              <w:t xml:space="preserve">5</w:t>
            </w:r>
          </w:p>
        </w:tc>
      </w:tr>
      <w:tr>
        <w:tc>
          <w:tcPr>
            <w:tcW w:w="594" w:type="dxa"/>
          </w:tcPr>
          <w:p>
            <w:pPr>
              <w:pStyle w:val="0"/>
            </w:pPr>
            <w:r>
              <w:rPr>
                <w:sz w:val="20"/>
              </w:rPr>
            </w:r>
          </w:p>
        </w:tc>
        <w:tc>
          <w:tcPr>
            <w:tcW w:w="2119" w:type="dxa"/>
          </w:tcPr>
          <w:p>
            <w:pPr>
              <w:pStyle w:val="0"/>
            </w:pPr>
            <w:r>
              <w:rPr>
                <w:sz w:val="20"/>
              </w:rPr>
            </w:r>
          </w:p>
        </w:tc>
        <w:tc>
          <w:tcPr>
            <w:tcW w:w="2119" w:type="dxa"/>
          </w:tcPr>
          <w:p>
            <w:pPr>
              <w:pStyle w:val="0"/>
            </w:pPr>
            <w:r>
              <w:rPr>
                <w:sz w:val="20"/>
              </w:rPr>
            </w:r>
          </w:p>
        </w:tc>
        <w:tc>
          <w:tcPr>
            <w:tcW w:w="2119" w:type="dxa"/>
          </w:tcPr>
          <w:p>
            <w:pPr>
              <w:pStyle w:val="0"/>
            </w:pPr>
            <w:r>
              <w:rPr>
                <w:sz w:val="20"/>
              </w:rPr>
            </w:r>
          </w:p>
        </w:tc>
        <w:tc>
          <w:tcPr>
            <w:tcW w:w="2120" w:type="dxa"/>
          </w:tcPr>
          <w:p>
            <w:pPr>
              <w:pStyle w:val="0"/>
            </w:pPr>
            <w:r>
              <w:rPr>
                <w:sz w:val="20"/>
              </w:rPr>
            </w:r>
          </w:p>
        </w:tc>
      </w:tr>
    </w:tbl>
    <w:p>
      <w:pPr>
        <w:pStyle w:val="0"/>
        <w:jc w:val="both"/>
      </w:pPr>
      <w:r>
        <w:rPr>
          <w:sz w:val="20"/>
        </w:rPr>
      </w:r>
    </w:p>
    <w:p>
      <w:pPr>
        <w:pStyle w:val="0"/>
        <w:ind w:firstLine="540"/>
        <w:jc w:val="both"/>
      </w:pPr>
      <w:r>
        <w:rPr>
          <w:sz w:val="20"/>
        </w:rPr>
        <w:t xml:space="preserve">3. Основные направления работы по патриотическому воспитанию граждан, реализуемые в муниципальном районе или городском округе Ярославской области:</w:t>
      </w:r>
    </w:p>
    <w:p>
      <w:pPr>
        <w:pStyle w:val="0"/>
        <w:spacing w:before="200" w:line-rule="auto"/>
        <w:ind w:firstLine="540"/>
        <w:jc w:val="both"/>
      </w:pPr>
      <w:r>
        <w:rPr>
          <w:sz w:val="20"/>
        </w:rPr>
        <w:t xml:space="preserve">- перечень направлений, реализуемых в рамках муниципальной программы в соответствии с направлениями подпрограммы "Патриотическое воспитание граждан Российской Федерации, проживающих на территории Ярославской области" государственной программы Ярославской области "Развитие молодежной политики и патриотическое воспитание в Ярославской области" на 2021 - 2025 годы (далее - подпрограмма);</w:t>
      </w:r>
    </w:p>
    <w:p>
      <w:pPr>
        <w:pStyle w:val="0"/>
        <w:spacing w:before="200" w:line-rule="auto"/>
        <w:ind w:firstLine="540"/>
        <w:jc w:val="both"/>
      </w:pPr>
      <w:r>
        <w:rPr>
          <w:sz w:val="20"/>
        </w:rPr>
        <w:t xml:space="preserve">- перечень направлений, реализуемых в рамках муниципальной программы, помимо перечня направлений патриотического воспитания граждан, предусмотренных подпрограммой: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644"/>
        <w:gridCol w:w="1701"/>
        <w:gridCol w:w="1361"/>
        <w:gridCol w:w="1361"/>
        <w:gridCol w:w="2438"/>
      </w:tblGrid>
      <w:tr>
        <w:tc>
          <w:tcPr>
            <w:tcW w:w="567" w:type="dxa"/>
          </w:tcPr>
          <w:p>
            <w:pPr>
              <w:pStyle w:val="0"/>
              <w:jc w:val="center"/>
            </w:pPr>
            <w:r>
              <w:rPr>
                <w:sz w:val="20"/>
              </w:rPr>
              <w:t xml:space="preserve">N</w:t>
            </w:r>
          </w:p>
          <w:p>
            <w:pPr>
              <w:pStyle w:val="0"/>
              <w:jc w:val="center"/>
            </w:pPr>
            <w:r>
              <w:rPr>
                <w:sz w:val="20"/>
              </w:rPr>
              <w:t xml:space="preserve">п/п</w:t>
            </w:r>
          </w:p>
        </w:tc>
        <w:tc>
          <w:tcPr>
            <w:tcW w:w="1644" w:type="dxa"/>
          </w:tcPr>
          <w:p>
            <w:pPr>
              <w:pStyle w:val="0"/>
              <w:jc w:val="center"/>
            </w:pPr>
            <w:r>
              <w:rPr>
                <w:sz w:val="20"/>
              </w:rPr>
              <w:t xml:space="preserve">Наименование мероприятия</w:t>
            </w:r>
          </w:p>
        </w:tc>
        <w:tc>
          <w:tcPr>
            <w:tcW w:w="1701" w:type="dxa"/>
          </w:tcPr>
          <w:p>
            <w:pPr>
              <w:pStyle w:val="0"/>
              <w:jc w:val="center"/>
            </w:pPr>
            <w:r>
              <w:rPr>
                <w:sz w:val="20"/>
              </w:rPr>
              <w:t xml:space="preserve">Ответственный исполнитель, контакты</w:t>
            </w:r>
          </w:p>
        </w:tc>
        <w:tc>
          <w:tcPr>
            <w:tcW w:w="1361" w:type="dxa"/>
          </w:tcPr>
          <w:p>
            <w:pPr>
              <w:pStyle w:val="0"/>
              <w:jc w:val="center"/>
            </w:pPr>
            <w:r>
              <w:rPr>
                <w:sz w:val="20"/>
              </w:rPr>
              <w:t xml:space="preserve">Категория участников</w:t>
            </w:r>
          </w:p>
        </w:tc>
        <w:tc>
          <w:tcPr>
            <w:tcW w:w="1361" w:type="dxa"/>
          </w:tcPr>
          <w:p>
            <w:pPr>
              <w:pStyle w:val="0"/>
              <w:jc w:val="center"/>
            </w:pPr>
            <w:r>
              <w:rPr>
                <w:sz w:val="20"/>
              </w:rPr>
              <w:t xml:space="preserve">Количество участников</w:t>
            </w:r>
          </w:p>
        </w:tc>
        <w:tc>
          <w:tcPr>
            <w:tcW w:w="2438" w:type="dxa"/>
          </w:tcPr>
          <w:p>
            <w:pPr>
              <w:pStyle w:val="0"/>
              <w:jc w:val="center"/>
            </w:pPr>
            <w:r>
              <w:rPr>
                <w:sz w:val="20"/>
              </w:rPr>
              <w:t xml:space="preserve">Ссылка на информационные материалы о мероприятии, опубликованные в информационно-телекоммуникационной сети "Интернет"</w:t>
            </w:r>
          </w:p>
        </w:tc>
      </w:tr>
      <w:tr>
        <w:tc>
          <w:tcPr>
            <w:tcW w:w="567" w:type="dxa"/>
          </w:tcPr>
          <w:p>
            <w:pPr>
              <w:pStyle w:val="0"/>
              <w:jc w:val="center"/>
            </w:pPr>
            <w:r>
              <w:rPr>
                <w:sz w:val="20"/>
              </w:rPr>
              <w:t xml:space="preserve">1</w:t>
            </w:r>
          </w:p>
        </w:tc>
        <w:tc>
          <w:tcPr>
            <w:tcW w:w="1644" w:type="dxa"/>
          </w:tcPr>
          <w:p>
            <w:pPr>
              <w:pStyle w:val="0"/>
              <w:jc w:val="center"/>
            </w:pPr>
            <w:r>
              <w:rPr>
                <w:sz w:val="20"/>
              </w:rPr>
              <w:t xml:space="preserve">2</w:t>
            </w:r>
          </w:p>
        </w:tc>
        <w:tc>
          <w:tcPr>
            <w:tcW w:w="1701" w:type="dxa"/>
          </w:tcPr>
          <w:p>
            <w:pPr>
              <w:pStyle w:val="0"/>
              <w:jc w:val="center"/>
            </w:pPr>
            <w:r>
              <w:rPr>
                <w:sz w:val="20"/>
              </w:rPr>
              <w:t xml:space="preserve">3</w:t>
            </w:r>
          </w:p>
        </w:tc>
        <w:tc>
          <w:tcPr>
            <w:tcW w:w="1361" w:type="dxa"/>
          </w:tcPr>
          <w:p>
            <w:pPr>
              <w:pStyle w:val="0"/>
              <w:jc w:val="center"/>
            </w:pPr>
            <w:r>
              <w:rPr>
                <w:sz w:val="20"/>
              </w:rPr>
              <w:t xml:space="preserve">4</w:t>
            </w:r>
          </w:p>
        </w:tc>
        <w:tc>
          <w:tcPr>
            <w:tcW w:w="1361" w:type="dxa"/>
          </w:tcPr>
          <w:p>
            <w:pPr>
              <w:pStyle w:val="0"/>
              <w:jc w:val="center"/>
            </w:pPr>
            <w:r>
              <w:rPr>
                <w:sz w:val="20"/>
              </w:rPr>
              <w:t xml:space="preserve">5</w:t>
            </w:r>
          </w:p>
        </w:tc>
        <w:tc>
          <w:tcPr>
            <w:tcW w:w="2438" w:type="dxa"/>
          </w:tcPr>
          <w:p>
            <w:pPr>
              <w:pStyle w:val="0"/>
              <w:jc w:val="center"/>
            </w:pPr>
            <w:r>
              <w:rPr>
                <w:sz w:val="20"/>
              </w:rPr>
              <w:t xml:space="preserve">6</w:t>
            </w:r>
          </w:p>
        </w:tc>
      </w:tr>
      <w:tr>
        <w:tc>
          <w:tcPr>
            <w:gridSpan w:val="6"/>
            <w:tcW w:w="9072" w:type="dxa"/>
          </w:tcPr>
          <w:p>
            <w:pPr>
              <w:pStyle w:val="0"/>
              <w:jc w:val="center"/>
            </w:pPr>
            <w:r>
              <w:rPr>
                <w:sz w:val="20"/>
              </w:rPr>
              <w:t xml:space="preserve">I. Гражданско-патриотическое воспитание</w:t>
            </w:r>
          </w:p>
        </w:tc>
      </w:tr>
      <w:tr>
        <w:tc>
          <w:tcPr>
            <w:tcW w:w="567" w:type="dxa"/>
          </w:tcPr>
          <w:p>
            <w:pPr>
              <w:pStyle w:val="0"/>
              <w:jc w:val="center"/>
            </w:pPr>
            <w:r>
              <w:rPr>
                <w:sz w:val="20"/>
              </w:rPr>
              <w:t xml:space="preserve">1</w:t>
            </w:r>
          </w:p>
        </w:tc>
        <w:tc>
          <w:tcPr>
            <w:tcW w:w="1644" w:type="dxa"/>
          </w:tcPr>
          <w:p>
            <w:pPr>
              <w:pStyle w:val="0"/>
            </w:pPr>
            <w:r>
              <w:rPr>
                <w:sz w:val="20"/>
              </w:rPr>
            </w:r>
          </w:p>
        </w:tc>
        <w:tc>
          <w:tcPr>
            <w:tcW w:w="170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2438" w:type="dxa"/>
          </w:tcPr>
          <w:p>
            <w:pPr>
              <w:pStyle w:val="0"/>
            </w:pPr>
            <w:r>
              <w:rPr>
                <w:sz w:val="20"/>
              </w:rPr>
            </w:r>
          </w:p>
        </w:tc>
      </w:tr>
      <w:tr>
        <w:tc>
          <w:tcPr>
            <w:tcW w:w="567" w:type="dxa"/>
          </w:tcPr>
          <w:p>
            <w:pPr>
              <w:pStyle w:val="0"/>
            </w:pPr>
            <w:r>
              <w:rPr>
                <w:sz w:val="20"/>
              </w:rPr>
            </w:r>
          </w:p>
        </w:tc>
        <w:tc>
          <w:tcPr>
            <w:tcW w:w="1644" w:type="dxa"/>
          </w:tcPr>
          <w:p>
            <w:pPr>
              <w:pStyle w:val="0"/>
            </w:pPr>
            <w:r>
              <w:rPr>
                <w:sz w:val="20"/>
              </w:rPr>
            </w:r>
          </w:p>
        </w:tc>
        <w:tc>
          <w:tcPr>
            <w:tcW w:w="170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2438" w:type="dxa"/>
          </w:tcPr>
          <w:p>
            <w:pPr>
              <w:pStyle w:val="0"/>
            </w:pPr>
            <w:r>
              <w:rPr>
                <w:sz w:val="20"/>
              </w:rPr>
            </w:r>
          </w:p>
        </w:tc>
      </w:tr>
      <w:tr>
        <w:tc>
          <w:tcPr>
            <w:tcW w:w="567" w:type="dxa"/>
          </w:tcPr>
          <w:p>
            <w:pPr>
              <w:pStyle w:val="0"/>
            </w:pPr>
            <w:r>
              <w:rPr>
                <w:sz w:val="20"/>
              </w:rPr>
            </w:r>
          </w:p>
        </w:tc>
        <w:tc>
          <w:tcPr>
            <w:gridSpan w:val="3"/>
            <w:tcW w:w="4706" w:type="dxa"/>
          </w:tcPr>
          <w:p>
            <w:pPr>
              <w:pStyle w:val="0"/>
            </w:pPr>
            <w:r>
              <w:rPr>
                <w:sz w:val="20"/>
              </w:rPr>
              <w:t xml:space="preserve">Общее количество участников</w:t>
            </w:r>
          </w:p>
        </w:tc>
        <w:tc>
          <w:tcPr>
            <w:tcW w:w="1361" w:type="dxa"/>
          </w:tcPr>
          <w:p>
            <w:pPr>
              <w:pStyle w:val="0"/>
            </w:pPr>
            <w:r>
              <w:rPr>
                <w:sz w:val="20"/>
              </w:rPr>
            </w:r>
          </w:p>
        </w:tc>
        <w:tc>
          <w:tcPr>
            <w:tcW w:w="2438" w:type="dxa"/>
          </w:tcPr>
          <w:p>
            <w:pPr>
              <w:pStyle w:val="0"/>
            </w:pPr>
            <w:r>
              <w:rPr>
                <w:sz w:val="20"/>
              </w:rPr>
            </w:r>
          </w:p>
        </w:tc>
      </w:tr>
      <w:tr>
        <w:tc>
          <w:tcPr>
            <w:gridSpan w:val="6"/>
            <w:tcW w:w="9072" w:type="dxa"/>
          </w:tcPr>
          <w:p>
            <w:pPr>
              <w:pStyle w:val="0"/>
              <w:jc w:val="center"/>
            </w:pPr>
            <w:r>
              <w:rPr>
                <w:sz w:val="20"/>
              </w:rPr>
              <w:t xml:space="preserve">II. Военно-патриотическое воспитание</w:t>
            </w:r>
          </w:p>
        </w:tc>
      </w:tr>
      <w:tr>
        <w:tc>
          <w:tcPr>
            <w:tcW w:w="567" w:type="dxa"/>
          </w:tcPr>
          <w:p>
            <w:pPr>
              <w:pStyle w:val="0"/>
              <w:jc w:val="center"/>
            </w:pPr>
            <w:r>
              <w:rPr>
                <w:sz w:val="20"/>
              </w:rPr>
              <w:t xml:space="preserve">1</w:t>
            </w:r>
          </w:p>
        </w:tc>
        <w:tc>
          <w:tcPr>
            <w:tcW w:w="1644" w:type="dxa"/>
          </w:tcPr>
          <w:p>
            <w:pPr>
              <w:pStyle w:val="0"/>
            </w:pPr>
            <w:r>
              <w:rPr>
                <w:sz w:val="20"/>
              </w:rPr>
            </w:r>
          </w:p>
        </w:tc>
        <w:tc>
          <w:tcPr>
            <w:tcW w:w="170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2438" w:type="dxa"/>
          </w:tcPr>
          <w:p>
            <w:pPr>
              <w:pStyle w:val="0"/>
            </w:pPr>
            <w:r>
              <w:rPr>
                <w:sz w:val="20"/>
              </w:rPr>
            </w:r>
          </w:p>
        </w:tc>
      </w:tr>
      <w:tr>
        <w:tc>
          <w:tcPr>
            <w:tcW w:w="567" w:type="dxa"/>
          </w:tcPr>
          <w:p>
            <w:pPr>
              <w:pStyle w:val="0"/>
            </w:pPr>
            <w:r>
              <w:rPr>
                <w:sz w:val="20"/>
              </w:rPr>
            </w:r>
          </w:p>
        </w:tc>
        <w:tc>
          <w:tcPr>
            <w:tcW w:w="1644" w:type="dxa"/>
          </w:tcPr>
          <w:p>
            <w:pPr>
              <w:pStyle w:val="0"/>
            </w:pPr>
            <w:r>
              <w:rPr>
                <w:sz w:val="20"/>
              </w:rPr>
            </w:r>
          </w:p>
        </w:tc>
        <w:tc>
          <w:tcPr>
            <w:tcW w:w="170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2438" w:type="dxa"/>
          </w:tcPr>
          <w:p>
            <w:pPr>
              <w:pStyle w:val="0"/>
            </w:pPr>
            <w:r>
              <w:rPr>
                <w:sz w:val="20"/>
              </w:rPr>
            </w:r>
          </w:p>
        </w:tc>
      </w:tr>
      <w:tr>
        <w:tc>
          <w:tcPr>
            <w:tcW w:w="567" w:type="dxa"/>
          </w:tcPr>
          <w:p>
            <w:pPr>
              <w:pStyle w:val="0"/>
            </w:pPr>
            <w:r>
              <w:rPr>
                <w:sz w:val="20"/>
              </w:rPr>
            </w:r>
          </w:p>
        </w:tc>
        <w:tc>
          <w:tcPr>
            <w:gridSpan w:val="3"/>
            <w:tcW w:w="4706" w:type="dxa"/>
          </w:tcPr>
          <w:p>
            <w:pPr>
              <w:pStyle w:val="0"/>
            </w:pPr>
            <w:r>
              <w:rPr>
                <w:sz w:val="20"/>
              </w:rPr>
              <w:t xml:space="preserve">Общее количество участников</w:t>
            </w:r>
          </w:p>
        </w:tc>
        <w:tc>
          <w:tcPr>
            <w:tcW w:w="1361" w:type="dxa"/>
          </w:tcPr>
          <w:p>
            <w:pPr>
              <w:pStyle w:val="0"/>
            </w:pPr>
            <w:r>
              <w:rPr>
                <w:sz w:val="20"/>
              </w:rPr>
            </w:r>
          </w:p>
        </w:tc>
        <w:tc>
          <w:tcPr>
            <w:tcW w:w="2438" w:type="dxa"/>
          </w:tcPr>
          <w:p>
            <w:pPr>
              <w:pStyle w:val="0"/>
            </w:pPr>
            <w:r>
              <w:rPr>
                <w:sz w:val="20"/>
              </w:rPr>
            </w:r>
          </w:p>
        </w:tc>
      </w:tr>
      <w:tr>
        <w:tc>
          <w:tcPr>
            <w:gridSpan w:val="6"/>
            <w:tcW w:w="9072" w:type="dxa"/>
          </w:tcPr>
          <w:p>
            <w:pPr>
              <w:pStyle w:val="0"/>
              <w:jc w:val="center"/>
            </w:pPr>
            <w:r>
              <w:rPr>
                <w:sz w:val="20"/>
              </w:rPr>
              <w:t xml:space="preserve">III. Историко-патриотическое воспитание</w:t>
            </w:r>
          </w:p>
        </w:tc>
      </w:tr>
      <w:tr>
        <w:tc>
          <w:tcPr>
            <w:tcW w:w="567" w:type="dxa"/>
          </w:tcPr>
          <w:p>
            <w:pPr>
              <w:pStyle w:val="0"/>
              <w:jc w:val="center"/>
            </w:pPr>
            <w:r>
              <w:rPr>
                <w:sz w:val="20"/>
              </w:rPr>
              <w:t xml:space="preserve">1</w:t>
            </w:r>
          </w:p>
        </w:tc>
        <w:tc>
          <w:tcPr>
            <w:tcW w:w="1644" w:type="dxa"/>
          </w:tcPr>
          <w:p>
            <w:pPr>
              <w:pStyle w:val="0"/>
            </w:pPr>
            <w:r>
              <w:rPr>
                <w:sz w:val="20"/>
              </w:rPr>
            </w:r>
          </w:p>
        </w:tc>
        <w:tc>
          <w:tcPr>
            <w:tcW w:w="170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2438" w:type="dxa"/>
          </w:tcPr>
          <w:p>
            <w:pPr>
              <w:pStyle w:val="0"/>
            </w:pPr>
            <w:r>
              <w:rPr>
                <w:sz w:val="20"/>
              </w:rPr>
            </w:r>
          </w:p>
        </w:tc>
      </w:tr>
      <w:tr>
        <w:tc>
          <w:tcPr>
            <w:tcW w:w="567" w:type="dxa"/>
          </w:tcPr>
          <w:p>
            <w:pPr>
              <w:pStyle w:val="0"/>
            </w:pPr>
            <w:r>
              <w:rPr>
                <w:sz w:val="20"/>
              </w:rPr>
            </w:r>
          </w:p>
        </w:tc>
        <w:tc>
          <w:tcPr>
            <w:tcW w:w="1644" w:type="dxa"/>
          </w:tcPr>
          <w:p>
            <w:pPr>
              <w:pStyle w:val="0"/>
            </w:pPr>
            <w:r>
              <w:rPr>
                <w:sz w:val="20"/>
              </w:rPr>
            </w:r>
          </w:p>
        </w:tc>
        <w:tc>
          <w:tcPr>
            <w:tcW w:w="170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2438" w:type="dxa"/>
          </w:tcPr>
          <w:p>
            <w:pPr>
              <w:pStyle w:val="0"/>
            </w:pPr>
            <w:r>
              <w:rPr>
                <w:sz w:val="20"/>
              </w:rPr>
            </w:r>
          </w:p>
        </w:tc>
      </w:tr>
      <w:tr>
        <w:tc>
          <w:tcPr>
            <w:tcW w:w="567" w:type="dxa"/>
          </w:tcPr>
          <w:p>
            <w:pPr>
              <w:pStyle w:val="0"/>
            </w:pPr>
            <w:r>
              <w:rPr>
                <w:sz w:val="20"/>
              </w:rPr>
            </w:r>
          </w:p>
        </w:tc>
        <w:tc>
          <w:tcPr>
            <w:gridSpan w:val="3"/>
            <w:tcW w:w="4706" w:type="dxa"/>
          </w:tcPr>
          <w:p>
            <w:pPr>
              <w:pStyle w:val="0"/>
            </w:pPr>
            <w:r>
              <w:rPr>
                <w:sz w:val="20"/>
              </w:rPr>
              <w:t xml:space="preserve">Общее количество участников</w:t>
            </w:r>
          </w:p>
        </w:tc>
        <w:tc>
          <w:tcPr>
            <w:tcW w:w="1361" w:type="dxa"/>
          </w:tcPr>
          <w:p>
            <w:pPr>
              <w:pStyle w:val="0"/>
            </w:pPr>
            <w:r>
              <w:rPr>
                <w:sz w:val="20"/>
              </w:rPr>
            </w:r>
          </w:p>
        </w:tc>
        <w:tc>
          <w:tcPr>
            <w:tcW w:w="2438" w:type="dxa"/>
          </w:tcPr>
          <w:p>
            <w:pPr>
              <w:pStyle w:val="0"/>
            </w:pPr>
            <w:r>
              <w:rPr>
                <w:sz w:val="20"/>
              </w:rPr>
            </w:r>
          </w:p>
        </w:tc>
      </w:tr>
      <w:tr>
        <w:tc>
          <w:tcPr>
            <w:gridSpan w:val="6"/>
            <w:tcW w:w="9072" w:type="dxa"/>
          </w:tcPr>
          <w:p>
            <w:pPr>
              <w:pStyle w:val="0"/>
              <w:jc w:val="center"/>
            </w:pPr>
            <w:r>
              <w:rPr>
                <w:sz w:val="20"/>
              </w:rPr>
              <w:t xml:space="preserve">IV. Социально-патриотическое воспитание</w:t>
            </w:r>
          </w:p>
        </w:tc>
      </w:tr>
      <w:tr>
        <w:tc>
          <w:tcPr>
            <w:tcW w:w="567" w:type="dxa"/>
          </w:tcPr>
          <w:p>
            <w:pPr>
              <w:pStyle w:val="0"/>
              <w:jc w:val="center"/>
            </w:pPr>
            <w:r>
              <w:rPr>
                <w:sz w:val="20"/>
              </w:rPr>
              <w:t xml:space="preserve">1</w:t>
            </w:r>
          </w:p>
        </w:tc>
        <w:tc>
          <w:tcPr>
            <w:tcW w:w="1644" w:type="dxa"/>
          </w:tcPr>
          <w:p>
            <w:pPr>
              <w:pStyle w:val="0"/>
            </w:pPr>
            <w:r>
              <w:rPr>
                <w:sz w:val="20"/>
              </w:rPr>
            </w:r>
          </w:p>
        </w:tc>
        <w:tc>
          <w:tcPr>
            <w:tcW w:w="170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2438" w:type="dxa"/>
          </w:tcPr>
          <w:p>
            <w:pPr>
              <w:pStyle w:val="0"/>
            </w:pPr>
            <w:r>
              <w:rPr>
                <w:sz w:val="20"/>
              </w:rPr>
            </w:r>
          </w:p>
        </w:tc>
      </w:tr>
      <w:tr>
        <w:tc>
          <w:tcPr>
            <w:tcW w:w="567" w:type="dxa"/>
          </w:tcPr>
          <w:p>
            <w:pPr>
              <w:pStyle w:val="0"/>
            </w:pPr>
            <w:r>
              <w:rPr>
                <w:sz w:val="20"/>
              </w:rPr>
            </w:r>
          </w:p>
        </w:tc>
        <w:tc>
          <w:tcPr>
            <w:tcW w:w="1644" w:type="dxa"/>
          </w:tcPr>
          <w:p>
            <w:pPr>
              <w:pStyle w:val="0"/>
            </w:pPr>
            <w:r>
              <w:rPr>
                <w:sz w:val="20"/>
              </w:rPr>
            </w:r>
          </w:p>
        </w:tc>
        <w:tc>
          <w:tcPr>
            <w:tcW w:w="170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2438" w:type="dxa"/>
          </w:tcPr>
          <w:p>
            <w:pPr>
              <w:pStyle w:val="0"/>
            </w:pPr>
            <w:r>
              <w:rPr>
                <w:sz w:val="20"/>
              </w:rPr>
            </w:r>
          </w:p>
        </w:tc>
      </w:tr>
      <w:tr>
        <w:tc>
          <w:tcPr>
            <w:tcW w:w="567" w:type="dxa"/>
          </w:tcPr>
          <w:p>
            <w:pPr>
              <w:pStyle w:val="0"/>
            </w:pPr>
            <w:r>
              <w:rPr>
                <w:sz w:val="20"/>
              </w:rPr>
            </w:r>
          </w:p>
        </w:tc>
        <w:tc>
          <w:tcPr>
            <w:gridSpan w:val="3"/>
            <w:tcW w:w="4706" w:type="dxa"/>
          </w:tcPr>
          <w:p>
            <w:pPr>
              <w:pStyle w:val="0"/>
            </w:pPr>
            <w:r>
              <w:rPr>
                <w:sz w:val="20"/>
              </w:rPr>
              <w:t xml:space="preserve">Общее количество участников</w:t>
            </w:r>
          </w:p>
        </w:tc>
        <w:tc>
          <w:tcPr>
            <w:tcW w:w="1361" w:type="dxa"/>
          </w:tcPr>
          <w:p>
            <w:pPr>
              <w:pStyle w:val="0"/>
            </w:pPr>
            <w:r>
              <w:rPr>
                <w:sz w:val="20"/>
              </w:rPr>
            </w:r>
          </w:p>
        </w:tc>
        <w:tc>
          <w:tcPr>
            <w:tcW w:w="2438" w:type="dxa"/>
          </w:tcPr>
          <w:p>
            <w:pPr>
              <w:pStyle w:val="0"/>
            </w:pPr>
            <w:r>
              <w:rPr>
                <w:sz w:val="20"/>
              </w:rPr>
            </w:r>
          </w:p>
        </w:tc>
      </w:tr>
      <w:tr>
        <w:tc>
          <w:tcPr>
            <w:gridSpan w:val="6"/>
            <w:tcW w:w="9072" w:type="dxa"/>
          </w:tcPr>
          <w:p>
            <w:pPr>
              <w:pStyle w:val="0"/>
              <w:jc w:val="center"/>
            </w:pPr>
            <w:r>
              <w:rPr>
                <w:sz w:val="20"/>
              </w:rPr>
              <w:t xml:space="preserve">V. Культурно-патриотическое воспитание</w:t>
            </w:r>
          </w:p>
        </w:tc>
      </w:tr>
      <w:tr>
        <w:tc>
          <w:tcPr>
            <w:tcW w:w="567" w:type="dxa"/>
          </w:tcPr>
          <w:p>
            <w:pPr>
              <w:pStyle w:val="0"/>
              <w:jc w:val="center"/>
            </w:pPr>
            <w:r>
              <w:rPr>
                <w:sz w:val="20"/>
              </w:rPr>
              <w:t xml:space="preserve">1</w:t>
            </w:r>
          </w:p>
        </w:tc>
        <w:tc>
          <w:tcPr>
            <w:tcW w:w="1644" w:type="dxa"/>
          </w:tcPr>
          <w:p>
            <w:pPr>
              <w:pStyle w:val="0"/>
            </w:pPr>
            <w:r>
              <w:rPr>
                <w:sz w:val="20"/>
              </w:rPr>
            </w:r>
          </w:p>
        </w:tc>
        <w:tc>
          <w:tcPr>
            <w:tcW w:w="170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2438" w:type="dxa"/>
          </w:tcPr>
          <w:p>
            <w:pPr>
              <w:pStyle w:val="0"/>
            </w:pPr>
            <w:r>
              <w:rPr>
                <w:sz w:val="20"/>
              </w:rPr>
            </w:r>
          </w:p>
        </w:tc>
      </w:tr>
      <w:tr>
        <w:tc>
          <w:tcPr>
            <w:tcW w:w="567" w:type="dxa"/>
          </w:tcPr>
          <w:p>
            <w:pPr>
              <w:pStyle w:val="0"/>
            </w:pPr>
            <w:r>
              <w:rPr>
                <w:sz w:val="20"/>
              </w:rPr>
            </w:r>
          </w:p>
        </w:tc>
        <w:tc>
          <w:tcPr>
            <w:tcW w:w="1644" w:type="dxa"/>
          </w:tcPr>
          <w:p>
            <w:pPr>
              <w:pStyle w:val="0"/>
            </w:pPr>
            <w:r>
              <w:rPr>
                <w:sz w:val="20"/>
              </w:rPr>
            </w:r>
          </w:p>
        </w:tc>
        <w:tc>
          <w:tcPr>
            <w:tcW w:w="170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2438" w:type="dxa"/>
          </w:tcPr>
          <w:p>
            <w:pPr>
              <w:pStyle w:val="0"/>
            </w:pPr>
            <w:r>
              <w:rPr>
                <w:sz w:val="20"/>
              </w:rPr>
            </w:r>
          </w:p>
        </w:tc>
      </w:tr>
      <w:tr>
        <w:tc>
          <w:tcPr>
            <w:tcW w:w="567" w:type="dxa"/>
          </w:tcPr>
          <w:p>
            <w:pPr>
              <w:pStyle w:val="0"/>
            </w:pPr>
            <w:r>
              <w:rPr>
                <w:sz w:val="20"/>
              </w:rPr>
            </w:r>
          </w:p>
        </w:tc>
        <w:tc>
          <w:tcPr>
            <w:gridSpan w:val="3"/>
            <w:tcW w:w="4706" w:type="dxa"/>
          </w:tcPr>
          <w:p>
            <w:pPr>
              <w:pStyle w:val="0"/>
            </w:pPr>
            <w:r>
              <w:rPr>
                <w:sz w:val="20"/>
              </w:rPr>
              <w:t xml:space="preserve">Общее количество участников</w:t>
            </w:r>
          </w:p>
        </w:tc>
        <w:tc>
          <w:tcPr>
            <w:tcW w:w="1361" w:type="dxa"/>
          </w:tcPr>
          <w:p>
            <w:pPr>
              <w:pStyle w:val="0"/>
            </w:pPr>
            <w:r>
              <w:rPr>
                <w:sz w:val="20"/>
              </w:rPr>
            </w:r>
          </w:p>
        </w:tc>
        <w:tc>
          <w:tcPr>
            <w:tcW w:w="2438" w:type="dxa"/>
          </w:tcPr>
          <w:p>
            <w:pPr>
              <w:pStyle w:val="0"/>
            </w:pPr>
            <w:r>
              <w:rPr>
                <w:sz w:val="20"/>
              </w:rPr>
            </w:r>
          </w:p>
        </w:tc>
      </w:tr>
      <w:tr>
        <w:tc>
          <w:tcPr>
            <w:gridSpan w:val="6"/>
            <w:tcW w:w="9072" w:type="dxa"/>
          </w:tcPr>
          <w:p>
            <w:pPr>
              <w:pStyle w:val="0"/>
              <w:jc w:val="center"/>
            </w:pPr>
            <w:r>
              <w:rPr>
                <w:sz w:val="20"/>
              </w:rPr>
              <w:t xml:space="preserve">VI. Спортивно-патриотическое воспитание</w:t>
            </w:r>
          </w:p>
        </w:tc>
      </w:tr>
      <w:tr>
        <w:tc>
          <w:tcPr>
            <w:tcW w:w="567" w:type="dxa"/>
          </w:tcPr>
          <w:p>
            <w:pPr>
              <w:pStyle w:val="0"/>
              <w:jc w:val="center"/>
            </w:pPr>
            <w:r>
              <w:rPr>
                <w:sz w:val="20"/>
              </w:rPr>
              <w:t xml:space="preserve">1</w:t>
            </w:r>
          </w:p>
        </w:tc>
        <w:tc>
          <w:tcPr>
            <w:tcW w:w="1644" w:type="dxa"/>
          </w:tcPr>
          <w:p>
            <w:pPr>
              <w:pStyle w:val="0"/>
            </w:pPr>
            <w:r>
              <w:rPr>
                <w:sz w:val="20"/>
              </w:rPr>
            </w:r>
          </w:p>
        </w:tc>
        <w:tc>
          <w:tcPr>
            <w:tcW w:w="170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2438" w:type="dxa"/>
          </w:tcPr>
          <w:p>
            <w:pPr>
              <w:pStyle w:val="0"/>
            </w:pPr>
            <w:r>
              <w:rPr>
                <w:sz w:val="20"/>
              </w:rPr>
            </w:r>
          </w:p>
        </w:tc>
      </w:tr>
      <w:tr>
        <w:tc>
          <w:tcPr>
            <w:tcW w:w="567" w:type="dxa"/>
          </w:tcPr>
          <w:p>
            <w:pPr>
              <w:pStyle w:val="0"/>
            </w:pPr>
            <w:r>
              <w:rPr>
                <w:sz w:val="20"/>
              </w:rPr>
            </w:r>
          </w:p>
        </w:tc>
        <w:tc>
          <w:tcPr>
            <w:tcW w:w="1644" w:type="dxa"/>
          </w:tcPr>
          <w:p>
            <w:pPr>
              <w:pStyle w:val="0"/>
            </w:pPr>
            <w:r>
              <w:rPr>
                <w:sz w:val="20"/>
              </w:rPr>
            </w:r>
          </w:p>
        </w:tc>
        <w:tc>
          <w:tcPr>
            <w:tcW w:w="170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2438" w:type="dxa"/>
          </w:tcPr>
          <w:p>
            <w:pPr>
              <w:pStyle w:val="0"/>
            </w:pPr>
            <w:r>
              <w:rPr>
                <w:sz w:val="20"/>
              </w:rPr>
            </w:r>
          </w:p>
        </w:tc>
      </w:tr>
      <w:tr>
        <w:tc>
          <w:tcPr>
            <w:tcW w:w="567" w:type="dxa"/>
          </w:tcPr>
          <w:p>
            <w:pPr>
              <w:pStyle w:val="0"/>
            </w:pPr>
            <w:r>
              <w:rPr>
                <w:sz w:val="20"/>
              </w:rPr>
            </w:r>
          </w:p>
        </w:tc>
        <w:tc>
          <w:tcPr>
            <w:gridSpan w:val="3"/>
            <w:tcW w:w="4706" w:type="dxa"/>
          </w:tcPr>
          <w:p>
            <w:pPr>
              <w:pStyle w:val="0"/>
            </w:pPr>
            <w:r>
              <w:rPr>
                <w:sz w:val="20"/>
              </w:rPr>
              <w:t xml:space="preserve">Общее количество участников</w:t>
            </w:r>
          </w:p>
        </w:tc>
        <w:tc>
          <w:tcPr>
            <w:tcW w:w="1361" w:type="dxa"/>
          </w:tcPr>
          <w:p>
            <w:pPr>
              <w:pStyle w:val="0"/>
            </w:pPr>
            <w:r>
              <w:rPr>
                <w:sz w:val="20"/>
              </w:rPr>
            </w:r>
          </w:p>
        </w:tc>
        <w:tc>
          <w:tcPr>
            <w:tcW w:w="2438" w:type="dxa"/>
          </w:tcPr>
          <w:p>
            <w:pPr>
              <w:pStyle w:val="0"/>
            </w:pPr>
            <w:r>
              <w:rPr>
                <w:sz w:val="20"/>
              </w:rPr>
            </w:r>
          </w:p>
        </w:tc>
      </w:tr>
      <w:tr>
        <w:tc>
          <w:tcPr>
            <w:tcW w:w="567" w:type="dxa"/>
          </w:tcPr>
          <w:p>
            <w:pPr>
              <w:pStyle w:val="0"/>
            </w:pPr>
            <w:r>
              <w:rPr>
                <w:sz w:val="20"/>
              </w:rPr>
            </w:r>
          </w:p>
        </w:tc>
        <w:tc>
          <w:tcPr>
            <w:tcW w:w="1644" w:type="dxa"/>
          </w:tcPr>
          <w:p>
            <w:pPr>
              <w:pStyle w:val="0"/>
            </w:pPr>
            <w:r>
              <w:rPr>
                <w:sz w:val="20"/>
              </w:rPr>
              <w:t xml:space="preserve">Итого</w:t>
            </w:r>
          </w:p>
        </w:tc>
        <w:tc>
          <w:tcPr>
            <w:tcW w:w="170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2438" w:type="dxa"/>
          </w:tcPr>
          <w:p>
            <w:pPr>
              <w:pStyle w:val="0"/>
            </w:pPr>
            <w:r>
              <w:rPr>
                <w:sz w:val="20"/>
              </w:rPr>
            </w:r>
          </w:p>
        </w:tc>
      </w:tr>
    </w:tbl>
    <w:p>
      <w:pPr>
        <w:pStyle w:val="0"/>
        <w:jc w:val="both"/>
      </w:pPr>
      <w:r>
        <w:rPr>
          <w:sz w:val="20"/>
        </w:rPr>
      </w:r>
    </w:p>
    <w:p>
      <w:pPr>
        <w:pStyle w:val="0"/>
        <w:ind w:firstLine="540"/>
        <w:jc w:val="both"/>
      </w:pPr>
      <w:r>
        <w:rPr>
          <w:sz w:val="20"/>
        </w:rPr>
        <w:t xml:space="preserve">4. Перечень направлений патриотического воспитания граждан подпрограммы, которые не реализуются в рамках муниципальной программы.</w:t>
      </w:r>
    </w:p>
    <w:p>
      <w:pPr>
        <w:pStyle w:val="0"/>
        <w:spacing w:before="200" w:line-rule="auto"/>
        <w:ind w:firstLine="540"/>
        <w:jc w:val="both"/>
      </w:pPr>
      <w:r>
        <w:rPr>
          <w:sz w:val="20"/>
        </w:rPr>
        <w:t xml:space="preserve">5. Наличие муниципального координационного совета по патриотическому воспитанию граждан или другого органа, координирующего деятельность по патриотическому воспитанию граждан:</w:t>
      </w:r>
    </w:p>
    <w:p>
      <w:pPr>
        <w:pStyle w:val="0"/>
        <w:spacing w:before="200" w:line-rule="auto"/>
        <w:ind w:firstLine="540"/>
        <w:jc w:val="both"/>
      </w:pPr>
      <w:r>
        <w:rPr>
          <w:sz w:val="20"/>
        </w:rPr>
        <w:t xml:space="preserve">- полное наименование органа;</w:t>
      </w:r>
    </w:p>
    <w:p>
      <w:pPr>
        <w:pStyle w:val="0"/>
        <w:spacing w:before="200" w:line-rule="auto"/>
        <w:ind w:firstLine="540"/>
        <w:jc w:val="both"/>
      </w:pPr>
      <w:r>
        <w:rPr>
          <w:sz w:val="20"/>
        </w:rPr>
        <w:t xml:space="preserve">- документ, в соответствии с которым образован орган (прилагается электронная копия);</w:t>
      </w:r>
    </w:p>
    <w:p>
      <w:pPr>
        <w:pStyle w:val="0"/>
        <w:spacing w:before="200" w:line-rule="auto"/>
        <w:ind w:firstLine="540"/>
        <w:jc w:val="both"/>
      </w:pPr>
      <w:r>
        <w:rPr>
          <w:sz w:val="20"/>
        </w:rPr>
        <w:t xml:space="preserve">- персональный состав органа;</w:t>
      </w:r>
    </w:p>
    <w:p>
      <w:pPr>
        <w:pStyle w:val="0"/>
        <w:spacing w:before="200" w:line-rule="auto"/>
        <w:ind w:firstLine="540"/>
        <w:jc w:val="both"/>
      </w:pPr>
      <w:r>
        <w:rPr>
          <w:sz w:val="20"/>
        </w:rPr>
        <w:t xml:space="preserve">- руководитель органа (фамилия, имя, отчество, должность, контактный телефон, адрес электронной почты);</w:t>
      </w:r>
    </w:p>
    <w:p>
      <w:pPr>
        <w:pStyle w:val="0"/>
        <w:spacing w:before="200" w:line-rule="auto"/>
        <w:ind w:firstLine="540"/>
        <w:jc w:val="both"/>
      </w:pPr>
      <w:r>
        <w:rPr>
          <w:sz w:val="20"/>
        </w:rPr>
        <w:t xml:space="preserve">- информация о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61"/>
        <w:gridCol w:w="2570"/>
        <w:gridCol w:w="2570"/>
        <w:gridCol w:w="2570"/>
      </w:tblGrid>
      <w:tr>
        <w:tc>
          <w:tcPr>
            <w:tcW w:w="1361" w:type="dxa"/>
          </w:tcPr>
          <w:p>
            <w:pPr>
              <w:pStyle w:val="0"/>
              <w:jc w:val="center"/>
            </w:pPr>
            <w:r>
              <w:rPr>
                <w:sz w:val="20"/>
              </w:rPr>
              <w:t xml:space="preserve">Дата проведения</w:t>
            </w:r>
          </w:p>
        </w:tc>
        <w:tc>
          <w:tcPr>
            <w:tcW w:w="2570" w:type="dxa"/>
          </w:tcPr>
          <w:p>
            <w:pPr>
              <w:pStyle w:val="0"/>
              <w:jc w:val="center"/>
            </w:pPr>
            <w:r>
              <w:rPr>
                <w:sz w:val="20"/>
              </w:rPr>
              <w:t xml:space="preserve">Рассматриваемые вопросы</w:t>
            </w:r>
          </w:p>
        </w:tc>
        <w:tc>
          <w:tcPr>
            <w:tcW w:w="2570" w:type="dxa"/>
          </w:tcPr>
          <w:p>
            <w:pPr>
              <w:pStyle w:val="0"/>
              <w:jc w:val="center"/>
            </w:pPr>
            <w:r>
              <w:rPr>
                <w:sz w:val="20"/>
              </w:rPr>
              <w:t xml:space="preserve">Принятые решения</w:t>
            </w:r>
          </w:p>
        </w:tc>
        <w:tc>
          <w:tcPr>
            <w:tcW w:w="2570" w:type="dxa"/>
          </w:tcPr>
          <w:p>
            <w:pPr>
              <w:pStyle w:val="0"/>
              <w:jc w:val="center"/>
            </w:pPr>
            <w:r>
              <w:rPr>
                <w:sz w:val="20"/>
              </w:rPr>
              <w:t xml:space="preserve">Результаты исполнения решений</w:t>
            </w:r>
          </w:p>
        </w:tc>
      </w:tr>
      <w:tr>
        <w:tc>
          <w:tcPr>
            <w:tcW w:w="1361" w:type="dxa"/>
          </w:tcPr>
          <w:p>
            <w:pPr>
              <w:pStyle w:val="0"/>
              <w:jc w:val="center"/>
            </w:pPr>
            <w:r>
              <w:rPr>
                <w:sz w:val="20"/>
              </w:rPr>
              <w:t xml:space="preserve">1</w:t>
            </w:r>
          </w:p>
        </w:tc>
        <w:tc>
          <w:tcPr>
            <w:tcW w:w="2570" w:type="dxa"/>
          </w:tcPr>
          <w:p>
            <w:pPr>
              <w:pStyle w:val="0"/>
              <w:jc w:val="center"/>
            </w:pPr>
            <w:r>
              <w:rPr>
                <w:sz w:val="20"/>
              </w:rPr>
              <w:t xml:space="preserve">2</w:t>
            </w:r>
          </w:p>
        </w:tc>
        <w:tc>
          <w:tcPr>
            <w:tcW w:w="2570" w:type="dxa"/>
          </w:tcPr>
          <w:p>
            <w:pPr>
              <w:pStyle w:val="0"/>
              <w:jc w:val="center"/>
            </w:pPr>
            <w:r>
              <w:rPr>
                <w:sz w:val="20"/>
              </w:rPr>
              <w:t xml:space="preserve">3</w:t>
            </w:r>
          </w:p>
        </w:tc>
        <w:tc>
          <w:tcPr>
            <w:tcW w:w="2570" w:type="dxa"/>
          </w:tcPr>
          <w:p>
            <w:pPr>
              <w:pStyle w:val="0"/>
              <w:jc w:val="center"/>
            </w:pPr>
            <w:r>
              <w:rPr>
                <w:sz w:val="20"/>
              </w:rPr>
              <w:t xml:space="preserve">4</w:t>
            </w:r>
          </w:p>
        </w:tc>
      </w:tr>
      <w:tr>
        <w:tc>
          <w:tcPr>
            <w:tcW w:w="1361" w:type="dxa"/>
          </w:tcPr>
          <w:p>
            <w:pPr>
              <w:pStyle w:val="0"/>
            </w:pPr>
            <w:r>
              <w:rPr>
                <w:sz w:val="20"/>
              </w:rPr>
            </w:r>
          </w:p>
        </w:tc>
        <w:tc>
          <w:tcPr>
            <w:tcW w:w="2570" w:type="dxa"/>
          </w:tcPr>
          <w:p>
            <w:pPr>
              <w:pStyle w:val="0"/>
            </w:pPr>
            <w:r>
              <w:rPr>
                <w:sz w:val="20"/>
              </w:rPr>
            </w:r>
          </w:p>
        </w:tc>
        <w:tc>
          <w:tcPr>
            <w:tcW w:w="2570" w:type="dxa"/>
          </w:tcPr>
          <w:p>
            <w:pPr>
              <w:pStyle w:val="0"/>
            </w:pPr>
            <w:r>
              <w:rPr>
                <w:sz w:val="20"/>
              </w:rPr>
            </w:r>
          </w:p>
        </w:tc>
        <w:tc>
          <w:tcPr>
            <w:tcW w:w="2570" w:type="dxa"/>
          </w:tcPr>
          <w:p>
            <w:pPr>
              <w:pStyle w:val="0"/>
            </w:pPr>
            <w:r>
              <w:rPr>
                <w:sz w:val="20"/>
              </w:rPr>
            </w:r>
          </w:p>
        </w:tc>
      </w:tr>
    </w:tbl>
    <w:p>
      <w:pPr>
        <w:pStyle w:val="0"/>
        <w:jc w:val="both"/>
      </w:pPr>
      <w:r>
        <w:rPr>
          <w:sz w:val="20"/>
        </w:rPr>
      </w:r>
    </w:p>
    <w:p>
      <w:pPr>
        <w:pStyle w:val="0"/>
        <w:ind w:firstLine="540"/>
        <w:jc w:val="both"/>
      </w:pPr>
      <w:r>
        <w:rPr>
          <w:sz w:val="20"/>
        </w:rPr>
        <w:t xml:space="preserve">6. Перечень общественных субъектов патриотической направленности (далее - объединения), действующих в муниципальном районе или городском округе Ярославской области, по категориям:</w:t>
      </w:r>
    </w:p>
    <w:p>
      <w:pPr>
        <w:pStyle w:val="0"/>
        <w:spacing w:before="200" w:line-rule="auto"/>
        <w:ind w:firstLine="540"/>
        <w:jc w:val="both"/>
      </w:pPr>
      <w:r>
        <w:rPr>
          <w:sz w:val="20"/>
        </w:rPr>
        <w:t xml:space="preserve">- общественные патриотические организации и объединения;</w:t>
      </w:r>
    </w:p>
    <w:p>
      <w:pPr>
        <w:pStyle w:val="0"/>
        <w:spacing w:before="200" w:line-rule="auto"/>
        <w:ind w:firstLine="540"/>
        <w:jc w:val="both"/>
      </w:pPr>
      <w:r>
        <w:rPr>
          <w:sz w:val="20"/>
        </w:rPr>
        <w:t xml:space="preserve">- военно-патриотические клубы;</w:t>
      </w:r>
    </w:p>
    <w:p>
      <w:pPr>
        <w:pStyle w:val="0"/>
        <w:spacing w:before="200" w:line-rule="auto"/>
        <w:ind w:firstLine="540"/>
        <w:jc w:val="both"/>
      </w:pPr>
      <w:r>
        <w:rPr>
          <w:sz w:val="20"/>
        </w:rPr>
        <w:t xml:space="preserve">- отделения ДОСААФ;</w:t>
      </w:r>
    </w:p>
    <w:p>
      <w:pPr>
        <w:pStyle w:val="0"/>
        <w:spacing w:before="200" w:line-rule="auto"/>
        <w:ind w:firstLine="540"/>
        <w:jc w:val="both"/>
      </w:pPr>
      <w:r>
        <w:rPr>
          <w:sz w:val="20"/>
        </w:rPr>
        <w:t xml:space="preserve">- историко-краеведческие кружки;</w:t>
      </w:r>
    </w:p>
    <w:p>
      <w:pPr>
        <w:pStyle w:val="0"/>
        <w:spacing w:before="200" w:line-rule="auto"/>
        <w:ind w:firstLine="540"/>
        <w:jc w:val="both"/>
      </w:pPr>
      <w:r>
        <w:rPr>
          <w:sz w:val="20"/>
        </w:rPr>
        <w:t xml:space="preserve">- объединения исторической реконструкции;</w:t>
      </w:r>
    </w:p>
    <w:p>
      <w:pPr>
        <w:pStyle w:val="0"/>
        <w:spacing w:before="200" w:line-rule="auto"/>
        <w:ind w:firstLine="540"/>
        <w:jc w:val="both"/>
      </w:pPr>
      <w:r>
        <w:rPr>
          <w:sz w:val="20"/>
        </w:rPr>
        <w:t xml:space="preserve">- поисковые отряды;</w:t>
      </w:r>
    </w:p>
    <w:p>
      <w:pPr>
        <w:pStyle w:val="0"/>
        <w:spacing w:before="200" w:line-rule="auto"/>
        <w:ind w:firstLine="540"/>
        <w:jc w:val="both"/>
      </w:pPr>
      <w:r>
        <w:rPr>
          <w:sz w:val="20"/>
        </w:rPr>
        <w:t xml:space="preserve">- волонтерские штабы и отряды;</w:t>
      </w:r>
    </w:p>
    <w:p>
      <w:pPr>
        <w:pStyle w:val="0"/>
        <w:spacing w:before="200" w:line-rule="auto"/>
        <w:ind w:firstLine="540"/>
        <w:jc w:val="both"/>
      </w:pPr>
      <w:r>
        <w:rPr>
          <w:sz w:val="20"/>
        </w:rPr>
        <w:t xml:space="preserve">- казачьи объединения;</w:t>
      </w:r>
    </w:p>
    <w:p>
      <w:pPr>
        <w:pStyle w:val="0"/>
        <w:spacing w:before="200" w:line-rule="auto"/>
        <w:ind w:firstLine="540"/>
        <w:jc w:val="both"/>
      </w:pPr>
      <w:r>
        <w:rPr>
          <w:sz w:val="20"/>
        </w:rPr>
        <w:t xml:space="preserve">- ветеранские организации;</w:t>
      </w:r>
    </w:p>
    <w:p>
      <w:pPr>
        <w:pStyle w:val="0"/>
        <w:spacing w:before="200" w:line-rule="auto"/>
        <w:ind w:firstLine="540"/>
        <w:jc w:val="both"/>
      </w:pPr>
      <w:r>
        <w:rPr>
          <w:sz w:val="20"/>
        </w:rPr>
        <w:t xml:space="preserve">- иные субъекты патриотической направленности: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446"/>
        <w:gridCol w:w="1447"/>
        <w:gridCol w:w="1531"/>
        <w:gridCol w:w="1303"/>
        <w:gridCol w:w="1303"/>
        <w:gridCol w:w="1474"/>
      </w:tblGrid>
      <w:tr>
        <w:tc>
          <w:tcPr>
            <w:tcW w:w="567" w:type="dxa"/>
          </w:tcPr>
          <w:p>
            <w:pPr>
              <w:pStyle w:val="0"/>
              <w:jc w:val="center"/>
            </w:pPr>
            <w:r>
              <w:rPr>
                <w:sz w:val="20"/>
              </w:rPr>
              <w:t xml:space="preserve">N</w:t>
            </w:r>
          </w:p>
          <w:p>
            <w:pPr>
              <w:pStyle w:val="0"/>
              <w:jc w:val="center"/>
            </w:pPr>
            <w:r>
              <w:rPr>
                <w:sz w:val="20"/>
              </w:rPr>
              <w:t xml:space="preserve">п/п</w:t>
            </w:r>
          </w:p>
        </w:tc>
        <w:tc>
          <w:tcPr>
            <w:tcW w:w="1446" w:type="dxa"/>
          </w:tcPr>
          <w:p>
            <w:pPr>
              <w:pStyle w:val="0"/>
              <w:jc w:val="center"/>
            </w:pPr>
            <w:r>
              <w:rPr>
                <w:sz w:val="20"/>
              </w:rPr>
              <w:t xml:space="preserve">Наименование объединения</w:t>
            </w:r>
          </w:p>
        </w:tc>
        <w:tc>
          <w:tcPr>
            <w:tcW w:w="1447" w:type="dxa"/>
          </w:tcPr>
          <w:p>
            <w:pPr>
              <w:pStyle w:val="0"/>
              <w:jc w:val="center"/>
            </w:pPr>
            <w:r>
              <w:rPr>
                <w:sz w:val="20"/>
              </w:rPr>
              <w:t xml:space="preserve">Регистрация в органах юстиции (дата)</w:t>
            </w:r>
          </w:p>
        </w:tc>
        <w:tc>
          <w:tcPr>
            <w:tcW w:w="1531" w:type="dxa"/>
          </w:tcPr>
          <w:p>
            <w:pPr>
              <w:pStyle w:val="0"/>
              <w:jc w:val="center"/>
            </w:pPr>
            <w:r>
              <w:rPr>
                <w:sz w:val="20"/>
              </w:rPr>
              <w:t xml:space="preserve">Ф.И.О. руководителя, контактный телефон</w:t>
            </w:r>
          </w:p>
        </w:tc>
        <w:tc>
          <w:tcPr>
            <w:tcW w:w="1303" w:type="dxa"/>
          </w:tcPr>
          <w:p>
            <w:pPr>
              <w:pStyle w:val="0"/>
              <w:jc w:val="center"/>
            </w:pPr>
            <w:r>
              <w:rPr>
                <w:sz w:val="20"/>
              </w:rPr>
              <w:t xml:space="preserve">Количество участников</w:t>
            </w:r>
          </w:p>
        </w:tc>
        <w:tc>
          <w:tcPr>
            <w:tcW w:w="1303" w:type="dxa"/>
          </w:tcPr>
          <w:p>
            <w:pPr>
              <w:pStyle w:val="0"/>
              <w:jc w:val="center"/>
            </w:pPr>
            <w:r>
              <w:rPr>
                <w:sz w:val="20"/>
              </w:rPr>
              <w:t xml:space="preserve">Возрастная категория</w:t>
            </w:r>
          </w:p>
        </w:tc>
        <w:tc>
          <w:tcPr>
            <w:tcW w:w="1474" w:type="dxa"/>
          </w:tcPr>
          <w:p>
            <w:pPr>
              <w:pStyle w:val="0"/>
              <w:jc w:val="center"/>
            </w:pPr>
            <w:r>
              <w:rPr>
                <w:sz w:val="20"/>
              </w:rPr>
              <w:t xml:space="preserve">Основные достижения объединения</w:t>
            </w:r>
          </w:p>
        </w:tc>
      </w:tr>
      <w:tr>
        <w:tc>
          <w:tcPr>
            <w:tcW w:w="567" w:type="dxa"/>
          </w:tcPr>
          <w:p>
            <w:pPr>
              <w:pStyle w:val="0"/>
              <w:jc w:val="center"/>
            </w:pPr>
            <w:r>
              <w:rPr>
                <w:sz w:val="20"/>
              </w:rPr>
              <w:t xml:space="preserve">1</w:t>
            </w:r>
          </w:p>
        </w:tc>
        <w:tc>
          <w:tcPr>
            <w:tcW w:w="1446" w:type="dxa"/>
          </w:tcPr>
          <w:p>
            <w:pPr>
              <w:pStyle w:val="0"/>
              <w:jc w:val="center"/>
            </w:pPr>
            <w:r>
              <w:rPr>
                <w:sz w:val="20"/>
              </w:rPr>
              <w:t xml:space="preserve">2</w:t>
            </w:r>
          </w:p>
        </w:tc>
        <w:tc>
          <w:tcPr>
            <w:tcW w:w="1447" w:type="dxa"/>
          </w:tcPr>
          <w:p>
            <w:pPr>
              <w:pStyle w:val="0"/>
              <w:jc w:val="center"/>
            </w:pPr>
            <w:r>
              <w:rPr>
                <w:sz w:val="20"/>
              </w:rPr>
              <w:t xml:space="preserve">3</w:t>
            </w:r>
          </w:p>
        </w:tc>
        <w:tc>
          <w:tcPr>
            <w:tcW w:w="1531" w:type="dxa"/>
          </w:tcPr>
          <w:p>
            <w:pPr>
              <w:pStyle w:val="0"/>
              <w:jc w:val="center"/>
            </w:pPr>
            <w:r>
              <w:rPr>
                <w:sz w:val="20"/>
              </w:rPr>
              <w:t xml:space="preserve">4</w:t>
            </w:r>
          </w:p>
        </w:tc>
        <w:tc>
          <w:tcPr>
            <w:tcW w:w="1303" w:type="dxa"/>
          </w:tcPr>
          <w:p>
            <w:pPr>
              <w:pStyle w:val="0"/>
              <w:jc w:val="center"/>
            </w:pPr>
            <w:r>
              <w:rPr>
                <w:sz w:val="20"/>
              </w:rPr>
              <w:t xml:space="preserve">5</w:t>
            </w:r>
          </w:p>
        </w:tc>
        <w:tc>
          <w:tcPr>
            <w:tcW w:w="1303" w:type="dxa"/>
          </w:tcPr>
          <w:p>
            <w:pPr>
              <w:pStyle w:val="0"/>
              <w:jc w:val="center"/>
            </w:pPr>
            <w:r>
              <w:rPr>
                <w:sz w:val="20"/>
              </w:rPr>
              <w:t xml:space="preserve">6</w:t>
            </w:r>
          </w:p>
        </w:tc>
        <w:tc>
          <w:tcPr>
            <w:tcW w:w="1474" w:type="dxa"/>
          </w:tcPr>
          <w:p>
            <w:pPr>
              <w:pStyle w:val="0"/>
              <w:jc w:val="center"/>
            </w:pPr>
            <w:r>
              <w:rPr>
                <w:sz w:val="20"/>
              </w:rPr>
              <w:t xml:space="preserve">7</w:t>
            </w:r>
          </w:p>
        </w:tc>
      </w:tr>
      <w:tr>
        <w:tc>
          <w:tcPr>
            <w:tcW w:w="567" w:type="dxa"/>
          </w:tcPr>
          <w:p>
            <w:pPr>
              <w:pStyle w:val="0"/>
            </w:pPr>
            <w:r>
              <w:rPr>
                <w:sz w:val="20"/>
              </w:rPr>
            </w:r>
          </w:p>
        </w:tc>
        <w:tc>
          <w:tcPr>
            <w:tcW w:w="1446" w:type="dxa"/>
          </w:tcPr>
          <w:p>
            <w:pPr>
              <w:pStyle w:val="0"/>
            </w:pPr>
            <w:r>
              <w:rPr>
                <w:sz w:val="20"/>
              </w:rPr>
            </w:r>
          </w:p>
        </w:tc>
        <w:tc>
          <w:tcPr>
            <w:tcW w:w="1447" w:type="dxa"/>
          </w:tcPr>
          <w:p>
            <w:pPr>
              <w:pStyle w:val="0"/>
            </w:pPr>
            <w:r>
              <w:rPr>
                <w:sz w:val="20"/>
              </w:rPr>
            </w:r>
          </w:p>
        </w:tc>
        <w:tc>
          <w:tcPr>
            <w:tcW w:w="1531"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74" w:type="dxa"/>
          </w:tcPr>
          <w:p>
            <w:pPr>
              <w:pStyle w:val="0"/>
            </w:pPr>
            <w:r>
              <w:rPr>
                <w:sz w:val="20"/>
              </w:rPr>
            </w:r>
          </w:p>
        </w:tc>
      </w:tr>
    </w:tbl>
    <w:p>
      <w:pPr>
        <w:pStyle w:val="0"/>
        <w:jc w:val="both"/>
      </w:pPr>
      <w:r>
        <w:rPr>
          <w:sz w:val="20"/>
        </w:rPr>
      </w:r>
    </w:p>
    <w:p>
      <w:pPr>
        <w:pStyle w:val="0"/>
        <w:ind w:firstLine="540"/>
        <w:jc w:val="both"/>
      </w:pPr>
      <w:r>
        <w:rPr>
          <w:sz w:val="20"/>
        </w:rPr>
        <w:t xml:space="preserve">7. Положения и методические рекомендации по реализации мероприятий по патриотическому воспитанию в муниципальном районе или городском округе Ярославской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639"/>
        <w:gridCol w:w="1306"/>
        <w:gridCol w:w="1306"/>
        <w:gridCol w:w="2551"/>
        <w:gridCol w:w="1701"/>
      </w:tblGrid>
      <w:tr>
        <w:tc>
          <w:tcPr>
            <w:tcW w:w="567" w:type="dxa"/>
          </w:tcPr>
          <w:p>
            <w:pPr>
              <w:pStyle w:val="0"/>
              <w:jc w:val="center"/>
            </w:pPr>
            <w:r>
              <w:rPr>
                <w:sz w:val="20"/>
              </w:rPr>
              <w:t xml:space="preserve">N</w:t>
            </w:r>
          </w:p>
          <w:p>
            <w:pPr>
              <w:pStyle w:val="0"/>
              <w:jc w:val="center"/>
            </w:pPr>
            <w:r>
              <w:rPr>
                <w:sz w:val="20"/>
              </w:rPr>
              <w:t xml:space="preserve">п/п</w:t>
            </w:r>
          </w:p>
        </w:tc>
        <w:tc>
          <w:tcPr>
            <w:tcW w:w="1639" w:type="dxa"/>
          </w:tcPr>
          <w:p>
            <w:pPr>
              <w:pStyle w:val="0"/>
              <w:jc w:val="center"/>
            </w:pPr>
            <w:r>
              <w:rPr>
                <w:sz w:val="20"/>
              </w:rPr>
              <w:t xml:space="preserve">Наименования методических материалов</w:t>
            </w:r>
          </w:p>
        </w:tc>
        <w:tc>
          <w:tcPr>
            <w:tcW w:w="1306" w:type="dxa"/>
          </w:tcPr>
          <w:p>
            <w:pPr>
              <w:pStyle w:val="0"/>
              <w:jc w:val="center"/>
            </w:pPr>
            <w:r>
              <w:rPr>
                <w:sz w:val="20"/>
              </w:rPr>
              <w:t xml:space="preserve">Автор-разработчик, контакты</w:t>
            </w:r>
          </w:p>
        </w:tc>
        <w:tc>
          <w:tcPr>
            <w:tcW w:w="1306" w:type="dxa"/>
          </w:tcPr>
          <w:p>
            <w:pPr>
              <w:pStyle w:val="0"/>
              <w:jc w:val="center"/>
            </w:pPr>
            <w:r>
              <w:rPr>
                <w:sz w:val="20"/>
              </w:rPr>
              <w:t xml:space="preserve">Тематика, структура, целевая аудитория</w:t>
            </w:r>
          </w:p>
        </w:tc>
        <w:tc>
          <w:tcPr>
            <w:tcW w:w="2551" w:type="dxa"/>
          </w:tcPr>
          <w:p>
            <w:pPr>
              <w:pStyle w:val="0"/>
              <w:jc w:val="center"/>
            </w:pPr>
            <w:r>
              <w:rPr>
                <w:sz w:val="20"/>
              </w:rPr>
              <w:t xml:space="preserve">Ссылка на размещенные в информационно-телекоммуникационной сети "Интернет" материалы (при наличии)</w:t>
            </w:r>
          </w:p>
        </w:tc>
        <w:tc>
          <w:tcPr>
            <w:tcW w:w="1701" w:type="dxa"/>
          </w:tcPr>
          <w:p>
            <w:pPr>
              <w:pStyle w:val="0"/>
              <w:jc w:val="center"/>
            </w:pPr>
            <w:r>
              <w:rPr>
                <w:sz w:val="20"/>
              </w:rPr>
              <w:t xml:space="preserve">Согласие на трансляцию разработок в печатном или электронном виде</w:t>
            </w:r>
          </w:p>
        </w:tc>
      </w:tr>
      <w:tr>
        <w:tc>
          <w:tcPr>
            <w:tcW w:w="567" w:type="dxa"/>
          </w:tcPr>
          <w:p>
            <w:pPr>
              <w:pStyle w:val="0"/>
              <w:jc w:val="center"/>
            </w:pPr>
            <w:r>
              <w:rPr>
                <w:sz w:val="20"/>
              </w:rPr>
              <w:t xml:space="preserve">1</w:t>
            </w:r>
          </w:p>
        </w:tc>
        <w:tc>
          <w:tcPr>
            <w:tcW w:w="1639" w:type="dxa"/>
          </w:tcPr>
          <w:p>
            <w:pPr>
              <w:pStyle w:val="0"/>
              <w:jc w:val="center"/>
            </w:pPr>
            <w:r>
              <w:rPr>
                <w:sz w:val="20"/>
              </w:rPr>
              <w:t xml:space="preserve">2</w:t>
            </w:r>
          </w:p>
        </w:tc>
        <w:tc>
          <w:tcPr>
            <w:tcW w:w="1306" w:type="dxa"/>
          </w:tcPr>
          <w:p>
            <w:pPr>
              <w:pStyle w:val="0"/>
              <w:jc w:val="center"/>
            </w:pPr>
            <w:r>
              <w:rPr>
                <w:sz w:val="20"/>
              </w:rPr>
              <w:t xml:space="preserve">3</w:t>
            </w:r>
          </w:p>
        </w:tc>
        <w:tc>
          <w:tcPr>
            <w:tcW w:w="1306" w:type="dxa"/>
          </w:tcPr>
          <w:p>
            <w:pPr>
              <w:pStyle w:val="0"/>
              <w:jc w:val="center"/>
            </w:pPr>
            <w:r>
              <w:rPr>
                <w:sz w:val="20"/>
              </w:rPr>
              <w:t xml:space="preserve">4</w:t>
            </w:r>
          </w:p>
        </w:tc>
        <w:tc>
          <w:tcPr>
            <w:tcW w:w="2551" w:type="dxa"/>
          </w:tcPr>
          <w:p>
            <w:pPr>
              <w:pStyle w:val="0"/>
              <w:jc w:val="center"/>
            </w:pPr>
            <w:r>
              <w:rPr>
                <w:sz w:val="20"/>
              </w:rPr>
              <w:t xml:space="preserve">5</w:t>
            </w:r>
          </w:p>
        </w:tc>
        <w:tc>
          <w:tcPr>
            <w:tcW w:w="1701" w:type="dxa"/>
          </w:tcPr>
          <w:p>
            <w:pPr>
              <w:pStyle w:val="0"/>
              <w:jc w:val="center"/>
            </w:pPr>
            <w:r>
              <w:rPr>
                <w:sz w:val="20"/>
              </w:rPr>
              <w:t xml:space="preserve">6</w:t>
            </w:r>
          </w:p>
        </w:tc>
      </w:tr>
      <w:tr>
        <w:tc>
          <w:tcPr>
            <w:tcW w:w="567" w:type="dxa"/>
          </w:tcPr>
          <w:p>
            <w:pPr>
              <w:pStyle w:val="0"/>
            </w:pPr>
            <w:r>
              <w:rPr>
                <w:sz w:val="20"/>
              </w:rPr>
            </w:r>
          </w:p>
        </w:tc>
        <w:tc>
          <w:tcPr>
            <w:tcW w:w="1639" w:type="dxa"/>
          </w:tcPr>
          <w:p>
            <w:pPr>
              <w:pStyle w:val="0"/>
            </w:pPr>
            <w:r>
              <w:rPr>
                <w:sz w:val="20"/>
              </w:rPr>
            </w:r>
          </w:p>
        </w:tc>
        <w:tc>
          <w:tcPr>
            <w:tcW w:w="1306" w:type="dxa"/>
          </w:tcPr>
          <w:p>
            <w:pPr>
              <w:pStyle w:val="0"/>
            </w:pPr>
            <w:r>
              <w:rPr>
                <w:sz w:val="20"/>
              </w:rPr>
            </w:r>
          </w:p>
        </w:tc>
        <w:tc>
          <w:tcPr>
            <w:tcW w:w="1306" w:type="dxa"/>
          </w:tcPr>
          <w:p>
            <w:pPr>
              <w:pStyle w:val="0"/>
            </w:pPr>
            <w:r>
              <w:rPr>
                <w:sz w:val="20"/>
              </w:rPr>
            </w:r>
          </w:p>
        </w:tc>
        <w:tc>
          <w:tcPr>
            <w:tcW w:w="2551" w:type="dxa"/>
          </w:tcPr>
          <w:p>
            <w:pPr>
              <w:pStyle w:val="0"/>
            </w:pPr>
            <w:r>
              <w:rPr>
                <w:sz w:val="20"/>
              </w:rPr>
            </w:r>
          </w:p>
        </w:tc>
        <w:tc>
          <w:tcPr>
            <w:tcW w:w="1701" w:type="dxa"/>
          </w:tcPr>
          <w:p>
            <w:pPr>
              <w:pStyle w:val="0"/>
            </w:pPr>
            <w:r>
              <w:rPr>
                <w:sz w:val="20"/>
              </w:rPr>
            </w:r>
          </w:p>
        </w:tc>
      </w:tr>
    </w:tbl>
    <w:p>
      <w:pPr>
        <w:pStyle w:val="0"/>
        <w:jc w:val="both"/>
      </w:pPr>
      <w:r>
        <w:rPr>
          <w:sz w:val="20"/>
        </w:rPr>
      </w:r>
    </w:p>
    <w:p>
      <w:pPr>
        <w:pStyle w:val="0"/>
        <w:ind w:firstLine="540"/>
        <w:jc w:val="both"/>
      </w:pPr>
      <w:r>
        <w:rPr>
          <w:sz w:val="20"/>
        </w:rPr>
        <w:t xml:space="preserve">8. Участие представителей муниципального района или городского округа Ярославской области в межмуниципальных, областных и общероссийских мероприятиях (наименование мероприятия, количество участников, результат).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3</w:t>
      </w:r>
    </w:p>
    <w:p>
      <w:pPr>
        <w:pStyle w:val="0"/>
        <w:jc w:val="right"/>
      </w:pPr>
      <w:r>
        <w:rPr>
          <w:sz w:val="20"/>
        </w:rPr>
        <w:t xml:space="preserve">к </w:t>
      </w:r>
      <w:hyperlink w:history="0" w:anchor="P568" w:tooltip="ПОДПРОГРАММА">
        <w:r>
          <w:rPr>
            <w:sz w:val="20"/>
            <w:color w:val="0000ff"/>
          </w:rPr>
          <w:t xml:space="preserve">подпрограмме</w:t>
        </w:r>
      </w:hyperlink>
    </w:p>
    <w:p>
      <w:pPr>
        <w:pStyle w:val="0"/>
        <w:jc w:val="right"/>
      </w:pPr>
      <w:r>
        <w:rPr>
          <w:sz w:val="20"/>
        </w:rPr>
        <w:t xml:space="preserve">"Патриотическое воспитание</w:t>
      </w:r>
    </w:p>
    <w:p>
      <w:pPr>
        <w:pStyle w:val="0"/>
        <w:jc w:val="right"/>
      </w:pPr>
      <w:r>
        <w:rPr>
          <w:sz w:val="20"/>
        </w:rPr>
        <w:t xml:space="preserve">граждан Российской Федерации,</w:t>
      </w:r>
    </w:p>
    <w:p>
      <w:pPr>
        <w:pStyle w:val="0"/>
        <w:jc w:val="right"/>
      </w:pPr>
      <w:r>
        <w:rPr>
          <w:sz w:val="20"/>
        </w:rPr>
        <w:t xml:space="preserve">проживающих на территории</w:t>
      </w:r>
    </w:p>
    <w:p>
      <w:pPr>
        <w:pStyle w:val="0"/>
        <w:jc w:val="right"/>
      </w:pPr>
      <w:r>
        <w:rPr>
          <w:sz w:val="20"/>
        </w:rPr>
        <w:t xml:space="preserve">Ярославской области"</w:t>
      </w:r>
    </w:p>
    <w:p>
      <w:pPr>
        <w:pStyle w:val="0"/>
        <w:jc w:val="both"/>
      </w:pPr>
      <w:r>
        <w:rPr>
          <w:sz w:val="20"/>
        </w:rPr>
      </w:r>
    </w:p>
    <w:bookmarkStart w:id="2184" w:name="P2184"/>
    <w:bookmarkEnd w:id="2184"/>
    <w:p>
      <w:pPr>
        <w:pStyle w:val="2"/>
        <w:jc w:val="center"/>
      </w:pPr>
      <w:r>
        <w:rPr>
          <w:sz w:val="20"/>
        </w:rPr>
        <w:t xml:space="preserve">ПОРЯДОК</w:t>
      </w:r>
    </w:p>
    <w:p>
      <w:pPr>
        <w:pStyle w:val="2"/>
        <w:jc w:val="center"/>
      </w:pPr>
      <w:r>
        <w:rPr>
          <w:sz w:val="20"/>
        </w:rPr>
        <w:t xml:space="preserve">предоставления из областного бюджета грантов победителям</w:t>
      </w:r>
    </w:p>
    <w:p>
      <w:pPr>
        <w:pStyle w:val="2"/>
        <w:jc w:val="center"/>
      </w:pPr>
      <w:r>
        <w:rPr>
          <w:sz w:val="20"/>
        </w:rPr>
        <w:t xml:space="preserve">областных конкурсов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08.02.2023 </w:t>
            </w:r>
            <w:hyperlink w:history="0" r:id="rId110"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N 83-п</w:t>
              </w:r>
            </w:hyperlink>
            <w:r>
              <w:rPr>
                <w:sz w:val="20"/>
                <w:color w:val="392c69"/>
              </w:rPr>
              <w:t xml:space="preserve">,</w:t>
            </w:r>
          </w:p>
          <w:p>
            <w:pPr>
              <w:pStyle w:val="0"/>
              <w:jc w:val="center"/>
            </w:pPr>
            <w:r>
              <w:rPr>
                <w:sz w:val="20"/>
                <w:color w:val="392c69"/>
              </w:rPr>
              <w:t xml:space="preserve">от 07.07.2023 </w:t>
            </w:r>
            <w:hyperlink w:history="0" r:id="rId111" w:tooltip="Постановление Правительства ЯО от 07.07.2023 N 643-п &quot;О внесении изменений в постановление Правительства области от 31.03.2021 N 174-п&quot; {КонсультантПлюс}">
              <w:r>
                <w:rPr>
                  <w:sz w:val="20"/>
                  <w:color w:val="0000ff"/>
                </w:rPr>
                <w:t xml:space="preserve">N 643-п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предоставления из областного бюджета грантов победителям областных конкурсов (далее - Порядок) разработан в соответствии с Бюджетным </w:t>
      </w:r>
      <w:hyperlink w:history="0" r:id="rId112"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w:t>
      </w:r>
      <w:hyperlink w:history="0" r:id="rId113"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иными нормативными правовыми актами Российской Федерации и Ярославской области.</w:t>
      </w:r>
    </w:p>
    <w:p>
      <w:pPr>
        <w:pStyle w:val="0"/>
        <w:spacing w:before="200" w:line-rule="auto"/>
        <w:ind w:firstLine="540"/>
        <w:jc w:val="both"/>
      </w:pPr>
      <w:r>
        <w:rPr>
          <w:sz w:val="20"/>
        </w:rPr>
        <w:t xml:space="preserve">2. Гранты победителям областных конкурсов (далее - гранты) предоставляются победителям смотра-конкурса на лучший проект в сфере патриотического воспитания в Ярославской области и конкурса по поддержке поискового движения Ярославской области (далее - конкурсы) в форме субсидии из областного бюджета в рамках исполнения подпрограммы "Патриотическое воспитание граждан Российской Федерации, проживающих на территории Ярославской области" государственной программы Ярославской области "Развитие молодежной политики и патриотическое воспитание в Ярославской области" на 2021 - 2025 годы (далее - подпрограмма) в соответствии с Бюджетным </w:t>
      </w:r>
      <w:hyperlink w:history="0" r:id="rId114"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Организацию конкурсов и последующее предоставление грантов осуществляет департамент по физической культуре, спорту и молодежной политике Ярославской области (далее - департамент). Сведения о грантах размещаются на едином портале бюджетной системы Российской Федерации в информационно-телекоммуникационной сети "Интернет" (в разделе указанного единого портала) не позднее 15-го рабочего дня, следующего за днем принятия закона (решения) о бюджете (закона (решения) о внесении изменений в закон (решение) о бюджете).</w:t>
      </w:r>
    </w:p>
    <w:p>
      <w:pPr>
        <w:pStyle w:val="0"/>
        <w:jc w:val="both"/>
      </w:pPr>
      <w:r>
        <w:rPr>
          <w:sz w:val="20"/>
        </w:rPr>
        <w:t xml:space="preserve">(в ред. </w:t>
      </w:r>
      <w:hyperlink w:history="0" r:id="rId115"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08.02.2023 N 83-п)</w:t>
      </w:r>
    </w:p>
    <w:p>
      <w:pPr>
        <w:pStyle w:val="0"/>
        <w:spacing w:before="200" w:line-rule="auto"/>
        <w:ind w:firstLine="540"/>
        <w:jc w:val="both"/>
      </w:pPr>
      <w:r>
        <w:rPr>
          <w:sz w:val="20"/>
        </w:rPr>
        <w:t xml:space="preserve">Объявление о проведении конкурсов должно содержать информацию, указанную в </w:t>
      </w:r>
      <w:hyperlink w:history="0" r:id="rId116"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подпункте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а также следующую информацию:</w:t>
      </w:r>
    </w:p>
    <w:p>
      <w:pPr>
        <w:pStyle w:val="0"/>
        <w:spacing w:before="200" w:line-rule="auto"/>
        <w:ind w:firstLine="540"/>
        <w:jc w:val="both"/>
      </w:pPr>
      <w:r>
        <w:rPr>
          <w:sz w:val="20"/>
        </w:rPr>
        <w:t xml:space="preserve">- общий объем средств областного бюджета, которые могут быть предоставлены победителям конкурсов;</w:t>
      </w:r>
    </w:p>
    <w:p>
      <w:pPr>
        <w:pStyle w:val="0"/>
        <w:spacing w:before="200" w:line-rule="auto"/>
        <w:ind w:firstLine="540"/>
        <w:jc w:val="both"/>
      </w:pPr>
      <w:r>
        <w:rPr>
          <w:sz w:val="20"/>
        </w:rPr>
        <w:t xml:space="preserve">- календарный план проведения конкурсов, а также порядок и сроки заключения соглашений о предоставлении грантов в форме субсидий из областного бюджета (далее - соглашения) с победителями конкурсов.</w:t>
      </w:r>
    </w:p>
    <w:p>
      <w:pPr>
        <w:pStyle w:val="0"/>
        <w:spacing w:before="200" w:line-rule="auto"/>
        <w:ind w:firstLine="540"/>
        <w:jc w:val="both"/>
      </w:pPr>
      <w:r>
        <w:rPr>
          <w:sz w:val="20"/>
        </w:rPr>
        <w:t xml:space="preserve">4. Цели и задачи конкурсов, категории участников конкурсов, порядок проведения конкурсов, порядок формирования комиссий по определению получателей грантов определяются соответствующими положениями, являющимися приложениями подпрограммы.</w:t>
      </w:r>
    </w:p>
    <w:p>
      <w:pPr>
        <w:pStyle w:val="0"/>
        <w:spacing w:before="200" w:line-rule="auto"/>
        <w:ind w:firstLine="540"/>
        <w:jc w:val="both"/>
      </w:pPr>
      <w:r>
        <w:rPr>
          <w:sz w:val="20"/>
        </w:rPr>
        <w:t xml:space="preserve">5. За счет грантов запрещается осуществлять:</w:t>
      </w:r>
    </w:p>
    <w:p>
      <w:pPr>
        <w:pStyle w:val="0"/>
        <w:spacing w:before="200" w:line-rule="auto"/>
        <w:ind w:firstLine="540"/>
        <w:jc w:val="both"/>
      </w:pPr>
      <w:r>
        <w:rPr>
          <w:sz w:val="20"/>
        </w:rPr>
        <w:t xml:space="preserve">- вознаграждения физическим лицам;</w:t>
      </w:r>
    </w:p>
    <w:p>
      <w:pPr>
        <w:pStyle w:val="0"/>
        <w:spacing w:before="200" w:line-rule="auto"/>
        <w:ind w:firstLine="540"/>
        <w:jc w:val="both"/>
      </w:pPr>
      <w:r>
        <w:rPr>
          <w:sz w:val="20"/>
        </w:rPr>
        <w:t xml:space="preserve">- расходы, не предусмотренные сметой расходов на реализацию проекта;</w:t>
      </w:r>
    </w:p>
    <w:p>
      <w:pPr>
        <w:pStyle w:val="0"/>
        <w:spacing w:before="200" w:line-rule="auto"/>
        <w:ind w:firstLine="540"/>
        <w:jc w:val="both"/>
      </w:pPr>
      <w:r>
        <w:rPr>
          <w:sz w:val="20"/>
        </w:rPr>
        <w:t xml:space="preserve">- расходы,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 расходы на поддержку политических партий и осуществление политической деятельности;</w:t>
      </w:r>
    </w:p>
    <w:p>
      <w:pPr>
        <w:pStyle w:val="0"/>
        <w:spacing w:before="200" w:line-rule="auto"/>
        <w:ind w:firstLine="540"/>
        <w:jc w:val="both"/>
      </w:pPr>
      <w:r>
        <w:rPr>
          <w:sz w:val="20"/>
        </w:rPr>
        <w:t xml:space="preserve">- расходы на проведение митингов, демонстраций, пикетирований;</w:t>
      </w:r>
    </w:p>
    <w:p>
      <w:pPr>
        <w:pStyle w:val="0"/>
        <w:spacing w:before="200" w:line-rule="auto"/>
        <w:ind w:firstLine="540"/>
        <w:jc w:val="both"/>
      </w:pPr>
      <w:r>
        <w:rPr>
          <w:sz w:val="20"/>
        </w:rPr>
        <w:t xml:space="preserve">- расходы на фундаментальные научные исследования;</w:t>
      </w:r>
    </w:p>
    <w:p>
      <w:pPr>
        <w:pStyle w:val="0"/>
        <w:spacing w:before="200" w:line-rule="auto"/>
        <w:ind w:firstLine="540"/>
        <w:jc w:val="both"/>
      </w:pPr>
      <w:r>
        <w:rPr>
          <w:sz w:val="20"/>
        </w:rPr>
        <w:t xml:space="preserve">- расходы на приобретение алкогольных напитков и табачной продукции;</w:t>
      </w:r>
    </w:p>
    <w:p>
      <w:pPr>
        <w:pStyle w:val="0"/>
        <w:spacing w:before="200" w:line-rule="auto"/>
        <w:ind w:firstLine="540"/>
        <w:jc w:val="both"/>
      </w:pPr>
      <w:r>
        <w:rPr>
          <w:sz w:val="20"/>
        </w:rPr>
        <w:t xml:space="preserve">- расходы на уплату штрафов;</w:t>
      </w:r>
    </w:p>
    <w:p>
      <w:pPr>
        <w:pStyle w:val="0"/>
        <w:spacing w:before="200" w:line-rule="auto"/>
        <w:ind w:firstLine="540"/>
        <w:jc w:val="both"/>
      </w:pPr>
      <w:r>
        <w:rPr>
          <w:sz w:val="20"/>
        </w:rPr>
        <w:t xml:space="preserve">- расходы, связанные с приобретением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грантов и определенных Порядком;</w:t>
      </w:r>
    </w:p>
    <w:p>
      <w:pPr>
        <w:pStyle w:val="0"/>
        <w:spacing w:before="200" w:line-rule="auto"/>
        <w:ind w:firstLine="540"/>
        <w:jc w:val="both"/>
      </w:pPr>
      <w:r>
        <w:rPr>
          <w:sz w:val="20"/>
        </w:rPr>
        <w:t xml:space="preserve">- пожертвования.</w:t>
      </w:r>
    </w:p>
    <w:bookmarkStart w:id="2210" w:name="P2210"/>
    <w:bookmarkEnd w:id="2210"/>
    <w:p>
      <w:pPr>
        <w:pStyle w:val="0"/>
        <w:spacing w:before="200" w:line-rule="auto"/>
        <w:ind w:firstLine="540"/>
        <w:jc w:val="both"/>
      </w:pPr>
      <w:r>
        <w:rPr>
          <w:sz w:val="20"/>
        </w:rPr>
        <w:t xml:space="preserve">6. Получатели грантов на 01 число месяца, предшествующего месяцу подачи заявок на участие в конкурсах должны соответствовать следующим требованиям:</w:t>
      </w:r>
    </w:p>
    <w:p>
      <w:pPr>
        <w:pStyle w:val="0"/>
        <w:spacing w:before="200" w:line-rule="auto"/>
        <w:ind w:firstLine="540"/>
        <w:jc w:val="both"/>
      </w:pPr>
      <w:r>
        <w:rPr>
          <w:sz w:val="20"/>
        </w:rPr>
        <w:t xml:space="preserve">- получатель гранта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117"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08.02.2023 N 83-п)</w:t>
      </w:r>
    </w:p>
    <w:p>
      <w:pPr>
        <w:pStyle w:val="0"/>
        <w:spacing w:before="200" w:line-rule="auto"/>
        <w:ind w:firstLine="540"/>
        <w:jc w:val="both"/>
      </w:pPr>
      <w:r>
        <w:rPr>
          <w:sz w:val="20"/>
        </w:rPr>
        <w:t xml:space="preserve">- получатель гранта не получает в текущем финансовом году средства из областного бюджета в соответствии с иными правовыми актами на цели, установленные Порядком;</w:t>
      </w:r>
    </w:p>
    <w:p>
      <w:pPr>
        <w:pStyle w:val="0"/>
        <w:spacing w:before="200" w:line-rule="auto"/>
        <w:ind w:firstLine="540"/>
        <w:jc w:val="both"/>
      </w:pPr>
      <w:r>
        <w:rPr>
          <w:sz w:val="20"/>
        </w:rPr>
        <w:t xml:space="preserve">- у получателя гранта отсутствует просроченная задолженность по возврату в областной бюджет субсидий, предоставленных в том числе в соответствии с иными правовыми актами, а также иная просроченная задолженность перед областным бюджетом;</w:t>
      </w:r>
    </w:p>
    <w:p>
      <w:pPr>
        <w:pStyle w:val="0"/>
        <w:spacing w:before="200" w:line-rule="auto"/>
        <w:ind w:firstLine="540"/>
        <w:jc w:val="both"/>
      </w:pPr>
      <w:r>
        <w:rPr>
          <w:sz w:val="20"/>
        </w:rPr>
        <w:t xml:space="preserve">- у получателя гранта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гранта;</w:t>
      </w:r>
    </w:p>
    <w:p>
      <w:pPr>
        <w:pStyle w:val="0"/>
        <w:spacing w:before="200" w:line-rule="auto"/>
        <w:ind w:firstLine="540"/>
        <w:jc w:val="both"/>
      </w:pPr>
      <w:r>
        <w:rPr>
          <w:sz w:val="20"/>
        </w:rPr>
        <w:t xml:space="preserve">- получатель гранта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118"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Постановлением</w:t>
        </w:r>
      </w:hyperlink>
      <w:r>
        <w:rPr>
          <w:sz w:val="20"/>
        </w:rPr>
        <w:t xml:space="preserve"> Правительства ЯО от 08.02.2023 N 83-п)</w:t>
      </w:r>
    </w:p>
    <w:p>
      <w:pPr>
        <w:pStyle w:val="0"/>
        <w:spacing w:before="200" w:line-rule="auto"/>
        <w:ind w:firstLine="540"/>
        <w:jc w:val="both"/>
      </w:pPr>
      <w:r>
        <w:rPr>
          <w:sz w:val="20"/>
        </w:rPr>
        <w:t xml:space="preserve">- получатель гранта,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получателем гранта, другого юридического лица), ликвидации, в отношении него не должна быть введена процедура банкротства, деятельность получателя гранта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Комиссия по проведению конкурсов, проводимых в рамках реализации мероприятий подпрограммы, в срок не позднее 15 рабочих дней со дня окончания приема заявок на участие в конкурсах, определяет число получателей грантов.</w:t>
      </w:r>
    </w:p>
    <w:bookmarkStart w:id="2221" w:name="P2221"/>
    <w:bookmarkEnd w:id="2221"/>
    <w:p>
      <w:pPr>
        <w:pStyle w:val="0"/>
        <w:spacing w:before="200" w:line-rule="auto"/>
        <w:ind w:firstLine="540"/>
        <w:jc w:val="both"/>
      </w:pPr>
      <w:r>
        <w:rPr>
          <w:sz w:val="20"/>
        </w:rPr>
        <w:t xml:space="preserve">7. Грант предоставляется на следующих условиях:</w:t>
      </w:r>
    </w:p>
    <w:p>
      <w:pPr>
        <w:pStyle w:val="0"/>
        <w:spacing w:before="200" w:line-rule="auto"/>
        <w:ind w:firstLine="540"/>
        <w:jc w:val="both"/>
      </w:pPr>
      <w:r>
        <w:rPr>
          <w:sz w:val="20"/>
        </w:rPr>
        <w:t xml:space="preserve">- признание участников конкурсов победителями конкурсов;</w:t>
      </w:r>
    </w:p>
    <w:p>
      <w:pPr>
        <w:pStyle w:val="0"/>
        <w:spacing w:before="200" w:line-rule="auto"/>
        <w:ind w:firstLine="540"/>
        <w:jc w:val="both"/>
      </w:pPr>
      <w:r>
        <w:rPr>
          <w:sz w:val="20"/>
        </w:rPr>
        <w:t xml:space="preserve">- отсутствие у победителей конкурсов ограничения прав на распоряжение денежными средствами, находящимися на счете (счетах) в кредитной организации (кредитных организациях);</w:t>
      </w:r>
    </w:p>
    <w:p>
      <w:pPr>
        <w:pStyle w:val="0"/>
        <w:spacing w:before="200" w:line-rule="auto"/>
        <w:ind w:firstLine="540"/>
        <w:jc w:val="both"/>
      </w:pPr>
      <w:r>
        <w:rPr>
          <w:sz w:val="20"/>
        </w:rPr>
        <w:t xml:space="preserve">- согласие получателя гранта на осуществление департаментом в отношении получателя гранта проверки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w:t>
      </w:r>
      <w:hyperlink w:history="0" r:id="rId119" w:tooltip="&quot;Бюджетный кодекс Российской Федерации&quot; от 31.07.1998 N 145-ФЗ (ред. от 02.11.2023) {КонсультантПлюс}">
        <w:r>
          <w:rPr>
            <w:sz w:val="20"/>
            <w:color w:val="0000ff"/>
          </w:rPr>
          <w:t xml:space="preserve">статьями 268&lt;1&gt;</w:t>
        </w:r>
      </w:hyperlink>
      <w:r>
        <w:rPr>
          <w:sz w:val="20"/>
        </w:rPr>
        <w:t xml:space="preserve"> и </w:t>
      </w:r>
      <w:hyperlink w:history="0" r:id="rId120" w:tooltip="&quot;Бюджетный кодекс Российской Федерации&quot; от 31.07.1998 N 145-ФЗ (ред. от 02.11.2023) {КонсультантПлюс}">
        <w:r>
          <w:rPr>
            <w:sz w:val="20"/>
            <w:color w:val="0000ff"/>
          </w:rPr>
          <w:t xml:space="preserve">269&lt;2&gt;</w:t>
        </w:r>
      </w:hyperlink>
      <w:r>
        <w:rPr>
          <w:sz w:val="20"/>
        </w:rPr>
        <w:t xml:space="preserve"> Бюджетного кодекса Российской Федерации, и на включение таких положений в соглашение.</w:t>
      </w:r>
    </w:p>
    <w:p>
      <w:pPr>
        <w:pStyle w:val="0"/>
        <w:jc w:val="both"/>
      </w:pPr>
      <w:r>
        <w:rPr>
          <w:sz w:val="20"/>
        </w:rPr>
        <w:t xml:space="preserve">(в ред. </w:t>
      </w:r>
      <w:hyperlink w:history="0" r:id="rId121"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08.02.2023 N 83-п)</w:t>
      </w:r>
    </w:p>
    <w:p>
      <w:pPr>
        <w:pStyle w:val="0"/>
        <w:spacing w:before="200" w:line-rule="auto"/>
        <w:ind w:firstLine="540"/>
        <w:jc w:val="both"/>
      </w:pPr>
      <w:r>
        <w:rPr>
          <w:sz w:val="20"/>
        </w:rPr>
        <w:t xml:space="preserve">8. Гранты предоставляются в пределах средств, предусматриваемых в рамках подпрограммы на реализацию мероприятий на соответствующий финансовый год и плановый период, с учетом утвержденных лимитов бюджетных обязательств.</w:t>
      </w:r>
    </w:p>
    <w:p>
      <w:pPr>
        <w:pStyle w:val="0"/>
        <w:spacing w:before="200" w:line-rule="auto"/>
        <w:ind w:firstLine="540"/>
        <w:jc w:val="both"/>
      </w:pPr>
      <w:r>
        <w:rPr>
          <w:sz w:val="20"/>
        </w:rPr>
        <w:t xml:space="preserve">9. В случае если объем средств, запрашиваемых победителями конкурсов, превышает лимиты бюджетных обязательств, утвержденных на реализацию конкурсов в соответствующем финансовом году, размеры предоставляемых грантов (С</w:t>
      </w:r>
      <w:r>
        <w:rPr>
          <w:sz w:val="20"/>
          <w:vertAlign w:val="subscript"/>
        </w:rPr>
        <w:t xml:space="preserve">li</w:t>
      </w:r>
      <w:r>
        <w:rPr>
          <w:sz w:val="20"/>
        </w:rPr>
        <w:t xml:space="preserve">) определяются по формуле:</w:t>
      </w:r>
    </w:p>
    <w:p>
      <w:pPr>
        <w:pStyle w:val="0"/>
        <w:jc w:val="both"/>
      </w:pPr>
      <w:r>
        <w:rPr>
          <w:sz w:val="20"/>
        </w:rPr>
      </w:r>
    </w:p>
    <w:p>
      <w:pPr>
        <w:pStyle w:val="0"/>
        <w:jc w:val="center"/>
      </w:pPr>
      <w:r>
        <w:rPr>
          <w:position w:val="-38"/>
        </w:rPr>
        <w:drawing>
          <wp:inline distT="0" distB="0" distL="0" distR="0">
            <wp:extent cx="1133475" cy="619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a:extLst>
                        <a:ext uri="{28A0092B-C50C-407E-A947-70E740481C1C}">
                          <a14:useLocalDpi xmlns:a14="http://schemas.microsoft.com/office/drawing/2010/main" val="0"/>
                        </a:ext>
                      </a:extLst>
                    </a:blip>
                    <a:srcRect/>
                    <a:stretch>
                      <a:fillRect/>
                    </a:stretch>
                  </pic:blipFill>
                  <pic:spPr bwMode="auto">
                    <a:xfrm>
                      <a:off x="0" y="0"/>
                      <a:ext cx="1133475" cy="619125"/>
                    </a:xfrm>
                    <a:prstGeom prst="rect">
                      <a:avLst/>
                    </a:prstGeom>
                    <a:noFill/>
                    <a:ln>
                      <a:noFill/>
                    </a:ln>
                  </pic:spPr>
                </pic:pic>
              </a:graphicData>
            </a:graphic>
          </wp:inline>
        </w:drawing>
      </w:r>
    </w:p>
    <w:p>
      <w:pPr>
        <w:pStyle w:val="0"/>
        <w:jc w:val="both"/>
      </w:pPr>
      <w:r>
        <w:rPr>
          <w:sz w:val="20"/>
        </w:rPr>
      </w:r>
    </w:p>
    <w:p>
      <w:pPr>
        <w:pStyle w:val="0"/>
        <w:jc w:val="both"/>
      </w:pPr>
      <w:r>
        <w:rPr>
          <w:sz w:val="20"/>
        </w:rPr>
        <w:t xml:space="preserve">где:</w:t>
      </w:r>
    </w:p>
    <w:p>
      <w:pPr>
        <w:pStyle w:val="0"/>
        <w:spacing w:before="200" w:line-rule="auto"/>
        <w:ind w:firstLine="540"/>
        <w:jc w:val="both"/>
      </w:pPr>
      <w:r>
        <w:rPr>
          <w:sz w:val="20"/>
        </w:rPr>
        <w:t xml:space="preserve">C</w:t>
      </w:r>
      <w:r>
        <w:rPr>
          <w:sz w:val="20"/>
          <w:vertAlign w:val="subscript"/>
        </w:rPr>
        <w:t xml:space="preserve">i</w:t>
      </w:r>
      <w:r>
        <w:rPr>
          <w:sz w:val="20"/>
        </w:rPr>
        <w:t xml:space="preserve"> - объем ассигнований, предусмотренных на реализацию конкурсов;</w:t>
      </w:r>
    </w:p>
    <w:p>
      <w:pPr>
        <w:pStyle w:val="0"/>
        <w:spacing w:before="200" w:line-rule="auto"/>
        <w:ind w:firstLine="540"/>
        <w:jc w:val="both"/>
      </w:pPr>
      <w:r>
        <w:rPr>
          <w:sz w:val="20"/>
        </w:rPr>
        <w:t xml:space="preserve">n - количество победителей конкурсов;</w:t>
      </w:r>
    </w:p>
    <w:p>
      <w:pPr>
        <w:pStyle w:val="0"/>
        <w:spacing w:before="200" w:line-rule="auto"/>
        <w:ind w:firstLine="540"/>
        <w:jc w:val="both"/>
      </w:pPr>
      <w:r>
        <w:rPr>
          <w:sz w:val="20"/>
        </w:rPr>
        <w:t xml:space="preserve">К</w:t>
      </w:r>
      <w:r>
        <w:rPr>
          <w:sz w:val="20"/>
          <w:vertAlign w:val="subscript"/>
        </w:rPr>
        <w:t xml:space="preserve">bi</w:t>
      </w:r>
      <w:r>
        <w:rPr>
          <w:sz w:val="20"/>
        </w:rPr>
        <w:t xml:space="preserve"> - количество баллов, присвоенных i-м победителям конкурсов.</w:t>
      </w:r>
    </w:p>
    <w:p>
      <w:pPr>
        <w:pStyle w:val="0"/>
        <w:spacing w:before="200" w:line-rule="auto"/>
        <w:ind w:firstLine="540"/>
        <w:jc w:val="both"/>
      </w:pPr>
      <w:r>
        <w:rPr>
          <w:sz w:val="20"/>
        </w:rPr>
        <w:t xml:space="preserve">10. Гранты предоставляются на основании </w:t>
      </w:r>
      <w:hyperlink w:history="0" r:id="rId123" w:tooltip="Приказ Департамента финансов ЯО от 15.04.2019 N 14н (ред. от 30.12.2022) &quot;О типовых формах соглашений о предоставлении грантов в форме субсидий из областного бюджета&quot; (Зарегистрировано в правовом управлении Правительства ЯО 15.04.2019 N 02-9014) {КонсультантПлюс}">
        <w:r>
          <w:rPr>
            <w:sz w:val="20"/>
            <w:color w:val="0000ff"/>
          </w:rPr>
          <w:t xml:space="preserve">соглашения</w:t>
        </w:r>
      </w:hyperlink>
      <w:r>
        <w:rPr>
          <w:sz w:val="20"/>
        </w:rPr>
        <w:t xml:space="preserve"> по форме, утвержденной приказом департамента финансов Ярославской области от 15.04.2019 N 14н "О типовых формах соглашений о предоставлении грантов в форме субсидий из областного бюджета".</w:t>
      </w:r>
    </w:p>
    <w:p>
      <w:pPr>
        <w:pStyle w:val="0"/>
        <w:spacing w:before="200" w:line-rule="auto"/>
        <w:ind w:firstLine="540"/>
        <w:jc w:val="both"/>
      </w:pPr>
      <w:r>
        <w:rPr>
          <w:sz w:val="20"/>
        </w:rPr>
        <w:t xml:space="preserve">В срок не позднее 10 рабочих дней со дня вступления в силу постановления Правительства области об итогах конкурсов департамент направляет победителям конкурсов на подписание проекты соглашений.</w:t>
      </w:r>
    </w:p>
    <w:p>
      <w:pPr>
        <w:pStyle w:val="0"/>
        <w:spacing w:before="200" w:line-rule="auto"/>
        <w:ind w:firstLine="540"/>
        <w:jc w:val="both"/>
      </w:pPr>
      <w:r>
        <w:rPr>
          <w:sz w:val="20"/>
        </w:rPr>
        <w:t xml:space="preserve">В течение 5 рабочих дней с даты получения проектов соглашений победители конкурсов представляют в департамент подписанные проекты соглашений.</w:t>
      </w:r>
    </w:p>
    <w:p>
      <w:pPr>
        <w:pStyle w:val="0"/>
        <w:spacing w:before="200" w:line-rule="auto"/>
        <w:ind w:firstLine="540"/>
        <w:jc w:val="both"/>
      </w:pPr>
      <w:r>
        <w:rPr>
          <w:sz w:val="20"/>
        </w:rPr>
        <w:t xml:space="preserve">Победители конкурсов, не представившие в департамент подписанные проекты соглашений в срок, указанный в абзаце третьем данного пункта, признаются уклонившимися от заключения соглашений.</w:t>
      </w:r>
    </w:p>
    <w:p>
      <w:pPr>
        <w:pStyle w:val="0"/>
        <w:spacing w:before="200" w:line-rule="auto"/>
        <w:ind w:firstLine="540"/>
        <w:jc w:val="both"/>
      </w:pPr>
      <w:r>
        <w:rPr>
          <w:sz w:val="20"/>
        </w:rPr>
        <w:t xml:space="preserve">Соглашения между департаментом и победителями конкурсов заключаются в срок не позднее 30 рабочих дней со дня вступления в силу постановления Правительства области об итогах конкурсов.</w:t>
      </w:r>
    </w:p>
    <w:bookmarkStart w:id="2240" w:name="P2240"/>
    <w:bookmarkEnd w:id="2240"/>
    <w:p>
      <w:pPr>
        <w:pStyle w:val="0"/>
        <w:spacing w:before="200" w:line-rule="auto"/>
        <w:ind w:firstLine="540"/>
        <w:jc w:val="both"/>
      </w:pPr>
      <w:r>
        <w:rPr>
          <w:sz w:val="20"/>
        </w:rPr>
        <w:t xml:space="preserve">11. Получатели грантов в срок не позднее 10 рабочих дней со дня заключения соглашения представляют в департамент следующие документы, заверенные печатью (при наличии) и подписью руководителя:</w:t>
      </w:r>
    </w:p>
    <w:p>
      <w:pPr>
        <w:pStyle w:val="0"/>
        <w:spacing w:before="200" w:line-rule="auto"/>
        <w:ind w:firstLine="540"/>
        <w:jc w:val="both"/>
      </w:pPr>
      <w:r>
        <w:rPr>
          <w:sz w:val="20"/>
        </w:rPr>
        <w:t xml:space="preserve">- </w:t>
      </w:r>
      <w:hyperlink w:history="0" w:anchor="P2334" w:tooltip="                                   ЗАЯВКА">
        <w:r>
          <w:rPr>
            <w:sz w:val="20"/>
            <w:color w:val="0000ff"/>
          </w:rPr>
          <w:t xml:space="preserve">заявку</w:t>
        </w:r>
      </w:hyperlink>
      <w:r>
        <w:rPr>
          <w:sz w:val="20"/>
        </w:rPr>
        <w:t xml:space="preserve"> на предоставление гранта победителю смотра-конкурса на лучший проект в сфере патриотического воспитания Ярославской области по форме согласно приложению 1 к Порядку или </w:t>
      </w:r>
      <w:hyperlink w:history="0" w:anchor="P2367" w:tooltip="                                   ЗАЯВКА">
        <w:r>
          <w:rPr>
            <w:sz w:val="20"/>
            <w:color w:val="0000ff"/>
          </w:rPr>
          <w:t xml:space="preserve">заявку</w:t>
        </w:r>
      </w:hyperlink>
      <w:r>
        <w:rPr>
          <w:sz w:val="20"/>
        </w:rPr>
        <w:t xml:space="preserve"> на предоставление гранта победителю конкурса по поддержке поискового движения Ярославской области по форме согласно приложению 2 к Порядку;</w:t>
      </w:r>
    </w:p>
    <w:bookmarkStart w:id="2242" w:name="P2242"/>
    <w:bookmarkEnd w:id="2242"/>
    <w:p>
      <w:pPr>
        <w:pStyle w:val="0"/>
        <w:spacing w:before="200" w:line-rule="auto"/>
        <w:ind w:firstLine="540"/>
        <w:jc w:val="both"/>
      </w:pPr>
      <w:r>
        <w:rPr>
          <w:sz w:val="20"/>
        </w:rPr>
        <w:t xml:space="preserve">- копию справки об исполнении обязанности по уплате налогов, сборов, пеней, штрафов, процентов, выданной инспекцией Федеральной налоговой службы на 01 число месяца, предшествующего месяцу заключения соглашения (с предъявлением подлинника справки для проверки);</w:t>
      </w:r>
    </w:p>
    <w:bookmarkStart w:id="2243" w:name="P2243"/>
    <w:bookmarkEnd w:id="2243"/>
    <w:p>
      <w:pPr>
        <w:pStyle w:val="0"/>
        <w:spacing w:before="200" w:line-rule="auto"/>
        <w:ind w:firstLine="540"/>
        <w:jc w:val="both"/>
      </w:pPr>
      <w:r>
        <w:rPr>
          <w:sz w:val="20"/>
        </w:rPr>
        <w:t xml:space="preserve">- копию справки об исполнении обязанности по уплате страховых взносов, пеней и штрафов на обязательное социальное страхование от несчастных случаев на производстве и профессиональных заболеваний, выданной территориальным органом Фонда пенсионного и социального страхования Российской Федерации на 01 число месяца, предшествующего месяцу заключения соглашения (с предъявлением подлинника справки для проверки).</w:t>
      </w:r>
    </w:p>
    <w:p>
      <w:pPr>
        <w:pStyle w:val="0"/>
        <w:jc w:val="both"/>
      </w:pPr>
      <w:r>
        <w:rPr>
          <w:sz w:val="20"/>
        </w:rPr>
        <w:t xml:space="preserve">(в ред. </w:t>
      </w:r>
      <w:hyperlink w:history="0" r:id="rId124" w:tooltip="Постановление Правительства ЯО от 07.07.2023 N 64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07.07.2023 N 643-п)</w:t>
      </w:r>
    </w:p>
    <w:p>
      <w:pPr>
        <w:pStyle w:val="0"/>
        <w:spacing w:before="200" w:line-rule="auto"/>
        <w:ind w:firstLine="540"/>
        <w:jc w:val="both"/>
      </w:pPr>
      <w:r>
        <w:rPr>
          <w:sz w:val="20"/>
        </w:rPr>
        <w:t xml:space="preserve">Документы, указанные в </w:t>
      </w:r>
      <w:hyperlink w:history="0" w:anchor="P2242" w:tooltip="- копию справки об исполнении обязанности по уплате налогов, сборов, пеней, штрафов, процентов, выданной инспекцией Федеральной налоговой службы на 01 число месяца, предшествующего месяцу заключения соглашения (с предъявлением подлинника справки для проверки);">
        <w:r>
          <w:rPr>
            <w:sz w:val="20"/>
            <w:color w:val="0000ff"/>
          </w:rPr>
          <w:t xml:space="preserve">абзацах третьем</w:t>
        </w:r>
      </w:hyperlink>
      <w:r>
        <w:rPr>
          <w:sz w:val="20"/>
        </w:rPr>
        <w:t xml:space="preserve"> и </w:t>
      </w:r>
      <w:hyperlink w:history="0" w:anchor="P2243" w:tooltip="- копию справки об исполнении обязанности по уплате страховых взносов, пеней и штрафов на обязательное социальное страхование от несчастных случаев на производстве и профессиональных заболеваний, выданной территориальным органом Фонда пенсионного и социального страхования Российской Федерации на 01 число месяца, предшествующего месяцу заключения соглашения (с предъявлением подлинника справки для проверки).">
        <w:r>
          <w:rPr>
            <w:sz w:val="20"/>
            <w:color w:val="0000ff"/>
          </w:rPr>
          <w:t xml:space="preserve">четвертом</w:t>
        </w:r>
      </w:hyperlink>
      <w:r>
        <w:rPr>
          <w:sz w:val="20"/>
        </w:rPr>
        <w:t xml:space="preserve"> данного пункта, запрашиваются департаментом в порядке межведомственного и межуровневого взаимодействия, если они не были представлены получателями грантов самостоятельно.</w:t>
      </w:r>
    </w:p>
    <w:p>
      <w:pPr>
        <w:pStyle w:val="0"/>
        <w:spacing w:before="200" w:line-rule="auto"/>
        <w:ind w:firstLine="540"/>
        <w:jc w:val="both"/>
      </w:pPr>
      <w:r>
        <w:rPr>
          <w:sz w:val="20"/>
        </w:rPr>
        <w:t xml:space="preserve">12. Основания для отказа в предоставлении гранта:</w:t>
      </w:r>
    </w:p>
    <w:p>
      <w:pPr>
        <w:pStyle w:val="0"/>
        <w:spacing w:before="200" w:line-rule="auto"/>
        <w:ind w:firstLine="540"/>
        <w:jc w:val="both"/>
      </w:pPr>
      <w:r>
        <w:rPr>
          <w:sz w:val="20"/>
        </w:rPr>
        <w:t xml:space="preserve">- несоответствие представленных получателем гранта документов требованиям к документам, указанным в </w:t>
      </w:r>
      <w:hyperlink w:history="0" w:anchor="P2240" w:tooltip="11. Получатели грантов в срок не позднее 10 рабочих дней со дня заключения соглашения представляют в департамент следующие документы, заверенные печатью (при наличии) и подписью руководителя:">
        <w:r>
          <w:rPr>
            <w:sz w:val="20"/>
            <w:color w:val="0000ff"/>
          </w:rPr>
          <w:t xml:space="preserve">пункте 11</w:t>
        </w:r>
      </w:hyperlink>
      <w:r>
        <w:rPr>
          <w:sz w:val="20"/>
        </w:rPr>
        <w:t xml:space="preserve">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 несоответствие получателя гранта требованиям, указанным в </w:t>
      </w:r>
      <w:hyperlink w:history="0" w:anchor="P2210" w:tooltip="6. Получатели грантов на 01 число месяца, предшествующего месяцу подачи заявок на участие в конкурсах должны соответствовать следующим требованиям:">
        <w:r>
          <w:rPr>
            <w:sz w:val="20"/>
            <w:color w:val="0000ff"/>
          </w:rPr>
          <w:t xml:space="preserve">пункте 6</w:t>
        </w:r>
      </w:hyperlink>
      <w:r>
        <w:rPr>
          <w:sz w:val="20"/>
        </w:rPr>
        <w:t xml:space="preserve"> Порядка;</w:t>
      </w:r>
    </w:p>
    <w:p>
      <w:pPr>
        <w:pStyle w:val="0"/>
        <w:spacing w:before="200" w:line-rule="auto"/>
        <w:ind w:firstLine="540"/>
        <w:jc w:val="both"/>
      </w:pPr>
      <w:r>
        <w:rPr>
          <w:sz w:val="20"/>
        </w:rPr>
        <w:t xml:space="preserve">- несоблюдение условий предоставления гранта, указанных в </w:t>
      </w:r>
      <w:hyperlink w:history="0" w:anchor="P2221" w:tooltip="7. Грант предоставляется на следующих условиях:">
        <w:r>
          <w:rPr>
            <w:sz w:val="20"/>
            <w:color w:val="0000ff"/>
          </w:rPr>
          <w:t xml:space="preserve">пункте 7</w:t>
        </w:r>
      </w:hyperlink>
      <w:r>
        <w:rPr>
          <w:sz w:val="20"/>
        </w:rPr>
        <w:t xml:space="preserve"> Порядка;</w:t>
      </w:r>
    </w:p>
    <w:p>
      <w:pPr>
        <w:pStyle w:val="0"/>
        <w:spacing w:before="200" w:line-rule="auto"/>
        <w:ind w:firstLine="540"/>
        <w:jc w:val="both"/>
      </w:pPr>
      <w:r>
        <w:rPr>
          <w:sz w:val="20"/>
        </w:rPr>
        <w:t xml:space="preserve">- установление факта недостоверности представленной получателем гранта информации;</w:t>
      </w:r>
    </w:p>
    <w:p>
      <w:pPr>
        <w:pStyle w:val="0"/>
        <w:spacing w:before="200" w:line-rule="auto"/>
        <w:ind w:firstLine="540"/>
        <w:jc w:val="both"/>
      </w:pPr>
      <w:r>
        <w:rPr>
          <w:sz w:val="20"/>
        </w:rPr>
        <w:t xml:space="preserve">- признание победителей конкурсов уклонившимися от заключения соглашений.</w:t>
      </w:r>
    </w:p>
    <w:p>
      <w:pPr>
        <w:pStyle w:val="0"/>
        <w:spacing w:before="200" w:line-rule="auto"/>
        <w:ind w:firstLine="540"/>
        <w:jc w:val="both"/>
      </w:pPr>
      <w:r>
        <w:rPr>
          <w:sz w:val="20"/>
        </w:rPr>
        <w:t xml:space="preserve">Решение об отказе в предоставлении гранта принимается департаментом и направляется получателю гранта в срок не позднее 30 рабочих дней со дня подачи соответствующей заявки.</w:t>
      </w:r>
    </w:p>
    <w:p>
      <w:pPr>
        <w:pStyle w:val="0"/>
        <w:spacing w:before="200" w:line-rule="auto"/>
        <w:ind w:firstLine="540"/>
        <w:jc w:val="both"/>
      </w:pPr>
      <w:r>
        <w:rPr>
          <w:sz w:val="20"/>
        </w:rPr>
        <w:t xml:space="preserve">13. Размер гранта не может составлять более 95 процентов от стоимости проекта (программы), представленного (представленной) победителями конкурсов.</w:t>
      </w:r>
    </w:p>
    <w:p>
      <w:pPr>
        <w:pStyle w:val="0"/>
        <w:spacing w:before="200" w:line-rule="auto"/>
        <w:ind w:firstLine="540"/>
        <w:jc w:val="both"/>
      </w:pPr>
      <w:r>
        <w:rPr>
          <w:sz w:val="20"/>
        </w:rPr>
        <w:t xml:space="preserve">14. Перечисление гранта осуществляется департаментом на расчетный счет получателя гранта, открытый в кредитной организации, в срок не позднее 30 рабочих дней со дня подачи соответствующей заявки.</w:t>
      </w:r>
    </w:p>
    <w:p>
      <w:pPr>
        <w:pStyle w:val="0"/>
        <w:spacing w:before="200" w:line-rule="auto"/>
        <w:ind w:firstLine="540"/>
        <w:jc w:val="both"/>
      </w:pPr>
      <w:r>
        <w:rPr>
          <w:sz w:val="20"/>
        </w:rPr>
        <w:t xml:space="preserve">15. Получатели грантов в срок до 05 числа месяца, следующего за месяцем завершения проекта (программы), представленного (представленной) победителями конкурсов, направляют в департамент:</w:t>
      </w:r>
    </w:p>
    <w:p>
      <w:pPr>
        <w:pStyle w:val="0"/>
        <w:spacing w:before="200" w:line-rule="auto"/>
        <w:ind w:firstLine="540"/>
        <w:jc w:val="both"/>
      </w:pPr>
      <w:r>
        <w:rPr>
          <w:sz w:val="20"/>
        </w:rPr>
        <w:t xml:space="preserve">- </w:t>
      </w:r>
      <w:hyperlink w:history="0" w:anchor="P2399" w:tooltip="                                   ОТЧЕТ">
        <w:r>
          <w:rPr>
            <w:sz w:val="20"/>
            <w:color w:val="0000ff"/>
          </w:rPr>
          <w:t xml:space="preserve">отчет</w:t>
        </w:r>
      </w:hyperlink>
      <w:r>
        <w:rPr>
          <w:sz w:val="20"/>
        </w:rPr>
        <w:t xml:space="preserve"> о целевом использовании гранта по форме согласно приложению 3 к Порядку;</w:t>
      </w:r>
    </w:p>
    <w:p>
      <w:pPr>
        <w:pStyle w:val="0"/>
        <w:spacing w:before="200" w:line-rule="auto"/>
        <w:ind w:firstLine="540"/>
        <w:jc w:val="both"/>
      </w:pPr>
      <w:r>
        <w:rPr>
          <w:sz w:val="20"/>
        </w:rPr>
        <w:t xml:space="preserve">- </w:t>
      </w:r>
      <w:hyperlink w:history="0" w:anchor="P2452" w:tooltip="                                 ОТЧЕТ &lt;*&gt;">
        <w:r>
          <w:rPr>
            <w:sz w:val="20"/>
            <w:color w:val="0000ff"/>
          </w:rPr>
          <w:t xml:space="preserve">отчет</w:t>
        </w:r>
      </w:hyperlink>
      <w:r>
        <w:rPr>
          <w:sz w:val="20"/>
        </w:rPr>
        <w:t xml:space="preserve"> о достижении результатов предоставления гранта по форме согласно приложению 4 к Порядку.</w:t>
      </w:r>
    </w:p>
    <w:p>
      <w:pPr>
        <w:pStyle w:val="0"/>
        <w:spacing w:before="200" w:line-rule="auto"/>
        <w:ind w:firstLine="540"/>
        <w:jc w:val="both"/>
      </w:pPr>
      <w:r>
        <w:rPr>
          <w:sz w:val="20"/>
        </w:rPr>
        <w:t xml:space="preserve">16. Планируемыми результатами предоставления гранта являются:</w:t>
      </w:r>
    </w:p>
    <w:p>
      <w:pPr>
        <w:pStyle w:val="0"/>
        <w:jc w:val="both"/>
      </w:pPr>
      <w:r>
        <w:rPr>
          <w:sz w:val="20"/>
        </w:rPr>
        <w:t xml:space="preserve">(в ред. </w:t>
      </w:r>
      <w:hyperlink w:history="0" r:id="rId125"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08.02.2023 N 83-п)</w:t>
      </w:r>
    </w:p>
    <w:p>
      <w:pPr>
        <w:pStyle w:val="0"/>
        <w:spacing w:before="200" w:line-rule="auto"/>
        <w:ind w:firstLine="540"/>
        <w:jc w:val="both"/>
      </w:pPr>
      <w:r>
        <w:rPr>
          <w:sz w:val="20"/>
        </w:rPr>
        <w:t xml:space="preserve">- увеличение количества человек, принявших участие в мероприятиях в рамках реализации проекта (программы);</w:t>
      </w:r>
    </w:p>
    <w:p>
      <w:pPr>
        <w:pStyle w:val="0"/>
        <w:spacing w:before="200" w:line-rule="auto"/>
        <w:ind w:firstLine="540"/>
        <w:jc w:val="both"/>
      </w:pPr>
      <w:r>
        <w:rPr>
          <w:sz w:val="20"/>
        </w:rPr>
        <w:t xml:space="preserve">- достижение более высокой степени удовлетворенности участников мероприятия;</w:t>
      </w:r>
    </w:p>
    <w:p>
      <w:pPr>
        <w:pStyle w:val="0"/>
        <w:spacing w:before="200" w:line-rule="auto"/>
        <w:ind w:firstLine="540"/>
        <w:jc w:val="both"/>
      </w:pPr>
      <w:r>
        <w:rPr>
          <w:sz w:val="20"/>
        </w:rPr>
        <w:t xml:space="preserve">- увеличение количества положительных отзывов о мероприятии в средствах массовой информации и информационно-телекоммуникационной сети "Интернет".</w:t>
      </w:r>
    </w:p>
    <w:p>
      <w:pPr>
        <w:pStyle w:val="0"/>
        <w:spacing w:before="200" w:line-rule="auto"/>
        <w:ind w:firstLine="540"/>
        <w:jc w:val="both"/>
      </w:pPr>
      <w:r>
        <w:rPr>
          <w:sz w:val="20"/>
        </w:rPr>
        <w:t xml:space="preserve">Результаты предоставления гранта в текущем финансовом году оцениваются на основании представленных получателями грантов отчетов о достижении значений показателей результата предоставления гранта.</w:t>
      </w:r>
    </w:p>
    <w:p>
      <w:pPr>
        <w:pStyle w:val="0"/>
        <w:spacing w:before="200" w:line-rule="auto"/>
        <w:ind w:firstLine="540"/>
        <w:jc w:val="both"/>
      </w:pPr>
      <w:r>
        <w:rPr>
          <w:sz w:val="20"/>
        </w:rPr>
        <w:t xml:space="preserve">Расчет показателя результата предоставления гранта (R') основывается на следующих целевых показателях и их весовых коэффициентах: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83"/>
        <w:gridCol w:w="1247"/>
        <w:gridCol w:w="2041"/>
      </w:tblGrid>
      <w:tr>
        <w:tc>
          <w:tcPr>
            <w:tcW w:w="5783" w:type="dxa"/>
          </w:tcPr>
          <w:p>
            <w:pPr>
              <w:pStyle w:val="0"/>
              <w:jc w:val="center"/>
            </w:pPr>
            <w:r>
              <w:rPr>
                <w:sz w:val="20"/>
              </w:rPr>
              <w:t xml:space="preserve">Наименование показателя</w:t>
            </w:r>
          </w:p>
        </w:tc>
        <w:tc>
          <w:tcPr>
            <w:tcW w:w="1247" w:type="dxa"/>
          </w:tcPr>
          <w:p>
            <w:pPr>
              <w:pStyle w:val="0"/>
              <w:jc w:val="center"/>
            </w:pPr>
            <w:r>
              <w:rPr>
                <w:sz w:val="20"/>
              </w:rPr>
              <w:t xml:space="preserve">Единица измерения</w:t>
            </w:r>
          </w:p>
        </w:tc>
        <w:tc>
          <w:tcPr>
            <w:tcW w:w="2041" w:type="dxa"/>
          </w:tcPr>
          <w:p>
            <w:pPr>
              <w:pStyle w:val="0"/>
              <w:jc w:val="center"/>
            </w:pPr>
            <w:r>
              <w:rPr>
                <w:sz w:val="20"/>
              </w:rPr>
              <w:t xml:space="preserve">Значение весового коэффициента</w:t>
            </w:r>
          </w:p>
        </w:tc>
      </w:tr>
      <w:tr>
        <w:tc>
          <w:tcPr>
            <w:tcW w:w="5783" w:type="dxa"/>
          </w:tcPr>
          <w:p>
            <w:pPr>
              <w:pStyle w:val="0"/>
            </w:pPr>
            <w:r>
              <w:rPr>
                <w:sz w:val="20"/>
              </w:rPr>
              <w:t xml:space="preserve">Количество человек, принявших участие в мероприятиях в рамках реализации проекта (программы)</w:t>
            </w:r>
          </w:p>
        </w:tc>
        <w:tc>
          <w:tcPr>
            <w:tcW w:w="1247" w:type="dxa"/>
          </w:tcPr>
          <w:p>
            <w:pPr>
              <w:pStyle w:val="0"/>
              <w:jc w:val="center"/>
            </w:pPr>
            <w:r>
              <w:rPr>
                <w:sz w:val="20"/>
              </w:rPr>
              <w:t xml:space="preserve">человек</w:t>
            </w:r>
          </w:p>
        </w:tc>
        <w:tc>
          <w:tcPr>
            <w:tcW w:w="2041" w:type="dxa"/>
          </w:tcPr>
          <w:p>
            <w:pPr>
              <w:pStyle w:val="0"/>
              <w:jc w:val="center"/>
            </w:pPr>
            <w:r>
              <w:rPr>
                <w:sz w:val="20"/>
              </w:rPr>
              <w:t xml:space="preserve">0,4</w:t>
            </w:r>
          </w:p>
        </w:tc>
      </w:tr>
      <w:tr>
        <w:tc>
          <w:tcPr>
            <w:tcW w:w="5783" w:type="dxa"/>
          </w:tcPr>
          <w:p>
            <w:pPr>
              <w:pStyle w:val="0"/>
            </w:pPr>
            <w:r>
              <w:rPr>
                <w:sz w:val="20"/>
              </w:rPr>
              <w:t xml:space="preserve">Степень удовлетворенности участников мероприятия (по 10-балльной шкале)</w:t>
            </w:r>
          </w:p>
        </w:tc>
        <w:tc>
          <w:tcPr>
            <w:tcW w:w="1247" w:type="dxa"/>
          </w:tcPr>
          <w:p>
            <w:pPr>
              <w:pStyle w:val="0"/>
              <w:jc w:val="center"/>
            </w:pPr>
            <w:r>
              <w:rPr>
                <w:sz w:val="20"/>
              </w:rPr>
              <w:t xml:space="preserve">баллов</w:t>
            </w:r>
          </w:p>
        </w:tc>
        <w:tc>
          <w:tcPr>
            <w:tcW w:w="2041" w:type="dxa"/>
          </w:tcPr>
          <w:p>
            <w:pPr>
              <w:pStyle w:val="0"/>
              <w:jc w:val="center"/>
            </w:pPr>
            <w:r>
              <w:rPr>
                <w:sz w:val="20"/>
              </w:rPr>
              <w:t xml:space="preserve">0,4</w:t>
            </w:r>
          </w:p>
        </w:tc>
      </w:tr>
      <w:tr>
        <w:tc>
          <w:tcPr>
            <w:tcW w:w="5783" w:type="dxa"/>
          </w:tcPr>
          <w:p>
            <w:pPr>
              <w:pStyle w:val="0"/>
            </w:pPr>
            <w:r>
              <w:rPr>
                <w:sz w:val="20"/>
              </w:rPr>
              <w:t xml:space="preserve">Количество положительных отзывов о мероприятии в средствах массовой информации и информационно-телекоммуникационной сети "Интернет"</w:t>
            </w:r>
          </w:p>
        </w:tc>
        <w:tc>
          <w:tcPr>
            <w:tcW w:w="1247" w:type="dxa"/>
          </w:tcPr>
          <w:p>
            <w:pPr>
              <w:pStyle w:val="0"/>
              <w:jc w:val="center"/>
            </w:pPr>
            <w:r>
              <w:rPr>
                <w:sz w:val="20"/>
              </w:rPr>
              <w:t xml:space="preserve">единиц</w:t>
            </w:r>
          </w:p>
        </w:tc>
        <w:tc>
          <w:tcPr>
            <w:tcW w:w="2041" w:type="dxa"/>
          </w:tcPr>
          <w:p>
            <w:pPr>
              <w:pStyle w:val="0"/>
              <w:jc w:val="center"/>
            </w:pPr>
            <w:r>
              <w:rPr>
                <w:sz w:val="20"/>
              </w:rPr>
              <w:t xml:space="preserve">0,2</w:t>
            </w:r>
          </w:p>
        </w:tc>
      </w:tr>
      <w:tr>
        <w:tc>
          <w:tcPr>
            <w:tcW w:w="5783" w:type="dxa"/>
          </w:tcPr>
          <w:p>
            <w:pPr>
              <w:pStyle w:val="0"/>
            </w:pPr>
            <w:r>
              <w:rPr>
                <w:sz w:val="20"/>
              </w:rPr>
              <w:t xml:space="preserve">Итого</w:t>
            </w:r>
          </w:p>
        </w:tc>
        <w:tc>
          <w:tcPr>
            <w:tcW w:w="1247" w:type="dxa"/>
          </w:tcPr>
          <w:p>
            <w:pPr>
              <w:pStyle w:val="0"/>
            </w:pPr>
            <w:r>
              <w:rPr>
                <w:sz w:val="20"/>
              </w:rPr>
            </w:r>
          </w:p>
        </w:tc>
        <w:tc>
          <w:tcPr>
            <w:tcW w:w="2041"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Показатель результата предоставления гранта (R') рассчитывается по формуле:</w:t>
      </w:r>
    </w:p>
    <w:p>
      <w:pPr>
        <w:pStyle w:val="0"/>
        <w:jc w:val="both"/>
      </w:pPr>
      <w:r>
        <w:rPr>
          <w:sz w:val="20"/>
        </w:rPr>
      </w:r>
    </w:p>
    <w:p>
      <w:pPr>
        <w:pStyle w:val="0"/>
        <w:jc w:val="center"/>
      </w:pPr>
      <w:r>
        <w:rPr>
          <w:position w:val="-24"/>
        </w:rPr>
        <w:drawing>
          <wp:inline distT="0" distB="0" distL="0" distR="0">
            <wp:extent cx="115824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a:extLst>
                        <a:ext uri="{28A0092B-C50C-407E-A947-70E740481C1C}">
                          <a14:useLocalDpi xmlns:a14="http://schemas.microsoft.com/office/drawing/2010/main" val="0"/>
                        </a:ext>
                      </a:extLst>
                    </a:blip>
                    <a:srcRect/>
                    <a:stretch>
                      <a:fillRect/>
                    </a:stretch>
                  </pic:blipFill>
                  <pic:spPr bwMode="auto">
                    <a:xfrm>
                      <a:off x="0" y="0"/>
                      <a:ext cx="1158240" cy="434340"/>
                    </a:xfrm>
                    <a:prstGeom prst="rect">
                      <a:avLst/>
                    </a:prstGeom>
                    <a:noFill/>
                    <a:ln>
                      <a:noFill/>
                    </a:ln>
                  </pic:spPr>
                </pic:pic>
              </a:graphicData>
            </a:graphic>
          </wp:inline>
        </w:drawing>
      </w:r>
    </w:p>
    <w:p>
      <w:pPr>
        <w:pStyle w:val="0"/>
        <w:jc w:val="both"/>
      </w:pPr>
      <w:r>
        <w:rPr>
          <w:sz w:val="20"/>
        </w:rPr>
      </w:r>
    </w:p>
    <w:p>
      <w:pPr>
        <w:pStyle w:val="0"/>
        <w:jc w:val="both"/>
      </w:pPr>
      <w:r>
        <w:rPr>
          <w:sz w:val="20"/>
        </w:rPr>
        <w:t xml:space="preserve">где:</w:t>
      </w:r>
    </w:p>
    <w:p>
      <w:pPr>
        <w:pStyle w:val="0"/>
        <w:spacing w:before="200" w:line-rule="auto"/>
        <w:ind w:firstLine="540"/>
        <w:jc w:val="both"/>
      </w:pPr>
      <w:r>
        <w:rPr>
          <w:sz w:val="20"/>
        </w:rPr>
        <w:t xml:space="preserve">X</w:t>
      </w:r>
      <w:r>
        <w:rPr>
          <w:sz w:val="20"/>
          <w:vertAlign w:val="subscript"/>
        </w:rPr>
        <w:t xml:space="preserve">i тек</w:t>
      </w:r>
      <w:r>
        <w:rPr>
          <w:sz w:val="20"/>
        </w:rPr>
        <w:t xml:space="preserve"> - текущее значение показателя результата предоставления гранта;</w:t>
      </w:r>
    </w:p>
    <w:p>
      <w:pPr>
        <w:pStyle w:val="0"/>
        <w:spacing w:before="200" w:line-rule="auto"/>
        <w:ind w:firstLine="540"/>
        <w:jc w:val="both"/>
      </w:pPr>
      <w:r>
        <w:rPr>
          <w:sz w:val="20"/>
        </w:rPr>
        <w:t xml:space="preserve">X</w:t>
      </w:r>
      <w:r>
        <w:rPr>
          <w:sz w:val="20"/>
          <w:vertAlign w:val="subscript"/>
        </w:rPr>
        <w:t xml:space="preserve">i план</w:t>
      </w:r>
      <w:r>
        <w:rPr>
          <w:sz w:val="20"/>
        </w:rPr>
        <w:t xml:space="preserve"> - плановое значение показателя результата предоставления гранта;</w:t>
      </w:r>
    </w:p>
    <w:p>
      <w:pPr>
        <w:pStyle w:val="0"/>
        <w:spacing w:before="200" w:line-rule="auto"/>
        <w:ind w:firstLine="540"/>
        <w:jc w:val="both"/>
      </w:pPr>
      <w:r>
        <w:rPr>
          <w:sz w:val="20"/>
        </w:rPr>
        <w:t xml:space="preserve">K</w:t>
      </w:r>
      <w:r>
        <w:rPr>
          <w:sz w:val="20"/>
          <w:vertAlign w:val="subscript"/>
        </w:rPr>
        <w:t xml:space="preserve">i</w:t>
      </w:r>
      <w:r>
        <w:rPr>
          <w:sz w:val="20"/>
        </w:rPr>
        <w:t xml:space="preserve"> - весовой коэффициент.</w:t>
      </w:r>
    </w:p>
    <w:p>
      <w:pPr>
        <w:pStyle w:val="0"/>
        <w:spacing w:before="200" w:line-rule="auto"/>
        <w:ind w:firstLine="540"/>
        <w:jc w:val="both"/>
      </w:pPr>
      <w:r>
        <w:rPr>
          <w:sz w:val="20"/>
        </w:rPr>
        <w:t xml:space="preserve">При значении R' &lt; 85 процентов результата предоставления гранта признается низкой, при значении 85 процентов &lt;= R' &lt;= 95 процентов - средней, при значении R' &gt; 95 процентов - высокой.</w:t>
      </w:r>
    </w:p>
    <w:p>
      <w:pPr>
        <w:pStyle w:val="0"/>
        <w:spacing w:before="200" w:line-rule="auto"/>
        <w:ind w:firstLine="540"/>
        <w:jc w:val="both"/>
      </w:pPr>
      <w:r>
        <w:rPr>
          <w:sz w:val="20"/>
        </w:rPr>
        <w:t xml:space="preserve">17. Эффективность использования гранта в текущем финансовом году оценивается на основании представленных получателями грантов отчетов о достижении значений показателей результата предоставления гранта.</w:t>
      </w:r>
    </w:p>
    <w:p>
      <w:pPr>
        <w:pStyle w:val="0"/>
        <w:spacing w:before="200" w:line-rule="auto"/>
        <w:ind w:firstLine="540"/>
        <w:jc w:val="both"/>
      </w:pPr>
      <w:r>
        <w:rPr>
          <w:sz w:val="20"/>
        </w:rPr>
        <w:t xml:space="preserve">Показатель эффективности использования гранта (R) рассчитывается по формуле:</w:t>
      </w:r>
    </w:p>
    <w:p>
      <w:pPr>
        <w:pStyle w:val="0"/>
        <w:jc w:val="both"/>
      </w:pPr>
      <w:r>
        <w:rPr>
          <w:sz w:val="20"/>
        </w:rPr>
      </w:r>
    </w:p>
    <w:p>
      <w:pPr>
        <w:pStyle w:val="0"/>
        <w:jc w:val="center"/>
      </w:pPr>
      <w:r>
        <w:rPr>
          <w:position w:val="-23"/>
        </w:rPr>
        <w:drawing>
          <wp:inline distT="0" distB="0" distL="0" distR="0">
            <wp:extent cx="20478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a:extLst>
                        <a:ext uri="{28A0092B-C50C-407E-A947-70E740481C1C}">
                          <a14:useLocalDpi xmlns:a14="http://schemas.microsoft.com/office/drawing/2010/main" val="0"/>
                        </a:ext>
                      </a:extLst>
                    </a:blip>
                    <a:srcRect/>
                    <a:stretch>
                      <a:fillRect/>
                    </a:stretch>
                  </pic:blipFill>
                  <pic:spPr bwMode="auto">
                    <a:xfrm>
                      <a:off x="0" y="0"/>
                      <a:ext cx="2047875" cy="428625"/>
                    </a:xfrm>
                    <a:prstGeom prst="rect">
                      <a:avLst/>
                    </a:prstGeom>
                    <a:noFill/>
                    <a:ln>
                      <a:noFill/>
                    </a:ln>
                  </pic:spPr>
                </pic:pic>
              </a:graphicData>
            </a:graphic>
          </wp:inline>
        </w:drawing>
      </w:r>
    </w:p>
    <w:p>
      <w:pPr>
        <w:pStyle w:val="0"/>
        <w:jc w:val="both"/>
      </w:pPr>
      <w:r>
        <w:rPr>
          <w:sz w:val="20"/>
        </w:rPr>
      </w:r>
    </w:p>
    <w:p>
      <w:pPr>
        <w:pStyle w:val="0"/>
        <w:jc w:val="both"/>
      </w:pPr>
      <w:r>
        <w:rPr>
          <w:sz w:val="20"/>
        </w:rPr>
        <w:t xml:space="preserve">где:</w:t>
      </w:r>
    </w:p>
    <w:p>
      <w:pPr>
        <w:pStyle w:val="0"/>
        <w:spacing w:before="200" w:line-rule="auto"/>
        <w:ind w:firstLine="540"/>
        <w:jc w:val="both"/>
      </w:pPr>
      <w:r>
        <w:rPr>
          <w:sz w:val="20"/>
        </w:rPr>
        <w:t xml:space="preserve">F</w:t>
      </w:r>
      <w:r>
        <w:rPr>
          <w:sz w:val="20"/>
          <w:vertAlign w:val="subscript"/>
        </w:rPr>
        <w:t xml:space="preserve">тек</w:t>
      </w:r>
      <w:r>
        <w:rPr>
          <w:sz w:val="20"/>
        </w:rPr>
        <w:t xml:space="preserve"> - фактический объем гранта;</w:t>
      </w:r>
    </w:p>
    <w:p>
      <w:pPr>
        <w:pStyle w:val="0"/>
        <w:spacing w:before="200" w:line-rule="auto"/>
        <w:ind w:firstLine="540"/>
        <w:jc w:val="both"/>
      </w:pPr>
      <w:r>
        <w:rPr>
          <w:sz w:val="20"/>
        </w:rPr>
        <w:t xml:space="preserve">F</w:t>
      </w:r>
      <w:r>
        <w:rPr>
          <w:sz w:val="20"/>
          <w:vertAlign w:val="subscript"/>
        </w:rPr>
        <w:t xml:space="preserve">план</w:t>
      </w:r>
      <w:r>
        <w:rPr>
          <w:sz w:val="20"/>
        </w:rPr>
        <w:t xml:space="preserve"> - плановый объем гранта.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Текст приведен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значении R &lt; 85 процентов эффективность использования гранта признается низкой, при значении 85 процентов &lt;= R &lt;= 95 процентов - средней, при значении R &gt; 95 процентов - высокой.</w:t>
      </w:r>
    </w:p>
    <w:p>
      <w:pPr>
        <w:pStyle w:val="0"/>
        <w:spacing w:before="200" w:line-rule="auto"/>
        <w:ind w:firstLine="540"/>
        <w:jc w:val="both"/>
      </w:pPr>
      <w:r>
        <w:rPr>
          <w:sz w:val="20"/>
        </w:rPr>
        <w:t xml:space="preserve">Плановое значение показателя результата предоставления гранта для каждого получателя гранта устанавливается соглашением.</w:t>
      </w:r>
    </w:p>
    <w:p>
      <w:pPr>
        <w:pStyle w:val="0"/>
        <w:spacing w:before="200" w:line-rule="auto"/>
        <w:ind w:firstLine="540"/>
        <w:jc w:val="both"/>
      </w:pPr>
      <w:r>
        <w:rPr>
          <w:sz w:val="20"/>
        </w:rPr>
        <w:t xml:space="preserve">18. Грант должен быть использован не позднее 31 декабря текущего финансового года.</w:t>
      </w:r>
    </w:p>
    <w:p>
      <w:pPr>
        <w:pStyle w:val="0"/>
        <w:spacing w:before="200" w:line-rule="auto"/>
        <w:ind w:firstLine="540"/>
        <w:jc w:val="both"/>
      </w:pPr>
      <w:r>
        <w:rPr>
          <w:sz w:val="20"/>
        </w:rPr>
        <w:t xml:space="preserve">19. Грант носит целевой характер и должен быть израсходован на достижение значений результатов предоставления гранта. Получатели грантов несут ответственность за нецелевое расходование гранта в соответствии с федеральным и областным законодательством.</w:t>
      </w:r>
    </w:p>
    <w:p>
      <w:pPr>
        <w:pStyle w:val="0"/>
        <w:spacing w:before="200" w:line-rule="auto"/>
        <w:ind w:firstLine="540"/>
        <w:jc w:val="both"/>
      </w:pPr>
      <w:r>
        <w:rPr>
          <w:sz w:val="20"/>
        </w:rPr>
        <w:t xml:space="preserve">20. Грант подлежит возврату в областной бюджет по следующим основаниям:</w:t>
      </w:r>
    </w:p>
    <w:p>
      <w:pPr>
        <w:pStyle w:val="0"/>
        <w:spacing w:before="200" w:line-rule="auto"/>
        <w:ind w:firstLine="540"/>
        <w:jc w:val="both"/>
      </w:pPr>
      <w:r>
        <w:rPr>
          <w:sz w:val="20"/>
        </w:rPr>
        <w:t xml:space="preserve">- недостижение значений результатов предоставления гранта;</w:t>
      </w:r>
    </w:p>
    <w:p>
      <w:pPr>
        <w:pStyle w:val="0"/>
        <w:spacing w:before="200" w:line-rule="auto"/>
        <w:ind w:firstLine="540"/>
        <w:jc w:val="both"/>
      </w:pPr>
      <w:r>
        <w:rPr>
          <w:sz w:val="20"/>
        </w:rPr>
        <w:t xml:space="preserve">- нарушение получателем гранта условий, целей и порядка предоставления гранта, установленных Порядком, а также обязательств, предусмотренных соглашением.</w:t>
      </w:r>
    </w:p>
    <w:bookmarkStart w:id="2308" w:name="P2308"/>
    <w:bookmarkEnd w:id="2308"/>
    <w:p>
      <w:pPr>
        <w:pStyle w:val="0"/>
        <w:spacing w:before="200" w:line-rule="auto"/>
        <w:ind w:firstLine="540"/>
        <w:jc w:val="both"/>
      </w:pPr>
      <w:r>
        <w:rPr>
          <w:sz w:val="20"/>
        </w:rPr>
        <w:t xml:space="preserve">21. В случае возникновения оснований для возврата гранта департамент в срок не позднее 10 рабочих дней со дня обнаружения нарушений и (или) выявления факта недостижения значений результатов предоставления гранта направляет получателю гранта уведомление о возврате гранта в полном объеме.</w:t>
      </w:r>
    </w:p>
    <w:p>
      <w:pPr>
        <w:pStyle w:val="0"/>
        <w:spacing w:before="200" w:line-rule="auto"/>
        <w:ind w:firstLine="540"/>
        <w:jc w:val="both"/>
      </w:pPr>
      <w:r>
        <w:rPr>
          <w:sz w:val="20"/>
        </w:rPr>
        <w:t xml:space="preserve">В течение 30 рабочих дней с даты получения письменного уведомления о возврате гранта получатель гранта обязан осуществить возврат гранта в областной бюджет по платежным реквизитам, указанным в таком уведомлении.</w:t>
      </w:r>
    </w:p>
    <w:bookmarkStart w:id="2310" w:name="P2310"/>
    <w:bookmarkEnd w:id="2310"/>
    <w:p>
      <w:pPr>
        <w:pStyle w:val="0"/>
        <w:spacing w:before="200" w:line-rule="auto"/>
        <w:ind w:firstLine="540"/>
        <w:jc w:val="both"/>
      </w:pPr>
      <w:r>
        <w:rPr>
          <w:sz w:val="20"/>
        </w:rPr>
        <w:t xml:space="preserve">22. Неиспользованный остаток гранта получатель гранта обязан возвратить департаменту в течение 15 рабочих дней после окончания срока реализации проекта (программы), представленного (представленной) победителями конкурсов.</w:t>
      </w:r>
    </w:p>
    <w:p>
      <w:pPr>
        <w:pStyle w:val="0"/>
        <w:spacing w:before="200" w:line-rule="auto"/>
        <w:ind w:firstLine="540"/>
        <w:jc w:val="both"/>
      </w:pPr>
      <w:r>
        <w:rPr>
          <w:sz w:val="20"/>
        </w:rPr>
        <w:t xml:space="preserve">Не использованный по состоянию на 01 января финансового года, следующего за отчетным, остаток гранта подлежит возврату получателем гранта в областной бюджет в порядке, предусмотренном бюджетным законодательством Российской Федерации.</w:t>
      </w:r>
    </w:p>
    <w:p>
      <w:pPr>
        <w:pStyle w:val="0"/>
        <w:spacing w:before="200" w:line-rule="auto"/>
        <w:ind w:firstLine="540"/>
        <w:jc w:val="both"/>
      </w:pPr>
      <w:r>
        <w:rPr>
          <w:sz w:val="20"/>
        </w:rPr>
        <w:t xml:space="preserve">23. В случае невозврата гранта в сроки, установленные </w:t>
      </w:r>
      <w:hyperlink w:history="0" w:anchor="P2308" w:tooltip="21. В случае возникновения оснований для возврата гранта департамент в срок не позднее 10 рабочих дней со дня обнаружения нарушений и (или) выявления факта недостижения значений результатов предоставления гранта направляет получателю гранта уведомление о возврате гранта в полном объеме.">
        <w:r>
          <w:rPr>
            <w:sz w:val="20"/>
            <w:color w:val="0000ff"/>
          </w:rPr>
          <w:t xml:space="preserve">пунктами 21</w:t>
        </w:r>
      </w:hyperlink>
      <w:r>
        <w:rPr>
          <w:sz w:val="20"/>
        </w:rPr>
        <w:t xml:space="preserve"> и </w:t>
      </w:r>
      <w:hyperlink w:history="0" w:anchor="P2310" w:tooltip="22. Неиспользованный остаток гранта получатель гранта обязан возвратить департаменту в течение 15 рабочих дней после окончания срока реализации проекта (программы), представленного (представленной) победителями конкурсов.">
        <w:r>
          <w:rPr>
            <w:sz w:val="20"/>
            <w:color w:val="0000ff"/>
          </w:rPr>
          <w:t xml:space="preserve">22</w:t>
        </w:r>
      </w:hyperlink>
      <w:r>
        <w:rPr>
          <w:sz w:val="20"/>
        </w:rPr>
        <w:t xml:space="preserve"> Порядка, взыскание средств с получателя гранта производится в судебном порядке.</w:t>
      </w:r>
    </w:p>
    <w:p>
      <w:pPr>
        <w:pStyle w:val="0"/>
        <w:spacing w:before="200" w:line-rule="auto"/>
        <w:ind w:firstLine="540"/>
        <w:jc w:val="both"/>
      </w:pPr>
      <w:r>
        <w:rPr>
          <w:sz w:val="20"/>
        </w:rPr>
        <w:t xml:space="preserve">24. В случае уменьшения департаменту ранее доведенных лимитов бюджетных обязательств на предоставление грантов, приводящего к невозможности предоставления гранта в размере, определенном соглашением, департамент в течение 5 рабочих дней со дня доведения новых лимитов бюджетных обязательств на предоставление грантов уведомляет получателя гранта об уменьшении размера предоставляемого гранта.</w:t>
      </w:r>
    </w:p>
    <w:p>
      <w:pPr>
        <w:pStyle w:val="0"/>
        <w:spacing w:before="200" w:line-rule="auto"/>
        <w:ind w:firstLine="540"/>
        <w:jc w:val="both"/>
      </w:pPr>
      <w:r>
        <w:rPr>
          <w:sz w:val="20"/>
        </w:rPr>
        <w:t xml:space="preserve">В течение 5 рабочих дней с даты получения уведомления об уменьшении размера предоставляемого гранта получатель гранта направляет в департамент:</w:t>
      </w:r>
    </w:p>
    <w:p>
      <w:pPr>
        <w:pStyle w:val="0"/>
        <w:spacing w:before="200" w:line-rule="auto"/>
        <w:ind w:firstLine="540"/>
        <w:jc w:val="both"/>
      </w:pPr>
      <w:r>
        <w:rPr>
          <w:sz w:val="20"/>
        </w:rPr>
        <w:t xml:space="preserve">- письмо-уведомление о согласовании уменьшения размера предоставляемого гранта (в случае согласия с уменьшением размера предоставляемого гранта);</w:t>
      </w:r>
    </w:p>
    <w:p>
      <w:pPr>
        <w:pStyle w:val="0"/>
        <w:spacing w:before="200" w:line-rule="auto"/>
        <w:ind w:firstLine="540"/>
        <w:jc w:val="both"/>
      </w:pPr>
      <w:r>
        <w:rPr>
          <w:sz w:val="20"/>
        </w:rPr>
        <w:t xml:space="preserve">- письмо-уведомление об отказе в согласовании уменьшения размера предоставляемого гранта (в случае несогласия с уменьшением размера предоставляемого гранта).</w:t>
      </w:r>
    </w:p>
    <w:p>
      <w:pPr>
        <w:pStyle w:val="0"/>
        <w:spacing w:before="200" w:line-rule="auto"/>
        <w:ind w:firstLine="540"/>
        <w:jc w:val="both"/>
      </w:pPr>
      <w:r>
        <w:rPr>
          <w:sz w:val="20"/>
        </w:rPr>
        <w:t xml:space="preserve">В течение 3 рабочих дней с даты получения документов, указанных в абзацах третьем и четвертом данного пункта, департамент готовит проект дополнительного соглашения об изменении условий соглашения (проект дополнительного соглашения о расторжении соглашения) и направляет его получателю гранта для подписания. В течение 3 рабочих дней с даты получения проекта дополнительного соглашения получатель гранта представляет в департамент подписанный проект дополнительного соглашения. Департамент подписывает проект дополнительного соглашения в течение 3 рабочих дней со дня его представления получателем гранта.</w:t>
      </w:r>
    </w:p>
    <w:p>
      <w:pPr>
        <w:pStyle w:val="0"/>
        <w:spacing w:before="200" w:line-rule="auto"/>
        <w:ind w:firstLine="540"/>
        <w:jc w:val="both"/>
      </w:pPr>
      <w:r>
        <w:rPr>
          <w:sz w:val="20"/>
        </w:rPr>
        <w:t xml:space="preserve">25. Департамент осуществляет проверку соблюдения получателями грантов условий и порядка предоставления гранта, в том числе в части достижения результатов предоставления гранта.</w:t>
      </w:r>
    </w:p>
    <w:p>
      <w:pPr>
        <w:pStyle w:val="0"/>
        <w:spacing w:before="200" w:line-rule="auto"/>
        <w:ind w:firstLine="540"/>
        <w:jc w:val="both"/>
      </w:pPr>
      <w:r>
        <w:rPr>
          <w:sz w:val="20"/>
        </w:rPr>
        <w:t xml:space="preserve">Органы государственного финансового контроля осуществляют проверки соблюдения порядка и условий предоставления гранта в соответствии со </w:t>
      </w:r>
      <w:hyperlink w:history="0" r:id="rId128" w:tooltip="&quot;Бюджетный кодекс Российской Федерации&quot; от 31.07.1998 N 145-ФЗ (ред. от 02.11.2023) {КонсультантПлюс}">
        <w:r>
          <w:rPr>
            <w:sz w:val="20"/>
            <w:color w:val="0000ff"/>
          </w:rPr>
          <w:t xml:space="preserve">статьями 268&lt;1&gt;</w:t>
        </w:r>
      </w:hyperlink>
      <w:r>
        <w:rPr>
          <w:sz w:val="20"/>
        </w:rPr>
        <w:t xml:space="preserve"> и </w:t>
      </w:r>
      <w:hyperlink w:history="0" r:id="rId129" w:tooltip="&quot;Бюджетный кодекс Российской Федерации&quot; от 31.07.1998 N 145-ФЗ (ред. от 02.11.2023) {КонсультантПлюс}">
        <w:r>
          <w:rPr>
            <w:sz w:val="20"/>
            <w:color w:val="0000ff"/>
          </w:rPr>
          <w:t xml:space="preserve">269&lt;2&gt;</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Мониторинг достижения результатов предоставления гранта проводится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установленном </w:t>
      </w:r>
      <w:hyperlink w:history="0" r:id="rId130"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приказом</w:t>
        </w:r>
      </w:hyperlink>
      <w:r>
        <w:rPr>
          <w:sz w:val="20"/>
        </w:rP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по формам, которые установлены Министерством финансов Российской Федерации.</w:t>
      </w:r>
    </w:p>
    <w:p>
      <w:pPr>
        <w:pStyle w:val="0"/>
        <w:jc w:val="both"/>
      </w:pPr>
      <w:r>
        <w:rPr>
          <w:sz w:val="20"/>
        </w:rPr>
        <w:t xml:space="preserve">(п. 25 в ред. </w:t>
      </w:r>
      <w:hyperlink w:history="0" r:id="rId131"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08.02.2023 N 83-п)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1</w:t>
      </w:r>
    </w:p>
    <w:p>
      <w:pPr>
        <w:pStyle w:val="0"/>
        <w:jc w:val="right"/>
      </w:pPr>
      <w:r>
        <w:rPr>
          <w:sz w:val="20"/>
        </w:rPr>
        <w:t xml:space="preserve">к </w:t>
      </w:r>
      <w:hyperlink w:history="0" w:anchor="P2184" w:tooltip="ПОРЯДОК">
        <w:r>
          <w:rPr>
            <w:sz w:val="20"/>
            <w:color w:val="0000ff"/>
          </w:rPr>
          <w:t xml:space="preserve">Порядку</w:t>
        </w:r>
      </w:hyperlink>
      <w:r>
        <w:rPr>
          <w:sz w:val="20"/>
        </w:rPr>
        <w:t xml:space="preserve"> предоставления</w:t>
      </w:r>
    </w:p>
    <w:p>
      <w:pPr>
        <w:pStyle w:val="0"/>
        <w:jc w:val="right"/>
      </w:pPr>
      <w:r>
        <w:rPr>
          <w:sz w:val="20"/>
        </w:rPr>
        <w:t xml:space="preserve">из областного бюджета грантов</w:t>
      </w:r>
    </w:p>
    <w:p>
      <w:pPr>
        <w:pStyle w:val="0"/>
        <w:jc w:val="right"/>
      </w:pPr>
      <w:r>
        <w:rPr>
          <w:sz w:val="20"/>
        </w:rPr>
        <w:t xml:space="preserve">победителям областных конкурсов</w:t>
      </w:r>
    </w:p>
    <w:p>
      <w:pPr>
        <w:pStyle w:val="0"/>
        <w:jc w:val="both"/>
      </w:pPr>
      <w:r>
        <w:rPr>
          <w:sz w:val="20"/>
        </w:rPr>
      </w:r>
    </w:p>
    <w:p>
      <w:pPr>
        <w:pStyle w:val="0"/>
        <w:jc w:val="right"/>
      </w:pPr>
      <w:r>
        <w:rPr>
          <w:sz w:val="20"/>
        </w:rPr>
        <w:t xml:space="preserve">Форма</w:t>
      </w:r>
    </w:p>
    <w:p>
      <w:pPr>
        <w:pStyle w:val="0"/>
        <w:jc w:val="both"/>
      </w:pPr>
      <w:r>
        <w:rPr>
          <w:sz w:val="20"/>
        </w:rPr>
      </w:r>
    </w:p>
    <w:bookmarkStart w:id="2334" w:name="P2334"/>
    <w:bookmarkEnd w:id="2334"/>
    <w:p>
      <w:pPr>
        <w:pStyle w:val="1"/>
        <w:jc w:val="both"/>
      </w:pPr>
      <w:r>
        <w:rPr>
          <w:sz w:val="20"/>
        </w:rPr>
        <w:t xml:space="preserve">                                   ЗАЯВКА</w:t>
      </w:r>
    </w:p>
    <w:p>
      <w:pPr>
        <w:pStyle w:val="1"/>
        <w:jc w:val="both"/>
      </w:pPr>
      <w:r>
        <w:rPr>
          <w:sz w:val="20"/>
        </w:rPr>
        <w:t xml:space="preserve">            на предоставление гранта победителю смотра-конкурса</w:t>
      </w:r>
    </w:p>
    <w:p>
      <w:pPr>
        <w:pStyle w:val="1"/>
        <w:jc w:val="both"/>
      </w:pPr>
      <w:r>
        <w:rPr>
          <w:sz w:val="20"/>
        </w:rPr>
        <w:t xml:space="preserve">                  на лучший проект в сфере патриотического</w:t>
      </w:r>
    </w:p>
    <w:p>
      <w:pPr>
        <w:pStyle w:val="1"/>
        <w:jc w:val="both"/>
      </w:pPr>
      <w:r>
        <w:rPr>
          <w:sz w:val="20"/>
        </w:rPr>
        <w:t xml:space="preserve">                       воспитания Ярославской области</w:t>
      </w:r>
    </w:p>
    <w:p>
      <w:pPr>
        <w:pStyle w:val="1"/>
        <w:jc w:val="both"/>
      </w:pPr>
      <w:r>
        <w:rPr>
          <w:sz w:val="20"/>
        </w:rPr>
      </w:r>
    </w:p>
    <w:p>
      <w:pPr>
        <w:pStyle w:val="1"/>
        <w:jc w:val="both"/>
      </w:pPr>
      <w:r>
        <w:rPr>
          <w:sz w:val="20"/>
        </w:rPr>
        <w:t xml:space="preserve">____________________________________________________________________ в лице</w:t>
      </w:r>
    </w:p>
    <w:p>
      <w:pPr>
        <w:pStyle w:val="1"/>
        <w:jc w:val="both"/>
      </w:pPr>
      <w:r>
        <w:rPr>
          <w:sz w:val="20"/>
        </w:rPr>
        <w:t xml:space="preserve">                 (наименование организации)</w:t>
      </w:r>
    </w:p>
    <w:p>
      <w:pPr>
        <w:pStyle w:val="1"/>
        <w:jc w:val="both"/>
      </w:pPr>
      <w:r>
        <w:rPr>
          <w:sz w:val="20"/>
        </w:rPr>
        <w:t xml:space="preserve">____________________________________________________________________ просит</w:t>
      </w:r>
    </w:p>
    <w:p>
      <w:pPr>
        <w:pStyle w:val="1"/>
        <w:jc w:val="both"/>
      </w:pPr>
      <w:r>
        <w:rPr>
          <w:sz w:val="20"/>
        </w:rPr>
        <w:t xml:space="preserve">                (должность, Ф.И.О. руководителя)</w:t>
      </w:r>
    </w:p>
    <w:p>
      <w:pPr>
        <w:pStyle w:val="1"/>
        <w:jc w:val="both"/>
      </w:pPr>
      <w:r>
        <w:rPr>
          <w:sz w:val="20"/>
        </w:rPr>
        <w:t xml:space="preserve">выделить соответствующий грант на реализацию проекта (программы) __________</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проекта (программы))</w:t>
      </w:r>
    </w:p>
    <w:p>
      <w:pPr>
        <w:pStyle w:val="1"/>
        <w:jc w:val="both"/>
      </w:pPr>
      <w:r>
        <w:rPr>
          <w:sz w:val="20"/>
        </w:rPr>
        <w:t xml:space="preserve">по   итогам  смотра-конкурса  на  лучший  проект  в  сфере  патриотического</w:t>
      </w:r>
    </w:p>
    <w:p>
      <w:pPr>
        <w:pStyle w:val="1"/>
        <w:jc w:val="both"/>
      </w:pPr>
      <w:r>
        <w:rPr>
          <w:sz w:val="20"/>
        </w:rPr>
        <w:t xml:space="preserve">воспитания Ярославской области в 20____ г.</w:t>
      </w:r>
    </w:p>
    <w:p>
      <w:pPr>
        <w:pStyle w:val="1"/>
        <w:jc w:val="both"/>
      </w:pPr>
      <w:r>
        <w:rPr>
          <w:sz w:val="20"/>
        </w:rPr>
      </w:r>
    </w:p>
    <w:p>
      <w:pPr>
        <w:pStyle w:val="1"/>
        <w:jc w:val="both"/>
      </w:pPr>
      <w:r>
        <w:rPr>
          <w:sz w:val="20"/>
        </w:rPr>
        <w:t xml:space="preserve">"____" _______________ 20___ года</w:t>
      </w:r>
    </w:p>
    <w:p>
      <w:pPr>
        <w:pStyle w:val="1"/>
        <w:jc w:val="both"/>
      </w:pPr>
      <w:r>
        <w:rPr>
          <w:sz w:val="20"/>
        </w:rPr>
      </w:r>
    </w:p>
    <w:p>
      <w:pPr>
        <w:pStyle w:val="1"/>
        <w:jc w:val="both"/>
      </w:pPr>
      <w:r>
        <w:rPr>
          <w:sz w:val="20"/>
        </w:rPr>
        <w:t xml:space="preserve">Руководитель организации            ___________    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2</w:t>
      </w:r>
    </w:p>
    <w:p>
      <w:pPr>
        <w:pStyle w:val="0"/>
        <w:jc w:val="right"/>
      </w:pPr>
      <w:r>
        <w:rPr>
          <w:sz w:val="20"/>
        </w:rPr>
        <w:t xml:space="preserve">к </w:t>
      </w:r>
      <w:hyperlink w:history="0" w:anchor="P2184" w:tooltip="ПОРЯДОК">
        <w:r>
          <w:rPr>
            <w:sz w:val="20"/>
            <w:color w:val="0000ff"/>
          </w:rPr>
          <w:t xml:space="preserve">Порядку</w:t>
        </w:r>
      </w:hyperlink>
      <w:r>
        <w:rPr>
          <w:sz w:val="20"/>
        </w:rPr>
        <w:t xml:space="preserve"> предоставления</w:t>
      </w:r>
    </w:p>
    <w:p>
      <w:pPr>
        <w:pStyle w:val="0"/>
        <w:jc w:val="right"/>
      </w:pPr>
      <w:r>
        <w:rPr>
          <w:sz w:val="20"/>
        </w:rPr>
        <w:t xml:space="preserve">из областного бюджета грантов</w:t>
      </w:r>
    </w:p>
    <w:p>
      <w:pPr>
        <w:pStyle w:val="0"/>
        <w:jc w:val="right"/>
      </w:pPr>
      <w:r>
        <w:rPr>
          <w:sz w:val="20"/>
        </w:rPr>
        <w:t xml:space="preserve">победителям областных конкурсов</w:t>
      </w:r>
    </w:p>
    <w:p>
      <w:pPr>
        <w:pStyle w:val="0"/>
        <w:jc w:val="both"/>
      </w:pPr>
      <w:r>
        <w:rPr>
          <w:sz w:val="20"/>
        </w:rPr>
      </w:r>
    </w:p>
    <w:p>
      <w:pPr>
        <w:pStyle w:val="0"/>
        <w:jc w:val="right"/>
      </w:pPr>
      <w:r>
        <w:rPr>
          <w:sz w:val="20"/>
        </w:rPr>
        <w:t xml:space="preserve">Форма</w:t>
      </w:r>
    </w:p>
    <w:p>
      <w:pPr>
        <w:pStyle w:val="0"/>
        <w:jc w:val="both"/>
      </w:pPr>
      <w:r>
        <w:rPr>
          <w:sz w:val="20"/>
        </w:rPr>
      </w:r>
    </w:p>
    <w:bookmarkStart w:id="2367" w:name="P2367"/>
    <w:bookmarkEnd w:id="2367"/>
    <w:p>
      <w:pPr>
        <w:pStyle w:val="1"/>
        <w:jc w:val="both"/>
      </w:pPr>
      <w:r>
        <w:rPr>
          <w:sz w:val="20"/>
        </w:rPr>
        <w:t xml:space="preserve">                                   ЗАЯВКА</w:t>
      </w:r>
    </w:p>
    <w:p>
      <w:pPr>
        <w:pStyle w:val="1"/>
        <w:jc w:val="both"/>
      </w:pPr>
      <w:r>
        <w:rPr>
          <w:sz w:val="20"/>
        </w:rPr>
        <w:t xml:space="preserve">         на предоставление гранта победителю конкурса по поддержке</w:t>
      </w:r>
    </w:p>
    <w:p>
      <w:pPr>
        <w:pStyle w:val="1"/>
        <w:jc w:val="both"/>
      </w:pPr>
      <w:r>
        <w:rPr>
          <w:sz w:val="20"/>
        </w:rPr>
        <w:t xml:space="preserve">                  поискового движения Ярославской области</w:t>
      </w:r>
    </w:p>
    <w:p>
      <w:pPr>
        <w:pStyle w:val="1"/>
        <w:jc w:val="both"/>
      </w:pPr>
      <w:r>
        <w:rPr>
          <w:sz w:val="20"/>
        </w:rPr>
      </w:r>
    </w:p>
    <w:p>
      <w:pPr>
        <w:pStyle w:val="1"/>
        <w:jc w:val="both"/>
      </w:pPr>
      <w:r>
        <w:rPr>
          <w:sz w:val="20"/>
        </w:rPr>
        <w:t xml:space="preserve">____________________________________________________________________ в лице</w:t>
      </w:r>
    </w:p>
    <w:p>
      <w:pPr>
        <w:pStyle w:val="1"/>
        <w:jc w:val="both"/>
      </w:pPr>
      <w:r>
        <w:rPr>
          <w:sz w:val="20"/>
        </w:rPr>
        <w:t xml:space="preserve">                    (наименование организации)</w:t>
      </w:r>
    </w:p>
    <w:p>
      <w:pPr>
        <w:pStyle w:val="1"/>
        <w:jc w:val="both"/>
      </w:pPr>
      <w:r>
        <w:rPr>
          <w:sz w:val="20"/>
        </w:rPr>
        <w:t xml:space="preserve">____________________________________________________________________ просит</w:t>
      </w:r>
    </w:p>
    <w:p>
      <w:pPr>
        <w:pStyle w:val="1"/>
        <w:jc w:val="both"/>
      </w:pPr>
      <w:r>
        <w:rPr>
          <w:sz w:val="20"/>
        </w:rPr>
        <w:t xml:space="preserve">                 (должность, Ф.И.О. руководителя)</w:t>
      </w:r>
    </w:p>
    <w:p>
      <w:pPr>
        <w:pStyle w:val="1"/>
        <w:jc w:val="both"/>
      </w:pPr>
      <w:r>
        <w:rPr>
          <w:sz w:val="20"/>
        </w:rPr>
        <w:t xml:space="preserve">выделить соответствующий грант на реализацию проекта (программы) __________</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проекта (программы))</w:t>
      </w:r>
    </w:p>
    <w:p>
      <w:pPr>
        <w:pStyle w:val="1"/>
        <w:jc w:val="both"/>
      </w:pPr>
      <w:r>
        <w:rPr>
          <w:sz w:val="20"/>
        </w:rPr>
        <w:t xml:space="preserve">победителю  конкурса по поддержке поискового движения Ярославской области в</w:t>
      </w:r>
    </w:p>
    <w:p>
      <w:pPr>
        <w:pStyle w:val="1"/>
        <w:jc w:val="both"/>
      </w:pPr>
      <w:r>
        <w:rPr>
          <w:sz w:val="20"/>
        </w:rPr>
        <w:t xml:space="preserve">20____ г.</w:t>
      </w:r>
    </w:p>
    <w:p>
      <w:pPr>
        <w:pStyle w:val="1"/>
        <w:jc w:val="both"/>
      </w:pPr>
      <w:r>
        <w:rPr>
          <w:sz w:val="20"/>
        </w:rPr>
      </w:r>
    </w:p>
    <w:p>
      <w:pPr>
        <w:pStyle w:val="1"/>
        <w:jc w:val="both"/>
      </w:pPr>
      <w:r>
        <w:rPr>
          <w:sz w:val="20"/>
        </w:rPr>
        <w:t xml:space="preserve">"____" _______________ 20___ года</w:t>
      </w:r>
    </w:p>
    <w:p>
      <w:pPr>
        <w:pStyle w:val="1"/>
        <w:jc w:val="both"/>
      </w:pPr>
      <w:r>
        <w:rPr>
          <w:sz w:val="20"/>
        </w:rPr>
      </w:r>
    </w:p>
    <w:p>
      <w:pPr>
        <w:pStyle w:val="1"/>
        <w:jc w:val="both"/>
      </w:pPr>
      <w:r>
        <w:rPr>
          <w:sz w:val="20"/>
        </w:rPr>
        <w:t xml:space="preserve">Руководитель организации            ___________    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3</w:t>
      </w:r>
    </w:p>
    <w:p>
      <w:pPr>
        <w:pStyle w:val="0"/>
        <w:jc w:val="right"/>
      </w:pPr>
      <w:r>
        <w:rPr>
          <w:sz w:val="20"/>
        </w:rPr>
        <w:t xml:space="preserve">к </w:t>
      </w:r>
      <w:hyperlink w:history="0" w:anchor="P2184" w:tooltip="ПОРЯДОК">
        <w:r>
          <w:rPr>
            <w:sz w:val="20"/>
            <w:color w:val="0000ff"/>
          </w:rPr>
          <w:t xml:space="preserve">Порядку</w:t>
        </w:r>
      </w:hyperlink>
      <w:r>
        <w:rPr>
          <w:sz w:val="20"/>
        </w:rPr>
        <w:t xml:space="preserve"> предоставления</w:t>
      </w:r>
    </w:p>
    <w:p>
      <w:pPr>
        <w:pStyle w:val="0"/>
        <w:jc w:val="right"/>
      </w:pPr>
      <w:r>
        <w:rPr>
          <w:sz w:val="20"/>
        </w:rPr>
        <w:t xml:space="preserve">из областного бюджета грантов</w:t>
      </w:r>
    </w:p>
    <w:p>
      <w:pPr>
        <w:pStyle w:val="0"/>
        <w:jc w:val="right"/>
      </w:pPr>
      <w:r>
        <w:rPr>
          <w:sz w:val="20"/>
        </w:rPr>
        <w:t xml:space="preserve">победителям областных конкурсов</w:t>
      </w:r>
    </w:p>
    <w:p>
      <w:pPr>
        <w:pStyle w:val="0"/>
        <w:jc w:val="both"/>
      </w:pPr>
      <w:r>
        <w:rPr>
          <w:sz w:val="20"/>
        </w:rPr>
      </w:r>
    </w:p>
    <w:p>
      <w:pPr>
        <w:pStyle w:val="0"/>
        <w:jc w:val="right"/>
      </w:pPr>
      <w:r>
        <w:rPr>
          <w:sz w:val="20"/>
        </w:rPr>
        <w:t xml:space="preserve">Форма</w:t>
      </w:r>
    </w:p>
    <w:p>
      <w:pPr>
        <w:pStyle w:val="0"/>
        <w:jc w:val="both"/>
      </w:pPr>
      <w:r>
        <w:rPr>
          <w:sz w:val="20"/>
        </w:rPr>
      </w:r>
    </w:p>
    <w:bookmarkStart w:id="2399" w:name="P2399"/>
    <w:bookmarkEnd w:id="2399"/>
    <w:p>
      <w:pPr>
        <w:pStyle w:val="1"/>
        <w:jc w:val="both"/>
      </w:pPr>
      <w:r>
        <w:rPr>
          <w:sz w:val="20"/>
        </w:rPr>
        <w:t xml:space="preserve">                                   ОТЧЕТ</w:t>
      </w:r>
    </w:p>
    <w:p>
      <w:pPr>
        <w:pStyle w:val="1"/>
        <w:jc w:val="both"/>
      </w:pPr>
      <w:r>
        <w:rPr>
          <w:sz w:val="20"/>
        </w:rPr>
        <w:t xml:space="preserve">       о целевом использовании гранта победителям областных конкурсов</w:t>
      </w:r>
    </w:p>
    <w:p>
      <w:pPr>
        <w:pStyle w:val="1"/>
        <w:jc w:val="both"/>
      </w:pPr>
      <w:r>
        <w:rPr>
          <w:sz w:val="20"/>
        </w:rPr>
        <w:t xml:space="preserve">      _______________________________________________________________</w:t>
      </w:r>
    </w:p>
    <w:p>
      <w:pPr>
        <w:pStyle w:val="1"/>
        <w:jc w:val="both"/>
      </w:pPr>
      <w:r>
        <w:rPr>
          <w:sz w:val="20"/>
        </w:rPr>
        <w:t xml:space="preserve">                (наименование получателя бюджетных средств)</w:t>
      </w:r>
    </w:p>
    <w:p>
      <w:pPr>
        <w:pStyle w:val="1"/>
        <w:jc w:val="both"/>
      </w:pPr>
      <w:r>
        <w:rPr>
          <w:sz w:val="20"/>
        </w:rPr>
        <w:t xml:space="preserve">           (соглашение от "_____" _____________ 20___ г. N 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7"/>
        <w:gridCol w:w="2267"/>
        <w:gridCol w:w="2267"/>
        <w:gridCol w:w="2270"/>
      </w:tblGrid>
      <w:tr>
        <w:tc>
          <w:tcPr>
            <w:tcW w:w="2267" w:type="dxa"/>
          </w:tcPr>
          <w:p>
            <w:pPr>
              <w:pStyle w:val="0"/>
              <w:jc w:val="center"/>
            </w:pPr>
            <w:r>
              <w:rPr>
                <w:sz w:val="20"/>
              </w:rPr>
              <w:t xml:space="preserve">Наименование статьи расходов</w:t>
            </w:r>
          </w:p>
        </w:tc>
        <w:tc>
          <w:tcPr>
            <w:tcW w:w="2267" w:type="dxa"/>
          </w:tcPr>
          <w:p>
            <w:pPr>
              <w:pStyle w:val="0"/>
              <w:jc w:val="center"/>
            </w:pPr>
            <w:r>
              <w:rPr>
                <w:sz w:val="20"/>
              </w:rPr>
              <w:t xml:space="preserve">Профинансировано из областного бюджета (рублей)</w:t>
            </w:r>
          </w:p>
        </w:tc>
        <w:tc>
          <w:tcPr>
            <w:tcW w:w="2267" w:type="dxa"/>
          </w:tcPr>
          <w:p>
            <w:pPr>
              <w:pStyle w:val="0"/>
              <w:jc w:val="center"/>
            </w:pPr>
            <w:r>
              <w:rPr>
                <w:sz w:val="20"/>
              </w:rPr>
              <w:t xml:space="preserve">Израсходовано (рублей)</w:t>
            </w:r>
          </w:p>
        </w:tc>
        <w:tc>
          <w:tcPr>
            <w:tcW w:w="2270" w:type="dxa"/>
          </w:tcPr>
          <w:p>
            <w:pPr>
              <w:pStyle w:val="0"/>
              <w:jc w:val="center"/>
            </w:pPr>
            <w:r>
              <w:rPr>
                <w:sz w:val="20"/>
              </w:rPr>
              <w:t xml:space="preserve">Документы, подтверждающие расходы</w:t>
            </w:r>
          </w:p>
        </w:tc>
      </w:tr>
      <w:tr>
        <w:tc>
          <w:tcPr>
            <w:tcW w:w="2267" w:type="dxa"/>
          </w:tcPr>
          <w:p>
            <w:pPr>
              <w:pStyle w:val="0"/>
              <w:jc w:val="center"/>
            </w:pPr>
            <w:r>
              <w:rPr>
                <w:sz w:val="20"/>
              </w:rPr>
              <w:t xml:space="preserve">1</w:t>
            </w:r>
          </w:p>
        </w:tc>
        <w:tc>
          <w:tcPr>
            <w:tcW w:w="2267" w:type="dxa"/>
          </w:tcPr>
          <w:p>
            <w:pPr>
              <w:pStyle w:val="0"/>
              <w:jc w:val="center"/>
            </w:pPr>
            <w:r>
              <w:rPr>
                <w:sz w:val="20"/>
              </w:rPr>
              <w:t xml:space="preserve">2</w:t>
            </w:r>
          </w:p>
        </w:tc>
        <w:tc>
          <w:tcPr>
            <w:tcW w:w="2267" w:type="dxa"/>
          </w:tcPr>
          <w:p>
            <w:pPr>
              <w:pStyle w:val="0"/>
              <w:jc w:val="center"/>
            </w:pPr>
            <w:r>
              <w:rPr>
                <w:sz w:val="20"/>
              </w:rPr>
              <w:t xml:space="preserve">3</w:t>
            </w:r>
          </w:p>
        </w:tc>
        <w:tc>
          <w:tcPr>
            <w:tcW w:w="2270" w:type="dxa"/>
          </w:tcPr>
          <w:p>
            <w:pPr>
              <w:pStyle w:val="0"/>
              <w:jc w:val="center"/>
            </w:pPr>
            <w:r>
              <w:rPr>
                <w:sz w:val="20"/>
              </w:rPr>
              <w:t xml:space="preserve">4</w:t>
            </w:r>
          </w:p>
        </w:tc>
      </w:tr>
      <w:tr>
        <w:tc>
          <w:tcPr>
            <w:tcW w:w="2267" w:type="dxa"/>
          </w:tcPr>
          <w:p>
            <w:pPr>
              <w:pStyle w:val="0"/>
            </w:pPr>
            <w:r>
              <w:rPr>
                <w:sz w:val="20"/>
              </w:rPr>
            </w:r>
          </w:p>
        </w:tc>
        <w:tc>
          <w:tcPr>
            <w:tcW w:w="2267" w:type="dxa"/>
          </w:tcPr>
          <w:p>
            <w:pPr>
              <w:pStyle w:val="0"/>
            </w:pPr>
            <w:r>
              <w:rPr>
                <w:sz w:val="20"/>
              </w:rPr>
            </w:r>
          </w:p>
        </w:tc>
        <w:tc>
          <w:tcPr>
            <w:tcW w:w="2267" w:type="dxa"/>
          </w:tcPr>
          <w:p>
            <w:pPr>
              <w:pStyle w:val="0"/>
            </w:pPr>
            <w:r>
              <w:rPr>
                <w:sz w:val="20"/>
              </w:rPr>
            </w:r>
          </w:p>
        </w:tc>
        <w:tc>
          <w:tcPr>
            <w:tcW w:w="2270" w:type="dxa"/>
          </w:tcPr>
          <w:p>
            <w:pPr>
              <w:pStyle w:val="0"/>
            </w:pPr>
            <w:r>
              <w:rPr>
                <w:sz w:val="20"/>
              </w:rPr>
            </w:r>
          </w:p>
        </w:tc>
      </w:tr>
      <w:tr>
        <w:tc>
          <w:tcPr>
            <w:tcW w:w="2267" w:type="dxa"/>
          </w:tcPr>
          <w:p>
            <w:pPr>
              <w:pStyle w:val="0"/>
            </w:pPr>
            <w:r>
              <w:rPr>
                <w:sz w:val="20"/>
              </w:rPr>
              <w:t xml:space="preserve">Итого</w:t>
            </w:r>
          </w:p>
        </w:tc>
        <w:tc>
          <w:tcPr>
            <w:tcW w:w="2267" w:type="dxa"/>
          </w:tcPr>
          <w:p>
            <w:pPr>
              <w:pStyle w:val="0"/>
            </w:pPr>
            <w:r>
              <w:rPr>
                <w:sz w:val="20"/>
              </w:rPr>
            </w:r>
          </w:p>
        </w:tc>
        <w:tc>
          <w:tcPr>
            <w:tcW w:w="2267" w:type="dxa"/>
          </w:tcPr>
          <w:p>
            <w:pPr>
              <w:pStyle w:val="0"/>
            </w:pPr>
            <w:r>
              <w:rPr>
                <w:sz w:val="20"/>
              </w:rPr>
            </w:r>
          </w:p>
        </w:tc>
        <w:tc>
          <w:tcPr>
            <w:tcW w:w="2270" w:type="dxa"/>
          </w:tcPr>
          <w:p>
            <w:pPr>
              <w:pStyle w:val="0"/>
            </w:pPr>
            <w:r>
              <w:rPr>
                <w:sz w:val="20"/>
              </w:rPr>
            </w:r>
          </w:p>
        </w:tc>
      </w:tr>
    </w:tbl>
    <w:p>
      <w:pPr>
        <w:pStyle w:val="0"/>
        <w:jc w:val="both"/>
      </w:pPr>
      <w:r>
        <w:rPr>
          <w:sz w:val="20"/>
        </w:rPr>
      </w:r>
    </w:p>
    <w:p>
      <w:pPr>
        <w:pStyle w:val="1"/>
        <w:jc w:val="both"/>
      </w:pPr>
      <w:r>
        <w:rPr>
          <w:sz w:val="20"/>
        </w:rPr>
        <w:t xml:space="preserve">Остаток средств ___________________________________________________________</w:t>
      </w:r>
    </w:p>
    <w:p>
      <w:pPr>
        <w:pStyle w:val="1"/>
        <w:jc w:val="both"/>
      </w:pPr>
      <w:r>
        <w:rPr>
          <w:sz w:val="20"/>
        </w:rPr>
      </w:r>
    </w:p>
    <w:p>
      <w:pPr>
        <w:pStyle w:val="1"/>
        <w:jc w:val="both"/>
      </w:pPr>
      <w:r>
        <w:rPr>
          <w:sz w:val="20"/>
        </w:rPr>
        <w:t xml:space="preserve">"____" _______________ 20___ года</w:t>
      </w:r>
    </w:p>
    <w:p>
      <w:pPr>
        <w:pStyle w:val="1"/>
        <w:jc w:val="both"/>
      </w:pPr>
      <w:r>
        <w:rPr>
          <w:sz w:val="20"/>
        </w:rPr>
      </w:r>
    </w:p>
    <w:p>
      <w:pPr>
        <w:pStyle w:val="1"/>
        <w:jc w:val="both"/>
      </w:pPr>
      <w:r>
        <w:rPr>
          <w:sz w:val="20"/>
        </w:rPr>
        <w:t xml:space="preserve">Руководитель организации            ___________    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М.П. (при наличии)</w:t>
      </w:r>
    </w:p>
    <w:p>
      <w:pPr>
        <w:pStyle w:val="1"/>
        <w:jc w:val="both"/>
      </w:pPr>
      <w:r>
        <w:rPr>
          <w:sz w:val="20"/>
        </w:rPr>
        <w:t xml:space="preserve">                                Отчет принят "____" ______________ 20___ г.</w:t>
      </w:r>
    </w:p>
    <w:p>
      <w:pPr>
        <w:pStyle w:val="1"/>
        <w:jc w:val="both"/>
      </w:pPr>
      <w:r>
        <w:rPr>
          <w:sz w:val="20"/>
        </w:rPr>
        <w:t xml:space="preserve">                                    ___________    ________________________</w:t>
      </w:r>
    </w:p>
    <w:p>
      <w:pPr>
        <w:pStyle w:val="1"/>
        <w:jc w:val="both"/>
      </w:pPr>
      <w:r>
        <w:rPr>
          <w:sz w:val="20"/>
        </w:rPr>
        <w:t xml:space="preserve">                                     (подпись)      (расшифровка подписи)</w:t>
      </w:r>
    </w:p>
    <w:p>
      <w:pPr>
        <w:pStyle w:val="0"/>
        <w:ind w:firstLine="540"/>
        <w:jc w:val="both"/>
      </w:pPr>
      <w:r>
        <w:rPr>
          <w:sz w:val="20"/>
        </w:rPr>
        <w:t xml:space="preserve">--------------------------------</w:t>
      </w:r>
    </w:p>
    <w:p>
      <w:pPr>
        <w:pStyle w:val="0"/>
        <w:spacing w:before="200" w:line-rule="auto"/>
        <w:ind w:firstLine="540"/>
        <w:jc w:val="both"/>
      </w:pPr>
      <w:r>
        <w:rPr>
          <w:sz w:val="20"/>
        </w:rPr>
        <w:t xml:space="preserve">&lt;*&gt; Срок представления - до 05 числа месяца, следующего за месяцем завершения проекта (программы).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4</w:t>
      </w:r>
    </w:p>
    <w:p>
      <w:pPr>
        <w:pStyle w:val="0"/>
        <w:jc w:val="right"/>
      </w:pPr>
      <w:r>
        <w:rPr>
          <w:sz w:val="20"/>
        </w:rPr>
        <w:t xml:space="preserve">к </w:t>
      </w:r>
      <w:hyperlink w:history="0" w:anchor="P2184" w:tooltip="ПОРЯДОК">
        <w:r>
          <w:rPr>
            <w:sz w:val="20"/>
            <w:color w:val="0000ff"/>
          </w:rPr>
          <w:t xml:space="preserve">Порядку</w:t>
        </w:r>
      </w:hyperlink>
      <w:r>
        <w:rPr>
          <w:sz w:val="20"/>
        </w:rPr>
        <w:t xml:space="preserve"> предоставления</w:t>
      </w:r>
    </w:p>
    <w:p>
      <w:pPr>
        <w:pStyle w:val="0"/>
        <w:jc w:val="right"/>
      </w:pPr>
      <w:r>
        <w:rPr>
          <w:sz w:val="20"/>
        </w:rPr>
        <w:t xml:space="preserve">из областного бюджета грантов</w:t>
      </w:r>
    </w:p>
    <w:p>
      <w:pPr>
        <w:pStyle w:val="0"/>
        <w:jc w:val="right"/>
      </w:pPr>
      <w:r>
        <w:rPr>
          <w:sz w:val="20"/>
        </w:rPr>
        <w:t xml:space="preserve">победителям областных конкурсов</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____________________________________          В департамент по физической</w:t>
      </w:r>
    </w:p>
    <w:p>
      <w:pPr>
        <w:pStyle w:val="1"/>
        <w:jc w:val="both"/>
      </w:pPr>
      <w:r>
        <w:rPr>
          <w:sz w:val="20"/>
        </w:rPr>
        <w:t xml:space="preserve">(наименование главного распорядителя          культуре, спорту и молодежной</w:t>
      </w:r>
    </w:p>
    <w:p>
      <w:pPr>
        <w:pStyle w:val="1"/>
        <w:jc w:val="both"/>
      </w:pPr>
      <w:r>
        <w:rPr>
          <w:sz w:val="20"/>
        </w:rPr>
        <w:t xml:space="preserve">  бюджетных средств, распорядителя            политике Ярославской области</w:t>
      </w:r>
    </w:p>
    <w:p>
      <w:pPr>
        <w:pStyle w:val="1"/>
        <w:jc w:val="both"/>
      </w:pPr>
      <w:r>
        <w:rPr>
          <w:sz w:val="20"/>
        </w:rPr>
        <w:t xml:space="preserve">        бюджетных средств)</w:t>
      </w:r>
    </w:p>
    <w:p>
      <w:pPr>
        <w:pStyle w:val="1"/>
        <w:jc w:val="both"/>
      </w:pPr>
      <w:r>
        <w:rPr>
          <w:sz w:val="20"/>
        </w:rPr>
      </w:r>
    </w:p>
    <w:bookmarkStart w:id="2452" w:name="P2452"/>
    <w:bookmarkEnd w:id="2452"/>
    <w:p>
      <w:pPr>
        <w:pStyle w:val="1"/>
        <w:jc w:val="both"/>
      </w:pPr>
      <w:r>
        <w:rPr>
          <w:sz w:val="20"/>
        </w:rPr>
        <w:t xml:space="preserve">                                 ОТЧЕТ </w:t>
      </w:r>
      <w:hyperlink w:history="0" w:anchor="P2495" w:tooltip="&lt;*&gt; Срок представления - до 05 числа месяца, следующего за месяцем завершения проекта (программы).">
        <w:r>
          <w:rPr>
            <w:sz w:val="20"/>
            <w:color w:val="0000ff"/>
          </w:rPr>
          <w:t xml:space="preserve">&lt;*&gt;</w:t>
        </w:r>
      </w:hyperlink>
    </w:p>
    <w:p>
      <w:pPr>
        <w:pStyle w:val="1"/>
        <w:jc w:val="both"/>
      </w:pPr>
      <w:r>
        <w:rPr>
          <w:sz w:val="20"/>
        </w:rPr>
        <w:t xml:space="preserve">               о достижении результатов предоставления гранта</w:t>
      </w:r>
    </w:p>
    <w:p>
      <w:pPr>
        <w:pStyle w:val="1"/>
        <w:jc w:val="both"/>
      </w:pPr>
      <w:r>
        <w:rPr>
          <w:sz w:val="20"/>
        </w:rPr>
        <w:t xml:space="preserve">                      победителям областных конкурсов</w:t>
      </w:r>
    </w:p>
    <w:p>
      <w:pPr>
        <w:pStyle w:val="1"/>
        <w:jc w:val="both"/>
      </w:pPr>
      <w:r>
        <w:rPr>
          <w:sz w:val="20"/>
        </w:rPr>
        <w:t xml:space="preserve">         __________________________________________________________</w:t>
      </w:r>
    </w:p>
    <w:p>
      <w:pPr>
        <w:pStyle w:val="1"/>
        <w:jc w:val="both"/>
      </w:pPr>
      <w:r>
        <w:rPr>
          <w:sz w:val="20"/>
        </w:rPr>
        <w:t xml:space="preserve">                         (наименование получателя)</w:t>
      </w:r>
    </w:p>
    <w:p>
      <w:pPr>
        <w:pStyle w:val="0"/>
        <w:jc w:val="both"/>
      </w:pPr>
      <w:r>
        <w:rPr>
          <w:sz w:val="20"/>
        </w:rPr>
      </w:r>
    </w:p>
    <w:p>
      <w:pPr>
        <w:pStyle w:val="0"/>
        <w:ind w:firstLine="540"/>
        <w:jc w:val="both"/>
      </w:pPr>
      <w:r>
        <w:rPr>
          <w:sz w:val="20"/>
        </w:rPr>
        <w:t xml:space="preserve">1. Наименование мероприятия, реализованного за счет гранта победителям областных конкурсов.</w:t>
      </w:r>
    </w:p>
    <w:p>
      <w:pPr>
        <w:pStyle w:val="0"/>
        <w:spacing w:before="200" w:line-rule="auto"/>
        <w:ind w:firstLine="540"/>
        <w:jc w:val="both"/>
      </w:pPr>
      <w:r>
        <w:rPr>
          <w:sz w:val="20"/>
        </w:rPr>
        <w:t xml:space="preserve">2. Сроки, время и место проведения мероприятия.</w:t>
      </w:r>
    </w:p>
    <w:p>
      <w:pPr>
        <w:pStyle w:val="0"/>
        <w:spacing w:before="200" w:line-rule="auto"/>
        <w:ind w:firstLine="540"/>
        <w:jc w:val="both"/>
      </w:pPr>
      <w:r>
        <w:rPr>
          <w:sz w:val="20"/>
        </w:rPr>
        <w:t xml:space="preserve">3. Организаторы мероприятия (с указанием соорганизаторов, партнеров, спонсоров и других лиц, участвующих в организации).</w:t>
      </w:r>
    </w:p>
    <w:p>
      <w:pPr>
        <w:pStyle w:val="0"/>
        <w:spacing w:before="200" w:line-rule="auto"/>
        <w:ind w:firstLine="540"/>
        <w:jc w:val="both"/>
      </w:pPr>
      <w:r>
        <w:rPr>
          <w:sz w:val="20"/>
        </w:rPr>
        <w:t xml:space="preserve">4. Исполнители мероприятия.</w:t>
      </w:r>
    </w:p>
    <w:p>
      <w:pPr>
        <w:pStyle w:val="0"/>
        <w:spacing w:before="200" w:line-rule="auto"/>
        <w:ind w:firstLine="540"/>
        <w:jc w:val="both"/>
      </w:pPr>
      <w:r>
        <w:rPr>
          <w:sz w:val="20"/>
        </w:rPr>
        <w:t xml:space="preserve">5. Количество участников мероприятия (с указанием количества зрителей в случае, если мероприятие предполагало наличие зрителей).</w:t>
      </w:r>
    </w:p>
    <w:p>
      <w:pPr>
        <w:pStyle w:val="0"/>
        <w:spacing w:before="200" w:line-rule="auto"/>
        <w:ind w:firstLine="540"/>
        <w:jc w:val="both"/>
      </w:pPr>
      <w:r>
        <w:rPr>
          <w:sz w:val="20"/>
        </w:rPr>
        <w:t xml:space="preserve">6. Описание основных этапов мероприятия, анализ успешных моментов и неудач.</w:t>
      </w:r>
    </w:p>
    <w:p>
      <w:pPr>
        <w:pStyle w:val="0"/>
        <w:spacing w:before="200" w:line-rule="auto"/>
        <w:ind w:firstLine="540"/>
        <w:jc w:val="both"/>
      </w:pPr>
      <w:r>
        <w:rPr>
          <w:sz w:val="20"/>
        </w:rPr>
        <w:t xml:space="preserve">7. Описание результатов проведения мероприятия (в случае проведения конкурсов, фестивалей и подобных мероприятий указать итоговые результаты, подтвержденные протоколами работы комиссий (жюри)).</w:t>
      </w:r>
    </w:p>
    <w:p>
      <w:pPr>
        <w:pStyle w:val="0"/>
        <w:spacing w:before="200" w:line-rule="auto"/>
        <w:ind w:firstLine="540"/>
        <w:jc w:val="both"/>
      </w:pPr>
      <w:r>
        <w:rPr>
          <w:sz w:val="20"/>
        </w:rPr>
        <w:t xml:space="preserve">8. Результаты награждения участников (победителей) мероприятия с указанием форм награждения.</w:t>
      </w:r>
    </w:p>
    <w:p>
      <w:pPr>
        <w:pStyle w:val="0"/>
        <w:spacing w:before="200" w:line-rule="auto"/>
        <w:ind w:firstLine="540"/>
        <w:jc w:val="both"/>
      </w:pPr>
      <w:r>
        <w:rPr>
          <w:sz w:val="20"/>
        </w:rPr>
        <w:t xml:space="preserve">9. Результаты достижения показателей: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86"/>
        <w:gridCol w:w="1247"/>
        <w:gridCol w:w="1134"/>
        <w:gridCol w:w="1304"/>
      </w:tblGrid>
      <w:tr>
        <w:tc>
          <w:tcPr>
            <w:tcW w:w="5386" w:type="dxa"/>
          </w:tcPr>
          <w:p>
            <w:pPr>
              <w:pStyle w:val="0"/>
              <w:jc w:val="center"/>
            </w:pPr>
            <w:r>
              <w:rPr>
                <w:sz w:val="20"/>
              </w:rPr>
              <w:t xml:space="preserve">Наименование показателя</w:t>
            </w:r>
          </w:p>
        </w:tc>
        <w:tc>
          <w:tcPr>
            <w:tcW w:w="1247" w:type="dxa"/>
          </w:tcPr>
          <w:p>
            <w:pPr>
              <w:pStyle w:val="0"/>
              <w:jc w:val="center"/>
            </w:pPr>
            <w:r>
              <w:rPr>
                <w:sz w:val="20"/>
              </w:rPr>
              <w:t xml:space="preserve">Единица измерения</w:t>
            </w:r>
          </w:p>
        </w:tc>
        <w:tc>
          <w:tcPr>
            <w:tcW w:w="1134" w:type="dxa"/>
          </w:tcPr>
          <w:p>
            <w:pPr>
              <w:pStyle w:val="0"/>
              <w:jc w:val="center"/>
            </w:pPr>
            <w:r>
              <w:rPr>
                <w:sz w:val="20"/>
              </w:rPr>
              <w:t xml:space="preserve">Плановое значение</w:t>
            </w:r>
          </w:p>
        </w:tc>
        <w:tc>
          <w:tcPr>
            <w:tcW w:w="1304" w:type="dxa"/>
          </w:tcPr>
          <w:p>
            <w:pPr>
              <w:pStyle w:val="0"/>
              <w:jc w:val="center"/>
            </w:pPr>
            <w:r>
              <w:rPr>
                <w:sz w:val="20"/>
              </w:rPr>
              <w:t xml:space="preserve">Итоговые показатели</w:t>
            </w:r>
          </w:p>
        </w:tc>
      </w:tr>
      <w:tr>
        <w:tc>
          <w:tcPr>
            <w:tcW w:w="5386" w:type="dxa"/>
          </w:tcPr>
          <w:p>
            <w:pPr>
              <w:pStyle w:val="0"/>
            </w:pPr>
            <w:r>
              <w:rPr>
                <w:sz w:val="20"/>
              </w:rPr>
              <w:t xml:space="preserve">Количество человек, принявших участие в мероприятиях в рамках реализации проекта (программы)</w:t>
            </w:r>
          </w:p>
        </w:tc>
        <w:tc>
          <w:tcPr>
            <w:tcW w:w="1247" w:type="dxa"/>
          </w:tcPr>
          <w:p>
            <w:pPr>
              <w:pStyle w:val="0"/>
              <w:jc w:val="center"/>
            </w:pPr>
            <w:r>
              <w:rPr>
                <w:sz w:val="20"/>
              </w:rPr>
              <w:t xml:space="preserve">человек</w:t>
            </w:r>
          </w:p>
        </w:tc>
        <w:tc>
          <w:tcPr>
            <w:tcW w:w="1134" w:type="dxa"/>
          </w:tcPr>
          <w:p>
            <w:pPr>
              <w:pStyle w:val="0"/>
            </w:pPr>
            <w:r>
              <w:rPr>
                <w:sz w:val="20"/>
              </w:rPr>
            </w:r>
          </w:p>
        </w:tc>
        <w:tc>
          <w:tcPr>
            <w:tcW w:w="1304" w:type="dxa"/>
          </w:tcPr>
          <w:p>
            <w:pPr>
              <w:pStyle w:val="0"/>
            </w:pPr>
            <w:r>
              <w:rPr>
                <w:sz w:val="20"/>
              </w:rPr>
            </w:r>
          </w:p>
        </w:tc>
      </w:tr>
      <w:tr>
        <w:tc>
          <w:tcPr>
            <w:tcW w:w="5386" w:type="dxa"/>
          </w:tcPr>
          <w:p>
            <w:pPr>
              <w:pStyle w:val="0"/>
            </w:pPr>
            <w:r>
              <w:rPr>
                <w:sz w:val="20"/>
              </w:rPr>
              <w:t xml:space="preserve">Степень удовлетворенности участников мероприятия (по 10-балльной шкале)</w:t>
            </w:r>
          </w:p>
        </w:tc>
        <w:tc>
          <w:tcPr>
            <w:tcW w:w="1247" w:type="dxa"/>
          </w:tcPr>
          <w:p>
            <w:pPr>
              <w:pStyle w:val="0"/>
              <w:jc w:val="center"/>
            </w:pPr>
            <w:r>
              <w:rPr>
                <w:sz w:val="20"/>
              </w:rPr>
              <w:t xml:space="preserve">баллов</w:t>
            </w:r>
          </w:p>
        </w:tc>
        <w:tc>
          <w:tcPr>
            <w:tcW w:w="1134" w:type="dxa"/>
          </w:tcPr>
          <w:p>
            <w:pPr>
              <w:pStyle w:val="0"/>
            </w:pPr>
            <w:r>
              <w:rPr>
                <w:sz w:val="20"/>
              </w:rPr>
            </w:r>
          </w:p>
        </w:tc>
        <w:tc>
          <w:tcPr>
            <w:tcW w:w="1304" w:type="dxa"/>
          </w:tcPr>
          <w:p>
            <w:pPr>
              <w:pStyle w:val="0"/>
            </w:pPr>
            <w:r>
              <w:rPr>
                <w:sz w:val="20"/>
              </w:rPr>
            </w:r>
          </w:p>
        </w:tc>
      </w:tr>
      <w:tr>
        <w:tc>
          <w:tcPr>
            <w:tcW w:w="5386" w:type="dxa"/>
          </w:tcPr>
          <w:p>
            <w:pPr>
              <w:pStyle w:val="0"/>
            </w:pPr>
            <w:r>
              <w:rPr>
                <w:sz w:val="20"/>
              </w:rPr>
              <w:t xml:space="preserve">Количество положительных отзывов о мероприятии в средствах массовой информации и информационно-телекоммуникационной сети "Интернет"</w:t>
            </w:r>
          </w:p>
        </w:tc>
        <w:tc>
          <w:tcPr>
            <w:tcW w:w="1247" w:type="dxa"/>
          </w:tcPr>
          <w:p>
            <w:pPr>
              <w:pStyle w:val="0"/>
              <w:jc w:val="center"/>
            </w:pPr>
            <w:r>
              <w:rPr>
                <w:sz w:val="20"/>
              </w:rPr>
              <w:t xml:space="preserve">единиц</w:t>
            </w:r>
          </w:p>
        </w:tc>
        <w:tc>
          <w:tcPr>
            <w:tcW w:w="1134" w:type="dxa"/>
          </w:tcPr>
          <w:p>
            <w:pPr>
              <w:pStyle w:val="0"/>
            </w:pPr>
            <w:r>
              <w:rPr>
                <w:sz w:val="20"/>
              </w:rPr>
            </w:r>
          </w:p>
        </w:tc>
        <w:tc>
          <w:tcPr>
            <w:tcW w:w="1304" w:type="dxa"/>
          </w:tcPr>
          <w:p>
            <w:pPr>
              <w:pStyle w:val="0"/>
            </w:pPr>
            <w:r>
              <w:rPr>
                <w:sz w:val="20"/>
              </w:rPr>
            </w:r>
          </w:p>
        </w:tc>
      </w:tr>
    </w:tbl>
    <w:p>
      <w:pPr>
        <w:pStyle w:val="0"/>
        <w:jc w:val="both"/>
      </w:pPr>
      <w:r>
        <w:rPr>
          <w:sz w:val="20"/>
        </w:rPr>
      </w:r>
    </w:p>
    <w:p>
      <w:pPr>
        <w:pStyle w:val="1"/>
        <w:jc w:val="both"/>
      </w:pPr>
      <w:r>
        <w:rPr>
          <w:sz w:val="20"/>
        </w:rPr>
        <w:t xml:space="preserve">Руководитель главного распорядителя</w:t>
      </w:r>
    </w:p>
    <w:p>
      <w:pPr>
        <w:pStyle w:val="1"/>
        <w:jc w:val="both"/>
      </w:pPr>
      <w:r>
        <w:rPr>
          <w:sz w:val="20"/>
        </w:rPr>
        <w:t xml:space="preserve">бюджетных средств/распорядителя</w:t>
      </w:r>
    </w:p>
    <w:p>
      <w:pPr>
        <w:pStyle w:val="1"/>
        <w:jc w:val="both"/>
      </w:pPr>
      <w:r>
        <w:rPr>
          <w:sz w:val="20"/>
        </w:rPr>
        <w:t xml:space="preserve">бюджетных средств                   ___________    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 (при наличии)</w:t>
      </w:r>
    </w:p>
    <w:p>
      <w:pPr>
        <w:pStyle w:val="1"/>
        <w:jc w:val="both"/>
      </w:pPr>
      <w:r>
        <w:rPr>
          <w:sz w:val="20"/>
        </w:rPr>
      </w:r>
    </w:p>
    <w:p>
      <w:pPr>
        <w:pStyle w:val="1"/>
        <w:jc w:val="both"/>
      </w:pPr>
      <w:r>
        <w:rPr>
          <w:sz w:val="20"/>
        </w:rPr>
        <w:t xml:space="preserve">Ф.И.О. исполнителя ________________________________________________________</w:t>
      </w:r>
    </w:p>
    <w:p>
      <w:pPr>
        <w:pStyle w:val="1"/>
        <w:jc w:val="both"/>
      </w:pPr>
      <w:r>
        <w:rPr>
          <w:sz w:val="20"/>
        </w:rPr>
        <w:t xml:space="preserve">Телефон _______________________________________</w:t>
      </w:r>
    </w:p>
    <w:p>
      <w:pPr>
        <w:pStyle w:val="0"/>
        <w:ind w:firstLine="540"/>
        <w:jc w:val="both"/>
      </w:pPr>
      <w:r>
        <w:rPr>
          <w:sz w:val="20"/>
        </w:rPr>
        <w:t xml:space="preserve">--------------------------------</w:t>
      </w:r>
    </w:p>
    <w:bookmarkStart w:id="2495" w:name="P2495"/>
    <w:bookmarkEnd w:id="2495"/>
    <w:p>
      <w:pPr>
        <w:pStyle w:val="0"/>
        <w:spacing w:before="200" w:line-rule="auto"/>
        <w:ind w:firstLine="540"/>
        <w:jc w:val="both"/>
      </w:pPr>
      <w:r>
        <w:rPr>
          <w:sz w:val="20"/>
        </w:rPr>
        <w:t xml:space="preserve">&lt;*&gt; Срок представления - до 05 числа месяца, следующего за месяцем завершения проекта (программы).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4</w:t>
      </w:r>
    </w:p>
    <w:p>
      <w:pPr>
        <w:pStyle w:val="0"/>
        <w:jc w:val="right"/>
      </w:pPr>
      <w:r>
        <w:rPr>
          <w:sz w:val="20"/>
        </w:rPr>
        <w:t xml:space="preserve">к </w:t>
      </w:r>
      <w:hyperlink w:history="0" w:anchor="P568" w:tooltip="ПОДПРОГРАММА">
        <w:r>
          <w:rPr>
            <w:sz w:val="20"/>
            <w:color w:val="0000ff"/>
          </w:rPr>
          <w:t xml:space="preserve">подпрограмме</w:t>
        </w:r>
      </w:hyperlink>
    </w:p>
    <w:p>
      <w:pPr>
        <w:pStyle w:val="0"/>
        <w:jc w:val="right"/>
      </w:pPr>
      <w:r>
        <w:rPr>
          <w:sz w:val="20"/>
        </w:rPr>
        <w:t xml:space="preserve">"Патриотическое воспитание</w:t>
      </w:r>
    </w:p>
    <w:p>
      <w:pPr>
        <w:pStyle w:val="0"/>
        <w:jc w:val="right"/>
      </w:pPr>
      <w:r>
        <w:rPr>
          <w:sz w:val="20"/>
        </w:rPr>
        <w:t xml:space="preserve">граждан Российской Федерации,</w:t>
      </w:r>
    </w:p>
    <w:p>
      <w:pPr>
        <w:pStyle w:val="0"/>
        <w:jc w:val="right"/>
      </w:pPr>
      <w:r>
        <w:rPr>
          <w:sz w:val="20"/>
        </w:rPr>
        <w:t xml:space="preserve">проживающих на территории</w:t>
      </w:r>
    </w:p>
    <w:p>
      <w:pPr>
        <w:pStyle w:val="0"/>
        <w:jc w:val="right"/>
      </w:pPr>
      <w:r>
        <w:rPr>
          <w:sz w:val="20"/>
        </w:rPr>
        <w:t xml:space="preserve">Ярославской области"</w:t>
      </w:r>
    </w:p>
    <w:p>
      <w:pPr>
        <w:pStyle w:val="0"/>
        <w:jc w:val="both"/>
      </w:pPr>
      <w:r>
        <w:rPr>
          <w:sz w:val="20"/>
        </w:rPr>
      </w:r>
    </w:p>
    <w:bookmarkStart w:id="2508" w:name="P2508"/>
    <w:bookmarkEnd w:id="2508"/>
    <w:p>
      <w:pPr>
        <w:pStyle w:val="2"/>
        <w:jc w:val="center"/>
      </w:pPr>
      <w:r>
        <w:rPr>
          <w:sz w:val="20"/>
        </w:rPr>
        <w:t xml:space="preserve">ПОЛОЖЕНИЕ</w:t>
      </w:r>
    </w:p>
    <w:p>
      <w:pPr>
        <w:pStyle w:val="2"/>
        <w:jc w:val="center"/>
      </w:pPr>
      <w:r>
        <w:rPr>
          <w:sz w:val="20"/>
        </w:rPr>
        <w:t xml:space="preserve">о проведении смотра-конкурса на лучший проект в сфере</w:t>
      </w:r>
    </w:p>
    <w:p>
      <w:pPr>
        <w:pStyle w:val="2"/>
        <w:jc w:val="center"/>
      </w:pPr>
      <w:r>
        <w:rPr>
          <w:sz w:val="20"/>
        </w:rPr>
        <w:t xml:space="preserve">патриотического воспитания в Ярославской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2"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color w:val="392c69"/>
              </w:rPr>
              <w:t xml:space="preserve"> Правительства ЯО от 08.02.2023 N 83-п)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Положение о проведении смотра-конкурса на лучший проект в сфере патриотического воспитания в Ярославской области (далее - Положение) разработано в целях создания необходимых условий для выявления, поддержки и сопровождения наиболее успешных форм, практик и инициатив в сфере патриотического воспитания в Ярославской области и определяет порядок проведения, содержание и категории участников смотра-конкурса на лучший проект в сфере патриотического воспитания в Ярославской области (далее - конкурс).</w:t>
      </w:r>
    </w:p>
    <w:p>
      <w:pPr>
        <w:pStyle w:val="0"/>
        <w:spacing w:before="200" w:line-rule="auto"/>
        <w:ind w:firstLine="540"/>
        <w:jc w:val="both"/>
      </w:pPr>
      <w:r>
        <w:rPr>
          <w:sz w:val="20"/>
        </w:rPr>
        <w:t xml:space="preserve">1.2. Задачи конкурса:</w:t>
      </w:r>
    </w:p>
    <w:p>
      <w:pPr>
        <w:pStyle w:val="0"/>
        <w:spacing w:before="200" w:line-rule="auto"/>
        <w:ind w:firstLine="540"/>
        <w:jc w:val="both"/>
      </w:pPr>
      <w:r>
        <w:rPr>
          <w:sz w:val="20"/>
        </w:rPr>
        <w:t xml:space="preserve">- содействие развитию эффективной системы патриотического воспитания в муниципальных районах и городских округах области, обеспечивающей готовность граждан к укреплению основ общества, достойному и честному выполнению обязанностей гражданина;</w:t>
      </w:r>
    </w:p>
    <w:p>
      <w:pPr>
        <w:pStyle w:val="0"/>
        <w:spacing w:before="200" w:line-rule="auto"/>
        <w:ind w:firstLine="540"/>
        <w:jc w:val="both"/>
      </w:pPr>
      <w:r>
        <w:rPr>
          <w:sz w:val="20"/>
        </w:rPr>
        <w:t xml:space="preserve">- утверждение и пропаганда патриотических ценностей, взглядов, идеалов, уважения к историческому и культурному прошлому Ярославской области и Российской Федерации, повышение престижа Вооруженных Сил Российской Федерации и военной службы;</w:t>
      </w:r>
    </w:p>
    <w:p>
      <w:pPr>
        <w:pStyle w:val="0"/>
        <w:spacing w:before="200" w:line-rule="auto"/>
        <w:ind w:firstLine="540"/>
        <w:jc w:val="both"/>
      </w:pPr>
      <w:r>
        <w:rPr>
          <w:sz w:val="20"/>
        </w:rPr>
        <w:t xml:space="preserve">- стимулирование работы по патриотическому воспитанию и дальнейшая координация действий различных организаций, инициативных групп на областном и муниципальном уровнях.</w:t>
      </w:r>
    </w:p>
    <w:p>
      <w:pPr>
        <w:pStyle w:val="0"/>
        <w:jc w:val="both"/>
      </w:pPr>
      <w:r>
        <w:rPr>
          <w:sz w:val="20"/>
        </w:rPr>
      </w:r>
    </w:p>
    <w:p>
      <w:pPr>
        <w:pStyle w:val="2"/>
        <w:outlineLvl w:val="3"/>
        <w:jc w:val="center"/>
      </w:pPr>
      <w:r>
        <w:rPr>
          <w:sz w:val="20"/>
        </w:rPr>
        <w:t xml:space="preserve">2. Порядок проведения конкурса</w:t>
      </w:r>
    </w:p>
    <w:p>
      <w:pPr>
        <w:pStyle w:val="0"/>
        <w:jc w:val="both"/>
      </w:pPr>
      <w:r>
        <w:rPr>
          <w:sz w:val="20"/>
        </w:rPr>
      </w:r>
    </w:p>
    <w:p>
      <w:pPr>
        <w:pStyle w:val="0"/>
        <w:ind w:firstLine="540"/>
        <w:jc w:val="both"/>
      </w:pPr>
      <w:r>
        <w:rPr>
          <w:sz w:val="20"/>
        </w:rPr>
        <w:t xml:space="preserve">2.1. Конкурс носит межведомственный характер и проводится департаментом по физической культуре, спорту и молодежной политике Ярославской области (далее - департамент).</w:t>
      </w:r>
    </w:p>
    <w:p>
      <w:pPr>
        <w:pStyle w:val="0"/>
        <w:spacing w:before="200" w:line-rule="auto"/>
        <w:ind w:firstLine="540"/>
        <w:jc w:val="both"/>
      </w:pPr>
      <w:r>
        <w:rPr>
          <w:sz w:val="20"/>
        </w:rPr>
        <w:t xml:space="preserve">2.2. Общее руководство организацией и проведением конкурса осуществляет департамент.</w:t>
      </w:r>
    </w:p>
    <w:p>
      <w:pPr>
        <w:pStyle w:val="0"/>
        <w:spacing w:before="200" w:line-rule="auto"/>
        <w:ind w:firstLine="540"/>
        <w:jc w:val="both"/>
      </w:pPr>
      <w:r>
        <w:rPr>
          <w:sz w:val="20"/>
        </w:rPr>
        <w:t xml:space="preserve">2.3. Извещение о проведении конкурса и календарный план проведения конкурса размещаются на едином портале бюджетной системы Российской Федерации в информационно-телекоммуникационной сети "Интернет" и на официальном сайте департамента на портале органов государственной власти Ярославской области в информационно-телекоммуникационной сети "Интернет" в срок не позднее 30 рабочих дней до дня окончания приема заявок на участие в конкурсе (далее - заявки).</w:t>
      </w:r>
    </w:p>
    <w:p>
      <w:pPr>
        <w:pStyle w:val="0"/>
        <w:spacing w:before="200" w:line-rule="auto"/>
        <w:ind w:firstLine="540"/>
        <w:jc w:val="both"/>
      </w:pPr>
      <w:r>
        <w:rPr>
          <w:sz w:val="20"/>
        </w:rPr>
        <w:t xml:space="preserve">Прием заявок начинается не ранее дня, следующего за днем размещения извещения о проведении конкурса.</w:t>
      </w:r>
    </w:p>
    <w:p>
      <w:pPr>
        <w:pStyle w:val="0"/>
        <w:spacing w:before="200" w:line-rule="auto"/>
        <w:ind w:firstLine="540"/>
        <w:jc w:val="both"/>
      </w:pPr>
      <w:r>
        <w:rPr>
          <w:sz w:val="20"/>
        </w:rPr>
        <w:t xml:space="preserve">2.4. Извещение о проведении конкурса должно содержать информацию, указанную в </w:t>
      </w:r>
      <w:hyperlink w:history="0" r:id="rId133"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подпункте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а также следующую информацию:</w:t>
      </w:r>
    </w:p>
    <w:p>
      <w:pPr>
        <w:pStyle w:val="0"/>
        <w:spacing w:before="200" w:line-rule="auto"/>
        <w:ind w:firstLine="540"/>
        <w:jc w:val="both"/>
      </w:pPr>
      <w:r>
        <w:rPr>
          <w:sz w:val="20"/>
        </w:rPr>
        <w:t xml:space="preserve">- общий объем средств областного бюджета, который может быть предоставлен победителям конкурса;</w:t>
      </w:r>
    </w:p>
    <w:p>
      <w:pPr>
        <w:pStyle w:val="0"/>
        <w:spacing w:before="200" w:line-rule="auto"/>
        <w:ind w:firstLine="540"/>
        <w:jc w:val="both"/>
      </w:pPr>
      <w:r>
        <w:rPr>
          <w:sz w:val="20"/>
        </w:rPr>
        <w:t xml:space="preserve">- максимальный объем запрашиваемого гранта;</w:t>
      </w:r>
    </w:p>
    <w:p>
      <w:pPr>
        <w:pStyle w:val="0"/>
        <w:spacing w:before="200" w:line-rule="auto"/>
        <w:ind w:firstLine="540"/>
        <w:jc w:val="both"/>
      </w:pPr>
      <w:r>
        <w:rPr>
          <w:sz w:val="20"/>
        </w:rPr>
        <w:t xml:space="preserve">- сроки реализации проекта (программы);</w:t>
      </w:r>
    </w:p>
    <w:p>
      <w:pPr>
        <w:pStyle w:val="0"/>
        <w:spacing w:before="200" w:line-rule="auto"/>
        <w:ind w:firstLine="540"/>
        <w:jc w:val="both"/>
      </w:pPr>
      <w:r>
        <w:rPr>
          <w:sz w:val="20"/>
        </w:rPr>
        <w:t xml:space="preserve">- состав заявки и требования к форме и содержанию документов, входящих в состав заявки;</w:t>
      </w:r>
    </w:p>
    <w:p>
      <w:pPr>
        <w:pStyle w:val="0"/>
        <w:spacing w:before="200" w:line-rule="auto"/>
        <w:ind w:firstLine="540"/>
        <w:jc w:val="both"/>
      </w:pPr>
      <w:r>
        <w:rPr>
          <w:sz w:val="20"/>
        </w:rPr>
        <w:t xml:space="preserve">- контактные телефоны, порядок и сроки предоставления консультаций по вопросам участия в конкурсе;</w:t>
      </w:r>
    </w:p>
    <w:p>
      <w:pPr>
        <w:pStyle w:val="0"/>
        <w:spacing w:before="200" w:line-rule="auto"/>
        <w:ind w:firstLine="540"/>
        <w:jc w:val="both"/>
      </w:pPr>
      <w:r>
        <w:rPr>
          <w:sz w:val="20"/>
        </w:rPr>
        <w:t xml:space="preserve">- календарный план проведения конкурса, содержащий информацию об этапах конкурса с указанием сроков их проведения, а также порядок и сроки заключения соглашений с победителями конкурса;</w:t>
      </w:r>
    </w:p>
    <w:p>
      <w:pPr>
        <w:pStyle w:val="0"/>
        <w:spacing w:before="200" w:line-rule="auto"/>
        <w:ind w:firstLine="540"/>
        <w:jc w:val="both"/>
      </w:pPr>
      <w:r>
        <w:rPr>
          <w:sz w:val="20"/>
        </w:rPr>
        <w:t xml:space="preserve">- иные условия и требования департамента.</w:t>
      </w:r>
    </w:p>
    <w:p>
      <w:pPr>
        <w:pStyle w:val="0"/>
        <w:jc w:val="both"/>
      </w:pPr>
      <w:r>
        <w:rPr>
          <w:sz w:val="20"/>
        </w:rPr>
      </w:r>
    </w:p>
    <w:p>
      <w:pPr>
        <w:pStyle w:val="2"/>
        <w:outlineLvl w:val="3"/>
        <w:jc w:val="center"/>
      </w:pPr>
      <w:r>
        <w:rPr>
          <w:sz w:val="20"/>
        </w:rPr>
        <w:t xml:space="preserve">3. Условия проведения конкурса</w:t>
      </w:r>
    </w:p>
    <w:p>
      <w:pPr>
        <w:pStyle w:val="0"/>
        <w:jc w:val="both"/>
      </w:pPr>
      <w:r>
        <w:rPr>
          <w:sz w:val="20"/>
        </w:rPr>
      </w:r>
    </w:p>
    <w:p>
      <w:pPr>
        <w:pStyle w:val="0"/>
        <w:ind w:firstLine="540"/>
        <w:jc w:val="both"/>
      </w:pPr>
      <w:r>
        <w:rPr>
          <w:sz w:val="20"/>
        </w:rPr>
        <w:t xml:space="preserve">3.1. Участниками конкурса являются:</w:t>
      </w:r>
    </w:p>
    <w:p>
      <w:pPr>
        <w:pStyle w:val="0"/>
        <w:spacing w:before="200" w:line-rule="auto"/>
        <w:ind w:firstLine="540"/>
        <w:jc w:val="both"/>
      </w:pPr>
      <w:r>
        <w:rPr>
          <w:sz w:val="20"/>
        </w:rPr>
        <w:t xml:space="preserve">- областные и муниципальные учреждения, одним из направлений работы которых является патриотическое воспитание граждан;</w:t>
      </w:r>
    </w:p>
    <w:p>
      <w:pPr>
        <w:pStyle w:val="0"/>
        <w:spacing w:before="200" w:line-rule="auto"/>
        <w:ind w:firstLine="540"/>
        <w:jc w:val="both"/>
      </w:pPr>
      <w:r>
        <w:rPr>
          <w:sz w:val="20"/>
        </w:rPr>
        <w:t xml:space="preserve">- областные и муниципальные общественные организации со статусом юридического лица.</w:t>
      </w:r>
    </w:p>
    <w:bookmarkStart w:id="2542" w:name="P2542"/>
    <w:bookmarkEnd w:id="2542"/>
    <w:p>
      <w:pPr>
        <w:pStyle w:val="0"/>
        <w:spacing w:before="200" w:line-rule="auto"/>
        <w:ind w:firstLine="540"/>
        <w:jc w:val="both"/>
      </w:pPr>
      <w:r>
        <w:rPr>
          <w:sz w:val="20"/>
        </w:rPr>
        <w:t xml:space="preserve">3.2. Участники конкурса на 01 число месяца, предшествующего месяцу подачи заявок, должны соответствовать следующим требованиям:</w:t>
      </w:r>
    </w:p>
    <w:p>
      <w:pPr>
        <w:pStyle w:val="0"/>
        <w:spacing w:before="200" w:line-rule="auto"/>
        <w:ind w:firstLine="540"/>
        <w:jc w:val="both"/>
      </w:pPr>
      <w:r>
        <w:rPr>
          <w:sz w:val="20"/>
        </w:rPr>
        <w:t xml:space="preserve">- участник конкурса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134"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08.02.2023 N 83-п)</w:t>
      </w:r>
    </w:p>
    <w:p>
      <w:pPr>
        <w:pStyle w:val="0"/>
        <w:spacing w:before="200" w:line-rule="auto"/>
        <w:ind w:firstLine="540"/>
        <w:jc w:val="both"/>
      </w:pPr>
      <w:r>
        <w:rPr>
          <w:sz w:val="20"/>
        </w:rPr>
        <w:t xml:space="preserve">- участник конкурса не получает в текущем финансовом году средства из областного бюджета в соответствии с иными правовыми актами на цели, установленные Положением;</w:t>
      </w:r>
    </w:p>
    <w:p>
      <w:pPr>
        <w:pStyle w:val="0"/>
        <w:spacing w:before="200" w:line-rule="auto"/>
        <w:ind w:firstLine="540"/>
        <w:jc w:val="both"/>
      </w:pPr>
      <w:r>
        <w:rPr>
          <w:sz w:val="20"/>
        </w:rPr>
        <w:t xml:space="preserve">- у участника конкурса отсутствует просроченная задолженность по возврату в областной бюджет субсидий, предоставленных в том числе в соответствии с иными правовыми актами, а также иная просроченная задолженность перед областным бюджетом;</w:t>
      </w:r>
    </w:p>
    <w:p>
      <w:pPr>
        <w:pStyle w:val="0"/>
        <w:spacing w:before="200" w:line-rule="auto"/>
        <w:ind w:firstLine="540"/>
        <w:jc w:val="both"/>
      </w:pPr>
      <w:r>
        <w:rPr>
          <w:sz w:val="20"/>
        </w:rPr>
        <w:t xml:space="preserve">- у участника конкурса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pPr>
        <w:pStyle w:val="0"/>
        <w:spacing w:before="200" w:line-rule="auto"/>
        <w:ind w:firstLine="540"/>
        <w:jc w:val="both"/>
      </w:pPr>
      <w:r>
        <w:rPr>
          <w:sz w:val="20"/>
        </w:rPr>
        <w:t xml:space="preserve">- участник конкурса,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должна быть введена процедура банкротства, деятельность участника конкурса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135"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Постановлением</w:t>
        </w:r>
      </w:hyperlink>
      <w:r>
        <w:rPr>
          <w:sz w:val="20"/>
        </w:rPr>
        <w:t xml:space="preserve"> Правительства ЯО от 08.02.2023 N 83-п)</w:t>
      </w:r>
    </w:p>
    <w:p>
      <w:pPr>
        <w:pStyle w:val="0"/>
        <w:spacing w:before="200" w:line-rule="auto"/>
        <w:ind w:firstLine="540"/>
        <w:jc w:val="both"/>
      </w:pPr>
      <w:r>
        <w:rPr>
          <w:sz w:val="20"/>
        </w:rPr>
        <w:t xml:space="preserve">Участники конкурса из числа областных и муниципальных учреждений представляют согласие органа государственной власти (государственного органа) и (или) органа местного самоуправления муниципального образования Ярославской области, осуществляющих функции и полномочия учредителя в отношении бюджетных или автономных учреждений, на участие таких учреждений в конкурсе, проводимом департаментом, не осуществляющим в отношении них функции и полномочия учредителя.</w:t>
      </w:r>
    </w:p>
    <w:bookmarkStart w:id="2553" w:name="P2553"/>
    <w:bookmarkEnd w:id="2553"/>
    <w:p>
      <w:pPr>
        <w:pStyle w:val="0"/>
        <w:spacing w:before="200" w:line-rule="auto"/>
        <w:ind w:firstLine="540"/>
        <w:jc w:val="both"/>
      </w:pPr>
      <w:r>
        <w:rPr>
          <w:sz w:val="20"/>
        </w:rPr>
        <w:t xml:space="preserve">3.3. Критерии оценки проекта (программы), представленного (представленной) участниками конкурса:</w:t>
      </w:r>
    </w:p>
    <w:p>
      <w:pPr>
        <w:pStyle w:val="0"/>
        <w:spacing w:before="200" w:line-rule="auto"/>
        <w:ind w:firstLine="540"/>
        <w:jc w:val="both"/>
      </w:pPr>
      <w:r>
        <w:rPr>
          <w:sz w:val="20"/>
        </w:rPr>
        <w:t xml:space="preserve">3.3.1. Критерии оценки значимости и актуальности проекта (программы) (максимальное количество баллов по каждому критерию - 10):</w:t>
      </w:r>
    </w:p>
    <w:p>
      <w:pPr>
        <w:pStyle w:val="0"/>
        <w:spacing w:before="200" w:line-rule="auto"/>
        <w:ind w:firstLine="540"/>
        <w:jc w:val="both"/>
      </w:pPr>
      <w:r>
        <w:rPr>
          <w:sz w:val="20"/>
        </w:rPr>
        <w:t xml:space="preserve">- соответствие проекта (программы) приоритетным направлениям патриотического воспитания и номинациям конкурса;</w:t>
      </w:r>
    </w:p>
    <w:p>
      <w:pPr>
        <w:pStyle w:val="0"/>
        <w:spacing w:before="200" w:line-rule="auto"/>
        <w:ind w:firstLine="540"/>
        <w:jc w:val="both"/>
      </w:pPr>
      <w:r>
        <w:rPr>
          <w:sz w:val="20"/>
        </w:rPr>
        <w:t xml:space="preserve">- значимость, актуальность и реалистичность конкретных задач, на решение которых направлен проект (программа);</w:t>
      </w:r>
    </w:p>
    <w:p>
      <w:pPr>
        <w:pStyle w:val="0"/>
        <w:spacing w:before="200" w:line-rule="auto"/>
        <w:ind w:firstLine="540"/>
        <w:jc w:val="both"/>
      </w:pPr>
      <w:r>
        <w:rPr>
          <w:sz w:val="20"/>
        </w:rPr>
        <w:t xml:space="preserve">- логичность и последовательность мероприятий проекта (программы).</w:t>
      </w:r>
    </w:p>
    <w:p>
      <w:pPr>
        <w:pStyle w:val="0"/>
        <w:spacing w:before="200" w:line-rule="auto"/>
        <w:ind w:firstLine="540"/>
        <w:jc w:val="both"/>
      </w:pPr>
      <w:r>
        <w:rPr>
          <w:sz w:val="20"/>
        </w:rPr>
        <w:t xml:space="preserve">3.3.2. Критерии оценки экономической эффективности проекта (программы) (максимальное количество баллов по каждому критерию - 10):</w:t>
      </w:r>
    </w:p>
    <w:p>
      <w:pPr>
        <w:pStyle w:val="0"/>
        <w:spacing w:before="200" w:line-rule="auto"/>
        <w:ind w:firstLine="540"/>
        <w:jc w:val="both"/>
      </w:pPr>
      <w:r>
        <w:rPr>
          <w:sz w:val="20"/>
        </w:rPr>
        <w:t xml:space="preserve">- соотношение планируемых расходов на реализацию проекта (программы) и ожидаемых результатов;</w:t>
      </w:r>
    </w:p>
    <w:p>
      <w:pPr>
        <w:pStyle w:val="0"/>
        <w:spacing w:before="200" w:line-rule="auto"/>
        <w:ind w:firstLine="540"/>
        <w:jc w:val="both"/>
      </w:pPr>
      <w:r>
        <w:rPr>
          <w:sz w:val="20"/>
        </w:rPr>
        <w:t xml:space="preserve">- реалистичность и обоснованность расходов на реализацию проекта (программы);</w:t>
      </w:r>
    </w:p>
    <w:p>
      <w:pPr>
        <w:pStyle w:val="0"/>
        <w:spacing w:before="200" w:line-rule="auto"/>
        <w:ind w:firstLine="540"/>
        <w:jc w:val="both"/>
      </w:pPr>
      <w:r>
        <w:rPr>
          <w:sz w:val="20"/>
        </w:rPr>
        <w:t xml:space="preserve">- объем предполагаемых поступлений на реализацию проекта (программы) из внебюджетных источников, включая денежные средства, иное имущество, имущественные права, безвозмездно выполняемые работы и оказываемые услуги, труд добровольцев.</w:t>
      </w:r>
    </w:p>
    <w:p>
      <w:pPr>
        <w:pStyle w:val="0"/>
        <w:spacing w:before="200" w:line-rule="auto"/>
        <w:ind w:firstLine="540"/>
        <w:jc w:val="both"/>
      </w:pPr>
      <w:r>
        <w:rPr>
          <w:sz w:val="20"/>
        </w:rPr>
        <w:t xml:space="preserve">3.3.3. Критерии оценки социальной эффективности проекта (программы) (максимальное количество баллов по каждому критерию - 10):</w:t>
      </w:r>
    </w:p>
    <w:p>
      <w:pPr>
        <w:pStyle w:val="0"/>
        <w:spacing w:before="200" w:line-rule="auto"/>
        <w:ind w:firstLine="540"/>
        <w:jc w:val="both"/>
      </w:pPr>
      <w:r>
        <w:rPr>
          <w:sz w:val="20"/>
        </w:rPr>
        <w:t xml:space="preserve">- наличие и реалистичность значений показателей результативности реализации проекта (программы), их соответствие поставленным задачам;</w:t>
      </w:r>
    </w:p>
    <w:p>
      <w:pPr>
        <w:pStyle w:val="0"/>
        <w:spacing w:before="200" w:line-rule="auto"/>
        <w:ind w:firstLine="540"/>
        <w:jc w:val="both"/>
      </w:pPr>
      <w:r>
        <w:rPr>
          <w:sz w:val="20"/>
        </w:rPr>
        <w:t xml:space="preserve">- соответствие ожидаемых результатов реализации проекта (программы) его (ее) целям;</w:t>
      </w:r>
    </w:p>
    <w:p>
      <w:pPr>
        <w:pStyle w:val="0"/>
        <w:spacing w:before="200" w:line-rule="auto"/>
        <w:ind w:firstLine="540"/>
        <w:jc w:val="both"/>
      </w:pPr>
      <w:r>
        <w:rPr>
          <w:sz w:val="20"/>
        </w:rPr>
        <w:t xml:space="preserve">- количество добровольцев, которых планируется привлечь к реализации проекта (программы).</w:t>
      </w:r>
    </w:p>
    <w:p>
      <w:pPr>
        <w:pStyle w:val="0"/>
        <w:spacing w:before="200" w:line-rule="auto"/>
        <w:ind w:firstLine="540"/>
        <w:jc w:val="both"/>
      </w:pPr>
      <w:r>
        <w:rPr>
          <w:sz w:val="20"/>
        </w:rPr>
        <w:t xml:space="preserve">3.3.4. Критерии оценки профессиональной компетенции участников конкурса (максимальное количество баллов по каждому критерию - 10):</w:t>
      </w:r>
    </w:p>
    <w:p>
      <w:pPr>
        <w:pStyle w:val="0"/>
        <w:spacing w:before="200" w:line-rule="auto"/>
        <w:ind w:firstLine="540"/>
        <w:jc w:val="both"/>
      </w:pPr>
      <w:r>
        <w:rPr>
          <w:sz w:val="20"/>
        </w:rPr>
        <w:t xml:space="preserve">- наличие у участника конкурса квалификации и опыта осуществления деятельности, предусмотренной проектом (программой);</w:t>
      </w:r>
    </w:p>
    <w:p>
      <w:pPr>
        <w:pStyle w:val="0"/>
        <w:spacing w:before="200" w:line-rule="auto"/>
        <w:ind w:firstLine="540"/>
        <w:jc w:val="both"/>
      </w:pPr>
      <w:r>
        <w:rPr>
          <w:sz w:val="20"/>
        </w:rPr>
        <w:t xml:space="preserve">- наличие у участника конкурса позитивного опыта использования целевых поступлений;</w:t>
      </w:r>
    </w:p>
    <w:p>
      <w:pPr>
        <w:pStyle w:val="0"/>
        <w:spacing w:before="200" w:line-rule="auto"/>
        <w:ind w:firstLine="540"/>
        <w:jc w:val="both"/>
      </w:pPr>
      <w:r>
        <w:rPr>
          <w:sz w:val="20"/>
        </w:rPr>
        <w:t xml:space="preserve">- наличие у участника конкурса партнерских отношений с органами государственной власти, органами местного самоуправления муниципальных образований области, коммерческими и некоммерческими организациями, средствами массовой информации;</w:t>
      </w:r>
    </w:p>
    <w:p>
      <w:pPr>
        <w:pStyle w:val="0"/>
        <w:spacing w:before="200" w:line-rule="auto"/>
        <w:ind w:firstLine="540"/>
        <w:jc w:val="both"/>
      </w:pPr>
      <w:r>
        <w:rPr>
          <w:sz w:val="20"/>
        </w:rPr>
        <w:t xml:space="preserve">- наличие информации о деятельности участника конкурса в информационно-телекоммуникационной сети "Интернет", средствах массовой информации.</w:t>
      </w:r>
    </w:p>
    <w:p>
      <w:pPr>
        <w:pStyle w:val="0"/>
        <w:spacing w:before="200" w:line-rule="auto"/>
        <w:ind w:firstLine="540"/>
        <w:jc w:val="both"/>
      </w:pPr>
      <w:r>
        <w:rPr>
          <w:sz w:val="20"/>
        </w:rPr>
        <w:t xml:space="preserve">3.3.5. Для определения количества баллов по каждому критерию используется следующая система оценки документов, представленных для участия в конкурсе: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381"/>
        <w:gridCol w:w="4989"/>
        <w:gridCol w:w="1134"/>
      </w:tblGrid>
      <w:tr>
        <w:tc>
          <w:tcPr>
            <w:tcW w:w="567" w:type="dxa"/>
          </w:tcPr>
          <w:p>
            <w:pPr>
              <w:pStyle w:val="0"/>
              <w:jc w:val="center"/>
            </w:pPr>
            <w:r>
              <w:rPr>
                <w:sz w:val="20"/>
              </w:rPr>
              <w:t xml:space="preserve">N</w:t>
            </w:r>
          </w:p>
          <w:p>
            <w:pPr>
              <w:pStyle w:val="0"/>
              <w:jc w:val="center"/>
            </w:pPr>
            <w:r>
              <w:rPr>
                <w:sz w:val="20"/>
              </w:rPr>
              <w:t xml:space="preserve">п/п</w:t>
            </w:r>
          </w:p>
        </w:tc>
        <w:tc>
          <w:tcPr>
            <w:tcW w:w="2381" w:type="dxa"/>
          </w:tcPr>
          <w:p>
            <w:pPr>
              <w:pStyle w:val="0"/>
              <w:jc w:val="center"/>
            </w:pPr>
            <w:r>
              <w:rPr>
                <w:sz w:val="20"/>
              </w:rPr>
              <w:t xml:space="preserve">Наименование критерия</w:t>
            </w:r>
          </w:p>
        </w:tc>
        <w:tc>
          <w:tcPr>
            <w:tcW w:w="4989" w:type="dxa"/>
          </w:tcPr>
          <w:p>
            <w:pPr>
              <w:pStyle w:val="0"/>
              <w:jc w:val="center"/>
            </w:pPr>
            <w:r>
              <w:rPr>
                <w:sz w:val="20"/>
              </w:rPr>
              <w:t xml:space="preserve">Показатель</w:t>
            </w:r>
          </w:p>
        </w:tc>
        <w:tc>
          <w:tcPr>
            <w:tcW w:w="1134" w:type="dxa"/>
          </w:tcPr>
          <w:p>
            <w:pPr>
              <w:pStyle w:val="0"/>
              <w:jc w:val="center"/>
            </w:pPr>
            <w:r>
              <w:rPr>
                <w:sz w:val="20"/>
              </w:rPr>
              <w:t xml:space="preserve">Оценка (баллов)</w:t>
            </w:r>
          </w:p>
        </w:tc>
      </w:tr>
      <w:tr>
        <w:tc>
          <w:tcPr>
            <w:tcW w:w="567" w:type="dxa"/>
          </w:tcPr>
          <w:p>
            <w:pPr>
              <w:pStyle w:val="0"/>
              <w:jc w:val="center"/>
            </w:pPr>
            <w:r>
              <w:rPr>
                <w:sz w:val="20"/>
              </w:rPr>
              <w:t xml:space="preserve">1</w:t>
            </w:r>
          </w:p>
        </w:tc>
        <w:tc>
          <w:tcPr>
            <w:tcW w:w="2381" w:type="dxa"/>
          </w:tcPr>
          <w:p>
            <w:pPr>
              <w:pStyle w:val="0"/>
              <w:jc w:val="center"/>
            </w:pPr>
            <w:r>
              <w:rPr>
                <w:sz w:val="20"/>
              </w:rPr>
              <w:t xml:space="preserve">2</w:t>
            </w:r>
          </w:p>
        </w:tc>
        <w:tc>
          <w:tcPr>
            <w:tcW w:w="4989" w:type="dxa"/>
          </w:tcPr>
          <w:p>
            <w:pPr>
              <w:pStyle w:val="0"/>
              <w:jc w:val="center"/>
            </w:pPr>
            <w:r>
              <w:rPr>
                <w:sz w:val="20"/>
              </w:rPr>
              <w:t xml:space="preserve">3</w:t>
            </w:r>
          </w:p>
        </w:tc>
        <w:tc>
          <w:tcPr>
            <w:tcW w:w="1134" w:type="dxa"/>
          </w:tcPr>
          <w:p>
            <w:pPr>
              <w:pStyle w:val="0"/>
              <w:jc w:val="center"/>
            </w:pPr>
            <w:r>
              <w:rPr>
                <w:sz w:val="20"/>
              </w:rPr>
              <w:t xml:space="preserve">4</w:t>
            </w:r>
          </w:p>
        </w:tc>
      </w:tr>
      <w:tr>
        <w:tc>
          <w:tcPr>
            <w:gridSpan w:val="4"/>
            <w:tcW w:w="9071" w:type="dxa"/>
          </w:tcPr>
          <w:p>
            <w:pPr>
              <w:pStyle w:val="0"/>
              <w:jc w:val="center"/>
            </w:pPr>
            <w:r>
              <w:rPr>
                <w:sz w:val="20"/>
              </w:rPr>
              <w:t xml:space="preserve">I. Критерии оценки значимости и актуальности проекта (программы)</w:t>
            </w:r>
          </w:p>
        </w:tc>
      </w:tr>
      <w:tr>
        <w:tc>
          <w:tcPr>
            <w:tcW w:w="567" w:type="dxa"/>
            <w:vMerge w:val="restart"/>
          </w:tcPr>
          <w:p>
            <w:pPr>
              <w:pStyle w:val="0"/>
              <w:jc w:val="center"/>
            </w:pPr>
            <w:r>
              <w:rPr>
                <w:sz w:val="20"/>
              </w:rPr>
              <w:t xml:space="preserve">1</w:t>
            </w:r>
          </w:p>
        </w:tc>
        <w:tc>
          <w:tcPr>
            <w:tcW w:w="2381" w:type="dxa"/>
            <w:vMerge w:val="restart"/>
          </w:tcPr>
          <w:p>
            <w:pPr>
              <w:pStyle w:val="0"/>
            </w:pPr>
            <w:r>
              <w:rPr>
                <w:sz w:val="20"/>
              </w:rPr>
              <w:t xml:space="preserve">Соответствие проекта (программы) приоритетным направлениям патриотического воспитания и номинациям конкурса</w:t>
            </w:r>
          </w:p>
        </w:tc>
        <w:tc>
          <w:tcPr>
            <w:tcW w:w="4989" w:type="dxa"/>
          </w:tcPr>
          <w:p>
            <w:pPr>
              <w:pStyle w:val="0"/>
            </w:pPr>
            <w:r>
              <w:rPr>
                <w:sz w:val="20"/>
              </w:rPr>
              <w:t xml:space="preserve">проект (программа) в полной мере соответствует приоритетным направлениям патриотического воспитания и номинациям конкурса</w:t>
            </w:r>
          </w:p>
        </w:tc>
        <w:tc>
          <w:tcPr>
            <w:tcW w:w="1134" w:type="dxa"/>
          </w:tcPr>
          <w:p>
            <w:pPr>
              <w:pStyle w:val="0"/>
              <w:jc w:val="center"/>
            </w:pPr>
            <w:r>
              <w:rPr>
                <w:sz w:val="20"/>
              </w:rPr>
              <w:t xml:space="preserve">10</w:t>
            </w:r>
          </w:p>
        </w:tc>
      </w:tr>
      <w:tr>
        <w:tc>
          <w:tcPr>
            <w:vMerge w:val="continue"/>
          </w:tcPr>
          <w:p/>
        </w:tc>
        <w:tc>
          <w:tcPr>
            <w:vMerge w:val="continue"/>
          </w:tcPr>
          <w:p/>
        </w:tc>
        <w:tc>
          <w:tcPr>
            <w:tcW w:w="4989" w:type="dxa"/>
          </w:tcPr>
          <w:p>
            <w:pPr>
              <w:pStyle w:val="0"/>
            </w:pPr>
            <w:r>
              <w:rPr>
                <w:sz w:val="20"/>
              </w:rPr>
              <w:t xml:space="preserve">проект (программа) в полной мере соответствует одному основному направлению патриотического воспитания, отражены наличие определенной системы по реализации направления патриотического воспитания, отдельные локальные достижения, нестабильность в вопросах результативности и эффективности</w:t>
            </w:r>
          </w:p>
        </w:tc>
        <w:tc>
          <w:tcPr>
            <w:tcW w:w="1134" w:type="dxa"/>
          </w:tcPr>
          <w:p>
            <w:pPr>
              <w:pStyle w:val="0"/>
              <w:jc w:val="center"/>
            </w:pPr>
            <w:r>
              <w:rPr>
                <w:sz w:val="20"/>
              </w:rPr>
              <w:t xml:space="preserve">7</w:t>
            </w:r>
          </w:p>
        </w:tc>
      </w:tr>
      <w:tr>
        <w:tc>
          <w:tcPr>
            <w:vMerge w:val="continue"/>
          </w:tcPr>
          <w:p/>
        </w:tc>
        <w:tc>
          <w:tcPr>
            <w:vMerge w:val="continue"/>
          </w:tcPr>
          <w:p/>
        </w:tc>
        <w:tc>
          <w:tcPr>
            <w:tcW w:w="4989" w:type="dxa"/>
          </w:tcPr>
          <w:p>
            <w:pPr>
              <w:pStyle w:val="0"/>
            </w:pPr>
            <w:r>
              <w:rPr>
                <w:sz w:val="20"/>
              </w:rPr>
              <w:t xml:space="preserve">в проекте (программе) не освещены основные направления патриотического воспитания</w:t>
            </w:r>
          </w:p>
        </w:tc>
        <w:tc>
          <w:tcPr>
            <w:tcW w:w="1134" w:type="dxa"/>
          </w:tcPr>
          <w:p>
            <w:pPr>
              <w:pStyle w:val="0"/>
              <w:jc w:val="center"/>
            </w:pPr>
            <w:r>
              <w:rPr>
                <w:sz w:val="20"/>
              </w:rPr>
              <w:t xml:space="preserve">4</w:t>
            </w:r>
          </w:p>
        </w:tc>
      </w:tr>
      <w:tr>
        <w:tc>
          <w:tcPr>
            <w:vMerge w:val="continue"/>
          </w:tcPr>
          <w:p/>
        </w:tc>
        <w:tc>
          <w:tcPr>
            <w:vMerge w:val="continue"/>
          </w:tcPr>
          <w:p/>
        </w:tc>
        <w:tc>
          <w:tcPr>
            <w:tcW w:w="4989" w:type="dxa"/>
          </w:tcPr>
          <w:p>
            <w:pPr>
              <w:pStyle w:val="0"/>
            </w:pPr>
            <w:r>
              <w:rPr>
                <w:sz w:val="20"/>
              </w:rPr>
              <w:t xml:space="preserve">проект (программа) не соответствует направлениям патриотического воспитания или номинациям конкурса</w:t>
            </w:r>
          </w:p>
        </w:tc>
        <w:tc>
          <w:tcPr>
            <w:tcW w:w="1134" w:type="dxa"/>
          </w:tcPr>
          <w:p>
            <w:pPr>
              <w:pStyle w:val="0"/>
              <w:jc w:val="center"/>
            </w:pPr>
            <w:r>
              <w:rPr>
                <w:sz w:val="20"/>
              </w:rPr>
              <w:t xml:space="preserve">0</w:t>
            </w:r>
          </w:p>
        </w:tc>
      </w:tr>
      <w:tr>
        <w:tc>
          <w:tcPr>
            <w:tcW w:w="567" w:type="dxa"/>
            <w:vMerge w:val="restart"/>
          </w:tcPr>
          <w:p>
            <w:pPr>
              <w:pStyle w:val="0"/>
              <w:jc w:val="center"/>
            </w:pPr>
            <w:r>
              <w:rPr>
                <w:sz w:val="20"/>
              </w:rPr>
              <w:t xml:space="preserve">2</w:t>
            </w:r>
          </w:p>
        </w:tc>
        <w:tc>
          <w:tcPr>
            <w:tcW w:w="2381" w:type="dxa"/>
            <w:vMerge w:val="restart"/>
          </w:tcPr>
          <w:p>
            <w:pPr>
              <w:pStyle w:val="0"/>
            </w:pPr>
            <w:r>
              <w:rPr>
                <w:sz w:val="20"/>
              </w:rPr>
              <w:t xml:space="preserve">Значимость, актуальность и реалистичность конкретных задач, на решение которых направлен (направлена) проект (программа)</w:t>
            </w:r>
          </w:p>
        </w:tc>
        <w:tc>
          <w:tcPr>
            <w:tcW w:w="4989" w:type="dxa"/>
          </w:tcPr>
          <w:p>
            <w:pPr>
              <w:pStyle w:val="0"/>
            </w:pPr>
            <w:r>
              <w:rPr>
                <w:sz w:val="20"/>
              </w:rPr>
              <w:t xml:space="preserve">отражена системная, высокоэффективная работа с очевидной результативностью и уникальными решениями</w:t>
            </w:r>
          </w:p>
        </w:tc>
        <w:tc>
          <w:tcPr>
            <w:tcW w:w="1134" w:type="dxa"/>
          </w:tcPr>
          <w:p>
            <w:pPr>
              <w:pStyle w:val="0"/>
              <w:jc w:val="center"/>
            </w:pPr>
            <w:r>
              <w:rPr>
                <w:sz w:val="20"/>
              </w:rPr>
              <w:t xml:space="preserve">10</w:t>
            </w:r>
          </w:p>
        </w:tc>
      </w:tr>
      <w:tr>
        <w:tc>
          <w:tcPr>
            <w:vMerge w:val="continue"/>
          </w:tcPr>
          <w:p/>
        </w:tc>
        <w:tc>
          <w:tcPr>
            <w:vMerge w:val="continue"/>
          </w:tcPr>
          <w:p/>
        </w:tc>
        <w:tc>
          <w:tcPr>
            <w:tcW w:w="4989" w:type="dxa"/>
          </w:tcPr>
          <w:p>
            <w:pPr>
              <w:pStyle w:val="0"/>
            </w:pPr>
            <w:r>
              <w:rPr>
                <w:sz w:val="20"/>
              </w:rPr>
              <w:t xml:space="preserve">отражены наличие определенной системы по реализации направления патриотического воспитания, отдельные локальные достижения, нестабильность в вопросах результативности и эффективности</w:t>
            </w:r>
          </w:p>
        </w:tc>
        <w:tc>
          <w:tcPr>
            <w:tcW w:w="1134" w:type="dxa"/>
          </w:tcPr>
          <w:p>
            <w:pPr>
              <w:pStyle w:val="0"/>
              <w:jc w:val="center"/>
            </w:pPr>
            <w:r>
              <w:rPr>
                <w:sz w:val="20"/>
              </w:rPr>
              <w:t xml:space="preserve">7</w:t>
            </w:r>
          </w:p>
        </w:tc>
      </w:tr>
      <w:tr>
        <w:tc>
          <w:tcPr>
            <w:vMerge w:val="continue"/>
          </w:tcPr>
          <w:p/>
        </w:tc>
        <w:tc>
          <w:tcPr>
            <w:vMerge w:val="continue"/>
          </w:tcPr>
          <w:p/>
        </w:tc>
        <w:tc>
          <w:tcPr>
            <w:tcW w:w="4989" w:type="dxa"/>
          </w:tcPr>
          <w:p>
            <w:pPr>
              <w:pStyle w:val="0"/>
            </w:pPr>
            <w:r>
              <w:rPr>
                <w:sz w:val="20"/>
              </w:rPr>
              <w:t xml:space="preserve">просматривается наличие определенной системы по реализации направления патриотического воспитания, отдельные локальные достижения, нестабильность в вопросах результативности и эффективности</w:t>
            </w:r>
          </w:p>
        </w:tc>
        <w:tc>
          <w:tcPr>
            <w:tcW w:w="1134" w:type="dxa"/>
          </w:tcPr>
          <w:p>
            <w:pPr>
              <w:pStyle w:val="0"/>
              <w:jc w:val="center"/>
            </w:pPr>
            <w:r>
              <w:rPr>
                <w:sz w:val="20"/>
              </w:rPr>
              <w:t xml:space="preserve">4</w:t>
            </w:r>
          </w:p>
        </w:tc>
      </w:tr>
      <w:tr>
        <w:tc>
          <w:tcPr>
            <w:vMerge w:val="continue"/>
          </w:tcPr>
          <w:p/>
        </w:tc>
        <w:tc>
          <w:tcPr>
            <w:vMerge w:val="continue"/>
          </w:tcPr>
          <w:p/>
        </w:tc>
        <w:tc>
          <w:tcPr>
            <w:tcW w:w="4989" w:type="dxa"/>
          </w:tcPr>
          <w:p>
            <w:pPr>
              <w:pStyle w:val="0"/>
            </w:pPr>
            <w:r>
              <w:rPr>
                <w:sz w:val="20"/>
              </w:rPr>
              <w:t xml:space="preserve">задачи, которые поставлены в проекте (программе), не значимы и не реалистичны, не соответствуют основным направлениям патриотического воспитания</w:t>
            </w:r>
          </w:p>
        </w:tc>
        <w:tc>
          <w:tcPr>
            <w:tcW w:w="1134" w:type="dxa"/>
          </w:tcPr>
          <w:p>
            <w:pPr>
              <w:pStyle w:val="0"/>
              <w:jc w:val="center"/>
            </w:pPr>
            <w:r>
              <w:rPr>
                <w:sz w:val="20"/>
              </w:rPr>
              <w:t xml:space="preserve">0</w:t>
            </w:r>
          </w:p>
        </w:tc>
      </w:tr>
      <w:tr>
        <w:tc>
          <w:tcPr>
            <w:tcW w:w="567" w:type="dxa"/>
            <w:vMerge w:val="restart"/>
          </w:tcPr>
          <w:p>
            <w:pPr>
              <w:pStyle w:val="0"/>
              <w:jc w:val="center"/>
            </w:pPr>
            <w:r>
              <w:rPr>
                <w:sz w:val="20"/>
              </w:rPr>
              <w:t xml:space="preserve">3</w:t>
            </w:r>
          </w:p>
        </w:tc>
        <w:tc>
          <w:tcPr>
            <w:tcW w:w="2381" w:type="dxa"/>
            <w:vMerge w:val="restart"/>
          </w:tcPr>
          <w:p>
            <w:pPr>
              <w:pStyle w:val="0"/>
            </w:pPr>
            <w:r>
              <w:rPr>
                <w:sz w:val="20"/>
              </w:rPr>
              <w:t xml:space="preserve">Логичность и последовательность мероприятий проекта (программы)</w:t>
            </w:r>
          </w:p>
        </w:tc>
        <w:tc>
          <w:tcPr>
            <w:tcW w:w="4989" w:type="dxa"/>
          </w:tcPr>
          <w:p>
            <w:pPr>
              <w:pStyle w:val="0"/>
            </w:pPr>
            <w:r>
              <w:rPr>
                <w:sz w:val="20"/>
              </w:rPr>
              <w:t xml:space="preserve">все мероприятия, включенные в проект (программу), логически взаимосвязаны, последовательны и направлены на решение задач, которые поставлены в проекте (программе)</w:t>
            </w:r>
          </w:p>
        </w:tc>
        <w:tc>
          <w:tcPr>
            <w:tcW w:w="1134" w:type="dxa"/>
          </w:tcPr>
          <w:p>
            <w:pPr>
              <w:pStyle w:val="0"/>
              <w:jc w:val="center"/>
            </w:pPr>
            <w:r>
              <w:rPr>
                <w:sz w:val="20"/>
              </w:rPr>
              <w:t xml:space="preserve">10</w:t>
            </w:r>
          </w:p>
        </w:tc>
      </w:tr>
      <w:tr>
        <w:tc>
          <w:tcPr>
            <w:vMerge w:val="continue"/>
          </w:tcPr>
          <w:p/>
        </w:tc>
        <w:tc>
          <w:tcPr>
            <w:vMerge w:val="continue"/>
          </w:tcPr>
          <w:p/>
        </w:tc>
        <w:tc>
          <w:tcPr>
            <w:tcW w:w="4989" w:type="dxa"/>
          </w:tcPr>
          <w:p>
            <w:pPr>
              <w:pStyle w:val="0"/>
            </w:pPr>
            <w:r>
              <w:rPr>
                <w:sz w:val="20"/>
              </w:rPr>
              <w:t xml:space="preserve">половина или более половины мероприятий, включенных в проект (программу), логически взаимосвязаны, последовательны и направлены на решение задач, которые поставлены в проекте (программе)</w:t>
            </w:r>
          </w:p>
        </w:tc>
        <w:tc>
          <w:tcPr>
            <w:tcW w:w="1134" w:type="dxa"/>
          </w:tcPr>
          <w:p>
            <w:pPr>
              <w:pStyle w:val="0"/>
              <w:jc w:val="center"/>
            </w:pPr>
            <w:r>
              <w:rPr>
                <w:sz w:val="20"/>
              </w:rPr>
              <w:t xml:space="preserve">7</w:t>
            </w:r>
          </w:p>
        </w:tc>
      </w:tr>
      <w:tr>
        <w:tc>
          <w:tcPr>
            <w:vMerge w:val="continue"/>
          </w:tcPr>
          <w:p/>
        </w:tc>
        <w:tc>
          <w:tcPr>
            <w:vMerge w:val="continue"/>
          </w:tcPr>
          <w:p/>
        </w:tc>
        <w:tc>
          <w:tcPr>
            <w:tcW w:w="4989" w:type="dxa"/>
          </w:tcPr>
          <w:p>
            <w:pPr>
              <w:pStyle w:val="0"/>
            </w:pPr>
            <w:r>
              <w:rPr>
                <w:sz w:val="20"/>
              </w:rPr>
              <w:t xml:space="preserve">более половины мероприятий, включенных в проект (программу), логически не взаимосвязаны и не направлены на решение задач, которые поставлены в проекте (программе), отсутствует последовательность в реализации мероприятий проекта (программы)</w:t>
            </w:r>
          </w:p>
        </w:tc>
        <w:tc>
          <w:tcPr>
            <w:tcW w:w="1134" w:type="dxa"/>
          </w:tcPr>
          <w:p>
            <w:pPr>
              <w:pStyle w:val="0"/>
              <w:jc w:val="center"/>
            </w:pPr>
            <w:r>
              <w:rPr>
                <w:sz w:val="20"/>
              </w:rPr>
              <w:t xml:space="preserve">4</w:t>
            </w:r>
          </w:p>
        </w:tc>
      </w:tr>
      <w:tr>
        <w:tc>
          <w:tcPr>
            <w:vMerge w:val="continue"/>
          </w:tcPr>
          <w:p/>
        </w:tc>
        <w:tc>
          <w:tcPr>
            <w:vMerge w:val="continue"/>
          </w:tcPr>
          <w:p/>
        </w:tc>
        <w:tc>
          <w:tcPr>
            <w:tcW w:w="4989" w:type="dxa"/>
          </w:tcPr>
          <w:p>
            <w:pPr>
              <w:pStyle w:val="0"/>
            </w:pPr>
            <w:r>
              <w:rPr>
                <w:sz w:val="20"/>
              </w:rPr>
              <w:t xml:space="preserve">все мероприятия, включенные в проект (программу), логически не взаимосвязаны, последовательность в реализации мероприятий проекта (программы) и направленность на решение поставленных в проекте (программе) задач отсутствуют</w:t>
            </w:r>
          </w:p>
        </w:tc>
        <w:tc>
          <w:tcPr>
            <w:tcW w:w="1134" w:type="dxa"/>
          </w:tcPr>
          <w:p>
            <w:pPr>
              <w:pStyle w:val="0"/>
              <w:jc w:val="center"/>
            </w:pPr>
            <w:r>
              <w:rPr>
                <w:sz w:val="20"/>
              </w:rPr>
              <w:t xml:space="preserve">0</w:t>
            </w:r>
          </w:p>
        </w:tc>
      </w:tr>
      <w:tr>
        <w:tc>
          <w:tcPr>
            <w:gridSpan w:val="4"/>
            <w:tcW w:w="9071" w:type="dxa"/>
          </w:tcPr>
          <w:p>
            <w:pPr>
              <w:pStyle w:val="0"/>
              <w:jc w:val="center"/>
            </w:pPr>
            <w:r>
              <w:rPr>
                <w:sz w:val="20"/>
              </w:rPr>
              <w:t xml:space="preserve">II. Критерии оценки экономической эффективности проекта (программы)</w:t>
            </w:r>
          </w:p>
        </w:tc>
      </w:tr>
      <w:tr>
        <w:tc>
          <w:tcPr>
            <w:tcW w:w="567" w:type="dxa"/>
            <w:vMerge w:val="restart"/>
          </w:tcPr>
          <w:p>
            <w:pPr>
              <w:pStyle w:val="0"/>
              <w:jc w:val="center"/>
            </w:pPr>
            <w:r>
              <w:rPr>
                <w:sz w:val="20"/>
              </w:rPr>
              <w:t xml:space="preserve">1</w:t>
            </w:r>
          </w:p>
        </w:tc>
        <w:tc>
          <w:tcPr>
            <w:tcW w:w="2381" w:type="dxa"/>
            <w:vMerge w:val="restart"/>
          </w:tcPr>
          <w:p>
            <w:pPr>
              <w:pStyle w:val="0"/>
            </w:pPr>
            <w:r>
              <w:rPr>
                <w:sz w:val="20"/>
              </w:rPr>
              <w:t xml:space="preserve">Соотношение планируемых расходов на реализацию проекта (программы) и ожидаемых результатов</w:t>
            </w:r>
          </w:p>
        </w:tc>
        <w:tc>
          <w:tcPr>
            <w:tcW w:w="4989" w:type="dxa"/>
          </w:tcPr>
          <w:p>
            <w:pPr>
              <w:pStyle w:val="0"/>
            </w:pPr>
            <w:r>
              <w:rPr>
                <w:sz w:val="20"/>
              </w:rPr>
              <w:t xml:space="preserve">планируемые расходы на реализацию проекта (программы) полностью соответствуют ожидаемым результатам реализации проекта (программы)</w:t>
            </w:r>
          </w:p>
        </w:tc>
        <w:tc>
          <w:tcPr>
            <w:tcW w:w="1134" w:type="dxa"/>
          </w:tcPr>
          <w:p>
            <w:pPr>
              <w:pStyle w:val="0"/>
              <w:jc w:val="center"/>
            </w:pPr>
            <w:r>
              <w:rPr>
                <w:sz w:val="20"/>
              </w:rPr>
              <w:t xml:space="preserve">10</w:t>
            </w:r>
          </w:p>
        </w:tc>
      </w:tr>
      <w:tr>
        <w:tc>
          <w:tcPr>
            <w:vMerge w:val="continue"/>
          </w:tcPr>
          <w:p/>
        </w:tc>
        <w:tc>
          <w:tcPr>
            <w:vMerge w:val="continue"/>
          </w:tcPr>
          <w:p/>
        </w:tc>
        <w:tc>
          <w:tcPr>
            <w:tcW w:w="4989" w:type="dxa"/>
          </w:tcPr>
          <w:p>
            <w:pPr>
              <w:pStyle w:val="0"/>
            </w:pPr>
            <w:r>
              <w:rPr>
                <w:sz w:val="20"/>
              </w:rPr>
              <w:t xml:space="preserve">половина или более половины планируемых расходов на реализацию проекта (программы) соответствует ожидаемым результатам реализации проекта (программы)</w:t>
            </w:r>
          </w:p>
        </w:tc>
        <w:tc>
          <w:tcPr>
            <w:tcW w:w="1134" w:type="dxa"/>
          </w:tcPr>
          <w:p>
            <w:pPr>
              <w:pStyle w:val="0"/>
              <w:jc w:val="center"/>
            </w:pPr>
            <w:r>
              <w:rPr>
                <w:sz w:val="20"/>
              </w:rPr>
              <w:t xml:space="preserve">7</w:t>
            </w:r>
          </w:p>
        </w:tc>
      </w:tr>
      <w:tr>
        <w:tc>
          <w:tcPr>
            <w:vMerge w:val="continue"/>
          </w:tcPr>
          <w:p/>
        </w:tc>
        <w:tc>
          <w:tcPr>
            <w:vMerge w:val="continue"/>
          </w:tcPr>
          <w:p/>
        </w:tc>
        <w:tc>
          <w:tcPr>
            <w:tcW w:w="4989" w:type="dxa"/>
          </w:tcPr>
          <w:p>
            <w:pPr>
              <w:pStyle w:val="0"/>
            </w:pPr>
            <w:r>
              <w:rPr>
                <w:sz w:val="20"/>
              </w:rPr>
              <w:t xml:space="preserve">более половины планируемых расходов на реализацию проекта (программы) не соответствует ожидаемым результатам реализации проекта (программы)</w:t>
            </w:r>
          </w:p>
        </w:tc>
        <w:tc>
          <w:tcPr>
            <w:tcW w:w="1134" w:type="dxa"/>
          </w:tcPr>
          <w:p>
            <w:pPr>
              <w:pStyle w:val="0"/>
              <w:jc w:val="center"/>
            </w:pPr>
            <w:r>
              <w:rPr>
                <w:sz w:val="20"/>
              </w:rPr>
              <w:t xml:space="preserve">4</w:t>
            </w:r>
          </w:p>
        </w:tc>
      </w:tr>
      <w:tr>
        <w:tc>
          <w:tcPr>
            <w:vMerge w:val="continue"/>
          </w:tcPr>
          <w:p/>
        </w:tc>
        <w:tc>
          <w:tcPr>
            <w:vMerge w:val="continue"/>
          </w:tcPr>
          <w:p/>
        </w:tc>
        <w:tc>
          <w:tcPr>
            <w:tcW w:w="4989" w:type="dxa"/>
          </w:tcPr>
          <w:p>
            <w:pPr>
              <w:pStyle w:val="0"/>
            </w:pPr>
            <w:r>
              <w:rPr>
                <w:sz w:val="20"/>
              </w:rPr>
              <w:t xml:space="preserve">планируемые расходы на реализацию проекта (программы) в полной мере не соответствуют ожидаемым результатам реализации проекта (программы)</w:t>
            </w:r>
          </w:p>
        </w:tc>
        <w:tc>
          <w:tcPr>
            <w:tcW w:w="1134" w:type="dxa"/>
          </w:tcPr>
          <w:p>
            <w:pPr>
              <w:pStyle w:val="0"/>
              <w:jc w:val="center"/>
            </w:pPr>
            <w:r>
              <w:rPr>
                <w:sz w:val="20"/>
              </w:rPr>
              <w:t xml:space="preserve">0</w:t>
            </w:r>
          </w:p>
        </w:tc>
      </w:tr>
      <w:tr>
        <w:tc>
          <w:tcPr>
            <w:tcW w:w="567" w:type="dxa"/>
            <w:vMerge w:val="restart"/>
          </w:tcPr>
          <w:p>
            <w:pPr>
              <w:pStyle w:val="0"/>
              <w:jc w:val="center"/>
            </w:pPr>
            <w:r>
              <w:rPr>
                <w:sz w:val="20"/>
              </w:rPr>
              <w:t xml:space="preserve">2</w:t>
            </w:r>
          </w:p>
        </w:tc>
        <w:tc>
          <w:tcPr>
            <w:tcW w:w="2381" w:type="dxa"/>
            <w:vMerge w:val="restart"/>
          </w:tcPr>
          <w:p>
            <w:pPr>
              <w:pStyle w:val="0"/>
            </w:pPr>
            <w:r>
              <w:rPr>
                <w:sz w:val="20"/>
              </w:rPr>
              <w:t xml:space="preserve">Реалистичность и обоснованность расходов на реализацию проекта (программы)</w:t>
            </w:r>
          </w:p>
        </w:tc>
        <w:tc>
          <w:tcPr>
            <w:tcW w:w="4989" w:type="dxa"/>
          </w:tcPr>
          <w:p>
            <w:pPr>
              <w:pStyle w:val="0"/>
            </w:pPr>
            <w:r>
              <w:rPr>
                <w:sz w:val="20"/>
              </w:rPr>
              <w:t xml:space="preserve">все расходы, описанные в смете проекта (программы), реалистичны, обоснованны и конкретны</w:t>
            </w:r>
          </w:p>
        </w:tc>
        <w:tc>
          <w:tcPr>
            <w:tcW w:w="1134" w:type="dxa"/>
          </w:tcPr>
          <w:p>
            <w:pPr>
              <w:pStyle w:val="0"/>
              <w:jc w:val="center"/>
            </w:pPr>
            <w:r>
              <w:rPr>
                <w:sz w:val="20"/>
              </w:rPr>
              <w:t xml:space="preserve">10</w:t>
            </w:r>
          </w:p>
        </w:tc>
      </w:tr>
      <w:tr>
        <w:tc>
          <w:tcPr>
            <w:vMerge w:val="continue"/>
          </w:tcPr>
          <w:p/>
        </w:tc>
        <w:tc>
          <w:tcPr>
            <w:vMerge w:val="continue"/>
          </w:tcPr>
          <w:p/>
        </w:tc>
        <w:tc>
          <w:tcPr>
            <w:tcW w:w="4989" w:type="dxa"/>
          </w:tcPr>
          <w:p>
            <w:pPr>
              <w:pStyle w:val="0"/>
            </w:pPr>
            <w:r>
              <w:rPr>
                <w:sz w:val="20"/>
              </w:rPr>
              <w:t xml:space="preserve">половина или более половины суммы расходов, описанных в смете проекта (программы), реалистичны, обоснованны и конкретны</w:t>
            </w:r>
          </w:p>
        </w:tc>
        <w:tc>
          <w:tcPr>
            <w:tcW w:w="1134" w:type="dxa"/>
          </w:tcPr>
          <w:p>
            <w:pPr>
              <w:pStyle w:val="0"/>
              <w:jc w:val="center"/>
            </w:pPr>
            <w:r>
              <w:rPr>
                <w:sz w:val="20"/>
              </w:rPr>
              <w:t xml:space="preserve">7</w:t>
            </w:r>
          </w:p>
        </w:tc>
      </w:tr>
      <w:tr>
        <w:tc>
          <w:tcPr>
            <w:vMerge w:val="continue"/>
          </w:tcPr>
          <w:p/>
        </w:tc>
        <w:tc>
          <w:tcPr>
            <w:vMerge w:val="continue"/>
          </w:tcPr>
          <w:p/>
        </w:tc>
        <w:tc>
          <w:tcPr>
            <w:tcW w:w="4989" w:type="dxa"/>
          </w:tcPr>
          <w:p>
            <w:pPr>
              <w:pStyle w:val="0"/>
            </w:pPr>
            <w:r>
              <w:rPr>
                <w:sz w:val="20"/>
              </w:rPr>
              <w:t xml:space="preserve">большая часть суммы расходов, описанных в смете проекта (программы), не обоснована участником конкурса и не реалистична, отсутствует конкретика</w:t>
            </w:r>
          </w:p>
        </w:tc>
        <w:tc>
          <w:tcPr>
            <w:tcW w:w="1134" w:type="dxa"/>
          </w:tcPr>
          <w:p>
            <w:pPr>
              <w:pStyle w:val="0"/>
              <w:jc w:val="center"/>
            </w:pPr>
            <w:r>
              <w:rPr>
                <w:sz w:val="20"/>
              </w:rPr>
              <w:t xml:space="preserve">4</w:t>
            </w:r>
          </w:p>
        </w:tc>
      </w:tr>
      <w:tr>
        <w:tc>
          <w:tcPr>
            <w:vMerge w:val="continue"/>
          </w:tcPr>
          <w:p/>
        </w:tc>
        <w:tc>
          <w:tcPr>
            <w:vMerge w:val="continue"/>
          </w:tcPr>
          <w:p/>
        </w:tc>
        <w:tc>
          <w:tcPr>
            <w:tcW w:w="4989" w:type="dxa"/>
          </w:tcPr>
          <w:p>
            <w:pPr>
              <w:pStyle w:val="0"/>
            </w:pPr>
            <w:r>
              <w:rPr>
                <w:sz w:val="20"/>
              </w:rPr>
              <w:t xml:space="preserve">отсутствует обоснованность расходов, указанных в смете проекта (программы)</w:t>
            </w:r>
          </w:p>
        </w:tc>
        <w:tc>
          <w:tcPr>
            <w:tcW w:w="1134" w:type="dxa"/>
          </w:tcPr>
          <w:p>
            <w:pPr>
              <w:pStyle w:val="0"/>
              <w:jc w:val="center"/>
            </w:pPr>
            <w:r>
              <w:rPr>
                <w:sz w:val="20"/>
              </w:rPr>
              <w:t xml:space="preserve">0</w:t>
            </w:r>
          </w:p>
        </w:tc>
      </w:tr>
      <w:tr>
        <w:tc>
          <w:tcPr>
            <w:tcW w:w="567" w:type="dxa"/>
            <w:vMerge w:val="restart"/>
          </w:tcPr>
          <w:p>
            <w:pPr>
              <w:pStyle w:val="0"/>
              <w:jc w:val="center"/>
            </w:pPr>
            <w:r>
              <w:rPr>
                <w:sz w:val="20"/>
              </w:rPr>
              <w:t xml:space="preserve">3</w:t>
            </w:r>
          </w:p>
        </w:tc>
        <w:tc>
          <w:tcPr>
            <w:tcW w:w="2381" w:type="dxa"/>
            <w:vMerge w:val="restart"/>
          </w:tcPr>
          <w:p>
            <w:pPr>
              <w:pStyle w:val="0"/>
            </w:pPr>
            <w:r>
              <w:rPr>
                <w:sz w:val="20"/>
              </w:rPr>
              <w:t xml:space="preserve">Объем предполагаемых поступлений на реализацию проекта (программы) из внебюджетных источников, включая денежные средства, иное имущество, имущественные права, безвозмездно выполняемые работы и оказываемые услуги, труд добровольцев</w:t>
            </w:r>
          </w:p>
        </w:tc>
        <w:tc>
          <w:tcPr>
            <w:tcW w:w="4989" w:type="dxa"/>
          </w:tcPr>
          <w:p>
            <w:pPr>
              <w:pStyle w:val="0"/>
            </w:pPr>
            <w:r>
              <w:rPr>
                <w:sz w:val="20"/>
              </w:rPr>
              <w:t xml:space="preserve">уровень собственного вклада участника конкурса и дополнительных ресурсов составляет более 15 процентов от сметы расходов</w:t>
            </w:r>
          </w:p>
        </w:tc>
        <w:tc>
          <w:tcPr>
            <w:tcW w:w="1134" w:type="dxa"/>
          </w:tcPr>
          <w:p>
            <w:pPr>
              <w:pStyle w:val="0"/>
              <w:jc w:val="center"/>
            </w:pPr>
            <w:r>
              <w:rPr>
                <w:sz w:val="20"/>
              </w:rPr>
              <w:t xml:space="preserve">10</w:t>
            </w:r>
          </w:p>
        </w:tc>
      </w:tr>
      <w:tr>
        <w:tc>
          <w:tcPr>
            <w:vMerge w:val="continue"/>
          </w:tcPr>
          <w:p/>
        </w:tc>
        <w:tc>
          <w:tcPr>
            <w:vMerge w:val="continue"/>
          </w:tcPr>
          <w:p/>
        </w:tc>
        <w:tc>
          <w:tcPr>
            <w:tcW w:w="4989" w:type="dxa"/>
          </w:tcPr>
          <w:p>
            <w:pPr>
              <w:pStyle w:val="0"/>
            </w:pPr>
            <w:r>
              <w:rPr>
                <w:sz w:val="20"/>
              </w:rPr>
              <w:t xml:space="preserve">уровень собственного вклада участника конкурса и дополнительных ресурсов составляет от 10 до 15 процентов включительно от сметы расходов</w:t>
            </w:r>
          </w:p>
        </w:tc>
        <w:tc>
          <w:tcPr>
            <w:tcW w:w="1134" w:type="dxa"/>
          </w:tcPr>
          <w:p>
            <w:pPr>
              <w:pStyle w:val="0"/>
              <w:jc w:val="center"/>
            </w:pPr>
            <w:r>
              <w:rPr>
                <w:sz w:val="20"/>
              </w:rPr>
              <w:t xml:space="preserve">7</w:t>
            </w:r>
          </w:p>
        </w:tc>
      </w:tr>
      <w:tr>
        <w:tc>
          <w:tcPr>
            <w:vMerge w:val="continue"/>
          </w:tcPr>
          <w:p/>
        </w:tc>
        <w:tc>
          <w:tcPr>
            <w:vMerge w:val="continue"/>
          </w:tcPr>
          <w:p/>
        </w:tc>
        <w:tc>
          <w:tcPr>
            <w:tcW w:w="4989" w:type="dxa"/>
          </w:tcPr>
          <w:p>
            <w:pPr>
              <w:pStyle w:val="0"/>
            </w:pPr>
            <w:r>
              <w:rPr>
                <w:sz w:val="20"/>
              </w:rPr>
              <w:t xml:space="preserve">уровень собственного вклада участника конкурса и дополнительных ресурсов составляет менее 10 процентов от сметы расходов</w:t>
            </w:r>
          </w:p>
        </w:tc>
        <w:tc>
          <w:tcPr>
            <w:tcW w:w="1134" w:type="dxa"/>
          </w:tcPr>
          <w:p>
            <w:pPr>
              <w:pStyle w:val="0"/>
              <w:jc w:val="center"/>
            </w:pPr>
            <w:r>
              <w:rPr>
                <w:sz w:val="20"/>
              </w:rPr>
              <w:t xml:space="preserve">4</w:t>
            </w:r>
          </w:p>
        </w:tc>
      </w:tr>
      <w:tr>
        <w:tc>
          <w:tcPr>
            <w:vMerge w:val="continue"/>
          </w:tcPr>
          <w:p/>
        </w:tc>
        <w:tc>
          <w:tcPr>
            <w:vMerge w:val="continue"/>
          </w:tcPr>
          <w:p/>
        </w:tc>
        <w:tc>
          <w:tcPr>
            <w:tcW w:w="4989" w:type="dxa"/>
          </w:tcPr>
          <w:p>
            <w:pPr>
              <w:pStyle w:val="0"/>
            </w:pPr>
            <w:r>
              <w:rPr>
                <w:sz w:val="20"/>
              </w:rPr>
              <w:t xml:space="preserve">уровень собственного вклада участника конкурса и дополнительных ресурсов не соответствует целям проекта (программы)</w:t>
            </w:r>
          </w:p>
        </w:tc>
        <w:tc>
          <w:tcPr>
            <w:tcW w:w="1134" w:type="dxa"/>
          </w:tcPr>
          <w:p>
            <w:pPr>
              <w:pStyle w:val="0"/>
              <w:jc w:val="center"/>
            </w:pPr>
            <w:r>
              <w:rPr>
                <w:sz w:val="20"/>
              </w:rPr>
              <w:t xml:space="preserve">0</w:t>
            </w:r>
          </w:p>
        </w:tc>
      </w:tr>
      <w:tr>
        <w:tc>
          <w:tcPr>
            <w:gridSpan w:val="4"/>
            <w:tcW w:w="9071" w:type="dxa"/>
          </w:tcPr>
          <w:p>
            <w:pPr>
              <w:pStyle w:val="0"/>
              <w:jc w:val="center"/>
            </w:pPr>
            <w:r>
              <w:rPr>
                <w:sz w:val="20"/>
              </w:rPr>
              <w:t xml:space="preserve">III. Критерии оценки социальной эффективности проекта (программы)</w:t>
            </w:r>
          </w:p>
        </w:tc>
      </w:tr>
      <w:tr>
        <w:tc>
          <w:tcPr>
            <w:tcW w:w="567" w:type="dxa"/>
            <w:vMerge w:val="restart"/>
          </w:tcPr>
          <w:p>
            <w:pPr>
              <w:pStyle w:val="0"/>
              <w:jc w:val="center"/>
            </w:pPr>
            <w:r>
              <w:rPr>
                <w:sz w:val="20"/>
              </w:rPr>
              <w:t xml:space="preserve">1</w:t>
            </w:r>
          </w:p>
        </w:tc>
        <w:tc>
          <w:tcPr>
            <w:tcW w:w="2381" w:type="dxa"/>
            <w:vMerge w:val="restart"/>
          </w:tcPr>
          <w:p>
            <w:pPr>
              <w:pStyle w:val="0"/>
            </w:pPr>
            <w:r>
              <w:rPr>
                <w:sz w:val="20"/>
              </w:rPr>
              <w:t xml:space="preserve">Наличие и реалистичность значений показателей результативности реализации проекта (программы), их соответствие поставленным задачам</w:t>
            </w:r>
          </w:p>
        </w:tc>
        <w:tc>
          <w:tcPr>
            <w:tcW w:w="4989" w:type="dxa"/>
          </w:tcPr>
          <w:p>
            <w:pPr>
              <w:pStyle w:val="0"/>
            </w:pPr>
            <w:r>
              <w:rPr>
                <w:sz w:val="20"/>
              </w:rPr>
              <w:t xml:space="preserve">в проекте (программе) описаны показатели результативности реализации проекта (программы), которые подтверждают результативность проекта (программы) и в полной мере соответствуют поставленным задачам</w:t>
            </w:r>
          </w:p>
        </w:tc>
        <w:tc>
          <w:tcPr>
            <w:tcW w:w="1134" w:type="dxa"/>
          </w:tcPr>
          <w:p>
            <w:pPr>
              <w:pStyle w:val="0"/>
              <w:jc w:val="center"/>
            </w:pPr>
            <w:r>
              <w:rPr>
                <w:sz w:val="20"/>
              </w:rPr>
              <w:t xml:space="preserve">10</w:t>
            </w:r>
          </w:p>
        </w:tc>
      </w:tr>
      <w:tr>
        <w:tc>
          <w:tcPr>
            <w:vMerge w:val="continue"/>
          </w:tcPr>
          <w:p/>
        </w:tc>
        <w:tc>
          <w:tcPr>
            <w:vMerge w:val="continue"/>
          </w:tcPr>
          <w:p/>
        </w:tc>
        <w:tc>
          <w:tcPr>
            <w:tcW w:w="4989" w:type="dxa"/>
          </w:tcPr>
          <w:p>
            <w:pPr>
              <w:pStyle w:val="0"/>
            </w:pPr>
            <w:r>
              <w:rPr>
                <w:sz w:val="20"/>
              </w:rPr>
              <w:t xml:space="preserve">половина или более половины значений показателей результативности проекта (программы) соответствует поставленным в проекте (программе) задачам, показатели результативности проекта (программы) обоснованы в тексте проекта (программы)</w:t>
            </w:r>
          </w:p>
        </w:tc>
        <w:tc>
          <w:tcPr>
            <w:tcW w:w="1134" w:type="dxa"/>
          </w:tcPr>
          <w:p>
            <w:pPr>
              <w:pStyle w:val="0"/>
              <w:jc w:val="center"/>
            </w:pPr>
            <w:r>
              <w:rPr>
                <w:sz w:val="20"/>
              </w:rPr>
              <w:t xml:space="preserve">7</w:t>
            </w:r>
          </w:p>
        </w:tc>
      </w:tr>
      <w:tr>
        <w:tc>
          <w:tcPr>
            <w:vMerge w:val="continue"/>
          </w:tcPr>
          <w:p/>
        </w:tc>
        <w:tc>
          <w:tcPr>
            <w:vMerge w:val="continue"/>
          </w:tcPr>
          <w:p/>
        </w:tc>
        <w:tc>
          <w:tcPr>
            <w:tcW w:w="4989" w:type="dxa"/>
          </w:tcPr>
          <w:p>
            <w:pPr>
              <w:pStyle w:val="0"/>
            </w:pPr>
            <w:r>
              <w:rPr>
                <w:sz w:val="20"/>
              </w:rPr>
              <w:t xml:space="preserve">более половины значений показателей результативности проекта (программы) не соответствует поставленным в проекте (программе) задачам, показатели результативности проекта (программы) обоснованы в тексте проекта (программы)</w:t>
            </w:r>
          </w:p>
        </w:tc>
        <w:tc>
          <w:tcPr>
            <w:tcW w:w="1134" w:type="dxa"/>
          </w:tcPr>
          <w:p>
            <w:pPr>
              <w:pStyle w:val="0"/>
              <w:jc w:val="center"/>
            </w:pPr>
            <w:r>
              <w:rPr>
                <w:sz w:val="20"/>
              </w:rPr>
              <w:t xml:space="preserve">4</w:t>
            </w:r>
          </w:p>
        </w:tc>
      </w:tr>
      <w:tr>
        <w:tc>
          <w:tcPr>
            <w:vMerge w:val="continue"/>
          </w:tcPr>
          <w:p/>
        </w:tc>
        <w:tc>
          <w:tcPr>
            <w:vMerge w:val="continue"/>
          </w:tcPr>
          <w:p/>
        </w:tc>
        <w:tc>
          <w:tcPr>
            <w:tcW w:w="4989" w:type="dxa"/>
          </w:tcPr>
          <w:p>
            <w:pPr>
              <w:pStyle w:val="0"/>
            </w:pPr>
            <w:r>
              <w:rPr>
                <w:sz w:val="20"/>
              </w:rPr>
              <w:t xml:space="preserve">значения показателей результативности проекта (программы) не подтверждены, не выявлено их соответствие поставленным в проекте (программе) задачам</w:t>
            </w:r>
          </w:p>
        </w:tc>
        <w:tc>
          <w:tcPr>
            <w:tcW w:w="1134" w:type="dxa"/>
          </w:tcPr>
          <w:p>
            <w:pPr>
              <w:pStyle w:val="0"/>
              <w:jc w:val="center"/>
            </w:pPr>
            <w:r>
              <w:rPr>
                <w:sz w:val="20"/>
              </w:rPr>
              <w:t xml:space="preserve">0</w:t>
            </w:r>
          </w:p>
        </w:tc>
      </w:tr>
      <w:tr>
        <w:tc>
          <w:tcPr>
            <w:tcW w:w="567" w:type="dxa"/>
            <w:vMerge w:val="restart"/>
          </w:tcPr>
          <w:p>
            <w:pPr>
              <w:pStyle w:val="0"/>
              <w:jc w:val="center"/>
            </w:pPr>
            <w:r>
              <w:rPr>
                <w:sz w:val="20"/>
              </w:rPr>
              <w:t xml:space="preserve">2</w:t>
            </w:r>
          </w:p>
        </w:tc>
        <w:tc>
          <w:tcPr>
            <w:tcW w:w="2381" w:type="dxa"/>
            <w:vMerge w:val="restart"/>
          </w:tcPr>
          <w:p>
            <w:pPr>
              <w:pStyle w:val="0"/>
            </w:pPr>
            <w:r>
              <w:rPr>
                <w:sz w:val="20"/>
              </w:rPr>
              <w:t xml:space="preserve">Соответствие ожидаемых результатов реализации проекта (программы) целям проекта (программы)</w:t>
            </w:r>
          </w:p>
        </w:tc>
        <w:tc>
          <w:tcPr>
            <w:tcW w:w="4989" w:type="dxa"/>
          </w:tcPr>
          <w:p>
            <w:pPr>
              <w:pStyle w:val="0"/>
            </w:pPr>
            <w:r>
              <w:rPr>
                <w:sz w:val="20"/>
              </w:rPr>
              <w:t xml:space="preserve">ожидаемые результаты в полной мере соответствуют целям проекта (программы)</w:t>
            </w:r>
          </w:p>
        </w:tc>
        <w:tc>
          <w:tcPr>
            <w:tcW w:w="1134" w:type="dxa"/>
          </w:tcPr>
          <w:p>
            <w:pPr>
              <w:pStyle w:val="0"/>
              <w:jc w:val="center"/>
            </w:pPr>
            <w:r>
              <w:rPr>
                <w:sz w:val="20"/>
              </w:rPr>
              <w:t xml:space="preserve">10</w:t>
            </w:r>
          </w:p>
        </w:tc>
      </w:tr>
      <w:tr>
        <w:tc>
          <w:tcPr>
            <w:vMerge w:val="continue"/>
          </w:tcPr>
          <w:p/>
        </w:tc>
        <w:tc>
          <w:tcPr>
            <w:vMerge w:val="continue"/>
          </w:tcPr>
          <w:p/>
        </w:tc>
        <w:tc>
          <w:tcPr>
            <w:tcW w:w="4989" w:type="dxa"/>
          </w:tcPr>
          <w:p>
            <w:pPr>
              <w:pStyle w:val="0"/>
            </w:pPr>
            <w:r>
              <w:rPr>
                <w:sz w:val="20"/>
              </w:rPr>
              <w:t xml:space="preserve">половина или более половины ожидаемых результатов соответствует целям проекта (программы)</w:t>
            </w:r>
          </w:p>
        </w:tc>
        <w:tc>
          <w:tcPr>
            <w:tcW w:w="1134" w:type="dxa"/>
          </w:tcPr>
          <w:p>
            <w:pPr>
              <w:pStyle w:val="0"/>
              <w:jc w:val="center"/>
            </w:pPr>
            <w:r>
              <w:rPr>
                <w:sz w:val="20"/>
              </w:rPr>
              <w:t xml:space="preserve">7</w:t>
            </w:r>
          </w:p>
        </w:tc>
      </w:tr>
      <w:tr>
        <w:tc>
          <w:tcPr>
            <w:vMerge w:val="continue"/>
          </w:tcPr>
          <w:p/>
        </w:tc>
        <w:tc>
          <w:tcPr>
            <w:vMerge w:val="continue"/>
          </w:tcPr>
          <w:p/>
        </w:tc>
        <w:tc>
          <w:tcPr>
            <w:tcW w:w="4989" w:type="dxa"/>
          </w:tcPr>
          <w:p>
            <w:pPr>
              <w:pStyle w:val="0"/>
            </w:pPr>
            <w:r>
              <w:rPr>
                <w:sz w:val="20"/>
              </w:rPr>
              <w:t xml:space="preserve">более половины ожидаемых результатов не соответствует целям проекта (программы)</w:t>
            </w:r>
          </w:p>
        </w:tc>
        <w:tc>
          <w:tcPr>
            <w:tcW w:w="1134" w:type="dxa"/>
          </w:tcPr>
          <w:p>
            <w:pPr>
              <w:pStyle w:val="0"/>
              <w:jc w:val="center"/>
            </w:pPr>
            <w:r>
              <w:rPr>
                <w:sz w:val="20"/>
              </w:rPr>
              <w:t xml:space="preserve">4</w:t>
            </w:r>
          </w:p>
        </w:tc>
      </w:tr>
      <w:tr>
        <w:tc>
          <w:tcPr>
            <w:vMerge w:val="continue"/>
          </w:tcPr>
          <w:p/>
        </w:tc>
        <w:tc>
          <w:tcPr>
            <w:vMerge w:val="continue"/>
          </w:tcPr>
          <w:p/>
        </w:tc>
        <w:tc>
          <w:tcPr>
            <w:tcW w:w="4989" w:type="dxa"/>
          </w:tcPr>
          <w:p>
            <w:pPr>
              <w:pStyle w:val="0"/>
            </w:pPr>
            <w:r>
              <w:rPr>
                <w:sz w:val="20"/>
              </w:rPr>
              <w:t xml:space="preserve">ожидаемые результаты не описаны или не соответствуют целям проекта (программы)</w:t>
            </w:r>
          </w:p>
        </w:tc>
        <w:tc>
          <w:tcPr>
            <w:tcW w:w="1134" w:type="dxa"/>
          </w:tcPr>
          <w:p>
            <w:pPr>
              <w:pStyle w:val="0"/>
              <w:jc w:val="center"/>
            </w:pPr>
            <w:r>
              <w:rPr>
                <w:sz w:val="20"/>
              </w:rPr>
              <w:t xml:space="preserve">0</w:t>
            </w:r>
          </w:p>
        </w:tc>
      </w:tr>
      <w:tr>
        <w:tc>
          <w:tcPr>
            <w:tcW w:w="567" w:type="dxa"/>
            <w:vMerge w:val="restart"/>
          </w:tcPr>
          <w:p>
            <w:pPr>
              <w:pStyle w:val="0"/>
              <w:jc w:val="center"/>
            </w:pPr>
            <w:r>
              <w:rPr>
                <w:sz w:val="20"/>
              </w:rPr>
              <w:t xml:space="preserve">3</w:t>
            </w:r>
          </w:p>
        </w:tc>
        <w:tc>
          <w:tcPr>
            <w:tcW w:w="2381" w:type="dxa"/>
            <w:vMerge w:val="restart"/>
          </w:tcPr>
          <w:p>
            <w:pPr>
              <w:pStyle w:val="0"/>
            </w:pPr>
            <w:r>
              <w:rPr>
                <w:sz w:val="20"/>
              </w:rPr>
              <w:t xml:space="preserve">Количество добровольцев, которых планируется привлечь к реализации проекта (программы)</w:t>
            </w:r>
          </w:p>
        </w:tc>
        <w:tc>
          <w:tcPr>
            <w:tcW w:w="4989" w:type="dxa"/>
          </w:tcPr>
          <w:p>
            <w:pPr>
              <w:pStyle w:val="0"/>
            </w:pPr>
            <w:r>
              <w:rPr>
                <w:sz w:val="20"/>
              </w:rPr>
              <w:t xml:space="preserve">в проекте (программе) примут участие не менее 20 волонтеров</w:t>
            </w:r>
          </w:p>
        </w:tc>
        <w:tc>
          <w:tcPr>
            <w:tcW w:w="1134" w:type="dxa"/>
          </w:tcPr>
          <w:p>
            <w:pPr>
              <w:pStyle w:val="0"/>
              <w:jc w:val="center"/>
            </w:pPr>
            <w:r>
              <w:rPr>
                <w:sz w:val="20"/>
              </w:rPr>
              <w:t xml:space="preserve">10</w:t>
            </w:r>
          </w:p>
        </w:tc>
      </w:tr>
      <w:tr>
        <w:tc>
          <w:tcPr>
            <w:vMerge w:val="continue"/>
          </w:tcPr>
          <w:p/>
        </w:tc>
        <w:tc>
          <w:tcPr>
            <w:vMerge w:val="continue"/>
          </w:tcPr>
          <w:p/>
        </w:tc>
        <w:tc>
          <w:tcPr>
            <w:tcW w:w="4989" w:type="dxa"/>
          </w:tcPr>
          <w:p>
            <w:pPr>
              <w:pStyle w:val="0"/>
            </w:pPr>
            <w:r>
              <w:rPr>
                <w:sz w:val="20"/>
              </w:rPr>
              <w:t xml:space="preserve">в проекте (программе) примут участие менее 20, но не менее 15 волонтеров</w:t>
            </w:r>
          </w:p>
        </w:tc>
        <w:tc>
          <w:tcPr>
            <w:tcW w:w="1134" w:type="dxa"/>
          </w:tcPr>
          <w:p>
            <w:pPr>
              <w:pStyle w:val="0"/>
              <w:jc w:val="center"/>
            </w:pPr>
            <w:r>
              <w:rPr>
                <w:sz w:val="20"/>
              </w:rPr>
              <w:t xml:space="preserve">7</w:t>
            </w:r>
          </w:p>
        </w:tc>
      </w:tr>
      <w:tr>
        <w:tc>
          <w:tcPr>
            <w:vMerge w:val="continue"/>
          </w:tcPr>
          <w:p/>
        </w:tc>
        <w:tc>
          <w:tcPr>
            <w:vMerge w:val="continue"/>
          </w:tcPr>
          <w:p/>
        </w:tc>
        <w:tc>
          <w:tcPr>
            <w:tcW w:w="4989" w:type="dxa"/>
          </w:tcPr>
          <w:p>
            <w:pPr>
              <w:pStyle w:val="0"/>
            </w:pPr>
            <w:r>
              <w:rPr>
                <w:sz w:val="20"/>
              </w:rPr>
              <w:t xml:space="preserve">в проекте (программе) примут участие менее 15, но не менее 10 волонтеров</w:t>
            </w:r>
          </w:p>
        </w:tc>
        <w:tc>
          <w:tcPr>
            <w:tcW w:w="1134" w:type="dxa"/>
          </w:tcPr>
          <w:p>
            <w:pPr>
              <w:pStyle w:val="0"/>
              <w:jc w:val="center"/>
            </w:pPr>
            <w:r>
              <w:rPr>
                <w:sz w:val="20"/>
              </w:rPr>
              <w:t xml:space="preserve">4</w:t>
            </w:r>
          </w:p>
        </w:tc>
      </w:tr>
      <w:tr>
        <w:tc>
          <w:tcPr>
            <w:vMerge w:val="continue"/>
          </w:tcPr>
          <w:p/>
        </w:tc>
        <w:tc>
          <w:tcPr>
            <w:vMerge w:val="continue"/>
          </w:tcPr>
          <w:p/>
        </w:tc>
        <w:tc>
          <w:tcPr>
            <w:tcW w:w="4989" w:type="dxa"/>
          </w:tcPr>
          <w:p>
            <w:pPr>
              <w:pStyle w:val="0"/>
            </w:pPr>
            <w:r>
              <w:rPr>
                <w:sz w:val="20"/>
              </w:rPr>
              <w:t xml:space="preserve">в проекте (программе) примут участие менее 10 волонтеров</w:t>
            </w:r>
          </w:p>
        </w:tc>
        <w:tc>
          <w:tcPr>
            <w:tcW w:w="1134" w:type="dxa"/>
          </w:tcPr>
          <w:p>
            <w:pPr>
              <w:pStyle w:val="0"/>
              <w:jc w:val="center"/>
            </w:pPr>
            <w:r>
              <w:rPr>
                <w:sz w:val="20"/>
              </w:rPr>
              <w:t xml:space="preserve">0</w:t>
            </w:r>
          </w:p>
        </w:tc>
      </w:tr>
      <w:tr>
        <w:tc>
          <w:tcPr>
            <w:gridSpan w:val="4"/>
            <w:tcW w:w="9071" w:type="dxa"/>
          </w:tcPr>
          <w:p>
            <w:pPr>
              <w:pStyle w:val="0"/>
              <w:jc w:val="center"/>
            </w:pPr>
            <w:r>
              <w:rPr>
                <w:sz w:val="20"/>
              </w:rPr>
              <w:t xml:space="preserve">IV. Критерии оценки профессиональной компетенции участников конкурса</w:t>
            </w:r>
          </w:p>
        </w:tc>
      </w:tr>
      <w:tr>
        <w:tc>
          <w:tcPr>
            <w:tcW w:w="567" w:type="dxa"/>
            <w:vMerge w:val="restart"/>
          </w:tcPr>
          <w:p>
            <w:pPr>
              <w:pStyle w:val="0"/>
              <w:jc w:val="center"/>
            </w:pPr>
            <w:r>
              <w:rPr>
                <w:sz w:val="20"/>
              </w:rPr>
              <w:t xml:space="preserve">1</w:t>
            </w:r>
          </w:p>
        </w:tc>
        <w:tc>
          <w:tcPr>
            <w:tcW w:w="2381" w:type="dxa"/>
            <w:vMerge w:val="restart"/>
          </w:tcPr>
          <w:p>
            <w:pPr>
              <w:pStyle w:val="0"/>
            </w:pPr>
            <w:r>
              <w:rPr>
                <w:sz w:val="20"/>
              </w:rPr>
              <w:t xml:space="preserve">Наличие у участника конкурса квалификации и опыта осуществления деятельности, предусмотренной проектом (программой)</w:t>
            </w:r>
          </w:p>
        </w:tc>
        <w:tc>
          <w:tcPr>
            <w:tcW w:w="4989" w:type="dxa"/>
          </w:tcPr>
          <w:p>
            <w:pPr>
              <w:pStyle w:val="0"/>
            </w:pPr>
            <w:r>
              <w:rPr>
                <w:sz w:val="20"/>
              </w:rPr>
              <w:t xml:space="preserve">участник конкурса осуществляет деятельность, предусмотренную проектом (программой), 3 года и более</w:t>
            </w:r>
          </w:p>
        </w:tc>
        <w:tc>
          <w:tcPr>
            <w:tcW w:w="1134" w:type="dxa"/>
          </w:tcPr>
          <w:p>
            <w:pPr>
              <w:pStyle w:val="0"/>
              <w:jc w:val="center"/>
            </w:pPr>
            <w:r>
              <w:rPr>
                <w:sz w:val="20"/>
              </w:rPr>
              <w:t xml:space="preserve">10</w:t>
            </w:r>
          </w:p>
        </w:tc>
      </w:tr>
      <w:tr>
        <w:tc>
          <w:tcPr>
            <w:vMerge w:val="continue"/>
          </w:tcPr>
          <w:p/>
        </w:tc>
        <w:tc>
          <w:tcPr>
            <w:vMerge w:val="continue"/>
          </w:tcPr>
          <w:p/>
        </w:tc>
        <w:tc>
          <w:tcPr>
            <w:tcW w:w="4989" w:type="dxa"/>
          </w:tcPr>
          <w:p>
            <w:pPr>
              <w:pStyle w:val="0"/>
            </w:pPr>
            <w:r>
              <w:rPr>
                <w:sz w:val="20"/>
              </w:rPr>
              <w:t xml:space="preserve">участник конкурса осуществляет деятельность, предусмотренную проектом (программой), от 1 до 3 лет</w:t>
            </w:r>
          </w:p>
        </w:tc>
        <w:tc>
          <w:tcPr>
            <w:tcW w:w="1134" w:type="dxa"/>
          </w:tcPr>
          <w:p>
            <w:pPr>
              <w:pStyle w:val="0"/>
              <w:jc w:val="center"/>
            </w:pPr>
            <w:r>
              <w:rPr>
                <w:sz w:val="20"/>
              </w:rPr>
              <w:t xml:space="preserve">7</w:t>
            </w:r>
          </w:p>
        </w:tc>
      </w:tr>
      <w:tr>
        <w:tc>
          <w:tcPr>
            <w:vMerge w:val="continue"/>
          </w:tcPr>
          <w:p/>
        </w:tc>
        <w:tc>
          <w:tcPr>
            <w:vMerge w:val="continue"/>
          </w:tcPr>
          <w:p/>
        </w:tc>
        <w:tc>
          <w:tcPr>
            <w:tcW w:w="4989" w:type="dxa"/>
          </w:tcPr>
          <w:p>
            <w:pPr>
              <w:pStyle w:val="0"/>
            </w:pPr>
            <w:r>
              <w:rPr>
                <w:sz w:val="20"/>
              </w:rPr>
              <w:t xml:space="preserve">участник конкурса осуществляет деятельность, предусмотренную проектом (программой), от 6 месяцев до 1 года</w:t>
            </w:r>
          </w:p>
        </w:tc>
        <w:tc>
          <w:tcPr>
            <w:tcW w:w="1134" w:type="dxa"/>
          </w:tcPr>
          <w:p>
            <w:pPr>
              <w:pStyle w:val="0"/>
              <w:jc w:val="center"/>
            </w:pPr>
            <w:r>
              <w:rPr>
                <w:sz w:val="20"/>
              </w:rPr>
              <w:t xml:space="preserve">4</w:t>
            </w:r>
          </w:p>
        </w:tc>
      </w:tr>
      <w:tr>
        <w:tc>
          <w:tcPr>
            <w:vMerge w:val="continue"/>
          </w:tcPr>
          <w:p/>
        </w:tc>
        <w:tc>
          <w:tcPr>
            <w:vMerge w:val="continue"/>
          </w:tcPr>
          <w:p/>
        </w:tc>
        <w:tc>
          <w:tcPr>
            <w:tcW w:w="4989" w:type="dxa"/>
          </w:tcPr>
          <w:p>
            <w:pPr>
              <w:pStyle w:val="0"/>
            </w:pPr>
            <w:r>
              <w:rPr>
                <w:sz w:val="20"/>
              </w:rPr>
              <w:t xml:space="preserve">участник конкурса осуществляет деятельность, предусмотренную проектом (программой), менее 6 месяцев</w:t>
            </w:r>
          </w:p>
        </w:tc>
        <w:tc>
          <w:tcPr>
            <w:tcW w:w="1134" w:type="dxa"/>
          </w:tcPr>
          <w:p>
            <w:pPr>
              <w:pStyle w:val="0"/>
              <w:jc w:val="center"/>
            </w:pPr>
            <w:r>
              <w:rPr>
                <w:sz w:val="20"/>
              </w:rPr>
              <w:t xml:space="preserve">0</w:t>
            </w:r>
          </w:p>
        </w:tc>
      </w:tr>
      <w:tr>
        <w:tc>
          <w:tcPr>
            <w:tcW w:w="567" w:type="dxa"/>
            <w:vMerge w:val="restart"/>
          </w:tcPr>
          <w:p>
            <w:pPr>
              <w:pStyle w:val="0"/>
              <w:jc w:val="center"/>
            </w:pPr>
            <w:r>
              <w:rPr>
                <w:sz w:val="20"/>
              </w:rPr>
              <w:t xml:space="preserve">2</w:t>
            </w:r>
          </w:p>
        </w:tc>
        <w:tc>
          <w:tcPr>
            <w:tcW w:w="2381" w:type="dxa"/>
            <w:vMerge w:val="restart"/>
          </w:tcPr>
          <w:p>
            <w:pPr>
              <w:pStyle w:val="0"/>
            </w:pPr>
            <w:r>
              <w:rPr>
                <w:sz w:val="20"/>
              </w:rPr>
              <w:t xml:space="preserve">Наличие у участника конкурса позитивного опыта использования целевых поступлений</w:t>
            </w:r>
          </w:p>
        </w:tc>
        <w:tc>
          <w:tcPr>
            <w:tcW w:w="4989" w:type="dxa"/>
          </w:tcPr>
          <w:p>
            <w:pPr>
              <w:pStyle w:val="0"/>
            </w:pPr>
            <w:r>
              <w:rPr>
                <w:sz w:val="20"/>
              </w:rPr>
              <w:t xml:space="preserve">участник конкурса получал целевые средства на реализацию своих проектов (программ) в размере не менее суммы, запрашиваемой в конкурсе, информация о претензиях и нарушениях в связи с использованием участником конкурса таких средств отсутствует</w:t>
            </w:r>
          </w:p>
        </w:tc>
        <w:tc>
          <w:tcPr>
            <w:tcW w:w="1134" w:type="dxa"/>
          </w:tcPr>
          <w:p>
            <w:pPr>
              <w:pStyle w:val="0"/>
              <w:jc w:val="center"/>
            </w:pPr>
            <w:r>
              <w:rPr>
                <w:sz w:val="20"/>
              </w:rPr>
              <w:t xml:space="preserve">10</w:t>
            </w:r>
          </w:p>
        </w:tc>
      </w:tr>
      <w:tr>
        <w:tc>
          <w:tcPr>
            <w:vMerge w:val="continue"/>
          </w:tcPr>
          <w:p/>
        </w:tc>
        <w:tc>
          <w:tcPr>
            <w:vMerge w:val="continue"/>
          </w:tcPr>
          <w:p/>
        </w:tc>
        <w:tc>
          <w:tcPr>
            <w:tcW w:w="4989" w:type="dxa"/>
          </w:tcPr>
          <w:p>
            <w:pPr>
              <w:pStyle w:val="0"/>
            </w:pPr>
            <w:r>
              <w:rPr>
                <w:sz w:val="20"/>
              </w:rPr>
              <w:t xml:space="preserve">участник конкурса получал целевые средства на реализацию проектов (программ) в размере менее суммы, запрашиваемой в конкурсе</w:t>
            </w:r>
          </w:p>
        </w:tc>
        <w:tc>
          <w:tcPr>
            <w:tcW w:w="1134" w:type="dxa"/>
          </w:tcPr>
          <w:p>
            <w:pPr>
              <w:pStyle w:val="0"/>
              <w:jc w:val="center"/>
            </w:pPr>
            <w:r>
              <w:rPr>
                <w:sz w:val="20"/>
              </w:rPr>
              <w:t xml:space="preserve">7</w:t>
            </w:r>
          </w:p>
        </w:tc>
      </w:tr>
      <w:tr>
        <w:tc>
          <w:tcPr>
            <w:vMerge w:val="continue"/>
          </w:tcPr>
          <w:p/>
        </w:tc>
        <w:tc>
          <w:tcPr>
            <w:vMerge w:val="continue"/>
          </w:tcPr>
          <w:p/>
        </w:tc>
        <w:tc>
          <w:tcPr>
            <w:tcW w:w="4989" w:type="dxa"/>
          </w:tcPr>
          <w:p>
            <w:pPr>
              <w:pStyle w:val="0"/>
            </w:pPr>
            <w:r>
              <w:rPr>
                <w:sz w:val="20"/>
              </w:rPr>
              <w:t xml:space="preserve">участник конкурса не имеет опыта работы с соизмеримыми объемами целевых средств</w:t>
            </w:r>
          </w:p>
        </w:tc>
        <w:tc>
          <w:tcPr>
            <w:tcW w:w="1134" w:type="dxa"/>
          </w:tcPr>
          <w:p>
            <w:pPr>
              <w:pStyle w:val="0"/>
              <w:jc w:val="center"/>
            </w:pPr>
            <w:r>
              <w:rPr>
                <w:sz w:val="20"/>
              </w:rPr>
              <w:t xml:space="preserve">4</w:t>
            </w:r>
          </w:p>
        </w:tc>
      </w:tr>
      <w:tr>
        <w:tc>
          <w:tcPr>
            <w:vMerge w:val="continue"/>
          </w:tcPr>
          <w:p/>
        </w:tc>
        <w:tc>
          <w:tcPr>
            <w:vMerge w:val="continue"/>
          </w:tcPr>
          <w:p/>
        </w:tc>
        <w:tc>
          <w:tcPr>
            <w:tcW w:w="4989" w:type="dxa"/>
          </w:tcPr>
          <w:p>
            <w:pPr>
              <w:pStyle w:val="0"/>
            </w:pPr>
            <w:r>
              <w:rPr>
                <w:sz w:val="20"/>
              </w:rPr>
              <w:t xml:space="preserve">участник конкурса получал целевые средства на реализацию своих проектов (программ), но имеется информация о претензиях и нарушениях в связи с использованием участником конкурса таких средств</w:t>
            </w:r>
          </w:p>
        </w:tc>
        <w:tc>
          <w:tcPr>
            <w:tcW w:w="1134" w:type="dxa"/>
          </w:tcPr>
          <w:p>
            <w:pPr>
              <w:pStyle w:val="0"/>
              <w:jc w:val="center"/>
            </w:pPr>
            <w:r>
              <w:rPr>
                <w:sz w:val="20"/>
              </w:rPr>
              <w:t xml:space="preserve">0</w:t>
            </w:r>
          </w:p>
        </w:tc>
      </w:tr>
      <w:tr>
        <w:tc>
          <w:tcPr>
            <w:tcW w:w="567" w:type="dxa"/>
            <w:vMerge w:val="restart"/>
          </w:tcPr>
          <w:p>
            <w:pPr>
              <w:pStyle w:val="0"/>
              <w:jc w:val="center"/>
            </w:pPr>
            <w:r>
              <w:rPr>
                <w:sz w:val="20"/>
              </w:rPr>
              <w:t xml:space="preserve">3</w:t>
            </w:r>
          </w:p>
        </w:tc>
        <w:tc>
          <w:tcPr>
            <w:tcW w:w="2381" w:type="dxa"/>
            <w:vMerge w:val="restart"/>
          </w:tcPr>
          <w:p>
            <w:pPr>
              <w:pStyle w:val="0"/>
            </w:pPr>
            <w:r>
              <w:rPr>
                <w:sz w:val="20"/>
              </w:rPr>
              <w:t xml:space="preserve">Наличие у участника конкурса партнерских отношений с органами государственной власти, органами местного самоуправления муниципальных образований области, коммерческими и некоммерческими организациями, средствами массовой информации</w:t>
            </w:r>
          </w:p>
        </w:tc>
        <w:tc>
          <w:tcPr>
            <w:tcW w:w="4989" w:type="dxa"/>
          </w:tcPr>
          <w:p>
            <w:pPr>
              <w:pStyle w:val="0"/>
            </w:pPr>
            <w:r>
              <w:rPr>
                <w:sz w:val="20"/>
              </w:rPr>
              <w:t xml:space="preserve">в проекте (программе) имеется информация об успешных партнерских отношениях с 5 органами власти, коммерческими и некоммерческими организациями, средствами массовой информации и более</w:t>
            </w:r>
          </w:p>
        </w:tc>
        <w:tc>
          <w:tcPr>
            <w:tcW w:w="1134" w:type="dxa"/>
          </w:tcPr>
          <w:p>
            <w:pPr>
              <w:pStyle w:val="0"/>
              <w:jc w:val="center"/>
            </w:pPr>
            <w:r>
              <w:rPr>
                <w:sz w:val="20"/>
              </w:rPr>
              <w:t xml:space="preserve">10</w:t>
            </w:r>
          </w:p>
        </w:tc>
      </w:tr>
      <w:tr>
        <w:tc>
          <w:tcPr>
            <w:vMerge w:val="continue"/>
          </w:tcPr>
          <w:p/>
        </w:tc>
        <w:tc>
          <w:tcPr>
            <w:vMerge w:val="continue"/>
          </w:tcPr>
          <w:p/>
        </w:tc>
        <w:tc>
          <w:tcPr>
            <w:tcW w:w="4989" w:type="dxa"/>
          </w:tcPr>
          <w:p>
            <w:pPr>
              <w:pStyle w:val="0"/>
            </w:pPr>
            <w:r>
              <w:rPr>
                <w:sz w:val="20"/>
              </w:rPr>
              <w:t xml:space="preserve">в проекте (программе) имеется информация об успешных партнерских отношениях с 3 или 4 органами власти, коммерческими и некоммерческими организациями, средствами массовой информации</w:t>
            </w:r>
          </w:p>
        </w:tc>
        <w:tc>
          <w:tcPr>
            <w:tcW w:w="1134" w:type="dxa"/>
          </w:tcPr>
          <w:p>
            <w:pPr>
              <w:pStyle w:val="0"/>
              <w:jc w:val="center"/>
            </w:pPr>
            <w:r>
              <w:rPr>
                <w:sz w:val="20"/>
              </w:rPr>
              <w:t xml:space="preserve">7</w:t>
            </w:r>
          </w:p>
        </w:tc>
      </w:tr>
      <w:tr>
        <w:tc>
          <w:tcPr>
            <w:vMerge w:val="continue"/>
          </w:tcPr>
          <w:p/>
        </w:tc>
        <w:tc>
          <w:tcPr>
            <w:vMerge w:val="continue"/>
          </w:tcPr>
          <w:p/>
        </w:tc>
        <w:tc>
          <w:tcPr>
            <w:tcW w:w="4989" w:type="dxa"/>
          </w:tcPr>
          <w:p>
            <w:pPr>
              <w:pStyle w:val="0"/>
            </w:pPr>
            <w:r>
              <w:rPr>
                <w:sz w:val="20"/>
              </w:rPr>
              <w:t xml:space="preserve">в проекте (программе) имеется информация об успешных партнерских отношениях с 1 или 2 органами власти, коммерческими и некоммерческими организациями, средствами массовой информации</w:t>
            </w:r>
          </w:p>
        </w:tc>
        <w:tc>
          <w:tcPr>
            <w:tcW w:w="1134" w:type="dxa"/>
          </w:tcPr>
          <w:p>
            <w:pPr>
              <w:pStyle w:val="0"/>
              <w:jc w:val="center"/>
            </w:pPr>
            <w:r>
              <w:rPr>
                <w:sz w:val="20"/>
              </w:rPr>
              <w:t xml:space="preserve">4</w:t>
            </w:r>
          </w:p>
        </w:tc>
      </w:tr>
      <w:tr>
        <w:tc>
          <w:tcPr>
            <w:vMerge w:val="continue"/>
          </w:tcPr>
          <w:p/>
        </w:tc>
        <w:tc>
          <w:tcPr>
            <w:vMerge w:val="continue"/>
          </w:tcPr>
          <w:p/>
        </w:tc>
        <w:tc>
          <w:tcPr>
            <w:tcW w:w="4989" w:type="dxa"/>
          </w:tcPr>
          <w:p>
            <w:pPr>
              <w:pStyle w:val="0"/>
            </w:pPr>
            <w:r>
              <w:rPr>
                <w:sz w:val="20"/>
              </w:rPr>
              <w:t xml:space="preserve">партнерские отношения с органами государственной власти, органами местного самоуправления муниципальных образований области, коммерческими и некоммерческими организациями, средствами массовой информации у участника конкурса отсутствуют</w:t>
            </w:r>
          </w:p>
        </w:tc>
        <w:tc>
          <w:tcPr>
            <w:tcW w:w="1134" w:type="dxa"/>
          </w:tcPr>
          <w:p>
            <w:pPr>
              <w:pStyle w:val="0"/>
              <w:jc w:val="center"/>
            </w:pPr>
            <w:r>
              <w:rPr>
                <w:sz w:val="20"/>
              </w:rPr>
              <w:t xml:space="preserve">0</w:t>
            </w:r>
          </w:p>
        </w:tc>
      </w:tr>
      <w:tr>
        <w:tc>
          <w:tcPr>
            <w:tcW w:w="567" w:type="dxa"/>
            <w:vMerge w:val="restart"/>
          </w:tcPr>
          <w:p>
            <w:pPr>
              <w:pStyle w:val="0"/>
              <w:jc w:val="center"/>
            </w:pPr>
            <w:r>
              <w:rPr>
                <w:sz w:val="20"/>
              </w:rPr>
              <w:t xml:space="preserve">4</w:t>
            </w:r>
          </w:p>
        </w:tc>
        <w:tc>
          <w:tcPr>
            <w:tcW w:w="2381" w:type="dxa"/>
            <w:vMerge w:val="restart"/>
          </w:tcPr>
          <w:p>
            <w:pPr>
              <w:pStyle w:val="0"/>
            </w:pPr>
            <w:r>
              <w:rPr>
                <w:sz w:val="20"/>
              </w:rPr>
              <w:t xml:space="preserve">Наличие информации о деятельности участника конкурса в информационно-телекоммуникационной сети "Интернет", средствах массовой информации</w:t>
            </w:r>
          </w:p>
        </w:tc>
        <w:tc>
          <w:tcPr>
            <w:tcW w:w="4989" w:type="dxa"/>
          </w:tcPr>
          <w:p>
            <w:pPr>
              <w:pStyle w:val="0"/>
            </w:pPr>
            <w:r>
              <w:rPr>
                <w:sz w:val="20"/>
              </w:rPr>
              <w:t xml:space="preserve">опыт деятельности и успешность участника конкурса подтверждаются 5 публикациями в средствах массовой информации (в том числе в информационно-телекоммуникационной сети "Интернет") и более</w:t>
            </w:r>
          </w:p>
        </w:tc>
        <w:tc>
          <w:tcPr>
            <w:tcW w:w="1134" w:type="dxa"/>
          </w:tcPr>
          <w:p>
            <w:pPr>
              <w:pStyle w:val="0"/>
              <w:jc w:val="center"/>
            </w:pPr>
            <w:r>
              <w:rPr>
                <w:sz w:val="20"/>
              </w:rPr>
              <w:t xml:space="preserve">10</w:t>
            </w:r>
          </w:p>
        </w:tc>
      </w:tr>
      <w:tr>
        <w:tc>
          <w:tcPr>
            <w:vMerge w:val="continue"/>
          </w:tcPr>
          <w:p/>
        </w:tc>
        <w:tc>
          <w:tcPr>
            <w:vMerge w:val="continue"/>
          </w:tcPr>
          <w:p/>
        </w:tc>
        <w:tc>
          <w:tcPr>
            <w:tcW w:w="4989" w:type="dxa"/>
          </w:tcPr>
          <w:p>
            <w:pPr>
              <w:pStyle w:val="0"/>
            </w:pPr>
            <w:r>
              <w:rPr>
                <w:sz w:val="20"/>
              </w:rPr>
              <w:t xml:space="preserve">опыт деятельности и успешность участника конкурса подтверждаются 3 или 4 публикациями в средствах массовой информации (в том числе в информационно-телекоммуникационной сети "Интернет")</w:t>
            </w:r>
          </w:p>
        </w:tc>
        <w:tc>
          <w:tcPr>
            <w:tcW w:w="1134" w:type="dxa"/>
          </w:tcPr>
          <w:p>
            <w:pPr>
              <w:pStyle w:val="0"/>
              <w:jc w:val="center"/>
            </w:pPr>
            <w:r>
              <w:rPr>
                <w:sz w:val="20"/>
              </w:rPr>
              <w:t xml:space="preserve">7</w:t>
            </w:r>
          </w:p>
        </w:tc>
      </w:tr>
      <w:tr>
        <w:tc>
          <w:tcPr>
            <w:vMerge w:val="continue"/>
          </w:tcPr>
          <w:p/>
        </w:tc>
        <w:tc>
          <w:tcPr>
            <w:vMerge w:val="continue"/>
          </w:tcPr>
          <w:p/>
        </w:tc>
        <w:tc>
          <w:tcPr>
            <w:tcW w:w="4989" w:type="dxa"/>
          </w:tcPr>
          <w:p>
            <w:pPr>
              <w:pStyle w:val="0"/>
            </w:pPr>
            <w:r>
              <w:rPr>
                <w:sz w:val="20"/>
              </w:rPr>
              <w:t xml:space="preserve">опыт деятельности и успешность участника конкурса подтверждаются 1 или 2 публикациями в средствах массовой информации (в том числе в информационно-телекоммуникационной сети "Интернет")</w:t>
            </w:r>
          </w:p>
        </w:tc>
        <w:tc>
          <w:tcPr>
            <w:tcW w:w="1134" w:type="dxa"/>
          </w:tcPr>
          <w:p>
            <w:pPr>
              <w:pStyle w:val="0"/>
              <w:jc w:val="center"/>
            </w:pPr>
            <w:r>
              <w:rPr>
                <w:sz w:val="20"/>
              </w:rPr>
              <w:t xml:space="preserve">4</w:t>
            </w:r>
          </w:p>
        </w:tc>
      </w:tr>
      <w:tr>
        <w:tc>
          <w:tcPr>
            <w:vMerge w:val="continue"/>
          </w:tcPr>
          <w:p/>
        </w:tc>
        <w:tc>
          <w:tcPr>
            <w:vMerge w:val="continue"/>
          </w:tcPr>
          <w:p/>
        </w:tc>
        <w:tc>
          <w:tcPr>
            <w:tcW w:w="4989" w:type="dxa"/>
          </w:tcPr>
          <w:p>
            <w:pPr>
              <w:pStyle w:val="0"/>
            </w:pPr>
            <w:r>
              <w:rPr>
                <w:sz w:val="20"/>
              </w:rPr>
              <w:t xml:space="preserve">информация о деятельности участника конкурса в средствах массовой информации (в том числе в информационно-телекоммуникационной сети "Интернет") отсутствует</w:t>
            </w:r>
          </w:p>
        </w:tc>
        <w:tc>
          <w:tcPr>
            <w:tcW w:w="1134" w:type="dxa"/>
          </w:tcPr>
          <w:p>
            <w:pPr>
              <w:pStyle w:val="0"/>
              <w:jc w:val="center"/>
            </w:pPr>
            <w:r>
              <w:rPr>
                <w:sz w:val="20"/>
              </w:rPr>
              <w:t xml:space="preserve">0</w:t>
            </w:r>
          </w:p>
        </w:tc>
      </w:tr>
    </w:tbl>
    <w:p>
      <w:pPr>
        <w:pStyle w:val="0"/>
        <w:jc w:val="both"/>
      </w:pPr>
      <w:r>
        <w:rPr>
          <w:sz w:val="20"/>
        </w:rPr>
      </w:r>
    </w:p>
    <w:p>
      <w:pPr>
        <w:pStyle w:val="0"/>
        <w:ind w:firstLine="540"/>
        <w:jc w:val="both"/>
      </w:pPr>
      <w:r>
        <w:rPr>
          <w:sz w:val="20"/>
        </w:rPr>
        <w:t xml:space="preserve">3.4. Участник конкурса представляет документы для участия в следующих номинациях:</w:t>
      </w:r>
    </w:p>
    <w:p>
      <w:pPr>
        <w:pStyle w:val="0"/>
        <w:spacing w:before="200" w:line-rule="auto"/>
        <w:ind w:firstLine="540"/>
        <w:jc w:val="both"/>
      </w:pPr>
      <w:r>
        <w:rPr>
          <w:sz w:val="20"/>
        </w:rPr>
        <w:t xml:space="preserve">- формирование гражданственности, развитие гражданской активности;</w:t>
      </w:r>
    </w:p>
    <w:p>
      <w:pPr>
        <w:pStyle w:val="0"/>
        <w:spacing w:before="200" w:line-rule="auto"/>
        <w:ind w:firstLine="540"/>
        <w:jc w:val="both"/>
      </w:pPr>
      <w:r>
        <w:rPr>
          <w:sz w:val="20"/>
        </w:rPr>
        <w:t xml:space="preserve">- допризывная подготовка граждан к военной службе;</w:t>
      </w:r>
    </w:p>
    <w:p>
      <w:pPr>
        <w:pStyle w:val="0"/>
        <w:spacing w:before="200" w:line-rule="auto"/>
        <w:ind w:firstLine="540"/>
        <w:jc w:val="both"/>
      </w:pPr>
      <w:r>
        <w:rPr>
          <w:sz w:val="20"/>
        </w:rPr>
        <w:t xml:space="preserve">- просветительская работа по недопущению фальсификации истории;</w:t>
      </w:r>
    </w:p>
    <w:p>
      <w:pPr>
        <w:pStyle w:val="0"/>
        <w:spacing w:before="200" w:line-rule="auto"/>
        <w:ind w:firstLine="540"/>
        <w:jc w:val="both"/>
      </w:pPr>
      <w:r>
        <w:rPr>
          <w:sz w:val="20"/>
        </w:rPr>
        <w:t xml:space="preserve">- краеведение;</w:t>
      </w:r>
    </w:p>
    <w:p>
      <w:pPr>
        <w:pStyle w:val="0"/>
        <w:spacing w:before="200" w:line-rule="auto"/>
        <w:ind w:firstLine="540"/>
        <w:jc w:val="both"/>
      </w:pPr>
      <w:r>
        <w:rPr>
          <w:sz w:val="20"/>
        </w:rPr>
        <w:t xml:space="preserve">- военно-патриотические соревнования, игры, слеты;</w:t>
      </w:r>
    </w:p>
    <w:p>
      <w:pPr>
        <w:pStyle w:val="0"/>
        <w:spacing w:before="200" w:line-rule="auto"/>
        <w:ind w:firstLine="540"/>
        <w:jc w:val="both"/>
      </w:pPr>
      <w:r>
        <w:rPr>
          <w:sz w:val="20"/>
        </w:rPr>
        <w:t xml:space="preserve">- историческая реконструкция;</w:t>
      </w:r>
    </w:p>
    <w:p>
      <w:pPr>
        <w:pStyle w:val="0"/>
        <w:spacing w:before="200" w:line-rule="auto"/>
        <w:ind w:firstLine="540"/>
        <w:jc w:val="both"/>
      </w:pPr>
      <w:r>
        <w:rPr>
          <w:sz w:val="20"/>
        </w:rPr>
        <w:t xml:space="preserve">- экологическое воспитание;</w:t>
      </w:r>
    </w:p>
    <w:p>
      <w:pPr>
        <w:pStyle w:val="0"/>
        <w:spacing w:before="200" w:line-rule="auto"/>
        <w:ind w:firstLine="540"/>
        <w:jc w:val="both"/>
      </w:pPr>
      <w:r>
        <w:rPr>
          <w:sz w:val="20"/>
        </w:rPr>
        <w:t xml:space="preserve">- возрождение народных традиций;</w:t>
      </w:r>
    </w:p>
    <w:p>
      <w:pPr>
        <w:pStyle w:val="0"/>
        <w:spacing w:before="200" w:line-rule="auto"/>
        <w:ind w:firstLine="540"/>
        <w:jc w:val="both"/>
      </w:pPr>
      <w:r>
        <w:rPr>
          <w:sz w:val="20"/>
        </w:rPr>
        <w:t xml:space="preserve">- межнациональные контакты и сотрудничество;</w:t>
      </w:r>
    </w:p>
    <w:p>
      <w:pPr>
        <w:pStyle w:val="0"/>
        <w:spacing w:before="200" w:line-rule="auto"/>
        <w:ind w:firstLine="540"/>
        <w:jc w:val="both"/>
      </w:pPr>
      <w:r>
        <w:rPr>
          <w:sz w:val="20"/>
        </w:rPr>
        <w:t xml:space="preserve">- профилактика экстремистских проявлений в молодежной среде;</w:t>
      </w:r>
    </w:p>
    <w:p>
      <w:pPr>
        <w:pStyle w:val="0"/>
        <w:spacing w:before="200" w:line-rule="auto"/>
        <w:ind w:firstLine="540"/>
        <w:jc w:val="both"/>
      </w:pPr>
      <w:r>
        <w:rPr>
          <w:sz w:val="20"/>
        </w:rPr>
        <w:t xml:space="preserve">- творческие фестивали и конкурсы патриотической направленности;</w:t>
      </w:r>
    </w:p>
    <w:p>
      <w:pPr>
        <w:pStyle w:val="0"/>
        <w:spacing w:before="200" w:line-rule="auto"/>
        <w:ind w:firstLine="540"/>
        <w:jc w:val="both"/>
      </w:pPr>
      <w:r>
        <w:rPr>
          <w:sz w:val="20"/>
        </w:rPr>
        <w:t xml:space="preserve">- волонтерская и шефская деятельность патриотической направленности;</w:t>
      </w:r>
    </w:p>
    <w:p>
      <w:pPr>
        <w:pStyle w:val="0"/>
        <w:spacing w:before="200" w:line-rule="auto"/>
        <w:ind w:firstLine="540"/>
        <w:jc w:val="both"/>
      </w:pPr>
      <w:r>
        <w:rPr>
          <w:sz w:val="20"/>
        </w:rPr>
        <w:t xml:space="preserve">- система информационного сопровождения деятельности по патриотическому воспитанию граждан;</w:t>
      </w:r>
    </w:p>
    <w:p>
      <w:pPr>
        <w:pStyle w:val="0"/>
        <w:spacing w:before="200" w:line-rule="auto"/>
        <w:ind w:firstLine="540"/>
        <w:jc w:val="both"/>
      </w:pPr>
      <w:r>
        <w:rPr>
          <w:sz w:val="20"/>
        </w:rPr>
        <w:t xml:space="preserve">- молодежный туризм.</w:t>
      </w:r>
    </w:p>
    <w:p>
      <w:pPr>
        <w:pStyle w:val="0"/>
        <w:spacing w:before="200" w:line-rule="auto"/>
        <w:ind w:firstLine="540"/>
        <w:jc w:val="both"/>
      </w:pPr>
      <w:r>
        <w:rPr>
          <w:sz w:val="20"/>
        </w:rPr>
        <w:t xml:space="preserve">Количество номинаций для участия в конкурсе одного участника не ограничивается.</w:t>
      </w:r>
    </w:p>
    <w:p>
      <w:pPr>
        <w:pStyle w:val="0"/>
        <w:jc w:val="both"/>
      </w:pPr>
      <w:r>
        <w:rPr>
          <w:sz w:val="20"/>
        </w:rPr>
      </w:r>
    </w:p>
    <w:p>
      <w:pPr>
        <w:pStyle w:val="2"/>
        <w:outlineLvl w:val="3"/>
        <w:jc w:val="center"/>
      </w:pPr>
      <w:r>
        <w:rPr>
          <w:sz w:val="20"/>
        </w:rPr>
        <w:t xml:space="preserve">4. Порядок представления документов для участия</w:t>
      </w:r>
    </w:p>
    <w:p>
      <w:pPr>
        <w:pStyle w:val="2"/>
        <w:jc w:val="center"/>
      </w:pPr>
      <w:r>
        <w:rPr>
          <w:sz w:val="20"/>
        </w:rPr>
        <w:t xml:space="preserve">в конкурсе</w:t>
      </w:r>
    </w:p>
    <w:p>
      <w:pPr>
        <w:pStyle w:val="0"/>
        <w:jc w:val="both"/>
      </w:pPr>
      <w:r>
        <w:rPr>
          <w:sz w:val="20"/>
        </w:rPr>
      </w:r>
    </w:p>
    <w:bookmarkStart w:id="2737" w:name="P2737"/>
    <w:bookmarkEnd w:id="2737"/>
    <w:p>
      <w:pPr>
        <w:pStyle w:val="0"/>
        <w:ind w:firstLine="540"/>
        <w:jc w:val="both"/>
      </w:pPr>
      <w:r>
        <w:rPr>
          <w:sz w:val="20"/>
        </w:rPr>
        <w:t xml:space="preserve">4.1. Для участия в конкурсе участники конкурса в срок, указанный в извещении о проведении конкурса, представляют по электронной почте (volosovip@yarregion.ru) следующие документы:</w:t>
      </w:r>
    </w:p>
    <w:p>
      <w:pPr>
        <w:pStyle w:val="0"/>
        <w:spacing w:before="200" w:line-rule="auto"/>
        <w:ind w:firstLine="540"/>
        <w:jc w:val="both"/>
      </w:pPr>
      <w:r>
        <w:rPr>
          <w:sz w:val="20"/>
        </w:rPr>
        <w:t xml:space="preserve">- отсканированный, заверенный подписью и печатью экземпляр </w:t>
      </w:r>
      <w:hyperlink w:history="0" w:anchor="P2788" w:tooltip="                                   ЗАЯВКА">
        <w:r>
          <w:rPr>
            <w:sz w:val="20"/>
            <w:color w:val="0000ff"/>
          </w:rPr>
          <w:t xml:space="preserve">заявки</w:t>
        </w:r>
      </w:hyperlink>
      <w:r>
        <w:rPr>
          <w:sz w:val="20"/>
        </w:rPr>
        <w:t xml:space="preserve"> по форме согласно приложению 1 к Положению;</w:t>
      </w:r>
    </w:p>
    <w:p>
      <w:pPr>
        <w:pStyle w:val="0"/>
        <w:spacing w:before="200" w:line-rule="auto"/>
        <w:ind w:firstLine="540"/>
        <w:jc w:val="both"/>
      </w:pPr>
      <w:r>
        <w:rPr>
          <w:sz w:val="20"/>
        </w:rPr>
        <w:t xml:space="preserve">- </w:t>
      </w:r>
      <w:hyperlink w:history="0" w:anchor="P2866" w:tooltip="                             ПРОЕКТ (ПРОГРАММА)">
        <w:r>
          <w:rPr>
            <w:sz w:val="20"/>
            <w:color w:val="0000ff"/>
          </w:rPr>
          <w:t xml:space="preserve">проект</w:t>
        </w:r>
      </w:hyperlink>
      <w:r>
        <w:rPr>
          <w:sz w:val="20"/>
        </w:rPr>
        <w:t xml:space="preserve"> (программа) по форме согласно приложению 2 к Положению;</w:t>
      </w:r>
    </w:p>
    <w:p>
      <w:pPr>
        <w:pStyle w:val="0"/>
        <w:spacing w:before="200" w:line-rule="auto"/>
        <w:ind w:firstLine="540"/>
        <w:jc w:val="both"/>
      </w:pPr>
      <w:r>
        <w:rPr>
          <w:sz w:val="20"/>
        </w:rPr>
        <w:t xml:space="preserve">- смета расходов на реализацию проекта (программы) с указанием предполагаемых источников финансирования, расчетом по статьям расходов, соответствующих содержательной части проекта (программы).</w:t>
      </w:r>
    </w:p>
    <w:p>
      <w:pPr>
        <w:pStyle w:val="0"/>
        <w:spacing w:before="200" w:line-rule="auto"/>
        <w:ind w:firstLine="540"/>
        <w:jc w:val="both"/>
      </w:pPr>
      <w:r>
        <w:rPr>
          <w:sz w:val="20"/>
        </w:rPr>
        <w:t xml:space="preserve">Объем средств, запрашиваемых из средств областного бюджета, по одному проекту (программе) не должен превышать 200 тысяч рублей.</w:t>
      </w:r>
    </w:p>
    <w:p>
      <w:pPr>
        <w:pStyle w:val="0"/>
        <w:spacing w:before="200" w:line-rule="auto"/>
        <w:ind w:firstLine="540"/>
        <w:jc w:val="both"/>
      </w:pPr>
      <w:r>
        <w:rPr>
          <w:sz w:val="20"/>
        </w:rPr>
        <w:t xml:space="preserve">Объем софинансирования затрат на реализацию проекта (программы) со стороны участника конкурса должен составлять не менее 5 процентов от общей суммы затрат.</w:t>
      </w:r>
    </w:p>
    <w:p>
      <w:pPr>
        <w:pStyle w:val="0"/>
        <w:spacing w:before="200" w:line-rule="auto"/>
        <w:ind w:firstLine="540"/>
        <w:jc w:val="both"/>
      </w:pPr>
      <w:r>
        <w:rPr>
          <w:sz w:val="20"/>
        </w:rPr>
        <w:t xml:space="preserve">4.2. Учреждения и организации не допускаются к участию в конкурсе в следующих случаях:</w:t>
      </w:r>
    </w:p>
    <w:p>
      <w:pPr>
        <w:pStyle w:val="0"/>
        <w:spacing w:before="200" w:line-rule="auto"/>
        <w:ind w:firstLine="540"/>
        <w:jc w:val="both"/>
      </w:pPr>
      <w:r>
        <w:rPr>
          <w:sz w:val="20"/>
        </w:rPr>
        <w:t xml:space="preserve">- несоответствие участника конкурса требованиям, установленным </w:t>
      </w:r>
      <w:hyperlink w:history="0" w:anchor="P2542" w:tooltip="3.2. Участники конкурса на 01 число месяца, предшествующего месяцу подачи заявок, должны соответствовать следующим требованиям:">
        <w:r>
          <w:rPr>
            <w:sz w:val="20"/>
            <w:color w:val="0000ff"/>
          </w:rPr>
          <w:t xml:space="preserve">пунктом 3.2 раздела 3</w:t>
        </w:r>
      </w:hyperlink>
      <w:r>
        <w:rPr>
          <w:sz w:val="20"/>
        </w:rPr>
        <w:t xml:space="preserve"> Положения;</w:t>
      </w:r>
    </w:p>
    <w:p>
      <w:pPr>
        <w:pStyle w:val="0"/>
        <w:spacing w:before="200" w:line-rule="auto"/>
        <w:ind w:firstLine="540"/>
        <w:jc w:val="both"/>
      </w:pPr>
      <w:r>
        <w:rPr>
          <w:sz w:val="20"/>
        </w:rPr>
        <w:t xml:space="preserve">- несоответствие представленных участником конкурса документов, определенных </w:t>
      </w:r>
      <w:hyperlink w:history="0" w:anchor="P2737" w:tooltip="4.1. Для участия в конкурсе участники конкурса в срок, указанный в извещении о проведении конкурса, представляют по электронной почте (volosovip@yarregion.ru) следующие документы:">
        <w:r>
          <w:rPr>
            <w:sz w:val="20"/>
            <w:color w:val="0000ff"/>
          </w:rPr>
          <w:t xml:space="preserve">пунктом 4.1</w:t>
        </w:r>
      </w:hyperlink>
      <w:r>
        <w:rPr>
          <w:sz w:val="20"/>
        </w:rPr>
        <w:t xml:space="preserve"> данного раздела, или не отвечающих требованиям, указанным в </w:t>
      </w:r>
      <w:hyperlink w:history="0" w:anchor="P2748" w:tooltip="4.3. Документы, представляемые для участия в конкурсе, должны отвечать следующим требованиям:">
        <w:r>
          <w:rPr>
            <w:sz w:val="20"/>
            <w:color w:val="0000ff"/>
          </w:rPr>
          <w:t xml:space="preserve">пункте 4.3</w:t>
        </w:r>
      </w:hyperlink>
      <w:r>
        <w:rPr>
          <w:sz w:val="20"/>
        </w:rPr>
        <w:t xml:space="preserve"> данного раздела;</w:t>
      </w:r>
    </w:p>
    <w:p>
      <w:pPr>
        <w:pStyle w:val="0"/>
        <w:spacing w:before="200" w:line-rule="auto"/>
        <w:ind w:firstLine="540"/>
        <w:jc w:val="both"/>
      </w:pPr>
      <w:r>
        <w:rPr>
          <w:sz w:val="20"/>
        </w:rPr>
        <w:t xml:space="preserve">- недостоверность представленной участником конкурса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 подача участником конкурса документов после даты и (или) времени, определенных для их подачи.</w:t>
      </w:r>
    </w:p>
    <w:bookmarkStart w:id="2748" w:name="P2748"/>
    <w:bookmarkEnd w:id="2748"/>
    <w:p>
      <w:pPr>
        <w:pStyle w:val="0"/>
        <w:spacing w:before="200" w:line-rule="auto"/>
        <w:ind w:firstLine="540"/>
        <w:jc w:val="both"/>
      </w:pPr>
      <w:r>
        <w:rPr>
          <w:sz w:val="20"/>
        </w:rPr>
        <w:t xml:space="preserve">4.3. Документы, представляемые для участия в конкурсе, должны отвечать следующим требованиям:</w:t>
      </w:r>
    </w:p>
    <w:p>
      <w:pPr>
        <w:pStyle w:val="0"/>
        <w:spacing w:before="200" w:line-rule="auto"/>
        <w:ind w:firstLine="540"/>
        <w:jc w:val="both"/>
      </w:pPr>
      <w:r>
        <w:rPr>
          <w:sz w:val="20"/>
        </w:rPr>
        <w:t xml:space="preserve">- текст должен быть расположен на одной стороне листа, напечатан через полуторный междустрочный интервал шрифтом Times New Roman, обычным, 14 кеглем, с соблюдением размера полей: левое - 2,75 см, правое - 2,25 см, верхнее - 3 см, нижнее - 2 см, с нумерацией страниц в нижнем колонтитуле (по центру);</w:t>
      </w:r>
    </w:p>
    <w:p>
      <w:pPr>
        <w:pStyle w:val="0"/>
        <w:spacing w:before="200" w:line-rule="auto"/>
        <w:ind w:firstLine="540"/>
        <w:jc w:val="both"/>
      </w:pPr>
      <w:r>
        <w:rPr>
          <w:sz w:val="20"/>
        </w:rPr>
        <w:t xml:space="preserve">- иллюстративные материалы представляются отдельными файлами.</w:t>
      </w:r>
    </w:p>
    <w:p>
      <w:pPr>
        <w:pStyle w:val="0"/>
        <w:spacing w:before="200" w:line-rule="auto"/>
        <w:ind w:firstLine="540"/>
        <w:jc w:val="both"/>
      </w:pPr>
      <w:r>
        <w:rPr>
          <w:sz w:val="20"/>
        </w:rPr>
        <w:t xml:space="preserve">Дополнительные материалы (опубликованные статьи, книги, методические пособия, авторские проекты, фото-, аудио-, видеоматериалы) представляются на электронном носителе.</w:t>
      </w:r>
    </w:p>
    <w:p>
      <w:pPr>
        <w:pStyle w:val="0"/>
        <w:spacing w:before="200" w:line-rule="auto"/>
        <w:ind w:firstLine="540"/>
        <w:jc w:val="both"/>
      </w:pPr>
      <w:r>
        <w:rPr>
          <w:sz w:val="20"/>
        </w:rPr>
        <w:t xml:space="preserve">4.4. Документы, представленные участниками конкурса, не рецензируются и не возвращаются.</w:t>
      </w:r>
    </w:p>
    <w:p>
      <w:pPr>
        <w:pStyle w:val="0"/>
        <w:jc w:val="both"/>
      </w:pPr>
      <w:r>
        <w:rPr>
          <w:sz w:val="20"/>
        </w:rPr>
      </w:r>
    </w:p>
    <w:p>
      <w:pPr>
        <w:pStyle w:val="2"/>
        <w:outlineLvl w:val="3"/>
        <w:jc w:val="center"/>
      </w:pPr>
      <w:r>
        <w:rPr>
          <w:sz w:val="20"/>
        </w:rPr>
        <w:t xml:space="preserve">5. Процедура проведения конкурса</w:t>
      </w:r>
    </w:p>
    <w:p>
      <w:pPr>
        <w:pStyle w:val="0"/>
        <w:jc w:val="both"/>
      </w:pPr>
      <w:r>
        <w:rPr>
          <w:sz w:val="20"/>
        </w:rPr>
      </w:r>
    </w:p>
    <w:p>
      <w:pPr>
        <w:pStyle w:val="0"/>
        <w:ind w:firstLine="540"/>
        <w:jc w:val="both"/>
      </w:pPr>
      <w:r>
        <w:rPr>
          <w:sz w:val="20"/>
        </w:rPr>
        <w:t xml:space="preserve">5.1. Итоги конкурса подводятся комиссией по проведению конкурсов, проводимых в рамках реализации мероприятий подпрограммы "Патриотическое воспитание граждан Российской Федерации, проживающих на территории Ярославской области" государственной программы Ярославской области "Развитие молодежной политики и патриотическое воспитание в Ярославской области" на 2021 - 2025 годы (далее - конкурсная комиссия). </w:t>
      </w:r>
      <w:hyperlink w:history="0" w:anchor="P3441" w:tooltip="СОСТАВ">
        <w:r>
          <w:rPr>
            <w:sz w:val="20"/>
            <w:color w:val="0000ff"/>
          </w:rPr>
          <w:t xml:space="preserve">Состав</w:t>
        </w:r>
      </w:hyperlink>
      <w:r>
        <w:rPr>
          <w:sz w:val="20"/>
        </w:rPr>
        <w:t xml:space="preserve"> конкурсной комиссии приведен в приложении 7 к подпрограмме "Патриотическое воспитание граждан Российской Федерации, проживающих на территории Ярославской области" государственной программы Ярославской области "Развитие молодежной политики и патриотическое воспитание в Ярославской области" на 2021 - 2025 годы.</w:t>
      </w:r>
    </w:p>
    <w:p>
      <w:pPr>
        <w:pStyle w:val="0"/>
        <w:spacing w:before="200" w:line-rule="auto"/>
        <w:ind w:firstLine="540"/>
        <w:jc w:val="both"/>
      </w:pPr>
      <w:r>
        <w:rPr>
          <w:sz w:val="20"/>
        </w:rPr>
        <w:t xml:space="preserve">Конкурсная комиссия образуется из числа представителей отраслей молодежной политики, образования и культуры, высшей школы и науки, а также представителей областных организаций, реализующих программы патриотического воспитания граждан.</w:t>
      </w:r>
    </w:p>
    <w:p>
      <w:pPr>
        <w:pStyle w:val="0"/>
        <w:spacing w:before="200" w:line-rule="auto"/>
        <w:ind w:firstLine="540"/>
        <w:jc w:val="both"/>
      </w:pPr>
      <w:r>
        <w:rPr>
          <w:sz w:val="20"/>
        </w:rPr>
        <w:t xml:space="preserve">5.2. Конкурсная комиссия в срок не позднее 15 рабочих дней со дня окончания приема заявок:</w:t>
      </w:r>
    </w:p>
    <w:p>
      <w:pPr>
        <w:pStyle w:val="0"/>
        <w:spacing w:before="200" w:line-rule="auto"/>
        <w:ind w:firstLine="540"/>
        <w:jc w:val="both"/>
      </w:pPr>
      <w:r>
        <w:rPr>
          <w:sz w:val="20"/>
        </w:rPr>
        <w:t xml:space="preserve">- проводит оценку материалов, представленных на конкурс;</w:t>
      </w:r>
    </w:p>
    <w:p>
      <w:pPr>
        <w:pStyle w:val="0"/>
        <w:spacing w:before="200" w:line-rule="auto"/>
        <w:ind w:firstLine="540"/>
        <w:jc w:val="both"/>
      </w:pPr>
      <w:r>
        <w:rPr>
          <w:sz w:val="20"/>
        </w:rPr>
        <w:t xml:space="preserve">- на основании суммарной оценки проекта (программы) по критериям, указанным в </w:t>
      </w:r>
      <w:hyperlink w:history="0" w:anchor="P2553" w:tooltip="3.3. Критерии оценки проекта (программы), представленного (представленной) участниками конкурса:">
        <w:r>
          <w:rPr>
            <w:sz w:val="20"/>
            <w:color w:val="0000ff"/>
          </w:rPr>
          <w:t xml:space="preserve">пункте 3.3 раздела 3</w:t>
        </w:r>
      </w:hyperlink>
      <w:r>
        <w:rPr>
          <w:sz w:val="20"/>
        </w:rPr>
        <w:t xml:space="preserve"> Положения, определяет число победителей областных конкурсов.</w:t>
      </w:r>
    </w:p>
    <w:p>
      <w:pPr>
        <w:pStyle w:val="0"/>
        <w:spacing w:before="200" w:line-rule="auto"/>
        <w:ind w:firstLine="540"/>
        <w:jc w:val="both"/>
      </w:pPr>
      <w:r>
        <w:rPr>
          <w:sz w:val="20"/>
        </w:rPr>
        <w:t xml:space="preserve">5.3. Для признания участника конкурса победителем областных конкурсов проект (программа) должен (должна) набрать по итогам оценки материалов 100 баллов и более.</w:t>
      </w:r>
    </w:p>
    <w:p>
      <w:pPr>
        <w:pStyle w:val="0"/>
        <w:spacing w:before="200" w:line-rule="auto"/>
        <w:ind w:firstLine="540"/>
        <w:jc w:val="both"/>
      </w:pPr>
      <w:r>
        <w:rPr>
          <w:sz w:val="20"/>
        </w:rPr>
        <w:t xml:space="preserve">Решения конкурсной комиссии принимаются большинством голосов присутствующих на заседании конкурсной комиссии членов конкурсной комиссии.</w:t>
      </w:r>
    </w:p>
    <w:p>
      <w:pPr>
        <w:pStyle w:val="0"/>
        <w:spacing w:before="200" w:line-rule="auto"/>
        <w:ind w:firstLine="540"/>
        <w:jc w:val="both"/>
      </w:pPr>
      <w:r>
        <w:rPr>
          <w:sz w:val="20"/>
        </w:rPr>
        <w:t xml:space="preserve">При равном количестве баллов решение в пользу того или иного участника конкурса принимается простым большинством голосов присутствующих на заседании конкурсной комиссии членов конкурсной комиссии.</w:t>
      </w:r>
    </w:p>
    <w:p>
      <w:pPr>
        <w:pStyle w:val="0"/>
        <w:spacing w:before="200" w:line-rule="auto"/>
        <w:ind w:firstLine="540"/>
        <w:jc w:val="both"/>
      </w:pPr>
      <w:r>
        <w:rPr>
          <w:sz w:val="20"/>
        </w:rPr>
        <w:t xml:space="preserve">При равенстве голосов членов конкурсной комиссии более высокое место присваивается проекту (программе), за который (которую) отдал свой голос председательствующий на заседании конкурсной комиссии.</w:t>
      </w:r>
    </w:p>
    <w:p>
      <w:pPr>
        <w:pStyle w:val="0"/>
        <w:spacing w:before="200" w:line-rule="auto"/>
        <w:ind w:firstLine="540"/>
        <w:jc w:val="both"/>
      </w:pPr>
      <w:r>
        <w:rPr>
          <w:sz w:val="20"/>
        </w:rPr>
        <w:t xml:space="preserve">5.4. Итоги заседания конкурсной комиссии в течение 5 рабочих дней со дня его проведения оформляются протоколом заседания конкурсной комиссии об итогах конкурса. В протоколе указываются перечень победителей конкурса и предлагаемые размеры грантов.</w:t>
      </w:r>
    </w:p>
    <w:p>
      <w:pPr>
        <w:pStyle w:val="0"/>
        <w:spacing w:before="200" w:line-rule="auto"/>
        <w:ind w:firstLine="540"/>
        <w:jc w:val="both"/>
      </w:pPr>
      <w:r>
        <w:rPr>
          <w:sz w:val="20"/>
        </w:rPr>
        <w:t xml:space="preserve">Выписка из протокола заседания конкурсной комиссии об итогах конкурса размещается на едином портале бюджетной системы Российской Федерации в информационно-телекоммуникационной сети "Интернет" и на официальном сайте департамента на портале органов государственной власти Ярославской области в информационно-телекоммуникационной сети "Интернет" в течение 6 рабочих дней с даты принятия соответствующего решения конкурсной комиссией.</w:t>
      </w:r>
    </w:p>
    <w:p>
      <w:pPr>
        <w:pStyle w:val="0"/>
        <w:spacing w:before="200" w:line-rule="auto"/>
        <w:ind w:firstLine="540"/>
        <w:jc w:val="both"/>
      </w:pPr>
      <w:r>
        <w:rPr>
          <w:sz w:val="20"/>
        </w:rPr>
        <w:t xml:space="preserve">Заседание конкурсной комиссии считается правомочным, если в нем участвует более половины членов конкурсной комиссии.</w:t>
      </w:r>
    </w:p>
    <w:p>
      <w:pPr>
        <w:pStyle w:val="0"/>
        <w:spacing w:before="200" w:line-rule="auto"/>
        <w:ind w:firstLine="540"/>
        <w:jc w:val="both"/>
      </w:pPr>
      <w:r>
        <w:rPr>
          <w:sz w:val="20"/>
        </w:rPr>
        <w:t xml:space="preserve">5.5. Итоги конкурса утверждаются постановлением Правительства области.</w:t>
      </w:r>
    </w:p>
    <w:p>
      <w:pPr>
        <w:pStyle w:val="0"/>
        <w:spacing w:before="200" w:line-rule="auto"/>
        <w:ind w:firstLine="540"/>
        <w:jc w:val="both"/>
      </w:pPr>
      <w:r>
        <w:rPr>
          <w:sz w:val="20"/>
        </w:rPr>
        <w:t xml:space="preserve">5.6. </w:t>
      </w:r>
      <w:hyperlink w:history="0" r:id="rId136" w:tooltip="Приказ Департамента финансов ЯО от 15.04.2019 N 14н (ред. от 30.12.2022) &quot;О типовых формах соглашений о предоставлении грантов в форме субсидий из областного бюджета&quot; (Зарегистрировано в правовом управлении Правительства ЯО 15.04.2019 N 02-9014) {КонсультантПлюс}">
        <w:r>
          <w:rPr>
            <w:sz w:val="20"/>
            <w:color w:val="0000ff"/>
          </w:rPr>
          <w:t xml:space="preserve">Соглашения</w:t>
        </w:r>
      </w:hyperlink>
      <w:r>
        <w:rPr>
          <w:sz w:val="20"/>
        </w:rPr>
        <w:t xml:space="preserve"> о предоставлении грантов в форме субсидий из областного бюджета по форме, утвержденной приказом департамента финансов Ярославской области от 15.04.2019 N 14н "О типовых формах соглашений о предоставлении грантов в форме субсидий из областного бюджета", заключаются между департаментом и победителями конкурса в срок не позднее 30 рабочих дней со дня вступления в силу постановления Правительства области об итогах конкурса.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1</w:t>
      </w:r>
    </w:p>
    <w:p>
      <w:pPr>
        <w:pStyle w:val="0"/>
        <w:jc w:val="right"/>
      </w:pPr>
      <w:r>
        <w:rPr>
          <w:sz w:val="20"/>
        </w:rPr>
        <w:t xml:space="preserve">к </w:t>
      </w:r>
      <w:hyperlink w:history="0" w:anchor="P2508" w:tooltip="ПОЛОЖЕНИЕ">
        <w:r>
          <w:rPr>
            <w:sz w:val="20"/>
            <w:color w:val="0000ff"/>
          </w:rPr>
          <w:t xml:space="preserve">Положению</w:t>
        </w:r>
      </w:hyperlink>
    </w:p>
    <w:p>
      <w:pPr>
        <w:pStyle w:val="0"/>
        <w:jc w:val="right"/>
      </w:pPr>
      <w:r>
        <w:rPr>
          <w:sz w:val="20"/>
        </w:rPr>
        <w:t xml:space="preserve">о проведении смотра-конкурса</w:t>
      </w:r>
    </w:p>
    <w:p>
      <w:pPr>
        <w:pStyle w:val="0"/>
        <w:jc w:val="right"/>
      </w:pPr>
      <w:r>
        <w:rPr>
          <w:sz w:val="20"/>
        </w:rPr>
        <w:t xml:space="preserve">на лучший проект в сфере</w:t>
      </w:r>
    </w:p>
    <w:p>
      <w:pPr>
        <w:pStyle w:val="0"/>
        <w:jc w:val="right"/>
      </w:pPr>
      <w:r>
        <w:rPr>
          <w:sz w:val="20"/>
        </w:rPr>
        <w:t xml:space="preserve">патриотического воспитания</w:t>
      </w:r>
    </w:p>
    <w:p>
      <w:pPr>
        <w:pStyle w:val="0"/>
        <w:jc w:val="right"/>
      </w:pPr>
      <w:r>
        <w:rPr>
          <w:sz w:val="20"/>
        </w:rPr>
        <w:t xml:space="preserve">в Ярославской области</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В департамент по физической</w:t>
      </w:r>
    </w:p>
    <w:p>
      <w:pPr>
        <w:pStyle w:val="1"/>
        <w:jc w:val="both"/>
      </w:pPr>
      <w:r>
        <w:rPr>
          <w:sz w:val="20"/>
        </w:rPr>
        <w:t xml:space="preserve">                                              культуре, спорту и молодежной</w:t>
      </w:r>
    </w:p>
    <w:p>
      <w:pPr>
        <w:pStyle w:val="1"/>
        <w:jc w:val="both"/>
      </w:pPr>
      <w:r>
        <w:rPr>
          <w:sz w:val="20"/>
        </w:rPr>
        <w:t xml:space="preserve">                                              политике Ярославской области</w:t>
      </w:r>
    </w:p>
    <w:p>
      <w:pPr>
        <w:pStyle w:val="1"/>
        <w:jc w:val="both"/>
      </w:pPr>
      <w:r>
        <w:rPr>
          <w:sz w:val="20"/>
        </w:rPr>
      </w:r>
    </w:p>
    <w:bookmarkStart w:id="2788" w:name="P2788"/>
    <w:bookmarkEnd w:id="2788"/>
    <w:p>
      <w:pPr>
        <w:pStyle w:val="1"/>
        <w:jc w:val="both"/>
      </w:pPr>
      <w:r>
        <w:rPr>
          <w:sz w:val="20"/>
        </w:rPr>
        <w:t xml:space="preserve">                                   ЗАЯВКА</w:t>
      </w:r>
    </w:p>
    <w:p>
      <w:pPr>
        <w:pStyle w:val="1"/>
        <w:jc w:val="both"/>
      </w:pPr>
      <w:r>
        <w:rPr>
          <w:sz w:val="20"/>
        </w:rPr>
        <w:t xml:space="preserve">           на участие в смотре-конкурсе на лучший проект в сфере</w:t>
      </w:r>
    </w:p>
    <w:p>
      <w:pPr>
        <w:pStyle w:val="1"/>
        <w:jc w:val="both"/>
      </w:pPr>
      <w:r>
        <w:rPr>
          <w:sz w:val="20"/>
        </w:rPr>
        <w:t xml:space="preserve">              патриотического воспитания в Ярославской области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учреждения/организации)</w:t>
      </w:r>
    </w:p>
    <w:p>
      <w:pPr>
        <w:pStyle w:val="1"/>
        <w:jc w:val="both"/>
      </w:pPr>
      <w:r>
        <w:rPr>
          <w:sz w:val="20"/>
        </w:rPr>
        <w:t xml:space="preserve">направляет проект (программу) 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проекта (программы))</w:t>
      </w:r>
    </w:p>
    <w:p>
      <w:pPr>
        <w:pStyle w:val="1"/>
        <w:jc w:val="both"/>
      </w:pPr>
      <w:r>
        <w:rPr>
          <w:sz w:val="20"/>
        </w:rPr>
        <w:t xml:space="preserve">для  участия  в  смотре-конкурсе  на  лучший проект в сфере патриотического</w:t>
      </w:r>
    </w:p>
    <w:p>
      <w:pPr>
        <w:pStyle w:val="1"/>
        <w:jc w:val="both"/>
      </w:pPr>
      <w:r>
        <w:rPr>
          <w:sz w:val="20"/>
        </w:rPr>
        <w:t xml:space="preserve">воспитания в Ярославской области в ______ году.</w:t>
      </w:r>
    </w:p>
    <w:p>
      <w:pPr>
        <w:pStyle w:val="0"/>
        <w:jc w:val="both"/>
      </w:pPr>
      <w:r>
        <w:rPr>
          <w:sz w:val="20"/>
        </w:rPr>
      </w:r>
    </w:p>
    <w:p>
      <w:pPr>
        <w:pStyle w:val="0"/>
        <w:outlineLvl w:val="4"/>
        <w:jc w:val="center"/>
      </w:pPr>
      <w:r>
        <w:rPr>
          <w:sz w:val="20"/>
        </w:rPr>
        <w:t xml:space="preserve">Информационная карта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29"/>
        <w:gridCol w:w="3742"/>
      </w:tblGrid>
      <w:tr>
        <w:tc>
          <w:tcPr>
            <w:tcW w:w="5329" w:type="dxa"/>
          </w:tcPr>
          <w:p>
            <w:pPr>
              <w:pStyle w:val="0"/>
            </w:pPr>
            <w:r>
              <w:rPr>
                <w:sz w:val="20"/>
              </w:rPr>
              <w:t xml:space="preserve">Руководитель учреждения/организации (Ф.И.О. полностью, должность)</w:t>
            </w:r>
          </w:p>
        </w:tc>
        <w:tc>
          <w:tcPr>
            <w:tcW w:w="3742" w:type="dxa"/>
          </w:tcPr>
          <w:p>
            <w:pPr>
              <w:pStyle w:val="0"/>
            </w:pPr>
            <w:r>
              <w:rPr>
                <w:sz w:val="20"/>
              </w:rPr>
            </w:r>
          </w:p>
        </w:tc>
      </w:tr>
      <w:tr>
        <w:tc>
          <w:tcPr>
            <w:tcW w:w="5329" w:type="dxa"/>
          </w:tcPr>
          <w:p>
            <w:pPr>
              <w:pStyle w:val="0"/>
            </w:pPr>
            <w:r>
              <w:rPr>
                <w:sz w:val="20"/>
              </w:rPr>
              <w:t xml:space="preserve">Наименование документа, на основании которого действует учреждение/организация</w:t>
            </w:r>
          </w:p>
        </w:tc>
        <w:tc>
          <w:tcPr>
            <w:tcW w:w="3742" w:type="dxa"/>
          </w:tcPr>
          <w:p>
            <w:pPr>
              <w:pStyle w:val="0"/>
            </w:pPr>
            <w:r>
              <w:rPr>
                <w:sz w:val="20"/>
              </w:rPr>
            </w:r>
          </w:p>
        </w:tc>
      </w:tr>
      <w:tr>
        <w:tc>
          <w:tcPr>
            <w:tcW w:w="5329" w:type="dxa"/>
          </w:tcPr>
          <w:p>
            <w:pPr>
              <w:pStyle w:val="0"/>
            </w:pPr>
            <w:r>
              <w:rPr>
                <w:sz w:val="20"/>
              </w:rPr>
              <w:t xml:space="preserve">Направления деятельности учреждения/организации</w:t>
            </w:r>
          </w:p>
        </w:tc>
        <w:tc>
          <w:tcPr>
            <w:tcW w:w="3742" w:type="dxa"/>
          </w:tcPr>
          <w:p>
            <w:pPr>
              <w:pStyle w:val="0"/>
            </w:pPr>
            <w:r>
              <w:rPr>
                <w:sz w:val="20"/>
              </w:rPr>
            </w:r>
          </w:p>
        </w:tc>
      </w:tr>
      <w:tr>
        <w:tc>
          <w:tcPr>
            <w:tcW w:w="5329" w:type="dxa"/>
          </w:tcPr>
          <w:p>
            <w:pPr>
              <w:pStyle w:val="0"/>
            </w:pPr>
            <w:r>
              <w:rPr>
                <w:sz w:val="20"/>
              </w:rPr>
              <w:t xml:space="preserve">Краткое описание уставных целей (в первую очередь целей, определяющих направление деятельности по патриотическому воспитанию граждан)</w:t>
            </w:r>
          </w:p>
        </w:tc>
        <w:tc>
          <w:tcPr>
            <w:tcW w:w="3742" w:type="dxa"/>
          </w:tcPr>
          <w:p>
            <w:pPr>
              <w:pStyle w:val="0"/>
            </w:pPr>
            <w:r>
              <w:rPr>
                <w:sz w:val="20"/>
              </w:rPr>
            </w:r>
          </w:p>
        </w:tc>
      </w:tr>
      <w:tr>
        <w:tc>
          <w:tcPr>
            <w:tcW w:w="5329" w:type="dxa"/>
          </w:tcPr>
          <w:p>
            <w:pPr>
              <w:pStyle w:val="0"/>
            </w:pPr>
            <w:r>
              <w:rPr>
                <w:sz w:val="20"/>
              </w:rPr>
              <w:t xml:space="preserve">Место нахождения</w:t>
            </w:r>
          </w:p>
        </w:tc>
        <w:tc>
          <w:tcPr>
            <w:tcW w:w="3742" w:type="dxa"/>
          </w:tcPr>
          <w:p>
            <w:pPr>
              <w:pStyle w:val="0"/>
            </w:pPr>
            <w:r>
              <w:rPr>
                <w:sz w:val="20"/>
              </w:rPr>
            </w:r>
          </w:p>
        </w:tc>
      </w:tr>
      <w:tr>
        <w:tc>
          <w:tcPr>
            <w:tcW w:w="5329" w:type="dxa"/>
          </w:tcPr>
          <w:p>
            <w:pPr>
              <w:pStyle w:val="0"/>
            </w:pPr>
            <w:r>
              <w:rPr>
                <w:sz w:val="20"/>
              </w:rPr>
              <w:t xml:space="preserve">Адрес электронной почты</w:t>
            </w:r>
          </w:p>
        </w:tc>
        <w:tc>
          <w:tcPr>
            <w:tcW w:w="3742" w:type="dxa"/>
          </w:tcPr>
          <w:p>
            <w:pPr>
              <w:pStyle w:val="0"/>
            </w:pPr>
            <w:r>
              <w:rPr>
                <w:sz w:val="20"/>
              </w:rPr>
            </w:r>
          </w:p>
        </w:tc>
      </w:tr>
      <w:tr>
        <w:tc>
          <w:tcPr>
            <w:tcW w:w="5329" w:type="dxa"/>
          </w:tcPr>
          <w:p>
            <w:pPr>
              <w:pStyle w:val="0"/>
            </w:pPr>
            <w:r>
              <w:rPr>
                <w:sz w:val="20"/>
              </w:rPr>
              <w:t xml:space="preserve">Номер телефона (с указанием кода населенного пункта)</w:t>
            </w:r>
          </w:p>
        </w:tc>
        <w:tc>
          <w:tcPr>
            <w:tcW w:w="3742" w:type="dxa"/>
          </w:tcPr>
          <w:p>
            <w:pPr>
              <w:pStyle w:val="0"/>
            </w:pPr>
            <w:r>
              <w:rPr>
                <w:sz w:val="20"/>
              </w:rPr>
            </w:r>
          </w:p>
        </w:tc>
      </w:tr>
      <w:tr>
        <w:tc>
          <w:tcPr>
            <w:tcW w:w="5329" w:type="dxa"/>
          </w:tcPr>
          <w:p>
            <w:pPr>
              <w:pStyle w:val="0"/>
            </w:pPr>
            <w:r>
              <w:rPr>
                <w:sz w:val="20"/>
              </w:rPr>
              <w:t xml:space="preserve">Банковские реквизиты</w:t>
            </w:r>
          </w:p>
        </w:tc>
        <w:tc>
          <w:tcPr>
            <w:tcW w:w="3742" w:type="dxa"/>
          </w:tcPr>
          <w:p>
            <w:pPr>
              <w:pStyle w:val="0"/>
            </w:pPr>
            <w:r>
              <w:rPr>
                <w:sz w:val="20"/>
              </w:rPr>
            </w:r>
          </w:p>
        </w:tc>
      </w:tr>
      <w:tr>
        <w:tc>
          <w:tcPr>
            <w:tcW w:w="5329" w:type="dxa"/>
          </w:tcPr>
          <w:p>
            <w:pPr>
              <w:pStyle w:val="0"/>
            </w:pPr>
            <w:r>
              <w:rPr>
                <w:sz w:val="20"/>
              </w:rPr>
              <w:t xml:space="preserve">Муниципальный район (городской округ) области, на территории которого реализуется проект (программа)</w:t>
            </w:r>
          </w:p>
        </w:tc>
        <w:tc>
          <w:tcPr>
            <w:tcW w:w="3742" w:type="dxa"/>
          </w:tcPr>
          <w:p>
            <w:pPr>
              <w:pStyle w:val="0"/>
            </w:pPr>
            <w:r>
              <w:rPr>
                <w:sz w:val="20"/>
              </w:rPr>
            </w:r>
          </w:p>
        </w:tc>
      </w:tr>
      <w:tr>
        <w:tc>
          <w:tcPr>
            <w:tcW w:w="5329" w:type="dxa"/>
          </w:tcPr>
          <w:p>
            <w:pPr>
              <w:pStyle w:val="0"/>
            </w:pPr>
            <w:r>
              <w:rPr>
                <w:sz w:val="20"/>
              </w:rPr>
              <w:t xml:space="preserve">Номинация ежегодного смотра-конкурса на лучший проект в сфере патриотического воспитания в Ярославской области, в которой заявляется проект (программа)</w:t>
            </w:r>
          </w:p>
        </w:tc>
        <w:tc>
          <w:tcPr>
            <w:tcW w:w="3742" w:type="dxa"/>
          </w:tcPr>
          <w:p>
            <w:pPr>
              <w:pStyle w:val="0"/>
            </w:pPr>
            <w:r>
              <w:rPr>
                <w:sz w:val="20"/>
              </w:rPr>
            </w:r>
          </w:p>
        </w:tc>
      </w:tr>
      <w:tr>
        <w:tc>
          <w:tcPr>
            <w:tcW w:w="5329" w:type="dxa"/>
          </w:tcPr>
          <w:p>
            <w:pPr>
              <w:pStyle w:val="0"/>
            </w:pPr>
            <w:r>
              <w:rPr>
                <w:sz w:val="20"/>
              </w:rPr>
              <w:t xml:space="preserve">Категория участников (потребителей) проекта (программы)</w:t>
            </w:r>
          </w:p>
        </w:tc>
        <w:tc>
          <w:tcPr>
            <w:tcW w:w="3742" w:type="dxa"/>
          </w:tcPr>
          <w:p>
            <w:pPr>
              <w:pStyle w:val="0"/>
            </w:pPr>
            <w:r>
              <w:rPr>
                <w:sz w:val="20"/>
              </w:rPr>
            </w:r>
          </w:p>
        </w:tc>
      </w:tr>
      <w:tr>
        <w:tc>
          <w:tcPr>
            <w:tcW w:w="5329" w:type="dxa"/>
          </w:tcPr>
          <w:p>
            <w:pPr>
              <w:pStyle w:val="0"/>
            </w:pPr>
            <w:r>
              <w:rPr>
                <w:sz w:val="20"/>
              </w:rPr>
              <w:t xml:space="preserve">Плановое количество участников (потребителей) проекта (программы)</w:t>
            </w:r>
          </w:p>
        </w:tc>
        <w:tc>
          <w:tcPr>
            <w:tcW w:w="3742" w:type="dxa"/>
          </w:tcPr>
          <w:p>
            <w:pPr>
              <w:pStyle w:val="0"/>
            </w:pPr>
            <w:r>
              <w:rPr>
                <w:sz w:val="20"/>
              </w:rPr>
            </w:r>
          </w:p>
        </w:tc>
      </w:tr>
      <w:tr>
        <w:tc>
          <w:tcPr>
            <w:tcW w:w="5329" w:type="dxa"/>
          </w:tcPr>
          <w:p>
            <w:pPr>
              <w:pStyle w:val="0"/>
            </w:pPr>
            <w:r>
              <w:rPr>
                <w:sz w:val="20"/>
              </w:rPr>
              <w:t xml:space="preserve">Форма проведения</w:t>
            </w:r>
          </w:p>
        </w:tc>
        <w:tc>
          <w:tcPr>
            <w:tcW w:w="3742" w:type="dxa"/>
          </w:tcPr>
          <w:p>
            <w:pPr>
              <w:pStyle w:val="0"/>
            </w:pPr>
            <w:r>
              <w:rPr>
                <w:sz w:val="20"/>
              </w:rPr>
            </w:r>
          </w:p>
        </w:tc>
      </w:tr>
      <w:tr>
        <w:tc>
          <w:tcPr>
            <w:tcW w:w="5329" w:type="dxa"/>
          </w:tcPr>
          <w:p>
            <w:pPr>
              <w:pStyle w:val="0"/>
            </w:pPr>
            <w:r>
              <w:rPr>
                <w:sz w:val="20"/>
              </w:rPr>
              <w:t xml:space="preserve">Сроки проведения</w:t>
            </w:r>
          </w:p>
        </w:tc>
        <w:tc>
          <w:tcPr>
            <w:tcW w:w="3742" w:type="dxa"/>
          </w:tcPr>
          <w:p>
            <w:pPr>
              <w:pStyle w:val="0"/>
            </w:pPr>
            <w:r>
              <w:rPr>
                <w:sz w:val="20"/>
              </w:rPr>
            </w:r>
          </w:p>
        </w:tc>
      </w:tr>
      <w:tr>
        <w:tc>
          <w:tcPr>
            <w:tcW w:w="5329" w:type="dxa"/>
          </w:tcPr>
          <w:p>
            <w:pPr>
              <w:pStyle w:val="0"/>
            </w:pPr>
            <w:r>
              <w:rPr>
                <w:sz w:val="20"/>
              </w:rPr>
              <w:t xml:space="preserve">Сумма расходов на реализацию проекта (программы) по источникам:</w:t>
            </w:r>
          </w:p>
          <w:p>
            <w:pPr>
              <w:pStyle w:val="0"/>
            </w:pPr>
            <w:r>
              <w:rPr>
                <w:sz w:val="20"/>
              </w:rPr>
              <w:t xml:space="preserve">- областной бюджет;</w:t>
            </w:r>
          </w:p>
          <w:p>
            <w:pPr>
              <w:pStyle w:val="0"/>
            </w:pPr>
            <w:r>
              <w:rPr>
                <w:sz w:val="20"/>
              </w:rPr>
              <w:t xml:space="preserve">- муниципальный бюджет;</w:t>
            </w:r>
          </w:p>
          <w:p>
            <w:pPr>
              <w:pStyle w:val="0"/>
            </w:pPr>
            <w:r>
              <w:rPr>
                <w:sz w:val="20"/>
              </w:rPr>
              <w:t xml:space="preserve">- средства организации;</w:t>
            </w:r>
          </w:p>
          <w:p>
            <w:pPr>
              <w:pStyle w:val="0"/>
            </w:pPr>
            <w:r>
              <w:rPr>
                <w:sz w:val="20"/>
              </w:rPr>
              <w:t xml:space="preserve">- внебюджетные средства</w:t>
            </w:r>
          </w:p>
        </w:tc>
        <w:tc>
          <w:tcPr>
            <w:tcW w:w="3742" w:type="dxa"/>
          </w:tcPr>
          <w:p>
            <w:pPr>
              <w:pStyle w:val="0"/>
            </w:pPr>
            <w:r>
              <w:rPr>
                <w:sz w:val="20"/>
              </w:rPr>
            </w:r>
          </w:p>
        </w:tc>
      </w:tr>
      <w:tr>
        <w:tc>
          <w:tcPr>
            <w:tcW w:w="5329" w:type="dxa"/>
          </w:tcPr>
          <w:p>
            <w:pPr>
              <w:pStyle w:val="0"/>
            </w:pPr>
            <w:r>
              <w:rPr>
                <w:sz w:val="20"/>
              </w:rPr>
              <w:t xml:space="preserve">Дополнительная информация о проекте (программе)</w:t>
            </w:r>
          </w:p>
        </w:tc>
        <w:tc>
          <w:tcPr>
            <w:tcW w:w="3742" w:type="dxa"/>
          </w:tcPr>
          <w:p>
            <w:pPr>
              <w:pStyle w:val="0"/>
            </w:pPr>
            <w:r>
              <w:rPr>
                <w:sz w:val="20"/>
              </w:rPr>
            </w:r>
          </w:p>
        </w:tc>
      </w:tr>
    </w:tbl>
    <w:p>
      <w:pPr>
        <w:pStyle w:val="0"/>
        <w:jc w:val="both"/>
      </w:pPr>
      <w:r>
        <w:rPr>
          <w:sz w:val="20"/>
        </w:rPr>
      </w:r>
    </w:p>
    <w:p>
      <w:pPr>
        <w:pStyle w:val="1"/>
        <w:jc w:val="both"/>
      </w:pPr>
      <w:r>
        <w:rPr>
          <w:sz w:val="20"/>
        </w:rPr>
        <w:t xml:space="preserve">    Перечень  документов, прилагаемых к заявке на участие в смотре-конкурсе</w:t>
      </w:r>
    </w:p>
    <w:p>
      <w:pPr>
        <w:pStyle w:val="1"/>
        <w:jc w:val="both"/>
      </w:pPr>
      <w:r>
        <w:rPr>
          <w:sz w:val="20"/>
        </w:rPr>
        <w:t xml:space="preserve">на лучший проект в сфере патриотического воспитания в Ярославской области:</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"___" _______________ 20___ года</w:t>
      </w:r>
    </w:p>
    <w:p>
      <w:pPr>
        <w:pStyle w:val="1"/>
        <w:jc w:val="both"/>
      </w:pPr>
      <w:r>
        <w:rPr>
          <w:sz w:val="20"/>
        </w:rPr>
      </w:r>
    </w:p>
    <w:p>
      <w:pPr>
        <w:pStyle w:val="1"/>
        <w:jc w:val="both"/>
      </w:pPr>
      <w:r>
        <w:rPr>
          <w:sz w:val="20"/>
        </w:rPr>
        <w:t xml:space="preserve">Руководитель</w:t>
      </w:r>
    </w:p>
    <w:p>
      <w:pPr>
        <w:pStyle w:val="1"/>
        <w:jc w:val="both"/>
      </w:pPr>
      <w:r>
        <w:rPr>
          <w:sz w:val="20"/>
        </w:rPr>
        <w:t xml:space="preserve">учреждения/организации</w:t>
      </w:r>
    </w:p>
    <w:p>
      <w:pPr>
        <w:pStyle w:val="1"/>
        <w:jc w:val="both"/>
      </w:pPr>
      <w:r>
        <w:rPr>
          <w:sz w:val="20"/>
        </w:rPr>
        <w:t xml:space="preserve">(лицо, его замещающее)              ___________    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                                   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2</w:t>
      </w:r>
    </w:p>
    <w:p>
      <w:pPr>
        <w:pStyle w:val="0"/>
        <w:jc w:val="right"/>
      </w:pPr>
      <w:r>
        <w:rPr>
          <w:sz w:val="20"/>
        </w:rPr>
        <w:t xml:space="preserve">к </w:t>
      </w:r>
      <w:hyperlink w:history="0" w:anchor="P2508" w:tooltip="ПОЛОЖЕНИЕ">
        <w:r>
          <w:rPr>
            <w:sz w:val="20"/>
            <w:color w:val="0000ff"/>
          </w:rPr>
          <w:t xml:space="preserve">Положению</w:t>
        </w:r>
      </w:hyperlink>
    </w:p>
    <w:p>
      <w:pPr>
        <w:pStyle w:val="0"/>
        <w:jc w:val="right"/>
      </w:pPr>
      <w:r>
        <w:rPr>
          <w:sz w:val="20"/>
        </w:rPr>
        <w:t xml:space="preserve">о проведении смотра-конкурса</w:t>
      </w:r>
    </w:p>
    <w:p>
      <w:pPr>
        <w:pStyle w:val="0"/>
        <w:jc w:val="right"/>
      </w:pPr>
      <w:r>
        <w:rPr>
          <w:sz w:val="20"/>
        </w:rPr>
        <w:t xml:space="preserve">на лучший проект в сфере</w:t>
      </w:r>
    </w:p>
    <w:p>
      <w:pPr>
        <w:pStyle w:val="0"/>
        <w:jc w:val="right"/>
      </w:pPr>
      <w:r>
        <w:rPr>
          <w:sz w:val="20"/>
        </w:rPr>
        <w:t xml:space="preserve">патриотического воспитания</w:t>
      </w:r>
    </w:p>
    <w:p>
      <w:pPr>
        <w:pStyle w:val="0"/>
        <w:jc w:val="right"/>
      </w:pPr>
      <w:r>
        <w:rPr>
          <w:sz w:val="20"/>
        </w:rPr>
        <w:t xml:space="preserve">в Ярославской области</w:t>
      </w:r>
    </w:p>
    <w:p>
      <w:pPr>
        <w:pStyle w:val="0"/>
        <w:jc w:val="both"/>
      </w:pPr>
      <w:r>
        <w:rPr>
          <w:sz w:val="20"/>
        </w:rPr>
      </w:r>
    </w:p>
    <w:p>
      <w:pPr>
        <w:pStyle w:val="0"/>
        <w:jc w:val="right"/>
      </w:pPr>
      <w:r>
        <w:rPr>
          <w:sz w:val="20"/>
        </w:rPr>
        <w:t xml:space="preserve">Форма</w:t>
      </w:r>
    </w:p>
    <w:p>
      <w:pPr>
        <w:pStyle w:val="0"/>
        <w:jc w:val="both"/>
      </w:pPr>
      <w:r>
        <w:rPr>
          <w:sz w:val="20"/>
        </w:rPr>
      </w:r>
    </w:p>
    <w:bookmarkStart w:id="2866" w:name="P2866"/>
    <w:bookmarkEnd w:id="2866"/>
    <w:p>
      <w:pPr>
        <w:pStyle w:val="1"/>
        <w:jc w:val="both"/>
      </w:pPr>
      <w:r>
        <w:rPr>
          <w:sz w:val="20"/>
        </w:rPr>
        <w:t xml:space="preserve">                             ПРОЕКТ (ПРОГРАММА)</w:t>
      </w:r>
    </w:p>
    <w:p>
      <w:pPr>
        <w:pStyle w:val="1"/>
        <w:jc w:val="both"/>
      </w:pPr>
      <w:r>
        <w:rPr>
          <w:sz w:val="20"/>
        </w:rPr>
        <w:t xml:space="preserve">      _______________________________________________________________</w:t>
      </w:r>
    </w:p>
    <w:p>
      <w:pPr>
        <w:pStyle w:val="1"/>
        <w:jc w:val="both"/>
      </w:pPr>
      <w:r>
        <w:rPr>
          <w:sz w:val="20"/>
        </w:rPr>
        <w:t xml:space="preserve">                 (полное наименование проекта (программы))</w:t>
      </w:r>
    </w:p>
    <w:p>
      <w:pPr>
        <w:pStyle w:val="0"/>
        <w:jc w:val="both"/>
      </w:pPr>
      <w:r>
        <w:rPr>
          <w:sz w:val="20"/>
        </w:rPr>
      </w:r>
    </w:p>
    <w:p>
      <w:pPr>
        <w:pStyle w:val="0"/>
        <w:ind w:firstLine="540"/>
        <w:jc w:val="both"/>
      </w:pPr>
      <w:r>
        <w:rPr>
          <w:sz w:val="20"/>
        </w:rPr>
        <w:t xml:space="preserve">1. Титульный лист с указанием наименования проекта (программы), наименования организации.</w:t>
      </w:r>
    </w:p>
    <w:p>
      <w:pPr>
        <w:pStyle w:val="0"/>
        <w:spacing w:before="200" w:line-rule="auto"/>
        <w:ind w:firstLine="540"/>
        <w:jc w:val="both"/>
      </w:pPr>
      <w:r>
        <w:rPr>
          <w:sz w:val="20"/>
        </w:rPr>
        <w:t xml:space="preserve">2. Общие положения, обоснование актуальности проекта (программы).</w:t>
      </w:r>
    </w:p>
    <w:p>
      <w:pPr>
        <w:pStyle w:val="0"/>
        <w:spacing w:before="200" w:line-rule="auto"/>
        <w:ind w:firstLine="540"/>
        <w:jc w:val="both"/>
      </w:pPr>
      <w:r>
        <w:rPr>
          <w:sz w:val="20"/>
        </w:rPr>
        <w:t xml:space="preserve">3. Цели и задачи проекта (программы).</w:t>
      </w:r>
    </w:p>
    <w:p>
      <w:pPr>
        <w:pStyle w:val="0"/>
        <w:spacing w:before="200" w:line-rule="auto"/>
        <w:ind w:firstLine="540"/>
        <w:jc w:val="both"/>
      </w:pPr>
      <w:r>
        <w:rPr>
          <w:sz w:val="20"/>
        </w:rPr>
        <w:t xml:space="preserve">4. Основное содержание проекта (программы).</w:t>
      </w:r>
    </w:p>
    <w:p>
      <w:pPr>
        <w:pStyle w:val="0"/>
        <w:spacing w:before="200" w:line-rule="auto"/>
        <w:ind w:firstLine="540"/>
        <w:jc w:val="both"/>
      </w:pPr>
      <w:r>
        <w:rPr>
          <w:sz w:val="20"/>
        </w:rPr>
        <w:t xml:space="preserve">5. Механизмы реализации проекта (программы).</w:t>
      </w:r>
    </w:p>
    <w:p>
      <w:pPr>
        <w:pStyle w:val="0"/>
        <w:spacing w:before="200" w:line-rule="auto"/>
        <w:ind w:firstLine="540"/>
        <w:jc w:val="both"/>
      </w:pPr>
      <w:r>
        <w:rPr>
          <w:sz w:val="20"/>
        </w:rPr>
        <w:t xml:space="preserve">6. Ресурсное обеспечение проекта (программы).</w:t>
      </w:r>
    </w:p>
    <w:p>
      <w:pPr>
        <w:pStyle w:val="0"/>
        <w:spacing w:before="200" w:line-rule="auto"/>
        <w:ind w:firstLine="540"/>
        <w:jc w:val="both"/>
      </w:pPr>
      <w:r>
        <w:rPr>
          <w:sz w:val="20"/>
        </w:rPr>
        <w:t xml:space="preserve">7. Календарный план мероприятий проекта (программы).</w:t>
      </w:r>
    </w:p>
    <w:p>
      <w:pPr>
        <w:pStyle w:val="0"/>
        <w:spacing w:before="200" w:line-rule="auto"/>
        <w:ind w:firstLine="540"/>
        <w:jc w:val="both"/>
      </w:pPr>
      <w:r>
        <w:rPr>
          <w:sz w:val="20"/>
        </w:rPr>
        <w:t xml:space="preserve">8. Предполагаемые затраты, источники финансирования проекта (программы).</w:t>
      </w:r>
    </w:p>
    <w:p>
      <w:pPr>
        <w:pStyle w:val="0"/>
        <w:spacing w:before="200" w:line-rule="auto"/>
        <w:ind w:firstLine="540"/>
        <w:jc w:val="both"/>
      </w:pPr>
      <w:r>
        <w:rPr>
          <w:sz w:val="20"/>
        </w:rPr>
        <w:t xml:space="preserve">9. Ожидаемые результаты, критерии оценки эффективности проекта (программы), достигаемый социальный эффект, возможности дальнейшей реализации проекта (программы).</w:t>
      </w:r>
    </w:p>
    <w:p>
      <w:pPr>
        <w:pStyle w:val="0"/>
        <w:spacing w:before="200" w:line-rule="auto"/>
        <w:ind w:firstLine="540"/>
        <w:jc w:val="both"/>
      </w:pPr>
      <w:r>
        <w:rPr>
          <w:sz w:val="20"/>
        </w:rPr>
        <w:t xml:space="preserve">10. Дополнительные материалы (рекомендации, письма поддержки, публикации, иные материалы).</w:t>
      </w:r>
    </w:p>
    <w:p>
      <w:pPr>
        <w:pStyle w:val="0"/>
        <w:jc w:val="both"/>
      </w:pPr>
      <w:r>
        <w:rPr>
          <w:sz w:val="20"/>
        </w:rPr>
      </w:r>
    </w:p>
    <w:p>
      <w:pPr>
        <w:pStyle w:val="1"/>
        <w:jc w:val="both"/>
      </w:pPr>
      <w:r>
        <w:rPr>
          <w:sz w:val="20"/>
        </w:rPr>
        <w:t xml:space="preserve">____________________________    _________________    ______________________</w:t>
      </w:r>
    </w:p>
    <w:p>
      <w:pPr>
        <w:pStyle w:val="1"/>
        <w:jc w:val="both"/>
      </w:pPr>
      <w:r>
        <w:rPr>
          <w:sz w:val="20"/>
        </w:rPr>
        <w:t xml:space="preserve">  (наименование должности)          (подпись)              (Ф.И.О.)</w:t>
      </w:r>
    </w:p>
    <w:p>
      <w:pPr>
        <w:pStyle w:val="1"/>
        <w:jc w:val="both"/>
      </w:pPr>
      <w:r>
        <w:rPr>
          <w:sz w:val="20"/>
        </w:rPr>
      </w:r>
    </w:p>
    <w:p>
      <w:pPr>
        <w:pStyle w:val="1"/>
        <w:jc w:val="both"/>
      </w:pPr>
      <w:r>
        <w:rPr>
          <w:sz w:val="20"/>
        </w:rPr>
        <w:t xml:space="preserve">                                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5</w:t>
      </w:r>
    </w:p>
    <w:p>
      <w:pPr>
        <w:pStyle w:val="0"/>
        <w:jc w:val="right"/>
      </w:pPr>
      <w:r>
        <w:rPr>
          <w:sz w:val="20"/>
        </w:rPr>
        <w:t xml:space="preserve">к </w:t>
      </w:r>
      <w:hyperlink w:history="0" w:anchor="P568" w:tooltip="ПОДПРОГРАММА">
        <w:r>
          <w:rPr>
            <w:sz w:val="20"/>
            <w:color w:val="0000ff"/>
          </w:rPr>
          <w:t xml:space="preserve">подпрограмме</w:t>
        </w:r>
      </w:hyperlink>
    </w:p>
    <w:p>
      <w:pPr>
        <w:pStyle w:val="0"/>
        <w:jc w:val="right"/>
      </w:pPr>
      <w:r>
        <w:rPr>
          <w:sz w:val="20"/>
        </w:rPr>
        <w:t xml:space="preserve">"Патриотическое воспитание</w:t>
      </w:r>
    </w:p>
    <w:p>
      <w:pPr>
        <w:pStyle w:val="0"/>
        <w:jc w:val="right"/>
      </w:pPr>
      <w:r>
        <w:rPr>
          <w:sz w:val="20"/>
        </w:rPr>
        <w:t xml:space="preserve">граждан Российской Федерации,</w:t>
      </w:r>
    </w:p>
    <w:p>
      <w:pPr>
        <w:pStyle w:val="0"/>
        <w:jc w:val="right"/>
      </w:pPr>
      <w:r>
        <w:rPr>
          <w:sz w:val="20"/>
        </w:rPr>
        <w:t xml:space="preserve">проживающих на территории</w:t>
      </w:r>
    </w:p>
    <w:p>
      <w:pPr>
        <w:pStyle w:val="0"/>
        <w:jc w:val="right"/>
      </w:pPr>
      <w:r>
        <w:rPr>
          <w:sz w:val="20"/>
        </w:rPr>
        <w:t xml:space="preserve">Ярославской области"</w:t>
      </w:r>
    </w:p>
    <w:p>
      <w:pPr>
        <w:pStyle w:val="0"/>
        <w:jc w:val="both"/>
      </w:pPr>
      <w:r>
        <w:rPr>
          <w:sz w:val="20"/>
        </w:rPr>
      </w:r>
    </w:p>
    <w:bookmarkStart w:id="2897" w:name="P2897"/>
    <w:bookmarkEnd w:id="2897"/>
    <w:p>
      <w:pPr>
        <w:pStyle w:val="2"/>
        <w:jc w:val="center"/>
      </w:pPr>
      <w:r>
        <w:rPr>
          <w:sz w:val="20"/>
        </w:rPr>
        <w:t xml:space="preserve">ПОЛОЖЕНИЕ</w:t>
      </w:r>
    </w:p>
    <w:p>
      <w:pPr>
        <w:pStyle w:val="2"/>
        <w:jc w:val="center"/>
      </w:pPr>
      <w:r>
        <w:rPr>
          <w:sz w:val="20"/>
        </w:rPr>
        <w:t xml:space="preserve">о проведении конкурса по поддержке поискового движения</w:t>
      </w:r>
    </w:p>
    <w:p>
      <w:pPr>
        <w:pStyle w:val="2"/>
        <w:jc w:val="center"/>
      </w:pPr>
      <w:r>
        <w:rPr>
          <w:sz w:val="20"/>
        </w:rPr>
        <w:t xml:space="preserve">Ярославской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7"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color w:val="392c69"/>
              </w:rPr>
              <w:t xml:space="preserve"> Правительства ЯО от 08.02.2023 N 83-п)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Положение о проведении ежегодного конкурса по поддержке поискового движения Ярославской области (далее - Положение) разработано в целях оказания регулярной помощи объединениям, осуществляющим деятельность по сохранению и увековечению памяти погибших в разные годы при защите Отечества и выполнении воинского и служебного долга, и определяет порядок проведения, содержание и категории участников ежегодного конкурса по поддержке поискового движения Ярославской области (далее - конкурс).</w:t>
      </w:r>
    </w:p>
    <w:p>
      <w:pPr>
        <w:pStyle w:val="0"/>
        <w:spacing w:before="200" w:line-rule="auto"/>
        <w:ind w:firstLine="540"/>
        <w:jc w:val="both"/>
      </w:pPr>
      <w:r>
        <w:rPr>
          <w:sz w:val="20"/>
        </w:rPr>
        <w:t xml:space="preserve">1.2. Задачи конкурса:</w:t>
      </w:r>
    </w:p>
    <w:p>
      <w:pPr>
        <w:pStyle w:val="0"/>
        <w:spacing w:before="200" w:line-rule="auto"/>
        <w:ind w:firstLine="540"/>
        <w:jc w:val="both"/>
      </w:pPr>
      <w:r>
        <w:rPr>
          <w:sz w:val="20"/>
        </w:rPr>
        <w:t xml:space="preserve">- содействие развитию эффективной системы патриотического воспитания граждан в рамках проведения исторических архивных исследований, способствующих выявлению неизвестных исторических фактов и противодействию фальсификации истории государства;</w:t>
      </w:r>
    </w:p>
    <w:p>
      <w:pPr>
        <w:pStyle w:val="0"/>
        <w:spacing w:before="200" w:line-rule="auto"/>
        <w:ind w:firstLine="540"/>
        <w:jc w:val="both"/>
      </w:pPr>
      <w:r>
        <w:rPr>
          <w:sz w:val="20"/>
        </w:rPr>
        <w:t xml:space="preserve">- оказание поддержки патриотическим объединениям в проведении поисковой работы в целях выявления неизвестных воинских захоронений и непогребенных останков, установления имен погибших или имен и судеб пропавших без вести при защите Отечества и розыска их родственников;</w:t>
      </w:r>
    </w:p>
    <w:p>
      <w:pPr>
        <w:pStyle w:val="0"/>
        <w:spacing w:before="200" w:line-rule="auto"/>
        <w:ind w:firstLine="540"/>
        <w:jc w:val="both"/>
      </w:pPr>
      <w:r>
        <w:rPr>
          <w:sz w:val="20"/>
        </w:rPr>
        <w:t xml:space="preserve">- стимулирование работы и дальнейшая координация действий различных организаций, инициативных групп на областном и муниципальном уровнях, включенных в деятельность поискового движения.</w:t>
      </w:r>
    </w:p>
    <w:p>
      <w:pPr>
        <w:pStyle w:val="0"/>
        <w:jc w:val="both"/>
      </w:pPr>
      <w:r>
        <w:rPr>
          <w:sz w:val="20"/>
        </w:rPr>
      </w:r>
    </w:p>
    <w:p>
      <w:pPr>
        <w:pStyle w:val="2"/>
        <w:outlineLvl w:val="3"/>
        <w:jc w:val="center"/>
      </w:pPr>
      <w:r>
        <w:rPr>
          <w:sz w:val="20"/>
        </w:rPr>
        <w:t xml:space="preserve">2. Порядок проведения конкурса</w:t>
      </w:r>
    </w:p>
    <w:p>
      <w:pPr>
        <w:pStyle w:val="0"/>
        <w:jc w:val="both"/>
      </w:pPr>
      <w:r>
        <w:rPr>
          <w:sz w:val="20"/>
        </w:rPr>
      </w:r>
    </w:p>
    <w:p>
      <w:pPr>
        <w:pStyle w:val="0"/>
        <w:ind w:firstLine="540"/>
        <w:jc w:val="both"/>
      </w:pPr>
      <w:r>
        <w:rPr>
          <w:sz w:val="20"/>
        </w:rPr>
        <w:t xml:space="preserve">2.1. Конкурс проводится ежегодно департаментом по физической культуре, спорту и молодежной политике Ярославской области (далее - департамент).</w:t>
      </w:r>
    </w:p>
    <w:p>
      <w:pPr>
        <w:pStyle w:val="0"/>
        <w:spacing w:before="200" w:line-rule="auto"/>
        <w:ind w:firstLine="540"/>
        <w:jc w:val="both"/>
      </w:pPr>
      <w:r>
        <w:rPr>
          <w:sz w:val="20"/>
        </w:rPr>
        <w:t xml:space="preserve">2.2. Извещение о проведении конкурса и календарный план проведения конкурса размещаются на едином портале бюджетной системы Российской Федерации в информационно-телекоммуникационной сети "Интернет" и на официальном сайте департамента на портале органов государственной власти Ярославской области в информационно-телекоммуникационной сети "Интернет" в срок не позднее 30 рабочих дней до дня окончания приема заявок на участие в конкурсе (далее - заявка).</w:t>
      </w:r>
    </w:p>
    <w:p>
      <w:pPr>
        <w:pStyle w:val="0"/>
        <w:spacing w:before="200" w:line-rule="auto"/>
        <w:ind w:firstLine="540"/>
        <w:jc w:val="both"/>
      </w:pPr>
      <w:r>
        <w:rPr>
          <w:sz w:val="20"/>
        </w:rPr>
        <w:t xml:space="preserve">Прием заявок начинается не ранее дня, следующего за днем размещения извещения о проведении конкурса на официальном сайте департамента на портале органов государственной власти Ярославской области в информационно-телекоммуникационной сети "Интернет".</w:t>
      </w:r>
    </w:p>
    <w:p>
      <w:pPr>
        <w:pStyle w:val="0"/>
        <w:spacing w:before="200" w:line-rule="auto"/>
        <w:ind w:firstLine="540"/>
        <w:jc w:val="both"/>
      </w:pPr>
      <w:r>
        <w:rPr>
          <w:sz w:val="20"/>
        </w:rPr>
        <w:t xml:space="preserve">2.3. Извещение о проведении конкурса должно содержать информацию, указанную в </w:t>
      </w:r>
      <w:hyperlink w:history="0" r:id="rId13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подпункте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а также следующую информацию:</w:t>
      </w:r>
    </w:p>
    <w:p>
      <w:pPr>
        <w:pStyle w:val="0"/>
        <w:spacing w:before="200" w:line-rule="auto"/>
        <w:ind w:firstLine="540"/>
        <w:jc w:val="both"/>
      </w:pPr>
      <w:r>
        <w:rPr>
          <w:sz w:val="20"/>
        </w:rPr>
        <w:t xml:space="preserve">- общий объем средств областного бюджета, который может быть предоставлен победителям конкурса;</w:t>
      </w:r>
    </w:p>
    <w:p>
      <w:pPr>
        <w:pStyle w:val="0"/>
        <w:spacing w:before="200" w:line-rule="auto"/>
        <w:ind w:firstLine="540"/>
        <w:jc w:val="both"/>
      </w:pPr>
      <w:r>
        <w:rPr>
          <w:sz w:val="20"/>
        </w:rPr>
        <w:t xml:space="preserve">- максимальный объем запрашиваемого гранта;</w:t>
      </w:r>
    </w:p>
    <w:p>
      <w:pPr>
        <w:pStyle w:val="0"/>
        <w:spacing w:before="200" w:line-rule="auto"/>
        <w:ind w:firstLine="540"/>
        <w:jc w:val="both"/>
      </w:pPr>
      <w:r>
        <w:rPr>
          <w:sz w:val="20"/>
        </w:rPr>
        <w:t xml:space="preserve">- сроки реализации проекта;</w:t>
      </w:r>
    </w:p>
    <w:p>
      <w:pPr>
        <w:pStyle w:val="0"/>
        <w:spacing w:before="200" w:line-rule="auto"/>
        <w:ind w:firstLine="540"/>
        <w:jc w:val="both"/>
      </w:pPr>
      <w:r>
        <w:rPr>
          <w:sz w:val="20"/>
        </w:rPr>
        <w:t xml:space="preserve">- состав заявки и требования к форме и содержанию документов, входящих в состав заявки;</w:t>
      </w:r>
    </w:p>
    <w:p>
      <w:pPr>
        <w:pStyle w:val="0"/>
        <w:spacing w:before="200" w:line-rule="auto"/>
        <w:ind w:firstLine="540"/>
        <w:jc w:val="both"/>
      </w:pPr>
      <w:r>
        <w:rPr>
          <w:sz w:val="20"/>
        </w:rPr>
        <w:t xml:space="preserve">- контактные телефоны, порядок и сроки предоставления консультаций по вопросам участия в конкурсе;</w:t>
      </w:r>
    </w:p>
    <w:p>
      <w:pPr>
        <w:pStyle w:val="0"/>
        <w:spacing w:before="200" w:line-rule="auto"/>
        <w:ind w:firstLine="540"/>
        <w:jc w:val="both"/>
      </w:pPr>
      <w:r>
        <w:rPr>
          <w:sz w:val="20"/>
        </w:rPr>
        <w:t xml:space="preserve">- календарный план проведения конкурса, содержащий информацию об этапах конкурса с указанием сроков их проведения, а также порядок и сроки заключения соглашений с победителями конкурса;</w:t>
      </w:r>
    </w:p>
    <w:p>
      <w:pPr>
        <w:pStyle w:val="0"/>
        <w:spacing w:before="200" w:line-rule="auto"/>
        <w:ind w:firstLine="540"/>
        <w:jc w:val="both"/>
      </w:pPr>
      <w:r>
        <w:rPr>
          <w:sz w:val="20"/>
        </w:rPr>
        <w:t xml:space="preserve">- иные условия и требования департамента.</w:t>
      </w:r>
    </w:p>
    <w:p>
      <w:pPr>
        <w:pStyle w:val="0"/>
        <w:jc w:val="both"/>
      </w:pPr>
      <w:r>
        <w:rPr>
          <w:sz w:val="20"/>
        </w:rPr>
      </w:r>
    </w:p>
    <w:p>
      <w:pPr>
        <w:pStyle w:val="2"/>
        <w:outlineLvl w:val="3"/>
        <w:jc w:val="center"/>
      </w:pPr>
      <w:r>
        <w:rPr>
          <w:sz w:val="20"/>
        </w:rPr>
        <w:t xml:space="preserve">3. Условия проведения конкурса</w:t>
      </w:r>
    </w:p>
    <w:p>
      <w:pPr>
        <w:pStyle w:val="0"/>
        <w:jc w:val="both"/>
      </w:pPr>
      <w:r>
        <w:rPr>
          <w:sz w:val="20"/>
        </w:rPr>
      </w:r>
    </w:p>
    <w:p>
      <w:pPr>
        <w:pStyle w:val="0"/>
        <w:ind w:firstLine="540"/>
        <w:jc w:val="both"/>
      </w:pPr>
      <w:r>
        <w:rPr>
          <w:sz w:val="20"/>
        </w:rPr>
        <w:t xml:space="preserve">3.1. Участниками конкурса являются:</w:t>
      </w:r>
    </w:p>
    <w:p>
      <w:pPr>
        <w:pStyle w:val="0"/>
        <w:spacing w:before="200" w:line-rule="auto"/>
        <w:ind w:firstLine="540"/>
        <w:jc w:val="both"/>
      </w:pPr>
      <w:r>
        <w:rPr>
          <w:sz w:val="20"/>
        </w:rPr>
        <w:t xml:space="preserve">- областные и муниципальные учреждения, на базе которых функционируют поисковые клубы и объединения;</w:t>
      </w:r>
    </w:p>
    <w:p>
      <w:pPr>
        <w:pStyle w:val="0"/>
        <w:spacing w:before="200" w:line-rule="auto"/>
        <w:ind w:firstLine="540"/>
        <w:jc w:val="both"/>
      </w:pPr>
      <w:r>
        <w:rPr>
          <w:sz w:val="20"/>
        </w:rPr>
        <w:t xml:space="preserve">- областные и муниципальные общественные организации со статусом юридического лица.</w:t>
      </w:r>
    </w:p>
    <w:bookmarkStart w:id="2930" w:name="P2930"/>
    <w:bookmarkEnd w:id="2930"/>
    <w:p>
      <w:pPr>
        <w:pStyle w:val="0"/>
        <w:spacing w:before="200" w:line-rule="auto"/>
        <w:ind w:firstLine="540"/>
        <w:jc w:val="both"/>
      </w:pPr>
      <w:r>
        <w:rPr>
          <w:sz w:val="20"/>
        </w:rPr>
        <w:t xml:space="preserve">3.2. Участники конкурса на 01 число месяца, предшествующего месяцу подачи заявок, должны соответствовать следующим требованиям:</w:t>
      </w:r>
    </w:p>
    <w:p>
      <w:pPr>
        <w:pStyle w:val="0"/>
        <w:spacing w:before="200" w:line-rule="auto"/>
        <w:ind w:firstLine="540"/>
        <w:jc w:val="both"/>
      </w:pPr>
      <w:r>
        <w:rPr>
          <w:sz w:val="20"/>
        </w:rPr>
        <w:t xml:space="preserve">- участник конкурса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139"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08.02.2023 N 83-п)</w:t>
      </w:r>
    </w:p>
    <w:p>
      <w:pPr>
        <w:pStyle w:val="0"/>
        <w:spacing w:before="200" w:line-rule="auto"/>
        <w:ind w:firstLine="540"/>
        <w:jc w:val="both"/>
      </w:pPr>
      <w:r>
        <w:rPr>
          <w:sz w:val="20"/>
        </w:rPr>
        <w:t xml:space="preserve">- участник конкурса не получает в текущем финансовом году средства из областного бюджета в соответствии с иными правовыми актами на цели, установленные Положением;</w:t>
      </w:r>
    </w:p>
    <w:p>
      <w:pPr>
        <w:pStyle w:val="0"/>
        <w:spacing w:before="200" w:line-rule="auto"/>
        <w:ind w:firstLine="540"/>
        <w:jc w:val="both"/>
      </w:pPr>
      <w:r>
        <w:rPr>
          <w:sz w:val="20"/>
        </w:rPr>
        <w:t xml:space="preserve">- у участника конкурса отсутствует просроченная задолженность по возврату в областной бюджет субсидий, предоставленных в том числе в соответствии с иными правовыми актами, а также иная просроченная задолженность перед областным бюджетом;</w:t>
      </w:r>
    </w:p>
    <w:p>
      <w:pPr>
        <w:pStyle w:val="0"/>
        <w:spacing w:before="200" w:line-rule="auto"/>
        <w:ind w:firstLine="540"/>
        <w:jc w:val="both"/>
      </w:pPr>
      <w:r>
        <w:rPr>
          <w:sz w:val="20"/>
        </w:rPr>
        <w:t xml:space="preserve">- у участника конкурса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pPr>
        <w:pStyle w:val="0"/>
        <w:spacing w:before="200" w:line-rule="auto"/>
        <w:ind w:firstLine="540"/>
        <w:jc w:val="both"/>
      </w:pPr>
      <w:r>
        <w:rPr>
          <w:sz w:val="20"/>
        </w:rPr>
        <w:t xml:space="preserve">- участник конкурса,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должна быть введена процедура банкротства, деятельность участника конкурса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140"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Постановлением</w:t>
        </w:r>
      </w:hyperlink>
      <w:r>
        <w:rPr>
          <w:sz w:val="20"/>
        </w:rPr>
        <w:t xml:space="preserve"> Правительства ЯО от 08.02.2023 N 83-п)</w:t>
      </w:r>
    </w:p>
    <w:p>
      <w:pPr>
        <w:pStyle w:val="0"/>
        <w:spacing w:before="200" w:line-rule="auto"/>
        <w:ind w:firstLine="540"/>
        <w:jc w:val="both"/>
      </w:pPr>
      <w:r>
        <w:rPr>
          <w:sz w:val="20"/>
        </w:rPr>
        <w:t xml:space="preserve">Участники конкурса из числа областных и муниципальных учреждений предоставляют согласие органа государственной власти (государственного органа) и (или) органа местного самоуправления муниципального образования Ярославской области, осуществляющих функции и полномочия учредителя в отношении бюджетных или автономных учреждений, на участие таких учреждений в конкурсе, проводимом департаментом, не осуществляющим в отношении них функции и полномочия учредителя.</w:t>
      </w:r>
    </w:p>
    <w:bookmarkStart w:id="2941" w:name="P2941"/>
    <w:bookmarkEnd w:id="2941"/>
    <w:p>
      <w:pPr>
        <w:pStyle w:val="0"/>
        <w:spacing w:before="200" w:line-rule="auto"/>
        <w:ind w:firstLine="540"/>
        <w:jc w:val="both"/>
      </w:pPr>
      <w:r>
        <w:rPr>
          <w:sz w:val="20"/>
        </w:rPr>
        <w:t xml:space="preserve">3.3. Критерии оценки проекта, представленного на конкурс участниками конкурса:</w:t>
      </w:r>
    </w:p>
    <w:p>
      <w:pPr>
        <w:pStyle w:val="0"/>
        <w:spacing w:before="200" w:line-rule="auto"/>
        <w:ind w:firstLine="540"/>
        <w:jc w:val="both"/>
      </w:pPr>
      <w:r>
        <w:rPr>
          <w:sz w:val="20"/>
        </w:rPr>
        <w:t xml:space="preserve">3.3.1. Критерии оценки значимости и актуальности проекта (максимальное количество баллов по каждому критерию - 10):</w:t>
      </w:r>
    </w:p>
    <w:p>
      <w:pPr>
        <w:pStyle w:val="0"/>
        <w:spacing w:before="200" w:line-rule="auto"/>
        <w:ind w:firstLine="540"/>
        <w:jc w:val="both"/>
      </w:pPr>
      <w:r>
        <w:rPr>
          <w:sz w:val="20"/>
        </w:rPr>
        <w:t xml:space="preserve">- соответствие проекта номинациям конкурса;</w:t>
      </w:r>
    </w:p>
    <w:p>
      <w:pPr>
        <w:pStyle w:val="0"/>
        <w:spacing w:before="200" w:line-rule="auto"/>
        <w:ind w:firstLine="540"/>
        <w:jc w:val="both"/>
      </w:pPr>
      <w:r>
        <w:rPr>
          <w:sz w:val="20"/>
        </w:rPr>
        <w:t xml:space="preserve">- значимость, актуальность и реалистичность конкретных задач, на решение которых направлен проект;</w:t>
      </w:r>
    </w:p>
    <w:p>
      <w:pPr>
        <w:pStyle w:val="0"/>
        <w:spacing w:before="200" w:line-rule="auto"/>
        <w:ind w:firstLine="540"/>
        <w:jc w:val="both"/>
      </w:pPr>
      <w:r>
        <w:rPr>
          <w:sz w:val="20"/>
        </w:rPr>
        <w:t xml:space="preserve">- логичность и последовательность мероприятий проекта.</w:t>
      </w:r>
    </w:p>
    <w:p>
      <w:pPr>
        <w:pStyle w:val="0"/>
        <w:spacing w:before="200" w:line-rule="auto"/>
        <w:ind w:firstLine="540"/>
        <w:jc w:val="both"/>
      </w:pPr>
      <w:r>
        <w:rPr>
          <w:sz w:val="20"/>
        </w:rPr>
        <w:t xml:space="preserve">3.3.2. Критерии оценки экономической эффективности проекта (максимальное количество баллов по каждому критерию - 10):</w:t>
      </w:r>
    </w:p>
    <w:p>
      <w:pPr>
        <w:pStyle w:val="0"/>
        <w:spacing w:before="200" w:line-rule="auto"/>
        <w:ind w:firstLine="540"/>
        <w:jc w:val="both"/>
      </w:pPr>
      <w:r>
        <w:rPr>
          <w:sz w:val="20"/>
        </w:rPr>
        <w:t xml:space="preserve">- соотношение планируемых расходов на реализацию проекта и ожидаемых результатов;</w:t>
      </w:r>
    </w:p>
    <w:p>
      <w:pPr>
        <w:pStyle w:val="0"/>
        <w:spacing w:before="200" w:line-rule="auto"/>
        <w:ind w:firstLine="540"/>
        <w:jc w:val="both"/>
      </w:pPr>
      <w:r>
        <w:rPr>
          <w:sz w:val="20"/>
        </w:rPr>
        <w:t xml:space="preserve">- реалистичность и обоснованность расходов на реализацию проекта;</w:t>
      </w:r>
    </w:p>
    <w:p>
      <w:pPr>
        <w:pStyle w:val="0"/>
        <w:spacing w:before="200" w:line-rule="auto"/>
        <w:ind w:firstLine="540"/>
        <w:jc w:val="both"/>
      </w:pPr>
      <w:r>
        <w:rPr>
          <w:sz w:val="20"/>
        </w:rPr>
        <w:t xml:space="preserve">- объем предполагаемых поступлений на реализацию проекта из внебюджетных источников, включая денежные средства, иное имущество, имущественные права, безвозмездно выполняемые работы и оказываемые услуги, труд добровольцев.</w:t>
      </w:r>
    </w:p>
    <w:p>
      <w:pPr>
        <w:pStyle w:val="0"/>
        <w:spacing w:before="200" w:line-rule="auto"/>
        <w:ind w:firstLine="540"/>
        <w:jc w:val="both"/>
      </w:pPr>
      <w:r>
        <w:rPr>
          <w:sz w:val="20"/>
        </w:rPr>
        <w:t xml:space="preserve">3.3.3. Критерии оценки социальной эффективности проекта (максимальное количество баллов по каждому критерию - 10):</w:t>
      </w:r>
    </w:p>
    <w:p>
      <w:pPr>
        <w:pStyle w:val="0"/>
        <w:spacing w:before="200" w:line-rule="auto"/>
        <w:ind w:firstLine="540"/>
        <w:jc w:val="both"/>
      </w:pPr>
      <w:r>
        <w:rPr>
          <w:sz w:val="20"/>
        </w:rPr>
        <w:t xml:space="preserve">- наличие и раскрытие просветительской и воспитательной составляющих проекта;</w:t>
      </w:r>
    </w:p>
    <w:p>
      <w:pPr>
        <w:pStyle w:val="0"/>
        <w:spacing w:before="200" w:line-rule="auto"/>
        <w:ind w:firstLine="540"/>
        <w:jc w:val="both"/>
      </w:pPr>
      <w:r>
        <w:rPr>
          <w:sz w:val="20"/>
        </w:rPr>
        <w:t xml:space="preserve">- наличие и реалистичность значений показателей результата реализации проекта, их соответствие поставленным задачам;</w:t>
      </w:r>
    </w:p>
    <w:p>
      <w:pPr>
        <w:pStyle w:val="0"/>
        <w:spacing w:before="200" w:line-rule="auto"/>
        <w:ind w:firstLine="540"/>
        <w:jc w:val="both"/>
      </w:pPr>
      <w:r>
        <w:rPr>
          <w:sz w:val="20"/>
        </w:rPr>
        <w:t xml:space="preserve">- соответствие ожидаемых результатов реализации проекта его целям.</w:t>
      </w:r>
    </w:p>
    <w:p>
      <w:pPr>
        <w:pStyle w:val="0"/>
        <w:spacing w:before="200" w:line-rule="auto"/>
        <w:ind w:firstLine="540"/>
        <w:jc w:val="both"/>
      </w:pPr>
      <w:r>
        <w:rPr>
          <w:sz w:val="20"/>
        </w:rPr>
        <w:t xml:space="preserve">3.3.4. Критерии оценки профессиональной компетенции участника конкурса (максимальное количество баллов по каждому критерию - 10):</w:t>
      </w:r>
    </w:p>
    <w:p>
      <w:pPr>
        <w:pStyle w:val="0"/>
        <w:spacing w:before="200" w:line-rule="auto"/>
        <w:ind w:firstLine="540"/>
        <w:jc w:val="both"/>
      </w:pPr>
      <w:r>
        <w:rPr>
          <w:sz w:val="20"/>
        </w:rPr>
        <w:t xml:space="preserve">- наличие у участника конкурса квалификации и опыта осуществления деятельности, предусмотренной проектом;</w:t>
      </w:r>
    </w:p>
    <w:p>
      <w:pPr>
        <w:pStyle w:val="0"/>
        <w:spacing w:before="200" w:line-rule="auto"/>
        <w:ind w:firstLine="540"/>
        <w:jc w:val="both"/>
      </w:pPr>
      <w:r>
        <w:rPr>
          <w:sz w:val="20"/>
        </w:rPr>
        <w:t xml:space="preserve">- наличие у участника конкурса опыта использования целевых поступлений;</w:t>
      </w:r>
    </w:p>
    <w:p>
      <w:pPr>
        <w:pStyle w:val="0"/>
        <w:spacing w:before="200" w:line-rule="auto"/>
        <w:ind w:firstLine="540"/>
        <w:jc w:val="both"/>
      </w:pPr>
      <w:r>
        <w:rPr>
          <w:sz w:val="20"/>
        </w:rPr>
        <w:t xml:space="preserve">- наличие у участника конкурса партнерских отношений с органами государственной власти, органами местного самоуправления муниципальных образований области, коммерческими и некоммерческими организациями, средствами массовой информации;</w:t>
      </w:r>
    </w:p>
    <w:p>
      <w:pPr>
        <w:pStyle w:val="0"/>
        <w:spacing w:before="200" w:line-rule="auto"/>
        <w:ind w:firstLine="540"/>
        <w:jc w:val="both"/>
      </w:pPr>
      <w:r>
        <w:rPr>
          <w:sz w:val="20"/>
        </w:rPr>
        <w:t xml:space="preserve">- наличие информации о деятельности участника конкурса в информационно-телекоммуникационной сети "Интернет", средствах массовой информации.</w:t>
      </w:r>
    </w:p>
    <w:p>
      <w:pPr>
        <w:pStyle w:val="0"/>
        <w:spacing w:before="200" w:line-rule="auto"/>
        <w:ind w:firstLine="540"/>
        <w:jc w:val="both"/>
      </w:pPr>
      <w:r>
        <w:rPr>
          <w:sz w:val="20"/>
        </w:rPr>
        <w:t xml:space="preserve">3.3.5. Для определения количества баллов по каждому критерию используется следующая система оценки документов, представленных для участия в конкурсе: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381"/>
        <w:gridCol w:w="4989"/>
        <w:gridCol w:w="1134"/>
      </w:tblGrid>
      <w:tr>
        <w:tc>
          <w:tcPr>
            <w:tcW w:w="567" w:type="dxa"/>
          </w:tcPr>
          <w:p>
            <w:pPr>
              <w:pStyle w:val="0"/>
              <w:jc w:val="center"/>
            </w:pPr>
            <w:r>
              <w:rPr>
                <w:sz w:val="20"/>
              </w:rPr>
              <w:t xml:space="preserve">N</w:t>
            </w:r>
          </w:p>
          <w:p>
            <w:pPr>
              <w:pStyle w:val="0"/>
              <w:jc w:val="center"/>
            </w:pPr>
            <w:r>
              <w:rPr>
                <w:sz w:val="20"/>
              </w:rPr>
              <w:t xml:space="preserve">п/п</w:t>
            </w:r>
          </w:p>
        </w:tc>
        <w:tc>
          <w:tcPr>
            <w:tcW w:w="2381" w:type="dxa"/>
          </w:tcPr>
          <w:p>
            <w:pPr>
              <w:pStyle w:val="0"/>
              <w:jc w:val="center"/>
            </w:pPr>
            <w:r>
              <w:rPr>
                <w:sz w:val="20"/>
              </w:rPr>
              <w:t xml:space="preserve">Наименование критерия</w:t>
            </w:r>
          </w:p>
        </w:tc>
        <w:tc>
          <w:tcPr>
            <w:tcW w:w="4989" w:type="dxa"/>
          </w:tcPr>
          <w:p>
            <w:pPr>
              <w:pStyle w:val="0"/>
              <w:jc w:val="center"/>
            </w:pPr>
            <w:r>
              <w:rPr>
                <w:sz w:val="20"/>
              </w:rPr>
              <w:t xml:space="preserve">Показатель</w:t>
            </w:r>
          </w:p>
        </w:tc>
        <w:tc>
          <w:tcPr>
            <w:tcW w:w="1134" w:type="dxa"/>
          </w:tcPr>
          <w:p>
            <w:pPr>
              <w:pStyle w:val="0"/>
              <w:jc w:val="center"/>
            </w:pPr>
            <w:r>
              <w:rPr>
                <w:sz w:val="20"/>
              </w:rPr>
              <w:t xml:space="preserve">Оценка (баллов)</w:t>
            </w:r>
          </w:p>
        </w:tc>
      </w:tr>
      <w:tr>
        <w:tc>
          <w:tcPr>
            <w:tcW w:w="567" w:type="dxa"/>
          </w:tcPr>
          <w:p>
            <w:pPr>
              <w:pStyle w:val="0"/>
              <w:jc w:val="center"/>
            </w:pPr>
            <w:r>
              <w:rPr>
                <w:sz w:val="20"/>
              </w:rPr>
              <w:t xml:space="preserve">1</w:t>
            </w:r>
          </w:p>
        </w:tc>
        <w:tc>
          <w:tcPr>
            <w:tcW w:w="2381" w:type="dxa"/>
          </w:tcPr>
          <w:p>
            <w:pPr>
              <w:pStyle w:val="0"/>
              <w:jc w:val="center"/>
            </w:pPr>
            <w:r>
              <w:rPr>
                <w:sz w:val="20"/>
              </w:rPr>
              <w:t xml:space="preserve">2</w:t>
            </w:r>
          </w:p>
        </w:tc>
        <w:tc>
          <w:tcPr>
            <w:tcW w:w="4989" w:type="dxa"/>
          </w:tcPr>
          <w:p>
            <w:pPr>
              <w:pStyle w:val="0"/>
              <w:jc w:val="center"/>
            </w:pPr>
            <w:r>
              <w:rPr>
                <w:sz w:val="20"/>
              </w:rPr>
              <w:t xml:space="preserve">3</w:t>
            </w:r>
          </w:p>
        </w:tc>
        <w:tc>
          <w:tcPr>
            <w:tcW w:w="1134" w:type="dxa"/>
          </w:tcPr>
          <w:p>
            <w:pPr>
              <w:pStyle w:val="0"/>
              <w:jc w:val="center"/>
            </w:pPr>
            <w:r>
              <w:rPr>
                <w:sz w:val="20"/>
              </w:rPr>
              <w:t xml:space="preserve">4</w:t>
            </w:r>
          </w:p>
        </w:tc>
      </w:tr>
      <w:tr>
        <w:tc>
          <w:tcPr>
            <w:gridSpan w:val="4"/>
            <w:tcW w:w="9071" w:type="dxa"/>
          </w:tcPr>
          <w:p>
            <w:pPr>
              <w:pStyle w:val="0"/>
              <w:jc w:val="center"/>
            </w:pPr>
            <w:r>
              <w:rPr>
                <w:sz w:val="20"/>
              </w:rPr>
              <w:t xml:space="preserve">I. Критерии оценки значимости и актуальности проекта</w:t>
            </w:r>
          </w:p>
        </w:tc>
      </w:tr>
      <w:tr>
        <w:tc>
          <w:tcPr>
            <w:tcW w:w="567" w:type="dxa"/>
            <w:vMerge w:val="restart"/>
          </w:tcPr>
          <w:p>
            <w:pPr>
              <w:pStyle w:val="0"/>
              <w:jc w:val="center"/>
            </w:pPr>
            <w:r>
              <w:rPr>
                <w:sz w:val="20"/>
              </w:rPr>
              <w:t xml:space="preserve">1</w:t>
            </w:r>
          </w:p>
        </w:tc>
        <w:tc>
          <w:tcPr>
            <w:tcW w:w="2381" w:type="dxa"/>
            <w:vMerge w:val="restart"/>
          </w:tcPr>
          <w:p>
            <w:pPr>
              <w:pStyle w:val="0"/>
            </w:pPr>
            <w:r>
              <w:rPr>
                <w:sz w:val="20"/>
              </w:rPr>
              <w:t xml:space="preserve">Соответствие проекта номинациям конкурса</w:t>
            </w:r>
          </w:p>
        </w:tc>
        <w:tc>
          <w:tcPr>
            <w:tcW w:w="4989" w:type="dxa"/>
          </w:tcPr>
          <w:p>
            <w:pPr>
              <w:pStyle w:val="0"/>
            </w:pPr>
            <w:r>
              <w:rPr>
                <w:sz w:val="20"/>
              </w:rPr>
              <w:t xml:space="preserve">проект в полной мере соответствует номинациям конкурса</w:t>
            </w:r>
          </w:p>
        </w:tc>
        <w:tc>
          <w:tcPr>
            <w:tcW w:w="1134" w:type="dxa"/>
          </w:tcPr>
          <w:p>
            <w:pPr>
              <w:pStyle w:val="0"/>
              <w:jc w:val="center"/>
            </w:pPr>
            <w:r>
              <w:rPr>
                <w:sz w:val="20"/>
              </w:rPr>
              <w:t xml:space="preserve">10</w:t>
            </w:r>
          </w:p>
        </w:tc>
      </w:tr>
      <w:tr>
        <w:tc>
          <w:tcPr>
            <w:vMerge w:val="continue"/>
          </w:tcPr>
          <w:p/>
        </w:tc>
        <w:tc>
          <w:tcPr>
            <w:vMerge w:val="continue"/>
          </w:tcPr>
          <w:p/>
        </w:tc>
        <w:tc>
          <w:tcPr>
            <w:tcW w:w="4989" w:type="dxa"/>
          </w:tcPr>
          <w:p>
            <w:pPr>
              <w:pStyle w:val="0"/>
            </w:pPr>
            <w:r>
              <w:rPr>
                <w:sz w:val="20"/>
              </w:rPr>
              <w:t xml:space="preserve">проект в полной мере соответствует номинациям конкурса, отражены наличие определенной системы по реализации соответствующего направления, отдельные локальные достижения, нестабильность в вопросах результативности и эффективности</w:t>
            </w:r>
          </w:p>
        </w:tc>
        <w:tc>
          <w:tcPr>
            <w:tcW w:w="1134" w:type="dxa"/>
          </w:tcPr>
          <w:p>
            <w:pPr>
              <w:pStyle w:val="0"/>
              <w:jc w:val="center"/>
            </w:pPr>
            <w:r>
              <w:rPr>
                <w:sz w:val="20"/>
              </w:rPr>
              <w:t xml:space="preserve">7</w:t>
            </w:r>
          </w:p>
        </w:tc>
      </w:tr>
      <w:tr>
        <w:tc>
          <w:tcPr>
            <w:vMerge w:val="continue"/>
          </w:tcPr>
          <w:p/>
        </w:tc>
        <w:tc>
          <w:tcPr>
            <w:vMerge w:val="continue"/>
          </w:tcPr>
          <w:p/>
        </w:tc>
        <w:tc>
          <w:tcPr>
            <w:tcW w:w="4989" w:type="dxa"/>
          </w:tcPr>
          <w:p>
            <w:pPr>
              <w:pStyle w:val="0"/>
            </w:pPr>
            <w:r>
              <w:rPr>
                <w:sz w:val="20"/>
              </w:rPr>
              <w:t xml:space="preserve">проект не в полной мере соответствует номинациям конкурса, не определена конкретная номинация</w:t>
            </w:r>
          </w:p>
        </w:tc>
        <w:tc>
          <w:tcPr>
            <w:tcW w:w="1134" w:type="dxa"/>
          </w:tcPr>
          <w:p>
            <w:pPr>
              <w:pStyle w:val="0"/>
              <w:jc w:val="center"/>
            </w:pPr>
            <w:r>
              <w:rPr>
                <w:sz w:val="20"/>
              </w:rPr>
              <w:t xml:space="preserve">4</w:t>
            </w:r>
          </w:p>
        </w:tc>
      </w:tr>
      <w:tr>
        <w:tc>
          <w:tcPr>
            <w:vMerge w:val="continue"/>
          </w:tcPr>
          <w:p/>
        </w:tc>
        <w:tc>
          <w:tcPr>
            <w:vMerge w:val="continue"/>
          </w:tcPr>
          <w:p/>
        </w:tc>
        <w:tc>
          <w:tcPr>
            <w:tcW w:w="4989" w:type="dxa"/>
          </w:tcPr>
          <w:p>
            <w:pPr>
              <w:pStyle w:val="0"/>
            </w:pPr>
            <w:r>
              <w:rPr>
                <w:sz w:val="20"/>
              </w:rPr>
              <w:t xml:space="preserve">проект не соответствует номинациям конкурса</w:t>
            </w:r>
          </w:p>
        </w:tc>
        <w:tc>
          <w:tcPr>
            <w:tcW w:w="1134" w:type="dxa"/>
          </w:tcPr>
          <w:p>
            <w:pPr>
              <w:pStyle w:val="0"/>
              <w:jc w:val="center"/>
            </w:pPr>
            <w:r>
              <w:rPr>
                <w:sz w:val="20"/>
              </w:rPr>
              <w:t xml:space="preserve">0</w:t>
            </w:r>
          </w:p>
        </w:tc>
      </w:tr>
      <w:tr>
        <w:tc>
          <w:tcPr>
            <w:tcW w:w="567" w:type="dxa"/>
            <w:vMerge w:val="restart"/>
          </w:tcPr>
          <w:p>
            <w:pPr>
              <w:pStyle w:val="0"/>
              <w:jc w:val="center"/>
            </w:pPr>
            <w:r>
              <w:rPr>
                <w:sz w:val="20"/>
              </w:rPr>
              <w:t xml:space="preserve">2</w:t>
            </w:r>
          </w:p>
        </w:tc>
        <w:tc>
          <w:tcPr>
            <w:tcW w:w="2381" w:type="dxa"/>
            <w:vMerge w:val="restart"/>
          </w:tcPr>
          <w:p>
            <w:pPr>
              <w:pStyle w:val="0"/>
            </w:pPr>
            <w:r>
              <w:rPr>
                <w:sz w:val="20"/>
              </w:rPr>
              <w:t xml:space="preserve">Значимость, актуальность и реалистичность конкретных задач, на решение которых направлен проект</w:t>
            </w:r>
          </w:p>
        </w:tc>
        <w:tc>
          <w:tcPr>
            <w:tcW w:w="4989" w:type="dxa"/>
          </w:tcPr>
          <w:p>
            <w:pPr>
              <w:pStyle w:val="0"/>
            </w:pPr>
            <w:r>
              <w:rPr>
                <w:sz w:val="20"/>
              </w:rPr>
              <w:t xml:space="preserve">отражена системная, высокоэффективная работа с очевидной результативностью и уникальными решениями</w:t>
            </w:r>
          </w:p>
        </w:tc>
        <w:tc>
          <w:tcPr>
            <w:tcW w:w="1134" w:type="dxa"/>
          </w:tcPr>
          <w:p>
            <w:pPr>
              <w:pStyle w:val="0"/>
              <w:jc w:val="center"/>
            </w:pPr>
            <w:r>
              <w:rPr>
                <w:sz w:val="20"/>
              </w:rPr>
              <w:t xml:space="preserve">10</w:t>
            </w:r>
          </w:p>
        </w:tc>
      </w:tr>
      <w:tr>
        <w:tc>
          <w:tcPr>
            <w:vMerge w:val="continue"/>
          </w:tcPr>
          <w:p/>
        </w:tc>
        <w:tc>
          <w:tcPr>
            <w:vMerge w:val="continue"/>
          </w:tcPr>
          <w:p/>
        </w:tc>
        <w:tc>
          <w:tcPr>
            <w:tcW w:w="4989" w:type="dxa"/>
          </w:tcPr>
          <w:p>
            <w:pPr>
              <w:pStyle w:val="0"/>
            </w:pPr>
            <w:r>
              <w:rPr>
                <w:sz w:val="20"/>
              </w:rPr>
              <w:t xml:space="preserve">отражены наличие определенной системы по реализации соответствующего направления, отдельные локальные достижения, нестабильность в вопросах результативности и эффективности</w:t>
            </w:r>
          </w:p>
        </w:tc>
        <w:tc>
          <w:tcPr>
            <w:tcW w:w="1134" w:type="dxa"/>
          </w:tcPr>
          <w:p>
            <w:pPr>
              <w:pStyle w:val="0"/>
              <w:jc w:val="center"/>
            </w:pPr>
            <w:r>
              <w:rPr>
                <w:sz w:val="20"/>
              </w:rPr>
              <w:t xml:space="preserve">7</w:t>
            </w:r>
          </w:p>
        </w:tc>
      </w:tr>
      <w:tr>
        <w:tc>
          <w:tcPr>
            <w:vMerge w:val="continue"/>
          </w:tcPr>
          <w:p/>
        </w:tc>
        <w:tc>
          <w:tcPr>
            <w:vMerge w:val="continue"/>
          </w:tcPr>
          <w:p/>
        </w:tc>
        <w:tc>
          <w:tcPr>
            <w:tcW w:w="4989" w:type="dxa"/>
          </w:tcPr>
          <w:p>
            <w:pPr>
              <w:pStyle w:val="0"/>
            </w:pPr>
            <w:r>
              <w:rPr>
                <w:sz w:val="20"/>
              </w:rPr>
              <w:t xml:space="preserve">просматривается наличие определенной системы по реализации соответствующего направления, отдельные локальные достижения, нестабильность в вопросах результативности и эффективности</w:t>
            </w:r>
          </w:p>
        </w:tc>
        <w:tc>
          <w:tcPr>
            <w:tcW w:w="1134" w:type="dxa"/>
          </w:tcPr>
          <w:p>
            <w:pPr>
              <w:pStyle w:val="0"/>
              <w:jc w:val="center"/>
            </w:pPr>
            <w:r>
              <w:rPr>
                <w:sz w:val="20"/>
              </w:rPr>
              <w:t xml:space="preserve">4</w:t>
            </w:r>
          </w:p>
        </w:tc>
      </w:tr>
      <w:tr>
        <w:tc>
          <w:tcPr>
            <w:vMerge w:val="continue"/>
          </w:tcPr>
          <w:p/>
        </w:tc>
        <w:tc>
          <w:tcPr>
            <w:vMerge w:val="continue"/>
          </w:tcPr>
          <w:p/>
        </w:tc>
        <w:tc>
          <w:tcPr>
            <w:tcW w:w="4989" w:type="dxa"/>
          </w:tcPr>
          <w:p>
            <w:pPr>
              <w:pStyle w:val="0"/>
            </w:pPr>
            <w:r>
              <w:rPr>
                <w:sz w:val="20"/>
              </w:rPr>
              <w:t xml:space="preserve">задачи, которые поставлены в проекте, не значимы и не реалистичны, не соответствуют основным направлениям патриотического воспитания</w:t>
            </w:r>
          </w:p>
        </w:tc>
        <w:tc>
          <w:tcPr>
            <w:tcW w:w="1134" w:type="dxa"/>
          </w:tcPr>
          <w:p>
            <w:pPr>
              <w:pStyle w:val="0"/>
              <w:jc w:val="center"/>
            </w:pPr>
            <w:r>
              <w:rPr>
                <w:sz w:val="20"/>
              </w:rPr>
              <w:t xml:space="preserve">0</w:t>
            </w:r>
          </w:p>
        </w:tc>
      </w:tr>
      <w:tr>
        <w:tc>
          <w:tcPr>
            <w:tcW w:w="567" w:type="dxa"/>
            <w:vMerge w:val="restart"/>
          </w:tcPr>
          <w:p>
            <w:pPr>
              <w:pStyle w:val="0"/>
              <w:jc w:val="center"/>
            </w:pPr>
            <w:r>
              <w:rPr>
                <w:sz w:val="20"/>
              </w:rPr>
              <w:t xml:space="preserve">3</w:t>
            </w:r>
          </w:p>
        </w:tc>
        <w:tc>
          <w:tcPr>
            <w:tcW w:w="2381" w:type="dxa"/>
            <w:vMerge w:val="restart"/>
          </w:tcPr>
          <w:p>
            <w:pPr>
              <w:pStyle w:val="0"/>
            </w:pPr>
            <w:r>
              <w:rPr>
                <w:sz w:val="20"/>
              </w:rPr>
              <w:t xml:space="preserve">Логичность и последовательность мероприятий проекта</w:t>
            </w:r>
          </w:p>
        </w:tc>
        <w:tc>
          <w:tcPr>
            <w:tcW w:w="4989" w:type="dxa"/>
          </w:tcPr>
          <w:p>
            <w:pPr>
              <w:pStyle w:val="0"/>
            </w:pPr>
            <w:r>
              <w:rPr>
                <w:sz w:val="20"/>
              </w:rPr>
              <w:t xml:space="preserve">все мероприятия, включенные в проект, логически взаимосвязаны, последовательны и направлены на решение задач, которые поставлены в проекте</w:t>
            </w:r>
          </w:p>
        </w:tc>
        <w:tc>
          <w:tcPr>
            <w:tcW w:w="1134" w:type="dxa"/>
          </w:tcPr>
          <w:p>
            <w:pPr>
              <w:pStyle w:val="0"/>
              <w:jc w:val="center"/>
            </w:pPr>
            <w:r>
              <w:rPr>
                <w:sz w:val="20"/>
              </w:rPr>
              <w:t xml:space="preserve">10</w:t>
            </w:r>
          </w:p>
        </w:tc>
      </w:tr>
      <w:tr>
        <w:tc>
          <w:tcPr>
            <w:vMerge w:val="continue"/>
          </w:tcPr>
          <w:p/>
        </w:tc>
        <w:tc>
          <w:tcPr>
            <w:vMerge w:val="continue"/>
          </w:tcPr>
          <w:p/>
        </w:tc>
        <w:tc>
          <w:tcPr>
            <w:tcW w:w="4989" w:type="dxa"/>
          </w:tcPr>
          <w:p>
            <w:pPr>
              <w:pStyle w:val="0"/>
            </w:pPr>
            <w:r>
              <w:rPr>
                <w:sz w:val="20"/>
              </w:rPr>
              <w:t xml:space="preserve">половина или более половины мероприятий, включенных в проект, логически взаимосвязаны, последовательны и направлены на решение задач, которые поставлены в проекте</w:t>
            </w:r>
          </w:p>
        </w:tc>
        <w:tc>
          <w:tcPr>
            <w:tcW w:w="1134" w:type="dxa"/>
          </w:tcPr>
          <w:p>
            <w:pPr>
              <w:pStyle w:val="0"/>
              <w:jc w:val="center"/>
            </w:pPr>
            <w:r>
              <w:rPr>
                <w:sz w:val="20"/>
              </w:rPr>
              <w:t xml:space="preserve">7</w:t>
            </w:r>
          </w:p>
        </w:tc>
      </w:tr>
      <w:tr>
        <w:tc>
          <w:tcPr>
            <w:vMerge w:val="continue"/>
          </w:tcPr>
          <w:p/>
        </w:tc>
        <w:tc>
          <w:tcPr>
            <w:vMerge w:val="continue"/>
          </w:tcPr>
          <w:p/>
        </w:tc>
        <w:tc>
          <w:tcPr>
            <w:tcW w:w="4989" w:type="dxa"/>
          </w:tcPr>
          <w:p>
            <w:pPr>
              <w:pStyle w:val="0"/>
            </w:pPr>
            <w:r>
              <w:rPr>
                <w:sz w:val="20"/>
              </w:rPr>
              <w:t xml:space="preserve">более половины мероприятий, включенных в проект, логически не взаимосвязаны и не направлены на решение задач, которые поставлены в проекте, отсутствует последовательность в реализации мероприятий проекта</w:t>
            </w:r>
          </w:p>
        </w:tc>
        <w:tc>
          <w:tcPr>
            <w:tcW w:w="1134" w:type="dxa"/>
          </w:tcPr>
          <w:p>
            <w:pPr>
              <w:pStyle w:val="0"/>
              <w:jc w:val="center"/>
            </w:pPr>
            <w:r>
              <w:rPr>
                <w:sz w:val="20"/>
              </w:rPr>
              <w:t xml:space="preserve">4</w:t>
            </w:r>
          </w:p>
        </w:tc>
      </w:tr>
      <w:tr>
        <w:tc>
          <w:tcPr>
            <w:vMerge w:val="continue"/>
          </w:tcPr>
          <w:p/>
        </w:tc>
        <w:tc>
          <w:tcPr>
            <w:vMerge w:val="continue"/>
          </w:tcPr>
          <w:p/>
        </w:tc>
        <w:tc>
          <w:tcPr>
            <w:tcW w:w="4989" w:type="dxa"/>
          </w:tcPr>
          <w:p>
            <w:pPr>
              <w:pStyle w:val="0"/>
            </w:pPr>
            <w:r>
              <w:rPr>
                <w:sz w:val="20"/>
              </w:rPr>
              <w:t xml:space="preserve">все мероприятия, включенные в проект, логически не взаимосвязаны, последовательность в реализации мероприятий проекта и направленность на решение поставленных в проекте задач отсутствуют</w:t>
            </w:r>
          </w:p>
        </w:tc>
        <w:tc>
          <w:tcPr>
            <w:tcW w:w="1134" w:type="dxa"/>
          </w:tcPr>
          <w:p>
            <w:pPr>
              <w:pStyle w:val="0"/>
              <w:jc w:val="center"/>
            </w:pPr>
            <w:r>
              <w:rPr>
                <w:sz w:val="20"/>
              </w:rPr>
              <w:t xml:space="preserve">0</w:t>
            </w:r>
          </w:p>
        </w:tc>
      </w:tr>
      <w:tr>
        <w:tc>
          <w:tcPr>
            <w:gridSpan w:val="4"/>
            <w:tcW w:w="9071" w:type="dxa"/>
          </w:tcPr>
          <w:p>
            <w:pPr>
              <w:pStyle w:val="0"/>
              <w:jc w:val="center"/>
            </w:pPr>
            <w:r>
              <w:rPr>
                <w:sz w:val="20"/>
              </w:rPr>
              <w:t xml:space="preserve">II. Критерии оценки экономической эффективности проекта</w:t>
            </w:r>
          </w:p>
        </w:tc>
      </w:tr>
      <w:tr>
        <w:tc>
          <w:tcPr>
            <w:tcW w:w="567" w:type="dxa"/>
            <w:vMerge w:val="restart"/>
          </w:tcPr>
          <w:p>
            <w:pPr>
              <w:pStyle w:val="0"/>
              <w:jc w:val="center"/>
            </w:pPr>
            <w:r>
              <w:rPr>
                <w:sz w:val="20"/>
              </w:rPr>
              <w:t xml:space="preserve">1</w:t>
            </w:r>
          </w:p>
        </w:tc>
        <w:tc>
          <w:tcPr>
            <w:tcW w:w="2381" w:type="dxa"/>
            <w:vMerge w:val="restart"/>
          </w:tcPr>
          <w:p>
            <w:pPr>
              <w:pStyle w:val="0"/>
            </w:pPr>
            <w:r>
              <w:rPr>
                <w:sz w:val="20"/>
              </w:rPr>
              <w:t xml:space="preserve">Соотношение планируемых расходов на реализацию проекта и ожидаемых результатов</w:t>
            </w:r>
          </w:p>
        </w:tc>
        <w:tc>
          <w:tcPr>
            <w:tcW w:w="4989" w:type="dxa"/>
          </w:tcPr>
          <w:p>
            <w:pPr>
              <w:pStyle w:val="0"/>
            </w:pPr>
            <w:r>
              <w:rPr>
                <w:sz w:val="20"/>
              </w:rPr>
              <w:t xml:space="preserve">планируемые расходы на реализацию проекта полностью соответствуют ожидаемым результатам реализации проекта</w:t>
            </w:r>
          </w:p>
        </w:tc>
        <w:tc>
          <w:tcPr>
            <w:tcW w:w="1134" w:type="dxa"/>
          </w:tcPr>
          <w:p>
            <w:pPr>
              <w:pStyle w:val="0"/>
              <w:jc w:val="center"/>
            </w:pPr>
            <w:r>
              <w:rPr>
                <w:sz w:val="20"/>
              </w:rPr>
              <w:t xml:space="preserve">10</w:t>
            </w:r>
          </w:p>
        </w:tc>
      </w:tr>
      <w:tr>
        <w:tc>
          <w:tcPr>
            <w:vMerge w:val="continue"/>
          </w:tcPr>
          <w:p/>
        </w:tc>
        <w:tc>
          <w:tcPr>
            <w:vMerge w:val="continue"/>
          </w:tcPr>
          <w:p/>
        </w:tc>
        <w:tc>
          <w:tcPr>
            <w:tcW w:w="4989" w:type="dxa"/>
          </w:tcPr>
          <w:p>
            <w:pPr>
              <w:pStyle w:val="0"/>
            </w:pPr>
            <w:r>
              <w:rPr>
                <w:sz w:val="20"/>
              </w:rPr>
              <w:t xml:space="preserve">половина или более половины планируемых расходов на реализацию проекта соответствует ожидаемым результатам реализации проекта</w:t>
            </w:r>
          </w:p>
        </w:tc>
        <w:tc>
          <w:tcPr>
            <w:tcW w:w="1134" w:type="dxa"/>
          </w:tcPr>
          <w:p>
            <w:pPr>
              <w:pStyle w:val="0"/>
              <w:jc w:val="center"/>
            </w:pPr>
            <w:r>
              <w:rPr>
                <w:sz w:val="20"/>
              </w:rPr>
              <w:t xml:space="preserve">7</w:t>
            </w:r>
          </w:p>
        </w:tc>
      </w:tr>
      <w:tr>
        <w:tc>
          <w:tcPr>
            <w:vMerge w:val="continue"/>
          </w:tcPr>
          <w:p/>
        </w:tc>
        <w:tc>
          <w:tcPr>
            <w:vMerge w:val="continue"/>
          </w:tcPr>
          <w:p/>
        </w:tc>
        <w:tc>
          <w:tcPr>
            <w:tcW w:w="4989" w:type="dxa"/>
          </w:tcPr>
          <w:p>
            <w:pPr>
              <w:pStyle w:val="0"/>
            </w:pPr>
            <w:r>
              <w:rPr>
                <w:sz w:val="20"/>
              </w:rPr>
              <w:t xml:space="preserve">более половины планируемых расходов на реализацию проекта не соответствует ожидаемым результатам реализации проекта</w:t>
            </w:r>
          </w:p>
        </w:tc>
        <w:tc>
          <w:tcPr>
            <w:tcW w:w="1134" w:type="dxa"/>
          </w:tcPr>
          <w:p>
            <w:pPr>
              <w:pStyle w:val="0"/>
              <w:jc w:val="center"/>
            </w:pPr>
            <w:r>
              <w:rPr>
                <w:sz w:val="20"/>
              </w:rPr>
              <w:t xml:space="preserve">4</w:t>
            </w:r>
          </w:p>
        </w:tc>
      </w:tr>
      <w:tr>
        <w:tc>
          <w:tcPr>
            <w:vMerge w:val="continue"/>
          </w:tcPr>
          <w:p/>
        </w:tc>
        <w:tc>
          <w:tcPr>
            <w:vMerge w:val="continue"/>
          </w:tcPr>
          <w:p/>
        </w:tc>
        <w:tc>
          <w:tcPr>
            <w:tcW w:w="4989" w:type="dxa"/>
          </w:tcPr>
          <w:p>
            <w:pPr>
              <w:pStyle w:val="0"/>
            </w:pPr>
            <w:r>
              <w:rPr>
                <w:sz w:val="20"/>
              </w:rPr>
              <w:t xml:space="preserve">планируемые расходы на реализацию проекта в полной мере не соответствуют ожидаемым результатам реализации проекта</w:t>
            </w:r>
          </w:p>
        </w:tc>
        <w:tc>
          <w:tcPr>
            <w:tcW w:w="1134" w:type="dxa"/>
          </w:tcPr>
          <w:p>
            <w:pPr>
              <w:pStyle w:val="0"/>
              <w:jc w:val="center"/>
            </w:pPr>
            <w:r>
              <w:rPr>
                <w:sz w:val="20"/>
              </w:rPr>
              <w:t xml:space="preserve">0</w:t>
            </w:r>
          </w:p>
        </w:tc>
      </w:tr>
      <w:tr>
        <w:tc>
          <w:tcPr>
            <w:tcW w:w="567" w:type="dxa"/>
            <w:vMerge w:val="restart"/>
          </w:tcPr>
          <w:p>
            <w:pPr>
              <w:pStyle w:val="0"/>
              <w:jc w:val="center"/>
            </w:pPr>
            <w:r>
              <w:rPr>
                <w:sz w:val="20"/>
              </w:rPr>
              <w:t xml:space="preserve">2</w:t>
            </w:r>
          </w:p>
        </w:tc>
        <w:tc>
          <w:tcPr>
            <w:tcW w:w="2381" w:type="dxa"/>
            <w:vMerge w:val="restart"/>
          </w:tcPr>
          <w:p>
            <w:pPr>
              <w:pStyle w:val="0"/>
            </w:pPr>
            <w:r>
              <w:rPr>
                <w:sz w:val="20"/>
              </w:rPr>
              <w:t xml:space="preserve">Реалистичность и обоснованность расходов на реализацию проекта</w:t>
            </w:r>
          </w:p>
        </w:tc>
        <w:tc>
          <w:tcPr>
            <w:tcW w:w="4989" w:type="dxa"/>
          </w:tcPr>
          <w:p>
            <w:pPr>
              <w:pStyle w:val="0"/>
            </w:pPr>
            <w:r>
              <w:rPr>
                <w:sz w:val="20"/>
              </w:rPr>
              <w:t xml:space="preserve">все расходы, описанные в смете проекта, реалистичны, обоснованны и конкретны</w:t>
            </w:r>
          </w:p>
        </w:tc>
        <w:tc>
          <w:tcPr>
            <w:tcW w:w="1134" w:type="dxa"/>
          </w:tcPr>
          <w:p>
            <w:pPr>
              <w:pStyle w:val="0"/>
              <w:jc w:val="center"/>
            </w:pPr>
            <w:r>
              <w:rPr>
                <w:sz w:val="20"/>
              </w:rPr>
              <w:t xml:space="preserve">10</w:t>
            </w:r>
          </w:p>
        </w:tc>
      </w:tr>
      <w:tr>
        <w:tc>
          <w:tcPr>
            <w:vMerge w:val="continue"/>
          </w:tcPr>
          <w:p/>
        </w:tc>
        <w:tc>
          <w:tcPr>
            <w:vMerge w:val="continue"/>
          </w:tcPr>
          <w:p/>
        </w:tc>
        <w:tc>
          <w:tcPr>
            <w:tcW w:w="4989" w:type="dxa"/>
          </w:tcPr>
          <w:p>
            <w:pPr>
              <w:pStyle w:val="0"/>
            </w:pPr>
            <w:r>
              <w:rPr>
                <w:sz w:val="20"/>
              </w:rPr>
              <w:t xml:space="preserve">половина или более половины суммы расходов, описанных в смете проекта, реалистичны, обоснованны и конкретны</w:t>
            </w:r>
          </w:p>
        </w:tc>
        <w:tc>
          <w:tcPr>
            <w:tcW w:w="1134" w:type="dxa"/>
          </w:tcPr>
          <w:p>
            <w:pPr>
              <w:pStyle w:val="0"/>
              <w:jc w:val="center"/>
            </w:pPr>
            <w:r>
              <w:rPr>
                <w:sz w:val="20"/>
              </w:rPr>
              <w:t xml:space="preserve">7</w:t>
            </w:r>
          </w:p>
        </w:tc>
      </w:tr>
      <w:tr>
        <w:tc>
          <w:tcPr>
            <w:vMerge w:val="continue"/>
          </w:tcPr>
          <w:p/>
        </w:tc>
        <w:tc>
          <w:tcPr>
            <w:vMerge w:val="continue"/>
          </w:tcPr>
          <w:p/>
        </w:tc>
        <w:tc>
          <w:tcPr>
            <w:tcW w:w="4989" w:type="dxa"/>
          </w:tcPr>
          <w:p>
            <w:pPr>
              <w:pStyle w:val="0"/>
            </w:pPr>
            <w:r>
              <w:rPr>
                <w:sz w:val="20"/>
              </w:rPr>
              <w:t xml:space="preserve">большая часть суммы расходов, описанных в смете проекта, не обоснована участником конкурса и не реалистична, отсутствует конкретика</w:t>
            </w:r>
          </w:p>
        </w:tc>
        <w:tc>
          <w:tcPr>
            <w:tcW w:w="1134" w:type="dxa"/>
          </w:tcPr>
          <w:p>
            <w:pPr>
              <w:pStyle w:val="0"/>
              <w:jc w:val="center"/>
            </w:pPr>
            <w:r>
              <w:rPr>
                <w:sz w:val="20"/>
              </w:rPr>
              <w:t xml:space="preserve">4</w:t>
            </w:r>
          </w:p>
        </w:tc>
      </w:tr>
      <w:tr>
        <w:tc>
          <w:tcPr>
            <w:vMerge w:val="continue"/>
          </w:tcPr>
          <w:p/>
        </w:tc>
        <w:tc>
          <w:tcPr>
            <w:vMerge w:val="continue"/>
          </w:tcPr>
          <w:p/>
        </w:tc>
        <w:tc>
          <w:tcPr>
            <w:tcW w:w="4989" w:type="dxa"/>
          </w:tcPr>
          <w:p>
            <w:pPr>
              <w:pStyle w:val="0"/>
            </w:pPr>
            <w:r>
              <w:rPr>
                <w:sz w:val="20"/>
              </w:rPr>
              <w:t xml:space="preserve">отсутствует обоснованность расходов, указанных в смете проекта</w:t>
            </w:r>
          </w:p>
        </w:tc>
        <w:tc>
          <w:tcPr>
            <w:tcW w:w="1134" w:type="dxa"/>
          </w:tcPr>
          <w:p>
            <w:pPr>
              <w:pStyle w:val="0"/>
              <w:jc w:val="center"/>
            </w:pPr>
            <w:r>
              <w:rPr>
                <w:sz w:val="20"/>
              </w:rPr>
              <w:t xml:space="preserve">0</w:t>
            </w:r>
          </w:p>
        </w:tc>
      </w:tr>
      <w:tr>
        <w:tc>
          <w:tcPr>
            <w:tcW w:w="567" w:type="dxa"/>
            <w:vMerge w:val="restart"/>
          </w:tcPr>
          <w:p>
            <w:pPr>
              <w:pStyle w:val="0"/>
              <w:jc w:val="center"/>
            </w:pPr>
            <w:r>
              <w:rPr>
                <w:sz w:val="20"/>
              </w:rPr>
              <w:t xml:space="preserve">3</w:t>
            </w:r>
          </w:p>
        </w:tc>
        <w:tc>
          <w:tcPr>
            <w:tcW w:w="2381" w:type="dxa"/>
            <w:vMerge w:val="restart"/>
          </w:tcPr>
          <w:p>
            <w:pPr>
              <w:pStyle w:val="0"/>
            </w:pPr>
            <w:r>
              <w:rPr>
                <w:sz w:val="20"/>
              </w:rPr>
              <w:t xml:space="preserve">Объем предполагаемых поступлений на реализацию проекта из внебюджетных источников, включая денежные средства, иное имущество, имущественные права, безвозмездно выполняемые работы и оказываемые услуги, труд добровольцев</w:t>
            </w:r>
          </w:p>
        </w:tc>
        <w:tc>
          <w:tcPr>
            <w:tcW w:w="4989" w:type="dxa"/>
          </w:tcPr>
          <w:p>
            <w:pPr>
              <w:pStyle w:val="0"/>
            </w:pPr>
            <w:r>
              <w:rPr>
                <w:sz w:val="20"/>
              </w:rPr>
              <w:t xml:space="preserve">уровень собственного вклада участника конкурса и дополнительных ресурсов составляет более 15 процентов от сметы расходов</w:t>
            </w:r>
          </w:p>
        </w:tc>
        <w:tc>
          <w:tcPr>
            <w:tcW w:w="1134" w:type="dxa"/>
          </w:tcPr>
          <w:p>
            <w:pPr>
              <w:pStyle w:val="0"/>
              <w:jc w:val="center"/>
            </w:pPr>
            <w:r>
              <w:rPr>
                <w:sz w:val="20"/>
              </w:rPr>
              <w:t xml:space="preserve">10</w:t>
            </w:r>
          </w:p>
        </w:tc>
      </w:tr>
      <w:tr>
        <w:tc>
          <w:tcPr>
            <w:vMerge w:val="continue"/>
          </w:tcPr>
          <w:p/>
        </w:tc>
        <w:tc>
          <w:tcPr>
            <w:vMerge w:val="continue"/>
          </w:tcPr>
          <w:p/>
        </w:tc>
        <w:tc>
          <w:tcPr>
            <w:tcW w:w="4989" w:type="dxa"/>
          </w:tcPr>
          <w:p>
            <w:pPr>
              <w:pStyle w:val="0"/>
            </w:pPr>
            <w:r>
              <w:rPr>
                <w:sz w:val="20"/>
              </w:rPr>
              <w:t xml:space="preserve">уровень собственного вклада участника конкурса и дополнительных ресурсов составляет от 10 до 15 процентов включительно от сметы расходов</w:t>
            </w:r>
          </w:p>
        </w:tc>
        <w:tc>
          <w:tcPr>
            <w:tcW w:w="1134" w:type="dxa"/>
          </w:tcPr>
          <w:p>
            <w:pPr>
              <w:pStyle w:val="0"/>
              <w:jc w:val="center"/>
            </w:pPr>
            <w:r>
              <w:rPr>
                <w:sz w:val="20"/>
              </w:rPr>
              <w:t xml:space="preserve">7</w:t>
            </w:r>
          </w:p>
        </w:tc>
      </w:tr>
      <w:tr>
        <w:tc>
          <w:tcPr>
            <w:vMerge w:val="continue"/>
          </w:tcPr>
          <w:p/>
        </w:tc>
        <w:tc>
          <w:tcPr>
            <w:vMerge w:val="continue"/>
          </w:tcPr>
          <w:p/>
        </w:tc>
        <w:tc>
          <w:tcPr>
            <w:tcW w:w="4989" w:type="dxa"/>
          </w:tcPr>
          <w:p>
            <w:pPr>
              <w:pStyle w:val="0"/>
            </w:pPr>
            <w:r>
              <w:rPr>
                <w:sz w:val="20"/>
              </w:rPr>
              <w:t xml:space="preserve">уровень собственного вклада участника конкурса и дополнительных ресурсов составляет менее 10 процентов от сметы расходов</w:t>
            </w:r>
          </w:p>
        </w:tc>
        <w:tc>
          <w:tcPr>
            <w:tcW w:w="1134" w:type="dxa"/>
          </w:tcPr>
          <w:p>
            <w:pPr>
              <w:pStyle w:val="0"/>
              <w:jc w:val="center"/>
            </w:pPr>
            <w:r>
              <w:rPr>
                <w:sz w:val="20"/>
              </w:rPr>
              <w:t xml:space="preserve">4</w:t>
            </w:r>
          </w:p>
        </w:tc>
      </w:tr>
      <w:tr>
        <w:tc>
          <w:tcPr>
            <w:vMerge w:val="continue"/>
          </w:tcPr>
          <w:p/>
        </w:tc>
        <w:tc>
          <w:tcPr>
            <w:vMerge w:val="continue"/>
          </w:tcPr>
          <w:p/>
        </w:tc>
        <w:tc>
          <w:tcPr>
            <w:tcW w:w="4989" w:type="dxa"/>
          </w:tcPr>
          <w:p>
            <w:pPr>
              <w:pStyle w:val="0"/>
            </w:pPr>
            <w:r>
              <w:rPr>
                <w:sz w:val="20"/>
              </w:rPr>
              <w:t xml:space="preserve">уровень собственного вклада участника конкурса и дополнительных ресурсов не соответствует целям проекта</w:t>
            </w:r>
          </w:p>
        </w:tc>
        <w:tc>
          <w:tcPr>
            <w:tcW w:w="1134" w:type="dxa"/>
          </w:tcPr>
          <w:p>
            <w:pPr>
              <w:pStyle w:val="0"/>
              <w:jc w:val="center"/>
            </w:pPr>
            <w:r>
              <w:rPr>
                <w:sz w:val="20"/>
              </w:rPr>
              <w:t xml:space="preserve">0</w:t>
            </w:r>
          </w:p>
        </w:tc>
      </w:tr>
      <w:tr>
        <w:tc>
          <w:tcPr>
            <w:gridSpan w:val="4"/>
            <w:tcW w:w="9071" w:type="dxa"/>
          </w:tcPr>
          <w:p>
            <w:pPr>
              <w:pStyle w:val="0"/>
              <w:jc w:val="center"/>
            </w:pPr>
            <w:r>
              <w:rPr>
                <w:sz w:val="20"/>
              </w:rPr>
              <w:t xml:space="preserve">III. Критерии оценки социальной эффективности проекта (программы)</w:t>
            </w:r>
          </w:p>
        </w:tc>
      </w:tr>
      <w:tr>
        <w:tc>
          <w:tcPr>
            <w:tcW w:w="567" w:type="dxa"/>
            <w:vMerge w:val="restart"/>
          </w:tcPr>
          <w:p>
            <w:pPr>
              <w:pStyle w:val="0"/>
              <w:jc w:val="center"/>
            </w:pPr>
            <w:r>
              <w:rPr>
                <w:sz w:val="20"/>
              </w:rPr>
              <w:t xml:space="preserve">1</w:t>
            </w:r>
          </w:p>
        </w:tc>
        <w:tc>
          <w:tcPr>
            <w:tcW w:w="2381" w:type="dxa"/>
            <w:vMerge w:val="restart"/>
          </w:tcPr>
          <w:p>
            <w:pPr>
              <w:pStyle w:val="0"/>
            </w:pPr>
            <w:r>
              <w:rPr>
                <w:sz w:val="20"/>
              </w:rPr>
              <w:t xml:space="preserve">Наличие и раскрытие просветительской и воспитательной составляющих проекта</w:t>
            </w:r>
          </w:p>
        </w:tc>
        <w:tc>
          <w:tcPr>
            <w:tcW w:w="4989" w:type="dxa"/>
          </w:tcPr>
          <w:p>
            <w:pPr>
              <w:pStyle w:val="0"/>
            </w:pPr>
            <w:r>
              <w:rPr>
                <w:sz w:val="20"/>
              </w:rPr>
              <w:t xml:space="preserve">в проекте полностью раскрыты просветительская и воспитательная составляющие проекта</w:t>
            </w:r>
          </w:p>
        </w:tc>
        <w:tc>
          <w:tcPr>
            <w:tcW w:w="1134" w:type="dxa"/>
          </w:tcPr>
          <w:p>
            <w:pPr>
              <w:pStyle w:val="0"/>
              <w:jc w:val="center"/>
            </w:pPr>
            <w:r>
              <w:rPr>
                <w:sz w:val="20"/>
              </w:rPr>
              <w:t xml:space="preserve">10</w:t>
            </w:r>
          </w:p>
        </w:tc>
      </w:tr>
      <w:tr>
        <w:tc>
          <w:tcPr>
            <w:vMerge w:val="continue"/>
          </w:tcPr>
          <w:p/>
        </w:tc>
        <w:tc>
          <w:tcPr>
            <w:vMerge w:val="continue"/>
          </w:tcPr>
          <w:p/>
        </w:tc>
        <w:tc>
          <w:tcPr>
            <w:tcW w:w="4989" w:type="dxa"/>
          </w:tcPr>
          <w:p>
            <w:pPr>
              <w:pStyle w:val="0"/>
            </w:pPr>
            <w:r>
              <w:rPr>
                <w:sz w:val="20"/>
              </w:rPr>
              <w:t xml:space="preserve">в проекте отражены просветительская и воспитательная составляющие проекта, одна из составляющих проекта раскрыта недостаточно</w:t>
            </w:r>
          </w:p>
        </w:tc>
        <w:tc>
          <w:tcPr>
            <w:tcW w:w="1134" w:type="dxa"/>
          </w:tcPr>
          <w:p>
            <w:pPr>
              <w:pStyle w:val="0"/>
              <w:jc w:val="center"/>
            </w:pPr>
            <w:r>
              <w:rPr>
                <w:sz w:val="20"/>
              </w:rPr>
              <w:t xml:space="preserve">7</w:t>
            </w:r>
          </w:p>
        </w:tc>
      </w:tr>
      <w:tr>
        <w:tc>
          <w:tcPr>
            <w:vMerge w:val="continue"/>
          </w:tcPr>
          <w:p/>
        </w:tc>
        <w:tc>
          <w:tcPr>
            <w:vMerge w:val="continue"/>
          </w:tcPr>
          <w:p/>
        </w:tc>
        <w:tc>
          <w:tcPr>
            <w:tcW w:w="4989" w:type="dxa"/>
          </w:tcPr>
          <w:p>
            <w:pPr>
              <w:pStyle w:val="0"/>
            </w:pPr>
            <w:r>
              <w:rPr>
                <w:sz w:val="20"/>
              </w:rPr>
              <w:t xml:space="preserve">в проекте не отражена одна из составляющих проекта</w:t>
            </w:r>
          </w:p>
        </w:tc>
        <w:tc>
          <w:tcPr>
            <w:tcW w:w="1134" w:type="dxa"/>
          </w:tcPr>
          <w:p>
            <w:pPr>
              <w:pStyle w:val="0"/>
              <w:jc w:val="center"/>
            </w:pPr>
            <w:r>
              <w:rPr>
                <w:sz w:val="20"/>
              </w:rPr>
              <w:t xml:space="preserve">4</w:t>
            </w:r>
          </w:p>
        </w:tc>
      </w:tr>
      <w:tr>
        <w:tc>
          <w:tcPr>
            <w:vMerge w:val="continue"/>
          </w:tcPr>
          <w:p/>
        </w:tc>
        <w:tc>
          <w:tcPr>
            <w:vMerge w:val="continue"/>
          </w:tcPr>
          <w:p/>
        </w:tc>
        <w:tc>
          <w:tcPr>
            <w:tcW w:w="4989" w:type="dxa"/>
          </w:tcPr>
          <w:p>
            <w:pPr>
              <w:pStyle w:val="0"/>
            </w:pPr>
            <w:r>
              <w:rPr>
                <w:sz w:val="20"/>
              </w:rPr>
              <w:t xml:space="preserve">в проекте не отражена просветительская и воспитательная роль проекта</w:t>
            </w:r>
          </w:p>
        </w:tc>
        <w:tc>
          <w:tcPr>
            <w:tcW w:w="1134" w:type="dxa"/>
          </w:tcPr>
          <w:p>
            <w:pPr>
              <w:pStyle w:val="0"/>
              <w:jc w:val="center"/>
            </w:pPr>
            <w:r>
              <w:rPr>
                <w:sz w:val="20"/>
              </w:rPr>
              <w:t xml:space="preserve">0</w:t>
            </w:r>
          </w:p>
        </w:tc>
      </w:tr>
      <w:tr>
        <w:tc>
          <w:tcPr>
            <w:tcW w:w="567" w:type="dxa"/>
            <w:vMerge w:val="restart"/>
          </w:tcPr>
          <w:p>
            <w:pPr>
              <w:pStyle w:val="0"/>
              <w:jc w:val="center"/>
            </w:pPr>
            <w:r>
              <w:rPr>
                <w:sz w:val="20"/>
              </w:rPr>
              <w:t xml:space="preserve">2</w:t>
            </w:r>
          </w:p>
        </w:tc>
        <w:tc>
          <w:tcPr>
            <w:tcW w:w="2381" w:type="dxa"/>
            <w:vMerge w:val="restart"/>
          </w:tcPr>
          <w:p>
            <w:pPr>
              <w:pStyle w:val="0"/>
            </w:pPr>
            <w:r>
              <w:rPr>
                <w:sz w:val="20"/>
              </w:rPr>
              <w:t xml:space="preserve">Наличие и реалистичность значений показателей результата реализации проекта, их соответствие поставленным задачам</w:t>
            </w:r>
          </w:p>
        </w:tc>
        <w:tc>
          <w:tcPr>
            <w:tcW w:w="4989" w:type="dxa"/>
          </w:tcPr>
          <w:p>
            <w:pPr>
              <w:pStyle w:val="0"/>
            </w:pPr>
            <w:r>
              <w:rPr>
                <w:sz w:val="20"/>
              </w:rPr>
              <w:t xml:space="preserve">в проекте описаны показатели результативности реализации проекта, которые подтверждают результативность проекта и в полной мере соответствуют поставленным задачам</w:t>
            </w:r>
          </w:p>
        </w:tc>
        <w:tc>
          <w:tcPr>
            <w:tcW w:w="1134" w:type="dxa"/>
          </w:tcPr>
          <w:p>
            <w:pPr>
              <w:pStyle w:val="0"/>
              <w:jc w:val="center"/>
            </w:pPr>
            <w:r>
              <w:rPr>
                <w:sz w:val="20"/>
              </w:rPr>
              <w:t xml:space="preserve">10</w:t>
            </w:r>
          </w:p>
        </w:tc>
      </w:tr>
      <w:tr>
        <w:tc>
          <w:tcPr>
            <w:vMerge w:val="continue"/>
          </w:tcPr>
          <w:p/>
        </w:tc>
        <w:tc>
          <w:tcPr>
            <w:vMerge w:val="continue"/>
          </w:tcPr>
          <w:p/>
        </w:tc>
        <w:tc>
          <w:tcPr>
            <w:tcW w:w="4989" w:type="dxa"/>
          </w:tcPr>
          <w:p>
            <w:pPr>
              <w:pStyle w:val="0"/>
            </w:pPr>
            <w:r>
              <w:rPr>
                <w:sz w:val="20"/>
              </w:rPr>
              <w:t xml:space="preserve">половина или более половины значений показателей результативности проекта соответствует поставленным в проекте задачам, показатели результативности проекта обоснованы в тексте проекта</w:t>
            </w:r>
          </w:p>
        </w:tc>
        <w:tc>
          <w:tcPr>
            <w:tcW w:w="1134" w:type="dxa"/>
          </w:tcPr>
          <w:p>
            <w:pPr>
              <w:pStyle w:val="0"/>
              <w:jc w:val="center"/>
            </w:pPr>
            <w:r>
              <w:rPr>
                <w:sz w:val="20"/>
              </w:rPr>
              <w:t xml:space="preserve">7</w:t>
            </w:r>
          </w:p>
        </w:tc>
      </w:tr>
      <w:tr>
        <w:tc>
          <w:tcPr>
            <w:vMerge w:val="continue"/>
          </w:tcPr>
          <w:p/>
        </w:tc>
        <w:tc>
          <w:tcPr>
            <w:vMerge w:val="continue"/>
          </w:tcPr>
          <w:p/>
        </w:tc>
        <w:tc>
          <w:tcPr>
            <w:tcW w:w="4989" w:type="dxa"/>
          </w:tcPr>
          <w:p>
            <w:pPr>
              <w:pStyle w:val="0"/>
            </w:pPr>
            <w:r>
              <w:rPr>
                <w:sz w:val="20"/>
              </w:rPr>
              <w:t xml:space="preserve">более половины значений показателей результативности проекта не соответствует поставленным в проекте задачам, показатели результативности проекта обоснованы в тексте проекта</w:t>
            </w:r>
          </w:p>
        </w:tc>
        <w:tc>
          <w:tcPr>
            <w:tcW w:w="1134" w:type="dxa"/>
          </w:tcPr>
          <w:p>
            <w:pPr>
              <w:pStyle w:val="0"/>
              <w:jc w:val="center"/>
            </w:pPr>
            <w:r>
              <w:rPr>
                <w:sz w:val="20"/>
              </w:rPr>
              <w:t xml:space="preserve">4</w:t>
            </w:r>
          </w:p>
        </w:tc>
      </w:tr>
      <w:tr>
        <w:tc>
          <w:tcPr>
            <w:vMerge w:val="continue"/>
          </w:tcPr>
          <w:p/>
        </w:tc>
        <w:tc>
          <w:tcPr>
            <w:vMerge w:val="continue"/>
          </w:tcPr>
          <w:p/>
        </w:tc>
        <w:tc>
          <w:tcPr>
            <w:tcW w:w="4989" w:type="dxa"/>
          </w:tcPr>
          <w:p>
            <w:pPr>
              <w:pStyle w:val="0"/>
            </w:pPr>
            <w:r>
              <w:rPr>
                <w:sz w:val="20"/>
              </w:rPr>
              <w:t xml:space="preserve">значения показателей результативности проекта не подтверждены, не выявлено их соответствие поставленным в проекте задачам</w:t>
            </w:r>
          </w:p>
        </w:tc>
        <w:tc>
          <w:tcPr>
            <w:tcW w:w="1134" w:type="dxa"/>
          </w:tcPr>
          <w:p>
            <w:pPr>
              <w:pStyle w:val="0"/>
              <w:jc w:val="center"/>
            </w:pPr>
            <w:r>
              <w:rPr>
                <w:sz w:val="20"/>
              </w:rPr>
              <w:t xml:space="preserve">0</w:t>
            </w:r>
          </w:p>
        </w:tc>
      </w:tr>
      <w:tr>
        <w:tc>
          <w:tcPr>
            <w:tcW w:w="567" w:type="dxa"/>
            <w:vMerge w:val="restart"/>
          </w:tcPr>
          <w:p>
            <w:pPr>
              <w:pStyle w:val="0"/>
              <w:jc w:val="center"/>
            </w:pPr>
            <w:r>
              <w:rPr>
                <w:sz w:val="20"/>
              </w:rPr>
              <w:t xml:space="preserve">3</w:t>
            </w:r>
          </w:p>
        </w:tc>
        <w:tc>
          <w:tcPr>
            <w:tcW w:w="2381" w:type="dxa"/>
            <w:vMerge w:val="restart"/>
          </w:tcPr>
          <w:p>
            <w:pPr>
              <w:pStyle w:val="0"/>
            </w:pPr>
            <w:r>
              <w:rPr>
                <w:sz w:val="20"/>
              </w:rPr>
              <w:t xml:space="preserve">Соответствие ожидаемых результатов реализации проекта целям проекта</w:t>
            </w:r>
          </w:p>
        </w:tc>
        <w:tc>
          <w:tcPr>
            <w:tcW w:w="4989" w:type="dxa"/>
          </w:tcPr>
          <w:p>
            <w:pPr>
              <w:pStyle w:val="0"/>
            </w:pPr>
            <w:r>
              <w:rPr>
                <w:sz w:val="20"/>
              </w:rPr>
              <w:t xml:space="preserve">ожидаемые результаты в полной мере соответствуют целям проекта</w:t>
            </w:r>
          </w:p>
        </w:tc>
        <w:tc>
          <w:tcPr>
            <w:tcW w:w="1134" w:type="dxa"/>
          </w:tcPr>
          <w:p>
            <w:pPr>
              <w:pStyle w:val="0"/>
              <w:jc w:val="center"/>
            </w:pPr>
            <w:r>
              <w:rPr>
                <w:sz w:val="20"/>
              </w:rPr>
              <w:t xml:space="preserve">10</w:t>
            </w:r>
          </w:p>
        </w:tc>
      </w:tr>
      <w:tr>
        <w:tc>
          <w:tcPr>
            <w:vMerge w:val="continue"/>
          </w:tcPr>
          <w:p/>
        </w:tc>
        <w:tc>
          <w:tcPr>
            <w:vMerge w:val="continue"/>
          </w:tcPr>
          <w:p/>
        </w:tc>
        <w:tc>
          <w:tcPr>
            <w:tcW w:w="4989" w:type="dxa"/>
          </w:tcPr>
          <w:p>
            <w:pPr>
              <w:pStyle w:val="0"/>
            </w:pPr>
            <w:r>
              <w:rPr>
                <w:sz w:val="20"/>
              </w:rPr>
              <w:t xml:space="preserve">половина или более половины ожидаемых результатов соответствует целям проекта</w:t>
            </w:r>
          </w:p>
        </w:tc>
        <w:tc>
          <w:tcPr>
            <w:tcW w:w="1134" w:type="dxa"/>
          </w:tcPr>
          <w:p>
            <w:pPr>
              <w:pStyle w:val="0"/>
              <w:jc w:val="center"/>
            </w:pPr>
            <w:r>
              <w:rPr>
                <w:sz w:val="20"/>
              </w:rPr>
              <w:t xml:space="preserve">7</w:t>
            </w:r>
          </w:p>
        </w:tc>
      </w:tr>
      <w:tr>
        <w:tc>
          <w:tcPr>
            <w:vMerge w:val="continue"/>
          </w:tcPr>
          <w:p/>
        </w:tc>
        <w:tc>
          <w:tcPr>
            <w:vMerge w:val="continue"/>
          </w:tcPr>
          <w:p/>
        </w:tc>
        <w:tc>
          <w:tcPr>
            <w:tcW w:w="4989" w:type="dxa"/>
          </w:tcPr>
          <w:p>
            <w:pPr>
              <w:pStyle w:val="0"/>
            </w:pPr>
            <w:r>
              <w:rPr>
                <w:sz w:val="20"/>
              </w:rPr>
              <w:t xml:space="preserve">более половины ожидаемых результатов не соответствует целям проекта</w:t>
            </w:r>
          </w:p>
        </w:tc>
        <w:tc>
          <w:tcPr>
            <w:tcW w:w="1134" w:type="dxa"/>
          </w:tcPr>
          <w:p>
            <w:pPr>
              <w:pStyle w:val="0"/>
              <w:jc w:val="center"/>
            </w:pPr>
            <w:r>
              <w:rPr>
                <w:sz w:val="20"/>
              </w:rPr>
              <w:t xml:space="preserve">4</w:t>
            </w:r>
          </w:p>
        </w:tc>
      </w:tr>
      <w:tr>
        <w:tc>
          <w:tcPr>
            <w:vMerge w:val="continue"/>
          </w:tcPr>
          <w:p/>
        </w:tc>
        <w:tc>
          <w:tcPr>
            <w:vMerge w:val="continue"/>
          </w:tcPr>
          <w:p/>
        </w:tc>
        <w:tc>
          <w:tcPr>
            <w:tcW w:w="4989" w:type="dxa"/>
          </w:tcPr>
          <w:p>
            <w:pPr>
              <w:pStyle w:val="0"/>
            </w:pPr>
            <w:r>
              <w:rPr>
                <w:sz w:val="20"/>
              </w:rPr>
              <w:t xml:space="preserve">ожидаемые результаты не описаны или не соответствуют целям проекта</w:t>
            </w:r>
          </w:p>
        </w:tc>
        <w:tc>
          <w:tcPr>
            <w:tcW w:w="1134" w:type="dxa"/>
          </w:tcPr>
          <w:p>
            <w:pPr>
              <w:pStyle w:val="0"/>
              <w:jc w:val="center"/>
            </w:pPr>
            <w:r>
              <w:rPr>
                <w:sz w:val="20"/>
              </w:rPr>
              <w:t xml:space="preserve">0</w:t>
            </w:r>
          </w:p>
        </w:tc>
      </w:tr>
      <w:tr>
        <w:tc>
          <w:tcPr>
            <w:gridSpan w:val="4"/>
            <w:tcW w:w="9071" w:type="dxa"/>
          </w:tcPr>
          <w:p>
            <w:pPr>
              <w:pStyle w:val="0"/>
              <w:jc w:val="center"/>
            </w:pPr>
            <w:r>
              <w:rPr>
                <w:sz w:val="20"/>
              </w:rPr>
              <w:t xml:space="preserve">IV. Критерии оценки профессиональной компетенции участников конкурса</w:t>
            </w:r>
          </w:p>
        </w:tc>
      </w:tr>
      <w:tr>
        <w:tc>
          <w:tcPr>
            <w:tcW w:w="567" w:type="dxa"/>
            <w:vMerge w:val="restart"/>
          </w:tcPr>
          <w:p>
            <w:pPr>
              <w:pStyle w:val="0"/>
              <w:jc w:val="center"/>
            </w:pPr>
            <w:r>
              <w:rPr>
                <w:sz w:val="20"/>
              </w:rPr>
              <w:t xml:space="preserve">1</w:t>
            </w:r>
          </w:p>
        </w:tc>
        <w:tc>
          <w:tcPr>
            <w:tcW w:w="2381" w:type="dxa"/>
            <w:vMerge w:val="restart"/>
          </w:tcPr>
          <w:p>
            <w:pPr>
              <w:pStyle w:val="0"/>
            </w:pPr>
            <w:r>
              <w:rPr>
                <w:sz w:val="20"/>
              </w:rPr>
              <w:t xml:space="preserve">Наличие у участника конкурса квалификации и опыта осуществления деятельности, предусмотренной проектом</w:t>
            </w:r>
          </w:p>
        </w:tc>
        <w:tc>
          <w:tcPr>
            <w:tcW w:w="4989" w:type="dxa"/>
          </w:tcPr>
          <w:p>
            <w:pPr>
              <w:pStyle w:val="0"/>
            </w:pPr>
            <w:r>
              <w:rPr>
                <w:sz w:val="20"/>
              </w:rPr>
              <w:t xml:space="preserve">участник конкурса осуществляет деятельность, предусмотренную проектом, более 3 лет</w:t>
            </w:r>
          </w:p>
        </w:tc>
        <w:tc>
          <w:tcPr>
            <w:tcW w:w="1134" w:type="dxa"/>
          </w:tcPr>
          <w:p>
            <w:pPr>
              <w:pStyle w:val="0"/>
              <w:jc w:val="center"/>
            </w:pPr>
            <w:r>
              <w:rPr>
                <w:sz w:val="20"/>
              </w:rPr>
              <w:t xml:space="preserve">10</w:t>
            </w:r>
          </w:p>
        </w:tc>
      </w:tr>
      <w:tr>
        <w:tc>
          <w:tcPr>
            <w:vMerge w:val="continue"/>
          </w:tcPr>
          <w:p/>
        </w:tc>
        <w:tc>
          <w:tcPr>
            <w:vMerge w:val="continue"/>
          </w:tcPr>
          <w:p/>
        </w:tc>
        <w:tc>
          <w:tcPr>
            <w:tcW w:w="4989" w:type="dxa"/>
          </w:tcPr>
          <w:p>
            <w:pPr>
              <w:pStyle w:val="0"/>
            </w:pPr>
            <w:r>
              <w:rPr>
                <w:sz w:val="20"/>
              </w:rPr>
              <w:t xml:space="preserve">участник конкурса осуществляет деятельность, предусмотренную проектом, 3 года и более</w:t>
            </w:r>
          </w:p>
        </w:tc>
        <w:tc>
          <w:tcPr>
            <w:tcW w:w="1134" w:type="dxa"/>
          </w:tcPr>
          <w:p>
            <w:pPr>
              <w:pStyle w:val="0"/>
              <w:jc w:val="center"/>
            </w:pPr>
            <w:r>
              <w:rPr>
                <w:sz w:val="20"/>
              </w:rPr>
              <w:t xml:space="preserve">7</w:t>
            </w:r>
          </w:p>
        </w:tc>
      </w:tr>
      <w:tr>
        <w:tc>
          <w:tcPr>
            <w:vMerge w:val="continue"/>
          </w:tcPr>
          <w:p/>
        </w:tc>
        <w:tc>
          <w:tcPr>
            <w:vMerge w:val="continue"/>
          </w:tcPr>
          <w:p/>
        </w:tc>
        <w:tc>
          <w:tcPr>
            <w:tcW w:w="4989" w:type="dxa"/>
          </w:tcPr>
          <w:p>
            <w:pPr>
              <w:pStyle w:val="0"/>
            </w:pPr>
            <w:r>
              <w:rPr>
                <w:sz w:val="20"/>
              </w:rPr>
              <w:t xml:space="preserve">участник конкурса осуществляет деятельность, предусмотренную проектом, от 6 месяцев до 1 года</w:t>
            </w:r>
          </w:p>
        </w:tc>
        <w:tc>
          <w:tcPr>
            <w:tcW w:w="1134" w:type="dxa"/>
          </w:tcPr>
          <w:p>
            <w:pPr>
              <w:pStyle w:val="0"/>
              <w:jc w:val="center"/>
            </w:pPr>
            <w:r>
              <w:rPr>
                <w:sz w:val="20"/>
              </w:rPr>
              <w:t xml:space="preserve">4</w:t>
            </w:r>
          </w:p>
        </w:tc>
      </w:tr>
      <w:tr>
        <w:tc>
          <w:tcPr>
            <w:vMerge w:val="continue"/>
          </w:tcPr>
          <w:p/>
        </w:tc>
        <w:tc>
          <w:tcPr>
            <w:vMerge w:val="continue"/>
          </w:tcPr>
          <w:p/>
        </w:tc>
        <w:tc>
          <w:tcPr>
            <w:tcW w:w="4989" w:type="dxa"/>
          </w:tcPr>
          <w:p>
            <w:pPr>
              <w:pStyle w:val="0"/>
            </w:pPr>
            <w:r>
              <w:rPr>
                <w:sz w:val="20"/>
              </w:rPr>
              <w:t xml:space="preserve">участник конкурса осуществляет деятельность, предусмотренную проектом, менее 6 месяцев</w:t>
            </w:r>
          </w:p>
        </w:tc>
        <w:tc>
          <w:tcPr>
            <w:tcW w:w="1134" w:type="dxa"/>
          </w:tcPr>
          <w:p>
            <w:pPr>
              <w:pStyle w:val="0"/>
              <w:jc w:val="center"/>
            </w:pPr>
            <w:r>
              <w:rPr>
                <w:sz w:val="20"/>
              </w:rPr>
              <w:t xml:space="preserve">0</w:t>
            </w:r>
          </w:p>
        </w:tc>
      </w:tr>
      <w:tr>
        <w:tc>
          <w:tcPr>
            <w:tcW w:w="567" w:type="dxa"/>
            <w:vMerge w:val="restart"/>
          </w:tcPr>
          <w:p>
            <w:pPr>
              <w:pStyle w:val="0"/>
              <w:jc w:val="center"/>
            </w:pPr>
            <w:r>
              <w:rPr>
                <w:sz w:val="20"/>
              </w:rPr>
              <w:t xml:space="preserve">2</w:t>
            </w:r>
          </w:p>
        </w:tc>
        <w:tc>
          <w:tcPr>
            <w:tcW w:w="2381" w:type="dxa"/>
            <w:vMerge w:val="restart"/>
          </w:tcPr>
          <w:p>
            <w:pPr>
              <w:pStyle w:val="0"/>
            </w:pPr>
            <w:r>
              <w:rPr>
                <w:sz w:val="20"/>
              </w:rPr>
              <w:t xml:space="preserve">Наличие у участника конкурса опыта использования целевых поступлений</w:t>
            </w:r>
          </w:p>
        </w:tc>
        <w:tc>
          <w:tcPr>
            <w:tcW w:w="4989" w:type="dxa"/>
          </w:tcPr>
          <w:p>
            <w:pPr>
              <w:pStyle w:val="0"/>
            </w:pPr>
            <w:r>
              <w:rPr>
                <w:sz w:val="20"/>
              </w:rPr>
              <w:t xml:space="preserve">участник конкурса получал целевые средства на реализацию своих проектов в размере не менее суммы, запрашиваемой в конкурсе, информация о претензиях и нарушениях в связи с использованием участником конкурса таких средств отсутствует</w:t>
            </w:r>
          </w:p>
        </w:tc>
        <w:tc>
          <w:tcPr>
            <w:tcW w:w="1134" w:type="dxa"/>
          </w:tcPr>
          <w:p>
            <w:pPr>
              <w:pStyle w:val="0"/>
              <w:jc w:val="center"/>
            </w:pPr>
            <w:r>
              <w:rPr>
                <w:sz w:val="20"/>
              </w:rPr>
              <w:t xml:space="preserve">10</w:t>
            </w:r>
          </w:p>
        </w:tc>
      </w:tr>
      <w:tr>
        <w:tc>
          <w:tcPr>
            <w:vMerge w:val="continue"/>
          </w:tcPr>
          <w:p/>
        </w:tc>
        <w:tc>
          <w:tcPr>
            <w:vMerge w:val="continue"/>
          </w:tcPr>
          <w:p/>
        </w:tc>
        <w:tc>
          <w:tcPr>
            <w:tcW w:w="4989" w:type="dxa"/>
          </w:tcPr>
          <w:p>
            <w:pPr>
              <w:pStyle w:val="0"/>
            </w:pPr>
            <w:r>
              <w:rPr>
                <w:sz w:val="20"/>
              </w:rPr>
              <w:t xml:space="preserve">участник конкурса получал целевые средства на реализацию проектов в размере менее суммы, запрашиваемой в конкурсе</w:t>
            </w:r>
          </w:p>
        </w:tc>
        <w:tc>
          <w:tcPr>
            <w:tcW w:w="1134" w:type="dxa"/>
          </w:tcPr>
          <w:p>
            <w:pPr>
              <w:pStyle w:val="0"/>
              <w:jc w:val="center"/>
            </w:pPr>
            <w:r>
              <w:rPr>
                <w:sz w:val="20"/>
              </w:rPr>
              <w:t xml:space="preserve">7</w:t>
            </w:r>
          </w:p>
        </w:tc>
      </w:tr>
      <w:tr>
        <w:tc>
          <w:tcPr>
            <w:vMerge w:val="continue"/>
          </w:tcPr>
          <w:p/>
        </w:tc>
        <w:tc>
          <w:tcPr>
            <w:vMerge w:val="continue"/>
          </w:tcPr>
          <w:p/>
        </w:tc>
        <w:tc>
          <w:tcPr>
            <w:tcW w:w="4989" w:type="dxa"/>
          </w:tcPr>
          <w:p>
            <w:pPr>
              <w:pStyle w:val="0"/>
            </w:pPr>
            <w:r>
              <w:rPr>
                <w:sz w:val="20"/>
              </w:rPr>
              <w:t xml:space="preserve">участник конкурса не имеет опыта работы с соизмеримыми объемами целевых средств</w:t>
            </w:r>
          </w:p>
        </w:tc>
        <w:tc>
          <w:tcPr>
            <w:tcW w:w="1134" w:type="dxa"/>
          </w:tcPr>
          <w:p>
            <w:pPr>
              <w:pStyle w:val="0"/>
              <w:jc w:val="center"/>
            </w:pPr>
            <w:r>
              <w:rPr>
                <w:sz w:val="20"/>
              </w:rPr>
              <w:t xml:space="preserve">4</w:t>
            </w:r>
          </w:p>
        </w:tc>
      </w:tr>
      <w:tr>
        <w:tc>
          <w:tcPr>
            <w:vMerge w:val="continue"/>
          </w:tcPr>
          <w:p/>
        </w:tc>
        <w:tc>
          <w:tcPr>
            <w:vMerge w:val="continue"/>
          </w:tcPr>
          <w:p/>
        </w:tc>
        <w:tc>
          <w:tcPr>
            <w:tcW w:w="4989" w:type="dxa"/>
          </w:tcPr>
          <w:p>
            <w:pPr>
              <w:pStyle w:val="0"/>
            </w:pPr>
            <w:r>
              <w:rPr>
                <w:sz w:val="20"/>
              </w:rPr>
              <w:t xml:space="preserve">участник конкурса получал целевые средства на реализацию своих проектов, но имеется информация о претензиях и нарушениях в связи с использованием участником конкурса таких средств</w:t>
            </w:r>
          </w:p>
        </w:tc>
        <w:tc>
          <w:tcPr>
            <w:tcW w:w="1134" w:type="dxa"/>
          </w:tcPr>
          <w:p>
            <w:pPr>
              <w:pStyle w:val="0"/>
              <w:jc w:val="center"/>
            </w:pPr>
            <w:r>
              <w:rPr>
                <w:sz w:val="20"/>
              </w:rPr>
              <w:t xml:space="preserve">0</w:t>
            </w:r>
          </w:p>
        </w:tc>
      </w:tr>
      <w:tr>
        <w:tc>
          <w:tcPr>
            <w:tcW w:w="567" w:type="dxa"/>
            <w:vMerge w:val="restart"/>
          </w:tcPr>
          <w:p>
            <w:pPr>
              <w:pStyle w:val="0"/>
              <w:jc w:val="center"/>
            </w:pPr>
            <w:r>
              <w:rPr>
                <w:sz w:val="20"/>
              </w:rPr>
              <w:t xml:space="preserve">3</w:t>
            </w:r>
          </w:p>
        </w:tc>
        <w:tc>
          <w:tcPr>
            <w:tcW w:w="2381" w:type="dxa"/>
            <w:vMerge w:val="restart"/>
          </w:tcPr>
          <w:p>
            <w:pPr>
              <w:pStyle w:val="0"/>
            </w:pPr>
            <w:r>
              <w:rPr>
                <w:sz w:val="20"/>
              </w:rPr>
              <w:t xml:space="preserve">Наличие у участника конкурса партнерских отношений с органами государственной власти, органами местного самоуправления муниципальных образований области, коммерческими и некоммерческими организациями, средствами массовой информации</w:t>
            </w:r>
          </w:p>
        </w:tc>
        <w:tc>
          <w:tcPr>
            <w:tcW w:w="4989" w:type="dxa"/>
          </w:tcPr>
          <w:p>
            <w:pPr>
              <w:pStyle w:val="0"/>
            </w:pPr>
            <w:r>
              <w:rPr>
                <w:sz w:val="20"/>
              </w:rPr>
              <w:t xml:space="preserve">в проекте имеется информация об успешных партнерских отношениях с 5 органами власти, коммерческими и некоммерческими организациями, средствами массовой информации и более</w:t>
            </w:r>
          </w:p>
        </w:tc>
        <w:tc>
          <w:tcPr>
            <w:tcW w:w="1134" w:type="dxa"/>
          </w:tcPr>
          <w:p>
            <w:pPr>
              <w:pStyle w:val="0"/>
              <w:jc w:val="center"/>
            </w:pPr>
            <w:r>
              <w:rPr>
                <w:sz w:val="20"/>
              </w:rPr>
              <w:t xml:space="preserve">10</w:t>
            </w:r>
          </w:p>
        </w:tc>
      </w:tr>
      <w:tr>
        <w:tc>
          <w:tcPr>
            <w:vMerge w:val="continue"/>
          </w:tcPr>
          <w:p/>
        </w:tc>
        <w:tc>
          <w:tcPr>
            <w:vMerge w:val="continue"/>
          </w:tcPr>
          <w:p/>
        </w:tc>
        <w:tc>
          <w:tcPr>
            <w:tcW w:w="4989" w:type="dxa"/>
          </w:tcPr>
          <w:p>
            <w:pPr>
              <w:pStyle w:val="0"/>
            </w:pPr>
            <w:r>
              <w:rPr>
                <w:sz w:val="20"/>
              </w:rPr>
              <w:t xml:space="preserve">в проекте имеется информация об успешных партнерских отношениях с 3 или 4 органами власти, коммерческими и некоммерческими организациями, средствами массовой информации</w:t>
            </w:r>
          </w:p>
        </w:tc>
        <w:tc>
          <w:tcPr>
            <w:tcW w:w="1134" w:type="dxa"/>
          </w:tcPr>
          <w:p>
            <w:pPr>
              <w:pStyle w:val="0"/>
              <w:jc w:val="center"/>
            </w:pPr>
            <w:r>
              <w:rPr>
                <w:sz w:val="20"/>
              </w:rPr>
              <w:t xml:space="preserve">7</w:t>
            </w:r>
          </w:p>
        </w:tc>
      </w:tr>
      <w:tr>
        <w:tc>
          <w:tcPr>
            <w:vMerge w:val="continue"/>
          </w:tcPr>
          <w:p/>
        </w:tc>
        <w:tc>
          <w:tcPr>
            <w:vMerge w:val="continue"/>
          </w:tcPr>
          <w:p/>
        </w:tc>
        <w:tc>
          <w:tcPr>
            <w:tcW w:w="4989" w:type="dxa"/>
          </w:tcPr>
          <w:p>
            <w:pPr>
              <w:pStyle w:val="0"/>
            </w:pPr>
            <w:r>
              <w:rPr>
                <w:sz w:val="20"/>
              </w:rPr>
              <w:t xml:space="preserve">в проекте имеется информация об успешных партнерских отношениях с 1 или 2 органами власти, коммерческими и некоммерческими организациями, средствами массовой информации</w:t>
            </w:r>
          </w:p>
        </w:tc>
        <w:tc>
          <w:tcPr>
            <w:tcW w:w="1134" w:type="dxa"/>
          </w:tcPr>
          <w:p>
            <w:pPr>
              <w:pStyle w:val="0"/>
              <w:jc w:val="center"/>
            </w:pPr>
            <w:r>
              <w:rPr>
                <w:sz w:val="20"/>
              </w:rPr>
              <w:t xml:space="preserve">4</w:t>
            </w:r>
          </w:p>
        </w:tc>
      </w:tr>
      <w:tr>
        <w:tc>
          <w:tcPr>
            <w:vMerge w:val="continue"/>
          </w:tcPr>
          <w:p/>
        </w:tc>
        <w:tc>
          <w:tcPr>
            <w:vMerge w:val="continue"/>
          </w:tcPr>
          <w:p/>
        </w:tc>
        <w:tc>
          <w:tcPr>
            <w:tcW w:w="4989" w:type="dxa"/>
          </w:tcPr>
          <w:p>
            <w:pPr>
              <w:pStyle w:val="0"/>
            </w:pPr>
            <w:r>
              <w:rPr>
                <w:sz w:val="20"/>
              </w:rPr>
              <w:t xml:space="preserve">партнерские отношения с органами государственной власти, органами местного самоуправления муниципальных образований области, коммерческими и некоммерческими организациями, средствами массовой информации у участника конкурса отсутствуют</w:t>
            </w:r>
          </w:p>
        </w:tc>
        <w:tc>
          <w:tcPr>
            <w:tcW w:w="1134" w:type="dxa"/>
          </w:tcPr>
          <w:p>
            <w:pPr>
              <w:pStyle w:val="0"/>
              <w:jc w:val="center"/>
            </w:pPr>
            <w:r>
              <w:rPr>
                <w:sz w:val="20"/>
              </w:rPr>
              <w:t xml:space="preserve">0</w:t>
            </w:r>
          </w:p>
        </w:tc>
      </w:tr>
      <w:tr>
        <w:tc>
          <w:tcPr>
            <w:tcW w:w="567" w:type="dxa"/>
            <w:vMerge w:val="restart"/>
          </w:tcPr>
          <w:p>
            <w:pPr>
              <w:pStyle w:val="0"/>
              <w:jc w:val="center"/>
            </w:pPr>
            <w:r>
              <w:rPr>
                <w:sz w:val="20"/>
              </w:rPr>
              <w:t xml:space="preserve">4</w:t>
            </w:r>
          </w:p>
        </w:tc>
        <w:tc>
          <w:tcPr>
            <w:tcW w:w="2381" w:type="dxa"/>
            <w:vMerge w:val="restart"/>
          </w:tcPr>
          <w:p>
            <w:pPr>
              <w:pStyle w:val="0"/>
            </w:pPr>
            <w:r>
              <w:rPr>
                <w:sz w:val="20"/>
              </w:rPr>
              <w:t xml:space="preserve">Наличие информации о деятельности участника конкурса в информационно-телекоммуникационной сети "Интернет", средствах массовой информации</w:t>
            </w:r>
          </w:p>
        </w:tc>
        <w:tc>
          <w:tcPr>
            <w:tcW w:w="4989" w:type="dxa"/>
          </w:tcPr>
          <w:p>
            <w:pPr>
              <w:pStyle w:val="0"/>
            </w:pPr>
            <w:r>
              <w:rPr>
                <w:sz w:val="20"/>
              </w:rPr>
              <w:t xml:space="preserve">опыт деятельности и успешность участника конкурса подтверждаются 5 публикациями в средствах массовой информации (в том числе в информационно-телекоммуникационной сети "Интернет") и более</w:t>
            </w:r>
          </w:p>
        </w:tc>
        <w:tc>
          <w:tcPr>
            <w:tcW w:w="1134" w:type="dxa"/>
          </w:tcPr>
          <w:p>
            <w:pPr>
              <w:pStyle w:val="0"/>
              <w:jc w:val="center"/>
            </w:pPr>
            <w:r>
              <w:rPr>
                <w:sz w:val="20"/>
              </w:rPr>
              <w:t xml:space="preserve">10</w:t>
            </w:r>
          </w:p>
        </w:tc>
      </w:tr>
      <w:tr>
        <w:tc>
          <w:tcPr>
            <w:vMerge w:val="continue"/>
          </w:tcPr>
          <w:p/>
        </w:tc>
        <w:tc>
          <w:tcPr>
            <w:vMerge w:val="continue"/>
          </w:tcPr>
          <w:p/>
        </w:tc>
        <w:tc>
          <w:tcPr>
            <w:tcW w:w="4989" w:type="dxa"/>
          </w:tcPr>
          <w:p>
            <w:pPr>
              <w:pStyle w:val="0"/>
            </w:pPr>
            <w:r>
              <w:rPr>
                <w:sz w:val="20"/>
              </w:rPr>
              <w:t xml:space="preserve">опыт деятельности и успешность участника конкурса подтверждаются 3 или 4 публикациями в средствах массовой информации (в том числе в информационно-телекоммуникационной сети "Интернет")</w:t>
            </w:r>
          </w:p>
        </w:tc>
        <w:tc>
          <w:tcPr>
            <w:tcW w:w="1134" w:type="dxa"/>
          </w:tcPr>
          <w:p>
            <w:pPr>
              <w:pStyle w:val="0"/>
              <w:jc w:val="center"/>
            </w:pPr>
            <w:r>
              <w:rPr>
                <w:sz w:val="20"/>
              </w:rPr>
              <w:t xml:space="preserve">7</w:t>
            </w:r>
          </w:p>
        </w:tc>
      </w:tr>
      <w:tr>
        <w:tc>
          <w:tcPr>
            <w:vMerge w:val="continue"/>
          </w:tcPr>
          <w:p/>
        </w:tc>
        <w:tc>
          <w:tcPr>
            <w:vMerge w:val="continue"/>
          </w:tcPr>
          <w:p/>
        </w:tc>
        <w:tc>
          <w:tcPr>
            <w:tcW w:w="4989" w:type="dxa"/>
          </w:tcPr>
          <w:p>
            <w:pPr>
              <w:pStyle w:val="0"/>
            </w:pPr>
            <w:r>
              <w:rPr>
                <w:sz w:val="20"/>
              </w:rPr>
              <w:t xml:space="preserve">опыт деятельности и успешность участника конкурса подтверждаются 1 или 2 публикациями в средствах массовой информации (в том числе в информационно-телекоммуникационной сети "Интернет")</w:t>
            </w:r>
          </w:p>
        </w:tc>
        <w:tc>
          <w:tcPr>
            <w:tcW w:w="1134" w:type="dxa"/>
          </w:tcPr>
          <w:p>
            <w:pPr>
              <w:pStyle w:val="0"/>
              <w:jc w:val="center"/>
            </w:pPr>
            <w:r>
              <w:rPr>
                <w:sz w:val="20"/>
              </w:rPr>
              <w:t xml:space="preserve">4</w:t>
            </w:r>
          </w:p>
        </w:tc>
      </w:tr>
      <w:tr>
        <w:tc>
          <w:tcPr>
            <w:vMerge w:val="continue"/>
          </w:tcPr>
          <w:p/>
        </w:tc>
        <w:tc>
          <w:tcPr>
            <w:vMerge w:val="continue"/>
          </w:tcPr>
          <w:p/>
        </w:tc>
        <w:tc>
          <w:tcPr>
            <w:tcW w:w="4989" w:type="dxa"/>
          </w:tcPr>
          <w:p>
            <w:pPr>
              <w:pStyle w:val="0"/>
            </w:pPr>
            <w:r>
              <w:rPr>
                <w:sz w:val="20"/>
              </w:rPr>
              <w:t xml:space="preserve">информация о деятельности участника конкурса в средствах массовой информации (в том числе в информационно-телекоммуникационной сети "Интернет") отсутствует</w:t>
            </w:r>
          </w:p>
        </w:tc>
        <w:tc>
          <w:tcPr>
            <w:tcW w:w="1134" w:type="dxa"/>
          </w:tcPr>
          <w:p>
            <w:pPr>
              <w:pStyle w:val="0"/>
              <w:jc w:val="center"/>
            </w:pPr>
            <w:r>
              <w:rPr>
                <w:sz w:val="20"/>
              </w:rPr>
              <w:t xml:space="preserve">0</w:t>
            </w:r>
          </w:p>
        </w:tc>
      </w:tr>
    </w:tbl>
    <w:p>
      <w:pPr>
        <w:pStyle w:val="0"/>
        <w:jc w:val="both"/>
      </w:pPr>
      <w:r>
        <w:rPr>
          <w:sz w:val="20"/>
        </w:rPr>
      </w:r>
    </w:p>
    <w:p>
      <w:pPr>
        <w:pStyle w:val="0"/>
        <w:ind w:firstLine="540"/>
        <w:jc w:val="both"/>
      </w:pPr>
      <w:r>
        <w:rPr>
          <w:sz w:val="20"/>
        </w:rPr>
        <w:t xml:space="preserve">3.4. Номинации конкурса, в соответствии с которыми представляются документы:</w:t>
      </w:r>
    </w:p>
    <w:p>
      <w:pPr>
        <w:pStyle w:val="0"/>
        <w:spacing w:before="200" w:line-rule="auto"/>
        <w:ind w:firstLine="540"/>
        <w:jc w:val="both"/>
      </w:pPr>
      <w:r>
        <w:rPr>
          <w:sz w:val="20"/>
        </w:rPr>
        <w:t xml:space="preserve">3.4.1. Номинация "Поисковая деятельность: проведение исторических архивных исследований, краеведение, реализация системы подготовительных занятий для потенциальных участников поисковых экспедиций".</w:t>
      </w:r>
    </w:p>
    <w:p>
      <w:pPr>
        <w:pStyle w:val="0"/>
        <w:spacing w:before="200" w:line-rule="auto"/>
        <w:ind w:firstLine="540"/>
        <w:jc w:val="both"/>
      </w:pPr>
      <w:r>
        <w:rPr>
          <w:sz w:val="20"/>
        </w:rPr>
        <w:t xml:space="preserve">Данная номинация предусматривает описание системы работы с подростками и молодежью, осуществляемой участником конкурса. Приветствуется межмуниципальное и общерегиональное взаимодействие в рамках реализации проекта.</w:t>
      </w:r>
    </w:p>
    <w:p>
      <w:pPr>
        <w:pStyle w:val="0"/>
        <w:spacing w:before="200" w:line-rule="auto"/>
        <w:ind w:firstLine="540"/>
        <w:jc w:val="both"/>
      </w:pPr>
      <w:r>
        <w:rPr>
          <w:sz w:val="20"/>
        </w:rPr>
        <w:t xml:space="preserve">3.4.2. Номинация "Поисковая деятельность: организация участия представителей Ярославской области в поисковых экспедициях на местах боевых действий".</w:t>
      </w:r>
    </w:p>
    <w:p>
      <w:pPr>
        <w:pStyle w:val="0"/>
        <w:spacing w:before="200" w:line-rule="auto"/>
        <w:ind w:firstLine="540"/>
        <w:jc w:val="both"/>
      </w:pPr>
      <w:r>
        <w:rPr>
          <w:sz w:val="20"/>
        </w:rPr>
        <w:t xml:space="preserve">Данная номинация предусматривает описание системы работы по подготовке делегации, участию в поисковых экспедициях за пределами Ярославской области и последующей деятельности по установлению имен погибших или имен и судеб, пропавших без вести при защите Отечества, и розыску их родственников. Членами делегаций могут являться исключительно совершеннолетние граждане.</w:t>
      </w:r>
    </w:p>
    <w:p>
      <w:pPr>
        <w:pStyle w:val="0"/>
        <w:spacing w:before="200" w:line-rule="auto"/>
        <w:ind w:firstLine="540"/>
        <w:jc w:val="both"/>
      </w:pPr>
      <w:r>
        <w:rPr>
          <w:sz w:val="20"/>
        </w:rPr>
        <w:t xml:space="preserve">Количество номинаций для участия в конкурсе одного участника не ограничивается.</w:t>
      </w:r>
    </w:p>
    <w:p>
      <w:pPr>
        <w:pStyle w:val="0"/>
        <w:jc w:val="both"/>
      </w:pPr>
      <w:r>
        <w:rPr>
          <w:sz w:val="20"/>
        </w:rPr>
      </w:r>
    </w:p>
    <w:p>
      <w:pPr>
        <w:pStyle w:val="2"/>
        <w:outlineLvl w:val="3"/>
        <w:jc w:val="center"/>
      </w:pPr>
      <w:r>
        <w:rPr>
          <w:sz w:val="20"/>
        </w:rPr>
        <w:t xml:space="preserve">4. Порядок представления документов для участия в конкурсе</w:t>
      </w:r>
    </w:p>
    <w:p>
      <w:pPr>
        <w:pStyle w:val="0"/>
        <w:jc w:val="both"/>
      </w:pPr>
      <w:r>
        <w:rPr>
          <w:sz w:val="20"/>
        </w:rPr>
      </w:r>
    </w:p>
    <w:bookmarkStart w:id="3114" w:name="P3114"/>
    <w:bookmarkEnd w:id="3114"/>
    <w:p>
      <w:pPr>
        <w:pStyle w:val="0"/>
        <w:ind w:firstLine="540"/>
        <w:jc w:val="both"/>
      </w:pPr>
      <w:r>
        <w:rPr>
          <w:sz w:val="20"/>
        </w:rPr>
        <w:t xml:space="preserve">4.1. Для участия в конкурсе участники конкурса в срок, указанный в извещении о проведении конкурса, представляют по электронной почте (volosovip@yarregion.ru) следующие документы:</w:t>
      </w:r>
    </w:p>
    <w:p>
      <w:pPr>
        <w:pStyle w:val="0"/>
        <w:spacing w:before="200" w:line-rule="auto"/>
        <w:ind w:firstLine="540"/>
        <w:jc w:val="both"/>
      </w:pPr>
      <w:r>
        <w:rPr>
          <w:sz w:val="20"/>
        </w:rPr>
        <w:t xml:space="preserve">- отсканированный, заверенный подписью и печатью экземпляр </w:t>
      </w:r>
      <w:hyperlink w:history="0" w:anchor="P3163" w:tooltip="                                   ЗАЯВКА">
        <w:r>
          <w:rPr>
            <w:sz w:val="20"/>
            <w:color w:val="0000ff"/>
          </w:rPr>
          <w:t xml:space="preserve">заявки</w:t>
        </w:r>
      </w:hyperlink>
      <w:r>
        <w:rPr>
          <w:sz w:val="20"/>
        </w:rPr>
        <w:t xml:space="preserve"> по форме согласно приложению 1 к Положению;</w:t>
      </w:r>
    </w:p>
    <w:p>
      <w:pPr>
        <w:pStyle w:val="0"/>
        <w:spacing w:before="200" w:line-rule="auto"/>
        <w:ind w:firstLine="540"/>
        <w:jc w:val="both"/>
      </w:pPr>
      <w:r>
        <w:rPr>
          <w:sz w:val="20"/>
        </w:rPr>
        <w:t xml:space="preserve">- </w:t>
      </w:r>
      <w:hyperlink w:history="0" w:anchor="P3238" w:tooltip="                                   ПРОЕКТ">
        <w:r>
          <w:rPr>
            <w:sz w:val="20"/>
            <w:color w:val="0000ff"/>
          </w:rPr>
          <w:t xml:space="preserve">проект</w:t>
        </w:r>
      </w:hyperlink>
      <w:r>
        <w:rPr>
          <w:sz w:val="20"/>
        </w:rPr>
        <w:t xml:space="preserve"> по форме согласно приложению 2 к Положению;</w:t>
      </w:r>
    </w:p>
    <w:p>
      <w:pPr>
        <w:pStyle w:val="0"/>
        <w:spacing w:before="200" w:line-rule="auto"/>
        <w:ind w:firstLine="540"/>
        <w:jc w:val="both"/>
      </w:pPr>
      <w:r>
        <w:rPr>
          <w:sz w:val="20"/>
        </w:rPr>
        <w:t xml:space="preserve">- смета расходов на реализацию проекта с указанием предполагаемых источников финансирования, расчетом по статьям расходов, соответствующих содержательной части проекта.</w:t>
      </w:r>
    </w:p>
    <w:p>
      <w:pPr>
        <w:pStyle w:val="0"/>
        <w:spacing w:before="200" w:line-rule="auto"/>
        <w:ind w:firstLine="540"/>
        <w:jc w:val="both"/>
      </w:pPr>
      <w:r>
        <w:rPr>
          <w:sz w:val="20"/>
        </w:rPr>
        <w:t xml:space="preserve">Объем софинансирования затрат на реализацию проекта со стороны участника конкурса должен составлять не менее 5 процентов от общей суммы затрат.</w:t>
      </w:r>
    </w:p>
    <w:p>
      <w:pPr>
        <w:pStyle w:val="0"/>
        <w:spacing w:before="200" w:line-rule="auto"/>
        <w:ind w:firstLine="540"/>
        <w:jc w:val="both"/>
      </w:pPr>
      <w:r>
        <w:rPr>
          <w:sz w:val="20"/>
        </w:rPr>
        <w:t xml:space="preserve">4.2. Учреждения и организации не допускаются к участию в конкурсе в следующих случаях:</w:t>
      </w:r>
    </w:p>
    <w:p>
      <w:pPr>
        <w:pStyle w:val="0"/>
        <w:spacing w:before="200" w:line-rule="auto"/>
        <w:ind w:firstLine="540"/>
        <w:jc w:val="both"/>
      </w:pPr>
      <w:r>
        <w:rPr>
          <w:sz w:val="20"/>
        </w:rPr>
        <w:t xml:space="preserve">- несоответствие участника конкурса требованиям, установленным </w:t>
      </w:r>
      <w:hyperlink w:history="0" w:anchor="P2930" w:tooltip="3.2. Участники конкурса на 01 число месяца, предшествующего месяцу подачи заявок, должны соответствовать следующим требованиям:">
        <w:r>
          <w:rPr>
            <w:sz w:val="20"/>
            <w:color w:val="0000ff"/>
          </w:rPr>
          <w:t xml:space="preserve">подпунктом 3.2 раздела 3</w:t>
        </w:r>
      </w:hyperlink>
      <w:r>
        <w:rPr>
          <w:sz w:val="20"/>
        </w:rPr>
        <w:t xml:space="preserve"> Положения;</w:t>
      </w:r>
    </w:p>
    <w:p>
      <w:pPr>
        <w:pStyle w:val="0"/>
        <w:spacing w:before="200" w:line-rule="auto"/>
        <w:ind w:firstLine="540"/>
        <w:jc w:val="both"/>
      </w:pPr>
      <w:r>
        <w:rPr>
          <w:sz w:val="20"/>
        </w:rPr>
        <w:t xml:space="preserve">- несоответствие представленных участником конкурса документов, определенных </w:t>
      </w:r>
      <w:hyperlink w:history="0" w:anchor="P3114" w:tooltip="4.1. Для участия в конкурсе участники конкурса в срок, указанный в извещении о проведении конкурса, представляют по электронной почте (volosovip@yarregion.ru) следующие документы:">
        <w:r>
          <w:rPr>
            <w:sz w:val="20"/>
            <w:color w:val="0000ff"/>
          </w:rPr>
          <w:t xml:space="preserve">пунктом 4.1</w:t>
        </w:r>
      </w:hyperlink>
      <w:r>
        <w:rPr>
          <w:sz w:val="20"/>
        </w:rPr>
        <w:t xml:space="preserve"> данного раздела, или не отвечающих требованиям, указанным в </w:t>
      </w:r>
      <w:hyperlink w:history="0" w:anchor="P3124" w:tooltip="4.3. Документы, представляемые для участия в конкурсе, должны отвечать следующим требованиям:">
        <w:r>
          <w:rPr>
            <w:sz w:val="20"/>
            <w:color w:val="0000ff"/>
          </w:rPr>
          <w:t xml:space="preserve">пункте 4.3</w:t>
        </w:r>
      </w:hyperlink>
      <w:r>
        <w:rPr>
          <w:sz w:val="20"/>
        </w:rPr>
        <w:t xml:space="preserve"> данного раздела;</w:t>
      </w:r>
    </w:p>
    <w:p>
      <w:pPr>
        <w:pStyle w:val="0"/>
        <w:spacing w:before="200" w:line-rule="auto"/>
        <w:ind w:firstLine="540"/>
        <w:jc w:val="both"/>
      </w:pPr>
      <w:r>
        <w:rPr>
          <w:sz w:val="20"/>
        </w:rPr>
        <w:t xml:space="preserve">- недостоверность представленной участником конкурса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 подача участником конкурса документов после даты и (или) времени, определенных для их подачи.</w:t>
      </w:r>
    </w:p>
    <w:bookmarkStart w:id="3124" w:name="P3124"/>
    <w:bookmarkEnd w:id="3124"/>
    <w:p>
      <w:pPr>
        <w:pStyle w:val="0"/>
        <w:spacing w:before="200" w:line-rule="auto"/>
        <w:ind w:firstLine="540"/>
        <w:jc w:val="both"/>
      </w:pPr>
      <w:r>
        <w:rPr>
          <w:sz w:val="20"/>
        </w:rPr>
        <w:t xml:space="preserve">4.3. Документы, представляемые для участия в конкурсе, должны отвечать следующим требованиям:</w:t>
      </w:r>
    </w:p>
    <w:p>
      <w:pPr>
        <w:pStyle w:val="0"/>
        <w:spacing w:before="200" w:line-rule="auto"/>
        <w:ind w:firstLine="540"/>
        <w:jc w:val="both"/>
      </w:pPr>
      <w:r>
        <w:rPr>
          <w:sz w:val="20"/>
        </w:rPr>
        <w:t xml:space="preserve">- текст должен быть расположен на одной стороне листа, напечатан через полуторный междустрочный интервал шрифтом Times New Roman, обычным, 14 кеглем, с соблюдением размера полей: левое - 2,75 см, правое - 2,25 см, верхнее - 3 см, нижнее - 2 см; с нумерацией страниц в нижнем колонтитуле (по центру);</w:t>
      </w:r>
    </w:p>
    <w:p>
      <w:pPr>
        <w:pStyle w:val="0"/>
        <w:spacing w:before="200" w:line-rule="auto"/>
        <w:ind w:firstLine="540"/>
        <w:jc w:val="both"/>
      </w:pPr>
      <w:r>
        <w:rPr>
          <w:sz w:val="20"/>
        </w:rPr>
        <w:t xml:space="preserve">- иллюстративные материалы представляются отдельными файлами.</w:t>
      </w:r>
    </w:p>
    <w:p>
      <w:pPr>
        <w:pStyle w:val="0"/>
        <w:spacing w:before="200" w:line-rule="auto"/>
        <w:ind w:firstLine="540"/>
        <w:jc w:val="both"/>
      </w:pPr>
      <w:r>
        <w:rPr>
          <w:sz w:val="20"/>
        </w:rPr>
        <w:t xml:space="preserve">Дополнительные материалы (опубликованные статьи, книги, методические пособия, авторские проекты, фото-, аудио-, видеоматериалы) представляются на электронном носителе.</w:t>
      </w:r>
    </w:p>
    <w:p>
      <w:pPr>
        <w:pStyle w:val="0"/>
        <w:spacing w:before="200" w:line-rule="auto"/>
        <w:ind w:firstLine="540"/>
        <w:jc w:val="both"/>
      </w:pPr>
      <w:r>
        <w:rPr>
          <w:sz w:val="20"/>
        </w:rPr>
        <w:t xml:space="preserve">4.4. Документы, представленные участниками конкурса, не рецензируются и не возвращаются.</w:t>
      </w:r>
    </w:p>
    <w:p>
      <w:pPr>
        <w:pStyle w:val="0"/>
        <w:jc w:val="both"/>
      </w:pPr>
      <w:r>
        <w:rPr>
          <w:sz w:val="20"/>
        </w:rPr>
      </w:r>
    </w:p>
    <w:p>
      <w:pPr>
        <w:pStyle w:val="2"/>
        <w:outlineLvl w:val="3"/>
        <w:jc w:val="center"/>
      </w:pPr>
      <w:r>
        <w:rPr>
          <w:sz w:val="20"/>
        </w:rPr>
        <w:t xml:space="preserve">5. Процедура проведения конкурса</w:t>
      </w:r>
    </w:p>
    <w:p>
      <w:pPr>
        <w:pStyle w:val="0"/>
        <w:jc w:val="both"/>
      </w:pPr>
      <w:r>
        <w:rPr>
          <w:sz w:val="20"/>
        </w:rPr>
      </w:r>
    </w:p>
    <w:p>
      <w:pPr>
        <w:pStyle w:val="0"/>
        <w:ind w:firstLine="540"/>
        <w:jc w:val="both"/>
      </w:pPr>
      <w:r>
        <w:rPr>
          <w:sz w:val="20"/>
        </w:rPr>
        <w:t xml:space="preserve">5.1. Итоги конкурса подводятся комиссией по проведению конкурсов, проводимых в рамках реализации мероприятий подпрограммы "Патриотическое воспитание граждан Российской Федерации, проживающих на территории Ярославской области" государственной программы Ярославской области "Развитие молодежной политики и патриотическое воспитание в Ярославской области" на 2021 - 2025 годы (далее - конкурсная комиссия). </w:t>
      </w:r>
      <w:hyperlink w:history="0" w:anchor="P3441" w:tooltip="СОСТАВ">
        <w:r>
          <w:rPr>
            <w:sz w:val="20"/>
            <w:color w:val="0000ff"/>
          </w:rPr>
          <w:t xml:space="preserve">Состав</w:t>
        </w:r>
      </w:hyperlink>
      <w:r>
        <w:rPr>
          <w:sz w:val="20"/>
        </w:rPr>
        <w:t xml:space="preserve"> конкурсной комиссии приведен в приложении 7 к подпрограмме "Патриотическое воспитание граждан Российской Федерации, проживающих на территории Ярославской области" государственной программы Ярославской области "Развитие молодежной политики и патриотическое воспитание в Ярославской области" на 2021 - 2025 годы.</w:t>
      </w:r>
    </w:p>
    <w:p>
      <w:pPr>
        <w:pStyle w:val="0"/>
        <w:spacing w:before="200" w:line-rule="auto"/>
        <w:ind w:firstLine="540"/>
        <w:jc w:val="both"/>
      </w:pPr>
      <w:r>
        <w:rPr>
          <w:sz w:val="20"/>
        </w:rPr>
        <w:t xml:space="preserve">5.2. Конкурсная комиссия в срок не позднее 15 рабочих дней со дня окончания приема заявок:</w:t>
      </w:r>
    </w:p>
    <w:p>
      <w:pPr>
        <w:pStyle w:val="0"/>
        <w:spacing w:before="200" w:line-rule="auto"/>
        <w:ind w:firstLine="540"/>
        <w:jc w:val="both"/>
      </w:pPr>
      <w:r>
        <w:rPr>
          <w:sz w:val="20"/>
        </w:rPr>
        <w:t xml:space="preserve">- проводит оценку материалов, представленных на конкурс;</w:t>
      </w:r>
    </w:p>
    <w:p>
      <w:pPr>
        <w:pStyle w:val="0"/>
        <w:spacing w:before="200" w:line-rule="auto"/>
        <w:ind w:firstLine="540"/>
        <w:jc w:val="both"/>
      </w:pPr>
      <w:r>
        <w:rPr>
          <w:sz w:val="20"/>
        </w:rPr>
        <w:t xml:space="preserve">- на основании суммарной оценки проекта (программы) по критериям, указанным в </w:t>
      </w:r>
      <w:hyperlink w:history="0" w:anchor="P2941" w:tooltip="3.3. Критерии оценки проекта, представленного на конкурс участниками конкурса:">
        <w:r>
          <w:rPr>
            <w:sz w:val="20"/>
            <w:color w:val="0000ff"/>
          </w:rPr>
          <w:t xml:space="preserve">пункте 3.3 раздела 3</w:t>
        </w:r>
      </w:hyperlink>
      <w:r>
        <w:rPr>
          <w:sz w:val="20"/>
        </w:rPr>
        <w:t xml:space="preserve"> Положения, определяет число получателей гранта, победителей областных конкурсов.</w:t>
      </w:r>
    </w:p>
    <w:p>
      <w:pPr>
        <w:pStyle w:val="0"/>
        <w:spacing w:before="200" w:line-rule="auto"/>
        <w:ind w:firstLine="540"/>
        <w:jc w:val="both"/>
      </w:pPr>
      <w:r>
        <w:rPr>
          <w:sz w:val="20"/>
        </w:rPr>
        <w:t xml:space="preserve">5.3. Для признания участника конкурса получателем гранта, победителями областных конкурсов проект (программа) должен (должна) набрать по итогам оценки материалов 100 баллов и более.</w:t>
      </w:r>
    </w:p>
    <w:p>
      <w:pPr>
        <w:pStyle w:val="0"/>
        <w:jc w:val="both"/>
      </w:pPr>
      <w:r>
        <w:rPr>
          <w:sz w:val="20"/>
        </w:rPr>
        <w:t xml:space="preserve">(в ред. </w:t>
      </w:r>
      <w:hyperlink w:history="0" r:id="rId141"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08.02.2023 N 83-п)</w:t>
      </w:r>
    </w:p>
    <w:p>
      <w:pPr>
        <w:pStyle w:val="0"/>
        <w:spacing w:before="200" w:line-rule="auto"/>
        <w:ind w:firstLine="540"/>
        <w:jc w:val="both"/>
      </w:pPr>
      <w:r>
        <w:rPr>
          <w:sz w:val="20"/>
        </w:rPr>
        <w:t xml:space="preserve">Решения конкурсной комиссии принимаются большинством голосов присутствующих на заседании конкурсной комиссии членов конкурсной комиссии.</w:t>
      </w:r>
    </w:p>
    <w:p>
      <w:pPr>
        <w:pStyle w:val="0"/>
        <w:spacing w:before="200" w:line-rule="auto"/>
        <w:ind w:firstLine="540"/>
        <w:jc w:val="both"/>
      </w:pPr>
      <w:r>
        <w:rPr>
          <w:sz w:val="20"/>
        </w:rPr>
        <w:t xml:space="preserve">При равном количестве баллов решение в пользу того или иного участника конкурса принимается простым большинством голосов присутствующих на заседании конкурсной комиссии членов конкурсной комиссии.</w:t>
      </w:r>
    </w:p>
    <w:p>
      <w:pPr>
        <w:pStyle w:val="0"/>
        <w:spacing w:before="200" w:line-rule="auto"/>
        <w:ind w:firstLine="540"/>
        <w:jc w:val="both"/>
      </w:pPr>
      <w:r>
        <w:rPr>
          <w:sz w:val="20"/>
        </w:rPr>
        <w:t xml:space="preserve">При равенстве голосов членов конкурсной комиссии более высокое место присваивается проекту (программе), за который (которую) отдал свой голос председательствующий на заседании конкурсной комиссии.</w:t>
      </w:r>
    </w:p>
    <w:p>
      <w:pPr>
        <w:pStyle w:val="0"/>
        <w:spacing w:before="200" w:line-rule="auto"/>
        <w:ind w:firstLine="540"/>
        <w:jc w:val="both"/>
      </w:pPr>
      <w:r>
        <w:rPr>
          <w:sz w:val="20"/>
        </w:rPr>
        <w:t xml:space="preserve">5.4. Итоги заседания конкурсной комиссии в течение 5 рабочих дней со дня его проведения оформляются протоколом заседания конкурсной комиссии об итогах конкурса. В таком протоколе указываются перечень победителей конкурса и предлагаемые размеры грантов.</w:t>
      </w:r>
    </w:p>
    <w:p>
      <w:pPr>
        <w:pStyle w:val="0"/>
        <w:spacing w:before="200" w:line-rule="auto"/>
        <w:ind w:firstLine="540"/>
        <w:jc w:val="both"/>
      </w:pPr>
      <w:r>
        <w:rPr>
          <w:sz w:val="20"/>
        </w:rPr>
        <w:t xml:space="preserve">Выписка из протокола заседания конкурсной комиссии об итогах конкурса размещается на едином портале бюджетной системы Российской Федерации в информационно-телекоммуникационной сети "Интернет" и на официальном сайте департамента на портале органов государственной власти Ярославской области в информационно-телекоммуникационной сети "Интернет" в течение 6 рабочих дней с даты принятия соответствующего решения конкурсной комиссией.</w:t>
      </w:r>
    </w:p>
    <w:p>
      <w:pPr>
        <w:pStyle w:val="0"/>
        <w:spacing w:before="200" w:line-rule="auto"/>
        <w:ind w:firstLine="540"/>
        <w:jc w:val="both"/>
      </w:pPr>
      <w:r>
        <w:rPr>
          <w:sz w:val="20"/>
        </w:rPr>
        <w:t xml:space="preserve">Заседание конкурсной комиссии считается правомочным, если в нем участвует более половины членов конкурсной комиссии.</w:t>
      </w:r>
    </w:p>
    <w:p>
      <w:pPr>
        <w:pStyle w:val="0"/>
        <w:spacing w:before="200" w:line-rule="auto"/>
        <w:ind w:firstLine="540"/>
        <w:jc w:val="both"/>
      </w:pPr>
      <w:r>
        <w:rPr>
          <w:sz w:val="20"/>
        </w:rPr>
        <w:t xml:space="preserve">5.5. Итоги конкурса утверждаются постановлением Правительства области.</w:t>
      </w:r>
    </w:p>
    <w:p>
      <w:pPr>
        <w:pStyle w:val="0"/>
        <w:spacing w:before="200" w:line-rule="auto"/>
        <w:ind w:firstLine="540"/>
        <w:jc w:val="both"/>
      </w:pPr>
      <w:r>
        <w:rPr>
          <w:sz w:val="20"/>
        </w:rPr>
        <w:t xml:space="preserve">5.6. </w:t>
      </w:r>
      <w:hyperlink w:history="0" r:id="rId142" w:tooltip="Приказ Департамента финансов ЯО от 15.04.2019 N 14н (ред. от 30.12.2022) &quot;О типовых формах соглашений о предоставлении грантов в форме субсидий из областного бюджета&quot; (Зарегистрировано в правовом управлении Правительства ЯО 15.04.2019 N 02-9014) {КонсультантПлюс}">
        <w:r>
          <w:rPr>
            <w:sz w:val="20"/>
            <w:color w:val="0000ff"/>
          </w:rPr>
          <w:t xml:space="preserve">Соглашения</w:t>
        </w:r>
      </w:hyperlink>
      <w:r>
        <w:rPr>
          <w:sz w:val="20"/>
        </w:rPr>
        <w:t xml:space="preserve"> о предоставлении грантов в форме субсидий из областного бюджета по форме, утвержденной приказом департамента финансов Ярославской области от 15.04.2019 N 14н "О типовых формах соглашений о предоставлении грантов в форме субсидий из областного бюджета", заключаются между департаментом и победителями конкурса в срок не позднее 30 рабочих дней со дня вступления в силу постановления Правительства области об итогах конкурса.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1</w:t>
      </w:r>
    </w:p>
    <w:p>
      <w:pPr>
        <w:pStyle w:val="0"/>
        <w:jc w:val="right"/>
      </w:pPr>
      <w:r>
        <w:rPr>
          <w:sz w:val="20"/>
        </w:rPr>
        <w:t xml:space="preserve">к </w:t>
      </w:r>
      <w:hyperlink w:history="0" w:anchor="P2897" w:tooltip="ПОЛОЖЕНИЕ">
        <w:r>
          <w:rPr>
            <w:sz w:val="20"/>
            <w:color w:val="0000ff"/>
          </w:rPr>
          <w:t xml:space="preserve">Положению</w:t>
        </w:r>
      </w:hyperlink>
      <w:r>
        <w:rPr>
          <w:sz w:val="20"/>
        </w:rPr>
        <w:t xml:space="preserve"> о проведении</w:t>
      </w:r>
    </w:p>
    <w:p>
      <w:pPr>
        <w:pStyle w:val="0"/>
        <w:jc w:val="right"/>
      </w:pPr>
      <w:r>
        <w:rPr>
          <w:sz w:val="20"/>
        </w:rPr>
        <w:t xml:space="preserve">конкурса по поддержке</w:t>
      </w:r>
    </w:p>
    <w:p>
      <w:pPr>
        <w:pStyle w:val="0"/>
        <w:jc w:val="right"/>
      </w:pPr>
      <w:r>
        <w:rPr>
          <w:sz w:val="20"/>
        </w:rPr>
        <w:t xml:space="preserve">поискового движения</w:t>
      </w:r>
    </w:p>
    <w:p>
      <w:pPr>
        <w:pStyle w:val="0"/>
        <w:jc w:val="right"/>
      </w:pPr>
      <w:r>
        <w:rPr>
          <w:sz w:val="20"/>
        </w:rPr>
        <w:t xml:space="preserve">Ярославской области</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В департамент по физической</w:t>
      </w:r>
    </w:p>
    <w:p>
      <w:pPr>
        <w:pStyle w:val="1"/>
        <w:jc w:val="both"/>
      </w:pPr>
      <w:r>
        <w:rPr>
          <w:sz w:val="20"/>
        </w:rPr>
        <w:t xml:space="preserve">                                              культуре, спорту и молодежной</w:t>
      </w:r>
    </w:p>
    <w:p>
      <w:pPr>
        <w:pStyle w:val="1"/>
        <w:jc w:val="both"/>
      </w:pPr>
      <w:r>
        <w:rPr>
          <w:sz w:val="20"/>
        </w:rPr>
        <w:t xml:space="preserve">                                              политике Ярославской области</w:t>
      </w:r>
    </w:p>
    <w:p>
      <w:pPr>
        <w:pStyle w:val="1"/>
        <w:jc w:val="both"/>
      </w:pPr>
      <w:r>
        <w:rPr>
          <w:sz w:val="20"/>
        </w:rPr>
      </w:r>
    </w:p>
    <w:bookmarkStart w:id="3163" w:name="P3163"/>
    <w:bookmarkEnd w:id="3163"/>
    <w:p>
      <w:pPr>
        <w:pStyle w:val="1"/>
        <w:jc w:val="both"/>
      </w:pPr>
      <w:r>
        <w:rPr>
          <w:sz w:val="20"/>
        </w:rPr>
        <w:t xml:space="preserve">                                   ЗАЯВКА</w:t>
      </w:r>
    </w:p>
    <w:p>
      <w:pPr>
        <w:pStyle w:val="1"/>
        <w:jc w:val="both"/>
      </w:pPr>
      <w:r>
        <w:rPr>
          <w:sz w:val="20"/>
        </w:rPr>
        <w:t xml:space="preserve">           на участие в конкурсе по поддержке поискового движения</w:t>
      </w:r>
    </w:p>
    <w:p>
      <w:pPr>
        <w:pStyle w:val="1"/>
        <w:jc w:val="both"/>
      </w:pPr>
      <w:r>
        <w:rPr>
          <w:sz w:val="20"/>
        </w:rPr>
        <w:t xml:space="preserve">                            Ярославской области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учреждения/организации)</w:t>
      </w:r>
    </w:p>
    <w:p>
      <w:pPr>
        <w:pStyle w:val="1"/>
        <w:jc w:val="both"/>
      </w:pPr>
      <w:r>
        <w:rPr>
          <w:sz w:val="20"/>
        </w:rPr>
        <w:t xml:space="preserve">направляет проект 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проекта)</w:t>
      </w:r>
    </w:p>
    <w:p>
      <w:pPr>
        <w:pStyle w:val="1"/>
        <w:jc w:val="both"/>
      </w:pPr>
      <w:r>
        <w:rPr>
          <w:sz w:val="20"/>
        </w:rPr>
        <w:t xml:space="preserve">для участия в конкурсе по поддержке поискового движения Ярославской области</w:t>
      </w:r>
    </w:p>
    <w:p>
      <w:pPr>
        <w:pStyle w:val="1"/>
        <w:jc w:val="both"/>
      </w:pPr>
      <w:r>
        <w:rPr>
          <w:sz w:val="20"/>
        </w:rPr>
        <w:t xml:space="preserve">в ______ году.</w:t>
      </w:r>
    </w:p>
    <w:p>
      <w:pPr>
        <w:pStyle w:val="0"/>
        <w:jc w:val="both"/>
      </w:pPr>
      <w:r>
        <w:rPr>
          <w:sz w:val="20"/>
        </w:rPr>
      </w:r>
    </w:p>
    <w:p>
      <w:pPr>
        <w:pStyle w:val="0"/>
        <w:outlineLvl w:val="4"/>
        <w:jc w:val="center"/>
      </w:pPr>
      <w:r>
        <w:rPr>
          <w:sz w:val="20"/>
        </w:rPr>
        <w:t xml:space="preserve">Информационная карта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29"/>
        <w:gridCol w:w="3742"/>
      </w:tblGrid>
      <w:tr>
        <w:tc>
          <w:tcPr>
            <w:tcW w:w="5329" w:type="dxa"/>
          </w:tcPr>
          <w:p>
            <w:pPr>
              <w:pStyle w:val="0"/>
            </w:pPr>
            <w:r>
              <w:rPr>
                <w:sz w:val="20"/>
              </w:rPr>
              <w:t xml:space="preserve">Руководитель учреждения/организации (Ф.И.О. полностью, должность)</w:t>
            </w:r>
          </w:p>
        </w:tc>
        <w:tc>
          <w:tcPr>
            <w:tcW w:w="3742" w:type="dxa"/>
          </w:tcPr>
          <w:p>
            <w:pPr>
              <w:pStyle w:val="0"/>
            </w:pPr>
            <w:r>
              <w:rPr>
                <w:sz w:val="20"/>
              </w:rPr>
            </w:r>
          </w:p>
        </w:tc>
      </w:tr>
      <w:tr>
        <w:tc>
          <w:tcPr>
            <w:tcW w:w="5329" w:type="dxa"/>
          </w:tcPr>
          <w:p>
            <w:pPr>
              <w:pStyle w:val="0"/>
            </w:pPr>
            <w:r>
              <w:rPr>
                <w:sz w:val="20"/>
              </w:rPr>
              <w:t xml:space="preserve">Наименование документа, на основании которого действует учреждение/организация</w:t>
            </w:r>
          </w:p>
        </w:tc>
        <w:tc>
          <w:tcPr>
            <w:tcW w:w="3742" w:type="dxa"/>
          </w:tcPr>
          <w:p>
            <w:pPr>
              <w:pStyle w:val="0"/>
            </w:pPr>
            <w:r>
              <w:rPr>
                <w:sz w:val="20"/>
              </w:rPr>
            </w:r>
          </w:p>
        </w:tc>
      </w:tr>
      <w:tr>
        <w:tc>
          <w:tcPr>
            <w:tcW w:w="5329" w:type="dxa"/>
          </w:tcPr>
          <w:p>
            <w:pPr>
              <w:pStyle w:val="0"/>
            </w:pPr>
            <w:r>
              <w:rPr>
                <w:sz w:val="20"/>
              </w:rPr>
              <w:t xml:space="preserve">Направления деятельности учреждения/организации (в первую очередь связанные с вопросами патриотического воспитания)</w:t>
            </w:r>
          </w:p>
        </w:tc>
        <w:tc>
          <w:tcPr>
            <w:tcW w:w="3742" w:type="dxa"/>
          </w:tcPr>
          <w:p>
            <w:pPr>
              <w:pStyle w:val="0"/>
            </w:pPr>
            <w:r>
              <w:rPr>
                <w:sz w:val="20"/>
              </w:rPr>
            </w:r>
          </w:p>
        </w:tc>
      </w:tr>
      <w:tr>
        <w:tc>
          <w:tcPr>
            <w:tcW w:w="5329" w:type="dxa"/>
          </w:tcPr>
          <w:p>
            <w:pPr>
              <w:pStyle w:val="0"/>
            </w:pPr>
            <w:r>
              <w:rPr>
                <w:sz w:val="20"/>
              </w:rPr>
              <w:t xml:space="preserve">Краткое описание уставных целей</w:t>
            </w:r>
          </w:p>
        </w:tc>
        <w:tc>
          <w:tcPr>
            <w:tcW w:w="3742" w:type="dxa"/>
          </w:tcPr>
          <w:p>
            <w:pPr>
              <w:pStyle w:val="0"/>
            </w:pPr>
            <w:r>
              <w:rPr>
                <w:sz w:val="20"/>
              </w:rPr>
            </w:r>
          </w:p>
        </w:tc>
      </w:tr>
      <w:tr>
        <w:tc>
          <w:tcPr>
            <w:tcW w:w="5329" w:type="dxa"/>
          </w:tcPr>
          <w:p>
            <w:pPr>
              <w:pStyle w:val="0"/>
            </w:pPr>
            <w:r>
              <w:rPr>
                <w:sz w:val="20"/>
              </w:rPr>
              <w:t xml:space="preserve">Место нахождения</w:t>
            </w:r>
          </w:p>
        </w:tc>
        <w:tc>
          <w:tcPr>
            <w:tcW w:w="3742" w:type="dxa"/>
          </w:tcPr>
          <w:p>
            <w:pPr>
              <w:pStyle w:val="0"/>
            </w:pPr>
            <w:r>
              <w:rPr>
                <w:sz w:val="20"/>
              </w:rPr>
            </w:r>
          </w:p>
        </w:tc>
      </w:tr>
      <w:tr>
        <w:tc>
          <w:tcPr>
            <w:tcW w:w="5329" w:type="dxa"/>
          </w:tcPr>
          <w:p>
            <w:pPr>
              <w:pStyle w:val="0"/>
            </w:pPr>
            <w:r>
              <w:rPr>
                <w:sz w:val="20"/>
              </w:rPr>
              <w:t xml:space="preserve">Адрес электронной почты</w:t>
            </w:r>
          </w:p>
        </w:tc>
        <w:tc>
          <w:tcPr>
            <w:tcW w:w="3742" w:type="dxa"/>
          </w:tcPr>
          <w:p>
            <w:pPr>
              <w:pStyle w:val="0"/>
            </w:pPr>
            <w:r>
              <w:rPr>
                <w:sz w:val="20"/>
              </w:rPr>
            </w:r>
          </w:p>
        </w:tc>
      </w:tr>
      <w:tr>
        <w:tc>
          <w:tcPr>
            <w:tcW w:w="5329" w:type="dxa"/>
          </w:tcPr>
          <w:p>
            <w:pPr>
              <w:pStyle w:val="0"/>
            </w:pPr>
            <w:r>
              <w:rPr>
                <w:sz w:val="20"/>
              </w:rPr>
              <w:t xml:space="preserve">Номер телефона (с указанием кода населенного пункта)</w:t>
            </w:r>
          </w:p>
        </w:tc>
        <w:tc>
          <w:tcPr>
            <w:tcW w:w="3742" w:type="dxa"/>
          </w:tcPr>
          <w:p>
            <w:pPr>
              <w:pStyle w:val="0"/>
            </w:pPr>
            <w:r>
              <w:rPr>
                <w:sz w:val="20"/>
              </w:rPr>
            </w:r>
          </w:p>
        </w:tc>
      </w:tr>
      <w:tr>
        <w:tc>
          <w:tcPr>
            <w:tcW w:w="5329" w:type="dxa"/>
          </w:tcPr>
          <w:p>
            <w:pPr>
              <w:pStyle w:val="0"/>
            </w:pPr>
            <w:r>
              <w:rPr>
                <w:sz w:val="20"/>
              </w:rPr>
              <w:t xml:space="preserve">Банковские реквизиты</w:t>
            </w:r>
          </w:p>
        </w:tc>
        <w:tc>
          <w:tcPr>
            <w:tcW w:w="3742" w:type="dxa"/>
          </w:tcPr>
          <w:p>
            <w:pPr>
              <w:pStyle w:val="0"/>
            </w:pPr>
            <w:r>
              <w:rPr>
                <w:sz w:val="20"/>
              </w:rPr>
            </w:r>
          </w:p>
        </w:tc>
      </w:tr>
      <w:tr>
        <w:tc>
          <w:tcPr>
            <w:tcW w:w="5329" w:type="dxa"/>
          </w:tcPr>
          <w:p>
            <w:pPr>
              <w:pStyle w:val="0"/>
            </w:pPr>
            <w:r>
              <w:rPr>
                <w:sz w:val="20"/>
              </w:rPr>
              <w:t xml:space="preserve">Муниципальный район (городской округ), на территории которого действует поисковое объединение</w:t>
            </w:r>
          </w:p>
        </w:tc>
        <w:tc>
          <w:tcPr>
            <w:tcW w:w="3742" w:type="dxa"/>
          </w:tcPr>
          <w:p>
            <w:pPr>
              <w:pStyle w:val="0"/>
            </w:pPr>
            <w:r>
              <w:rPr>
                <w:sz w:val="20"/>
              </w:rPr>
            </w:r>
          </w:p>
        </w:tc>
      </w:tr>
      <w:tr>
        <w:tc>
          <w:tcPr>
            <w:tcW w:w="5329" w:type="dxa"/>
          </w:tcPr>
          <w:p>
            <w:pPr>
              <w:pStyle w:val="0"/>
            </w:pPr>
            <w:r>
              <w:rPr>
                <w:sz w:val="20"/>
              </w:rPr>
              <w:t xml:space="preserve">Номинация ежегодного конкурса по поддержке поискового движения Ярославской области, в которой заявляется проект</w:t>
            </w:r>
          </w:p>
        </w:tc>
        <w:tc>
          <w:tcPr>
            <w:tcW w:w="3742" w:type="dxa"/>
          </w:tcPr>
          <w:p>
            <w:pPr>
              <w:pStyle w:val="0"/>
            </w:pPr>
            <w:r>
              <w:rPr>
                <w:sz w:val="20"/>
              </w:rPr>
            </w:r>
          </w:p>
        </w:tc>
      </w:tr>
      <w:tr>
        <w:tc>
          <w:tcPr>
            <w:tcW w:w="5329" w:type="dxa"/>
          </w:tcPr>
          <w:p>
            <w:pPr>
              <w:pStyle w:val="0"/>
            </w:pPr>
            <w:r>
              <w:rPr>
                <w:sz w:val="20"/>
              </w:rPr>
              <w:t xml:space="preserve">Категория участников проекта</w:t>
            </w:r>
          </w:p>
        </w:tc>
        <w:tc>
          <w:tcPr>
            <w:tcW w:w="3742" w:type="dxa"/>
          </w:tcPr>
          <w:p>
            <w:pPr>
              <w:pStyle w:val="0"/>
            </w:pPr>
            <w:r>
              <w:rPr>
                <w:sz w:val="20"/>
              </w:rPr>
            </w:r>
          </w:p>
        </w:tc>
      </w:tr>
      <w:tr>
        <w:tc>
          <w:tcPr>
            <w:tcW w:w="5329" w:type="dxa"/>
          </w:tcPr>
          <w:p>
            <w:pPr>
              <w:pStyle w:val="0"/>
            </w:pPr>
            <w:r>
              <w:rPr>
                <w:sz w:val="20"/>
              </w:rPr>
              <w:t xml:space="preserve">Плановое количество участников проекта</w:t>
            </w:r>
          </w:p>
        </w:tc>
        <w:tc>
          <w:tcPr>
            <w:tcW w:w="3742" w:type="dxa"/>
          </w:tcPr>
          <w:p>
            <w:pPr>
              <w:pStyle w:val="0"/>
            </w:pPr>
            <w:r>
              <w:rPr>
                <w:sz w:val="20"/>
              </w:rPr>
            </w:r>
          </w:p>
        </w:tc>
      </w:tr>
      <w:tr>
        <w:tc>
          <w:tcPr>
            <w:tcW w:w="5329" w:type="dxa"/>
          </w:tcPr>
          <w:p>
            <w:pPr>
              <w:pStyle w:val="0"/>
            </w:pPr>
            <w:r>
              <w:rPr>
                <w:sz w:val="20"/>
              </w:rPr>
              <w:t xml:space="preserve">Форма проведения</w:t>
            </w:r>
          </w:p>
        </w:tc>
        <w:tc>
          <w:tcPr>
            <w:tcW w:w="3742" w:type="dxa"/>
          </w:tcPr>
          <w:p>
            <w:pPr>
              <w:pStyle w:val="0"/>
            </w:pPr>
            <w:r>
              <w:rPr>
                <w:sz w:val="20"/>
              </w:rPr>
            </w:r>
          </w:p>
        </w:tc>
      </w:tr>
      <w:tr>
        <w:tc>
          <w:tcPr>
            <w:tcW w:w="5329" w:type="dxa"/>
          </w:tcPr>
          <w:p>
            <w:pPr>
              <w:pStyle w:val="0"/>
            </w:pPr>
            <w:r>
              <w:rPr>
                <w:sz w:val="20"/>
              </w:rPr>
              <w:t xml:space="preserve">Сроки проведения</w:t>
            </w:r>
          </w:p>
        </w:tc>
        <w:tc>
          <w:tcPr>
            <w:tcW w:w="3742" w:type="dxa"/>
          </w:tcPr>
          <w:p>
            <w:pPr>
              <w:pStyle w:val="0"/>
            </w:pPr>
            <w:r>
              <w:rPr>
                <w:sz w:val="20"/>
              </w:rPr>
            </w:r>
          </w:p>
        </w:tc>
      </w:tr>
      <w:tr>
        <w:tc>
          <w:tcPr>
            <w:tcW w:w="5329" w:type="dxa"/>
          </w:tcPr>
          <w:p>
            <w:pPr>
              <w:pStyle w:val="0"/>
            </w:pPr>
            <w:r>
              <w:rPr>
                <w:sz w:val="20"/>
              </w:rPr>
              <w:t xml:space="preserve">Сумма расходов на реализацию проекта по источникам:</w:t>
            </w:r>
          </w:p>
          <w:p>
            <w:pPr>
              <w:pStyle w:val="0"/>
            </w:pPr>
            <w:r>
              <w:rPr>
                <w:sz w:val="20"/>
              </w:rPr>
              <w:t xml:space="preserve">- областной бюджет;</w:t>
            </w:r>
          </w:p>
          <w:p>
            <w:pPr>
              <w:pStyle w:val="0"/>
            </w:pPr>
            <w:r>
              <w:rPr>
                <w:sz w:val="20"/>
              </w:rPr>
              <w:t xml:space="preserve">- муниципальный бюджет;</w:t>
            </w:r>
          </w:p>
          <w:p>
            <w:pPr>
              <w:pStyle w:val="0"/>
            </w:pPr>
            <w:r>
              <w:rPr>
                <w:sz w:val="20"/>
              </w:rPr>
              <w:t xml:space="preserve">- средства организации;</w:t>
            </w:r>
          </w:p>
          <w:p>
            <w:pPr>
              <w:pStyle w:val="0"/>
            </w:pPr>
            <w:r>
              <w:rPr>
                <w:sz w:val="20"/>
              </w:rPr>
              <w:t xml:space="preserve">- внебюджетные средства</w:t>
            </w:r>
          </w:p>
        </w:tc>
        <w:tc>
          <w:tcPr>
            <w:tcW w:w="3742" w:type="dxa"/>
          </w:tcPr>
          <w:p>
            <w:pPr>
              <w:pStyle w:val="0"/>
            </w:pPr>
            <w:r>
              <w:rPr>
                <w:sz w:val="20"/>
              </w:rPr>
            </w:r>
          </w:p>
        </w:tc>
      </w:tr>
      <w:tr>
        <w:tc>
          <w:tcPr>
            <w:tcW w:w="5329" w:type="dxa"/>
          </w:tcPr>
          <w:p>
            <w:pPr>
              <w:pStyle w:val="0"/>
            </w:pPr>
            <w:r>
              <w:rPr>
                <w:sz w:val="20"/>
              </w:rPr>
              <w:t xml:space="preserve">Дополнительная информация по проекту</w:t>
            </w:r>
          </w:p>
        </w:tc>
        <w:tc>
          <w:tcPr>
            <w:tcW w:w="3742" w:type="dxa"/>
          </w:tcPr>
          <w:p>
            <w:pPr>
              <w:pStyle w:val="0"/>
            </w:pPr>
            <w:r>
              <w:rPr>
                <w:sz w:val="20"/>
              </w:rPr>
            </w:r>
          </w:p>
        </w:tc>
      </w:tr>
    </w:tbl>
    <w:p>
      <w:pPr>
        <w:pStyle w:val="0"/>
        <w:jc w:val="both"/>
      </w:pPr>
      <w:r>
        <w:rPr>
          <w:sz w:val="20"/>
        </w:rPr>
      </w:r>
    </w:p>
    <w:p>
      <w:pPr>
        <w:pStyle w:val="1"/>
        <w:jc w:val="both"/>
      </w:pPr>
      <w:r>
        <w:rPr>
          <w:sz w:val="20"/>
        </w:rPr>
        <w:t xml:space="preserve">    Перечень  документов,  прилагаемых  к  заявке  на  участие  в ежегодном</w:t>
      </w:r>
    </w:p>
    <w:p>
      <w:pPr>
        <w:pStyle w:val="1"/>
        <w:jc w:val="both"/>
      </w:pPr>
      <w:r>
        <w:rPr>
          <w:sz w:val="20"/>
        </w:rPr>
        <w:t xml:space="preserve">конкурсе по поддержке поискового движения Ярославской области:</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"___" _______________ 20___ года</w:t>
      </w:r>
    </w:p>
    <w:p>
      <w:pPr>
        <w:pStyle w:val="1"/>
        <w:jc w:val="both"/>
      </w:pPr>
      <w:r>
        <w:rPr>
          <w:sz w:val="20"/>
        </w:rPr>
      </w:r>
    </w:p>
    <w:p>
      <w:pPr>
        <w:pStyle w:val="1"/>
        <w:jc w:val="both"/>
      </w:pPr>
      <w:r>
        <w:rPr>
          <w:sz w:val="20"/>
        </w:rPr>
        <w:t xml:space="preserve">____________________________    _________________    ______________________</w:t>
      </w:r>
    </w:p>
    <w:p>
      <w:pPr>
        <w:pStyle w:val="1"/>
        <w:jc w:val="both"/>
      </w:pPr>
      <w:r>
        <w:rPr>
          <w:sz w:val="20"/>
        </w:rPr>
        <w:t xml:space="preserve">  (наименование должности)          (подпись)              (Ф.И.О.)</w:t>
      </w:r>
    </w:p>
    <w:p>
      <w:pPr>
        <w:pStyle w:val="1"/>
        <w:jc w:val="both"/>
      </w:pPr>
      <w:r>
        <w:rPr>
          <w:sz w:val="20"/>
        </w:rPr>
      </w:r>
    </w:p>
    <w:p>
      <w:pPr>
        <w:pStyle w:val="1"/>
        <w:jc w:val="both"/>
      </w:pPr>
      <w:r>
        <w:rPr>
          <w:sz w:val="20"/>
        </w:rPr>
        <w:t xml:space="preserve">                                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2</w:t>
      </w:r>
    </w:p>
    <w:p>
      <w:pPr>
        <w:pStyle w:val="0"/>
        <w:jc w:val="right"/>
      </w:pPr>
      <w:r>
        <w:rPr>
          <w:sz w:val="20"/>
        </w:rPr>
        <w:t xml:space="preserve">к </w:t>
      </w:r>
      <w:hyperlink w:history="0" w:anchor="P2897" w:tooltip="ПОЛОЖЕНИЕ">
        <w:r>
          <w:rPr>
            <w:sz w:val="20"/>
            <w:color w:val="0000ff"/>
          </w:rPr>
          <w:t xml:space="preserve">Положению</w:t>
        </w:r>
      </w:hyperlink>
      <w:r>
        <w:rPr>
          <w:sz w:val="20"/>
        </w:rPr>
        <w:t xml:space="preserve"> о проведении</w:t>
      </w:r>
    </w:p>
    <w:p>
      <w:pPr>
        <w:pStyle w:val="0"/>
        <w:jc w:val="right"/>
      </w:pPr>
      <w:r>
        <w:rPr>
          <w:sz w:val="20"/>
        </w:rPr>
        <w:t xml:space="preserve">конкурса по поддержке</w:t>
      </w:r>
    </w:p>
    <w:p>
      <w:pPr>
        <w:pStyle w:val="0"/>
        <w:jc w:val="right"/>
      </w:pPr>
      <w:r>
        <w:rPr>
          <w:sz w:val="20"/>
        </w:rPr>
        <w:t xml:space="preserve">поискового движения</w:t>
      </w:r>
    </w:p>
    <w:p>
      <w:pPr>
        <w:pStyle w:val="0"/>
        <w:jc w:val="right"/>
      </w:pPr>
      <w:r>
        <w:rPr>
          <w:sz w:val="20"/>
        </w:rPr>
        <w:t xml:space="preserve">Ярославской области</w:t>
      </w:r>
    </w:p>
    <w:p>
      <w:pPr>
        <w:pStyle w:val="0"/>
        <w:jc w:val="both"/>
      </w:pPr>
      <w:r>
        <w:rPr>
          <w:sz w:val="20"/>
        </w:rPr>
      </w:r>
    </w:p>
    <w:p>
      <w:pPr>
        <w:pStyle w:val="0"/>
        <w:jc w:val="right"/>
      </w:pPr>
      <w:r>
        <w:rPr>
          <w:sz w:val="20"/>
        </w:rPr>
        <w:t xml:space="preserve">Форма</w:t>
      </w:r>
    </w:p>
    <w:p>
      <w:pPr>
        <w:pStyle w:val="0"/>
        <w:jc w:val="both"/>
      </w:pPr>
      <w:r>
        <w:rPr>
          <w:sz w:val="20"/>
        </w:rPr>
      </w:r>
    </w:p>
    <w:bookmarkStart w:id="3238" w:name="P3238"/>
    <w:bookmarkEnd w:id="3238"/>
    <w:p>
      <w:pPr>
        <w:pStyle w:val="1"/>
        <w:jc w:val="both"/>
      </w:pPr>
      <w:r>
        <w:rPr>
          <w:sz w:val="20"/>
        </w:rPr>
        <w:t xml:space="preserve">                                   ПРОЕКТ</w:t>
      </w:r>
    </w:p>
    <w:p>
      <w:pPr>
        <w:pStyle w:val="1"/>
        <w:jc w:val="both"/>
      </w:pPr>
      <w:r>
        <w:rPr>
          <w:sz w:val="20"/>
        </w:rPr>
        <w:t xml:space="preserve">            ___________________________________________________</w:t>
      </w:r>
    </w:p>
    <w:p>
      <w:pPr>
        <w:pStyle w:val="1"/>
        <w:jc w:val="both"/>
      </w:pPr>
      <w:r>
        <w:rPr>
          <w:sz w:val="20"/>
        </w:rPr>
        <w:t xml:space="preserve">                       (полное наименование проекта)</w:t>
      </w:r>
    </w:p>
    <w:p>
      <w:pPr>
        <w:pStyle w:val="0"/>
        <w:jc w:val="both"/>
      </w:pPr>
      <w:r>
        <w:rPr>
          <w:sz w:val="20"/>
        </w:rPr>
      </w:r>
    </w:p>
    <w:p>
      <w:pPr>
        <w:pStyle w:val="0"/>
        <w:ind w:firstLine="540"/>
        <w:jc w:val="both"/>
      </w:pPr>
      <w:r>
        <w:rPr>
          <w:sz w:val="20"/>
        </w:rPr>
        <w:t xml:space="preserve">1. Титульный лист с указанием наименования проекта, наименования организации и поискового объединения.</w:t>
      </w:r>
    </w:p>
    <w:p>
      <w:pPr>
        <w:pStyle w:val="0"/>
        <w:spacing w:before="200" w:line-rule="auto"/>
        <w:ind w:firstLine="540"/>
        <w:jc w:val="both"/>
      </w:pPr>
      <w:r>
        <w:rPr>
          <w:sz w:val="20"/>
        </w:rPr>
        <w:t xml:space="preserve">2. Общие положения, обоснование актуальности проекта.</w:t>
      </w:r>
    </w:p>
    <w:p>
      <w:pPr>
        <w:pStyle w:val="0"/>
        <w:spacing w:before="200" w:line-rule="auto"/>
        <w:ind w:firstLine="540"/>
        <w:jc w:val="both"/>
      </w:pPr>
      <w:r>
        <w:rPr>
          <w:sz w:val="20"/>
        </w:rPr>
        <w:t xml:space="preserve">3. Цели и задачи проекта.</w:t>
      </w:r>
    </w:p>
    <w:p>
      <w:pPr>
        <w:pStyle w:val="0"/>
        <w:spacing w:before="200" w:line-rule="auto"/>
        <w:ind w:firstLine="540"/>
        <w:jc w:val="both"/>
      </w:pPr>
      <w:r>
        <w:rPr>
          <w:sz w:val="20"/>
        </w:rPr>
        <w:t xml:space="preserve">4. Основное содержание проекта.</w:t>
      </w:r>
    </w:p>
    <w:p>
      <w:pPr>
        <w:pStyle w:val="0"/>
        <w:spacing w:before="200" w:line-rule="auto"/>
        <w:ind w:firstLine="540"/>
        <w:jc w:val="both"/>
      </w:pPr>
      <w:r>
        <w:rPr>
          <w:sz w:val="20"/>
        </w:rPr>
        <w:t xml:space="preserve">5. Механизмы реализации проекта.</w:t>
      </w:r>
    </w:p>
    <w:p>
      <w:pPr>
        <w:pStyle w:val="0"/>
        <w:spacing w:before="200" w:line-rule="auto"/>
        <w:ind w:firstLine="540"/>
        <w:jc w:val="both"/>
      </w:pPr>
      <w:r>
        <w:rPr>
          <w:sz w:val="20"/>
        </w:rPr>
        <w:t xml:space="preserve">6. Ресурсное обеспечение проекта.</w:t>
      </w:r>
    </w:p>
    <w:p>
      <w:pPr>
        <w:pStyle w:val="0"/>
        <w:spacing w:before="200" w:line-rule="auto"/>
        <w:ind w:firstLine="540"/>
        <w:jc w:val="both"/>
      </w:pPr>
      <w:r>
        <w:rPr>
          <w:sz w:val="20"/>
        </w:rPr>
        <w:t xml:space="preserve">7. Календарный план мероприятий проекта.</w:t>
      </w:r>
    </w:p>
    <w:p>
      <w:pPr>
        <w:pStyle w:val="0"/>
        <w:spacing w:before="200" w:line-rule="auto"/>
        <w:ind w:firstLine="540"/>
        <w:jc w:val="both"/>
      </w:pPr>
      <w:r>
        <w:rPr>
          <w:sz w:val="20"/>
        </w:rPr>
        <w:t xml:space="preserve">8. Предполагаемые затраты, источники финансирования проекта.</w:t>
      </w:r>
    </w:p>
    <w:p>
      <w:pPr>
        <w:pStyle w:val="0"/>
        <w:spacing w:before="200" w:line-rule="auto"/>
        <w:ind w:firstLine="540"/>
        <w:jc w:val="both"/>
      </w:pPr>
      <w:r>
        <w:rPr>
          <w:sz w:val="20"/>
        </w:rPr>
        <w:t xml:space="preserve">9. Ожидаемые результаты, критерии оценки эффективности проекта, достигаемый социальный эффект, возможности дальнейшей реализации проекта.</w:t>
      </w:r>
    </w:p>
    <w:p>
      <w:pPr>
        <w:pStyle w:val="0"/>
        <w:spacing w:before="200" w:line-rule="auto"/>
        <w:ind w:firstLine="540"/>
        <w:jc w:val="both"/>
      </w:pPr>
      <w:r>
        <w:rPr>
          <w:sz w:val="20"/>
        </w:rPr>
        <w:t xml:space="preserve">10. Дополнительные материалы (рекомендации, письма поддержки, публикации, иные материалы).</w:t>
      </w:r>
    </w:p>
    <w:p>
      <w:pPr>
        <w:pStyle w:val="0"/>
        <w:jc w:val="both"/>
      </w:pPr>
      <w:r>
        <w:rPr>
          <w:sz w:val="20"/>
        </w:rPr>
      </w:r>
    </w:p>
    <w:p>
      <w:pPr>
        <w:pStyle w:val="1"/>
        <w:jc w:val="both"/>
      </w:pPr>
      <w:r>
        <w:rPr>
          <w:sz w:val="20"/>
        </w:rPr>
        <w:t xml:space="preserve">____________________________    _________________    ______________________</w:t>
      </w:r>
    </w:p>
    <w:p>
      <w:pPr>
        <w:pStyle w:val="1"/>
        <w:jc w:val="both"/>
      </w:pPr>
      <w:r>
        <w:rPr>
          <w:sz w:val="20"/>
        </w:rPr>
        <w:t xml:space="preserve">  (наименование должности)          (подпись)              (Ф.И.О.)</w:t>
      </w:r>
    </w:p>
    <w:p>
      <w:pPr>
        <w:pStyle w:val="1"/>
        <w:jc w:val="both"/>
      </w:pPr>
      <w:r>
        <w:rPr>
          <w:sz w:val="20"/>
        </w:rPr>
      </w:r>
    </w:p>
    <w:p>
      <w:pPr>
        <w:pStyle w:val="1"/>
        <w:jc w:val="both"/>
      </w:pPr>
      <w:r>
        <w:rPr>
          <w:sz w:val="20"/>
        </w:rPr>
        <w:t xml:space="preserve">                                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6</w:t>
      </w:r>
    </w:p>
    <w:p>
      <w:pPr>
        <w:pStyle w:val="0"/>
        <w:jc w:val="right"/>
      </w:pPr>
      <w:r>
        <w:rPr>
          <w:sz w:val="20"/>
        </w:rPr>
        <w:t xml:space="preserve">к </w:t>
      </w:r>
      <w:hyperlink w:history="0" w:anchor="P568" w:tooltip="ПОДПРОГРАММА">
        <w:r>
          <w:rPr>
            <w:sz w:val="20"/>
            <w:color w:val="0000ff"/>
          </w:rPr>
          <w:t xml:space="preserve">подпрограмме</w:t>
        </w:r>
      </w:hyperlink>
    </w:p>
    <w:p>
      <w:pPr>
        <w:pStyle w:val="0"/>
        <w:jc w:val="right"/>
      </w:pPr>
      <w:r>
        <w:rPr>
          <w:sz w:val="20"/>
        </w:rPr>
        <w:t xml:space="preserve">"Патриотическое воспитание</w:t>
      </w:r>
    </w:p>
    <w:p>
      <w:pPr>
        <w:pStyle w:val="0"/>
        <w:jc w:val="right"/>
      </w:pPr>
      <w:r>
        <w:rPr>
          <w:sz w:val="20"/>
        </w:rPr>
        <w:t xml:space="preserve">граждан Российской Федерации,</w:t>
      </w:r>
    </w:p>
    <w:p>
      <w:pPr>
        <w:pStyle w:val="0"/>
        <w:jc w:val="right"/>
      </w:pPr>
      <w:r>
        <w:rPr>
          <w:sz w:val="20"/>
        </w:rPr>
        <w:t xml:space="preserve">проживающих на территории</w:t>
      </w:r>
    </w:p>
    <w:p>
      <w:pPr>
        <w:pStyle w:val="0"/>
        <w:jc w:val="right"/>
      </w:pPr>
      <w:r>
        <w:rPr>
          <w:sz w:val="20"/>
        </w:rPr>
        <w:t xml:space="preserve">Ярославской области"</w:t>
      </w:r>
    </w:p>
    <w:p>
      <w:pPr>
        <w:pStyle w:val="0"/>
        <w:jc w:val="both"/>
      </w:pPr>
      <w:r>
        <w:rPr>
          <w:sz w:val="20"/>
        </w:rPr>
      </w:r>
    </w:p>
    <w:bookmarkStart w:id="3269" w:name="P3269"/>
    <w:bookmarkEnd w:id="3269"/>
    <w:p>
      <w:pPr>
        <w:pStyle w:val="2"/>
        <w:jc w:val="center"/>
      </w:pPr>
      <w:r>
        <w:rPr>
          <w:sz w:val="20"/>
        </w:rPr>
        <w:t xml:space="preserve">ПОРЯДОК</w:t>
      </w:r>
    </w:p>
    <w:p>
      <w:pPr>
        <w:pStyle w:val="2"/>
        <w:jc w:val="center"/>
      </w:pPr>
      <w:r>
        <w:rPr>
          <w:sz w:val="20"/>
        </w:rPr>
        <w:t xml:space="preserve">предоставления и распределения субсидий на обустройство</w:t>
      </w:r>
    </w:p>
    <w:p>
      <w:pPr>
        <w:pStyle w:val="2"/>
        <w:jc w:val="center"/>
      </w:pPr>
      <w:r>
        <w:rPr>
          <w:sz w:val="20"/>
        </w:rPr>
        <w:t xml:space="preserve">и восстановление воинских захоронений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08.07.2022 </w:t>
            </w:r>
            <w:hyperlink w:history="0" r:id="rId143" w:tooltip="Постановление Правительства ЯО от 08.07.2022 N 544-п &quot;О внесении изменений в постановление Правительства области от 31.03.2021 N 174-п&quot; {КонсультантПлюс}">
              <w:r>
                <w:rPr>
                  <w:sz w:val="20"/>
                  <w:color w:val="0000ff"/>
                </w:rPr>
                <w:t xml:space="preserve">N 544-п</w:t>
              </w:r>
            </w:hyperlink>
            <w:r>
              <w:rPr>
                <w:sz w:val="20"/>
                <w:color w:val="392c69"/>
              </w:rPr>
              <w:t xml:space="preserve">,</w:t>
            </w:r>
          </w:p>
          <w:p>
            <w:pPr>
              <w:pStyle w:val="0"/>
              <w:jc w:val="center"/>
            </w:pPr>
            <w:r>
              <w:rPr>
                <w:sz w:val="20"/>
                <w:color w:val="392c69"/>
              </w:rPr>
              <w:t xml:space="preserve">от 08.02.2023 </w:t>
            </w:r>
            <w:hyperlink w:history="0" r:id="rId144"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N 83-п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предоставления и распределения субсидий на обустройство и восстановление воинских захоронений (далее - Порядок) разработан в соответствии с Бюджетным </w:t>
      </w:r>
      <w:hyperlink w:history="0" r:id="rId145"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w:t>
      </w:r>
      <w:hyperlink w:history="0" r:id="rId146"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w:t>
      </w:r>
      <w:hyperlink w:history="0" r:id="rId147" w:tooltip="Постановление Правительства ЯО от 17.07.2020 N 605-п (ред. от 22.11.2022) &quot;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quot; {КонсультантПлюс}">
        <w:r>
          <w:rPr>
            <w:sz w:val="20"/>
            <w:color w:val="0000ff"/>
          </w:rPr>
          <w:t xml:space="preserve">постановлением</w:t>
        </w:r>
      </w:hyperlink>
      <w:r>
        <w:rPr>
          <w:sz w:val="20"/>
        </w:rPr>
        <w:t xml:space="preserve"> Правительства области от 17.07.2020 N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 и определяет механизм расходования средств, выделяемых из областного и федерального бюджетов в виде субсидий на обустройство и восстановление воинских захоронений (далее - субсидии) в рамках исполнения федеральной целевой </w:t>
      </w:r>
      <w:hyperlink w:history="0" r:id="rId148"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программы</w:t>
        </w:r>
      </w:hyperlink>
      <w:r>
        <w:rPr>
          <w:sz w:val="20"/>
        </w:rPr>
        <w:t xml:space="preserve"> "Увековечение памяти погибших при защите Отечества на 2019 - 2024 годы", утвержденной постановлением Правительства Российской Федерации от 9 августа 2019 г. N 1036 "Об утверждении федеральной целевой программы "Увековечение памяти погибших при защите Отечества на 2019 - 2024 годы".</w:t>
      </w:r>
    </w:p>
    <w:p>
      <w:pPr>
        <w:pStyle w:val="0"/>
        <w:spacing w:before="200" w:line-rule="auto"/>
        <w:ind w:firstLine="540"/>
        <w:jc w:val="both"/>
      </w:pPr>
      <w:r>
        <w:rPr>
          <w:sz w:val="20"/>
        </w:rPr>
        <w:t xml:space="preserve">1.2. Главным распорядителем бюджетных средств является департамент региональной политики и взаимодействия с органами местного самоуправления Ярославской области (далее - департамент).</w:t>
      </w:r>
    </w:p>
    <w:p>
      <w:pPr>
        <w:pStyle w:val="0"/>
        <w:jc w:val="both"/>
      </w:pPr>
      <w:r>
        <w:rPr>
          <w:sz w:val="20"/>
        </w:rPr>
        <w:t xml:space="preserve">(п. 1.2 в ред. </w:t>
      </w:r>
      <w:hyperlink w:history="0" r:id="rId149" w:tooltip="Постановление Правительства ЯО от 08.07.2022 N 544-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08.07.2022 N 544-п)</w:t>
      </w:r>
    </w:p>
    <w:bookmarkStart w:id="3281" w:name="P3281"/>
    <w:bookmarkEnd w:id="3281"/>
    <w:p>
      <w:pPr>
        <w:pStyle w:val="0"/>
        <w:spacing w:before="200" w:line-rule="auto"/>
        <w:ind w:firstLine="540"/>
        <w:jc w:val="both"/>
      </w:pPr>
      <w:r>
        <w:rPr>
          <w:sz w:val="20"/>
        </w:rPr>
        <w:t xml:space="preserve">1.3. Субсидии предоставляются в целях софинансирования расходных обязательств муниципальных образований области, связанных с обустройством и восстановлением (ремонт, реставрация, благоустройство) воинских захоронений на территории Ярославской области.</w:t>
      </w:r>
    </w:p>
    <w:p>
      <w:pPr>
        <w:pStyle w:val="0"/>
        <w:spacing w:before="200" w:line-rule="auto"/>
        <w:ind w:firstLine="540"/>
        <w:jc w:val="both"/>
      </w:pPr>
      <w:r>
        <w:rPr>
          <w:sz w:val="20"/>
        </w:rPr>
        <w:t xml:space="preserve">1.4. Субсидии предоставляются за счет средств федерального и областного бюджетов в рамках подпрограммы "Патриотическое воспитание граждан Российской Федерации, проживающих на территории Ярославской области" государственной программы Ярославской области "Развитие молодежной политики и патриотическое воспитание в Ярославской области" на 2021 - 2025 годы.</w:t>
      </w:r>
    </w:p>
    <w:p>
      <w:pPr>
        <w:pStyle w:val="0"/>
        <w:jc w:val="both"/>
      </w:pPr>
      <w:r>
        <w:rPr>
          <w:sz w:val="20"/>
        </w:rPr>
      </w:r>
    </w:p>
    <w:p>
      <w:pPr>
        <w:pStyle w:val="2"/>
        <w:outlineLvl w:val="3"/>
        <w:jc w:val="center"/>
      </w:pPr>
      <w:r>
        <w:rPr>
          <w:sz w:val="20"/>
        </w:rPr>
        <w:t xml:space="preserve">2. Условия представления и расходования субсидии, критерии</w:t>
      </w:r>
    </w:p>
    <w:p>
      <w:pPr>
        <w:pStyle w:val="2"/>
        <w:jc w:val="center"/>
      </w:pPr>
      <w:r>
        <w:rPr>
          <w:sz w:val="20"/>
        </w:rPr>
        <w:t xml:space="preserve">отбора муниципальных образований области для предоставления</w:t>
      </w:r>
    </w:p>
    <w:p>
      <w:pPr>
        <w:pStyle w:val="2"/>
        <w:jc w:val="center"/>
      </w:pPr>
      <w:r>
        <w:rPr>
          <w:sz w:val="20"/>
        </w:rPr>
        <w:t xml:space="preserve">субсидии</w:t>
      </w:r>
    </w:p>
    <w:p>
      <w:pPr>
        <w:pStyle w:val="0"/>
        <w:jc w:val="both"/>
      </w:pPr>
      <w:r>
        <w:rPr>
          <w:sz w:val="20"/>
        </w:rPr>
      </w:r>
    </w:p>
    <w:p>
      <w:pPr>
        <w:pStyle w:val="0"/>
        <w:ind w:firstLine="540"/>
        <w:jc w:val="both"/>
      </w:pPr>
      <w:r>
        <w:rPr>
          <w:sz w:val="20"/>
        </w:rPr>
        <w:t xml:space="preserve">2.1. Субсидии предоставляются и расходуются на следующих условиях:</w:t>
      </w:r>
    </w:p>
    <w:p>
      <w:pPr>
        <w:pStyle w:val="0"/>
        <w:spacing w:before="200" w:line-rule="auto"/>
        <w:ind w:firstLine="540"/>
        <w:jc w:val="both"/>
      </w:pPr>
      <w:r>
        <w:rPr>
          <w:sz w:val="20"/>
        </w:rPr>
        <w:t xml:space="preserve">- наличие муниципальной программы, на софинансирование мероприятий которой предоставляются субсидии, а также наличие в указанной муниципальной программе мероприятий, связанных с обустройством и восстановлением (ремонт, реставрация, благоустройство) воинских захоронений;</w:t>
      </w:r>
    </w:p>
    <w:p>
      <w:pPr>
        <w:pStyle w:val="0"/>
        <w:spacing w:before="200" w:line-rule="auto"/>
        <w:ind w:firstLine="540"/>
        <w:jc w:val="both"/>
      </w:pPr>
      <w:r>
        <w:rPr>
          <w:sz w:val="20"/>
        </w:rPr>
        <w:t xml:space="preserve">- наличие в бюджете муниципального образования области (сводной бюджетной росписи местного бюджета) бюджетных ассигнований на исполнение расходных обязательств муниципального образования области, в целях софинансирования которых предоставляется субсидия, в объеме, необходимом для исполнения расходных обязательств, включая размер субсидии, предоставление которой планируется из областного бюджета;</w:t>
      </w:r>
    </w:p>
    <w:p>
      <w:pPr>
        <w:pStyle w:val="0"/>
        <w:spacing w:before="200" w:line-rule="auto"/>
        <w:ind w:firstLine="540"/>
        <w:jc w:val="both"/>
      </w:pPr>
      <w:r>
        <w:rPr>
          <w:sz w:val="20"/>
        </w:rPr>
        <w:t xml:space="preserve">- наличие подписанного между департаментом и муниципальным образованием области соглашения о предоставлении субсидии (далее - соглашение), заключенного в государственной интегрированной информационной системе управления общественными финансами "Электронный бюджет" (далее - ГИИС "Электронный бюджет") в соответствии с типовой формой, утвержденной Министерством финансов Российской Федерации, и </w:t>
      </w:r>
      <w:hyperlink w:history="0" r:id="rId150"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pPr>
        <w:pStyle w:val="0"/>
        <w:spacing w:before="200" w:line-rule="auto"/>
        <w:ind w:firstLine="540"/>
        <w:jc w:val="both"/>
      </w:pPr>
      <w:r>
        <w:rPr>
          <w:sz w:val="20"/>
        </w:rPr>
        <w:t xml:space="preserve">- возврат муниципальным образованием области в доход областного бюджета средств, источником финансового обеспечения которых является субсидия, при невыполнении муниципальным образованием области предусмотренных соглашением обязательств по достижению результатов использования субсидии, по соблюдению уровня софинансирования расходных обязательств из местного бюджета;</w:t>
      </w:r>
    </w:p>
    <w:p>
      <w:pPr>
        <w:pStyle w:val="0"/>
        <w:spacing w:before="200" w:line-rule="auto"/>
        <w:ind w:firstLine="540"/>
        <w:jc w:val="both"/>
      </w:pPr>
      <w:r>
        <w:rPr>
          <w:sz w:val="20"/>
        </w:rPr>
        <w:t xml:space="preserve">- наличие положительного заключения о достоверности определения сметной стоимости выполнения работ по обустройству и восстановлению (ремонт, реставрация, благоустройство) воинских захоронений, расположенных на территории муниципального образования области, в случаях, установленных действующим законодательством Российской Федерации;</w:t>
      </w:r>
    </w:p>
    <w:p>
      <w:pPr>
        <w:pStyle w:val="0"/>
        <w:spacing w:before="200" w:line-rule="auto"/>
        <w:ind w:firstLine="540"/>
        <w:jc w:val="both"/>
      </w:pPr>
      <w:r>
        <w:rPr>
          <w:sz w:val="20"/>
        </w:rPr>
        <w:t xml:space="preserve">- реализация муниципальным образованием области в полном объеме заявленных мероприятий, связанных с обустройством и восстановлением (ремонт, реставрация, благоустройство) воинских захоронений;</w:t>
      </w:r>
    </w:p>
    <w:p>
      <w:pPr>
        <w:pStyle w:val="0"/>
        <w:spacing w:before="200" w:line-rule="auto"/>
        <w:ind w:firstLine="540"/>
        <w:jc w:val="both"/>
      </w:pPr>
      <w:r>
        <w:rPr>
          <w:sz w:val="20"/>
        </w:rPr>
        <w:t xml:space="preserve">- выполнение обязательств по достижению значений показателей результативности использования субсидии, установленных соглашением;</w:t>
      </w:r>
    </w:p>
    <w:p>
      <w:pPr>
        <w:pStyle w:val="0"/>
        <w:spacing w:before="200" w:line-rule="auto"/>
        <w:ind w:firstLine="540"/>
        <w:jc w:val="both"/>
      </w:pPr>
      <w:r>
        <w:rPr>
          <w:sz w:val="20"/>
        </w:rPr>
        <w:t xml:space="preserve">- соблюдение муниципальным образованием области уровня софинансирования расходного обязательства в размере, утвержденном Правительством области;</w:t>
      </w:r>
    </w:p>
    <w:p>
      <w:pPr>
        <w:pStyle w:val="0"/>
        <w:jc w:val="both"/>
      </w:pPr>
      <w:r>
        <w:rPr>
          <w:sz w:val="20"/>
        </w:rPr>
        <w:t xml:space="preserve">(в ред. </w:t>
      </w:r>
      <w:hyperlink w:history="0" r:id="rId151"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08.02.2023 N 83-п)</w:t>
      </w:r>
    </w:p>
    <w:p>
      <w:pPr>
        <w:pStyle w:val="0"/>
        <w:spacing w:before="200" w:line-rule="auto"/>
        <w:ind w:firstLine="540"/>
        <w:jc w:val="both"/>
      </w:pPr>
      <w:r>
        <w:rPr>
          <w:sz w:val="20"/>
        </w:rPr>
        <w:t xml:space="preserve">- соблюдение целевых направлений расходования субсидии, указанных в </w:t>
      </w:r>
      <w:hyperlink w:history="0" w:anchor="P3281" w:tooltip="1.3. Субсидии предоставляются в целях софинансирования расходных обязательств муниципальных образований области, связанных с обустройством и восстановлением (ремонт, реставрация, благоустройство) воинских захоронений на территории Ярославской области.">
        <w:r>
          <w:rPr>
            <w:sz w:val="20"/>
            <w:color w:val="0000ff"/>
          </w:rPr>
          <w:t xml:space="preserve">пункте 1.3 раздела 1</w:t>
        </w:r>
      </w:hyperlink>
      <w:r>
        <w:rPr>
          <w:sz w:val="20"/>
        </w:rPr>
        <w:t xml:space="preserve"> Порядка.</w:t>
      </w:r>
    </w:p>
    <w:bookmarkStart w:id="3299" w:name="P3299"/>
    <w:bookmarkEnd w:id="3299"/>
    <w:p>
      <w:pPr>
        <w:pStyle w:val="0"/>
        <w:spacing w:before="200" w:line-rule="auto"/>
        <w:ind w:firstLine="540"/>
        <w:jc w:val="both"/>
      </w:pPr>
      <w:r>
        <w:rPr>
          <w:sz w:val="20"/>
        </w:rPr>
        <w:t xml:space="preserve">2.2. Критериями отбора муниципальных образований области для предоставления субсидий являются:</w:t>
      </w:r>
    </w:p>
    <w:p>
      <w:pPr>
        <w:pStyle w:val="0"/>
        <w:spacing w:before="200" w:line-rule="auto"/>
        <w:ind w:firstLine="540"/>
        <w:jc w:val="both"/>
      </w:pPr>
      <w:r>
        <w:rPr>
          <w:sz w:val="20"/>
        </w:rPr>
        <w:t xml:space="preserve">- наличие на территории муниципального образования области воинских захоронений, указанных в </w:t>
      </w:r>
      <w:hyperlink w:history="0" r:id="rId152" w:tooltip="Закон РФ от 14.01.1993 N 4292-1 (ред. от 13.06.2023) &quot;Об увековечении памяти погибших при защите Отечества&quot; {КонсультантПлюс}">
        <w:r>
          <w:rPr>
            <w:sz w:val="20"/>
            <w:color w:val="0000ff"/>
          </w:rPr>
          <w:t xml:space="preserve">статье 3</w:t>
        </w:r>
      </w:hyperlink>
      <w:r>
        <w:rPr>
          <w:sz w:val="20"/>
        </w:rPr>
        <w:t xml:space="preserve"> Закона Российской Федерации от 14 января 1993 года N 4292-1 "Об увековечении памяти погибших при защите Отечества", состоящих на государственном учете и требующих реализации любого из мероприятий, проводимых в отношении воинских захоронений;</w:t>
      </w:r>
    </w:p>
    <w:p>
      <w:pPr>
        <w:pStyle w:val="0"/>
        <w:spacing w:before="200" w:line-rule="auto"/>
        <w:ind w:firstLine="540"/>
        <w:jc w:val="both"/>
      </w:pPr>
      <w:r>
        <w:rPr>
          <w:sz w:val="20"/>
        </w:rPr>
        <w:t xml:space="preserve">- отсутствие дублирования мероприятий, связанных с обустройством и восстановлением (ремонт, реставрация, благоустройство) воинских захоронений, в других муниципальных программах;</w:t>
      </w:r>
    </w:p>
    <w:p>
      <w:pPr>
        <w:pStyle w:val="0"/>
        <w:spacing w:before="200" w:line-rule="auto"/>
        <w:ind w:firstLine="540"/>
        <w:jc w:val="both"/>
      </w:pPr>
      <w:r>
        <w:rPr>
          <w:sz w:val="20"/>
        </w:rPr>
        <w:t xml:space="preserve">- положительное заключение о достоверности определения сметной стоимости выполнения работ по обустройству и восстановлению (ремонт, реставрация, благоустройство) воинских захоронений, расположенных на территории муниципального образования области, в случаях, установленных действующим законодательством Российской Федерации.</w:t>
      </w:r>
    </w:p>
    <w:p>
      <w:pPr>
        <w:pStyle w:val="0"/>
        <w:spacing w:before="200" w:line-rule="auto"/>
        <w:ind w:firstLine="540"/>
        <w:jc w:val="both"/>
      </w:pPr>
      <w:r>
        <w:rPr>
          <w:sz w:val="20"/>
        </w:rPr>
        <w:t xml:space="preserve">2.3. Распределение субсидии между муниципальными образованиями области осуществляется на основании представленных в департамент </w:t>
      </w:r>
      <w:hyperlink w:history="0" w:anchor="P3386" w:tooltip="                                   ЗАЯВКА">
        <w:r>
          <w:rPr>
            <w:sz w:val="20"/>
            <w:color w:val="0000ff"/>
          </w:rPr>
          <w:t xml:space="preserve">заявок</w:t>
        </w:r>
      </w:hyperlink>
      <w:r>
        <w:rPr>
          <w:sz w:val="20"/>
        </w:rPr>
        <w:t xml:space="preserve"> на предоставление субсидий (далее - заявки) по форме согласно приложению к Порядку, а также документов, указанных в пункте 2.4 данного раздела, и утверждается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2.4. Перечень документов, прилагаемых к заявке:</w:t>
      </w:r>
    </w:p>
    <w:p>
      <w:pPr>
        <w:pStyle w:val="0"/>
        <w:spacing w:before="200" w:line-rule="auto"/>
        <w:ind w:firstLine="540"/>
        <w:jc w:val="both"/>
      </w:pPr>
      <w:r>
        <w:rPr>
          <w:sz w:val="20"/>
        </w:rPr>
        <w:t xml:space="preserve">- копия утвержденной муниципальной программы, на софинансирование мероприятий которой предоставляется субсидия;</w:t>
      </w:r>
    </w:p>
    <w:p>
      <w:pPr>
        <w:pStyle w:val="0"/>
        <w:spacing w:before="200" w:line-rule="auto"/>
        <w:ind w:firstLine="540"/>
        <w:jc w:val="both"/>
      </w:pPr>
      <w:r>
        <w:rPr>
          <w:sz w:val="20"/>
        </w:rPr>
        <w:t xml:space="preserve">- выписка из решения о местном бюджете (сводной бюджетной росписи) соответствующего муниципального образования области, подтверждающая наличие ассигнований за счет средств местного бюджета на исполнение расходных обязательств органа местного самоуправления муниципального образования области в рамках муниципальной программы, на софинансирование мероприятий которой предоставляется субсидия;</w:t>
      </w:r>
    </w:p>
    <w:p>
      <w:pPr>
        <w:pStyle w:val="0"/>
        <w:spacing w:before="200" w:line-rule="auto"/>
        <w:ind w:firstLine="540"/>
        <w:jc w:val="both"/>
      </w:pPr>
      <w:r>
        <w:rPr>
          <w:sz w:val="20"/>
        </w:rPr>
        <w:t xml:space="preserve">- положительное заключение о достоверности определения сметной стоимости выполнения работ по обустройству и восстановлению (ремонт, реставрация, благоустройство) воинских захоронений, расположенных на территории муниципального образования области, в случаях, установленных действующим законодательством Российской Федерации.</w:t>
      </w:r>
    </w:p>
    <w:p>
      <w:pPr>
        <w:pStyle w:val="0"/>
        <w:spacing w:before="200" w:line-rule="auto"/>
        <w:ind w:firstLine="540"/>
        <w:jc w:val="both"/>
      </w:pPr>
      <w:r>
        <w:rPr>
          <w:sz w:val="20"/>
        </w:rPr>
        <w:t xml:space="preserve">2.5. Объявление о начале отбора муниципальных образований области для предоставления субсидий размещается на официальном сайте департамента на портале органов государственной власти Ярославской области в информационно-телекоммуникационной сети "Интернет" не позднее чем за 10 рабочих дней до окончания срока подачи заявок.</w:t>
      </w:r>
    </w:p>
    <w:p>
      <w:pPr>
        <w:pStyle w:val="0"/>
        <w:spacing w:before="200" w:line-rule="auto"/>
        <w:ind w:firstLine="540"/>
        <w:jc w:val="both"/>
      </w:pPr>
      <w:r>
        <w:rPr>
          <w:sz w:val="20"/>
        </w:rPr>
        <w:t xml:space="preserve">Прием заявок начинается не ранее дня, следующего за днем размещения объявления о проведении отбора муниципальных образований области для предоставления субсидий на официальном сайте департамента на портале органов государственной власти Ярославской области в информационно-телекоммуникационной сети "Интернет".</w:t>
      </w:r>
    </w:p>
    <w:p>
      <w:pPr>
        <w:pStyle w:val="0"/>
        <w:spacing w:before="200" w:line-rule="auto"/>
        <w:ind w:firstLine="540"/>
        <w:jc w:val="both"/>
      </w:pPr>
      <w:r>
        <w:rPr>
          <w:sz w:val="20"/>
        </w:rPr>
        <w:t xml:space="preserve">Объявление о начале отбора муниципальных образований области для предоставления субсидий должно содержать следующую информацию:</w:t>
      </w:r>
    </w:p>
    <w:p>
      <w:pPr>
        <w:pStyle w:val="0"/>
        <w:spacing w:before="200" w:line-rule="auto"/>
        <w:ind w:firstLine="540"/>
        <w:jc w:val="both"/>
      </w:pPr>
      <w:r>
        <w:rPr>
          <w:sz w:val="20"/>
        </w:rPr>
        <w:t xml:space="preserve">- срок подачи заявок;</w:t>
      </w:r>
    </w:p>
    <w:p>
      <w:pPr>
        <w:pStyle w:val="0"/>
        <w:spacing w:before="200" w:line-rule="auto"/>
        <w:ind w:firstLine="540"/>
        <w:jc w:val="both"/>
      </w:pPr>
      <w:r>
        <w:rPr>
          <w:sz w:val="20"/>
        </w:rPr>
        <w:t xml:space="preserve">- требования к документам и заявке;</w:t>
      </w:r>
    </w:p>
    <w:p>
      <w:pPr>
        <w:pStyle w:val="0"/>
        <w:spacing w:before="200" w:line-rule="auto"/>
        <w:ind w:firstLine="540"/>
        <w:jc w:val="both"/>
      </w:pPr>
      <w:r>
        <w:rPr>
          <w:sz w:val="20"/>
        </w:rPr>
        <w:t xml:space="preserve">- адрес для представления заявок, контактный телефон специалиста, ответственного за прием заявок;</w:t>
      </w:r>
    </w:p>
    <w:p>
      <w:pPr>
        <w:pStyle w:val="0"/>
        <w:spacing w:before="200" w:line-rule="auto"/>
        <w:ind w:firstLine="540"/>
        <w:jc w:val="both"/>
      </w:pPr>
      <w:r>
        <w:rPr>
          <w:sz w:val="20"/>
        </w:rPr>
        <w:t xml:space="preserve">- критерии отбора муниципальных образований области для предоставления субсидий, указанные в </w:t>
      </w:r>
      <w:hyperlink w:history="0" w:anchor="P3299" w:tooltip="2.2. Критериями отбора муниципальных образований области для предоставления субсидий являются:">
        <w:r>
          <w:rPr>
            <w:sz w:val="20"/>
            <w:color w:val="0000ff"/>
          </w:rPr>
          <w:t xml:space="preserve">пункте 2.2</w:t>
        </w:r>
      </w:hyperlink>
      <w:r>
        <w:rPr>
          <w:sz w:val="20"/>
        </w:rPr>
        <w:t xml:space="preserve"> данного раздела.</w:t>
      </w:r>
    </w:p>
    <w:p>
      <w:pPr>
        <w:pStyle w:val="0"/>
        <w:spacing w:before="200" w:line-rule="auto"/>
        <w:ind w:firstLine="540"/>
        <w:jc w:val="both"/>
      </w:pPr>
      <w:r>
        <w:rPr>
          <w:sz w:val="20"/>
        </w:rPr>
        <w:t xml:space="preserve">2.6. Размер субсидии (S) определяется по формуле:</w:t>
      </w:r>
    </w:p>
    <w:p>
      <w:pPr>
        <w:pStyle w:val="0"/>
        <w:jc w:val="both"/>
      </w:pPr>
      <w:r>
        <w:rPr>
          <w:sz w:val="20"/>
        </w:rPr>
      </w:r>
    </w:p>
    <w:p>
      <w:pPr>
        <w:pStyle w:val="0"/>
        <w:jc w:val="center"/>
      </w:pPr>
      <w:r>
        <w:rPr>
          <w:position w:val="-23"/>
        </w:rPr>
        <w:drawing>
          <wp:inline distT="0" distB="0" distL="0" distR="0">
            <wp:extent cx="6191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a:extLst>
                        <a:ext uri="{28A0092B-C50C-407E-A947-70E740481C1C}">
                          <a14:useLocalDpi xmlns:a14="http://schemas.microsoft.com/office/drawing/2010/main" val="0"/>
                        </a:ext>
                      </a:extLst>
                    </a:blip>
                    <a:srcRect/>
                    <a:stretch>
                      <a:fillRect/>
                    </a:stretch>
                  </pic:blipFill>
                  <pic:spPr bwMode="auto">
                    <a:xfrm>
                      <a:off x="0" y="0"/>
                      <a:ext cx="619125" cy="428625"/>
                    </a:xfrm>
                    <a:prstGeom prst="rect">
                      <a:avLst/>
                    </a:prstGeom>
                    <a:noFill/>
                    <a:ln>
                      <a:noFill/>
                    </a:ln>
                  </pic:spPr>
                </pic:pic>
              </a:graphicData>
            </a:graphic>
          </wp:inline>
        </w:drawing>
      </w:r>
    </w:p>
    <w:p>
      <w:pPr>
        <w:pStyle w:val="0"/>
        <w:jc w:val="both"/>
      </w:pPr>
      <w:r>
        <w:rPr>
          <w:sz w:val="20"/>
        </w:rPr>
      </w:r>
    </w:p>
    <w:p>
      <w:pPr>
        <w:pStyle w:val="0"/>
        <w:jc w:val="both"/>
      </w:pPr>
      <w:r>
        <w:rPr>
          <w:sz w:val="20"/>
        </w:rPr>
        <w:t xml:space="preserve">где:</w:t>
      </w:r>
    </w:p>
    <w:p>
      <w:pPr>
        <w:pStyle w:val="0"/>
        <w:spacing w:before="200" w:line-rule="auto"/>
        <w:ind w:firstLine="540"/>
        <w:jc w:val="both"/>
      </w:pPr>
      <w:r>
        <w:rPr>
          <w:sz w:val="20"/>
        </w:rPr>
        <w:t xml:space="preserve">n - количество подлежащих обустройству и восстановлению воинских захоронений в муниципальном образовании области;</w:t>
      </w:r>
    </w:p>
    <w:p>
      <w:pPr>
        <w:pStyle w:val="0"/>
        <w:spacing w:before="200" w:line-rule="auto"/>
        <w:ind w:firstLine="540"/>
        <w:jc w:val="both"/>
      </w:pPr>
      <w:r>
        <w:rPr>
          <w:sz w:val="20"/>
        </w:rPr>
        <w:t xml:space="preserve">Pi - стоимость восстановительных работ, проводимых на i-м воинском захоронении, запланированном к ремонту на соответствующий год за счет средств федерального и областного бюджетов.</w:t>
      </w:r>
    </w:p>
    <w:p>
      <w:pPr>
        <w:pStyle w:val="0"/>
        <w:spacing w:before="200" w:line-rule="auto"/>
        <w:ind w:firstLine="540"/>
        <w:jc w:val="both"/>
      </w:pPr>
      <w:r>
        <w:rPr>
          <w:sz w:val="20"/>
        </w:rPr>
        <w:t xml:space="preserve">2.7. Распределение субсидии между бюджетами муниципальных образований области утверждается законом Ярославской области об областном бюджете на текущий год и на плановый период.</w:t>
      </w:r>
    </w:p>
    <w:p>
      <w:pPr>
        <w:pStyle w:val="0"/>
        <w:spacing w:before="200" w:line-rule="auto"/>
        <w:ind w:firstLine="540"/>
        <w:jc w:val="both"/>
      </w:pPr>
      <w:r>
        <w:rPr>
          <w:sz w:val="20"/>
        </w:rPr>
        <w:t xml:space="preserve">2.8. Уровень софинансирования расходного обязательства муниципального образования области за счет средств федерального и областного бюджетов не должен превышать предельный уровень софинансирования объема расходного обязательства муниципального образования области, утвержденного Правительством области.</w:t>
      </w:r>
    </w:p>
    <w:p>
      <w:pPr>
        <w:pStyle w:val="0"/>
        <w:jc w:val="both"/>
      </w:pPr>
      <w:r>
        <w:rPr>
          <w:sz w:val="20"/>
        </w:rPr>
      </w:r>
    </w:p>
    <w:p>
      <w:pPr>
        <w:pStyle w:val="2"/>
        <w:outlineLvl w:val="3"/>
        <w:jc w:val="center"/>
      </w:pPr>
      <w:r>
        <w:rPr>
          <w:sz w:val="20"/>
        </w:rPr>
        <w:t xml:space="preserve">3. Порядок предоставления субсидий</w:t>
      </w:r>
    </w:p>
    <w:p>
      <w:pPr>
        <w:pStyle w:val="0"/>
        <w:jc w:val="both"/>
      </w:pPr>
      <w:r>
        <w:rPr>
          <w:sz w:val="20"/>
        </w:rPr>
      </w:r>
    </w:p>
    <w:p>
      <w:pPr>
        <w:pStyle w:val="0"/>
        <w:ind w:firstLine="540"/>
        <w:jc w:val="both"/>
      </w:pPr>
      <w:r>
        <w:rPr>
          <w:sz w:val="20"/>
        </w:rPr>
        <w:t xml:space="preserve">3.1. Субсидии предоставляются на основании соглашения.</w:t>
      </w:r>
    </w:p>
    <w:p>
      <w:pPr>
        <w:pStyle w:val="0"/>
        <w:spacing w:before="200" w:line-rule="auto"/>
        <w:ind w:firstLine="540"/>
        <w:jc w:val="both"/>
      </w:pPr>
      <w:r>
        <w:rPr>
          <w:sz w:val="20"/>
        </w:rPr>
        <w:t xml:space="preserve">3.2. Перечень документов, необходимых для заключения соглашения:</w:t>
      </w:r>
    </w:p>
    <w:p>
      <w:pPr>
        <w:pStyle w:val="0"/>
        <w:spacing w:before="200" w:line-rule="auto"/>
        <w:ind w:firstLine="540"/>
        <w:jc w:val="both"/>
      </w:pPr>
      <w:r>
        <w:rPr>
          <w:sz w:val="20"/>
        </w:rPr>
        <w:t xml:space="preserve">- копия утвержденной муниципальной программы, на софинансирование мероприятий которой предоставляется субсидия;</w:t>
      </w:r>
    </w:p>
    <w:p>
      <w:pPr>
        <w:pStyle w:val="0"/>
        <w:spacing w:before="200" w:line-rule="auto"/>
        <w:ind w:firstLine="540"/>
        <w:jc w:val="both"/>
      </w:pPr>
      <w:r>
        <w:rPr>
          <w:sz w:val="20"/>
        </w:rPr>
        <w:t xml:space="preserve">- выписка из решения о местном бюджете (сводной бюджетной росписи) соответствующего муниципального образования области, подтверждающая наличие ассигнований за счет средств местного бюджета на исполнение расходных обязательств органа местного самоуправления муниципального образования области в рамках муниципальной программы, на софинансирование мероприятий которой предоставляется субсидия;</w:t>
      </w:r>
    </w:p>
    <w:p>
      <w:pPr>
        <w:pStyle w:val="0"/>
        <w:spacing w:before="200" w:line-rule="auto"/>
        <w:ind w:firstLine="540"/>
        <w:jc w:val="both"/>
      </w:pPr>
      <w:r>
        <w:rPr>
          <w:sz w:val="20"/>
        </w:rPr>
        <w:t xml:space="preserve">- положительное заключение о достоверности определения сметной стоимости выполнения работ по обустройству и восстановлению (ремонт, реставрация, благоустройство) воинских захоронений, расположенных на территории муниципального образования области, в установленном законодательством порядке.</w:t>
      </w:r>
    </w:p>
    <w:p>
      <w:pPr>
        <w:pStyle w:val="0"/>
        <w:spacing w:before="200" w:line-rule="auto"/>
        <w:ind w:firstLine="540"/>
        <w:jc w:val="both"/>
      </w:pPr>
      <w:r>
        <w:rPr>
          <w:sz w:val="20"/>
        </w:rPr>
        <w:t xml:space="preserve">3.3. Заключение соглашения осуществляется в ГИИС "Электронный бюджет" в соответствии с требованиями, установленными федеральным соглашением и </w:t>
      </w:r>
      <w:hyperlink w:history="0" r:id="rId154"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pPr>
        <w:pStyle w:val="0"/>
        <w:spacing w:before="200" w:line-rule="auto"/>
        <w:ind w:firstLine="540"/>
        <w:jc w:val="both"/>
      </w:pPr>
      <w:r>
        <w:rPr>
          <w:sz w:val="20"/>
        </w:rPr>
        <w:t xml:space="preserve">3.4. Результатом использования субсидии является уменьшение количества невосстановленных воинских захоронений на территории Ярославской области. Количественное значение показателя результата использования субсидии устанавливается в соглашении.</w:t>
      </w:r>
    </w:p>
    <w:p>
      <w:pPr>
        <w:pStyle w:val="0"/>
        <w:spacing w:before="200" w:line-rule="auto"/>
        <w:ind w:firstLine="540"/>
        <w:jc w:val="both"/>
      </w:pPr>
      <w:r>
        <w:rPr>
          <w:sz w:val="20"/>
        </w:rPr>
        <w:t xml:space="preserve">3.5. Оценка результативности и эффективности использования субсидий осуществляется ежегодно департаментом на основании:</w:t>
      </w:r>
    </w:p>
    <w:p>
      <w:pPr>
        <w:pStyle w:val="0"/>
        <w:spacing w:before="200" w:line-rule="auto"/>
        <w:ind w:firstLine="540"/>
        <w:jc w:val="both"/>
      </w:pPr>
      <w:r>
        <w:rPr>
          <w:sz w:val="20"/>
        </w:rPr>
        <w:t xml:space="preserve">- копий заключенных муниципальных контрактов на реализацию мероприятий, проводимых в отношении воинских захоронений;</w:t>
      </w:r>
    </w:p>
    <w:p>
      <w:pPr>
        <w:pStyle w:val="0"/>
        <w:spacing w:before="200" w:line-rule="auto"/>
        <w:ind w:firstLine="540"/>
        <w:jc w:val="both"/>
      </w:pPr>
      <w:r>
        <w:rPr>
          <w:sz w:val="20"/>
        </w:rPr>
        <w:t xml:space="preserve">- отчета о расходах местных бюджетов, в целях софинансирования которых предоставляется субсидия, и отчета о достижении значений показателей результативности использования субсидии по формам, приведенным в приложениях к соглашению.</w:t>
      </w:r>
    </w:p>
    <w:p>
      <w:pPr>
        <w:pStyle w:val="0"/>
        <w:spacing w:before="200" w:line-rule="auto"/>
        <w:ind w:firstLine="540"/>
        <w:jc w:val="both"/>
      </w:pPr>
      <w:r>
        <w:rPr>
          <w:sz w:val="20"/>
        </w:rPr>
        <w:t xml:space="preserve">3.6. Расчет результативности использования субсидии (R</w:t>
      </w:r>
      <w:r>
        <w:rPr>
          <w:sz w:val="20"/>
          <w:vertAlign w:val="subscript"/>
        </w:rPr>
        <w:t xml:space="preserve">год</w:t>
      </w:r>
      <w:r>
        <w:rPr>
          <w:sz w:val="20"/>
        </w:rPr>
        <w:t xml:space="preserve">) производится по формуле:</w:t>
      </w:r>
    </w:p>
    <w:p>
      <w:pPr>
        <w:pStyle w:val="0"/>
        <w:jc w:val="both"/>
      </w:pPr>
      <w:r>
        <w:rPr>
          <w:sz w:val="20"/>
        </w:rPr>
      </w:r>
    </w:p>
    <w:p>
      <w:pPr>
        <w:pStyle w:val="0"/>
        <w:jc w:val="center"/>
      </w:pPr>
      <w:r>
        <w:rPr>
          <w:sz w:val="20"/>
        </w:rPr>
        <w:t xml:space="preserve">R</w:t>
      </w:r>
      <w:r>
        <w:rPr>
          <w:sz w:val="20"/>
          <w:vertAlign w:val="subscript"/>
        </w:rPr>
        <w:t xml:space="preserve">год</w:t>
      </w:r>
      <w:r>
        <w:rPr>
          <w:sz w:val="20"/>
        </w:rPr>
        <w:t xml:space="preserve"> = R</w:t>
      </w:r>
      <w:r>
        <w:rPr>
          <w:sz w:val="20"/>
          <w:vertAlign w:val="subscript"/>
        </w:rPr>
        <w:t xml:space="preserve">f</w:t>
      </w:r>
      <w:r>
        <w:rPr>
          <w:sz w:val="20"/>
        </w:rPr>
        <w:t xml:space="preserve"> / R</w:t>
      </w:r>
      <w:r>
        <w:rPr>
          <w:sz w:val="20"/>
          <w:vertAlign w:val="subscript"/>
        </w:rPr>
        <w:t xml:space="preserve">p</w:t>
      </w:r>
      <w:r>
        <w:rPr>
          <w:sz w:val="20"/>
        </w:rPr>
        <w:t xml:space="preserve">,</w:t>
      </w:r>
    </w:p>
    <w:p>
      <w:pPr>
        <w:pStyle w:val="0"/>
        <w:jc w:val="both"/>
      </w:pPr>
      <w:r>
        <w:rPr>
          <w:sz w:val="20"/>
        </w:rPr>
      </w:r>
    </w:p>
    <w:p>
      <w:pPr>
        <w:pStyle w:val="0"/>
        <w:jc w:val="both"/>
      </w:pPr>
      <w:r>
        <w:rPr>
          <w:sz w:val="20"/>
        </w:rPr>
        <w:t xml:space="preserve">где:</w:t>
      </w:r>
    </w:p>
    <w:p>
      <w:pPr>
        <w:pStyle w:val="0"/>
        <w:spacing w:before="200" w:line-rule="auto"/>
        <w:ind w:firstLine="540"/>
        <w:jc w:val="both"/>
      </w:pPr>
      <w:r>
        <w:rPr>
          <w:sz w:val="20"/>
        </w:rPr>
        <w:t xml:space="preserve">R</w:t>
      </w:r>
      <w:r>
        <w:rPr>
          <w:sz w:val="20"/>
          <w:vertAlign w:val="subscript"/>
        </w:rPr>
        <w:t xml:space="preserve">f</w:t>
      </w:r>
      <w:r>
        <w:rPr>
          <w:sz w:val="20"/>
        </w:rPr>
        <w:t xml:space="preserve"> - фактическое значение показателя результативности использования субсидии;</w:t>
      </w:r>
    </w:p>
    <w:p>
      <w:pPr>
        <w:pStyle w:val="0"/>
        <w:spacing w:before="200" w:line-rule="auto"/>
        <w:ind w:firstLine="540"/>
        <w:jc w:val="both"/>
      </w:pPr>
      <w:r>
        <w:rPr>
          <w:sz w:val="20"/>
        </w:rPr>
        <w:t xml:space="preserve">R</w:t>
      </w:r>
      <w:r>
        <w:rPr>
          <w:sz w:val="20"/>
          <w:vertAlign w:val="subscript"/>
        </w:rPr>
        <w:t xml:space="preserve">p</w:t>
      </w:r>
      <w:r>
        <w:rPr>
          <w:sz w:val="20"/>
        </w:rPr>
        <w:t xml:space="preserve"> - плановое значение показателя результативности использования субсидии.</w:t>
      </w:r>
    </w:p>
    <w:p>
      <w:pPr>
        <w:pStyle w:val="0"/>
        <w:spacing w:before="200" w:line-rule="auto"/>
        <w:ind w:firstLine="540"/>
        <w:jc w:val="both"/>
      </w:pPr>
      <w:r>
        <w:rPr>
          <w:sz w:val="20"/>
        </w:rPr>
        <w:t xml:space="preserve">При значении показателя R</w:t>
      </w:r>
      <w:r>
        <w:rPr>
          <w:sz w:val="20"/>
          <w:vertAlign w:val="subscript"/>
        </w:rPr>
        <w:t xml:space="preserve">год</w:t>
      </w:r>
      <w:r>
        <w:rPr>
          <w:sz w:val="20"/>
        </w:rPr>
        <w:t xml:space="preserve"> &lt; 0,98 результативность использования субсидии признается низкой, при значении R</w:t>
      </w:r>
      <w:r>
        <w:rPr>
          <w:sz w:val="20"/>
          <w:vertAlign w:val="subscript"/>
        </w:rPr>
        <w:t xml:space="preserve">год</w:t>
      </w:r>
      <w:r>
        <w:rPr>
          <w:sz w:val="20"/>
        </w:rPr>
        <w:t xml:space="preserve"> &gt;= 0,98 - высокой.</w:t>
      </w:r>
    </w:p>
    <w:p>
      <w:pPr>
        <w:pStyle w:val="0"/>
        <w:spacing w:before="200" w:line-rule="auto"/>
        <w:ind w:firstLine="540"/>
        <w:jc w:val="both"/>
      </w:pPr>
      <w:r>
        <w:rPr>
          <w:sz w:val="20"/>
        </w:rPr>
        <w:t xml:space="preserve">3.7. Эффективность использования субсидии (Э) рассчитывается по формуле:</w:t>
      </w:r>
    </w:p>
    <w:p>
      <w:pPr>
        <w:pStyle w:val="0"/>
        <w:jc w:val="both"/>
      </w:pPr>
      <w:r>
        <w:rPr>
          <w:sz w:val="20"/>
        </w:rPr>
      </w:r>
    </w:p>
    <w:p>
      <w:pPr>
        <w:pStyle w:val="0"/>
        <w:jc w:val="center"/>
      </w:pPr>
      <w:r>
        <w:rPr>
          <w:sz w:val="20"/>
        </w:rPr>
        <w:t xml:space="preserve">Э = R</w:t>
      </w:r>
      <w:r>
        <w:rPr>
          <w:sz w:val="20"/>
          <w:vertAlign w:val="subscript"/>
        </w:rPr>
        <w:t xml:space="preserve">год</w:t>
      </w:r>
      <w:r>
        <w:rPr>
          <w:sz w:val="20"/>
        </w:rPr>
        <w:t xml:space="preserve"> x (P / F)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R</w:t>
      </w:r>
      <w:r>
        <w:rPr>
          <w:sz w:val="20"/>
          <w:vertAlign w:val="subscript"/>
        </w:rPr>
        <w:t xml:space="preserve">год</w:t>
      </w:r>
      <w:r>
        <w:rPr>
          <w:sz w:val="20"/>
        </w:rPr>
        <w:t xml:space="preserve"> - результативность использования субсидии за год;</w:t>
      </w:r>
    </w:p>
    <w:p>
      <w:pPr>
        <w:pStyle w:val="0"/>
        <w:spacing w:before="200" w:line-rule="auto"/>
        <w:ind w:firstLine="540"/>
        <w:jc w:val="both"/>
      </w:pPr>
      <w:r>
        <w:rPr>
          <w:sz w:val="20"/>
        </w:rPr>
        <w:t xml:space="preserve">P - плановый объем финансирования субсидии;</w:t>
      </w:r>
    </w:p>
    <w:p>
      <w:pPr>
        <w:pStyle w:val="0"/>
        <w:spacing w:before="200" w:line-rule="auto"/>
        <w:ind w:firstLine="540"/>
        <w:jc w:val="both"/>
      </w:pPr>
      <w:r>
        <w:rPr>
          <w:sz w:val="20"/>
        </w:rPr>
        <w:t xml:space="preserve">F - фактический объем субсидии, перечисленной получателю субсидии.</w:t>
      </w:r>
    </w:p>
    <w:p>
      <w:pPr>
        <w:pStyle w:val="0"/>
        <w:spacing w:before="200" w:line-rule="auto"/>
        <w:ind w:firstLine="540"/>
        <w:jc w:val="both"/>
      </w:pPr>
      <w:r>
        <w:rPr>
          <w:sz w:val="20"/>
        </w:rPr>
        <w:t xml:space="preserve">При значении показателя Э &lt; 98 процентов эффективность использования субсидии признается низкой, при значении Э &gt;= 98 процентов - высокой.</w:t>
      </w:r>
    </w:p>
    <w:p>
      <w:pPr>
        <w:pStyle w:val="0"/>
        <w:spacing w:before="200" w:line-rule="auto"/>
        <w:ind w:firstLine="540"/>
        <w:jc w:val="both"/>
      </w:pPr>
      <w:r>
        <w:rPr>
          <w:sz w:val="20"/>
        </w:rPr>
        <w:t xml:space="preserve">3.8. Перечисление субсидии муниципальному образованию области - получателю субсидии осуществляется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pPr>
        <w:pStyle w:val="0"/>
        <w:jc w:val="both"/>
      </w:pPr>
      <w:r>
        <w:rPr>
          <w:sz w:val="20"/>
        </w:rPr>
        <w:t xml:space="preserve">(п. 3.8 в ред. </w:t>
      </w:r>
      <w:hyperlink w:history="0" r:id="rId155" w:tooltip="Постановление Правительства ЯО от 08.07.2022 N 544-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08.07.2022 N 544-п)</w:t>
      </w:r>
    </w:p>
    <w:p>
      <w:pPr>
        <w:pStyle w:val="0"/>
        <w:spacing w:before="200" w:line-rule="auto"/>
        <w:ind w:firstLine="540"/>
        <w:jc w:val="both"/>
      </w:pPr>
      <w:r>
        <w:rPr>
          <w:sz w:val="20"/>
        </w:rPr>
        <w:t xml:space="preserve">3.9. Перечисление субсидии в бюджет муниципального образования области осуществляется департаментом на основании соглашения в соответствии с утвержденным кассовым планом исполнения областного бюджета.</w:t>
      </w:r>
    </w:p>
    <w:bookmarkStart w:id="3357" w:name="P3357"/>
    <w:bookmarkEnd w:id="3357"/>
    <w:p>
      <w:pPr>
        <w:pStyle w:val="0"/>
        <w:spacing w:before="200" w:line-rule="auto"/>
        <w:ind w:firstLine="540"/>
        <w:jc w:val="both"/>
      </w:pPr>
      <w:r>
        <w:rPr>
          <w:sz w:val="20"/>
        </w:rPr>
        <w:t xml:space="preserve">3.10. В случае если муниципальным образованием области по состоянию на 31 декабря года предоставления субсидии не достигнуты результаты использования субсидии, предусмотренные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субсидия подлежит возврату из местного бюджета в областной бюджет в срок до 01 апреля года, следующего за годом предоставления субсидии.</w:t>
      </w:r>
    </w:p>
    <w:p>
      <w:pPr>
        <w:pStyle w:val="0"/>
        <w:spacing w:before="200" w:line-rule="auto"/>
        <w:ind w:firstLine="540"/>
        <w:jc w:val="both"/>
      </w:pPr>
      <w:r>
        <w:rPr>
          <w:sz w:val="20"/>
        </w:rPr>
        <w:t xml:space="preserve">Объем средств, подлежащих возврату из бюджетов муниципальных образований области в областной бюджет, рассчитывается по формуле, указанной в </w:t>
      </w:r>
      <w:hyperlink w:history="0" r:id="rId156" w:tooltip="Постановление Правительства ЯО от 17.07.2020 N 605-п (ред. от 22.11.2022) &quot;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quot; {КонсультантПлюс}">
        <w:r>
          <w:rPr>
            <w:sz w:val="20"/>
            <w:color w:val="0000ff"/>
          </w:rPr>
          <w:t xml:space="preserve">пункте 5.1 раздела 5</w:t>
        </w:r>
      </w:hyperlink>
      <w:r>
        <w:rPr>
          <w:sz w:val="20"/>
        </w:rPr>
        <w:t xml:space="preserve"> Правил предоставления субсидий из областного бюджета местным бюджетам Ярославской области, утвержденных постановлением Правительства области от 17.07.2020 N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w:t>
      </w:r>
    </w:p>
    <w:p>
      <w:pPr>
        <w:pStyle w:val="0"/>
        <w:spacing w:before="200" w:line-rule="auto"/>
        <w:ind w:firstLine="540"/>
        <w:jc w:val="both"/>
      </w:pPr>
      <w:r>
        <w:rPr>
          <w:sz w:val="20"/>
        </w:rPr>
        <w:t xml:space="preserve">3.11. Утратил силу с 8 февраля 2023 года. - </w:t>
      </w:r>
      <w:hyperlink w:history="0" r:id="rId157"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Постановление</w:t>
        </w:r>
      </w:hyperlink>
      <w:r>
        <w:rPr>
          <w:sz w:val="20"/>
        </w:rPr>
        <w:t xml:space="preserve"> Правительства ЯО от 08.02.2023 N 83-п.</w:t>
      </w:r>
    </w:p>
    <w:p>
      <w:pPr>
        <w:pStyle w:val="0"/>
        <w:spacing w:before="200" w:line-rule="auto"/>
        <w:ind w:firstLine="540"/>
        <w:jc w:val="both"/>
      </w:pPr>
      <w:r>
        <w:rPr>
          <w:sz w:val="20"/>
        </w:rPr>
        <w:t xml:space="preserve">3.12. Возврат из местного бюджета в доход областного бюджета остатков субсидии, не использованных по состоянию на 01 января текущего финансового года, осуществляется в соответствии с </w:t>
      </w:r>
      <w:hyperlink w:history="0" r:id="rId158" w:tooltip="Постановление Правительства ЯО от 03.02.2017 N 75-п (ред. от 13.11.2023) &quot;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quot; {КонсультантПлюс}">
        <w:r>
          <w:rPr>
            <w:sz w:val="20"/>
            <w:color w:val="0000ff"/>
          </w:rPr>
          <w:t xml:space="preserve">постановлением</w:t>
        </w:r>
      </w:hyperlink>
      <w:r>
        <w:rPr>
          <w:sz w:val="20"/>
        </w:rPr>
        <w:t xml:space="preserve"> Правительства области от 03.02.2017 N 75-п "Об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w:t>
      </w:r>
    </w:p>
    <w:p>
      <w:pPr>
        <w:pStyle w:val="0"/>
        <w:jc w:val="both"/>
      </w:pPr>
      <w:r>
        <w:rPr>
          <w:sz w:val="20"/>
        </w:rPr>
      </w:r>
    </w:p>
    <w:p>
      <w:pPr>
        <w:pStyle w:val="2"/>
        <w:outlineLvl w:val="3"/>
        <w:jc w:val="center"/>
      </w:pPr>
      <w:r>
        <w:rPr>
          <w:sz w:val="20"/>
        </w:rPr>
        <w:t xml:space="preserve">4. Осуществление контроля за использованием субсидий</w:t>
      </w:r>
    </w:p>
    <w:p>
      <w:pPr>
        <w:pStyle w:val="2"/>
        <w:jc w:val="center"/>
      </w:pPr>
      <w:r>
        <w:rPr>
          <w:sz w:val="20"/>
        </w:rPr>
        <w:t xml:space="preserve">и соблюдением требований к представлению отчетности</w:t>
      </w:r>
    </w:p>
    <w:p>
      <w:pPr>
        <w:pStyle w:val="0"/>
        <w:jc w:val="both"/>
      </w:pPr>
      <w:r>
        <w:rPr>
          <w:sz w:val="20"/>
        </w:rPr>
      </w:r>
    </w:p>
    <w:p>
      <w:pPr>
        <w:pStyle w:val="0"/>
        <w:ind w:firstLine="540"/>
        <w:jc w:val="both"/>
      </w:pPr>
      <w:r>
        <w:rPr>
          <w:sz w:val="20"/>
        </w:rPr>
        <w:t xml:space="preserve">4.1. Департамент обеспечивает контроль за соблюдением получателями субсидий положений Порядка и соглашения.</w:t>
      </w:r>
    </w:p>
    <w:p>
      <w:pPr>
        <w:pStyle w:val="0"/>
        <w:spacing w:before="200" w:line-rule="auto"/>
        <w:ind w:firstLine="540"/>
        <w:jc w:val="both"/>
      </w:pPr>
      <w:r>
        <w:rPr>
          <w:sz w:val="20"/>
        </w:rPr>
        <w:t xml:space="preserve">4.2. Департамент и орган государственного финансового контроля осуществляют обязательную проверку соблюдения получателями субсидий условий, целей и порядка предоставления субсидий, а также соблюдения условий соглашения.</w:t>
      </w:r>
    </w:p>
    <w:bookmarkStart w:id="3367" w:name="P3367"/>
    <w:bookmarkEnd w:id="3367"/>
    <w:p>
      <w:pPr>
        <w:pStyle w:val="0"/>
        <w:spacing w:before="200" w:line-rule="auto"/>
        <w:ind w:firstLine="540"/>
        <w:jc w:val="both"/>
      </w:pPr>
      <w:r>
        <w:rPr>
          <w:sz w:val="20"/>
        </w:rPr>
        <w:t xml:space="preserve">4.3. Органы местного самоуправления муниципальных образований области представляют в департамент ежеквартально в срок до 05 числа месяца, следующего за отчетным периодом, отчеты в ГИИС "Электронный бюджет" по форме согласно приложению к соглашению.</w:t>
      </w:r>
    </w:p>
    <w:p>
      <w:pPr>
        <w:pStyle w:val="0"/>
        <w:spacing w:before="200" w:line-rule="auto"/>
        <w:ind w:firstLine="540"/>
        <w:jc w:val="both"/>
      </w:pPr>
      <w:r>
        <w:rPr>
          <w:sz w:val="20"/>
        </w:rPr>
        <w:t xml:space="preserve">В случае невозможности представления указанных отчетов в ГИИС "Электронный бюджет" муниципальные образования Ярославской области представляют их в департамент на бумажном носителе в те же сроки.</w:t>
      </w:r>
    </w:p>
    <w:p>
      <w:pPr>
        <w:pStyle w:val="0"/>
        <w:spacing w:before="200" w:line-rule="auto"/>
        <w:ind w:firstLine="540"/>
        <w:jc w:val="both"/>
      </w:pPr>
      <w:r>
        <w:rPr>
          <w:sz w:val="20"/>
        </w:rPr>
        <w:t xml:space="preserve">4.4. В случае получения соответствующего запроса муниципальные образования области обязаны обеспечивать представление в департамент документов и материалов, необходимых для осуществления контроля за соблюдением условий предоставления субсидии, в том числе данных бухгалтерского учета и первичной документации, связных с использованием субсидии.</w:t>
      </w:r>
    </w:p>
    <w:p>
      <w:pPr>
        <w:pStyle w:val="0"/>
        <w:spacing w:before="200" w:line-rule="auto"/>
        <w:ind w:firstLine="540"/>
        <w:jc w:val="both"/>
      </w:pPr>
      <w:r>
        <w:rPr>
          <w:sz w:val="20"/>
        </w:rPr>
        <w:t xml:space="preserve">4.5. Ответственность за недостоверность, несвоевременность составления и представления отчетов, указанных в </w:t>
      </w:r>
      <w:hyperlink w:history="0" w:anchor="P3367" w:tooltip="4.3. Органы местного самоуправления муниципальных образований области представляют в департамент ежеквартально в срок до 05 числа месяца, следующего за отчетным периодом, отчеты в ГИИС &quot;Электронный бюджет&quot; по форме согласно приложению к соглашению.">
        <w:r>
          <w:rPr>
            <w:sz w:val="20"/>
            <w:color w:val="0000ff"/>
          </w:rPr>
          <w:t xml:space="preserve">пункте 4.3</w:t>
        </w:r>
      </w:hyperlink>
      <w:r>
        <w:rPr>
          <w:sz w:val="20"/>
        </w:rPr>
        <w:t xml:space="preserve"> данного раздела, возлагается на муниципальные образования области и соответствующих главных распорядителей средств местных бюджетов, осуществляющих расходование субсидии.</w:t>
      </w:r>
    </w:p>
    <w:p>
      <w:pPr>
        <w:pStyle w:val="0"/>
        <w:spacing w:before="200" w:line-rule="auto"/>
        <w:ind w:firstLine="540"/>
        <w:jc w:val="both"/>
      </w:pPr>
      <w:r>
        <w:rPr>
          <w:sz w:val="20"/>
        </w:rPr>
        <w:t xml:space="preserve">4.6. Ответственность за нецелевое расходование субсидий возлагается на муниципальные образования области и соответствующих главных распорядителей средств местных бюджетов.</w:t>
      </w:r>
    </w:p>
    <w:p>
      <w:pPr>
        <w:pStyle w:val="0"/>
        <w:spacing w:before="200" w:line-rule="auto"/>
        <w:ind w:firstLine="540"/>
        <w:jc w:val="both"/>
      </w:pPr>
      <w:r>
        <w:rPr>
          <w:sz w:val="20"/>
        </w:rPr>
        <w:t xml:space="preserve">4.7. В случае нецелевого использования субсидий применяются бюджетные меры принуждения, предусмотренные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w:t>
      </w:r>
    </w:p>
    <w:p>
      <w:pPr>
        <w:pStyle w:val="0"/>
        <w:jc w:val="right"/>
      </w:pPr>
      <w:r>
        <w:rPr>
          <w:sz w:val="20"/>
        </w:rPr>
        <w:t xml:space="preserve">к </w:t>
      </w:r>
      <w:hyperlink w:history="0" w:anchor="P3269" w:tooltip="ПОРЯДОК">
        <w:r>
          <w:rPr>
            <w:sz w:val="20"/>
            <w:color w:val="0000ff"/>
          </w:rPr>
          <w:t xml:space="preserve">Порядку</w:t>
        </w:r>
      </w:hyperlink>
      <w:r>
        <w:rPr>
          <w:sz w:val="20"/>
        </w:rPr>
        <w:t xml:space="preserve"> предоставления</w:t>
      </w:r>
    </w:p>
    <w:p>
      <w:pPr>
        <w:pStyle w:val="0"/>
        <w:jc w:val="right"/>
      </w:pPr>
      <w:r>
        <w:rPr>
          <w:sz w:val="20"/>
        </w:rPr>
        <w:t xml:space="preserve">и распределения субсидий</w:t>
      </w:r>
    </w:p>
    <w:p>
      <w:pPr>
        <w:pStyle w:val="0"/>
        <w:jc w:val="right"/>
      </w:pPr>
      <w:r>
        <w:rPr>
          <w:sz w:val="20"/>
        </w:rPr>
        <w:t xml:space="preserve">на обустройство и восстановление</w:t>
      </w:r>
    </w:p>
    <w:p>
      <w:pPr>
        <w:pStyle w:val="0"/>
        <w:jc w:val="right"/>
      </w:pPr>
      <w:r>
        <w:rPr>
          <w:sz w:val="20"/>
        </w:rPr>
        <w:t xml:space="preserve">воинских захоронений</w:t>
      </w:r>
    </w:p>
    <w:p>
      <w:pPr>
        <w:pStyle w:val="0"/>
        <w:jc w:val="both"/>
      </w:pPr>
      <w:r>
        <w:rPr>
          <w:sz w:val="20"/>
        </w:rPr>
      </w:r>
    </w:p>
    <w:p>
      <w:pPr>
        <w:pStyle w:val="0"/>
        <w:jc w:val="right"/>
      </w:pPr>
      <w:r>
        <w:rPr>
          <w:sz w:val="20"/>
        </w:rPr>
        <w:t xml:space="preserve">Форма</w:t>
      </w:r>
    </w:p>
    <w:p>
      <w:pPr>
        <w:pStyle w:val="0"/>
        <w:jc w:val="both"/>
      </w:pPr>
      <w:r>
        <w:rPr>
          <w:sz w:val="20"/>
        </w:rPr>
      </w:r>
    </w:p>
    <w:bookmarkStart w:id="3386" w:name="P3386"/>
    <w:bookmarkEnd w:id="3386"/>
    <w:p>
      <w:pPr>
        <w:pStyle w:val="1"/>
        <w:jc w:val="both"/>
      </w:pPr>
      <w:r>
        <w:rPr>
          <w:sz w:val="20"/>
        </w:rPr>
        <w:t xml:space="preserve">                                   ЗАЯВКА</w:t>
      </w:r>
    </w:p>
    <w:p>
      <w:pPr>
        <w:pStyle w:val="1"/>
        <w:jc w:val="both"/>
      </w:pPr>
      <w:r>
        <w:rPr>
          <w:sz w:val="20"/>
        </w:rPr>
        <w:t xml:space="preserve">        на предоставление субсидий на обустройство и восстановление</w:t>
      </w:r>
    </w:p>
    <w:p>
      <w:pPr>
        <w:pStyle w:val="1"/>
        <w:jc w:val="both"/>
      </w:pPr>
      <w:r>
        <w:rPr>
          <w:sz w:val="20"/>
        </w:rPr>
        <w:t xml:space="preserve">                            воинских захоронений</w:t>
      </w:r>
    </w:p>
    <w:p>
      <w:pPr>
        <w:pStyle w:val="1"/>
        <w:jc w:val="both"/>
      </w:pPr>
      <w:r>
        <w:rPr>
          <w:sz w:val="20"/>
        </w:rPr>
      </w:r>
    </w:p>
    <w:p>
      <w:pPr>
        <w:pStyle w:val="1"/>
        <w:jc w:val="both"/>
      </w:pPr>
      <w:r>
        <w:rPr>
          <w:sz w:val="20"/>
        </w:rPr>
        <w:t xml:space="preserve">    Изучив  Порядок предоставления и распределения субсидий на обустройство</w:t>
      </w:r>
    </w:p>
    <w:p>
      <w:pPr>
        <w:pStyle w:val="1"/>
        <w:jc w:val="both"/>
      </w:pPr>
      <w:r>
        <w:rPr>
          <w:sz w:val="20"/>
        </w:rPr>
        <w:t xml:space="preserve">и восстановление воинских захоронений, 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городского округа, городского/сельского поселения области)</w:t>
      </w:r>
    </w:p>
    <w:p>
      <w:pPr>
        <w:pStyle w:val="1"/>
        <w:jc w:val="both"/>
      </w:pPr>
      <w:r>
        <w:rPr>
          <w:sz w:val="20"/>
        </w:rPr>
        <w:t xml:space="preserve">в лице ____________________________________________________________________</w:t>
      </w:r>
    </w:p>
    <w:p>
      <w:pPr>
        <w:pStyle w:val="1"/>
        <w:jc w:val="both"/>
      </w:pPr>
      <w:r>
        <w:rPr>
          <w:sz w:val="20"/>
        </w:rPr>
        <w:t xml:space="preserve">            (наименование должности и фамилия, имя, отчество главы</w:t>
      </w:r>
    </w:p>
    <w:p>
      <w:pPr>
        <w:pStyle w:val="1"/>
        <w:jc w:val="both"/>
      </w:pPr>
      <w:r>
        <w:rPr>
          <w:sz w:val="20"/>
        </w:rPr>
        <w:t xml:space="preserve">___________________________________________________________________________</w:t>
      </w:r>
    </w:p>
    <w:p>
      <w:pPr>
        <w:pStyle w:val="1"/>
        <w:jc w:val="both"/>
      </w:pPr>
      <w:r>
        <w:rPr>
          <w:sz w:val="20"/>
        </w:rPr>
        <w:t xml:space="preserve">         городского округа, городского/сельского поселения области)</w:t>
      </w:r>
    </w:p>
    <w:p>
      <w:pPr>
        <w:pStyle w:val="1"/>
        <w:jc w:val="both"/>
      </w:pPr>
      <w:r>
        <w:rPr>
          <w:sz w:val="20"/>
        </w:rPr>
        <w:t xml:space="preserve">направляет настоящую заявку.</w:t>
      </w:r>
    </w:p>
    <w:p>
      <w:pPr>
        <w:pStyle w:val="1"/>
        <w:jc w:val="both"/>
      </w:pPr>
      <w:r>
        <w:rPr>
          <w:sz w:val="20"/>
        </w:rPr>
        <w:t xml:space="preserve">    1.  Наименование  воинского  захоронения,  подлежащего  обустройству  и</w:t>
      </w:r>
    </w:p>
    <w:p>
      <w:pPr>
        <w:pStyle w:val="1"/>
        <w:jc w:val="both"/>
      </w:pPr>
      <w:r>
        <w:rPr>
          <w:sz w:val="20"/>
        </w:rPr>
        <w:t xml:space="preserve">восстановлению, адрес его местонахождения: 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2.   Объем  средств,  необходимых  для  обустройства  и  восстановления</w:t>
      </w:r>
    </w:p>
    <w:p>
      <w:pPr>
        <w:pStyle w:val="1"/>
        <w:jc w:val="both"/>
      </w:pPr>
      <w:r>
        <w:rPr>
          <w:sz w:val="20"/>
        </w:rPr>
        <w:t xml:space="preserve">воинского захоронения: ____________________________________________________</w:t>
      </w:r>
    </w:p>
    <w:p>
      <w:pPr>
        <w:pStyle w:val="1"/>
        <w:jc w:val="both"/>
      </w:pPr>
      <w:r>
        <w:rPr>
          <w:sz w:val="20"/>
        </w:rPr>
        <w:t xml:space="preserve">___________________________________________________________________ рублей.</w:t>
      </w:r>
    </w:p>
    <w:p>
      <w:pPr>
        <w:pStyle w:val="1"/>
        <w:jc w:val="both"/>
      </w:pPr>
      <w:r>
        <w:rPr>
          <w:sz w:val="20"/>
        </w:rPr>
        <w:t xml:space="preserve">    3.  Объем  средств  местного бюджета, предусмотренных на обустройство и</w:t>
      </w:r>
    </w:p>
    <w:p>
      <w:pPr>
        <w:pStyle w:val="1"/>
        <w:jc w:val="both"/>
      </w:pPr>
      <w:r>
        <w:rPr>
          <w:sz w:val="20"/>
        </w:rPr>
        <w:t xml:space="preserve">восстановление воинского захоронения: _____________________________________</w:t>
      </w:r>
    </w:p>
    <w:p>
      <w:pPr>
        <w:pStyle w:val="1"/>
        <w:jc w:val="both"/>
      </w:pPr>
      <w:r>
        <w:rPr>
          <w:sz w:val="20"/>
        </w:rPr>
        <w:t xml:space="preserve">___________________________________________________________________ рублей.</w:t>
      </w:r>
    </w:p>
    <w:p>
      <w:pPr>
        <w:pStyle w:val="1"/>
        <w:jc w:val="both"/>
      </w:pPr>
      <w:r>
        <w:rPr>
          <w:sz w:val="20"/>
        </w:rPr>
        <w:t xml:space="preserve">    4.  Сумма  запрашиваемой  субсидии  на  обустройство  и  восстановление</w:t>
      </w:r>
    </w:p>
    <w:p>
      <w:pPr>
        <w:pStyle w:val="1"/>
        <w:jc w:val="both"/>
      </w:pPr>
      <w:r>
        <w:rPr>
          <w:sz w:val="20"/>
        </w:rPr>
        <w:t xml:space="preserve">воинских захоронений: _____________________________________________________</w:t>
      </w:r>
    </w:p>
    <w:p>
      <w:pPr>
        <w:pStyle w:val="1"/>
        <w:jc w:val="both"/>
      </w:pPr>
      <w:r>
        <w:rPr>
          <w:sz w:val="20"/>
        </w:rPr>
        <w:t xml:space="preserve">___________________________________________________________________ рублей.</w:t>
      </w:r>
    </w:p>
    <w:p>
      <w:pPr>
        <w:pStyle w:val="1"/>
        <w:jc w:val="both"/>
      </w:pPr>
      <w:r>
        <w:rPr>
          <w:sz w:val="20"/>
        </w:rPr>
        <w:t xml:space="preserve">    5. Перечень прилагаемых документов с указанием количества листов:</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6. Ответственные лица и их контактные телефоны: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С  условиями  и  требованиями предоставления субсидии на обустройство и</w:t>
      </w:r>
    </w:p>
    <w:p>
      <w:pPr>
        <w:pStyle w:val="1"/>
        <w:jc w:val="both"/>
      </w:pPr>
      <w:r>
        <w:rPr>
          <w:sz w:val="20"/>
        </w:rPr>
        <w:t xml:space="preserve">восстановление  воинских  захоронений  ознакомлен и согласен. Достоверность</w:t>
      </w:r>
    </w:p>
    <w:p>
      <w:pPr>
        <w:pStyle w:val="1"/>
        <w:jc w:val="both"/>
      </w:pPr>
      <w:r>
        <w:rPr>
          <w:sz w:val="20"/>
        </w:rPr>
        <w:t xml:space="preserve">представленной в составе настоящей заявки информации подтверждаю.</w:t>
      </w:r>
    </w:p>
    <w:p>
      <w:pPr>
        <w:pStyle w:val="1"/>
        <w:jc w:val="both"/>
      </w:pPr>
      <w:r>
        <w:rPr>
          <w:sz w:val="20"/>
        </w:rPr>
      </w:r>
    </w:p>
    <w:p>
      <w:pPr>
        <w:pStyle w:val="1"/>
        <w:jc w:val="both"/>
      </w:pPr>
      <w:r>
        <w:rPr>
          <w:sz w:val="20"/>
        </w:rPr>
        <w:t xml:space="preserve">"____" _______________ 20__ года</w:t>
      </w:r>
    </w:p>
    <w:p>
      <w:pPr>
        <w:pStyle w:val="1"/>
        <w:jc w:val="both"/>
      </w:pPr>
      <w:r>
        <w:rPr>
          <w:sz w:val="20"/>
        </w:rPr>
      </w:r>
    </w:p>
    <w:p>
      <w:pPr>
        <w:pStyle w:val="1"/>
        <w:jc w:val="both"/>
      </w:pPr>
      <w:r>
        <w:rPr>
          <w:sz w:val="20"/>
        </w:rPr>
        <w:t xml:space="preserve">Глава городского округа,</w:t>
      </w:r>
    </w:p>
    <w:p>
      <w:pPr>
        <w:pStyle w:val="1"/>
        <w:jc w:val="both"/>
      </w:pPr>
      <w:r>
        <w:rPr>
          <w:sz w:val="20"/>
        </w:rPr>
        <w:t xml:space="preserve">городского/сельского</w:t>
      </w:r>
    </w:p>
    <w:p>
      <w:pPr>
        <w:pStyle w:val="1"/>
        <w:jc w:val="both"/>
      </w:pPr>
      <w:r>
        <w:rPr>
          <w:sz w:val="20"/>
        </w:rPr>
        <w:t xml:space="preserve">поселения                           ___________    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7</w:t>
      </w:r>
    </w:p>
    <w:p>
      <w:pPr>
        <w:pStyle w:val="0"/>
        <w:jc w:val="right"/>
      </w:pPr>
      <w:r>
        <w:rPr>
          <w:sz w:val="20"/>
        </w:rPr>
        <w:t xml:space="preserve">к </w:t>
      </w:r>
      <w:hyperlink w:history="0" w:anchor="P568" w:tooltip="ПОДПРОГРАММА">
        <w:r>
          <w:rPr>
            <w:sz w:val="20"/>
            <w:color w:val="0000ff"/>
          </w:rPr>
          <w:t xml:space="preserve">подпрограмме</w:t>
        </w:r>
      </w:hyperlink>
    </w:p>
    <w:p>
      <w:pPr>
        <w:pStyle w:val="0"/>
        <w:jc w:val="right"/>
      </w:pPr>
      <w:r>
        <w:rPr>
          <w:sz w:val="20"/>
        </w:rPr>
        <w:t xml:space="preserve">"Патриотическое воспитание</w:t>
      </w:r>
    </w:p>
    <w:p>
      <w:pPr>
        <w:pStyle w:val="0"/>
        <w:jc w:val="right"/>
      </w:pPr>
      <w:r>
        <w:rPr>
          <w:sz w:val="20"/>
        </w:rPr>
        <w:t xml:space="preserve">граждан Российской Федерации,</w:t>
      </w:r>
    </w:p>
    <w:p>
      <w:pPr>
        <w:pStyle w:val="0"/>
        <w:jc w:val="right"/>
      </w:pPr>
      <w:r>
        <w:rPr>
          <w:sz w:val="20"/>
        </w:rPr>
        <w:t xml:space="preserve">проживающих на территории</w:t>
      </w:r>
    </w:p>
    <w:p>
      <w:pPr>
        <w:pStyle w:val="0"/>
        <w:jc w:val="right"/>
      </w:pPr>
      <w:r>
        <w:rPr>
          <w:sz w:val="20"/>
        </w:rPr>
        <w:t xml:space="preserve">Ярославской области"</w:t>
      </w:r>
    </w:p>
    <w:p>
      <w:pPr>
        <w:pStyle w:val="0"/>
        <w:jc w:val="both"/>
      </w:pPr>
      <w:r>
        <w:rPr>
          <w:sz w:val="20"/>
        </w:rPr>
      </w:r>
    </w:p>
    <w:bookmarkStart w:id="3441" w:name="P3441"/>
    <w:bookmarkEnd w:id="3441"/>
    <w:p>
      <w:pPr>
        <w:pStyle w:val="2"/>
        <w:jc w:val="center"/>
      </w:pPr>
      <w:r>
        <w:rPr>
          <w:sz w:val="20"/>
        </w:rPr>
        <w:t xml:space="preserve">СОСТАВ</w:t>
      </w:r>
    </w:p>
    <w:p>
      <w:pPr>
        <w:pStyle w:val="2"/>
        <w:jc w:val="center"/>
      </w:pPr>
      <w:r>
        <w:rPr>
          <w:sz w:val="20"/>
        </w:rPr>
        <w:t xml:space="preserve">комиссии по проведению конкурсов, проводимых в рамках</w:t>
      </w:r>
    </w:p>
    <w:p>
      <w:pPr>
        <w:pStyle w:val="2"/>
        <w:jc w:val="center"/>
      </w:pPr>
      <w:r>
        <w:rPr>
          <w:sz w:val="20"/>
        </w:rPr>
        <w:t xml:space="preserve">реализации мероприятий подпрограммы "Патриотическое</w:t>
      </w:r>
    </w:p>
    <w:p>
      <w:pPr>
        <w:pStyle w:val="2"/>
        <w:jc w:val="center"/>
      </w:pPr>
      <w:r>
        <w:rPr>
          <w:sz w:val="20"/>
        </w:rPr>
        <w:t xml:space="preserve">воспитание граждан Российской Федерации, проживающих</w:t>
      </w:r>
    </w:p>
    <w:p>
      <w:pPr>
        <w:pStyle w:val="2"/>
        <w:jc w:val="center"/>
      </w:pPr>
      <w:r>
        <w:rPr>
          <w:sz w:val="20"/>
        </w:rPr>
        <w:t xml:space="preserve">на территории Ярославской области" государственной программы</w:t>
      </w:r>
    </w:p>
    <w:p>
      <w:pPr>
        <w:pStyle w:val="2"/>
        <w:jc w:val="center"/>
      </w:pPr>
      <w:r>
        <w:rPr>
          <w:sz w:val="20"/>
        </w:rPr>
        <w:t xml:space="preserve">Ярославской области "Развитие молодежной политики</w:t>
      </w:r>
    </w:p>
    <w:p>
      <w:pPr>
        <w:pStyle w:val="2"/>
        <w:jc w:val="center"/>
      </w:pPr>
      <w:r>
        <w:rPr>
          <w:sz w:val="20"/>
        </w:rPr>
        <w:t xml:space="preserve">и патриотическое воспитание в Ярославской области"</w:t>
      </w:r>
    </w:p>
    <w:p>
      <w:pPr>
        <w:pStyle w:val="2"/>
        <w:jc w:val="center"/>
      </w:pPr>
      <w:r>
        <w:rPr>
          <w:sz w:val="20"/>
        </w:rPr>
        <w:t xml:space="preserve">на 2021 - 2025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08.07.2022 </w:t>
            </w:r>
            <w:hyperlink w:history="0" r:id="rId159" w:tooltip="Постановление Правительства ЯО от 08.07.2022 N 544-п &quot;О внесении изменений в постановление Правительства области от 31.03.2021 N 174-п&quot; {КонсультантПлюс}">
              <w:r>
                <w:rPr>
                  <w:sz w:val="20"/>
                  <w:color w:val="0000ff"/>
                </w:rPr>
                <w:t xml:space="preserve">N 544-п</w:t>
              </w:r>
            </w:hyperlink>
            <w:r>
              <w:rPr>
                <w:sz w:val="20"/>
                <w:color w:val="392c69"/>
              </w:rPr>
              <w:t xml:space="preserve">,</w:t>
            </w:r>
          </w:p>
          <w:p>
            <w:pPr>
              <w:pStyle w:val="0"/>
              <w:jc w:val="center"/>
            </w:pPr>
            <w:r>
              <w:rPr>
                <w:sz w:val="20"/>
                <w:color w:val="392c69"/>
              </w:rPr>
              <w:t xml:space="preserve">от 08.02.2023 </w:t>
            </w:r>
            <w:hyperlink w:history="0" r:id="rId160"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N 83-п</w:t>
              </w:r>
            </w:hyperlink>
            <w:r>
              <w:rPr>
                <w:sz w:val="20"/>
                <w:color w:val="392c69"/>
              </w:rPr>
              <w:t xml:space="preserve">, от 07.07.2023 </w:t>
            </w:r>
            <w:hyperlink w:history="0" r:id="rId161" w:tooltip="Постановление Правительства ЯО от 07.07.2023 N 643-п &quot;О внесении изменений в постановление Правительства области от 31.03.2021 N 174-п&quot; {КонсультантПлюс}">
              <w:r>
                <w:rPr>
                  <w:sz w:val="20"/>
                  <w:color w:val="0000ff"/>
                </w:rPr>
                <w:t xml:space="preserve">N 643-п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324"/>
        <w:gridCol w:w="6746"/>
      </w:tblGrid>
      <w:tr>
        <w:tc>
          <w:tcPr>
            <w:tcW w:w="2324" w:type="dxa"/>
            <w:tcBorders>
              <w:top w:val="nil"/>
              <w:left w:val="nil"/>
              <w:bottom w:val="nil"/>
              <w:right w:val="nil"/>
            </w:tcBorders>
          </w:tcPr>
          <w:p>
            <w:pPr>
              <w:pStyle w:val="0"/>
            </w:pPr>
            <w:r>
              <w:rPr>
                <w:sz w:val="20"/>
              </w:rPr>
              <w:t xml:space="preserve">Иванова Анна Андреевна</w:t>
            </w:r>
          </w:p>
        </w:tc>
        <w:tc>
          <w:tcPr>
            <w:tcW w:w="6746" w:type="dxa"/>
            <w:tcBorders>
              <w:top w:val="nil"/>
              <w:left w:val="nil"/>
              <w:bottom w:val="nil"/>
              <w:right w:val="nil"/>
            </w:tcBorders>
          </w:tcPr>
          <w:p>
            <w:pPr>
              <w:pStyle w:val="0"/>
            </w:pPr>
            <w:r>
              <w:rPr>
                <w:sz w:val="20"/>
              </w:rPr>
              <w:t xml:space="preserve">- заместитель директора департамента по физической культуре, спорту и молодежной политике Ярославской области, председатель комиссии</w:t>
            </w:r>
          </w:p>
        </w:tc>
      </w:tr>
      <w:tr>
        <w:tc>
          <w:tcPr>
            <w:tcW w:w="2324" w:type="dxa"/>
            <w:tcBorders>
              <w:top w:val="nil"/>
              <w:left w:val="nil"/>
              <w:bottom w:val="nil"/>
              <w:right w:val="nil"/>
            </w:tcBorders>
          </w:tcPr>
          <w:p>
            <w:pPr>
              <w:pStyle w:val="0"/>
            </w:pPr>
            <w:r>
              <w:rPr>
                <w:sz w:val="20"/>
              </w:rPr>
              <w:t xml:space="preserve">Станишевская Ольга Валерьевна</w:t>
            </w:r>
          </w:p>
        </w:tc>
        <w:tc>
          <w:tcPr>
            <w:tcW w:w="6746" w:type="dxa"/>
            <w:tcBorders>
              <w:top w:val="nil"/>
              <w:left w:val="nil"/>
              <w:bottom w:val="nil"/>
              <w:right w:val="nil"/>
            </w:tcBorders>
          </w:tcPr>
          <w:p>
            <w:pPr>
              <w:pStyle w:val="0"/>
            </w:pPr>
            <w:r>
              <w:rPr>
                <w:sz w:val="20"/>
              </w:rPr>
              <w:t xml:space="preserve">- заместитель директора департамента - начальник отдела реализации молодежной политики департамента по физической культуре, спорту и молодежной политике Ярославской области, секретарь комиссии</w:t>
            </w:r>
          </w:p>
        </w:tc>
      </w:tr>
      <w:tr>
        <w:tc>
          <w:tcPr>
            <w:tcW w:w="2324" w:type="dxa"/>
            <w:tcBorders>
              <w:top w:val="nil"/>
              <w:left w:val="nil"/>
              <w:bottom w:val="nil"/>
              <w:right w:val="nil"/>
            </w:tcBorders>
          </w:tcPr>
          <w:p>
            <w:pPr>
              <w:pStyle w:val="0"/>
            </w:pPr>
            <w:r>
              <w:rPr>
                <w:sz w:val="20"/>
              </w:rPr>
              <w:t xml:space="preserve">Члены комиссии:</w:t>
            </w:r>
          </w:p>
        </w:tc>
        <w:tc>
          <w:tcPr>
            <w:tcW w:w="6746" w:type="dxa"/>
            <w:tcBorders>
              <w:top w:val="nil"/>
              <w:left w:val="nil"/>
              <w:bottom w:val="nil"/>
              <w:right w:val="nil"/>
            </w:tcBorders>
          </w:tcPr>
          <w:p>
            <w:pPr>
              <w:pStyle w:val="0"/>
            </w:pPr>
            <w:r>
              <w:rPr>
                <w:sz w:val="20"/>
              </w:rPr>
            </w:r>
          </w:p>
        </w:tc>
      </w:tr>
      <w:tr>
        <w:tc>
          <w:tcPr>
            <w:tcW w:w="2324" w:type="dxa"/>
            <w:tcBorders>
              <w:top w:val="nil"/>
              <w:left w:val="nil"/>
              <w:bottom w:val="nil"/>
              <w:right w:val="nil"/>
            </w:tcBorders>
          </w:tcPr>
          <w:p>
            <w:pPr>
              <w:pStyle w:val="0"/>
            </w:pPr>
            <w:r>
              <w:rPr>
                <w:sz w:val="20"/>
              </w:rPr>
              <w:t xml:space="preserve">Богомолов</w:t>
            </w:r>
          </w:p>
          <w:p>
            <w:pPr>
              <w:pStyle w:val="0"/>
            </w:pPr>
            <w:r>
              <w:rPr>
                <w:sz w:val="20"/>
              </w:rPr>
              <w:t xml:space="preserve">Владимир Сергеевич</w:t>
            </w:r>
          </w:p>
        </w:tc>
        <w:tc>
          <w:tcPr>
            <w:tcW w:w="6746" w:type="dxa"/>
            <w:tcBorders>
              <w:top w:val="nil"/>
              <w:left w:val="nil"/>
              <w:bottom w:val="nil"/>
              <w:right w:val="nil"/>
            </w:tcBorders>
          </w:tcPr>
          <w:p>
            <w:pPr>
              <w:pStyle w:val="0"/>
            </w:pPr>
            <w:r>
              <w:rPr>
                <w:sz w:val="20"/>
              </w:rPr>
              <w:t xml:space="preserve">- заместитель директора департамента региональной политики и взаимодействия с органами местного самоуправления Ярославской области</w:t>
            </w:r>
          </w:p>
        </w:tc>
      </w:tr>
      <w:tr>
        <w:tc>
          <w:tcPr>
            <w:tcW w:w="2324" w:type="dxa"/>
            <w:tcBorders>
              <w:top w:val="nil"/>
              <w:left w:val="nil"/>
              <w:bottom w:val="nil"/>
              <w:right w:val="nil"/>
            </w:tcBorders>
          </w:tcPr>
          <w:p>
            <w:pPr>
              <w:pStyle w:val="0"/>
            </w:pPr>
            <w:r>
              <w:rPr>
                <w:sz w:val="20"/>
              </w:rPr>
              <w:t xml:space="preserve">Донецкая</w:t>
            </w:r>
          </w:p>
          <w:p>
            <w:pPr>
              <w:pStyle w:val="0"/>
            </w:pPr>
            <w:r>
              <w:rPr>
                <w:sz w:val="20"/>
              </w:rPr>
              <w:t xml:space="preserve">Татьяна Витальевна</w:t>
            </w:r>
          </w:p>
        </w:tc>
        <w:tc>
          <w:tcPr>
            <w:tcW w:w="6746" w:type="dxa"/>
            <w:tcBorders>
              <w:top w:val="nil"/>
              <w:left w:val="nil"/>
              <w:bottom w:val="nil"/>
              <w:right w:val="nil"/>
            </w:tcBorders>
          </w:tcPr>
          <w:p>
            <w:pPr>
              <w:pStyle w:val="0"/>
            </w:pPr>
            <w:r>
              <w:rPr>
                <w:sz w:val="20"/>
              </w:rPr>
              <w:t xml:space="preserve">- советник заместителя Председателя Правительства области</w:t>
            </w:r>
          </w:p>
        </w:tc>
      </w:tr>
      <w:tr>
        <w:tc>
          <w:tcPr>
            <w:tcW w:w="2324" w:type="dxa"/>
            <w:tcBorders>
              <w:top w:val="nil"/>
              <w:left w:val="nil"/>
              <w:bottom w:val="nil"/>
              <w:right w:val="nil"/>
            </w:tcBorders>
          </w:tcPr>
          <w:p>
            <w:pPr>
              <w:pStyle w:val="0"/>
            </w:pPr>
            <w:r>
              <w:rPr>
                <w:sz w:val="20"/>
              </w:rPr>
              <w:t xml:space="preserve">Лагутенок Маргарита Евгеньевна</w:t>
            </w:r>
          </w:p>
        </w:tc>
        <w:tc>
          <w:tcPr>
            <w:tcW w:w="6746" w:type="dxa"/>
            <w:tcBorders>
              <w:top w:val="nil"/>
              <w:left w:val="nil"/>
              <w:bottom w:val="nil"/>
              <w:right w:val="nil"/>
            </w:tcBorders>
          </w:tcPr>
          <w:p>
            <w:pPr>
              <w:pStyle w:val="0"/>
            </w:pPr>
            <w:r>
              <w:rPr>
                <w:sz w:val="20"/>
              </w:rPr>
              <w:t xml:space="preserve">- заместитель директора государственного учреждения дополнительного образования Ярославской области "Центр детского и юношеского туризма и экскурсий" (по согласованию)</w:t>
            </w:r>
          </w:p>
        </w:tc>
      </w:tr>
      <w:tr>
        <w:tc>
          <w:tcPr>
            <w:tcW w:w="2324" w:type="dxa"/>
            <w:tcBorders>
              <w:top w:val="nil"/>
              <w:left w:val="nil"/>
              <w:bottom w:val="nil"/>
              <w:right w:val="nil"/>
            </w:tcBorders>
          </w:tcPr>
          <w:p>
            <w:pPr>
              <w:pStyle w:val="0"/>
            </w:pPr>
            <w:r>
              <w:rPr>
                <w:sz w:val="20"/>
              </w:rPr>
              <w:t xml:space="preserve">Правдухина</w:t>
            </w:r>
          </w:p>
          <w:p>
            <w:pPr>
              <w:pStyle w:val="0"/>
            </w:pPr>
            <w:r>
              <w:rPr>
                <w:sz w:val="20"/>
              </w:rPr>
              <w:t xml:space="preserve">Ольга Борисовна</w:t>
            </w:r>
          </w:p>
        </w:tc>
        <w:tc>
          <w:tcPr>
            <w:tcW w:w="6746" w:type="dxa"/>
            <w:tcBorders>
              <w:top w:val="nil"/>
              <w:left w:val="nil"/>
              <w:bottom w:val="nil"/>
              <w:right w:val="nil"/>
            </w:tcBorders>
          </w:tcPr>
          <w:p>
            <w:pPr>
              <w:pStyle w:val="0"/>
            </w:pPr>
            <w:r>
              <w:rPr>
                <w:sz w:val="20"/>
              </w:rPr>
              <w:t xml:space="preserve">- председатель Ярославской областной общественной организации Российского Союза Молодежи (по согласованию)</w:t>
            </w:r>
          </w:p>
        </w:tc>
      </w:tr>
      <w:tr>
        <w:tc>
          <w:tcPr>
            <w:tcW w:w="2324" w:type="dxa"/>
            <w:tcBorders>
              <w:top w:val="nil"/>
              <w:left w:val="nil"/>
              <w:bottom w:val="nil"/>
              <w:right w:val="nil"/>
            </w:tcBorders>
          </w:tcPr>
          <w:p>
            <w:pPr>
              <w:pStyle w:val="0"/>
            </w:pPr>
            <w:r>
              <w:rPr>
                <w:sz w:val="20"/>
              </w:rPr>
              <w:t xml:space="preserve">Рогова</w:t>
            </w:r>
          </w:p>
          <w:p>
            <w:pPr>
              <w:pStyle w:val="0"/>
            </w:pPr>
            <w:r>
              <w:rPr>
                <w:sz w:val="20"/>
              </w:rPr>
              <w:t xml:space="preserve">Ольга Альвиановна</w:t>
            </w:r>
          </w:p>
        </w:tc>
        <w:tc>
          <w:tcPr>
            <w:tcW w:w="6746" w:type="dxa"/>
            <w:tcBorders>
              <w:top w:val="nil"/>
              <w:left w:val="nil"/>
              <w:bottom w:val="nil"/>
              <w:right w:val="nil"/>
            </w:tcBorders>
          </w:tcPr>
          <w:p>
            <w:pPr>
              <w:pStyle w:val="0"/>
            </w:pPr>
            <w:r>
              <w:rPr>
                <w:sz w:val="20"/>
              </w:rPr>
              <w:t xml:space="preserve">- заместитель директора государственного учреждения культуры Ярославской области "Областной дом народного творчества" (по согласованию)</w:t>
            </w:r>
          </w:p>
        </w:tc>
      </w:tr>
      <w:tr>
        <w:tc>
          <w:tcPr>
            <w:tcW w:w="2324" w:type="dxa"/>
            <w:tcBorders>
              <w:top w:val="nil"/>
              <w:left w:val="nil"/>
              <w:bottom w:val="nil"/>
              <w:right w:val="nil"/>
            </w:tcBorders>
          </w:tcPr>
          <w:p>
            <w:pPr>
              <w:pStyle w:val="0"/>
            </w:pPr>
            <w:r>
              <w:rPr>
                <w:sz w:val="20"/>
              </w:rPr>
              <w:t xml:space="preserve">Ясюченя Елисей Валерьевич</w:t>
            </w:r>
          </w:p>
        </w:tc>
        <w:tc>
          <w:tcPr>
            <w:tcW w:w="6746" w:type="dxa"/>
            <w:tcBorders>
              <w:top w:val="nil"/>
              <w:left w:val="nil"/>
              <w:bottom w:val="nil"/>
              <w:right w:val="nil"/>
            </w:tcBorders>
          </w:tcPr>
          <w:p>
            <w:pPr>
              <w:pStyle w:val="0"/>
            </w:pPr>
            <w:r>
              <w:rPr>
                <w:sz w:val="20"/>
              </w:rPr>
              <w:t xml:space="preserve">- директор государственного автономного учреждения Ярославской области "Центр патриотического воспитания" (по согласованию)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8</w:t>
      </w:r>
    </w:p>
    <w:p>
      <w:pPr>
        <w:pStyle w:val="0"/>
        <w:jc w:val="right"/>
      </w:pPr>
      <w:r>
        <w:rPr>
          <w:sz w:val="20"/>
        </w:rPr>
        <w:t xml:space="preserve">к </w:t>
      </w:r>
      <w:hyperlink w:history="0" w:anchor="P568" w:tooltip="ПОДПРОГРАММА">
        <w:r>
          <w:rPr>
            <w:sz w:val="20"/>
            <w:color w:val="0000ff"/>
          </w:rPr>
          <w:t xml:space="preserve">подпрограмме</w:t>
        </w:r>
      </w:hyperlink>
    </w:p>
    <w:p>
      <w:pPr>
        <w:pStyle w:val="0"/>
        <w:jc w:val="right"/>
      </w:pPr>
      <w:r>
        <w:rPr>
          <w:sz w:val="20"/>
        </w:rPr>
        <w:t xml:space="preserve">"Патриотическое воспитание</w:t>
      </w:r>
    </w:p>
    <w:p>
      <w:pPr>
        <w:pStyle w:val="0"/>
        <w:jc w:val="right"/>
      </w:pPr>
      <w:r>
        <w:rPr>
          <w:sz w:val="20"/>
        </w:rPr>
        <w:t xml:space="preserve">граждан Российской Федерации,</w:t>
      </w:r>
    </w:p>
    <w:p>
      <w:pPr>
        <w:pStyle w:val="0"/>
        <w:jc w:val="right"/>
      </w:pPr>
      <w:r>
        <w:rPr>
          <w:sz w:val="20"/>
        </w:rPr>
        <w:t xml:space="preserve">проживающих на территории</w:t>
      </w:r>
    </w:p>
    <w:p>
      <w:pPr>
        <w:pStyle w:val="0"/>
        <w:jc w:val="right"/>
      </w:pPr>
      <w:r>
        <w:rPr>
          <w:sz w:val="20"/>
        </w:rPr>
        <w:t xml:space="preserve">Ярославской области"</w:t>
      </w:r>
    </w:p>
    <w:p>
      <w:pPr>
        <w:pStyle w:val="0"/>
        <w:jc w:val="both"/>
      </w:pPr>
      <w:r>
        <w:rPr>
          <w:sz w:val="20"/>
        </w:rPr>
      </w:r>
    </w:p>
    <w:bookmarkStart w:id="3487" w:name="P3487"/>
    <w:bookmarkEnd w:id="3487"/>
    <w:p>
      <w:pPr>
        <w:pStyle w:val="2"/>
        <w:jc w:val="center"/>
      </w:pPr>
      <w:r>
        <w:rPr>
          <w:sz w:val="20"/>
        </w:rPr>
        <w:t xml:space="preserve">ПОРЯДОК</w:t>
      </w:r>
    </w:p>
    <w:p>
      <w:pPr>
        <w:pStyle w:val="2"/>
        <w:jc w:val="center"/>
      </w:pPr>
      <w:r>
        <w:rPr>
          <w:sz w:val="20"/>
        </w:rPr>
        <w:t xml:space="preserve">предоставления и распределения субсидий на обустройство</w:t>
      </w:r>
    </w:p>
    <w:p>
      <w:pPr>
        <w:pStyle w:val="2"/>
        <w:jc w:val="center"/>
      </w:pPr>
      <w:r>
        <w:rPr>
          <w:sz w:val="20"/>
        </w:rPr>
        <w:t xml:space="preserve">и восстановление воинских захоронений</w:t>
      </w:r>
    </w:p>
    <w:p>
      <w:pPr>
        <w:pStyle w:val="2"/>
        <w:jc w:val="center"/>
      </w:pPr>
      <w:r>
        <w:rPr>
          <w:sz w:val="20"/>
        </w:rPr>
        <w:t xml:space="preserve">и военно-мемориальных объектов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62" w:tooltip="Постановление Правительства ЯО от 08.07.2022 N 544-п &quot;О внесении изменений в постановление Правительства области от 31.03.2021 N 174-п&quot; {КонсультантПлюс}">
              <w:r>
                <w:rPr>
                  <w:sz w:val="20"/>
                  <w:color w:val="0000ff"/>
                </w:rPr>
                <w:t xml:space="preserve">Постановлением</w:t>
              </w:r>
            </w:hyperlink>
            <w:r>
              <w:rPr>
                <w:sz w:val="20"/>
                <w:color w:val="392c69"/>
              </w:rPr>
              <w:t xml:space="preserve"> Правительства ЯО от 08.07.2022 N 544-п;</w:t>
            </w:r>
          </w:p>
          <w:p>
            <w:pPr>
              <w:pStyle w:val="0"/>
              <w:jc w:val="center"/>
            </w:pPr>
            <w:r>
              <w:rPr>
                <w:sz w:val="20"/>
                <w:color w:val="392c69"/>
              </w:rPr>
              <w:t xml:space="preserve">в ред. </w:t>
            </w:r>
            <w:hyperlink w:history="0" r:id="rId163"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color w:val="392c69"/>
              </w:rPr>
              <w:t xml:space="preserve"> Правительства ЯО от 08.02.2023 N 83-п)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предоставления и распределения субсидий на обустройство и восстановление воинских захоронений и военно-мемориальных объектов (далее - Порядок) определяет процедуру и условия предоставления из областного бюджета бюджетам городских округов, городских и сельских поселений Ярославской области субсидий на обустройство и восстановление воинских захоронений и военно-мемориальных объектов (далее - субсидии).</w:t>
      </w:r>
    </w:p>
    <w:p>
      <w:pPr>
        <w:pStyle w:val="0"/>
        <w:jc w:val="both"/>
      </w:pPr>
      <w:r>
        <w:rPr>
          <w:sz w:val="20"/>
        </w:rPr>
        <w:t xml:space="preserve">(п. 1 в ред. </w:t>
      </w:r>
      <w:hyperlink w:history="0" r:id="rId164"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08.02.2023 N 83-п)</w:t>
      </w:r>
    </w:p>
    <w:bookmarkStart w:id="3497" w:name="P3497"/>
    <w:bookmarkEnd w:id="3497"/>
    <w:p>
      <w:pPr>
        <w:pStyle w:val="0"/>
        <w:spacing w:before="200" w:line-rule="auto"/>
        <w:ind w:firstLine="540"/>
        <w:jc w:val="both"/>
      </w:pPr>
      <w:r>
        <w:rPr>
          <w:sz w:val="20"/>
        </w:rPr>
        <w:t xml:space="preserve">2. Субсидии предоставляются в целях финансовой поддержки исполнения расходных обязательств местного бюджета в соответствии с </w:t>
      </w:r>
      <w:hyperlink w:history="0" w:anchor="P1526" w:tooltip="6.2">
        <w:r>
          <w:rPr>
            <w:sz w:val="20"/>
            <w:color w:val="0000ff"/>
          </w:rPr>
          <w:t xml:space="preserve">подпунктом 6.2 пункта 6</w:t>
        </w:r>
      </w:hyperlink>
      <w:r>
        <w:rPr>
          <w:sz w:val="20"/>
        </w:rPr>
        <w:t xml:space="preserve"> раздела "Задачи и мероприятия подпрограммы" подпрограммы "Патриотическое воспитание граждан Российской Федерации, проживающих на территории Ярославской области" государственной программы Ярославской области "Развитие молодежной политики и патриотическое воспитание в Ярославской области" на 2021 - 2025 годы (далее - подпрограмма), связанных с обустройством и восстановлением (ремонт, реставрация, благоустройство) воинских захоронений и военно-мемориальных объектов.</w:t>
      </w:r>
    </w:p>
    <w:p>
      <w:pPr>
        <w:pStyle w:val="0"/>
        <w:jc w:val="both"/>
      </w:pPr>
      <w:r>
        <w:rPr>
          <w:sz w:val="20"/>
        </w:rPr>
        <w:t xml:space="preserve">(в ред. </w:t>
      </w:r>
      <w:hyperlink w:history="0" r:id="rId165"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08.02.2023 N 83-п)</w:t>
      </w:r>
    </w:p>
    <w:p>
      <w:pPr>
        <w:pStyle w:val="0"/>
        <w:spacing w:before="200" w:line-rule="auto"/>
        <w:ind w:firstLine="540"/>
        <w:jc w:val="both"/>
      </w:pPr>
      <w:r>
        <w:rPr>
          <w:sz w:val="20"/>
        </w:rPr>
        <w:t xml:space="preserve">3. 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утвержденных департаменту региональной политики и взаимодействия с органами местного самоуправления Ярославской области (далее - департамент), в рамках исполнения подпрограммы.</w:t>
      </w:r>
    </w:p>
    <w:p>
      <w:pPr>
        <w:pStyle w:val="0"/>
        <w:spacing w:before="200" w:line-rule="auto"/>
        <w:ind w:firstLine="540"/>
        <w:jc w:val="both"/>
      </w:pPr>
      <w:r>
        <w:rPr>
          <w:sz w:val="20"/>
        </w:rPr>
        <w:t xml:space="preserve">4. Субсидии предоставляются бюджетам муниципальных образований Ярославской области на конкурсной основе и на условиях, предусмотренных Порядком. </w:t>
      </w:r>
      <w:hyperlink w:history="0" w:anchor="P3612" w:tooltip="ПОРЯДОК">
        <w:r>
          <w:rPr>
            <w:sz w:val="20"/>
            <w:color w:val="0000ff"/>
          </w:rPr>
          <w:t xml:space="preserve">Порядок</w:t>
        </w:r>
      </w:hyperlink>
      <w:r>
        <w:rPr>
          <w:sz w:val="20"/>
        </w:rPr>
        <w:t xml:space="preserve"> проведения конкурсного отбора муниципальных образований Ярославской области, бюджетам которых предоставляются субсидии (далее - Порядок проведения конкурсного отбора), приведен в приложении 9 к подпрограмме.</w:t>
      </w:r>
    </w:p>
    <w:p>
      <w:pPr>
        <w:pStyle w:val="0"/>
        <w:spacing w:before="200" w:line-rule="auto"/>
        <w:ind w:firstLine="540"/>
        <w:jc w:val="both"/>
      </w:pPr>
      <w:r>
        <w:rPr>
          <w:sz w:val="20"/>
        </w:rPr>
        <w:t xml:space="preserve">5. Субсидия предоставляется бюджету муниципального образования Ярославской области на следующих условиях:</w:t>
      </w:r>
    </w:p>
    <w:p>
      <w:pPr>
        <w:pStyle w:val="0"/>
        <w:spacing w:before="200" w:line-rule="auto"/>
        <w:ind w:firstLine="540"/>
        <w:jc w:val="both"/>
      </w:pPr>
      <w:r>
        <w:rPr>
          <w:sz w:val="20"/>
        </w:rPr>
        <w:t xml:space="preserve">- наличие у муниципального образования Ярославской области муниципальной программы, на софинансирование мероприятий которой предоставляется субсидия, а также соответствие задачи муниципальной программы задаче подпрограммы;</w:t>
      </w:r>
    </w:p>
    <w:p>
      <w:pPr>
        <w:pStyle w:val="0"/>
        <w:spacing w:before="200" w:line-rule="auto"/>
        <w:ind w:firstLine="540"/>
        <w:jc w:val="both"/>
      </w:pPr>
      <w:r>
        <w:rPr>
          <w:sz w:val="20"/>
        </w:rPr>
        <w:t xml:space="preserve">- наличие в бюджете муниципального образования Ярославской области (сводной бюджетной росписи местного бюджета) бюджетных ассигнований на исполнение расходных обязательств муниципального образования области, в целях софинансирования которых предоставляется субсидия;</w:t>
      </w:r>
    </w:p>
    <w:p>
      <w:pPr>
        <w:pStyle w:val="0"/>
        <w:spacing w:before="200" w:line-rule="auto"/>
        <w:ind w:firstLine="540"/>
        <w:jc w:val="both"/>
      </w:pPr>
      <w:r>
        <w:rPr>
          <w:sz w:val="20"/>
        </w:rPr>
        <w:t xml:space="preserve">- наличие специалиста администрации муниципального образования Ярославской области, ответственного за осуществление взаимодействия с департаментом;</w:t>
      </w:r>
    </w:p>
    <w:p>
      <w:pPr>
        <w:pStyle w:val="0"/>
        <w:spacing w:before="200" w:line-rule="auto"/>
        <w:ind w:firstLine="540"/>
        <w:jc w:val="both"/>
      </w:pPr>
      <w:r>
        <w:rPr>
          <w:sz w:val="20"/>
        </w:rPr>
        <w:t xml:space="preserve">- наличие соглашения о предоставлении субсидии (далее - соглашение), заключенного с муниципальным образованием Ярославской области и предусматривающего обязательства муниципального образования Ярославской области по исполнению расходных обязательств, на софинансирование которых предоставляется субсидия, а также ответственность за невыполнение предусмотренных соглашением обязательств;</w:t>
      </w:r>
    </w:p>
    <w:p>
      <w:pPr>
        <w:pStyle w:val="0"/>
        <w:spacing w:before="200" w:line-rule="auto"/>
        <w:ind w:firstLine="540"/>
        <w:jc w:val="both"/>
      </w:pPr>
      <w:r>
        <w:rPr>
          <w:sz w:val="20"/>
        </w:rPr>
        <w:t xml:space="preserve">- соблюдение целевых направлений расходования субсидии, установленных Порядком;</w:t>
      </w:r>
    </w:p>
    <w:p>
      <w:pPr>
        <w:pStyle w:val="0"/>
        <w:spacing w:before="200" w:line-rule="auto"/>
        <w:ind w:firstLine="540"/>
        <w:jc w:val="both"/>
      </w:pPr>
      <w:r>
        <w:rPr>
          <w:sz w:val="20"/>
        </w:rPr>
        <w:t xml:space="preserve">- выполнение требований к показателям результатов, а также эффективности использования субсидий, установленных Порядком;</w:t>
      </w:r>
    </w:p>
    <w:p>
      <w:pPr>
        <w:pStyle w:val="0"/>
        <w:spacing w:before="200" w:line-rule="auto"/>
        <w:ind w:firstLine="540"/>
        <w:jc w:val="both"/>
      </w:pPr>
      <w:r>
        <w:rPr>
          <w:sz w:val="20"/>
        </w:rPr>
        <w:t xml:space="preserve">- выполнение требований к срокам, порядку и формам представления отчетности об использовании субсидии, установленных Порядком;</w:t>
      </w:r>
    </w:p>
    <w:p>
      <w:pPr>
        <w:pStyle w:val="0"/>
        <w:spacing w:before="200" w:line-rule="auto"/>
        <w:ind w:firstLine="540"/>
        <w:jc w:val="both"/>
      </w:pPr>
      <w:r>
        <w:rPr>
          <w:sz w:val="20"/>
        </w:rPr>
        <w:t xml:space="preserve">- возврат муниципальным образованием Ярославской области в доход областного бюджета средств, источником финансового обеспечения которых является субсидия, при невыполнении муниципальным образованием Ярославской области предусмотренных соглашением обязательств по достижению показателей результатов использования субсидии, соблюдению графика выполнения работ, уровня софинансирования расходных обязательств из местного бюджета.</w:t>
      </w:r>
    </w:p>
    <w:p>
      <w:pPr>
        <w:pStyle w:val="0"/>
        <w:spacing w:before="200" w:line-rule="auto"/>
        <w:ind w:firstLine="540"/>
        <w:jc w:val="both"/>
      </w:pPr>
      <w:r>
        <w:rPr>
          <w:sz w:val="20"/>
        </w:rPr>
        <w:t xml:space="preserve">6. Субсидии предоставляются по результатам проведенного конкурсного отбора муниципальных образований Ярославской области, бюджетам которых предоставляются субсидии (далее - конкурсный отбор), на основании соглашения, заключаемого между департаментом и администрацией муниципального образования Ярославской области в 30-дневный срок со дня вступления в силу постановления Правительства области об итогах конкурсного отбора и о распределении субсидий из бюджета Ярославской области между бюджетами муниципальных образований Ярославской области, но не позднее 01 ноября текущего финансового года.</w:t>
      </w:r>
    </w:p>
    <w:p>
      <w:pPr>
        <w:pStyle w:val="0"/>
        <w:jc w:val="both"/>
      </w:pPr>
      <w:r>
        <w:rPr>
          <w:sz w:val="20"/>
        </w:rPr>
        <w:t xml:space="preserve">(в ред. </w:t>
      </w:r>
      <w:hyperlink w:history="0" r:id="rId166"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08.02.2023 N 83-п)</w:t>
      </w:r>
    </w:p>
    <w:p>
      <w:pPr>
        <w:pStyle w:val="0"/>
        <w:spacing w:before="200" w:line-rule="auto"/>
        <w:ind w:firstLine="540"/>
        <w:jc w:val="both"/>
      </w:pPr>
      <w:r>
        <w:rPr>
          <w:sz w:val="20"/>
        </w:rPr>
        <w:t xml:space="preserve">7. Соглашение между департаментом и победителем конкурсного отбора заключается в соответствии с типовой формой </w:t>
      </w:r>
      <w:hyperlink w:history="0" r:id="rId167" w:tooltip="Приказ Департамента финансов ЯО от 17.03.2020 N 15н (ред. от 28.12.2021) &quot;Об утверждении типовой формы соглашения о предоставлении субсидии из областного бюджета бюджету муниципального образования области&quot; (Зарегистрировано в правовом управлении Правительства ЯО 17.03.2020 N 02-10111) {КонсультантПлюс}">
        <w:r>
          <w:rPr>
            <w:sz w:val="20"/>
            <w:color w:val="0000ff"/>
          </w:rPr>
          <w:t xml:space="preserve">соглашения</w:t>
        </w:r>
      </w:hyperlink>
      <w:r>
        <w:rPr>
          <w:sz w:val="20"/>
        </w:rPr>
        <w:t xml:space="preserve"> о предоставлении субсидии из областного бюджета бюджету муниципального образования области, утвержденной приказом департамента финансов Ярославской области от 17.03.2020 N 15н "Об утверждении типовой формы соглашения о предоставлении субсидии из областного бюджета бюджету муниципального образования области".</w:t>
      </w:r>
    </w:p>
    <w:p>
      <w:pPr>
        <w:pStyle w:val="0"/>
        <w:spacing w:before="200" w:line-rule="auto"/>
        <w:ind w:firstLine="540"/>
        <w:jc w:val="both"/>
      </w:pPr>
      <w:r>
        <w:rPr>
          <w:sz w:val="20"/>
        </w:rPr>
        <w:t xml:space="preserve">В соглашении, заключаемом в соответствии с Порядком, должен быть указан уровень софинансирования расходного обязательства муниципального образования области, выраженный в процентах от объема бюджетных ассигнований на исполнение расходного обязательства муниципального образования области, предусмотренных в местном бюджете.</w:t>
      </w:r>
    </w:p>
    <w:p>
      <w:pPr>
        <w:pStyle w:val="0"/>
        <w:spacing w:before="200" w:line-rule="auto"/>
        <w:ind w:firstLine="540"/>
        <w:jc w:val="both"/>
      </w:pPr>
      <w:r>
        <w:rPr>
          <w:sz w:val="20"/>
        </w:rPr>
        <w:t xml:space="preserve">8. Перечень документов, необходимых для заключения соглашения, представляемых муниципальным образованием Ярославской области:</w:t>
      </w:r>
    </w:p>
    <w:p>
      <w:pPr>
        <w:pStyle w:val="0"/>
        <w:spacing w:before="200" w:line-rule="auto"/>
        <w:ind w:firstLine="540"/>
        <w:jc w:val="both"/>
      </w:pPr>
      <w:r>
        <w:rPr>
          <w:sz w:val="20"/>
        </w:rPr>
        <w:t xml:space="preserve">- копия утвержденной муниципальной программы, на софинансирование мероприятий которой предоставляется субсидия;</w:t>
      </w:r>
    </w:p>
    <w:p>
      <w:pPr>
        <w:pStyle w:val="0"/>
        <w:spacing w:before="200" w:line-rule="auto"/>
        <w:ind w:firstLine="540"/>
        <w:jc w:val="both"/>
      </w:pPr>
      <w:r>
        <w:rPr>
          <w:sz w:val="20"/>
        </w:rPr>
        <w:t xml:space="preserve">- выписка из решения о местном бюджете (сводной бюджетной росписи) муниципального образования Ярославской области на текущий календарный год, подтверждающая наличие ассигнований за счет средств местного бюджета на исполнение соответствующего расходного обязательства органа местного самоуправления муниципального образования области в объеме, необходимом для его исполнения, в рамках соответствующей муниципальной программы;</w:t>
      </w:r>
    </w:p>
    <w:p>
      <w:pPr>
        <w:pStyle w:val="0"/>
        <w:spacing w:before="200" w:line-rule="auto"/>
        <w:ind w:firstLine="540"/>
        <w:jc w:val="both"/>
      </w:pPr>
      <w:r>
        <w:rPr>
          <w:sz w:val="20"/>
        </w:rPr>
        <w:t xml:space="preserve">- абзац утратил силу с 8 февраля 2023 года. - </w:t>
      </w:r>
      <w:hyperlink w:history="0" r:id="rId168"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Постановление</w:t>
        </w:r>
      </w:hyperlink>
      <w:r>
        <w:rPr>
          <w:sz w:val="20"/>
        </w:rPr>
        <w:t xml:space="preserve"> Правительства ЯО от 08.02.2023 N 83-п;</w:t>
      </w:r>
    </w:p>
    <w:p>
      <w:pPr>
        <w:pStyle w:val="0"/>
        <w:spacing w:before="200" w:line-rule="auto"/>
        <w:ind w:firstLine="540"/>
        <w:jc w:val="both"/>
      </w:pPr>
      <w:r>
        <w:rPr>
          <w:sz w:val="20"/>
        </w:rPr>
        <w:t xml:space="preserve">В случае отсутствия на 30-й день с момента принятия постановления Правительства области об итогах конкурсного отбора и о распределении субсидий из областного бюджета между бюджетами муниципальных образований Ярославской области бюджетные ассигнования областного бюджета на предоставление субсидий данному муниципальному образованию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сводную бюджетную роспись областного бюджета.</w:t>
      </w:r>
    </w:p>
    <w:p>
      <w:pPr>
        <w:pStyle w:val="0"/>
        <w:jc w:val="both"/>
      </w:pPr>
      <w:r>
        <w:rPr>
          <w:sz w:val="20"/>
        </w:rPr>
        <w:t xml:space="preserve">(в ред. </w:t>
      </w:r>
      <w:hyperlink w:history="0" r:id="rId169"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08.02.2023 N 83-п)</w:t>
      </w:r>
    </w:p>
    <w:p>
      <w:pPr>
        <w:pStyle w:val="0"/>
        <w:spacing w:before="200" w:line-rule="auto"/>
        <w:ind w:firstLine="540"/>
        <w:jc w:val="both"/>
      </w:pPr>
      <w:r>
        <w:rPr>
          <w:sz w:val="20"/>
        </w:rPr>
        <w:t xml:space="preserve">9. Право на заключение соглашений предоставляется участникам конкурсного отбора, получившим наибольшее количество баллов.</w:t>
      </w:r>
    </w:p>
    <w:p>
      <w:pPr>
        <w:pStyle w:val="0"/>
        <w:spacing w:before="200" w:line-rule="auto"/>
        <w:ind w:firstLine="540"/>
        <w:jc w:val="both"/>
      </w:pPr>
      <w:r>
        <w:rPr>
          <w:sz w:val="20"/>
        </w:rPr>
        <w:t xml:space="preserve">Количество победителей конкурсного отбора определяется исходя из объема средств областного бюджета, предусмотренного на реализацию мероприятия, указанного в </w:t>
      </w:r>
      <w:hyperlink w:history="0" w:anchor="P1526" w:tooltip="6.2">
        <w:r>
          <w:rPr>
            <w:sz w:val="20"/>
            <w:color w:val="0000ff"/>
          </w:rPr>
          <w:t xml:space="preserve">подпункте 6.2 пункта 6</w:t>
        </w:r>
      </w:hyperlink>
      <w:r>
        <w:rPr>
          <w:sz w:val="20"/>
        </w:rPr>
        <w:t xml:space="preserve"> раздела "Задачи и мероприятия подпрограммы" подпрограммы.</w:t>
      </w:r>
    </w:p>
    <w:p>
      <w:pPr>
        <w:pStyle w:val="0"/>
        <w:spacing w:before="200" w:line-rule="auto"/>
        <w:ind w:firstLine="540"/>
        <w:jc w:val="both"/>
      </w:pPr>
      <w:r>
        <w:rPr>
          <w:sz w:val="20"/>
        </w:rPr>
        <w:t xml:space="preserve">Если объем субсидии, запрашиваемой участником конкурсного отбора, получившим следующий после победителя конкурсного отбора меньший порядковый номер итогового значения рейтинга, превышает оставшийся лимит выделенных в рамках конкурсного отбора денежных средств, право на заключение соглашения передается другому участнику конкурсного отбора, получившему следующий порядковый номер по мере уменьшения итогового значения рейтинга, который запрашивает субсидию в объеме, соответствующем оставшимся лимитам выделенных в рамках конкурсного отбора денежных средств.</w:t>
      </w:r>
    </w:p>
    <w:p>
      <w:pPr>
        <w:pStyle w:val="0"/>
        <w:spacing w:before="200" w:line-rule="auto"/>
        <w:ind w:firstLine="540"/>
        <w:jc w:val="both"/>
      </w:pPr>
      <w:r>
        <w:rPr>
          <w:sz w:val="20"/>
        </w:rPr>
        <w:t xml:space="preserve">10. Распределение субсидий между бюджетами муниципальных образований Ярославской области осуществляется на основании итогов конкурсного отбора и утверждается постановлением Правительства области.</w:t>
      </w:r>
    </w:p>
    <w:p>
      <w:pPr>
        <w:pStyle w:val="0"/>
        <w:spacing w:before="200" w:line-rule="auto"/>
        <w:ind w:firstLine="540"/>
        <w:jc w:val="both"/>
      </w:pPr>
      <w:r>
        <w:rPr>
          <w:sz w:val="20"/>
        </w:rPr>
        <w:t xml:space="preserve">11. Абзацы первый - третий утратили силу с 8 февраля 2023 года. - </w:t>
      </w:r>
      <w:hyperlink w:history="0" r:id="rId170"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Постановление</w:t>
        </w:r>
      </w:hyperlink>
      <w:r>
        <w:rPr>
          <w:sz w:val="20"/>
        </w:rPr>
        <w:t xml:space="preserve"> Правительства ЯО от 08.02.2023 N 83-п.</w:t>
      </w:r>
    </w:p>
    <w:p>
      <w:pPr>
        <w:pStyle w:val="0"/>
        <w:spacing w:before="200" w:line-rule="auto"/>
        <w:ind w:firstLine="540"/>
        <w:jc w:val="both"/>
      </w:pPr>
      <w:r>
        <w:rPr>
          <w:sz w:val="20"/>
        </w:rPr>
        <w:t xml:space="preserve">Предельные уровни софинансирования объемов расходных обязательств муниципальных образований области из областного бюджета устанавливаются постановлением Правительства области на соответствующий финансовый год и плановый период.</w:t>
      </w:r>
    </w:p>
    <w:p>
      <w:pPr>
        <w:pStyle w:val="0"/>
        <w:jc w:val="both"/>
      </w:pPr>
      <w:r>
        <w:rPr>
          <w:sz w:val="20"/>
        </w:rPr>
        <w:t xml:space="preserve">(в ред. </w:t>
      </w:r>
      <w:hyperlink w:history="0" r:id="rId171"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08.02.2023 N 83-п)</w:t>
      </w:r>
    </w:p>
    <w:p>
      <w:pPr>
        <w:pStyle w:val="0"/>
        <w:spacing w:before="200" w:line-rule="auto"/>
        <w:ind w:firstLine="540"/>
        <w:jc w:val="both"/>
      </w:pPr>
      <w:r>
        <w:rPr>
          <w:sz w:val="20"/>
        </w:rPr>
        <w:t xml:space="preserve">12. Перечисление субсидий муниципальным образованиям области - получателям субсидий осуществляется на счет Управления Федерального казначейства по Ярославской области, открытый для учета поступлений и их распределения между бюджетами бюджетной системы Российской Федерации, для последующего перечисления на счета местных бюджетов.</w:t>
      </w:r>
    </w:p>
    <w:p>
      <w:pPr>
        <w:pStyle w:val="0"/>
        <w:spacing w:before="200" w:line-rule="auto"/>
        <w:ind w:firstLine="540"/>
        <w:jc w:val="both"/>
      </w:pPr>
      <w:r>
        <w:rPr>
          <w:sz w:val="20"/>
        </w:rPr>
        <w:t xml:space="preserve">Перечисление субсидий местным бюджетам осуществляется в пределах кассового плана областного бюджета, утвержденного на соответствующий квартал.</w:t>
      </w:r>
    </w:p>
    <w:p>
      <w:pPr>
        <w:pStyle w:val="0"/>
        <w:spacing w:before="200" w:line-rule="auto"/>
        <w:ind w:firstLine="540"/>
        <w:jc w:val="both"/>
      </w:pPr>
      <w:r>
        <w:rPr>
          <w:sz w:val="20"/>
        </w:rPr>
        <w:t xml:space="preserve">Средства областного бюджета, предоставляемые в форме субсидии, зачисляются на лицевой счет администратора доходов местного бюджета, открытый в установленном порядке, по кодам бюджетной классификации доходов бюджетов с соответствующим администратором доходов и расходуются строго по целевому назначению с отражением в расходной части местных бюджетов по соответствующим кодам бюджетной классификации.</w:t>
      </w:r>
    </w:p>
    <w:p>
      <w:pPr>
        <w:pStyle w:val="0"/>
        <w:spacing w:before="200" w:line-rule="auto"/>
        <w:ind w:firstLine="540"/>
        <w:jc w:val="both"/>
      </w:pPr>
      <w:r>
        <w:rPr>
          <w:sz w:val="20"/>
        </w:rPr>
        <w:t xml:space="preserve">13. Расходы бюджета муниципального образования Ярославской области на реализацию мероприятия, указанного в </w:t>
      </w:r>
      <w:hyperlink w:history="0" w:anchor="P3497" w:tooltip="2. Субсидии предоставляются в целях финансовой поддержки исполнения расходных обязательств местного бюджета в соответствии с подпунктом 6.2 пункта 6 раздела &quot;Задачи и мероприятия подпрограммы&quot; подпрограммы &quot;Патриотическое воспитание граждан Российской Федерации, проживающих на территории Ярославской области&quot; государственной программы Ярославской области &quot;Развитие молодежной политики и патриотическое воспитание в Ярославской области&quot; на 2021 - 2025 годы (далее - подпрограмма), связанных с обустройством и ...">
        <w:r>
          <w:rPr>
            <w:sz w:val="20"/>
            <w:color w:val="0000ff"/>
          </w:rPr>
          <w:t xml:space="preserve">пункте 2</w:t>
        </w:r>
      </w:hyperlink>
      <w:r>
        <w:rPr>
          <w:sz w:val="20"/>
        </w:rPr>
        <w:t xml:space="preserve"> Порядка, источником финансового обеспечения которых является субсидия, осуществляются в порядке, установленном бюджетным законодательством Ярославской области для исполнения бюджета муниципального образования Ярославской области.</w:t>
      </w:r>
    </w:p>
    <w:p>
      <w:pPr>
        <w:pStyle w:val="0"/>
        <w:spacing w:before="200" w:line-rule="auto"/>
        <w:ind w:firstLine="540"/>
        <w:jc w:val="both"/>
      </w:pPr>
      <w:r>
        <w:rPr>
          <w:sz w:val="20"/>
        </w:rPr>
        <w:t xml:space="preserve">14. Администрации муниципальных образований Ярославской области представляют в департамент:</w:t>
      </w:r>
    </w:p>
    <w:p>
      <w:pPr>
        <w:pStyle w:val="0"/>
        <w:spacing w:before="200" w:line-rule="auto"/>
        <w:ind w:firstLine="540"/>
        <w:jc w:val="both"/>
      </w:pPr>
      <w:r>
        <w:rPr>
          <w:sz w:val="20"/>
        </w:rPr>
        <w:t xml:space="preserve">14.1. Ежеквартально до 15-го числа месяца, следующего за отчетным периодом:</w:t>
      </w:r>
    </w:p>
    <w:p>
      <w:pPr>
        <w:pStyle w:val="0"/>
        <w:spacing w:before="200" w:line-rule="auto"/>
        <w:ind w:firstLine="540"/>
        <w:jc w:val="both"/>
      </w:pPr>
      <w:r>
        <w:rPr>
          <w:sz w:val="20"/>
        </w:rPr>
        <w:t xml:space="preserve">- отчет о расходах местного бюджета, в целях софинансирования которых предоставляется субсидия из областного бюджета бюджету муниципального образования области;</w:t>
      </w:r>
    </w:p>
    <w:p>
      <w:pPr>
        <w:pStyle w:val="0"/>
        <w:spacing w:before="200" w:line-rule="auto"/>
        <w:ind w:firstLine="540"/>
        <w:jc w:val="both"/>
      </w:pPr>
      <w:r>
        <w:rPr>
          <w:sz w:val="20"/>
        </w:rPr>
        <w:t xml:space="preserve">- отчет о достижении значений результатов использования субсидии из областного бюджета бюджету муниципального образования области.</w:t>
      </w:r>
    </w:p>
    <w:p>
      <w:pPr>
        <w:pStyle w:val="0"/>
        <w:spacing w:before="200" w:line-rule="auto"/>
        <w:ind w:firstLine="540"/>
        <w:jc w:val="both"/>
      </w:pPr>
      <w:r>
        <w:rPr>
          <w:sz w:val="20"/>
        </w:rPr>
        <w:t xml:space="preserve">Формы отчетности устанавливаются типовой формой </w:t>
      </w:r>
      <w:hyperlink w:history="0" r:id="rId172" w:tooltip="Приказ Департамента финансов ЯО от 17.03.2020 N 15н (ред. от 28.12.2021) &quot;Об утверждении типовой формы соглашения о предоставлении субсидии из областного бюджета бюджету муниципального образования области&quot; (Зарегистрировано в правовом управлении Правительства ЯО 17.03.2020 N 02-10111) {КонсультантПлюс}">
        <w:r>
          <w:rPr>
            <w:sz w:val="20"/>
            <w:color w:val="0000ff"/>
          </w:rPr>
          <w:t xml:space="preserve">соглашения</w:t>
        </w:r>
      </w:hyperlink>
      <w:r>
        <w:rPr>
          <w:sz w:val="20"/>
        </w:rPr>
        <w:t xml:space="preserve"> о предоставлении субсидии из областного бюджета бюджету муниципального образования области, утвержденной приказом департамента финансов Ярославской области от 17.03.2020 N 15н "Об утверждении типовой формы соглашения о предоставлении субсидии из областного бюджета бюджету муниципального образования области".</w:t>
      </w:r>
    </w:p>
    <w:p>
      <w:pPr>
        <w:pStyle w:val="0"/>
        <w:spacing w:before="200" w:line-rule="auto"/>
        <w:ind w:firstLine="540"/>
        <w:jc w:val="both"/>
      </w:pPr>
      <w:r>
        <w:rPr>
          <w:sz w:val="20"/>
        </w:rPr>
        <w:t xml:space="preserve">14.2. В срок до 10 рабочих дней по окончании работ по благоустройству, реставрации и реконструкции воинских захоронений и военно-мемориальных объектов - акт об использовании субсидии по форме, утвержденной приказом департамента, с приложением фотографии объекта, подтверждающей окончание работ по благоустройству, реставрации, реконструкции.</w:t>
      </w:r>
    </w:p>
    <w:p>
      <w:pPr>
        <w:pStyle w:val="0"/>
        <w:spacing w:before="200" w:line-rule="auto"/>
        <w:ind w:firstLine="540"/>
        <w:jc w:val="both"/>
      </w:pPr>
      <w:r>
        <w:rPr>
          <w:sz w:val="20"/>
        </w:rPr>
        <w:t xml:space="preserve">15. Ответственность за недостоверность представляемых в департамент сведений и нецелевое использование субсидий возлагается на главу муниципального образования Ярославской области.</w:t>
      </w:r>
    </w:p>
    <w:p>
      <w:pPr>
        <w:pStyle w:val="0"/>
        <w:spacing w:before="200" w:line-rule="auto"/>
        <w:ind w:firstLine="540"/>
        <w:jc w:val="both"/>
      </w:pPr>
      <w:r>
        <w:rPr>
          <w:sz w:val="20"/>
        </w:rPr>
        <w:t xml:space="preserve">16. Эффективность использования субсидии оценивается департаментом на основании представленных администрацией муниципального образования Ярославской области отчетов о достижении значений результатов использования субсидии из областного бюджета бюджету муниципального образования области.</w:t>
      </w:r>
    </w:p>
    <w:p>
      <w:pPr>
        <w:pStyle w:val="0"/>
        <w:spacing w:before="200" w:line-rule="auto"/>
        <w:ind w:firstLine="540"/>
        <w:jc w:val="both"/>
      </w:pPr>
      <w:r>
        <w:rPr>
          <w:sz w:val="20"/>
        </w:rPr>
        <w:t xml:space="preserve">Расчет результативности использования субсидии муниципальным образованием Ярославской области (R) производится по формуле:</w:t>
      </w:r>
    </w:p>
    <w:p>
      <w:pPr>
        <w:pStyle w:val="0"/>
        <w:jc w:val="both"/>
      </w:pPr>
      <w:r>
        <w:rPr>
          <w:sz w:val="20"/>
        </w:rPr>
      </w:r>
    </w:p>
    <w:p>
      <w:pPr>
        <w:pStyle w:val="0"/>
        <w:jc w:val="center"/>
      </w:pPr>
      <w:r>
        <w:rPr>
          <w:sz w:val="20"/>
        </w:rPr>
        <w:t xml:space="preserve">R = П</w:t>
      </w:r>
      <w:r>
        <w:rPr>
          <w:sz w:val="20"/>
          <w:vertAlign w:val="subscript"/>
        </w:rPr>
        <w:t xml:space="preserve">ф</w:t>
      </w:r>
      <w:r>
        <w:rPr>
          <w:sz w:val="20"/>
        </w:rPr>
        <w:t xml:space="preserve"> / П</w:t>
      </w:r>
      <w:r>
        <w:rPr>
          <w:sz w:val="20"/>
          <w:vertAlign w:val="subscript"/>
        </w:rPr>
        <w:t xml:space="preserve">п</w:t>
      </w:r>
      <w:r>
        <w:rPr>
          <w:sz w:val="20"/>
        </w:rPr>
        <w:t xml:space="preserve">,</w:t>
      </w:r>
    </w:p>
    <w:p>
      <w:pPr>
        <w:pStyle w:val="0"/>
        <w:jc w:val="both"/>
      </w:pPr>
      <w:r>
        <w:rPr>
          <w:sz w:val="20"/>
        </w:rPr>
      </w:r>
    </w:p>
    <w:p>
      <w:pPr>
        <w:pStyle w:val="0"/>
        <w:jc w:val="both"/>
      </w:pPr>
      <w:r>
        <w:rPr>
          <w:sz w:val="20"/>
        </w:rPr>
        <w:t xml:space="preserve">где:</w:t>
      </w:r>
    </w:p>
    <w:p>
      <w:pPr>
        <w:pStyle w:val="0"/>
        <w:spacing w:before="200" w:line-rule="auto"/>
        <w:ind w:firstLine="540"/>
        <w:jc w:val="both"/>
      </w:pPr>
      <w:r>
        <w:rPr>
          <w:sz w:val="20"/>
        </w:rPr>
        <w:t xml:space="preserve">П</w:t>
      </w:r>
      <w:r>
        <w:rPr>
          <w:sz w:val="20"/>
          <w:vertAlign w:val="subscript"/>
        </w:rPr>
        <w:t xml:space="preserve">ф</w:t>
      </w:r>
      <w:r>
        <w:rPr>
          <w:sz w:val="20"/>
        </w:rPr>
        <w:t xml:space="preserve"> - фактическое значение соответствующего показателя результата использования субсидии;</w:t>
      </w:r>
    </w:p>
    <w:p>
      <w:pPr>
        <w:pStyle w:val="0"/>
        <w:spacing w:before="200" w:line-rule="auto"/>
        <w:ind w:firstLine="540"/>
        <w:jc w:val="both"/>
      </w:pPr>
      <w:r>
        <w:rPr>
          <w:sz w:val="20"/>
        </w:rPr>
        <w:t xml:space="preserve">П</w:t>
      </w:r>
      <w:r>
        <w:rPr>
          <w:sz w:val="20"/>
          <w:vertAlign w:val="subscript"/>
        </w:rPr>
        <w:t xml:space="preserve">п</w:t>
      </w:r>
      <w:r>
        <w:rPr>
          <w:sz w:val="20"/>
        </w:rPr>
        <w:t xml:space="preserve"> - плановое значение соответствующего показателя результата использования субсидии.</w:t>
      </w:r>
    </w:p>
    <w:p>
      <w:pPr>
        <w:pStyle w:val="0"/>
        <w:spacing w:before="200" w:line-rule="auto"/>
        <w:ind w:firstLine="540"/>
        <w:jc w:val="both"/>
      </w:pPr>
      <w:r>
        <w:rPr>
          <w:sz w:val="20"/>
        </w:rPr>
        <w:t xml:space="preserve">Результатом использования субсидии является количество воинских захоронений и (или) военно-мемориальных объектов, на которых проведены работы по обустройству и (или) восстановлению (ремонт, реставрация, благоустройство).</w:t>
      </w:r>
    </w:p>
    <w:p>
      <w:pPr>
        <w:pStyle w:val="0"/>
        <w:jc w:val="both"/>
      </w:pPr>
      <w:r>
        <w:rPr>
          <w:sz w:val="20"/>
        </w:rPr>
        <w:t xml:space="preserve">(в ред. </w:t>
      </w:r>
      <w:hyperlink w:history="0" r:id="rId173"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08.02.2023 N 83-п)</w:t>
      </w:r>
    </w:p>
    <w:p>
      <w:pPr>
        <w:pStyle w:val="0"/>
        <w:spacing w:before="200" w:line-rule="auto"/>
        <w:ind w:firstLine="540"/>
        <w:jc w:val="both"/>
      </w:pPr>
      <w:r>
        <w:rPr>
          <w:sz w:val="20"/>
        </w:rPr>
        <w:t xml:space="preserve">При значении показателя R более 0,95 результативность использования субсидии муниципальным образованием Ярославской области признается высокой, при значении показателя R от 0,85 до 0,95 - средней, при значении показателя R менее 0,85 - низкой.</w:t>
      </w:r>
    </w:p>
    <w:p>
      <w:pPr>
        <w:pStyle w:val="0"/>
        <w:spacing w:before="200" w:line-rule="auto"/>
        <w:ind w:firstLine="540"/>
        <w:jc w:val="both"/>
      </w:pPr>
      <w:r>
        <w:rPr>
          <w:sz w:val="20"/>
        </w:rPr>
        <w:t xml:space="preserve">Расчет эффективности использования субсидии муниципальным образованием области (Э) производится по формуле:</w:t>
      </w:r>
    </w:p>
    <w:p>
      <w:pPr>
        <w:pStyle w:val="0"/>
        <w:jc w:val="both"/>
      </w:pPr>
      <w:r>
        <w:rPr>
          <w:sz w:val="20"/>
        </w:rPr>
      </w:r>
    </w:p>
    <w:p>
      <w:pPr>
        <w:pStyle w:val="0"/>
        <w:jc w:val="center"/>
      </w:pPr>
      <w:r>
        <w:rPr>
          <w:sz w:val="20"/>
        </w:rPr>
        <w:t xml:space="preserve">Э = R x П / Ф,</w:t>
      </w:r>
    </w:p>
    <w:p>
      <w:pPr>
        <w:pStyle w:val="0"/>
        <w:jc w:val="both"/>
      </w:pPr>
      <w:r>
        <w:rPr>
          <w:sz w:val="20"/>
        </w:rPr>
      </w:r>
    </w:p>
    <w:p>
      <w:pPr>
        <w:pStyle w:val="0"/>
        <w:jc w:val="both"/>
      </w:pPr>
      <w:r>
        <w:rPr>
          <w:sz w:val="20"/>
        </w:rPr>
        <w:t xml:space="preserve">где:</w:t>
      </w:r>
    </w:p>
    <w:p>
      <w:pPr>
        <w:pStyle w:val="0"/>
        <w:spacing w:before="200" w:line-rule="auto"/>
        <w:ind w:firstLine="540"/>
        <w:jc w:val="both"/>
      </w:pPr>
      <w:r>
        <w:rPr>
          <w:sz w:val="20"/>
        </w:rPr>
        <w:t xml:space="preserve">П - плановый объем финансирования субсидии, предоставленной муниципальному образованию Ярославской области, предусмотренный законом об областном бюджете;</w:t>
      </w:r>
    </w:p>
    <w:p>
      <w:pPr>
        <w:pStyle w:val="0"/>
        <w:spacing w:before="200" w:line-rule="auto"/>
        <w:ind w:firstLine="540"/>
        <w:jc w:val="both"/>
      </w:pPr>
      <w:r>
        <w:rPr>
          <w:sz w:val="20"/>
        </w:rPr>
        <w:t xml:space="preserve">Ф - фактический объем финансирования субсидии, освоенный муниципальным образованием Ярославской области.</w:t>
      </w:r>
    </w:p>
    <w:p>
      <w:pPr>
        <w:pStyle w:val="0"/>
        <w:spacing w:before="200" w:line-rule="auto"/>
        <w:ind w:firstLine="540"/>
        <w:jc w:val="both"/>
      </w:pPr>
      <w:r>
        <w:rPr>
          <w:sz w:val="20"/>
        </w:rPr>
        <w:t xml:space="preserve">17. Порядок возврата субсидии при недостаточной результативности и эффективности ее использования.</w:t>
      </w:r>
    </w:p>
    <w:bookmarkStart w:id="3557" w:name="P3557"/>
    <w:bookmarkEnd w:id="3557"/>
    <w:p>
      <w:pPr>
        <w:pStyle w:val="0"/>
        <w:spacing w:before="200" w:line-rule="auto"/>
        <w:ind w:firstLine="540"/>
        <w:jc w:val="both"/>
      </w:pPr>
      <w:r>
        <w:rPr>
          <w:sz w:val="20"/>
        </w:rPr>
        <w:t xml:space="preserve">17.1. В случае если муниципальным образованием Ярославской области по состоянию на 31 декабря года предоставления субсидии не достигнуты результаты использования субсидии, предусмотренные соглашением, и в срок до первой даты представления отчетности о достижении значений результатов использования субсидии из областного бюджета бюджету муниципального образования области в соответствии с соглашением в году, следующем за годом предоставления субсидии, указанные нарушения не устранены, муниципальное образование области в срок до 01 апреля года, следующего за годом предоставления субсидии, должно вернуть в доход областного бюджета средства в объеме (V</w:t>
      </w:r>
      <w:r>
        <w:rPr>
          <w:sz w:val="20"/>
          <w:vertAlign w:val="subscript"/>
        </w:rPr>
        <w:t xml:space="preserve">возврата</w:t>
      </w:r>
      <w:r>
        <w:rPr>
          <w:sz w:val="20"/>
        </w:rPr>
        <w:t xml:space="preserve">), который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jc w:val="both"/>
      </w:pPr>
      <w:r>
        <w:rPr>
          <w:sz w:val="20"/>
        </w:rPr>
      </w:r>
    </w:p>
    <w:p>
      <w:pPr>
        <w:pStyle w:val="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местному бюджету в отчетном финансовом году, без учета размера остатка субсидии, не использованного по состоянию на 01 января текущего финансового года, потребность в котором не подтверждена главным распорядителем бюджетных средств;</w:t>
      </w:r>
    </w:p>
    <w:p>
      <w:pPr>
        <w:pStyle w:val="0"/>
        <w:spacing w:before="200" w:line-rule="auto"/>
        <w:ind w:firstLine="540"/>
        <w:jc w:val="both"/>
      </w:pPr>
      <w:r>
        <w:rPr>
          <w:sz w:val="20"/>
        </w:rPr>
        <w:t xml:space="preserve">m - количество показателей результатов использования субсидии, по которым индекс, отражающий уровень недостижения i-го показателя результата использования субсидии, имеет положительное значение (больше нуля);</w:t>
      </w:r>
    </w:p>
    <w:p>
      <w:pPr>
        <w:pStyle w:val="0"/>
        <w:spacing w:before="200" w:line-rule="auto"/>
        <w:ind w:firstLine="540"/>
        <w:jc w:val="both"/>
      </w:pPr>
      <w:r>
        <w:rPr>
          <w:sz w:val="20"/>
        </w:rPr>
        <w:t xml:space="preserve">n - общее количество показателей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0,1 - понижающий коэффициент суммы возврата субсидии.</w:t>
      </w:r>
    </w:p>
    <w:p>
      <w:pPr>
        <w:pStyle w:val="0"/>
        <w:spacing w:before="200" w:line-rule="auto"/>
        <w:ind w:firstLine="540"/>
        <w:jc w:val="both"/>
      </w:pPr>
      <w:r>
        <w:rPr>
          <w:sz w:val="20"/>
        </w:rPr>
        <w:t xml:space="preserve">17.2. Коэффициент возврата субсидии (k) рассчитывается по формуле:</w:t>
      </w:r>
    </w:p>
    <w:p>
      <w:pPr>
        <w:pStyle w:val="0"/>
        <w:jc w:val="both"/>
      </w:pPr>
      <w:r>
        <w:rPr>
          <w:sz w:val="20"/>
        </w:rPr>
      </w:r>
    </w:p>
    <w:p>
      <w:pPr>
        <w:pStyle w:val="0"/>
        <w:jc w:val="center"/>
      </w:pPr>
      <w:r>
        <w:rPr>
          <w:position w:val="-9"/>
        </w:rPr>
        <w:drawing>
          <wp:inline distT="0" distB="0" distL="0" distR="0">
            <wp:extent cx="87630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a:extLst>
                        <a:ext uri="{28A0092B-C50C-407E-A947-70E740481C1C}">
                          <a14:useLocalDpi xmlns:a14="http://schemas.microsoft.com/office/drawing/2010/main" val="0"/>
                        </a:ext>
                      </a:extLst>
                    </a:blip>
                    <a:srcRect/>
                    <a:stretch>
                      <a:fillRect/>
                    </a:stretch>
                  </pic:blipFill>
                  <pic:spPr bwMode="auto">
                    <a:xfrm>
                      <a:off x="0" y="0"/>
                      <a:ext cx="876300" cy="251460"/>
                    </a:xfrm>
                    <a:prstGeom prst="rect">
                      <a:avLst/>
                    </a:prstGeom>
                    <a:noFill/>
                    <a:ln>
                      <a:noFill/>
                    </a:ln>
                  </pic:spPr>
                </pic:pic>
              </a:graphicData>
            </a:graphic>
          </wp:inline>
        </w:drawing>
      </w:r>
    </w:p>
    <w:p>
      <w:pPr>
        <w:pStyle w:val="0"/>
        <w:jc w:val="both"/>
      </w:pPr>
      <w:r>
        <w:rPr>
          <w:sz w:val="20"/>
        </w:rPr>
      </w:r>
    </w:p>
    <w:p>
      <w:pPr>
        <w:pStyle w:val="0"/>
        <w:jc w:val="both"/>
      </w:pPr>
      <w:r>
        <w:rPr>
          <w:sz w:val="20"/>
        </w:rPr>
        <w:t xml:space="preserve">где D</w:t>
      </w:r>
      <w:r>
        <w:rPr>
          <w:sz w:val="20"/>
          <w:vertAlign w:val="subscript"/>
        </w:rPr>
        <w:t xml:space="preserve">i</w:t>
      </w:r>
      <w:r>
        <w:rPr>
          <w:sz w:val="20"/>
        </w:rPr>
        <w:t xml:space="preserve"> - индекс, отражающий уровень недостижения i-го показателя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результата использования субсидии.</w:t>
      </w:r>
    </w:p>
    <w:p>
      <w:pPr>
        <w:pStyle w:val="0"/>
        <w:spacing w:before="200" w:line-rule="auto"/>
        <w:ind w:firstLine="540"/>
        <w:jc w:val="both"/>
      </w:pPr>
      <w:r>
        <w:rPr>
          <w:sz w:val="20"/>
        </w:rPr>
        <w:t xml:space="preserve">17.3. Индекс, отражающий уровень недостижения i-го показателя результата использования субсидии (D</w:t>
      </w:r>
      <w:r>
        <w:rPr>
          <w:sz w:val="20"/>
          <w:vertAlign w:val="subscript"/>
        </w:rPr>
        <w:t xml:space="preserve">i</w:t>
      </w:r>
      <w:r>
        <w:rPr>
          <w:sz w:val="20"/>
        </w:rPr>
        <w:t xml:space="preserve">), для показателей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("растущие показатели"), определяется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показателя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показателя результата использования субсидии, установленное соглашением.</w:t>
      </w:r>
    </w:p>
    <w:p>
      <w:pPr>
        <w:pStyle w:val="0"/>
        <w:spacing w:before="200" w:line-rule="auto"/>
        <w:ind w:firstLine="540"/>
        <w:jc w:val="both"/>
      </w:pPr>
      <w:r>
        <w:rPr>
          <w:sz w:val="20"/>
        </w:rPr>
        <w:t xml:space="preserve">Индекс, отражающий уровень недостижения i-го показателя результата использования субсидии, для показателей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("убывающие показатели"), определяется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17.4. В случае выявления по состоянию на 31 декабря года предоставления субсидии недостаточного софинансирования расходных обязательств муниципального образования Ярославской области из местного бюджета муниципальное образование Ярославской области возвращает в доход областного бюджета средства в объеме, пропорциональном доле недофинансирования из местного бюджета.</w:t>
      </w:r>
    </w:p>
    <w:p>
      <w:pPr>
        <w:pStyle w:val="0"/>
        <w:spacing w:before="200" w:line-rule="auto"/>
        <w:ind w:firstLine="540"/>
        <w:jc w:val="both"/>
      </w:pPr>
      <w:r>
        <w:rPr>
          <w:sz w:val="20"/>
        </w:rPr>
        <w:t xml:space="preserve">Объем средств, подлежащих возврату из местного бюджета в областной бюджет (S</w:t>
      </w:r>
      <w:r>
        <w:rPr>
          <w:sz w:val="20"/>
          <w:vertAlign w:val="subscript"/>
        </w:rPr>
        <w:t xml:space="preserve">н</w:t>
      </w:r>
      <w:r>
        <w:rPr>
          <w:sz w:val="20"/>
        </w:rPr>
        <w:t xml:space="preserve">),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н</w:t>
      </w:r>
      <w:r>
        <w:rPr>
          <w:sz w:val="20"/>
        </w:rPr>
        <w:t xml:space="preserve"> = S</w:t>
      </w:r>
      <w:r>
        <w:rPr>
          <w:sz w:val="20"/>
          <w:vertAlign w:val="subscript"/>
        </w:rPr>
        <w:t xml:space="preserve">ф</w:t>
      </w:r>
      <w:r>
        <w:rPr>
          <w:sz w:val="20"/>
        </w:rPr>
        <w:t xml:space="preserve"> - S</w:t>
      </w:r>
      <w:r>
        <w:rPr>
          <w:sz w:val="20"/>
          <w:vertAlign w:val="subscript"/>
        </w:rPr>
        <w:t xml:space="preserve">к</w:t>
      </w:r>
      <w:r>
        <w:rPr>
          <w:sz w:val="20"/>
        </w:rPr>
        <w:t xml:space="preserve"> x К</w:t>
      </w:r>
      <w:r>
        <w:rPr>
          <w:sz w:val="20"/>
          <w:vertAlign w:val="subscript"/>
        </w:rPr>
        <w:t xml:space="preserve">ф</w:t>
      </w:r>
      <w:r>
        <w:rPr>
          <w:sz w:val="20"/>
        </w:rPr>
        <w:t xml:space="preserve">,</w:t>
      </w:r>
    </w:p>
    <w:p>
      <w:pPr>
        <w:pStyle w:val="0"/>
        <w:jc w:val="both"/>
      </w:pPr>
      <w:r>
        <w:rPr>
          <w:sz w:val="20"/>
        </w:rPr>
      </w:r>
    </w:p>
    <w:p>
      <w:pPr>
        <w:pStyle w:val="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ф</w:t>
      </w:r>
      <w:r>
        <w:rPr>
          <w:sz w:val="20"/>
        </w:rPr>
        <w:t xml:space="preserve"> - размер субсидии, предоставленной для софинансирования расходного обязательства муниципального образования области, по состоянию на дату окончания контрольного мероприятия без учета размера остатка субсидии, не использованного по состоянию на 01 января текущего финансового года;</w:t>
      </w:r>
    </w:p>
    <w:p>
      <w:pPr>
        <w:pStyle w:val="0"/>
        <w:spacing w:before="200" w:line-rule="auto"/>
        <w:ind w:firstLine="540"/>
        <w:jc w:val="both"/>
      </w:pPr>
      <w:r>
        <w:rPr>
          <w:sz w:val="20"/>
        </w:rPr>
        <w:t xml:space="preserve">S</w:t>
      </w:r>
      <w:r>
        <w:rPr>
          <w:sz w:val="20"/>
          <w:vertAlign w:val="subscript"/>
        </w:rPr>
        <w:t xml:space="preserve">к</w:t>
      </w:r>
      <w:r>
        <w:rPr>
          <w:sz w:val="20"/>
        </w:rPr>
        <w:t xml:space="preserve"> - общий объем фактически произведенных кассовых расходов на реализацию бюджетных обязательств, принятых допустившим нарушение условий софинансирования расходного обязательства муниципального образования области получателем средств, необходимых для исполнения расходного обязательства муниципального образования, в целях софинансирования которого предоставлена субсидия, по состоянию на дату окончания контрольного мероприятия;</w:t>
      </w:r>
    </w:p>
    <w:p>
      <w:pPr>
        <w:pStyle w:val="0"/>
        <w:spacing w:before="200" w:line-rule="auto"/>
        <w:ind w:firstLine="540"/>
        <w:jc w:val="both"/>
      </w:pPr>
      <w:r>
        <w:rPr>
          <w:sz w:val="20"/>
        </w:rPr>
        <w:t xml:space="preserve">К</w:t>
      </w:r>
      <w:r>
        <w:rPr>
          <w:sz w:val="20"/>
          <w:vertAlign w:val="subscript"/>
        </w:rPr>
        <w:t xml:space="preserve">ф</w:t>
      </w:r>
      <w:r>
        <w:rPr>
          <w:sz w:val="20"/>
        </w:rPr>
        <w:t xml:space="preserve"> - безразмерный коэффициент, выражающий уровень софинансирования расходного обязательства муниципального образования из областного бюджета по соответствующему мероприятию, предусмотренный соглашением.</w:t>
      </w:r>
    </w:p>
    <w:bookmarkStart w:id="3593" w:name="P3593"/>
    <w:bookmarkEnd w:id="3593"/>
    <w:p>
      <w:pPr>
        <w:pStyle w:val="0"/>
        <w:spacing w:before="200" w:line-rule="auto"/>
        <w:ind w:firstLine="540"/>
        <w:jc w:val="both"/>
      </w:pPr>
      <w:r>
        <w:rPr>
          <w:sz w:val="20"/>
        </w:rPr>
        <w:t xml:space="preserve">17.5. При выявлении случаев, указанных в </w:t>
      </w:r>
      <w:hyperlink w:history="0" w:anchor="P3557" w:tooltip="17.1. В случае если муниципальным образованием Ярославской области по состоянию на 31 декабря года предоставления субсидии не достигнуты результаты использования субсидии, предусмотренные соглашением, и в срок до первой даты представления отчетности о достижении значений результатов использования субсидии из областного бюджета бюджету муниципального образования области в соответствии с соглашением в году, следующем за годом предоставления субсидии, указанные нарушения не устранены, муниципальное образова...">
        <w:r>
          <w:rPr>
            <w:sz w:val="20"/>
            <w:color w:val="0000ff"/>
          </w:rPr>
          <w:t xml:space="preserve">подпункте 17.1</w:t>
        </w:r>
      </w:hyperlink>
      <w:r>
        <w:rPr>
          <w:sz w:val="20"/>
        </w:rPr>
        <w:t xml:space="preserve"> данного пункта, департамент в срок не позднее 15 марта текущего финансового года направляет в адрес соответствующего муниципального образования Ярославской области согласованное с департаментом финансов Ярославской области требование о возврате средств местного бюджета в доход областного бюджета в срок до 01 апреля текущего финансового года.</w:t>
      </w:r>
    </w:p>
    <w:p>
      <w:pPr>
        <w:pStyle w:val="0"/>
        <w:spacing w:before="200" w:line-rule="auto"/>
        <w:ind w:firstLine="540"/>
        <w:jc w:val="both"/>
      </w:pPr>
      <w:r>
        <w:rPr>
          <w:sz w:val="20"/>
        </w:rPr>
        <w:t xml:space="preserve">Департамент в срок не позднее 15 апреля текущего финансового года представляет в департамент финансов Ярославской области информацию о возврате (невозврате) муниципальным образованием Ярославской области средств местного бюджета в областной бюджет в срок, установленный </w:t>
      </w:r>
      <w:hyperlink w:history="0" w:anchor="P3593" w:tooltip="17.5. При выявлении случаев, указанных в подпункте 17.1 данного пункта, департамент в срок не позднее 15 марта текущего финансового года направляет в адрес соответствующего муниципального образования Ярославской области согласованное с департаментом финансов Ярославской области требование о возврате средств местного бюджета в доход областного бюджета в срок до 01 апреля текущего финансового года.">
        <w:r>
          <w:rPr>
            <w:sz w:val="20"/>
            <w:color w:val="0000ff"/>
          </w:rPr>
          <w:t xml:space="preserve">абзацем первым</w:t>
        </w:r>
      </w:hyperlink>
      <w:r>
        <w:rPr>
          <w:sz w:val="20"/>
        </w:rPr>
        <w:t xml:space="preserve"> данного подпункта.</w:t>
      </w:r>
    </w:p>
    <w:p>
      <w:pPr>
        <w:pStyle w:val="0"/>
        <w:spacing w:before="200" w:line-rule="auto"/>
        <w:ind w:firstLine="540"/>
        <w:jc w:val="both"/>
      </w:pPr>
      <w:r>
        <w:rPr>
          <w:sz w:val="20"/>
        </w:rPr>
        <w:t xml:space="preserve">18. Утратил силу с 8 февраля 2023 года. - </w:t>
      </w:r>
      <w:hyperlink w:history="0" r:id="rId175"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Постановление</w:t>
        </w:r>
      </w:hyperlink>
      <w:r>
        <w:rPr>
          <w:sz w:val="20"/>
        </w:rPr>
        <w:t xml:space="preserve"> Правительства ЯО от 08.02.2023 N 83-п.</w:t>
      </w:r>
    </w:p>
    <w:p>
      <w:pPr>
        <w:pStyle w:val="0"/>
        <w:spacing w:before="200" w:line-rule="auto"/>
        <w:ind w:firstLine="540"/>
        <w:jc w:val="both"/>
      </w:pPr>
      <w:r>
        <w:rPr>
          <w:sz w:val="20"/>
        </w:rPr>
        <w:t xml:space="preserve">19. Возврат из местного бюджета в доход областного бюджета остатков субсидии, не использованных по состоянию на 01 января года, следующего за годом предоставления субсидии, осуществляется в соответствии с </w:t>
      </w:r>
      <w:hyperlink w:history="0" r:id="rId176" w:tooltip="Постановление Правительства ЯО от 03.02.2017 N 75-п (ред. от 13.11.2023) &quot;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quot; {КонсультантПлюс}">
        <w:r>
          <w:rPr>
            <w:sz w:val="20"/>
            <w:color w:val="0000ff"/>
          </w:rPr>
          <w:t xml:space="preserve">постановлением</w:t>
        </w:r>
      </w:hyperlink>
      <w:r>
        <w:rPr>
          <w:sz w:val="20"/>
        </w:rPr>
        <w:t xml:space="preserve"> Правительства области от 03.02.2017 N 75-п "Об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w:t>
      </w:r>
    </w:p>
    <w:p>
      <w:pPr>
        <w:pStyle w:val="0"/>
        <w:spacing w:before="200" w:line-rule="auto"/>
        <w:ind w:firstLine="540"/>
        <w:jc w:val="both"/>
      </w:pPr>
      <w:r>
        <w:rPr>
          <w:sz w:val="20"/>
        </w:rPr>
        <w:t xml:space="preserve">В случае подтверждения наличия потребности в текущем году в остатках субсидии, не использованных по состоянию на 01 января года, следующего за годом предоставления субсидии, в соответствии с </w:t>
      </w:r>
      <w:hyperlink w:history="0" r:id="rId177" w:tooltip="Постановление Правительства ЯО от 03.02.2017 N 75-п (ред. от 13.11.2023) &quot;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quot; {КонсультантПлюс}">
        <w:r>
          <w:rPr>
            <w:sz w:val="20"/>
            <w:color w:val="0000ff"/>
          </w:rPr>
          <w:t xml:space="preserve">постановлением</w:t>
        </w:r>
      </w:hyperlink>
      <w:r>
        <w:rPr>
          <w:sz w:val="20"/>
        </w:rPr>
        <w:t xml:space="preserve"> Правительства области от 03.02.2017 N 75-п "Об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 по согласованию с департаментом финансов Ярославской области действие соглашения продлевается на очередной финансовый год путем заключения дополнительного соглашения.</w:t>
      </w:r>
    </w:p>
    <w:p>
      <w:pPr>
        <w:pStyle w:val="0"/>
        <w:spacing w:before="200" w:line-rule="auto"/>
        <w:ind w:firstLine="540"/>
        <w:jc w:val="both"/>
      </w:pPr>
      <w:r>
        <w:rPr>
          <w:sz w:val="20"/>
        </w:rPr>
        <w:t xml:space="preserve">20. В случае нецелевого использования субсидии муниципальным образованием Ярославской области к нему применяются бюджетные меры принуждения, предусмотренные законодательством Российской Федерации.</w:t>
      </w:r>
    </w:p>
    <w:p>
      <w:pPr>
        <w:pStyle w:val="0"/>
        <w:spacing w:before="200" w:line-rule="auto"/>
        <w:ind w:firstLine="540"/>
        <w:jc w:val="both"/>
      </w:pPr>
      <w:r>
        <w:rPr>
          <w:sz w:val="20"/>
        </w:rPr>
        <w:t xml:space="preserve">21. Контроль за соблюдением муниципальным образованием Ярославской области условий предоставления субсидии осуществляют департамент и орган государственного финансового контроля Ярославской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9</w:t>
      </w:r>
    </w:p>
    <w:p>
      <w:pPr>
        <w:pStyle w:val="0"/>
        <w:jc w:val="right"/>
      </w:pPr>
      <w:r>
        <w:rPr>
          <w:sz w:val="20"/>
        </w:rPr>
        <w:t xml:space="preserve">к </w:t>
      </w:r>
      <w:hyperlink w:history="0" w:anchor="P568" w:tooltip="ПОДПРОГРАММА">
        <w:r>
          <w:rPr>
            <w:sz w:val="20"/>
            <w:color w:val="0000ff"/>
          </w:rPr>
          <w:t xml:space="preserve">подпрограмме</w:t>
        </w:r>
      </w:hyperlink>
    </w:p>
    <w:p>
      <w:pPr>
        <w:pStyle w:val="0"/>
        <w:jc w:val="right"/>
      </w:pPr>
      <w:r>
        <w:rPr>
          <w:sz w:val="20"/>
        </w:rPr>
        <w:t xml:space="preserve">"Патриотическое воспитание</w:t>
      </w:r>
    </w:p>
    <w:p>
      <w:pPr>
        <w:pStyle w:val="0"/>
        <w:jc w:val="right"/>
      </w:pPr>
      <w:r>
        <w:rPr>
          <w:sz w:val="20"/>
        </w:rPr>
        <w:t xml:space="preserve">граждан Российской Федерации,</w:t>
      </w:r>
    </w:p>
    <w:p>
      <w:pPr>
        <w:pStyle w:val="0"/>
        <w:jc w:val="right"/>
      </w:pPr>
      <w:r>
        <w:rPr>
          <w:sz w:val="20"/>
        </w:rPr>
        <w:t xml:space="preserve">проживающих на территории</w:t>
      </w:r>
    </w:p>
    <w:p>
      <w:pPr>
        <w:pStyle w:val="0"/>
        <w:jc w:val="right"/>
      </w:pPr>
      <w:r>
        <w:rPr>
          <w:sz w:val="20"/>
        </w:rPr>
        <w:t xml:space="preserve">Ярославской области"</w:t>
      </w:r>
    </w:p>
    <w:p>
      <w:pPr>
        <w:pStyle w:val="0"/>
        <w:jc w:val="both"/>
      </w:pPr>
      <w:r>
        <w:rPr>
          <w:sz w:val="20"/>
        </w:rPr>
      </w:r>
    </w:p>
    <w:bookmarkStart w:id="3612" w:name="P3612"/>
    <w:bookmarkEnd w:id="3612"/>
    <w:p>
      <w:pPr>
        <w:pStyle w:val="2"/>
        <w:jc w:val="center"/>
      </w:pPr>
      <w:r>
        <w:rPr>
          <w:sz w:val="20"/>
        </w:rPr>
        <w:t xml:space="preserve">ПОРЯДОК</w:t>
      </w:r>
    </w:p>
    <w:p>
      <w:pPr>
        <w:pStyle w:val="2"/>
        <w:jc w:val="center"/>
      </w:pPr>
      <w:r>
        <w:rPr>
          <w:sz w:val="20"/>
        </w:rPr>
        <w:t xml:space="preserve">проведения конкурсного отбора муниципальных образований</w:t>
      </w:r>
    </w:p>
    <w:p>
      <w:pPr>
        <w:pStyle w:val="2"/>
        <w:jc w:val="center"/>
      </w:pPr>
      <w:r>
        <w:rPr>
          <w:sz w:val="20"/>
        </w:rPr>
        <w:t xml:space="preserve">Ярославской области, бюджетам которых предоставляются</w:t>
      </w:r>
    </w:p>
    <w:p>
      <w:pPr>
        <w:pStyle w:val="2"/>
        <w:jc w:val="center"/>
      </w:pPr>
      <w:r>
        <w:rPr>
          <w:sz w:val="20"/>
        </w:rPr>
        <w:t xml:space="preserve">субсидии на обустройство и восстановление воинских</w:t>
      </w:r>
    </w:p>
    <w:p>
      <w:pPr>
        <w:pStyle w:val="2"/>
        <w:jc w:val="center"/>
      </w:pPr>
      <w:r>
        <w:rPr>
          <w:sz w:val="20"/>
        </w:rPr>
        <w:t xml:space="preserve">захоронений и военно-мемориальных объектов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78" w:tooltip="Постановление Правительства ЯО от 08.07.2022 N 544-п &quot;О внесении изменений в постановление Правительства области от 31.03.2021 N 174-п&quot; {КонсультантПлюс}">
              <w:r>
                <w:rPr>
                  <w:sz w:val="20"/>
                  <w:color w:val="0000ff"/>
                </w:rPr>
                <w:t xml:space="preserve">Постановлением</w:t>
              </w:r>
            </w:hyperlink>
            <w:r>
              <w:rPr>
                <w:sz w:val="20"/>
                <w:color w:val="392c69"/>
              </w:rPr>
              <w:t xml:space="preserve"> Правительства ЯО от 08.07.2022 N 544-п;</w:t>
            </w:r>
          </w:p>
          <w:p>
            <w:pPr>
              <w:pStyle w:val="0"/>
              <w:jc w:val="center"/>
            </w:pPr>
            <w:r>
              <w:rPr>
                <w:sz w:val="20"/>
                <w:color w:val="392c69"/>
              </w:rPr>
              <w:t xml:space="preserve">в ред. </w:t>
            </w:r>
            <w:hyperlink w:history="0" r:id="rId179"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color w:val="392c69"/>
              </w:rPr>
              <w:t xml:space="preserve"> Правительства ЯО от 08.02.2023 N 83-п)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проведения конкурсного отбора муниципальных образований Ярославской области, бюджетам которых предоставляются субсидии на обустройство и восстановление воинских захоронений и военно-мемориальных объектов (далее - Порядок), определяет участников конкурсного отбора муниципальных образований Ярославской области, бюджетам которых предоставляются субсидии на обустройство и восстановление воинских захоронений и военно-мемориальных объектов (далее - конкурсный отбор), устанавливает требования к документам и процедуре подачи заявки на участие в конкурсном отборе (далее - заявка), процедуре и срокам проведения конкурсного отбора.</w:t>
      </w:r>
    </w:p>
    <w:p>
      <w:pPr>
        <w:pStyle w:val="0"/>
        <w:jc w:val="both"/>
      </w:pPr>
      <w:r>
        <w:rPr>
          <w:sz w:val="20"/>
        </w:rPr>
        <w:t xml:space="preserve">(п. 1.1 в ред. </w:t>
      </w:r>
      <w:hyperlink w:history="0" r:id="rId180"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08.02.2023 N 83-п)</w:t>
      </w:r>
    </w:p>
    <w:p>
      <w:pPr>
        <w:pStyle w:val="0"/>
        <w:spacing w:before="200" w:line-rule="auto"/>
        <w:ind w:firstLine="540"/>
        <w:jc w:val="both"/>
      </w:pPr>
      <w:r>
        <w:rPr>
          <w:sz w:val="20"/>
        </w:rPr>
        <w:t xml:space="preserve">1.2. Видами работ, предусмотренных в рамках освоения субсидий на обустройство и восстановление воинских захоронений и военно-мемориальных объектов (далее - субсидии), являются:</w:t>
      </w:r>
    </w:p>
    <w:p>
      <w:pPr>
        <w:pStyle w:val="0"/>
        <w:spacing w:before="200" w:line-rule="auto"/>
        <w:ind w:firstLine="540"/>
        <w:jc w:val="both"/>
      </w:pPr>
      <w:r>
        <w:rPr>
          <w:sz w:val="20"/>
        </w:rPr>
        <w:t xml:space="preserve">- ремонт: текущий ремонт включает в себя работы по систематическому и своевременному предохранению воинского захоронения и военно-мемориального объекта от износа и устранению мелких повреждений и неисправностей; капитальный ремонт - более сложные работы, в рамках которых, в частности, изношенные детали и конструкции меняются на новые или происходит замена отдельных элементов на более прочные и экономичные;</w:t>
      </w:r>
    </w:p>
    <w:p>
      <w:pPr>
        <w:pStyle w:val="0"/>
        <w:spacing w:before="200" w:line-rule="auto"/>
        <w:ind w:firstLine="540"/>
        <w:jc w:val="both"/>
      </w:pPr>
      <w:r>
        <w:rPr>
          <w:sz w:val="20"/>
        </w:rPr>
        <w:t xml:space="preserve">- благоустройство: совокупность работ и мероприятий, осуществляемых в целях приведения той или иной территории в состояние, пригодное для строительства и нормального использования по назначению, создания здоровых, удобных и культурных условий жизни населения;</w:t>
      </w:r>
    </w:p>
    <w:p>
      <w:pPr>
        <w:pStyle w:val="0"/>
        <w:spacing w:before="200" w:line-rule="auto"/>
        <w:ind w:firstLine="540"/>
        <w:jc w:val="both"/>
      </w:pPr>
      <w:r>
        <w:rPr>
          <w:sz w:val="20"/>
        </w:rPr>
        <w:t xml:space="preserve">- реставрация: все виды и способы укрепления и восстановления искаженных, поврежденных или разрушенных памятников истории и культуры (отдельных архитектурных сооружений и их комплексов, произведений изобразительного и декоративно-прикладного искусства).</w:t>
      </w:r>
    </w:p>
    <w:p>
      <w:pPr>
        <w:pStyle w:val="0"/>
        <w:jc w:val="both"/>
      </w:pPr>
      <w:r>
        <w:rPr>
          <w:sz w:val="20"/>
        </w:rPr>
        <w:t xml:space="preserve">(п. 1.2 в ред. </w:t>
      </w:r>
      <w:hyperlink w:history="0" r:id="rId181"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08.02.2023 N 83-п)</w:t>
      </w:r>
    </w:p>
    <w:p>
      <w:pPr>
        <w:pStyle w:val="0"/>
        <w:spacing w:before="200" w:line-rule="auto"/>
        <w:ind w:firstLine="540"/>
        <w:jc w:val="both"/>
      </w:pPr>
      <w:r>
        <w:rPr>
          <w:sz w:val="20"/>
        </w:rPr>
        <w:t xml:space="preserve">1.3. Органом, уполномоченным на организацию конкурсного отбора, является департамент региональной политики и взаимодействия с органами местного самоуправления Ярославской области (далее - департамент).</w:t>
      </w:r>
    </w:p>
    <w:p>
      <w:pPr>
        <w:pStyle w:val="0"/>
        <w:spacing w:before="200" w:line-rule="auto"/>
        <w:ind w:firstLine="540"/>
        <w:jc w:val="both"/>
      </w:pPr>
      <w:r>
        <w:rPr>
          <w:sz w:val="20"/>
        </w:rPr>
        <w:t xml:space="preserve">Департамент:</w:t>
      </w:r>
    </w:p>
    <w:p>
      <w:pPr>
        <w:pStyle w:val="0"/>
        <w:spacing w:before="200" w:line-rule="auto"/>
        <w:ind w:firstLine="540"/>
        <w:jc w:val="both"/>
      </w:pPr>
      <w:r>
        <w:rPr>
          <w:sz w:val="20"/>
        </w:rPr>
        <w:t xml:space="preserve">- размещает объявление о проведении конкурсного отбора;</w:t>
      </w:r>
    </w:p>
    <w:p>
      <w:pPr>
        <w:pStyle w:val="0"/>
        <w:spacing w:before="200" w:line-rule="auto"/>
        <w:ind w:firstLine="540"/>
        <w:jc w:val="both"/>
      </w:pPr>
      <w:r>
        <w:rPr>
          <w:sz w:val="20"/>
        </w:rPr>
        <w:t xml:space="preserve">- осуществляет организационно-техническое обеспечение работы экспертного совета по проведению конкурсного отбора (далее - экспертный совет);</w:t>
      </w:r>
    </w:p>
    <w:p>
      <w:pPr>
        <w:pStyle w:val="0"/>
        <w:spacing w:before="200" w:line-rule="auto"/>
        <w:ind w:firstLine="540"/>
        <w:jc w:val="both"/>
      </w:pPr>
      <w:r>
        <w:rPr>
          <w:sz w:val="20"/>
        </w:rPr>
        <w:t xml:space="preserve">- принимает и регистрирует заявки;</w:t>
      </w:r>
    </w:p>
    <w:p>
      <w:pPr>
        <w:pStyle w:val="0"/>
        <w:spacing w:before="200" w:line-rule="auto"/>
        <w:ind w:firstLine="540"/>
        <w:jc w:val="both"/>
      </w:pPr>
      <w:r>
        <w:rPr>
          <w:sz w:val="20"/>
        </w:rPr>
        <w:t xml:space="preserve">- передает в экспертный совет заявки, а также прилагаемые к ним документы.</w:t>
      </w:r>
    </w:p>
    <w:p>
      <w:pPr>
        <w:pStyle w:val="0"/>
        <w:spacing w:before="200" w:line-rule="auto"/>
        <w:ind w:firstLine="540"/>
        <w:jc w:val="both"/>
      </w:pPr>
      <w:r>
        <w:rPr>
          <w:sz w:val="20"/>
        </w:rPr>
        <w:t xml:space="preserve">1.4. Объявление о проведении конкурсного отбора размещается на официальном сайте департамента на портале органов государственной власти Ярославской области в информационно-телекоммуникационной сети "Интернет" не позднее чем за 10 рабочих дней до окончания срока подачи заявок.</w:t>
      </w:r>
    </w:p>
    <w:p>
      <w:pPr>
        <w:pStyle w:val="0"/>
        <w:spacing w:before="200" w:line-rule="auto"/>
        <w:ind w:firstLine="540"/>
        <w:jc w:val="both"/>
      </w:pPr>
      <w:r>
        <w:rPr>
          <w:sz w:val="20"/>
        </w:rPr>
        <w:t xml:space="preserve">Объявление о проведении конкурсного отбора должно содержать следующую информацию:</w:t>
      </w:r>
    </w:p>
    <w:p>
      <w:pPr>
        <w:pStyle w:val="0"/>
        <w:spacing w:before="200" w:line-rule="auto"/>
        <w:ind w:firstLine="540"/>
        <w:jc w:val="both"/>
      </w:pPr>
      <w:r>
        <w:rPr>
          <w:sz w:val="20"/>
        </w:rPr>
        <w:t xml:space="preserve">- выписка из Порядка;</w:t>
      </w:r>
    </w:p>
    <w:p>
      <w:pPr>
        <w:pStyle w:val="0"/>
        <w:spacing w:before="200" w:line-rule="auto"/>
        <w:ind w:firstLine="540"/>
        <w:jc w:val="both"/>
      </w:pPr>
      <w:r>
        <w:rPr>
          <w:sz w:val="20"/>
        </w:rPr>
        <w:t xml:space="preserve">- срок подачи заявок;</w:t>
      </w:r>
    </w:p>
    <w:p>
      <w:pPr>
        <w:pStyle w:val="0"/>
        <w:spacing w:before="200" w:line-rule="auto"/>
        <w:ind w:firstLine="540"/>
        <w:jc w:val="both"/>
      </w:pPr>
      <w:r>
        <w:rPr>
          <w:sz w:val="20"/>
        </w:rPr>
        <w:t xml:space="preserve">- требования к участникам конкурсного отбора;</w:t>
      </w:r>
    </w:p>
    <w:p>
      <w:pPr>
        <w:pStyle w:val="0"/>
        <w:spacing w:before="200" w:line-rule="auto"/>
        <w:ind w:firstLine="540"/>
        <w:jc w:val="both"/>
      </w:pPr>
      <w:r>
        <w:rPr>
          <w:sz w:val="20"/>
        </w:rPr>
        <w:t xml:space="preserve">- требования к документам и заявке, формы документов;</w:t>
      </w:r>
    </w:p>
    <w:p>
      <w:pPr>
        <w:pStyle w:val="0"/>
        <w:spacing w:before="200" w:line-rule="auto"/>
        <w:ind w:firstLine="540"/>
        <w:jc w:val="both"/>
      </w:pPr>
      <w:r>
        <w:rPr>
          <w:sz w:val="20"/>
        </w:rPr>
        <w:t xml:space="preserve">- адрес для представления заявок, контактный телефон специалиста, ответственного за прием заявок;</w:t>
      </w:r>
    </w:p>
    <w:p>
      <w:pPr>
        <w:pStyle w:val="0"/>
        <w:spacing w:before="200" w:line-rule="auto"/>
        <w:ind w:firstLine="540"/>
        <w:jc w:val="both"/>
      </w:pPr>
      <w:r>
        <w:rPr>
          <w:sz w:val="20"/>
        </w:rPr>
        <w:t xml:space="preserve">- основания для отказа в допуске к конкурсному отбору;</w:t>
      </w:r>
    </w:p>
    <w:p>
      <w:pPr>
        <w:pStyle w:val="0"/>
        <w:spacing w:before="200" w:line-rule="auto"/>
        <w:ind w:firstLine="540"/>
        <w:jc w:val="both"/>
      </w:pPr>
      <w:r>
        <w:rPr>
          <w:sz w:val="20"/>
        </w:rPr>
        <w:t xml:space="preserve">- критерии конкурсного отбора;</w:t>
      </w:r>
    </w:p>
    <w:p>
      <w:pPr>
        <w:pStyle w:val="0"/>
        <w:spacing w:before="200" w:line-rule="auto"/>
        <w:ind w:firstLine="540"/>
        <w:jc w:val="both"/>
      </w:pPr>
      <w:r>
        <w:rPr>
          <w:sz w:val="20"/>
        </w:rPr>
        <w:t xml:space="preserve">- способы объявления результатов конкурсного отбора.</w:t>
      </w:r>
    </w:p>
    <w:bookmarkStart w:id="3646" w:name="P3646"/>
    <w:bookmarkEnd w:id="3646"/>
    <w:p>
      <w:pPr>
        <w:pStyle w:val="0"/>
        <w:spacing w:before="200" w:line-rule="auto"/>
        <w:ind w:firstLine="540"/>
        <w:jc w:val="both"/>
      </w:pPr>
      <w:r>
        <w:rPr>
          <w:sz w:val="20"/>
        </w:rPr>
        <w:t xml:space="preserve">1.5. Участниками конкурсного отбора являются администрации городских округов, а также администрации городских или сельских поселений Ярославской области, представившие в департамент:</w:t>
      </w:r>
    </w:p>
    <w:p>
      <w:pPr>
        <w:pStyle w:val="0"/>
        <w:spacing w:before="200" w:line-rule="auto"/>
        <w:ind w:firstLine="540"/>
        <w:jc w:val="both"/>
      </w:pPr>
      <w:r>
        <w:rPr>
          <w:sz w:val="20"/>
        </w:rPr>
        <w:t xml:space="preserve">- заявку по форме, утверждаемой приказом департамента;</w:t>
      </w:r>
    </w:p>
    <w:p>
      <w:pPr>
        <w:pStyle w:val="0"/>
        <w:spacing w:before="200" w:line-rule="auto"/>
        <w:ind w:firstLine="540"/>
        <w:jc w:val="both"/>
      </w:pPr>
      <w:r>
        <w:rPr>
          <w:sz w:val="20"/>
        </w:rPr>
        <w:t xml:space="preserve">- смету расходов, в отношении которой получено положительное заключение о достоверности определения сметной стоимости выполнения работ по обустройству и (или) восстановлению воинского захоронения и (или) военно-мемориального объекта, в случаях, установленных действующим законодательством Российской Федерации;</w:t>
      </w:r>
    </w:p>
    <w:p>
      <w:pPr>
        <w:pStyle w:val="0"/>
        <w:jc w:val="both"/>
      </w:pPr>
      <w:r>
        <w:rPr>
          <w:sz w:val="20"/>
        </w:rPr>
        <w:t xml:space="preserve">(в ред. </w:t>
      </w:r>
      <w:hyperlink w:history="0" r:id="rId182"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08.02.2023 N 83-п)</w:t>
      </w:r>
    </w:p>
    <w:p>
      <w:pPr>
        <w:pStyle w:val="0"/>
        <w:spacing w:before="200" w:line-rule="auto"/>
        <w:ind w:firstLine="540"/>
        <w:jc w:val="both"/>
      </w:pPr>
      <w:r>
        <w:rPr>
          <w:sz w:val="20"/>
        </w:rPr>
        <w:t xml:space="preserve">- фотографии объекта, подлежащего благоустройству, реставрации и реконструкции;</w:t>
      </w:r>
    </w:p>
    <w:p>
      <w:pPr>
        <w:pStyle w:val="0"/>
        <w:spacing w:before="200" w:line-rule="auto"/>
        <w:ind w:firstLine="540"/>
        <w:jc w:val="both"/>
      </w:pPr>
      <w:r>
        <w:rPr>
          <w:sz w:val="20"/>
        </w:rPr>
        <w:t xml:space="preserve">- информацию о значимости воинского захоронения, военно-мемориального объекта для муниципального образования Ярославской области (сведения об историко-культурной, социальной и гражданско-патриотической ценности и уникальности объекта);</w:t>
      </w:r>
    </w:p>
    <w:p>
      <w:pPr>
        <w:pStyle w:val="0"/>
        <w:spacing w:before="200" w:line-rule="auto"/>
        <w:ind w:firstLine="540"/>
        <w:jc w:val="both"/>
      </w:pPr>
      <w:r>
        <w:rPr>
          <w:sz w:val="20"/>
        </w:rPr>
        <w:t xml:space="preserve">- абзацы шестой - восьмой утратили силу с 8 февраля 2023 года. - </w:t>
      </w:r>
      <w:hyperlink w:history="0" r:id="rId183"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Постановление</w:t>
        </w:r>
      </w:hyperlink>
      <w:r>
        <w:rPr>
          <w:sz w:val="20"/>
        </w:rPr>
        <w:t xml:space="preserve"> Правительства ЯО от 08.02.2023 N 83-п;</w:t>
      </w:r>
    </w:p>
    <w:p>
      <w:pPr>
        <w:pStyle w:val="0"/>
        <w:spacing w:before="200" w:line-rule="auto"/>
        <w:ind w:firstLine="540"/>
        <w:jc w:val="both"/>
      </w:pPr>
      <w:r>
        <w:rPr>
          <w:sz w:val="20"/>
        </w:rPr>
        <w:t xml:space="preserve">- в случае принятия решения о проведении мероприятий по обустройству и восстановлению индивидуальных воинских захоронений - согласие ближайших родственников погребенного (при наличии) или информационное письмо об их отсутствии или о невозможности выявления таковых;</w:t>
      </w:r>
    </w:p>
    <w:p>
      <w:pPr>
        <w:pStyle w:val="0"/>
        <w:jc w:val="both"/>
      </w:pPr>
      <w:r>
        <w:rPr>
          <w:sz w:val="20"/>
        </w:rPr>
        <w:t xml:space="preserve">(в ред. </w:t>
      </w:r>
      <w:hyperlink w:history="0" r:id="rId184"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08.02.2023 N 83-п)</w:t>
      </w:r>
    </w:p>
    <w:p>
      <w:pPr>
        <w:pStyle w:val="0"/>
        <w:spacing w:before="200" w:line-rule="auto"/>
        <w:ind w:firstLine="540"/>
        <w:jc w:val="both"/>
      </w:pPr>
      <w:r>
        <w:rPr>
          <w:sz w:val="20"/>
        </w:rPr>
        <w:t xml:space="preserve">- информацию о фамилии, имени, отчестве, должности ответственного специалиста администрации муниципального образования Ярославской области, осуществляющего взаимодействие с департаментом.</w:t>
      </w:r>
    </w:p>
    <w:p>
      <w:pPr>
        <w:pStyle w:val="0"/>
        <w:jc w:val="both"/>
      </w:pPr>
      <w:r>
        <w:rPr>
          <w:sz w:val="20"/>
        </w:rPr>
      </w:r>
    </w:p>
    <w:p>
      <w:pPr>
        <w:pStyle w:val="2"/>
        <w:outlineLvl w:val="3"/>
        <w:jc w:val="center"/>
      </w:pPr>
      <w:r>
        <w:rPr>
          <w:sz w:val="20"/>
        </w:rPr>
        <w:t xml:space="preserve">2. Требования к документам и заявке</w:t>
      </w:r>
    </w:p>
    <w:p>
      <w:pPr>
        <w:pStyle w:val="0"/>
        <w:jc w:val="both"/>
      </w:pPr>
      <w:r>
        <w:rPr>
          <w:sz w:val="20"/>
        </w:rPr>
      </w:r>
    </w:p>
    <w:p>
      <w:pPr>
        <w:pStyle w:val="0"/>
        <w:ind w:firstLine="540"/>
        <w:jc w:val="both"/>
      </w:pPr>
      <w:r>
        <w:rPr>
          <w:sz w:val="20"/>
        </w:rPr>
        <w:t xml:space="preserve">2.1. Полным комплектом документов является заявка участника конкурсного отбора, подписанная главой администрации муниципального образования Ярославской области, с приложением документов, предусмотренных </w:t>
      </w:r>
      <w:hyperlink w:history="0" w:anchor="P3646" w:tooltip="1.5. Участниками конкурсного отбора являются администрации городских округов, а также администрации городских или сельских поселений Ярославской области, представившие в департамент:">
        <w:r>
          <w:rPr>
            <w:sz w:val="20"/>
            <w:color w:val="0000ff"/>
          </w:rPr>
          <w:t xml:space="preserve">пунктом 1.5 раздела 1</w:t>
        </w:r>
      </w:hyperlink>
      <w:r>
        <w:rPr>
          <w:sz w:val="20"/>
        </w:rPr>
        <w:t xml:space="preserve"> Порядка.</w:t>
      </w:r>
    </w:p>
    <w:p>
      <w:pPr>
        <w:pStyle w:val="0"/>
        <w:spacing w:before="200" w:line-rule="auto"/>
        <w:ind w:firstLine="540"/>
        <w:jc w:val="both"/>
      </w:pPr>
      <w:r>
        <w:rPr>
          <w:sz w:val="20"/>
        </w:rPr>
        <w:t xml:space="preserve">Представление неполного комплекта документов или представление документов, не соответствующих требованиям, указанным в данном разделе Порядка, считается нарушением условий конкурсного отбора и является основанием для отказа в допуске к конкурсному отбору.</w:t>
      </w:r>
    </w:p>
    <w:p>
      <w:pPr>
        <w:pStyle w:val="0"/>
        <w:spacing w:before="200" w:line-rule="auto"/>
        <w:ind w:firstLine="540"/>
        <w:jc w:val="both"/>
      </w:pPr>
      <w:r>
        <w:rPr>
          <w:sz w:val="20"/>
        </w:rPr>
        <w:t xml:space="preserve">2.2. Оформление и подача заявки.</w:t>
      </w:r>
    </w:p>
    <w:p>
      <w:pPr>
        <w:pStyle w:val="0"/>
        <w:spacing w:before="200" w:line-rule="auto"/>
        <w:ind w:firstLine="540"/>
        <w:jc w:val="both"/>
      </w:pPr>
      <w:r>
        <w:rPr>
          <w:sz w:val="20"/>
        </w:rPr>
        <w:t xml:space="preserve">2.2.1. Заявка с приложением документов, предусмотренных </w:t>
      </w:r>
      <w:hyperlink w:history="0" w:anchor="P3646" w:tooltip="1.5. Участниками конкурсного отбора являются администрации городских округов, а также администрации городских или сельских поселений Ярославской области, представившие в департамент:">
        <w:r>
          <w:rPr>
            <w:sz w:val="20"/>
            <w:color w:val="0000ff"/>
          </w:rPr>
          <w:t xml:space="preserve">пунктом 1.5 раздела 1</w:t>
        </w:r>
      </w:hyperlink>
      <w:r>
        <w:rPr>
          <w:sz w:val="20"/>
        </w:rPr>
        <w:t xml:space="preserve"> Порядка, представляется в 1 экземпляре на бумажном и электронном носителях.</w:t>
      </w:r>
    </w:p>
    <w:p>
      <w:pPr>
        <w:pStyle w:val="0"/>
        <w:spacing w:before="200" w:line-rule="auto"/>
        <w:ind w:firstLine="540"/>
        <w:jc w:val="both"/>
      </w:pPr>
      <w:r>
        <w:rPr>
          <w:sz w:val="20"/>
        </w:rPr>
        <w:t xml:space="preserve">2.2.2. Сумма запрашиваемой муниципальным образованием субсидии из областного бюджета должна быть не менее 200,0 тыс. рублей и не должна превышать 1000,0 тыс. рублей.</w:t>
      </w:r>
    </w:p>
    <w:p>
      <w:pPr>
        <w:pStyle w:val="0"/>
        <w:spacing w:before="200" w:line-rule="auto"/>
        <w:ind w:firstLine="540"/>
        <w:jc w:val="both"/>
      </w:pPr>
      <w:r>
        <w:rPr>
          <w:sz w:val="20"/>
        </w:rPr>
        <w:t xml:space="preserve">Указанный в заявке объем запрашиваемой субсидии, размер которой составляет менее 200,0 тыс. руб. или превышает 1000,0 тыс. руб., считается нарушением условий конкурсного отбора и является основанием для отказа в допуске к конкурсному отбору.</w:t>
      </w:r>
    </w:p>
    <w:p>
      <w:pPr>
        <w:pStyle w:val="0"/>
        <w:spacing w:before="200" w:line-rule="auto"/>
        <w:ind w:firstLine="540"/>
        <w:jc w:val="both"/>
      </w:pPr>
      <w:r>
        <w:rPr>
          <w:sz w:val="20"/>
        </w:rPr>
        <w:t xml:space="preserve">2.2.3. Участники конкурсного отбора запечатывают документы в конверт, на котором указываются:</w:t>
      </w:r>
    </w:p>
    <w:p>
      <w:pPr>
        <w:pStyle w:val="0"/>
        <w:spacing w:before="200" w:line-rule="auto"/>
        <w:ind w:firstLine="540"/>
        <w:jc w:val="both"/>
      </w:pPr>
      <w:r>
        <w:rPr>
          <w:sz w:val="20"/>
        </w:rPr>
        <w:t xml:space="preserve">- адрес департамента;</w:t>
      </w:r>
    </w:p>
    <w:p>
      <w:pPr>
        <w:pStyle w:val="0"/>
        <w:spacing w:before="200" w:line-rule="auto"/>
        <w:ind w:firstLine="540"/>
        <w:jc w:val="both"/>
      </w:pPr>
      <w:r>
        <w:rPr>
          <w:sz w:val="20"/>
        </w:rPr>
        <w:t xml:space="preserve">- надпись "Для участия в конкурсном отборе муниципальных образований Ярославской области, бюджетам которых предоставляются субсидии на обустройство и восстановление воинских захоронений и военно-мемориальных объектов";</w:t>
      </w:r>
    </w:p>
    <w:p>
      <w:pPr>
        <w:pStyle w:val="0"/>
        <w:jc w:val="both"/>
      </w:pPr>
      <w:r>
        <w:rPr>
          <w:sz w:val="20"/>
        </w:rPr>
        <w:t xml:space="preserve">(в ред. </w:t>
      </w:r>
      <w:hyperlink w:history="0" r:id="rId185"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08.02.2023 N 83-п)</w:t>
      </w:r>
    </w:p>
    <w:p>
      <w:pPr>
        <w:pStyle w:val="0"/>
        <w:spacing w:before="200" w:line-rule="auto"/>
        <w:ind w:firstLine="540"/>
        <w:jc w:val="both"/>
      </w:pPr>
      <w:r>
        <w:rPr>
          <w:sz w:val="20"/>
        </w:rPr>
        <w:t xml:space="preserve">- наименование и адрес участника конкурсного отбора;</w:t>
      </w:r>
    </w:p>
    <w:p>
      <w:pPr>
        <w:pStyle w:val="0"/>
        <w:spacing w:before="200" w:line-rule="auto"/>
        <w:ind w:firstLine="540"/>
        <w:jc w:val="both"/>
      </w:pPr>
      <w:r>
        <w:rPr>
          <w:sz w:val="20"/>
        </w:rPr>
        <w:t xml:space="preserve">- фамилия, имя, отчество ответственного лица, контактный телефон.</w:t>
      </w:r>
    </w:p>
    <w:p>
      <w:pPr>
        <w:pStyle w:val="0"/>
        <w:spacing w:before="200" w:line-rule="auto"/>
        <w:ind w:firstLine="540"/>
        <w:jc w:val="both"/>
      </w:pPr>
      <w:r>
        <w:rPr>
          <w:sz w:val="20"/>
        </w:rPr>
        <w:t xml:space="preserve">2.2.4. Адрес для представления заявок: 150000, Ярославская область, г. Ярославль, просп. Октября, д. 37/26.</w:t>
      </w:r>
    </w:p>
    <w:p>
      <w:pPr>
        <w:pStyle w:val="0"/>
        <w:spacing w:before="200" w:line-rule="auto"/>
        <w:ind w:firstLine="540"/>
        <w:jc w:val="both"/>
      </w:pPr>
      <w:r>
        <w:rPr>
          <w:sz w:val="20"/>
        </w:rPr>
        <w:t xml:space="preserve">Контактные телефоны: (4852) 400-832, (4852) 400-833.</w:t>
      </w:r>
    </w:p>
    <w:p>
      <w:pPr>
        <w:pStyle w:val="0"/>
        <w:spacing w:before="200" w:line-rule="auto"/>
        <w:ind w:firstLine="540"/>
        <w:jc w:val="both"/>
      </w:pPr>
      <w:r>
        <w:rPr>
          <w:sz w:val="20"/>
        </w:rPr>
        <w:t xml:space="preserve">Адрес электронной почты: drpvmsu@yarregion.ru.</w:t>
      </w:r>
    </w:p>
    <w:p>
      <w:pPr>
        <w:pStyle w:val="0"/>
        <w:spacing w:before="200" w:line-rule="auto"/>
        <w:ind w:firstLine="540"/>
        <w:jc w:val="both"/>
      </w:pPr>
      <w:r>
        <w:rPr>
          <w:sz w:val="20"/>
        </w:rPr>
        <w:t xml:space="preserve">2.2.5. При принятии заявки (внесении изменений в заявку) на конверте делается отметка, подтверждающая прием документов, с указанием даты и времени приема. Заявка (внесение изменений в заявку) регистрируется в журнале учета заявок с указанием даты и времени ее получения и присвоенного регистрационного номера. Участник конкурсного отбора вправе потребовать расписку о получении заявки (внесении изменений в заявку).</w:t>
      </w:r>
    </w:p>
    <w:p>
      <w:pPr>
        <w:pStyle w:val="0"/>
        <w:spacing w:before="200" w:line-rule="auto"/>
        <w:ind w:firstLine="540"/>
        <w:jc w:val="both"/>
      </w:pPr>
      <w:r>
        <w:rPr>
          <w:sz w:val="20"/>
        </w:rPr>
        <w:t xml:space="preserve">2.3. Прием несвоевременно поданных заявок.</w:t>
      </w:r>
    </w:p>
    <w:p>
      <w:pPr>
        <w:pStyle w:val="0"/>
        <w:spacing w:before="200" w:line-rule="auto"/>
        <w:ind w:firstLine="540"/>
        <w:jc w:val="both"/>
      </w:pPr>
      <w:r>
        <w:rPr>
          <w:sz w:val="20"/>
        </w:rPr>
        <w:t xml:space="preserve">2.3.1. Несвоевременно поданными считаются заявки, полученные после даты и времени окончания приема заявок, установленных департаментом.</w:t>
      </w:r>
    </w:p>
    <w:p>
      <w:pPr>
        <w:pStyle w:val="0"/>
        <w:spacing w:before="200" w:line-rule="auto"/>
        <w:ind w:firstLine="540"/>
        <w:jc w:val="both"/>
      </w:pPr>
      <w:r>
        <w:rPr>
          <w:sz w:val="20"/>
        </w:rPr>
        <w:t xml:space="preserve">2.3.2. Несвоевременная подача заявки считается нарушением условий конкурсного отбора и является основанием для отказа в допуске к конкурсному отбору.</w:t>
      </w:r>
    </w:p>
    <w:p>
      <w:pPr>
        <w:pStyle w:val="0"/>
        <w:spacing w:before="200" w:line-rule="auto"/>
        <w:ind w:firstLine="540"/>
        <w:jc w:val="both"/>
      </w:pPr>
      <w:r>
        <w:rPr>
          <w:sz w:val="20"/>
        </w:rPr>
        <w:t xml:space="preserve">2.4. Внесение изменений в заявки и отзыв заявок.</w:t>
      </w:r>
    </w:p>
    <w:p>
      <w:pPr>
        <w:pStyle w:val="0"/>
        <w:spacing w:before="200" w:line-rule="auto"/>
        <w:ind w:firstLine="540"/>
        <w:jc w:val="both"/>
      </w:pPr>
      <w:r>
        <w:rPr>
          <w:sz w:val="20"/>
        </w:rPr>
        <w:t xml:space="preserve">2.4.1. Участник конкурсного отбора может внести изменения в свою заявку или отозвать ее до истечения установленного срока подачи заявок.</w:t>
      </w:r>
    </w:p>
    <w:p>
      <w:pPr>
        <w:pStyle w:val="0"/>
        <w:spacing w:before="200" w:line-rule="auto"/>
        <w:ind w:firstLine="540"/>
        <w:jc w:val="both"/>
      </w:pPr>
      <w:r>
        <w:rPr>
          <w:sz w:val="20"/>
        </w:rPr>
        <w:t xml:space="preserve">2.4.2. Внесение изменений в заявку оформляется в соответствии с требованиями к документам, необходимым для участия в конкурсном отборе, определенными данным разделом Порядка.</w:t>
      </w:r>
    </w:p>
    <w:p>
      <w:pPr>
        <w:pStyle w:val="0"/>
        <w:spacing w:before="200" w:line-rule="auto"/>
        <w:ind w:firstLine="540"/>
        <w:jc w:val="both"/>
      </w:pPr>
      <w:r>
        <w:rPr>
          <w:sz w:val="20"/>
        </w:rPr>
        <w:t xml:space="preserve">Внесение изменений в заявку производится путем полной замены заявки. На конверте проставляется дополнительная отметка "Внесение изменений в заявку". При этом предыдущий вариант заявки признается утратившим силу.</w:t>
      </w:r>
    </w:p>
    <w:p>
      <w:pPr>
        <w:pStyle w:val="0"/>
        <w:spacing w:before="200" w:line-rule="auto"/>
        <w:ind w:firstLine="540"/>
        <w:jc w:val="both"/>
      </w:pPr>
      <w:r>
        <w:rPr>
          <w:sz w:val="20"/>
        </w:rPr>
        <w:t xml:space="preserve">2.5. Департамент не несет ответственности перед участником конкурсного отбора за информацию о проведении конкурсного отбора, полученную им из неофициальных источников.</w:t>
      </w:r>
    </w:p>
    <w:p>
      <w:pPr>
        <w:pStyle w:val="0"/>
        <w:spacing w:before="200" w:line-rule="auto"/>
        <w:ind w:firstLine="540"/>
        <w:jc w:val="both"/>
      </w:pPr>
      <w:r>
        <w:rPr>
          <w:sz w:val="20"/>
        </w:rPr>
        <w:t xml:space="preserve">2.6. Информация, содержащаяся в заявках, до официального объявления результатов конкурсного отбора не подлежит разглашению.</w:t>
      </w:r>
    </w:p>
    <w:p>
      <w:pPr>
        <w:pStyle w:val="0"/>
        <w:jc w:val="both"/>
      </w:pPr>
      <w:r>
        <w:rPr>
          <w:sz w:val="20"/>
        </w:rPr>
      </w:r>
    </w:p>
    <w:p>
      <w:pPr>
        <w:pStyle w:val="2"/>
        <w:outlineLvl w:val="3"/>
        <w:jc w:val="center"/>
      </w:pPr>
      <w:r>
        <w:rPr>
          <w:sz w:val="20"/>
        </w:rPr>
        <w:t xml:space="preserve">3. Процедура и сроки проведения конкурсного отбора</w:t>
      </w:r>
    </w:p>
    <w:p>
      <w:pPr>
        <w:pStyle w:val="0"/>
        <w:jc w:val="both"/>
      </w:pPr>
      <w:r>
        <w:rPr>
          <w:sz w:val="20"/>
        </w:rPr>
      </w:r>
    </w:p>
    <w:p>
      <w:pPr>
        <w:pStyle w:val="0"/>
        <w:ind w:firstLine="540"/>
        <w:jc w:val="both"/>
      </w:pPr>
      <w:r>
        <w:rPr>
          <w:sz w:val="20"/>
        </w:rPr>
        <w:t xml:space="preserve">3.1. Обязанности по проведению конкурсного отбора возложены на экспертный совет, состав которого утверждается приказом департамента.</w:t>
      </w:r>
    </w:p>
    <w:p>
      <w:pPr>
        <w:pStyle w:val="0"/>
        <w:spacing w:before="200" w:line-rule="auto"/>
        <w:ind w:firstLine="540"/>
        <w:jc w:val="both"/>
      </w:pPr>
      <w:r>
        <w:rPr>
          <w:sz w:val="20"/>
        </w:rPr>
        <w:t xml:space="preserve">3.2. Документы, представленные на конкурсный отбор, рассматриваются и оцениваются экспертным советом в срок не позднее 10 рабочих дней с момента окончания приема заявок в соответствии с критериями конкурсного отбора, установленными </w:t>
      </w:r>
      <w:hyperlink w:history="0" w:anchor="P3690" w:tooltip="3.4. Критерии конкурсного отбора и система оценки заявок:">
        <w:r>
          <w:rPr>
            <w:sz w:val="20"/>
            <w:color w:val="0000ff"/>
          </w:rPr>
          <w:t xml:space="preserve">пунктом 3.4</w:t>
        </w:r>
      </w:hyperlink>
      <w:r>
        <w:rPr>
          <w:sz w:val="20"/>
        </w:rPr>
        <w:t xml:space="preserve"> данного раздела Порядка.</w:t>
      </w:r>
    </w:p>
    <w:p>
      <w:pPr>
        <w:pStyle w:val="0"/>
        <w:spacing w:before="200" w:line-rule="auto"/>
        <w:ind w:firstLine="540"/>
        <w:jc w:val="both"/>
      </w:pPr>
      <w:r>
        <w:rPr>
          <w:sz w:val="20"/>
        </w:rPr>
        <w:t xml:space="preserve">3.3. Утратил силу с 8 февраля 2023 года. - </w:t>
      </w:r>
      <w:hyperlink w:history="0" r:id="rId186"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Постановление</w:t>
        </w:r>
      </w:hyperlink>
      <w:r>
        <w:rPr>
          <w:sz w:val="20"/>
        </w:rPr>
        <w:t xml:space="preserve"> Правительства ЯО от 08.02.2023 N 83-п.</w:t>
      </w:r>
    </w:p>
    <w:bookmarkStart w:id="3690" w:name="P3690"/>
    <w:bookmarkEnd w:id="3690"/>
    <w:p>
      <w:pPr>
        <w:pStyle w:val="0"/>
        <w:spacing w:before="200" w:line-rule="auto"/>
        <w:ind w:firstLine="540"/>
        <w:jc w:val="both"/>
      </w:pPr>
      <w:r>
        <w:rPr>
          <w:sz w:val="20"/>
        </w:rPr>
        <w:t xml:space="preserve">3.4. Критерии конкурсного отбора и система оценки заявок:</w:t>
      </w:r>
    </w:p>
    <w:bookmarkStart w:id="3691" w:name="P3691"/>
    <w:bookmarkEnd w:id="3691"/>
    <w:p>
      <w:pPr>
        <w:pStyle w:val="0"/>
        <w:spacing w:before="200" w:line-rule="auto"/>
        <w:ind w:firstLine="540"/>
        <w:jc w:val="both"/>
      </w:pPr>
      <w:r>
        <w:rPr>
          <w:sz w:val="20"/>
        </w:rPr>
        <w:t xml:space="preserve">3.4.1. Доля софинансирования за счет субсидии общих затрат на реализацию мероприятий по обустройству и восстановлению воинского захоронения, военно-мемориального объекта:</w:t>
      </w:r>
    </w:p>
    <w:p>
      <w:pPr>
        <w:pStyle w:val="0"/>
        <w:jc w:val="both"/>
      </w:pPr>
      <w:r>
        <w:rPr>
          <w:sz w:val="20"/>
        </w:rPr>
        <w:t xml:space="preserve">(в ред. </w:t>
      </w:r>
      <w:hyperlink w:history="0" r:id="rId187"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08.02.2023 N 83-п)</w:t>
      </w:r>
    </w:p>
    <w:p>
      <w:pPr>
        <w:pStyle w:val="0"/>
        <w:spacing w:before="200" w:line-rule="auto"/>
        <w:ind w:firstLine="540"/>
        <w:jc w:val="both"/>
      </w:pPr>
      <w:r>
        <w:rPr>
          <w:sz w:val="20"/>
        </w:rPr>
        <w:t xml:space="preserve">- для городского, сельского поселения области:</w:t>
      </w:r>
    </w:p>
    <w:p>
      <w:pPr>
        <w:pStyle w:val="0"/>
        <w:spacing w:before="200" w:line-rule="auto"/>
        <w:ind w:firstLine="540"/>
        <w:jc w:val="both"/>
      </w:pPr>
      <w:r>
        <w:rPr>
          <w:sz w:val="20"/>
        </w:rPr>
        <w:t xml:space="preserve">от 95 до 90 процентов включительно - 1 балл;</w:t>
      </w:r>
    </w:p>
    <w:p>
      <w:pPr>
        <w:pStyle w:val="0"/>
        <w:spacing w:before="200" w:line-rule="auto"/>
        <w:ind w:firstLine="540"/>
        <w:jc w:val="both"/>
      </w:pPr>
      <w:r>
        <w:rPr>
          <w:sz w:val="20"/>
        </w:rPr>
        <w:t xml:space="preserve">от 89 до 80 процентов включительно - 2 балла;</w:t>
      </w:r>
    </w:p>
    <w:p>
      <w:pPr>
        <w:pStyle w:val="0"/>
        <w:spacing w:before="200" w:line-rule="auto"/>
        <w:ind w:firstLine="540"/>
        <w:jc w:val="both"/>
      </w:pPr>
      <w:r>
        <w:rPr>
          <w:sz w:val="20"/>
        </w:rPr>
        <w:t xml:space="preserve">от 79 до 70 процентов включительно - 3 балла;</w:t>
      </w:r>
    </w:p>
    <w:p>
      <w:pPr>
        <w:pStyle w:val="0"/>
        <w:spacing w:before="200" w:line-rule="auto"/>
        <w:ind w:firstLine="540"/>
        <w:jc w:val="both"/>
      </w:pPr>
      <w:r>
        <w:rPr>
          <w:sz w:val="20"/>
        </w:rPr>
        <w:t xml:space="preserve">69 процентов и менее - 4 балла;</w:t>
      </w:r>
    </w:p>
    <w:p>
      <w:pPr>
        <w:pStyle w:val="0"/>
        <w:spacing w:before="200" w:line-rule="auto"/>
        <w:ind w:firstLine="540"/>
        <w:jc w:val="both"/>
      </w:pPr>
      <w:r>
        <w:rPr>
          <w:sz w:val="20"/>
        </w:rPr>
        <w:t xml:space="preserve">- для городского округа области:</w:t>
      </w:r>
    </w:p>
    <w:p>
      <w:pPr>
        <w:pStyle w:val="0"/>
        <w:spacing w:before="200" w:line-rule="auto"/>
        <w:ind w:firstLine="540"/>
        <w:jc w:val="both"/>
      </w:pPr>
      <w:r>
        <w:rPr>
          <w:sz w:val="20"/>
        </w:rPr>
        <w:t xml:space="preserve">от 90 до 80 процентов включительно - 1 балл;</w:t>
      </w:r>
    </w:p>
    <w:p>
      <w:pPr>
        <w:pStyle w:val="0"/>
        <w:spacing w:before="200" w:line-rule="auto"/>
        <w:ind w:firstLine="540"/>
        <w:jc w:val="both"/>
      </w:pPr>
      <w:r>
        <w:rPr>
          <w:sz w:val="20"/>
        </w:rPr>
        <w:t xml:space="preserve">от 79 до 70 процентов включительно - 2 балла;</w:t>
      </w:r>
    </w:p>
    <w:p>
      <w:pPr>
        <w:pStyle w:val="0"/>
        <w:spacing w:before="200" w:line-rule="auto"/>
        <w:ind w:firstLine="540"/>
        <w:jc w:val="both"/>
      </w:pPr>
      <w:r>
        <w:rPr>
          <w:sz w:val="20"/>
        </w:rPr>
        <w:t xml:space="preserve">от 69 до 60 процентов включительно - 3 балла;</w:t>
      </w:r>
    </w:p>
    <w:p>
      <w:pPr>
        <w:pStyle w:val="0"/>
        <w:spacing w:before="200" w:line-rule="auto"/>
        <w:ind w:firstLine="540"/>
        <w:jc w:val="both"/>
      </w:pPr>
      <w:r>
        <w:rPr>
          <w:sz w:val="20"/>
        </w:rPr>
        <w:t xml:space="preserve">59 процентов и менее - 4 балла.</w:t>
      </w:r>
    </w:p>
    <w:p>
      <w:pPr>
        <w:pStyle w:val="0"/>
        <w:spacing w:before="200" w:line-rule="auto"/>
        <w:ind w:firstLine="540"/>
        <w:jc w:val="both"/>
      </w:pPr>
      <w:r>
        <w:rPr>
          <w:sz w:val="20"/>
        </w:rPr>
        <w:t xml:space="preserve">3.4.2. Осуществление работ по обустройству и восстановлению воинского захоронения, военно-мемориального объекта за счет средств местного бюджета за последние 5 лет:</w:t>
      </w:r>
    </w:p>
    <w:p>
      <w:pPr>
        <w:pStyle w:val="0"/>
        <w:jc w:val="both"/>
      </w:pPr>
      <w:r>
        <w:rPr>
          <w:sz w:val="20"/>
        </w:rPr>
        <w:t xml:space="preserve">(в ред. </w:t>
      </w:r>
      <w:hyperlink w:history="0" r:id="rId188"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08.02.2023 N 83-п)</w:t>
      </w:r>
    </w:p>
    <w:p>
      <w:pPr>
        <w:pStyle w:val="0"/>
        <w:spacing w:before="200" w:line-rule="auto"/>
        <w:ind w:firstLine="540"/>
        <w:jc w:val="both"/>
      </w:pPr>
      <w:r>
        <w:rPr>
          <w:sz w:val="20"/>
        </w:rPr>
        <w:t xml:space="preserve">- работы не осуществлялись - 0 баллов;</w:t>
      </w:r>
    </w:p>
    <w:p>
      <w:pPr>
        <w:pStyle w:val="0"/>
        <w:spacing w:before="200" w:line-rule="auto"/>
        <w:ind w:firstLine="540"/>
        <w:jc w:val="both"/>
      </w:pPr>
      <w:r>
        <w:rPr>
          <w:sz w:val="20"/>
        </w:rPr>
        <w:t xml:space="preserve">- осуществлялись работы по благоустройству - 1 балл;</w:t>
      </w:r>
    </w:p>
    <w:p>
      <w:pPr>
        <w:pStyle w:val="0"/>
        <w:spacing w:before="200" w:line-rule="auto"/>
        <w:ind w:firstLine="540"/>
        <w:jc w:val="both"/>
      </w:pPr>
      <w:r>
        <w:rPr>
          <w:sz w:val="20"/>
        </w:rPr>
        <w:t xml:space="preserve">- осуществлялись работы по реставрации и реконструкции - 2 балла.</w:t>
      </w:r>
    </w:p>
    <w:p>
      <w:pPr>
        <w:pStyle w:val="0"/>
        <w:spacing w:before="200" w:line-rule="auto"/>
        <w:ind w:firstLine="540"/>
        <w:jc w:val="both"/>
      </w:pPr>
      <w:r>
        <w:rPr>
          <w:sz w:val="20"/>
        </w:rPr>
        <w:t xml:space="preserve">3.4.3. Состояние воинского захоронения, военно-мемориального объекта:</w:t>
      </w:r>
    </w:p>
    <w:p>
      <w:pPr>
        <w:pStyle w:val="0"/>
        <w:spacing w:before="200" w:line-rule="auto"/>
        <w:ind w:firstLine="540"/>
        <w:jc w:val="both"/>
      </w:pPr>
      <w:r>
        <w:rPr>
          <w:sz w:val="20"/>
        </w:rPr>
        <w:t xml:space="preserve">- удовлетворительное - 1 балл;</w:t>
      </w:r>
    </w:p>
    <w:p>
      <w:pPr>
        <w:pStyle w:val="0"/>
        <w:spacing w:before="200" w:line-rule="auto"/>
        <w:ind w:firstLine="540"/>
        <w:jc w:val="both"/>
      </w:pPr>
      <w:r>
        <w:rPr>
          <w:sz w:val="20"/>
        </w:rPr>
        <w:t xml:space="preserve">- существуют риски утраты надгробия или элементов конструкции воинского захоронения, военно-мемориального объекта - 2 балла.</w:t>
      </w:r>
    </w:p>
    <w:p>
      <w:pPr>
        <w:pStyle w:val="0"/>
        <w:spacing w:before="200" w:line-rule="auto"/>
        <w:ind w:firstLine="540"/>
        <w:jc w:val="both"/>
      </w:pPr>
      <w:r>
        <w:rPr>
          <w:sz w:val="20"/>
        </w:rPr>
        <w:t xml:space="preserve">3.4.4. Наличие шефства (патронирования) над объектом со стороны муниципального образования Ярославской области, организаций или общественных объединений, позволяющего содержать воинское захоронение, военно-мемориальный объект в надлежащем виде после его обустройства и восстановления:</w:t>
      </w:r>
    </w:p>
    <w:p>
      <w:pPr>
        <w:pStyle w:val="0"/>
        <w:jc w:val="both"/>
      </w:pPr>
      <w:r>
        <w:rPr>
          <w:sz w:val="20"/>
        </w:rPr>
        <w:t xml:space="preserve">(в ред. </w:t>
      </w:r>
      <w:hyperlink w:history="0" r:id="rId189"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08.02.2023 N 83-п)</w:t>
      </w:r>
    </w:p>
    <w:p>
      <w:pPr>
        <w:pStyle w:val="0"/>
        <w:spacing w:before="200" w:line-rule="auto"/>
        <w:ind w:firstLine="540"/>
        <w:jc w:val="both"/>
      </w:pPr>
      <w:r>
        <w:rPr>
          <w:sz w:val="20"/>
        </w:rPr>
        <w:t xml:space="preserve">- шефские (патронажные) структуры отсутствуют - 0 баллов;</w:t>
      </w:r>
    </w:p>
    <w:p>
      <w:pPr>
        <w:pStyle w:val="0"/>
        <w:spacing w:before="200" w:line-rule="auto"/>
        <w:ind w:firstLine="540"/>
        <w:jc w:val="both"/>
      </w:pPr>
      <w:r>
        <w:rPr>
          <w:sz w:val="20"/>
        </w:rPr>
        <w:t xml:space="preserve">- шефские (патронажные) структуры имеются - 2 балла.</w:t>
      </w:r>
    </w:p>
    <w:bookmarkStart w:id="3715" w:name="P3715"/>
    <w:bookmarkEnd w:id="3715"/>
    <w:p>
      <w:pPr>
        <w:pStyle w:val="0"/>
        <w:spacing w:before="200" w:line-rule="auto"/>
        <w:ind w:firstLine="540"/>
        <w:jc w:val="both"/>
      </w:pPr>
      <w:r>
        <w:rPr>
          <w:sz w:val="20"/>
        </w:rPr>
        <w:t xml:space="preserve">3.4.5. Значимость воинского захоронения, военно-мемориального объекта для муниципального образования Ярославской области (оценка осуществляется на основании представленной информации об историко-культурной, социальной и гражданско-патриотической ценности и уникальности объекта):</w:t>
      </w:r>
    </w:p>
    <w:p>
      <w:pPr>
        <w:pStyle w:val="0"/>
        <w:spacing w:before="200" w:line-rule="auto"/>
        <w:ind w:firstLine="540"/>
        <w:jc w:val="both"/>
      </w:pPr>
      <w:r>
        <w:rPr>
          <w:sz w:val="20"/>
        </w:rPr>
        <w:t xml:space="preserve">- историко-культурное обоснование возникновения и значимости объекта для муниципального образования Ярославской области - максимальная оценка 5 баллов;</w:t>
      </w:r>
    </w:p>
    <w:p>
      <w:pPr>
        <w:pStyle w:val="0"/>
        <w:spacing w:before="200" w:line-rule="auto"/>
        <w:ind w:firstLine="540"/>
        <w:jc w:val="both"/>
      </w:pPr>
      <w:r>
        <w:rPr>
          <w:sz w:val="20"/>
        </w:rPr>
        <w:t xml:space="preserve">- востребованность объекта в реализации программ и мероприятий муниципального образования Ярославской области - максимальная оценка 5 баллов;</w:t>
      </w:r>
    </w:p>
    <w:p>
      <w:pPr>
        <w:pStyle w:val="0"/>
        <w:spacing w:before="200" w:line-rule="auto"/>
        <w:ind w:firstLine="540"/>
        <w:jc w:val="both"/>
      </w:pPr>
      <w:r>
        <w:rPr>
          <w:sz w:val="20"/>
        </w:rPr>
        <w:t xml:space="preserve">- уровень социального эффекта, достигаемый при реализации мероприятий по обустройству и восстановлению воинского захоронения, военно-мемориального объекта, - максимальная оценка 5 баллов;</w:t>
      </w:r>
    </w:p>
    <w:p>
      <w:pPr>
        <w:pStyle w:val="0"/>
        <w:jc w:val="both"/>
      </w:pPr>
      <w:r>
        <w:rPr>
          <w:sz w:val="20"/>
        </w:rPr>
        <w:t xml:space="preserve">(в ред. </w:t>
      </w:r>
      <w:hyperlink w:history="0" r:id="rId190"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08.02.2023 N 83-п)</w:t>
      </w:r>
    </w:p>
    <w:p>
      <w:pPr>
        <w:pStyle w:val="0"/>
        <w:spacing w:before="200" w:line-rule="auto"/>
        <w:ind w:firstLine="540"/>
        <w:jc w:val="both"/>
      </w:pPr>
      <w:r>
        <w:rPr>
          <w:sz w:val="20"/>
        </w:rPr>
        <w:t xml:space="preserve">- перспектива межведомственного взаимодействия по вопросам использования и благоустройства воинского захоронения, военно-мемориального объекта, привлечения к его патронированию общественности - максимальная оценка 5 баллов.</w:t>
      </w:r>
    </w:p>
    <w:p>
      <w:pPr>
        <w:pStyle w:val="0"/>
        <w:spacing w:before="200" w:line-rule="auto"/>
        <w:ind w:firstLine="540"/>
        <w:jc w:val="both"/>
      </w:pPr>
      <w:r>
        <w:rPr>
          <w:sz w:val="20"/>
        </w:rPr>
        <w:t xml:space="preserve">3.4.6. Для определения количества баллов по каждому критерию </w:t>
      </w:r>
      <w:hyperlink w:history="0" w:anchor="P3715" w:tooltip="3.4.5. Значимость воинского захоронения, военно-мемориального объекта для муниципального образования Ярославской области (оценка осуществляется на основании представленной информации об историко-культурной, социальной и гражданско-патриотической ценности и уникальности объекта):">
        <w:r>
          <w:rPr>
            <w:sz w:val="20"/>
            <w:color w:val="0000ff"/>
          </w:rPr>
          <w:t xml:space="preserve">подпункта 3.4.5</w:t>
        </w:r>
      </w:hyperlink>
      <w:r>
        <w:rPr>
          <w:sz w:val="20"/>
        </w:rPr>
        <w:t xml:space="preserve"> данного пункта используется следующая система оценки:</w:t>
      </w:r>
    </w:p>
    <w:p>
      <w:pPr>
        <w:pStyle w:val="0"/>
        <w:spacing w:before="200" w:line-rule="auto"/>
        <w:ind w:firstLine="540"/>
        <w:jc w:val="both"/>
      </w:pPr>
      <w:r>
        <w:rPr>
          <w:sz w:val="20"/>
        </w:rPr>
        <w:t xml:space="preserve">- в конкурсной документации содержатся сведения о системной высокоэффективной работе с очевидной результативностью и уникальными решениями - 5 баллов;</w:t>
      </w:r>
    </w:p>
    <w:p>
      <w:pPr>
        <w:pStyle w:val="0"/>
        <w:spacing w:before="200" w:line-rule="auto"/>
        <w:ind w:firstLine="540"/>
        <w:jc w:val="both"/>
      </w:pPr>
      <w:r>
        <w:rPr>
          <w:sz w:val="20"/>
        </w:rPr>
        <w:t xml:space="preserve">- в конкурсной документации содержатся сведения о системной высокоэффективной работе с очевидной результативностью, организованной на основе муниципальной специфики и проблематики, - 4 балла;</w:t>
      </w:r>
    </w:p>
    <w:p>
      <w:pPr>
        <w:pStyle w:val="0"/>
        <w:spacing w:before="200" w:line-rule="auto"/>
        <w:ind w:firstLine="540"/>
        <w:jc w:val="both"/>
      </w:pPr>
      <w:r>
        <w:rPr>
          <w:sz w:val="20"/>
        </w:rPr>
        <w:t xml:space="preserve">- в конкурсной документации демонстрируются отсутствие системного подхода в работе, разрозненность представленных материалов, локальные точечные достижения - 3 балла;</w:t>
      </w:r>
    </w:p>
    <w:p>
      <w:pPr>
        <w:pStyle w:val="0"/>
        <w:spacing w:before="200" w:line-rule="auto"/>
        <w:ind w:firstLine="540"/>
        <w:jc w:val="both"/>
      </w:pPr>
      <w:r>
        <w:rPr>
          <w:sz w:val="20"/>
        </w:rPr>
        <w:t xml:space="preserve">- в конкурсной документации демонстрируются отсутствие системности и плановости работы, единичные локальные меры по решению поставленных задач с низкой результативностью - 2 балла;</w:t>
      </w:r>
    </w:p>
    <w:p>
      <w:pPr>
        <w:pStyle w:val="0"/>
        <w:spacing w:before="200" w:line-rule="auto"/>
        <w:ind w:firstLine="540"/>
        <w:jc w:val="both"/>
      </w:pPr>
      <w:r>
        <w:rPr>
          <w:sz w:val="20"/>
        </w:rPr>
        <w:t xml:space="preserve">- в конкурсной документации демонстрируются низкий уровень организации работы по соответствующему направлению, отсутствие системности и плановости работы - 1 балл.</w:t>
      </w:r>
    </w:p>
    <w:p>
      <w:pPr>
        <w:pStyle w:val="0"/>
        <w:spacing w:before="200" w:line-rule="auto"/>
        <w:ind w:firstLine="540"/>
        <w:jc w:val="both"/>
      </w:pPr>
      <w:r>
        <w:rPr>
          <w:sz w:val="20"/>
        </w:rPr>
        <w:t xml:space="preserve">3.4.7. Баллы, набранные заявкой по критериям, установленным </w:t>
      </w:r>
      <w:hyperlink w:history="0" w:anchor="P3691" w:tooltip="3.4.1. Доля софинансирования за счет субсидии общих затрат на реализацию мероприятий по обустройству и восстановлению воинского захоронения, военно-мемориального объекта:">
        <w:r>
          <w:rPr>
            <w:sz w:val="20"/>
            <w:color w:val="0000ff"/>
          </w:rPr>
          <w:t xml:space="preserve">подпунктами 3.4.1</w:t>
        </w:r>
      </w:hyperlink>
      <w:r>
        <w:rPr>
          <w:sz w:val="20"/>
        </w:rPr>
        <w:t xml:space="preserve"> - </w:t>
      </w:r>
      <w:hyperlink w:history="0" w:anchor="P3715" w:tooltip="3.4.5. Значимость воинского захоронения, военно-мемориального объекта для муниципального образования Ярославской области (оценка осуществляется на основании представленной информации об историко-культурной, социальной и гражданско-патриотической ценности и уникальности объекта):">
        <w:r>
          <w:rPr>
            <w:sz w:val="20"/>
            <w:color w:val="0000ff"/>
          </w:rPr>
          <w:t xml:space="preserve">3.4.5</w:t>
        </w:r>
      </w:hyperlink>
      <w:r>
        <w:rPr>
          <w:sz w:val="20"/>
        </w:rPr>
        <w:t xml:space="preserve"> данного пункта, суммируются, и определяется итоговый балл.</w:t>
      </w:r>
    </w:p>
    <w:p>
      <w:pPr>
        <w:pStyle w:val="0"/>
        <w:spacing w:before="200" w:line-rule="auto"/>
        <w:ind w:firstLine="540"/>
        <w:jc w:val="both"/>
      </w:pPr>
      <w:r>
        <w:rPr>
          <w:sz w:val="20"/>
        </w:rPr>
        <w:t xml:space="preserve">3.5. По итогам оценки заявок членами экспертного совета формируется список участников конкурсного отбора в порядке убывания набранных итоговых баллов. Участникам конкурсного отбора присваиваются порядковые номера начиная с получившего наибольшее количество баллов. В случае равенства сумм баллов, набранных двумя муниципальными образованиями и более, муниципальное образование Ярославской области, направившее на конкурсный отбор заявку ранее остальных, получивших равное количество баллов, занимает более высокое место в рейтинге участников конкурсного отбора.</w:t>
      </w:r>
    </w:p>
    <w:p>
      <w:pPr>
        <w:pStyle w:val="0"/>
        <w:spacing w:before="200" w:line-rule="auto"/>
        <w:ind w:firstLine="540"/>
        <w:jc w:val="both"/>
      </w:pPr>
      <w:r>
        <w:rPr>
          <w:sz w:val="20"/>
        </w:rPr>
        <w:t xml:space="preserve">3.6. Размер субсидий, предоставляемых участникам, прошедшим конкурсный отбор, соответствует сумме, запрашиваемой из областного бюджета, указанной в заявке, при условии выполнения следующих требований:</w:t>
      </w:r>
    </w:p>
    <w:p>
      <w:pPr>
        <w:pStyle w:val="0"/>
        <w:spacing w:before="200" w:line-rule="auto"/>
        <w:ind w:firstLine="540"/>
        <w:jc w:val="both"/>
      </w:pPr>
      <w:r>
        <w:rPr>
          <w:sz w:val="20"/>
        </w:rPr>
        <w:t xml:space="preserve">- сумма, запрашиваемая из областного бюджета, соответствует предельному уровню софинансирования объема расходного обязательства муниципального образования области из областного бюджета, ежегодно утверждаемому постановлением Правительства области на очередной финансовый год и плановый период;</w:t>
      </w:r>
    </w:p>
    <w:p>
      <w:pPr>
        <w:pStyle w:val="0"/>
        <w:jc w:val="both"/>
      </w:pPr>
      <w:r>
        <w:rPr>
          <w:sz w:val="20"/>
        </w:rPr>
        <w:t xml:space="preserve">(в ред. </w:t>
      </w:r>
      <w:hyperlink w:history="0" r:id="rId191"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08.02.2023 N 83-п)</w:t>
      </w:r>
    </w:p>
    <w:p>
      <w:pPr>
        <w:pStyle w:val="0"/>
        <w:spacing w:before="200" w:line-rule="auto"/>
        <w:ind w:firstLine="540"/>
        <w:jc w:val="both"/>
      </w:pPr>
      <w:r>
        <w:rPr>
          <w:sz w:val="20"/>
        </w:rPr>
        <w:t xml:space="preserve">- абзац утратил силу с 8 февраля 2023 года. - </w:t>
      </w:r>
      <w:hyperlink w:history="0" r:id="rId192"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Постановление</w:t>
        </w:r>
      </w:hyperlink>
      <w:r>
        <w:rPr>
          <w:sz w:val="20"/>
        </w:rPr>
        <w:t xml:space="preserve"> Правительства ЯО от 08.02.2023 N 83-п;</w:t>
      </w:r>
    </w:p>
    <w:p>
      <w:pPr>
        <w:pStyle w:val="0"/>
        <w:spacing w:before="200" w:line-rule="auto"/>
        <w:ind w:firstLine="540"/>
        <w:jc w:val="both"/>
      </w:pPr>
      <w:r>
        <w:rPr>
          <w:sz w:val="20"/>
        </w:rPr>
        <w:t xml:space="preserve">- размер субсидии, предоставляемой одному участнику конкурсного отбора, не должен превышать 1000,0 тыс. рублей.</w:t>
      </w:r>
    </w:p>
    <w:p>
      <w:pPr>
        <w:pStyle w:val="0"/>
        <w:spacing w:before="200" w:line-rule="auto"/>
        <w:ind w:firstLine="540"/>
        <w:jc w:val="both"/>
      </w:pPr>
      <w:r>
        <w:rPr>
          <w:sz w:val="20"/>
        </w:rPr>
        <w:t xml:space="preserve">3.7. Количество победителей конкурсного отбора определяется исходя из объема средств областного бюджета, предусмотренного на реализацию мероприятия, указанного в </w:t>
      </w:r>
      <w:hyperlink w:history="0" w:anchor="P1526" w:tooltip="6.2">
        <w:r>
          <w:rPr>
            <w:sz w:val="20"/>
            <w:color w:val="0000ff"/>
          </w:rPr>
          <w:t xml:space="preserve">подпункте 6.2 пункта 6</w:t>
        </w:r>
      </w:hyperlink>
      <w:r>
        <w:rPr>
          <w:sz w:val="20"/>
        </w:rPr>
        <w:t xml:space="preserve"> раздела "Задачи и мероприятия подпрограммы" подпрограммы "Патриотическое воспитание граждан Российской Федерации, проживающих на территории Ярославской области" государственной программы Ярославской области "Развитие молодежной политики и патриотическое воспитание в Ярославской области" на 2021 - 2025 годы.</w:t>
      </w:r>
    </w:p>
    <w:p>
      <w:pPr>
        <w:pStyle w:val="0"/>
        <w:spacing w:before="200" w:line-rule="auto"/>
        <w:ind w:firstLine="540"/>
        <w:jc w:val="both"/>
      </w:pPr>
      <w:r>
        <w:rPr>
          <w:sz w:val="20"/>
        </w:rPr>
        <w:t xml:space="preserve">3.8. Результаты рассмотрения и оценки документов, представленных на конкурсный отбор, оформляются протоколом, который должен содержать следующую информацию:</w:t>
      </w:r>
    </w:p>
    <w:p>
      <w:pPr>
        <w:pStyle w:val="0"/>
        <w:spacing w:before="200" w:line-rule="auto"/>
        <w:ind w:firstLine="540"/>
        <w:jc w:val="both"/>
      </w:pPr>
      <w:r>
        <w:rPr>
          <w:sz w:val="20"/>
        </w:rPr>
        <w:t xml:space="preserve">- список муниципальных образований области, которым отказано в допуске к участию в конкурсном отборе, с указанием основания для отказа в допуске;</w:t>
      </w:r>
    </w:p>
    <w:p>
      <w:pPr>
        <w:pStyle w:val="0"/>
        <w:spacing w:before="200" w:line-rule="auto"/>
        <w:ind w:firstLine="540"/>
        <w:jc w:val="both"/>
      </w:pPr>
      <w:r>
        <w:rPr>
          <w:sz w:val="20"/>
        </w:rPr>
        <w:t xml:space="preserve">- список участников конкурсного отбора, допущенных к участию в конкурсном отборе, с указанием наименования объекта обустройства и восстановления;</w:t>
      </w:r>
    </w:p>
    <w:p>
      <w:pPr>
        <w:pStyle w:val="0"/>
        <w:jc w:val="both"/>
      </w:pPr>
      <w:r>
        <w:rPr>
          <w:sz w:val="20"/>
        </w:rPr>
        <w:t xml:space="preserve">(в ред. </w:t>
      </w:r>
      <w:hyperlink w:history="0" r:id="rId193"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08.02.2023 N 83-п)</w:t>
      </w:r>
    </w:p>
    <w:p>
      <w:pPr>
        <w:pStyle w:val="0"/>
        <w:spacing w:before="200" w:line-rule="auto"/>
        <w:ind w:firstLine="540"/>
        <w:jc w:val="both"/>
      </w:pPr>
      <w:r>
        <w:rPr>
          <w:sz w:val="20"/>
        </w:rPr>
        <w:t xml:space="preserve">- список победителей конкурсного отбора с указанием суммы субсидии и объема финансирования за счет средств местного бюджета.</w:t>
      </w:r>
    </w:p>
    <w:p>
      <w:pPr>
        <w:pStyle w:val="0"/>
        <w:spacing w:before="200" w:line-rule="auto"/>
        <w:ind w:firstLine="540"/>
        <w:jc w:val="both"/>
      </w:pPr>
      <w:r>
        <w:rPr>
          <w:sz w:val="20"/>
        </w:rPr>
        <w:t xml:space="preserve">3.9. Итоги конкурсного отбора утверждаются постановлением Правительства области.</w:t>
      </w:r>
    </w:p>
    <w:p>
      <w:pPr>
        <w:pStyle w:val="0"/>
        <w:jc w:val="both"/>
      </w:pPr>
      <w:r>
        <w:rPr>
          <w:sz w:val="20"/>
        </w:rPr>
        <w:t xml:space="preserve">(в ред. </w:t>
      </w:r>
      <w:hyperlink w:history="0" r:id="rId194"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08.02.2023 N 83-п)</w:t>
      </w:r>
    </w:p>
    <w:p>
      <w:pPr>
        <w:pStyle w:val="0"/>
        <w:spacing w:before="200" w:line-rule="auto"/>
        <w:ind w:firstLine="540"/>
        <w:jc w:val="both"/>
      </w:pPr>
      <w:r>
        <w:rPr>
          <w:sz w:val="20"/>
        </w:rPr>
        <w:t xml:space="preserve">3.10. Постановление Правительства области размещается на официальном сайте департамента на портале органов государственной власти Ярославской области в информационно-телекоммуникационной сети "Интернет" в 3-дневный срок после его принятия.</w:t>
      </w:r>
    </w:p>
    <w:p>
      <w:pPr>
        <w:pStyle w:val="0"/>
        <w:jc w:val="both"/>
      </w:pPr>
      <w:r>
        <w:rPr>
          <w:sz w:val="20"/>
        </w:rPr>
        <w:t xml:space="preserve">(в ред. </w:t>
      </w:r>
      <w:hyperlink w:history="0" r:id="rId195"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08.02.2023 N 83-п)</w:t>
      </w:r>
    </w:p>
    <w:p>
      <w:pPr>
        <w:pStyle w:val="0"/>
        <w:spacing w:before="200" w:line-rule="auto"/>
        <w:ind w:firstLine="540"/>
        <w:jc w:val="both"/>
      </w:pPr>
      <w:r>
        <w:rPr>
          <w:sz w:val="20"/>
        </w:rPr>
        <w:t xml:space="preserve">3.11. Департамент в 10-дневный срок после принятия постановления Правительства области направляет в адрес муниципального образования Ярославской области предложение о подписании соглашения о предоставлении субсидии.</w:t>
      </w:r>
    </w:p>
    <w:p>
      <w:pPr>
        <w:pStyle w:val="0"/>
        <w:jc w:val="both"/>
      </w:pPr>
      <w:r>
        <w:rPr>
          <w:sz w:val="20"/>
        </w:rPr>
        <w:t xml:space="preserve">(в ред. </w:t>
      </w:r>
      <w:hyperlink w:history="0" r:id="rId196"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08.02.2023 N 83-п)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w:t>
      </w:r>
      <w:hyperlink w:history="0" w:anchor="P45" w:tooltip="ГОСУДАРСТВЕННАЯ ПРОГРАММА ЯРОСЛАВСКОЙ ОБЛАСТИ">
        <w:r>
          <w:rPr>
            <w:sz w:val="20"/>
            <w:color w:val="0000ff"/>
          </w:rPr>
          <w:t xml:space="preserve">программе</w:t>
        </w:r>
      </w:hyperlink>
    </w:p>
    <w:p>
      <w:pPr>
        <w:pStyle w:val="0"/>
        <w:jc w:val="both"/>
      </w:pPr>
      <w:r>
        <w:rPr>
          <w:sz w:val="20"/>
        </w:rPr>
      </w:r>
    </w:p>
    <w:bookmarkStart w:id="3754" w:name="P3754"/>
    <w:bookmarkEnd w:id="3754"/>
    <w:p>
      <w:pPr>
        <w:pStyle w:val="2"/>
        <w:jc w:val="center"/>
      </w:pPr>
      <w:r>
        <w:rPr>
          <w:sz w:val="20"/>
        </w:rPr>
        <w:t xml:space="preserve">ПОДПРОГРАММА</w:t>
      </w:r>
    </w:p>
    <w:p>
      <w:pPr>
        <w:pStyle w:val="2"/>
        <w:jc w:val="center"/>
      </w:pPr>
      <w:r>
        <w:rPr>
          <w:sz w:val="20"/>
        </w:rPr>
        <w:t xml:space="preserve">"Развитие молодежной политики в Ярославской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05.03.2022 </w:t>
            </w:r>
            <w:hyperlink w:history="0" r:id="rId197" w:tooltip="Постановление Правительства ЯО от 05.03.2022 N 133-п &quot;О внесении изменений в постановление Правительства области от 31.03.2021 N 174-п&quot; {КонсультантПлюс}">
              <w:r>
                <w:rPr>
                  <w:sz w:val="20"/>
                  <w:color w:val="0000ff"/>
                </w:rPr>
                <w:t xml:space="preserve">N 133-п</w:t>
              </w:r>
            </w:hyperlink>
            <w:r>
              <w:rPr>
                <w:sz w:val="20"/>
                <w:color w:val="392c69"/>
              </w:rPr>
              <w:t xml:space="preserve">,</w:t>
            </w:r>
          </w:p>
          <w:p>
            <w:pPr>
              <w:pStyle w:val="0"/>
              <w:jc w:val="center"/>
            </w:pPr>
            <w:r>
              <w:rPr>
                <w:sz w:val="20"/>
                <w:color w:val="392c69"/>
              </w:rPr>
              <w:t xml:space="preserve">от 08.02.2023 </w:t>
            </w:r>
            <w:hyperlink w:history="0" r:id="rId198"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N 83-п</w:t>
              </w:r>
            </w:hyperlink>
            <w:r>
              <w:rPr>
                <w:sz w:val="20"/>
                <w:color w:val="392c69"/>
              </w:rPr>
              <w:t xml:space="preserve">, от 07.07.2023 </w:t>
            </w:r>
            <w:hyperlink w:history="0" r:id="rId199" w:tooltip="Постановление Правительства ЯО от 07.07.2023 N 643-п &quot;О внесении изменений в постановление Правительства области от 31.03.2021 N 174-п&quot; {КонсультантПлюс}">
              <w:r>
                <w:rPr>
                  <w:sz w:val="20"/>
                  <w:color w:val="0000ff"/>
                </w:rPr>
                <w:t xml:space="preserve">N 643-п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6520"/>
      </w:tblGrid>
      <w:tr>
        <w:tblPrEx>
          <w:tblBorders>
            <w:insideH w:val="nil"/>
          </w:tblBorders>
        </w:tblPrEx>
        <w:tc>
          <w:tcPr>
            <w:tcW w:w="2551" w:type="dxa"/>
            <w:tcBorders>
              <w:bottom w:val="nil"/>
            </w:tcBorders>
          </w:tcPr>
          <w:p>
            <w:pPr>
              <w:pStyle w:val="0"/>
            </w:pPr>
            <w:r>
              <w:rPr>
                <w:sz w:val="20"/>
              </w:rPr>
              <w:t xml:space="preserve">Ответственный исполнитель подпрограммы</w:t>
            </w:r>
          </w:p>
        </w:tc>
        <w:tc>
          <w:tcPr>
            <w:tcW w:w="6520" w:type="dxa"/>
            <w:tcBorders>
              <w:bottom w:val="nil"/>
            </w:tcBorders>
          </w:tcPr>
          <w:p>
            <w:pPr>
              <w:pStyle w:val="0"/>
            </w:pPr>
            <w:r>
              <w:rPr>
                <w:sz w:val="20"/>
              </w:rPr>
              <w:t xml:space="preserve">департамент по физической культуре, спорту и молодежной политике Ярославской области (далее - ДФКСиМП), заместитель директора ДФКСиМП Иванова Анна Андреевна, телефон 40-00-82</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ЯО от 05.03.2022 </w:t>
            </w:r>
            <w:hyperlink w:history="0" r:id="rId200" w:tooltip="Постановление Правительства ЯО от 05.03.2022 N 133-п &quot;О внесении изменений в постановление Правительства области от 31.03.2021 N 174-п&quot; {КонсультантПлюс}">
              <w:r>
                <w:rPr>
                  <w:sz w:val="20"/>
                  <w:color w:val="0000ff"/>
                </w:rPr>
                <w:t xml:space="preserve">N 133-п</w:t>
              </w:r>
            </w:hyperlink>
            <w:r>
              <w:rPr>
                <w:sz w:val="20"/>
              </w:rPr>
              <w:t xml:space="preserve">, от 08.02.2023 </w:t>
            </w:r>
            <w:hyperlink w:history="0" r:id="rId201"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N 83-п</w:t>
              </w:r>
            </w:hyperlink>
            <w:r>
              <w:rPr>
                <w:sz w:val="20"/>
              </w:rPr>
              <w:t xml:space="preserve">)</w:t>
            </w:r>
          </w:p>
        </w:tc>
      </w:tr>
      <w:tr>
        <w:tblPrEx>
          <w:tblBorders>
            <w:insideH w:val="nil"/>
          </w:tblBorders>
        </w:tblPrEx>
        <w:tc>
          <w:tcPr>
            <w:tcW w:w="2551" w:type="dxa"/>
            <w:tcBorders>
              <w:bottom w:val="nil"/>
            </w:tcBorders>
          </w:tcPr>
          <w:p>
            <w:pPr>
              <w:pStyle w:val="0"/>
            </w:pPr>
            <w:r>
              <w:rPr>
                <w:sz w:val="20"/>
              </w:rPr>
              <w:t xml:space="preserve">Куратор подпрограммы</w:t>
            </w:r>
          </w:p>
        </w:tc>
        <w:tc>
          <w:tcPr>
            <w:tcW w:w="6520" w:type="dxa"/>
            <w:tcBorders>
              <w:bottom w:val="nil"/>
            </w:tcBorders>
          </w:tcPr>
          <w:p>
            <w:pPr>
              <w:pStyle w:val="0"/>
            </w:pPr>
            <w:r>
              <w:rPr>
                <w:sz w:val="20"/>
              </w:rPr>
              <w:t xml:space="preserve">заместитель Председателя Правительства области Даргель Вера Викторовна</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ЯО от 05.03.2022 </w:t>
            </w:r>
            <w:hyperlink w:history="0" r:id="rId202" w:tooltip="Постановление Правительства ЯО от 05.03.2022 N 133-п &quot;О внесении изменений в постановление Правительства области от 31.03.2021 N 174-п&quot; {КонсультантПлюс}">
              <w:r>
                <w:rPr>
                  <w:sz w:val="20"/>
                  <w:color w:val="0000ff"/>
                </w:rPr>
                <w:t xml:space="preserve">N 133-п</w:t>
              </w:r>
            </w:hyperlink>
            <w:r>
              <w:rPr>
                <w:sz w:val="20"/>
              </w:rPr>
              <w:t xml:space="preserve">, от 08.02.2023 </w:t>
            </w:r>
            <w:hyperlink w:history="0" r:id="rId203"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N 83-п</w:t>
              </w:r>
            </w:hyperlink>
            <w:r>
              <w:rPr>
                <w:sz w:val="20"/>
              </w:rPr>
              <w:t xml:space="preserve">)</w:t>
            </w:r>
          </w:p>
        </w:tc>
      </w:tr>
      <w:tr>
        <w:tc>
          <w:tcPr>
            <w:tcW w:w="2551" w:type="dxa"/>
          </w:tcPr>
          <w:p>
            <w:pPr>
              <w:pStyle w:val="0"/>
            </w:pPr>
            <w:r>
              <w:rPr>
                <w:sz w:val="20"/>
              </w:rPr>
              <w:t xml:space="preserve">Срок реализации подпрограммы</w:t>
            </w:r>
          </w:p>
        </w:tc>
        <w:tc>
          <w:tcPr>
            <w:tcW w:w="6520" w:type="dxa"/>
          </w:tcPr>
          <w:p>
            <w:pPr>
              <w:pStyle w:val="0"/>
            </w:pPr>
            <w:r>
              <w:rPr>
                <w:sz w:val="20"/>
              </w:rPr>
              <w:t xml:space="preserve">2021 - 2025 годы</w:t>
            </w:r>
          </w:p>
        </w:tc>
      </w:tr>
      <w:tr>
        <w:tc>
          <w:tcPr>
            <w:tcW w:w="2551" w:type="dxa"/>
          </w:tcPr>
          <w:p>
            <w:pPr>
              <w:pStyle w:val="0"/>
            </w:pPr>
            <w:r>
              <w:rPr>
                <w:sz w:val="20"/>
              </w:rPr>
              <w:t xml:space="preserve">Исполнители мероприятий подпрограммы</w:t>
            </w:r>
          </w:p>
        </w:tc>
        <w:tc>
          <w:tcPr>
            <w:tcW w:w="6520" w:type="dxa"/>
          </w:tcPr>
          <w:p>
            <w:pPr>
              <w:pStyle w:val="0"/>
            </w:pPr>
            <w:r>
              <w:rPr>
                <w:sz w:val="20"/>
              </w:rPr>
              <w:t xml:space="preserve">департамент образования Ярославской области (далее - ДО),</w:t>
            </w:r>
          </w:p>
          <w:p>
            <w:pPr>
              <w:pStyle w:val="0"/>
            </w:pPr>
            <w:r>
              <w:rPr>
                <w:sz w:val="20"/>
              </w:rPr>
              <w:t xml:space="preserve">департамент культуры Ярославской области (далее - ДК),</w:t>
            </w:r>
          </w:p>
          <w:p>
            <w:pPr>
              <w:pStyle w:val="0"/>
            </w:pPr>
            <w:r>
              <w:rPr>
                <w:sz w:val="20"/>
              </w:rPr>
              <w:t xml:space="preserve">департамент туризма Ярославской области (далее - ДТур),</w:t>
            </w:r>
          </w:p>
          <w:p>
            <w:pPr>
              <w:pStyle w:val="0"/>
            </w:pPr>
            <w:r>
              <w:rPr>
                <w:sz w:val="20"/>
              </w:rPr>
              <w:t xml:space="preserve">департамент общественных связей Ярославской области (далее - ДОС),</w:t>
            </w:r>
          </w:p>
          <w:p>
            <w:pPr>
              <w:pStyle w:val="0"/>
            </w:pPr>
            <w:r>
              <w:rPr>
                <w:sz w:val="20"/>
              </w:rPr>
              <w:t xml:space="preserve">департамент информатизации и связи Ярославской области (далее - ДИС),</w:t>
            </w:r>
          </w:p>
          <w:p>
            <w:pPr>
              <w:pStyle w:val="0"/>
            </w:pPr>
            <w:r>
              <w:rPr>
                <w:sz w:val="20"/>
              </w:rPr>
              <w:t xml:space="preserve">департамент здравоохранения и фармации Ярославской области (далее - ДЗиФ),</w:t>
            </w:r>
          </w:p>
          <w:p>
            <w:pPr>
              <w:pStyle w:val="0"/>
            </w:pPr>
            <w:r>
              <w:rPr>
                <w:sz w:val="20"/>
              </w:rPr>
              <w:t xml:space="preserve">управление социальной и демографической политики Правительства области (далее - УСДП)</w:t>
            </w:r>
          </w:p>
        </w:tc>
      </w:tr>
      <w:tr>
        <w:tc>
          <w:tcPr>
            <w:tcW w:w="2551" w:type="dxa"/>
          </w:tcPr>
          <w:p>
            <w:pPr>
              <w:pStyle w:val="0"/>
            </w:pPr>
            <w:r>
              <w:rPr>
                <w:sz w:val="20"/>
              </w:rPr>
              <w:t xml:space="preserve">Участники мероприятий подпрограммы</w:t>
            </w:r>
          </w:p>
        </w:tc>
        <w:tc>
          <w:tcPr>
            <w:tcW w:w="6520" w:type="dxa"/>
          </w:tcPr>
          <w:p>
            <w:pPr>
              <w:pStyle w:val="0"/>
            </w:pPr>
            <w:r>
              <w:rPr>
                <w:sz w:val="20"/>
              </w:rPr>
              <w:t xml:space="preserve">- областные и муниципальные учреждения, осуществляющие работу с молодежью, реализующие молодежные программы и проекты;</w:t>
            </w:r>
          </w:p>
          <w:p>
            <w:pPr>
              <w:pStyle w:val="0"/>
            </w:pPr>
            <w:r>
              <w:rPr>
                <w:sz w:val="20"/>
              </w:rPr>
              <w:t xml:space="preserve">- областные и муниципальные общественные организации со статусом юридического лица, осуществляющие работу с молодежью, реализующие молодежные программы и проекты;</w:t>
            </w:r>
          </w:p>
          <w:p>
            <w:pPr>
              <w:pStyle w:val="0"/>
            </w:pPr>
            <w:r>
              <w:rPr>
                <w:sz w:val="20"/>
              </w:rPr>
              <w:t xml:space="preserve">- органы местного самоуправления муниципальных образований Ярославской области (далее - ОМСУ)</w:t>
            </w:r>
          </w:p>
        </w:tc>
      </w:tr>
      <w:tr>
        <w:tc>
          <w:tcPr>
            <w:tcW w:w="2551" w:type="dxa"/>
          </w:tcPr>
          <w:p>
            <w:pPr>
              <w:pStyle w:val="0"/>
            </w:pPr>
            <w:r>
              <w:rPr>
                <w:sz w:val="20"/>
              </w:rPr>
              <w:t xml:space="preserve">Цель подпрограммы</w:t>
            </w:r>
          </w:p>
        </w:tc>
        <w:tc>
          <w:tcPr>
            <w:tcW w:w="6520" w:type="dxa"/>
          </w:tcPr>
          <w:p>
            <w:pPr>
              <w:pStyle w:val="0"/>
            </w:pPr>
            <w:r>
              <w:rPr>
                <w:sz w:val="20"/>
              </w:rPr>
              <w:t xml:space="preserve">формирование устойчивой и эффективной системы мер и коммуникаций для всесторонней реализации молодежной политики в Ярославской области</w:t>
            </w:r>
          </w:p>
        </w:tc>
      </w:tr>
      <w:tr>
        <w:tblPrEx>
          <w:tblBorders>
            <w:insideH w:val="nil"/>
          </w:tblBorders>
        </w:tblPrEx>
        <w:tc>
          <w:tcPr>
            <w:tcW w:w="2551" w:type="dxa"/>
            <w:tcBorders>
              <w:bottom w:val="nil"/>
            </w:tcBorders>
          </w:tcPr>
          <w:p>
            <w:pPr>
              <w:pStyle w:val="0"/>
            </w:pPr>
            <w:r>
              <w:rPr>
                <w:sz w:val="20"/>
              </w:rPr>
              <w:t xml:space="preserve">Объемы и источники финансирования подпрограммы по годам</w:t>
            </w:r>
          </w:p>
        </w:tc>
        <w:tc>
          <w:tcPr>
            <w:tcW w:w="6520" w:type="dxa"/>
            <w:tcBorders>
              <w:bottom w:val="nil"/>
            </w:tcBorders>
          </w:tcPr>
          <w:p>
            <w:pPr>
              <w:pStyle w:val="0"/>
            </w:pPr>
            <w:r>
              <w:rPr>
                <w:sz w:val="20"/>
              </w:rPr>
              <w:t xml:space="preserve">финансирование не предусмотрено</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ЯО от 05.03.2022 </w:t>
            </w:r>
            <w:hyperlink w:history="0" r:id="rId204" w:tooltip="Постановление Правительства ЯО от 05.03.2022 N 133-п &quot;О внесении изменений в постановление Правительства области от 31.03.2021 N 174-п&quot; {КонсультантПлюс}">
              <w:r>
                <w:rPr>
                  <w:sz w:val="20"/>
                  <w:color w:val="0000ff"/>
                </w:rPr>
                <w:t xml:space="preserve">N 133-п</w:t>
              </w:r>
            </w:hyperlink>
            <w:r>
              <w:rPr>
                <w:sz w:val="20"/>
              </w:rPr>
              <w:t xml:space="preserve">, от 07.07.2023 </w:t>
            </w:r>
            <w:hyperlink w:history="0" r:id="rId205" w:tooltip="Постановление Правительства ЯО от 07.07.2023 N 643-п &quot;О внесении изменений в постановление Правительства области от 31.03.2021 N 174-п&quot; {КонсультантПлюс}">
              <w:r>
                <w:rPr>
                  <w:sz w:val="20"/>
                  <w:color w:val="0000ff"/>
                </w:rPr>
                <w:t xml:space="preserve">N 643-п</w:t>
              </w:r>
            </w:hyperlink>
            <w:r>
              <w:rPr>
                <w:sz w:val="20"/>
              </w:rPr>
              <w:t xml:space="preserve">)</w:t>
            </w:r>
          </w:p>
        </w:tc>
      </w:tr>
      <w:tr>
        <w:tblPrEx>
          <w:tblBorders>
            <w:insideH w:val="nil"/>
          </w:tblBorders>
        </w:tblPrEx>
        <w:tc>
          <w:tcPr>
            <w:tcW w:w="2551" w:type="dxa"/>
            <w:tcBorders>
              <w:bottom w:val="nil"/>
            </w:tcBorders>
          </w:tcPr>
          <w:p>
            <w:pPr>
              <w:pStyle w:val="0"/>
            </w:pPr>
            <w:r>
              <w:rPr>
                <w:sz w:val="20"/>
              </w:rPr>
              <w:t xml:space="preserve">Конечные результаты реализации подпрограммы</w:t>
            </w:r>
          </w:p>
        </w:tc>
        <w:tc>
          <w:tcPr>
            <w:tcW w:w="6520" w:type="dxa"/>
            <w:tcBorders>
              <w:bottom w:val="nil"/>
            </w:tcBorders>
          </w:tcPr>
          <w:p>
            <w:pPr>
              <w:pStyle w:val="0"/>
            </w:pPr>
            <w:r>
              <w:rPr>
                <w:sz w:val="20"/>
              </w:rPr>
              <w:t xml:space="preserve">осуществление мер поддержки основных субъектов региональной молодежной политики на конкурсной основе (до 2 субъектов ежегодно)</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06"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08.02.2023 N 83-п)</w:t>
            </w:r>
          </w:p>
        </w:tc>
      </w:tr>
      <w:tr>
        <w:tc>
          <w:tcPr>
            <w:tcW w:w="2551" w:type="dxa"/>
          </w:tcPr>
          <w:p>
            <w:pPr>
              <w:pStyle w:val="0"/>
            </w:pPr>
            <w:r>
              <w:rPr>
                <w:sz w:val="20"/>
              </w:rPr>
              <w:t xml:space="preserve">Электронный адрес размещения подпрограммы в информационно-телекоммуникационной сети "Интернет"</w:t>
            </w:r>
          </w:p>
        </w:tc>
        <w:tc>
          <w:tcPr>
            <w:tcW w:w="6520" w:type="dxa"/>
          </w:tcPr>
          <w:p>
            <w:pPr>
              <w:pStyle w:val="0"/>
            </w:pPr>
            <w:r>
              <w:rPr>
                <w:sz w:val="20"/>
              </w:rPr>
              <w:t xml:space="preserve">http://www.yarregion.ru/depts/ddmfs/tmpPages/docs.aspx</w:t>
            </w:r>
          </w:p>
        </w:tc>
      </w:tr>
    </w:tbl>
    <w:p>
      <w:pPr>
        <w:pStyle w:val="0"/>
        <w:jc w:val="both"/>
      </w:pPr>
      <w:r>
        <w:rPr>
          <w:sz w:val="20"/>
        </w:rPr>
      </w:r>
    </w:p>
    <w:p>
      <w:pPr>
        <w:pStyle w:val="2"/>
        <w:outlineLvl w:val="2"/>
        <w:jc w:val="center"/>
      </w:pPr>
      <w:r>
        <w:rPr>
          <w:sz w:val="20"/>
        </w:rPr>
        <w:t xml:space="preserve">Задачи и мероприятия подпрограммы</w:t>
      </w:r>
    </w:p>
    <w:p>
      <w:pPr>
        <w:pStyle w:val="0"/>
        <w:jc w:val="center"/>
      </w:pPr>
      <w:r>
        <w:rPr>
          <w:sz w:val="20"/>
        </w:rPr>
        <w:t xml:space="preserve">(в ред. </w:t>
      </w:r>
      <w:hyperlink w:history="0" r:id="rId207"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w:t>
      </w:r>
    </w:p>
    <w:p>
      <w:pPr>
        <w:pStyle w:val="0"/>
        <w:jc w:val="center"/>
      </w:pPr>
      <w:r>
        <w:rPr>
          <w:sz w:val="20"/>
        </w:rPr>
        <w:t xml:space="preserve">от 08.02.2023 N 83-п)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58"/>
        <w:gridCol w:w="2891"/>
        <w:gridCol w:w="1417"/>
        <w:gridCol w:w="1134"/>
        <w:gridCol w:w="1134"/>
        <w:gridCol w:w="1134"/>
        <w:gridCol w:w="1871"/>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3458" w:type="dxa"/>
            <w:vMerge w:val="restart"/>
          </w:tcPr>
          <w:p>
            <w:pPr>
              <w:pStyle w:val="0"/>
              <w:jc w:val="center"/>
            </w:pPr>
            <w:r>
              <w:rPr>
                <w:sz w:val="20"/>
              </w:rPr>
              <w:t xml:space="preserve">Наименование задачи/мероприятия (в установленном порядке)</w:t>
            </w:r>
          </w:p>
        </w:tc>
        <w:tc>
          <w:tcPr>
            <w:gridSpan w:val="2"/>
            <w:tcW w:w="4308" w:type="dxa"/>
          </w:tcPr>
          <w:p>
            <w:pPr>
              <w:pStyle w:val="0"/>
              <w:jc w:val="center"/>
            </w:pPr>
            <w:r>
              <w:rPr>
                <w:sz w:val="20"/>
              </w:rPr>
              <w:t xml:space="preserve">Результат выполнения задачи/мероприятия</w:t>
            </w:r>
          </w:p>
        </w:tc>
        <w:tc>
          <w:tcPr>
            <w:tcW w:w="1134" w:type="dxa"/>
            <w:vMerge w:val="restart"/>
          </w:tcPr>
          <w:p>
            <w:pPr>
              <w:pStyle w:val="0"/>
              <w:jc w:val="center"/>
            </w:pPr>
            <w:r>
              <w:rPr>
                <w:sz w:val="20"/>
              </w:rPr>
              <w:t xml:space="preserve">Срок реализации, годы</w:t>
            </w:r>
          </w:p>
        </w:tc>
        <w:tc>
          <w:tcPr>
            <w:gridSpan w:val="2"/>
            <w:tcW w:w="2268" w:type="dxa"/>
          </w:tcPr>
          <w:p>
            <w:pPr>
              <w:pStyle w:val="0"/>
              <w:jc w:val="center"/>
            </w:pPr>
            <w:r>
              <w:rPr>
                <w:sz w:val="20"/>
              </w:rPr>
              <w:t xml:space="preserve">Плановый объем финансирования (тыс. руб.)</w:t>
            </w:r>
          </w:p>
        </w:tc>
        <w:tc>
          <w:tcPr>
            <w:tcW w:w="1871" w:type="dxa"/>
            <w:vMerge w:val="restart"/>
          </w:tcPr>
          <w:p>
            <w:pPr>
              <w:pStyle w:val="0"/>
              <w:jc w:val="center"/>
            </w:pPr>
            <w:r>
              <w:rPr>
                <w:sz w:val="20"/>
              </w:rPr>
              <w:t xml:space="preserve">Исполнитель и участники мероприятия (в установленном порядке)</w:t>
            </w:r>
          </w:p>
        </w:tc>
      </w:tr>
      <w:tr>
        <w:tc>
          <w:tcPr>
            <w:vMerge w:val="continue"/>
          </w:tcPr>
          <w:p/>
        </w:tc>
        <w:tc>
          <w:tcPr>
            <w:vMerge w:val="continue"/>
          </w:tcPr>
          <w:p/>
        </w:tc>
        <w:tc>
          <w:tcPr>
            <w:tcW w:w="2891" w:type="dxa"/>
          </w:tcPr>
          <w:p>
            <w:pPr>
              <w:pStyle w:val="0"/>
              <w:jc w:val="center"/>
            </w:pPr>
            <w:r>
              <w:rPr>
                <w:sz w:val="20"/>
              </w:rPr>
              <w:t xml:space="preserve">наименование (единица измерения)</w:t>
            </w:r>
          </w:p>
        </w:tc>
        <w:tc>
          <w:tcPr>
            <w:tcW w:w="1417" w:type="dxa"/>
          </w:tcPr>
          <w:p>
            <w:pPr>
              <w:pStyle w:val="0"/>
              <w:jc w:val="center"/>
            </w:pPr>
            <w:r>
              <w:rPr>
                <w:sz w:val="20"/>
              </w:rPr>
              <w:t xml:space="preserve">плановое значение</w:t>
            </w:r>
          </w:p>
        </w:tc>
        <w:tc>
          <w:tcPr>
            <w:vMerge w:val="continue"/>
          </w:tcPr>
          <w:p/>
        </w:tc>
        <w:tc>
          <w:tcPr>
            <w:tcW w:w="1134" w:type="dxa"/>
          </w:tcPr>
          <w:p>
            <w:pPr>
              <w:pStyle w:val="0"/>
              <w:jc w:val="center"/>
            </w:pPr>
            <w:r>
              <w:rPr>
                <w:sz w:val="20"/>
              </w:rPr>
              <w:t xml:space="preserve">всего</w:t>
            </w:r>
          </w:p>
        </w:tc>
        <w:tc>
          <w:tcPr>
            <w:tcW w:w="1134" w:type="dxa"/>
          </w:tcPr>
          <w:p>
            <w:pPr>
              <w:pStyle w:val="0"/>
              <w:jc w:val="center"/>
            </w:pPr>
            <w:r>
              <w:rPr>
                <w:sz w:val="20"/>
              </w:rPr>
              <w:t xml:space="preserve">областные средства</w:t>
            </w:r>
          </w:p>
        </w:tc>
        <w:tc>
          <w:tcPr>
            <w:vMerge w:val="continue"/>
          </w:tcPr>
          <w:p/>
        </w:tc>
      </w:tr>
      <w:tr>
        <w:tc>
          <w:tcPr>
            <w:tcW w:w="567" w:type="dxa"/>
          </w:tcPr>
          <w:p>
            <w:pPr>
              <w:pStyle w:val="0"/>
              <w:jc w:val="center"/>
            </w:pPr>
            <w:r>
              <w:rPr>
                <w:sz w:val="20"/>
              </w:rPr>
              <w:t xml:space="preserve">1</w:t>
            </w:r>
          </w:p>
        </w:tc>
        <w:tc>
          <w:tcPr>
            <w:tcW w:w="3458" w:type="dxa"/>
          </w:tcPr>
          <w:p>
            <w:pPr>
              <w:pStyle w:val="0"/>
              <w:jc w:val="center"/>
            </w:pPr>
            <w:r>
              <w:rPr>
                <w:sz w:val="20"/>
              </w:rPr>
              <w:t xml:space="preserve">2</w:t>
            </w:r>
          </w:p>
        </w:tc>
        <w:tc>
          <w:tcPr>
            <w:tcW w:w="2891" w:type="dxa"/>
          </w:tcPr>
          <w:p>
            <w:pPr>
              <w:pStyle w:val="0"/>
              <w:jc w:val="center"/>
            </w:pPr>
            <w:r>
              <w:rPr>
                <w:sz w:val="20"/>
              </w:rPr>
              <w:t xml:space="preserve">3</w:t>
            </w:r>
          </w:p>
        </w:tc>
        <w:tc>
          <w:tcPr>
            <w:tcW w:w="1417" w:type="dxa"/>
          </w:tcPr>
          <w:p>
            <w:pPr>
              <w:pStyle w:val="0"/>
              <w:jc w:val="center"/>
            </w:pPr>
            <w:r>
              <w:rPr>
                <w:sz w:val="20"/>
              </w:rPr>
              <w:t xml:space="preserve">4</w:t>
            </w:r>
          </w:p>
        </w:tc>
        <w:tc>
          <w:tcPr>
            <w:tcW w:w="1134" w:type="dxa"/>
          </w:tcPr>
          <w:p>
            <w:pPr>
              <w:pStyle w:val="0"/>
              <w:jc w:val="center"/>
            </w:pPr>
            <w:r>
              <w:rPr>
                <w:sz w:val="20"/>
              </w:rPr>
              <w:t xml:space="preserve">5</w:t>
            </w:r>
          </w:p>
        </w:tc>
        <w:tc>
          <w:tcPr>
            <w:tcW w:w="1134" w:type="dxa"/>
          </w:tcPr>
          <w:p>
            <w:pPr>
              <w:pStyle w:val="0"/>
              <w:jc w:val="center"/>
            </w:pPr>
            <w:r>
              <w:rPr>
                <w:sz w:val="20"/>
              </w:rPr>
              <w:t xml:space="preserve">6</w:t>
            </w:r>
          </w:p>
        </w:tc>
        <w:tc>
          <w:tcPr>
            <w:tcW w:w="1134" w:type="dxa"/>
          </w:tcPr>
          <w:p>
            <w:pPr>
              <w:pStyle w:val="0"/>
              <w:jc w:val="center"/>
            </w:pPr>
            <w:r>
              <w:rPr>
                <w:sz w:val="20"/>
              </w:rPr>
              <w:t xml:space="preserve">7</w:t>
            </w:r>
          </w:p>
        </w:tc>
        <w:tc>
          <w:tcPr>
            <w:tcW w:w="1871" w:type="dxa"/>
          </w:tcPr>
          <w:p>
            <w:pPr>
              <w:pStyle w:val="0"/>
              <w:jc w:val="center"/>
            </w:pPr>
            <w:r>
              <w:rPr>
                <w:sz w:val="20"/>
              </w:rPr>
              <w:t xml:space="preserve">8</w:t>
            </w:r>
          </w:p>
        </w:tc>
      </w:tr>
      <w:tr>
        <w:tc>
          <w:tcPr>
            <w:tcW w:w="567" w:type="dxa"/>
            <w:vMerge w:val="restart"/>
          </w:tcPr>
          <w:p>
            <w:pPr>
              <w:pStyle w:val="0"/>
              <w:outlineLvl w:val="3"/>
              <w:jc w:val="center"/>
            </w:pPr>
            <w:r>
              <w:rPr>
                <w:sz w:val="20"/>
              </w:rPr>
              <w:t xml:space="preserve">1</w:t>
            </w:r>
          </w:p>
        </w:tc>
        <w:tc>
          <w:tcPr>
            <w:tcW w:w="3458" w:type="dxa"/>
            <w:vMerge w:val="restart"/>
          </w:tcPr>
          <w:p>
            <w:pPr>
              <w:pStyle w:val="0"/>
            </w:pPr>
            <w:r>
              <w:rPr>
                <w:sz w:val="20"/>
              </w:rPr>
              <w:t xml:space="preserve">Координация деятельности субъектов, включенных в реализацию работы с молодыми гражданами в Ярославской области</w:t>
            </w:r>
          </w:p>
        </w:tc>
        <w:tc>
          <w:tcPr>
            <w:tcW w:w="2891" w:type="dxa"/>
            <w:vMerge w:val="restart"/>
          </w:tcPr>
          <w:p>
            <w:pPr>
              <w:pStyle w:val="0"/>
            </w:pPr>
            <w:r>
              <w:rPr>
                <w:sz w:val="20"/>
              </w:rPr>
              <w:t xml:space="preserve">количество проведенных встреч и заседаний (единиц)</w:t>
            </w:r>
          </w:p>
        </w:tc>
        <w:tc>
          <w:tcPr>
            <w:tcW w:w="1417" w:type="dxa"/>
          </w:tcPr>
          <w:p>
            <w:pPr>
              <w:pStyle w:val="0"/>
              <w:jc w:val="center"/>
            </w:pPr>
            <w:r>
              <w:rPr>
                <w:sz w:val="20"/>
              </w:rPr>
              <w:t xml:space="preserve">28</w:t>
            </w:r>
          </w:p>
        </w:tc>
        <w:tc>
          <w:tcPr>
            <w:tcW w:w="1134" w:type="dxa"/>
          </w:tcPr>
          <w:p>
            <w:pPr>
              <w:pStyle w:val="0"/>
              <w:jc w:val="center"/>
            </w:pPr>
            <w:r>
              <w:rPr>
                <w:sz w:val="20"/>
              </w:rPr>
              <w:t xml:space="preserve">2021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871" w:type="dxa"/>
            <w:vMerge w:val="restart"/>
          </w:tcPr>
          <w:p>
            <w:pPr>
              <w:pStyle w:val="0"/>
              <w:jc w:val="center"/>
            </w:pPr>
            <w:r>
              <w:rPr>
                <w:sz w:val="20"/>
              </w:rPr>
              <w:t xml:space="preserve">ДФКСиМП, ДО, ДК, ДТур, ДОС, ДЗиФ, УСДП, ДИС</w:t>
            </w:r>
          </w:p>
        </w:tc>
      </w:tr>
      <w:tr>
        <w:tc>
          <w:tcPr>
            <w:vMerge w:val="continue"/>
          </w:tcPr>
          <w:p/>
        </w:tc>
        <w:tc>
          <w:tcPr>
            <w:vMerge w:val="continue"/>
          </w:tcPr>
          <w:p/>
        </w:tc>
        <w:tc>
          <w:tcPr>
            <w:vMerge w:val="continue"/>
          </w:tcPr>
          <w:p/>
        </w:tc>
        <w:tc>
          <w:tcPr>
            <w:tcW w:w="1417" w:type="dxa"/>
          </w:tcPr>
          <w:p>
            <w:pPr>
              <w:pStyle w:val="0"/>
              <w:jc w:val="center"/>
            </w:pPr>
            <w:r>
              <w:rPr>
                <w:sz w:val="20"/>
              </w:rPr>
              <w:t xml:space="preserve">28</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28</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28</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28</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567" w:type="dxa"/>
            <w:vMerge w:val="restart"/>
          </w:tcPr>
          <w:p>
            <w:pPr>
              <w:pStyle w:val="0"/>
              <w:jc w:val="center"/>
            </w:pPr>
            <w:r>
              <w:rPr>
                <w:sz w:val="20"/>
              </w:rPr>
              <w:t xml:space="preserve">1.1</w:t>
            </w:r>
          </w:p>
        </w:tc>
        <w:tc>
          <w:tcPr>
            <w:tcW w:w="3458" w:type="dxa"/>
            <w:vMerge w:val="restart"/>
          </w:tcPr>
          <w:p>
            <w:pPr>
              <w:pStyle w:val="0"/>
            </w:pPr>
            <w:r>
              <w:rPr>
                <w:sz w:val="20"/>
              </w:rPr>
              <w:t xml:space="preserve">Системное взаимодействие с органами исполнительной и законодательной власти Ярославской области, общественными и консультативными органами, иными заинтересованными организациями в сфере обсуждения и решения вопросов региональной молодежной политики</w:t>
            </w:r>
          </w:p>
        </w:tc>
        <w:tc>
          <w:tcPr>
            <w:tcW w:w="2891" w:type="dxa"/>
            <w:vMerge w:val="restart"/>
          </w:tcPr>
          <w:p>
            <w:pPr>
              <w:pStyle w:val="0"/>
            </w:pPr>
            <w:r>
              <w:rPr>
                <w:sz w:val="20"/>
              </w:rPr>
              <w:t xml:space="preserve">количество проведенных встреч (единиц)</w:t>
            </w:r>
          </w:p>
        </w:tc>
        <w:tc>
          <w:tcPr>
            <w:tcW w:w="1417" w:type="dxa"/>
          </w:tcPr>
          <w:p>
            <w:pPr>
              <w:pStyle w:val="0"/>
              <w:jc w:val="center"/>
            </w:pPr>
            <w:r>
              <w:rPr>
                <w:sz w:val="20"/>
              </w:rPr>
              <w:t xml:space="preserve">10</w:t>
            </w:r>
          </w:p>
        </w:tc>
        <w:tc>
          <w:tcPr>
            <w:tcW w:w="1134" w:type="dxa"/>
          </w:tcPr>
          <w:p>
            <w:pPr>
              <w:pStyle w:val="0"/>
              <w:jc w:val="center"/>
            </w:pPr>
            <w:r>
              <w:rPr>
                <w:sz w:val="20"/>
              </w:rPr>
              <w:t xml:space="preserve">2021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871" w:type="dxa"/>
            <w:vMerge w:val="restart"/>
          </w:tcPr>
          <w:p>
            <w:pPr>
              <w:pStyle w:val="0"/>
              <w:jc w:val="center"/>
            </w:pPr>
            <w:r>
              <w:rPr>
                <w:sz w:val="20"/>
              </w:rPr>
              <w:t xml:space="preserve">ДФКСиМП</w:t>
            </w:r>
          </w:p>
        </w:tc>
      </w:tr>
      <w:tr>
        <w:tc>
          <w:tcPr>
            <w:vMerge w:val="continue"/>
          </w:tcPr>
          <w:p/>
        </w:tc>
        <w:tc>
          <w:tcPr>
            <w:vMerge w:val="continue"/>
          </w:tcPr>
          <w:p/>
        </w:tc>
        <w:tc>
          <w:tcPr>
            <w:vMerge w:val="continue"/>
          </w:tcPr>
          <w:p/>
        </w:tc>
        <w:tc>
          <w:tcPr>
            <w:tcW w:w="1417" w:type="dxa"/>
          </w:tcPr>
          <w:p>
            <w:pPr>
              <w:pStyle w:val="0"/>
              <w:jc w:val="center"/>
            </w:pPr>
            <w:r>
              <w:rPr>
                <w:sz w:val="20"/>
              </w:rPr>
              <w:t xml:space="preserve">10</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10</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10</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10</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567" w:type="dxa"/>
            <w:vMerge w:val="restart"/>
          </w:tcPr>
          <w:p>
            <w:pPr>
              <w:pStyle w:val="0"/>
              <w:jc w:val="center"/>
            </w:pPr>
            <w:r>
              <w:rPr>
                <w:sz w:val="20"/>
              </w:rPr>
              <w:t xml:space="preserve">1.2</w:t>
            </w:r>
          </w:p>
        </w:tc>
        <w:tc>
          <w:tcPr>
            <w:tcW w:w="3458" w:type="dxa"/>
            <w:vMerge w:val="restart"/>
          </w:tcPr>
          <w:p>
            <w:pPr>
              <w:pStyle w:val="0"/>
            </w:pPr>
            <w:r>
              <w:rPr>
                <w:sz w:val="20"/>
              </w:rPr>
              <w:t xml:space="preserve">Формирование межведомственной комиссии по развитию молодежной политики в регионе</w:t>
            </w:r>
          </w:p>
        </w:tc>
        <w:tc>
          <w:tcPr>
            <w:tcW w:w="2891" w:type="dxa"/>
            <w:vMerge w:val="restart"/>
          </w:tcPr>
          <w:p>
            <w:pPr>
              <w:pStyle w:val="0"/>
            </w:pPr>
            <w:r>
              <w:rPr>
                <w:sz w:val="20"/>
              </w:rPr>
              <w:t xml:space="preserve">количество заседаний (единиц)</w:t>
            </w:r>
          </w:p>
        </w:tc>
        <w:tc>
          <w:tcPr>
            <w:tcW w:w="1417" w:type="dxa"/>
          </w:tcPr>
          <w:p>
            <w:pPr>
              <w:pStyle w:val="0"/>
              <w:jc w:val="center"/>
            </w:pPr>
            <w:r>
              <w:rPr>
                <w:sz w:val="20"/>
              </w:rPr>
              <w:t xml:space="preserve">4</w:t>
            </w:r>
          </w:p>
        </w:tc>
        <w:tc>
          <w:tcPr>
            <w:tcW w:w="1134" w:type="dxa"/>
          </w:tcPr>
          <w:p>
            <w:pPr>
              <w:pStyle w:val="0"/>
              <w:jc w:val="center"/>
            </w:pPr>
            <w:r>
              <w:rPr>
                <w:sz w:val="20"/>
              </w:rPr>
              <w:t xml:space="preserve">2021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871" w:type="dxa"/>
            <w:vMerge w:val="restart"/>
          </w:tcPr>
          <w:p>
            <w:pPr>
              <w:pStyle w:val="0"/>
              <w:jc w:val="center"/>
            </w:pPr>
            <w:r>
              <w:rPr>
                <w:sz w:val="20"/>
              </w:rPr>
              <w:t xml:space="preserve">ДФКСиМП, ДО, ДК, ДТур, ДОС, ДЗиФ, УСДП</w:t>
            </w:r>
          </w:p>
        </w:tc>
      </w:tr>
      <w:tr>
        <w:tc>
          <w:tcPr>
            <w:vMerge w:val="continue"/>
          </w:tcPr>
          <w:p/>
        </w:tc>
        <w:tc>
          <w:tcPr>
            <w:vMerge w:val="continue"/>
          </w:tcPr>
          <w:p/>
        </w:tc>
        <w:tc>
          <w:tcPr>
            <w:vMerge w:val="continue"/>
          </w:tcPr>
          <w:p/>
        </w:tc>
        <w:tc>
          <w:tcPr>
            <w:tcW w:w="1417" w:type="dxa"/>
          </w:tcPr>
          <w:p>
            <w:pPr>
              <w:pStyle w:val="0"/>
              <w:jc w:val="center"/>
            </w:pPr>
            <w:r>
              <w:rPr>
                <w:sz w:val="20"/>
              </w:rPr>
              <w:t xml:space="preserve">4</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4</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4</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4</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567" w:type="dxa"/>
            <w:vMerge w:val="restart"/>
          </w:tcPr>
          <w:p>
            <w:pPr>
              <w:pStyle w:val="0"/>
              <w:jc w:val="center"/>
            </w:pPr>
            <w:r>
              <w:rPr>
                <w:sz w:val="20"/>
              </w:rPr>
              <w:t xml:space="preserve">1.3</w:t>
            </w:r>
          </w:p>
        </w:tc>
        <w:tc>
          <w:tcPr>
            <w:tcW w:w="3458" w:type="dxa"/>
            <w:vMerge w:val="restart"/>
          </w:tcPr>
          <w:p>
            <w:pPr>
              <w:pStyle w:val="0"/>
            </w:pPr>
            <w:r>
              <w:rPr>
                <w:sz w:val="20"/>
              </w:rPr>
              <w:t xml:space="preserve">Функционирование консультативной группы по вопросам реализации молодежной политики в муниципальных районах и городских округах при ДФКСиМП</w:t>
            </w:r>
          </w:p>
        </w:tc>
        <w:tc>
          <w:tcPr>
            <w:tcW w:w="2891" w:type="dxa"/>
            <w:vMerge w:val="restart"/>
          </w:tcPr>
          <w:p>
            <w:pPr>
              <w:pStyle w:val="0"/>
            </w:pPr>
            <w:r>
              <w:rPr>
                <w:sz w:val="20"/>
              </w:rPr>
              <w:t xml:space="preserve">количество заседаний (единиц)</w:t>
            </w:r>
          </w:p>
        </w:tc>
        <w:tc>
          <w:tcPr>
            <w:tcW w:w="1417" w:type="dxa"/>
          </w:tcPr>
          <w:p>
            <w:pPr>
              <w:pStyle w:val="0"/>
              <w:jc w:val="center"/>
            </w:pPr>
            <w:r>
              <w:rPr>
                <w:sz w:val="20"/>
              </w:rPr>
              <w:t xml:space="preserve">4</w:t>
            </w:r>
          </w:p>
        </w:tc>
        <w:tc>
          <w:tcPr>
            <w:tcW w:w="1134" w:type="dxa"/>
          </w:tcPr>
          <w:p>
            <w:pPr>
              <w:pStyle w:val="0"/>
              <w:jc w:val="center"/>
            </w:pPr>
            <w:r>
              <w:rPr>
                <w:sz w:val="20"/>
              </w:rPr>
              <w:t xml:space="preserve">2021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871" w:type="dxa"/>
            <w:vMerge w:val="restart"/>
          </w:tcPr>
          <w:p>
            <w:pPr>
              <w:pStyle w:val="0"/>
              <w:jc w:val="center"/>
            </w:pPr>
            <w:r>
              <w:rPr>
                <w:sz w:val="20"/>
              </w:rPr>
              <w:t xml:space="preserve">ДФКСиМП, ДМ, ЦПВ</w:t>
            </w:r>
          </w:p>
        </w:tc>
      </w:tr>
      <w:tr>
        <w:tc>
          <w:tcPr>
            <w:vMerge w:val="continue"/>
          </w:tcPr>
          <w:p/>
        </w:tc>
        <w:tc>
          <w:tcPr>
            <w:vMerge w:val="continue"/>
          </w:tcPr>
          <w:p/>
        </w:tc>
        <w:tc>
          <w:tcPr>
            <w:vMerge w:val="continue"/>
          </w:tcPr>
          <w:p/>
        </w:tc>
        <w:tc>
          <w:tcPr>
            <w:tcW w:w="1417" w:type="dxa"/>
          </w:tcPr>
          <w:p>
            <w:pPr>
              <w:pStyle w:val="0"/>
              <w:jc w:val="center"/>
            </w:pPr>
            <w:r>
              <w:rPr>
                <w:sz w:val="20"/>
              </w:rPr>
              <w:t xml:space="preserve">4</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4</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4</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4</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567" w:type="dxa"/>
            <w:vMerge w:val="restart"/>
          </w:tcPr>
          <w:p>
            <w:pPr>
              <w:pStyle w:val="0"/>
              <w:jc w:val="center"/>
            </w:pPr>
            <w:r>
              <w:rPr>
                <w:sz w:val="20"/>
              </w:rPr>
              <w:t xml:space="preserve">1.4</w:t>
            </w:r>
          </w:p>
        </w:tc>
        <w:tc>
          <w:tcPr>
            <w:tcW w:w="3458" w:type="dxa"/>
            <w:vMerge w:val="restart"/>
          </w:tcPr>
          <w:p>
            <w:pPr>
              <w:pStyle w:val="0"/>
            </w:pPr>
            <w:r>
              <w:rPr>
                <w:sz w:val="20"/>
              </w:rPr>
              <w:t xml:space="preserve">Формирование и функционирование молодежных экспертных фокус-групп из числа наиболее активных представителей молодежных сообществ регионального и муниципального уровней для анализа актуальных вопросов и событий в сфере молодежной политики и подготовки рекомендаций для органов и учреждений, реализующих молодежную политику</w:t>
            </w:r>
          </w:p>
        </w:tc>
        <w:tc>
          <w:tcPr>
            <w:tcW w:w="2891" w:type="dxa"/>
            <w:vMerge w:val="restart"/>
          </w:tcPr>
          <w:p>
            <w:pPr>
              <w:pStyle w:val="0"/>
            </w:pPr>
            <w:r>
              <w:rPr>
                <w:sz w:val="20"/>
              </w:rPr>
              <w:t xml:space="preserve">количество встреч (единиц)</w:t>
            </w:r>
          </w:p>
        </w:tc>
        <w:tc>
          <w:tcPr>
            <w:tcW w:w="1417" w:type="dxa"/>
          </w:tcPr>
          <w:p>
            <w:pPr>
              <w:pStyle w:val="0"/>
              <w:jc w:val="center"/>
            </w:pPr>
            <w:r>
              <w:rPr>
                <w:sz w:val="20"/>
              </w:rPr>
              <w:t xml:space="preserve">10</w:t>
            </w:r>
          </w:p>
        </w:tc>
        <w:tc>
          <w:tcPr>
            <w:tcW w:w="1134" w:type="dxa"/>
          </w:tcPr>
          <w:p>
            <w:pPr>
              <w:pStyle w:val="0"/>
              <w:jc w:val="center"/>
            </w:pPr>
            <w:r>
              <w:rPr>
                <w:sz w:val="20"/>
              </w:rPr>
              <w:t xml:space="preserve">2021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871" w:type="dxa"/>
            <w:vMerge w:val="restart"/>
          </w:tcPr>
          <w:p>
            <w:pPr>
              <w:pStyle w:val="0"/>
              <w:jc w:val="center"/>
            </w:pPr>
            <w:r>
              <w:rPr>
                <w:sz w:val="20"/>
              </w:rPr>
              <w:t xml:space="preserve">ДФКСиМП, ДМ</w:t>
            </w:r>
          </w:p>
        </w:tc>
      </w:tr>
      <w:tr>
        <w:tc>
          <w:tcPr>
            <w:vMerge w:val="continue"/>
          </w:tcPr>
          <w:p/>
        </w:tc>
        <w:tc>
          <w:tcPr>
            <w:vMerge w:val="continue"/>
          </w:tcPr>
          <w:p/>
        </w:tc>
        <w:tc>
          <w:tcPr>
            <w:vMerge w:val="continue"/>
          </w:tcPr>
          <w:p/>
        </w:tc>
        <w:tc>
          <w:tcPr>
            <w:tcW w:w="1417" w:type="dxa"/>
          </w:tcPr>
          <w:p>
            <w:pPr>
              <w:pStyle w:val="0"/>
              <w:jc w:val="center"/>
            </w:pPr>
            <w:r>
              <w:rPr>
                <w:sz w:val="20"/>
              </w:rPr>
              <w:t xml:space="preserve">10</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10</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10</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10</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567" w:type="dxa"/>
            <w:vMerge w:val="restart"/>
          </w:tcPr>
          <w:p>
            <w:pPr>
              <w:pStyle w:val="0"/>
              <w:jc w:val="center"/>
            </w:pPr>
            <w:r>
              <w:rPr>
                <w:sz w:val="20"/>
              </w:rPr>
              <w:t xml:space="preserve">1.5</w:t>
            </w:r>
          </w:p>
        </w:tc>
        <w:tc>
          <w:tcPr>
            <w:tcW w:w="3458" w:type="dxa"/>
            <w:vMerge w:val="restart"/>
          </w:tcPr>
          <w:p>
            <w:pPr>
              <w:pStyle w:val="0"/>
            </w:pPr>
            <w:r>
              <w:rPr>
                <w:sz w:val="20"/>
              </w:rPr>
              <w:t xml:space="preserve">Формирование информационно-аналитической системы, включающей отдельные показатели деятельности в сфере государственной молодежной политики региона</w:t>
            </w:r>
          </w:p>
        </w:tc>
        <w:tc>
          <w:tcPr>
            <w:tcW w:w="2891" w:type="dxa"/>
            <w:vMerge w:val="restart"/>
          </w:tcPr>
          <w:p>
            <w:pPr>
              <w:pStyle w:val="0"/>
            </w:pPr>
            <w:r>
              <w:rPr>
                <w:sz w:val="20"/>
              </w:rPr>
              <w:t xml:space="preserve">наличие системы (да/нет)</w:t>
            </w:r>
          </w:p>
        </w:tc>
        <w:tc>
          <w:tcPr>
            <w:tcW w:w="1417" w:type="dxa"/>
          </w:tcPr>
          <w:p>
            <w:pPr>
              <w:pStyle w:val="0"/>
              <w:jc w:val="center"/>
            </w:pPr>
            <w:r>
              <w:rPr>
                <w:sz w:val="20"/>
              </w:rPr>
              <w:t xml:space="preserve">да</w:t>
            </w:r>
          </w:p>
        </w:tc>
        <w:tc>
          <w:tcPr>
            <w:tcW w:w="1134" w:type="dxa"/>
          </w:tcPr>
          <w:p>
            <w:pPr>
              <w:pStyle w:val="0"/>
              <w:jc w:val="center"/>
            </w:pPr>
            <w:r>
              <w:rPr>
                <w:sz w:val="20"/>
              </w:rPr>
              <w:t xml:space="preserve">2021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871" w:type="dxa"/>
            <w:vMerge w:val="restart"/>
          </w:tcPr>
          <w:p>
            <w:pPr>
              <w:pStyle w:val="0"/>
              <w:jc w:val="center"/>
            </w:pPr>
            <w:r>
              <w:rPr>
                <w:sz w:val="20"/>
              </w:rPr>
              <w:t xml:space="preserve">ДФКСиМП, ДИС</w:t>
            </w:r>
          </w:p>
        </w:tc>
      </w:tr>
      <w:tr>
        <w:tc>
          <w:tcPr>
            <w:vMerge w:val="continue"/>
          </w:tcPr>
          <w:p/>
        </w:tc>
        <w:tc>
          <w:tcPr>
            <w:vMerge w:val="continue"/>
          </w:tcPr>
          <w:p/>
        </w:tc>
        <w:tc>
          <w:tcPr>
            <w:vMerge w:val="continue"/>
          </w:tcPr>
          <w:p/>
        </w:tc>
        <w:tc>
          <w:tcPr>
            <w:tcW w:w="1417" w:type="dxa"/>
          </w:tcPr>
          <w:p>
            <w:pPr>
              <w:pStyle w:val="0"/>
              <w:jc w:val="center"/>
            </w:pPr>
            <w:r>
              <w:rPr>
                <w:sz w:val="20"/>
              </w:rPr>
              <w:t xml:space="preserve">да</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да</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да</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да</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567" w:type="dxa"/>
            <w:vMerge w:val="restart"/>
          </w:tcPr>
          <w:p>
            <w:pPr>
              <w:pStyle w:val="0"/>
              <w:outlineLvl w:val="3"/>
              <w:jc w:val="center"/>
            </w:pPr>
            <w:r>
              <w:rPr>
                <w:sz w:val="20"/>
              </w:rPr>
              <w:t xml:space="preserve">2</w:t>
            </w:r>
          </w:p>
        </w:tc>
        <w:tc>
          <w:tcPr>
            <w:tcW w:w="3458" w:type="dxa"/>
            <w:vMerge w:val="restart"/>
          </w:tcPr>
          <w:p>
            <w:pPr>
              <w:pStyle w:val="0"/>
            </w:pPr>
            <w:r>
              <w:rPr>
                <w:sz w:val="20"/>
              </w:rPr>
              <w:t xml:space="preserve">Развитие инфраструктуры сферы работы с молодежью в Ярославской области</w:t>
            </w:r>
          </w:p>
        </w:tc>
        <w:tc>
          <w:tcPr>
            <w:tcW w:w="2891" w:type="dxa"/>
            <w:vMerge w:val="restart"/>
          </w:tcPr>
          <w:p>
            <w:pPr>
              <w:pStyle w:val="0"/>
            </w:pPr>
            <w:r>
              <w:rPr>
                <w:sz w:val="20"/>
              </w:rPr>
              <w:t xml:space="preserve">количество получивших поддержку субъектов молодежной политики (единиц)</w:t>
            </w:r>
          </w:p>
        </w:tc>
        <w:tc>
          <w:tcPr>
            <w:tcW w:w="1417" w:type="dxa"/>
          </w:tcPr>
          <w:p>
            <w:pPr>
              <w:pStyle w:val="0"/>
              <w:jc w:val="center"/>
            </w:pPr>
            <w:r>
              <w:rPr>
                <w:sz w:val="20"/>
              </w:rPr>
              <w:t xml:space="preserve">22</w:t>
            </w:r>
          </w:p>
        </w:tc>
        <w:tc>
          <w:tcPr>
            <w:tcW w:w="1134" w:type="dxa"/>
          </w:tcPr>
          <w:p>
            <w:pPr>
              <w:pStyle w:val="0"/>
              <w:jc w:val="center"/>
            </w:pPr>
            <w:r>
              <w:rPr>
                <w:sz w:val="20"/>
              </w:rPr>
              <w:t xml:space="preserve">2021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871" w:type="dxa"/>
            <w:vMerge w:val="restart"/>
          </w:tcPr>
          <w:p>
            <w:pPr>
              <w:pStyle w:val="0"/>
              <w:jc w:val="center"/>
            </w:pPr>
            <w:r>
              <w:rPr>
                <w:sz w:val="20"/>
              </w:rPr>
              <w:t xml:space="preserve">ДФКСиМП, ДМ, ЦПВ</w:t>
            </w:r>
          </w:p>
        </w:tc>
      </w:tr>
      <w:tr>
        <w:tc>
          <w:tcPr>
            <w:vMerge w:val="continue"/>
          </w:tcPr>
          <w:p/>
        </w:tc>
        <w:tc>
          <w:tcPr>
            <w:vMerge w:val="continue"/>
          </w:tcPr>
          <w:p/>
        </w:tc>
        <w:tc>
          <w:tcPr>
            <w:vMerge w:val="continue"/>
          </w:tcPr>
          <w:p/>
        </w:tc>
        <w:tc>
          <w:tcPr>
            <w:tcW w:w="1417" w:type="dxa"/>
          </w:tcPr>
          <w:p>
            <w:pPr>
              <w:pStyle w:val="0"/>
              <w:jc w:val="center"/>
            </w:pPr>
            <w:r>
              <w:rPr>
                <w:sz w:val="20"/>
              </w:rPr>
              <w:t xml:space="preserve">22</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22</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22</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22</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567" w:type="dxa"/>
            <w:vMerge w:val="restart"/>
          </w:tcPr>
          <w:p>
            <w:pPr>
              <w:pStyle w:val="0"/>
              <w:jc w:val="center"/>
            </w:pPr>
            <w:r>
              <w:rPr>
                <w:sz w:val="20"/>
              </w:rPr>
              <w:t xml:space="preserve">2.1</w:t>
            </w:r>
          </w:p>
        </w:tc>
        <w:tc>
          <w:tcPr>
            <w:tcW w:w="3458" w:type="dxa"/>
            <w:vMerge w:val="restart"/>
          </w:tcPr>
          <w:p>
            <w:pPr>
              <w:pStyle w:val="0"/>
            </w:pPr>
            <w:r>
              <w:rPr>
                <w:sz w:val="20"/>
              </w:rPr>
              <w:t xml:space="preserve">Поддержка функционирования социальных учреждений молодежи в муниципальных образованиях области</w:t>
            </w:r>
          </w:p>
        </w:tc>
        <w:tc>
          <w:tcPr>
            <w:tcW w:w="2891" w:type="dxa"/>
            <w:vMerge w:val="restart"/>
          </w:tcPr>
          <w:p>
            <w:pPr>
              <w:pStyle w:val="0"/>
            </w:pPr>
            <w:r>
              <w:rPr>
                <w:sz w:val="20"/>
              </w:rPr>
              <w:t xml:space="preserve">количество учреждений (единиц)</w:t>
            </w:r>
          </w:p>
        </w:tc>
        <w:tc>
          <w:tcPr>
            <w:tcW w:w="1417" w:type="dxa"/>
          </w:tcPr>
          <w:p>
            <w:pPr>
              <w:pStyle w:val="0"/>
              <w:jc w:val="center"/>
            </w:pPr>
            <w:r>
              <w:rPr>
                <w:sz w:val="20"/>
              </w:rPr>
              <w:t xml:space="preserve">21</w:t>
            </w:r>
          </w:p>
        </w:tc>
        <w:tc>
          <w:tcPr>
            <w:tcW w:w="1134" w:type="dxa"/>
          </w:tcPr>
          <w:p>
            <w:pPr>
              <w:pStyle w:val="0"/>
              <w:jc w:val="center"/>
            </w:pPr>
            <w:r>
              <w:rPr>
                <w:sz w:val="20"/>
              </w:rPr>
              <w:t xml:space="preserve">2021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871" w:type="dxa"/>
            <w:vMerge w:val="restart"/>
          </w:tcPr>
          <w:p>
            <w:pPr>
              <w:pStyle w:val="0"/>
              <w:jc w:val="center"/>
            </w:pPr>
            <w:r>
              <w:rPr>
                <w:sz w:val="20"/>
              </w:rPr>
              <w:t xml:space="preserve">ДФКСиМП, ДМ</w:t>
            </w:r>
          </w:p>
        </w:tc>
      </w:tr>
      <w:tr>
        <w:tc>
          <w:tcPr>
            <w:vMerge w:val="continue"/>
          </w:tcPr>
          <w:p/>
        </w:tc>
        <w:tc>
          <w:tcPr>
            <w:vMerge w:val="continue"/>
          </w:tcPr>
          <w:p/>
        </w:tc>
        <w:tc>
          <w:tcPr>
            <w:vMerge w:val="continue"/>
          </w:tcPr>
          <w:p/>
        </w:tc>
        <w:tc>
          <w:tcPr>
            <w:tcW w:w="1417" w:type="dxa"/>
          </w:tcPr>
          <w:p>
            <w:pPr>
              <w:pStyle w:val="0"/>
              <w:jc w:val="center"/>
            </w:pPr>
            <w:r>
              <w:rPr>
                <w:sz w:val="20"/>
              </w:rPr>
              <w:t xml:space="preserve">21</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21</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21</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21</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567" w:type="dxa"/>
            <w:vMerge w:val="restart"/>
          </w:tcPr>
          <w:p>
            <w:pPr>
              <w:pStyle w:val="0"/>
              <w:jc w:val="center"/>
            </w:pPr>
            <w:r>
              <w:rPr>
                <w:sz w:val="20"/>
              </w:rPr>
              <w:t xml:space="preserve">2.2</w:t>
            </w:r>
          </w:p>
        </w:tc>
        <w:tc>
          <w:tcPr>
            <w:tcW w:w="3458" w:type="dxa"/>
            <w:vMerge w:val="restart"/>
          </w:tcPr>
          <w:p>
            <w:pPr>
              <w:pStyle w:val="0"/>
            </w:pPr>
            <w:r>
              <w:rPr>
                <w:sz w:val="20"/>
              </w:rPr>
              <w:t xml:space="preserve">Ведение базы данных информационных ресурсов, направленных на молодежную аудиторию</w:t>
            </w:r>
          </w:p>
        </w:tc>
        <w:tc>
          <w:tcPr>
            <w:tcW w:w="2891" w:type="dxa"/>
            <w:vMerge w:val="restart"/>
          </w:tcPr>
          <w:p>
            <w:pPr>
              <w:pStyle w:val="0"/>
            </w:pPr>
            <w:r>
              <w:rPr>
                <w:sz w:val="20"/>
              </w:rPr>
              <w:t xml:space="preserve">наличие базы (да/нет)</w:t>
            </w:r>
          </w:p>
        </w:tc>
        <w:tc>
          <w:tcPr>
            <w:tcW w:w="1417" w:type="dxa"/>
          </w:tcPr>
          <w:p>
            <w:pPr>
              <w:pStyle w:val="0"/>
              <w:jc w:val="center"/>
            </w:pPr>
            <w:r>
              <w:rPr>
                <w:sz w:val="20"/>
              </w:rPr>
              <w:t xml:space="preserve">да</w:t>
            </w:r>
          </w:p>
        </w:tc>
        <w:tc>
          <w:tcPr>
            <w:tcW w:w="1134" w:type="dxa"/>
          </w:tcPr>
          <w:p>
            <w:pPr>
              <w:pStyle w:val="0"/>
              <w:jc w:val="center"/>
            </w:pPr>
            <w:r>
              <w:rPr>
                <w:sz w:val="20"/>
              </w:rPr>
              <w:t xml:space="preserve">2021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871" w:type="dxa"/>
            <w:vMerge w:val="restart"/>
          </w:tcPr>
          <w:p>
            <w:pPr>
              <w:pStyle w:val="0"/>
              <w:jc w:val="center"/>
            </w:pPr>
            <w:r>
              <w:rPr>
                <w:sz w:val="20"/>
              </w:rPr>
              <w:t xml:space="preserve">ДФКСиМП, ДМ, ЦПВ</w:t>
            </w:r>
          </w:p>
        </w:tc>
      </w:tr>
      <w:tr>
        <w:tc>
          <w:tcPr>
            <w:vMerge w:val="continue"/>
          </w:tcPr>
          <w:p/>
        </w:tc>
        <w:tc>
          <w:tcPr>
            <w:vMerge w:val="continue"/>
          </w:tcPr>
          <w:p/>
        </w:tc>
        <w:tc>
          <w:tcPr>
            <w:vMerge w:val="continue"/>
          </w:tcPr>
          <w:p/>
        </w:tc>
        <w:tc>
          <w:tcPr>
            <w:tcW w:w="1417" w:type="dxa"/>
          </w:tcPr>
          <w:p>
            <w:pPr>
              <w:pStyle w:val="0"/>
              <w:jc w:val="center"/>
            </w:pPr>
            <w:r>
              <w:rPr>
                <w:sz w:val="20"/>
              </w:rPr>
              <w:t xml:space="preserve">да</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да</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да</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да</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567" w:type="dxa"/>
            <w:vMerge w:val="restart"/>
          </w:tcPr>
          <w:p>
            <w:pPr>
              <w:pStyle w:val="0"/>
              <w:jc w:val="center"/>
            </w:pPr>
            <w:r>
              <w:rPr>
                <w:sz w:val="20"/>
              </w:rPr>
              <w:t xml:space="preserve">2.3</w:t>
            </w:r>
          </w:p>
        </w:tc>
        <w:tc>
          <w:tcPr>
            <w:tcW w:w="3458" w:type="dxa"/>
            <w:vMerge w:val="restart"/>
          </w:tcPr>
          <w:p>
            <w:pPr>
              <w:pStyle w:val="0"/>
            </w:pPr>
            <w:r>
              <w:rPr>
                <w:sz w:val="20"/>
              </w:rPr>
              <w:t xml:space="preserve">Увеличение количества уникальных посетителей интернет-ресурсов отрасли молодежной политики</w:t>
            </w:r>
          </w:p>
        </w:tc>
        <w:tc>
          <w:tcPr>
            <w:tcW w:w="2891" w:type="dxa"/>
            <w:vMerge w:val="restart"/>
          </w:tcPr>
          <w:p>
            <w:pPr>
              <w:pStyle w:val="0"/>
            </w:pPr>
            <w:r>
              <w:rPr>
                <w:sz w:val="20"/>
              </w:rPr>
              <w:t xml:space="preserve">доля присоединившихся уникальных посетителей в общем количестве посетителей (процентов)</w:t>
            </w:r>
          </w:p>
        </w:tc>
        <w:tc>
          <w:tcPr>
            <w:tcW w:w="1417" w:type="dxa"/>
          </w:tcPr>
          <w:p>
            <w:pPr>
              <w:pStyle w:val="0"/>
              <w:jc w:val="center"/>
            </w:pPr>
            <w:r>
              <w:rPr>
                <w:sz w:val="20"/>
              </w:rPr>
              <w:t xml:space="preserve">4</w:t>
            </w:r>
          </w:p>
        </w:tc>
        <w:tc>
          <w:tcPr>
            <w:tcW w:w="1134" w:type="dxa"/>
          </w:tcPr>
          <w:p>
            <w:pPr>
              <w:pStyle w:val="0"/>
              <w:jc w:val="center"/>
            </w:pPr>
            <w:r>
              <w:rPr>
                <w:sz w:val="20"/>
              </w:rPr>
              <w:t xml:space="preserve">2021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871" w:type="dxa"/>
            <w:vMerge w:val="restart"/>
          </w:tcPr>
          <w:p>
            <w:pPr>
              <w:pStyle w:val="0"/>
              <w:jc w:val="center"/>
            </w:pPr>
            <w:r>
              <w:rPr>
                <w:sz w:val="20"/>
              </w:rPr>
              <w:t xml:space="preserve">ДФКСиМП, ДМ, ЦПВ</w:t>
            </w:r>
          </w:p>
        </w:tc>
      </w:tr>
      <w:tr>
        <w:tc>
          <w:tcPr>
            <w:vMerge w:val="continue"/>
          </w:tcPr>
          <w:p/>
        </w:tc>
        <w:tc>
          <w:tcPr>
            <w:vMerge w:val="continue"/>
          </w:tcPr>
          <w:p/>
        </w:tc>
        <w:tc>
          <w:tcPr>
            <w:vMerge w:val="continue"/>
          </w:tcPr>
          <w:p/>
        </w:tc>
        <w:tc>
          <w:tcPr>
            <w:tcW w:w="1417" w:type="dxa"/>
          </w:tcPr>
          <w:p>
            <w:pPr>
              <w:pStyle w:val="0"/>
              <w:jc w:val="center"/>
            </w:pPr>
            <w:r>
              <w:rPr>
                <w:sz w:val="20"/>
              </w:rPr>
              <w:t xml:space="preserve">4</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4</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4</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4</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567" w:type="dxa"/>
            <w:vMerge w:val="restart"/>
          </w:tcPr>
          <w:p>
            <w:pPr>
              <w:pStyle w:val="0"/>
              <w:jc w:val="center"/>
            </w:pPr>
            <w:r>
              <w:rPr>
                <w:sz w:val="20"/>
              </w:rPr>
              <w:t xml:space="preserve">2.4</w:t>
            </w:r>
          </w:p>
        </w:tc>
        <w:tc>
          <w:tcPr>
            <w:tcW w:w="3458" w:type="dxa"/>
            <w:vMerge w:val="restart"/>
          </w:tcPr>
          <w:p>
            <w:pPr>
              <w:pStyle w:val="0"/>
            </w:pPr>
            <w:r>
              <w:rPr>
                <w:sz w:val="20"/>
              </w:rPr>
              <w:t xml:space="preserve">Консультационное и экспертное сопровождение молодежных инициатив в медиасфере</w:t>
            </w:r>
          </w:p>
        </w:tc>
        <w:tc>
          <w:tcPr>
            <w:tcW w:w="2891" w:type="dxa"/>
            <w:vMerge w:val="restart"/>
          </w:tcPr>
          <w:p>
            <w:pPr>
              <w:pStyle w:val="0"/>
            </w:pPr>
            <w:r>
              <w:rPr>
                <w:sz w:val="20"/>
              </w:rPr>
              <w:t xml:space="preserve">количество консультаций (единиц)</w:t>
            </w:r>
          </w:p>
        </w:tc>
        <w:tc>
          <w:tcPr>
            <w:tcW w:w="1417" w:type="dxa"/>
          </w:tcPr>
          <w:p>
            <w:pPr>
              <w:pStyle w:val="0"/>
              <w:jc w:val="center"/>
            </w:pPr>
            <w:r>
              <w:rPr>
                <w:sz w:val="20"/>
              </w:rPr>
              <w:t xml:space="preserve">100</w:t>
            </w:r>
          </w:p>
        </w:tc>
        <w:tc>
          <w:tcPr>
            <w:tcW w:w="1134" w:type="dxa"/>
          </w:tcPr>
          <w:p>
            <w:pPr>
              <w:pStyle w:val="0"/>
              <w:jc w:val="center"/>
            </w:pPr>
            <w:r>
              <w:rPr>
                <w:sz w:val="20"/>
              </w:rPr>
              <w:t xml:space="preserve">2021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871" w:type="dxa"/>
            <w:vMerge w:val="restart"/>
          </w:tcPr>
          <w:p>
            <w:pPr>
              <w:pStyle w:val="0"/>
              <w:jc w:val="center"/>
            </w:pPr>
            <w:r>
              <w:rPr>
                <w:sz w:val="20"/>
              </w:rPr>
              <w:t xml:space="preserve">ДФКСиМП, ДМ, ЦПВ</w:t>
            </w:r>
          </w:p>
        </w:tc>
      </w:tr>
      <w:tr>
        <w:tc>
          <w:tcPr>
            <w:vMerge w:val="continue"/>
          </w:tcPr>
          <w:p/>
        </w:tc>
        <w:tc>
          <w:tcPr>
            <w:vMerge w:val="continue"/>
          </w:tcPr>
          <w:p/>
        </w:tc>
        <w:tc>
          <w:tcPr>
            <w:vMerge w:val="continue"/>
          </w:tcPr>
          <w:p/>
        </w:tc>
        <w:tc>
          <w:tcPr>
            <w:tcW w:w="1417" w:type="dxa"/>
          </w:tcPr>
          <w:p>
            <w:pPr>
              <w:pStyle w:val="0"/>
              <w:jc w:val="center"/>
            </w:pPr>
            <w:r>
              <w:rPr>
                <w:sz w:val="20"/>
              </w:rPr>
              <w:t xml:space="preserve">100</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100</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100</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100</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567" w:type="dxa"/>
            <w:vMerge w:val="restart"/>
          </w:tcPr>
          <w:p>
            <w:pPr>
              <w:pStyle w:val="0"/>
              <w:outlineLvl w:val="3"/>
              <w:jc w:val="center"/>
            </w:pPr>
            <w:r>
              <w:rPr>
                <w:sz w:val="20"/>
              </w:rPr>
              <w:t xml:space="preserve">3</w:t>
            </w:r>
          </w:p>
        </w:tc>
        <w:tc>
          <w:tcPr>
            <w:tcW w:w="3458" w:type="dxa"/>
            <w:vMerge w:val="restart"/>
          </w:tcPr>
          <w:p>
            <w:pPr>
              <w:pStyle w:val="0"/>
            </w:pPr>
            <w:r>
              <w:rPr>
                <w:sz w:val="20"/>
              </w:rPr>
              <w:t xml:space="preserve">Выявление и поддержка лучших практик работы с молодежью</w:t>
            </w:r>
          </w:p>
        </w:tc>
        <w:tc>
          <w:tcPr>
            <w:tcW w:w="2891" w:type="dxa"/>
            <w:vMerge w:val="restart"/>
          </w:tcPr>
          <w:p>
            <w:pPr>
              <w:pStyle w:val="0"/>
            </w:pPr>
            <w:r>
              <w:rPr>
                <w:sz w:val="20"/>
              </w:rPr>
              <w:t xml:space="preserve">количество мероприятий, конкурсов, проектов (единиц)</w:t>
            </w:r>
          </w:p>
        </w:tc>
        <w:tc>
          <w:tcPr>
            <w:tcW w:w="1417" w:type="dxa"/>
          </w:tcPr>
          <w:p>
            <w:pPr>
              <w:pStyle w:val="0"/>
              <w:jc w:val="center"/>
            </w:pPr>
            <w:r>
              <w:rPr>
                <w:sz w:val="20"/>
              </w:rPr>
              <w:t xml:space="preserve">6</w:t>
            </w:r>
          </w:p>
        </w:tc>
        <w:tc>
          <w:tcPr>
            <w:tcW w:w="1134" w:type="dxa"/>
          </w:tcPr>
          <w:p>
            <w:pPr>
              <w:pStyle w:val="0"/>
              <w:jc w:val="center"/>
            </w:pPr>
            <w:r>
              <w:rPr>
                <w:sz w:val="20"/>
              </w:rPr>
              <w:t xml:space="preserve">2021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871" w:type="dxa"/>
            <w:vMerge w:val="restart"/>
          </w:tcPr>
          <w:p>
            <w:pPr>
              <w:pStyle w:val="0"/>
              <w:jc w:val="center"/>
            </w:pPr>
            <w:r>
              <w:rPr>
                <w:sz w:val="20"/>
              </w:rPr>
              <w:t xml:space="preserve">ДФКСиМП, ДТур, ДК, ОЮБ</w:t>
            </w:r>
          </w:p>
        </w:tc>
      </w:tr>
      <w:tr>
        <w:tc>
          <w:tcPr>
            <w:vMerge w:val="continue"/>
          </w:tcPr>
          <w:p/>
        </w:tc>
        <w:tc>
          <w:tcPr>
            <w:vMerge w:val="continue"/>
          </w:tcPr>
          <w:p/>
        </w:tc>
        <w:tc>
          <w:tcPr>
            <w:vMerge w:val="continue"/>
          </w:tcPr>
          <w:p/>
        </w:tc>
        <w:tc>
          <w:tcPr>
            <w:tcW w:w="1417" w:type="dxa"/>
          </w:tcPr>
          <w:p>
            <w:pPr>
              <w:pStyle w:val="0"/>
              <w:jc w:val="center"/>
            </w:pPr>
            <w:r>
              <w:rPr>
                <w:sz w:val="20"/>
              </w:rPr>
              <w:t xml:space="preserve">6</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6</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6</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6</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567" w:type="dxa"/>
            <w:vMerge w:val="restart"/>
          </w:tcPr>
          <w:p>
            <w:pPr>
              <w:pStyle w:val="0"/>
              <w:jc w:val="center"/>
            </w:pPr>
            <w:r>
              <w:rPr>
                <w:sz w:val="20"/>
              </w:rPr>
              <w:t xml:space="preserve">3.1</w:t>
            </w:r>
          </w:p>
        </w:tc>
        <w:tc>
          <w:tcPr>
            <w:tcW w:w="3458" w:type="dxa"/>
            <w:vMerge w:val="restart"/>
          </w:tcPr>
          <w:p>
            <w:pPr>
              <w:pStyle w:val="0"/>
            </w:pPr>
            <w:r>
              <w:rPr>
                <w:sz w:val="20"/>
              </w:rPr>
              <w:t xml:space="preserve">Разработка, апробация и внедрение в деятельность субъектов молодежной политики современных форм и методов работы</w:t>
            </w:r>
          </w:p>
        </w:tc>
        <w:tc>
          <w:tcPr>
            <w:tcW w:w="2891" w:type="dxa"/>
            <w:vMerge w:val="restart"/>
          </w:tcPr>
          <w:p>
            <w:pPr>
              <w:pStyle w:val="0"/>
            </w:pPr>
            <w:r>
              <w:rPr>
                <w:sz w:val="20"/>
              </w:rPr>
              <w:t xml:space="preserve">количество разработанных проектов (единиц)</w:t>
            </w:r>
          </w:p>
        </w:tc>
        <w:tc>
          <w:tcPr>
            <w:tcW w:w="1417" w:type="dxa"/>
          </w:tcPr>
          <w:p>
            <w:pPr>
              <w:pStyle w:val="0"/>
              <w:jc w:val="center"/>
            </w:pPr>
            <w:r>
              <w:rPr>
                <w:sz w:val="20"/>
              </w:rPr>
              <w:t xml:space="preserve">12</w:t>
            </w:r>
          </w:p>
        </w:tc>
        <w:tc>
          <w:tcPr>
            <w:tcW w:w="1134" w:type="dxa"/>
          </w:tcPr>
          <w:p>
            <w:pPr>
              <w:pStyle w:val="0"/>
              <w:jc w:val="center"/>
            </w:pPr>
            <w:r>
              <w:rPr>
                <w:sz w:val="20"/>
              </w:rPr>
              <w:t xml:space="preserve">2021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871" w:type="dxa"/>
            <w:vMerge w:val="restart"/>
          </w:tcPr>
          <w:p>
            <w:pPr>
              <w:pStyle w:val="0"/>
              <w:jc w:val="center"/>
            </w:pPr>
            <w:r>
              <w:rPr>
                <w:sz w:val="20"/>
              </w:rPr>
              <w:t xml:space="preserve">ДФКСиМП</w:t>
            </w:r>
          </w:p>
        </w:tc>
      </w:tr>
      <w:tr>
        <w:tc>
          <w:tcPr>
            <w:vMerge w:val="continue"/>
          </w:tcPr>
          <w:p/>
        </w:tc>
        <w:tc>
          <w:tcPr>
            <w:vMerge w:val="continue"/>
          </w:tcPr>
          <w:p/>
        </w:tc>
        <w:tc>
          <w:tcPr>
            <w:vMerge w:val="continue"/>
          </w:tcPr>
          <w:p/>
        </w:tc>
        <w:tc>
          <w:tcPr>
            <w:tcW w:w="1417" w:type="dxa"/>
          </w:tcPr>
          <w:p>
            <w:pPr>
              <w:pStyle w:val="0"/>
              <w:jc w:val="center"/>
            </w:pPr>
            <w:r>
              <w:rPr>
                <w:sz w:val="20"/>
              </w:rPr>
              <w:t xml:space="preserve">12</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12</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12</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12</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567" w:type="dxa"/>
            <w:vMerge w:val="restart"/>
          </w:tcPr>
          <w:p>
            <w:pPr>
              <w:pStyle w:val="0"/>
              <w:jc w:val="center"/>
            </w:pPr>
            <w:r>
              <w:rPr>
                <w:sz w:val="20"/>
              </w:rPr>
              <w:t xml:space="preserve">3.2</w:t>
            </w:r>
          </w:p>
        </w:tc>
        <w:tc>
          <w:tcPr>
            <w:tcW w:w="3458" w:type="dxa"/>
            <w:vMerge w:val="restart"/>
          </w:tcPr>
          <w:p>
            <w:pPr>
              <w:pStyle w:val="0"/>
            </w:pPr>
            <w:r>
              <w:rPr>
                <w:sz w:val="20"/>
              </w:rPr>
              <w:t xml:space="preserve">Функционирование постоянно действующей площадки для взаимодействия экспертов сферы молодежной политики, анализа деятельности и консультирования субъектов региональной молодежной политики</w:t>
            </w:r>
          </w:p>
        </w:tc>
        <w:tc>
          <w:tcPr>
            <w:tcW w:w="2891" w:type="dxa"/>
            <w:vMerge w:val="restart"/>
          </w:tcPr>
          <w:p>
            <w:pPr>
              <w:pStyle w:val="0"/>
            </w:pPr>
            <w:r>
              <w:rPr>
                <w:sz w:val="20"/>
              </w:rPr>
              <w:t xml:space="preserve">количество консультаций (единиц)</w:t>
            </w:r>
          </w:p>
        </w:tc>
        <w:tc>
          <w:tcPr>
            <w:tcW w:w="1417" w:type="dxa"/>
          </w:tcPr>
          <w:p>
            <w:pPr>
              <w:pStyle w:val="0"/>
              <w:jc w:val="center"/>
            </w:pPr>
            <w:r>
              <w:rPr>
                <w:sz w:val="20"/>
              </w:rPr>
              <w:t xml:space="preserve">30</w:t>
            </w:r>
          </w:p>
        </w:tc>
        <w:tc>
          <w:tcPr>
            <w:tcW w:w="1134" w:type="dxa"/>
          </w:tcPr>
          <w:p>
            <w:pPr>
              <w:pStyle w:val="0"/>
              <w:jc w:val="center"/>
            </w:pPr>
            <w:r>
              <w:rPr>
                <w:sz w:val="20"/>
              </w:rPr>
              <w:t xml:space="preserve">2021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871" w:type="dxa"/>
            <w:vMerge w:val="restart"/>
          </w:tcPr>
          <w:p>
            <w:pPr>
              <w:pStyle w:val="0"/>
              <w:jc w:val="center"/>
            </w:pPr>
            <w:r>
              <w:rPr>
                <w:sz w:val="20"/>
              </w:rPr>
              <w:t xml:space="preserve">ДФКСиМП</w:t>
            </w:r>
          </w:p>
        </w:tc>
      </w:tr>
      <w:tr>
        <w:tc>
          <w:tcPr>
            <w:vMerge w:val="continue"/>
          </w:tcPr>
          <w:p/>
        </w:tc>
        <w:tc>
          <w:tcPr>
            <w:vMerge w:val="continue"/>
          </w:tcPr>
          <w:p/>
        </w:tc>
        <w:tc>
          <w:tcPr>
            <w:vMerge w:val="continue"/>
          </w:tcPr>
          <w:p/>
        </w:tc>
        <w:tc>
          <w:tcPr>
            <w:tcW w:w="1417" w:type="dxa"/>
          </w:tcPr>
          <w:p>
            <w:pPr>
              <w:pStyle w:val="0"/>
              <w:jc w:val="center"/>
            </w:pPr>
            <w:r>
              <w:rPr>
                <w:sz w:val="20"/>
              </w:rPr>
              <w:t xml:space="preserve">30</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30</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30</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30</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567" w:type="dxa"/>
            <w:vMerge w:val="restart"/>
          </w:tcPr>
          <w:p>
            <w:pPr>
              <w:pStyle w:val="0"/>
              <w:jc w:val="center"/>
            </w:pPr>
            <w:r>
              <w:rPr>
                <w:sz w:val="20"/>
              </w:rPr>
              <w:t xml:space="preserve">3.3</w:t>
            </w:r>
          </w:p>
        </w:tc>
        <w:tc>
          <w:tcPr>
            <w:tcW w:w="3458" w:type="dxa"/>
            <w:vMerge w:val="restart"/>
          </w:tcPr>
          <w:p>
            <w:pPr>
              <w:pStyle w:val="0"/>
            </w:pPr>
            <w:r>
              <w:rPr>
                <w:sz w:val="20"/>
              </w:rPr>
              <w:t xml:space="preserve">Реализация системы персонального учета активности молодого человека в мероприятиях и проектах региональной молодежной политики с использованием автоматизированной информационной системы "Молодежь" на региональном и муниципальном уровнях</w:t>
            </w:r>
          </w:p>
        </w:tc>
        <w:tc>
          <w:tcPr>
            <w:tcW w:w="2891" w:type="dxa"/>
            <w:vMerge w:val="restart"/>
          </w:tcPr>
          <w:p>
            <w:pPr>
              <w:pStyle w:val="0"/>
            </w:pPr>
            <w:r>
              <w:rPr>
                <w:sz w:val="20"/>
              </w:rPr>
              <w:t xml:space="preserve">доля вновь зарегистрировавшихся в системе в общем количестве зарегистрированных (процентов)</w:t>
            </w:r>
          </w:p>
        </w:tc>
        <w:tc>
          <w:tcPr>
            <w:tcW w:w="1417" w:type="dxa"/>
          </w:tcPr>
          <w:p>
            <w:pPr>
              <w:pStyle w:val="0"/>
              <w:jc w:val="center"/>
            </w:pPr>
            <w:r>
              <w:rPr>
                <w:sz w:val="20"/>
              </w:rPr>
              <w:t xml:space="preserve">10</w:t>
            </w:r>
          </w:p>
        </w:tc>
        <w:tc>
          <w:tcPr>
            <w:tcW w:w="1134" w:type="dxa"/>
          </w:tcPr>
          <w:p>
            <w:pPr>
              <w:pStyle w:val="0"/>
              <w:jc w:val="center"/>
            </w:pPr>
            <w:r>
              <w:rPr>
                <w:sz w:val="20"/>
              </w:rPr>
              <w:t xml:space="preserve">2021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871" w:type="dxa"/>
            <w:vMerge w:val="restart"/>
          </w:tcPr>
          <w:p>
            <w:pPr>
              <w:pStyle w:val="0"/>
              <w:jc w:val="center"/>
            </w:pPr>
            <w:r>
              <w:rPr>
                <w:sz w:val="20"/>
              </w:rPr>
              <w:t xml:space="preserve">ДФКСиМП</w:t>
            </w:r>
          </w:p>
        </w:tc>
      </w:tr>
      <w:tr>
        <w:tc>
          <w:tcPr>
            <w:vMerge w:val="continue"/>
          </w:tcPr>
          <w:p/>
        </w:tc>
        <w:tc>
          <w:tcPr>
            <w:vMerge w:val="continue"/>
          </w:tcPr>
          <w:p/>
        </w:tc>
        <w:tc>
          <w:tcPr>
            <w:vMerge w:val="continue"/>
          </w:tcPr>
          <w:p/>
        </w:tc>
        <w:tc>
          <w:tcPr>
            <w:tcW w:w="1417" w:type="dxa"/>
          </w:tcPr>
          <w:p>
            <w:pPr>
              <w:pStyle w:val="0"/>
              <w:jc w:val="center"/>
            </w:pPr>
            <w:r>
              <w:rPr>
                <w:sz w:val="20"/>
              </w:rPr>
              <w:t xml:space="preserve">10</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10</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10</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10</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567" w:type="dxa"/>
            <w:vMerge w:val="restart"/>
          </w:tcPr>
          <w:p>
            <w:pPr>
              <w:pStyle w:val="0"/>
              <w:jc w:val="center"/>
            </w:pPr>
            <w:r>
              <w:rPr>
                <w:sz w:val="20"/>
              </w:rPr>
              <w:t xml:space="preserve">3.4</w:t>
            </w:r>
          </w:p>
        </w:tc>
        <w:tc>
          <w:tcPr>
            <w:tcW w:w="3458" w:type="dxa"/>
            <w:vMerge w:val="restart"/>
          </w:tcPr>
          <w:p>
            <w:pPr>
              <w:pStyle w:val="0"/>
            </w:pPr>
            <w:r>
              <w:rPr>
                <w:sz w:val="20"/>
              </w:rPr>
              <w:t xml:space="preserve">Проведение межрегионального форума по вопросам гражданственности и патриотизма "Контекст"</w:t>
            </w:r>
          </w:p>
        </w:tc>
        <w:tc>
          <w:tcPr>
            <w:tcW w:w="2891" w:type="dxa"/>
            <w:vMerge w:val="restart"/>
          </w:tcPr>
          <w:p>
            <w:pPr>
              <w:pStyle w:val="0"/>
            </w:pPr>
            <w:r>
              <w:rPr>
                <w:sz w:val="20"/>
              </w:rPr>
              <w:t xml:space="preserve">количество участников (человек)</w:t>
            </w:r>
          </w:p>
        </w:tc>
        <w:tc>
          <w:tcPr>
            <w:tcW w:w="1417" w:type="dxa"/>
          </w:tcPr>
          <w:p>
            <w:pPr>
              <w:pStyle w:val="0"/>
              <w:jc w:val="center"/>
            </w:pPr>
            <w:r>
              <w:rPr>
                <w:sz w:val="20"/>
              </w:rPr>
              <w:t xml:space="preserve">150</w:t>
            </w:r>
          </w:p>
        </w:tc>
        <w:tc>
          <w:tcPr>
            <w:tcW w:w="1134" w:type="dxa"/>
          </w:tcPr>
          <w:p>
            <w:pPr>
              <w:pStyle w:val="0"/>
              <w:jc w:val="center"/>
            </w:pPr>
            <w:r>
              <w:rPr>
                <w:sz w:val="20"/>
              </w:rPr>
              <w:t xml:space="preserve">2021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871" w:type="dxa"/>
            <w:vMerge w:val="restart"/>
          </w:tcPr>
          <w:p>
            <w:pPr>
              <w:pStyle w:val="0"/>
              <w:jc w:val="center"/>
            </w:pPr>
            <w:r>
              <w:rPr>
                <w:sz w:val="20"/>
              </w:rPr>
              <w:t xml:space="preserve">ДФКСиМП</w:t>
            </w:r>
          </w:p>
        </w:tc>
      </w:tr>
      <w:tr>
        <w:tc>
          <w:tcPr>
            <w:vMerge w:val="continue"/>
          </w:tcPr>
          <w:p/>
        </w:tc>
        <w:tc>
          <w:tcPr>
            <w:vMerge w:val="continue"/>
          </w:tcPr>
          <w:p/>
        </w:tc>
        <w:tc>
          <w:tcPr>
            <w:vMerge w:val="continue"/>
          </w:tcPr>
          <w:p/>
        </w:tc>
        <w:tc>
          <w:tcPr>
            <w:tcW w:w="1417" w:type="dxa"/>
          </w:tcPr>
          <w:p>
            <w:pPr>
              <w:pStyle w:val="0"/>
              <w:jc w:val="center"/>
            </w:pPr>
            <w:r>
              <w:rPr>
                <w:sz w:val="20"/>
              </w:rPr>
              <w:t xml:space="preserve">150</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150</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150</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150</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567" w:type="dxa"/>
            <w:vMerge w:val="restart"/>
          </w:tcPr>
          <w:p>
            <w:pPr>
              <w:pStyle w:val="0"/>
              <w:jc w:val="center"/>
            </w:pPr>
            <w:r>
              <w:rPr>
                <w:sz w:val="20"/>
              </w:rPr>
              <w:t xml:space="preserve">3.5</w:t>
            </w:r>
          </w:p>
        </w:tc>
        <w:tc>
          <w:tcPr>
            <w:tcW w:w="3458" w:type="dxa"/>
            <w:vMerge w:val="restart"/>
          </w:tcPr>
          <w:p>
            <w:pPr>
              <w:pStyle w:val="0"/>
            </w:pPr>
            <w:r>
              <w:rPr>
                <w:sz w:val="20"/>
              </w:rPr>
              <w:t xml:space="preserve">Проведение окружного слета молодежных организаций профилактической направленности Центрального федерального округа</w:t>
            </w:r>
          </w:p>
        </w:tc>
        <w:tc>
          <w:tcPr>
            <w:tcW w:w="2891" w:type="dxa"/>
            <w:vMerge w:val="restart"/>
          </w:tcPr>
          <w:p>
            <w:pPr>
              <w:pStyle w:val="0"/>
            </w:pPr>
            <w:r>
              <w:rPr>
                <w:sz w:val="20"/>
              </w:rPr>
              <w:t xml:space="preserve">количество участников (человек)</w:t>
            </w:r>
          </w:p>
        </w:tc>
        <w:tc>
          <w:tcPr>
            <w:tcW w:w="1417" w:type="dxa"/>
          </w:tcPr>
          <w:p>
            <w:pPr>
              <w:pStyle w:val="0"/>
              <w:jc w:val="center"/>
            </w:pPr>
            <w:r>
              <w:rPr>
                <w:sz w:val="20"/>
              </w:rPr>
              <w:t xml:space="preserve">150</w:t>
            </w:r>
          </w:p>
        </w:tc>
        <w:tc>
          <w:tcPr>
            <w:tcW w:w="1134" w:type="dxa"/>
          </w:tcPr>
          <w:p>
            <w:pPr>
              <w:pStyle w:val="0"/>
              <w:jc w:val="center"/>
            </w:pPr>
            <w:r>
              <w:rPr>
                <w:sz w:val="20"/>
              </w:rPr>
              <w:t xml:space="preserve">2021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871" w:type="dxa"/>
            <w:vMerge w:val="restart"/>
          </w:tcPr>
          <w:p>
            <w:pPr>
              <w:pStyle w:val="0"/>
              <w:jc w:val="center"/>
            </w:pPr>
            <w:r>
              <w:rPr>
                <w:sz w:val="20"/>
              </w:rPr>
              <w:t xml:space="preserve">ДФКСиМП</w:t>
            </w:r>
          </w:p>
        </w:tc>
      </w:tr>
      <w:tr>
        <w:tc>
          <w:tcPr>
            <w:vMerge w:val="continue"/>
          </w:tcPr>
          <w:p/>
        </w:tc>
        <w:tc>
          <w:tcPr>
            <w:vMerge w:val="continue"/>
          </w:tcPr>
          <w:p/>
        </w:tc>
        <w:tc>
          <w:tcPr>
            <w:vMerge w:val="continue"/>
          </w:tcPr>
          <w:p/>
        </w:tc>
        <w:tc>
          <w:tcPr>
            <w:tcW w:w="1417" w:type="dxa"/>
          </w:tcPr>
          <w:p>
            <w:pPr>
              <w:pStyle w:val="0"/>
              <w:jc w:val="center"/>
            </w:pPr>
            <w:r>
              <w:rPr>
                <w:sz w:val="20"/>
              </w:rPr>
              <w:t xml:space="preserve">150</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150</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150</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150</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567" w:type="dxa"/>
            <w:vMerge w:val="restart"/>
          </w:tcPr>
          <w:p>
            <w:pPr>
              <w:pStyle w:val="0"/>
              <w:jc w:val="center"/>
            </w:pPr>
            <w:r>
              <w:rPr>
                <w:sz w:val="20"/>
              </w:rPr>
              <w:t xml:space="preserve">3.6</w:t>
            </w:r>
          </w:p>
        </w:tc>
        <w:tc>
          <w:tcPr>
            <w:tcW w:w="3458" w:type="dxa"/>
            <w:vMerge w:val="restart"/>
          </w:tcPr>
          <w:p>
            <w:pPr>
              <w:pStyle w:val="0"/>
            </w:pPr>
            <w:r>
              <w:rPr>
                <w:sz w:val="20"/>
              </w:rPr>
              <w:t xml:space="preserve">Проведение межрегионального добровольческого форума</w:t>
            </w:r>
          </w:p>
        </w:tc>
        <w:tc>
          <w:tcPr>
            <w:tcW w:w="2891" w:type="dxa"/>
            <w:vMerge w:val="restart"/>
          </w:tcPr>
          <w:p>
            <w:pPr>
              <w:pStyle w:val="0"/>
            </w:pPr>
            <w:r>
              <w:rPr>
                <w:sz w:val="20"/>
              </w:rPr>
              <w:t xml:space="preserve">количество участников (человек)</w:t>
            </w:r>
          </w:p>
        </w:tc>
        <w:tc>
          <w:tcPr>
            <w:tcW w:w="1417" w:type="dxa"/>
          </w:tcPr>
          <w:p>
            <w:pPr>
              <w:pStyle w:val="0"/>
              <w:jc w:val="center"/>
            </w:pPr>
            <w:r>
              <w:rPr>
                <w:sz w:val="20"/>
              </w:rPr>
              <w:t xml:space="preserve">300</w:t>
            </w:r>
          </w:p>
        </w:tc>
        <w:tc>
          <w:tcPr>
            <w:tcW w:w="1134" w:type="dxa"/>
          </w:tcPr>
          <w:p>
            <w:pPr>
              <w:pStyle w:val="0"/>
              <w:jc w:val="center"/>
            </w:pPr>
            <w:r>
              <w:rPr>
                <w:sz w:val="20"/>
              </w:rPr>
              <w:t xml:space="preserve">2021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871" w:type="dxa"/>
            <w:vMerge w:val="restart"/>
          </w:tcPr>
          <w:p>
            <w:pPr>
              <w:pStyle w:val="0"/>
              <w:jc w:val="center"/>
            </w:pPr>
            <w:r>
              <w:rPr>
                <w:sz w:val="20"/>
              </w:rPr>
              <w:t xml:space="preserve">ДФКСиМП</w:t>
            </w:r>
          </w:p>
        </w:tc>
      </w:tr>
      <w:tr>
        <w:tc>
          <w:tcPr>
            <w:vMerge w:val="continue"/>
          </w:tcPr>
          <w:p/>
        </w:tc>
        <w:tc>
          <w:tcPr>
            <w:vMerge w:val="continue"/>
          </w:tcPr>
          <w:p/>
        </w:tc>
        <w:tc>
          <w:tcPr>
            <w:vMerge w:val="continue"/>
          </w:tcPr>
          <w:p/>
        </w:tc>
        <w:tc>
          <w:tcPr>
            <w:tcW w:w="1417" w:type="dxa"/>
          </w:tcPr>
          <w:p>
            <w:pPr>
              <w:pStyle w:val="0"/>
              <w:jc w:val="center"/>
            </w:pPr>
            <w:r>
              <w:rPr>
                <w:sz w:val="20"/>
              </w:rPr>
              <w:t xml:space="preserve">300</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300</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300</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300</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567" w:type="dxa"/>
            <w:vMerge w:val="restart"/>
          </w:tcPr>
          <w:p>
            <w:pPr>
              <w:pStyle w:val="0"/>
              <w:outlineLvl w:val="3"/>
              <w:jc w:val="center"/>
            </w:pPr>
            <w:r>
              <w:rPr>
                <w:sz w:val="20"/>
              </w:rPr>
              <w:t xml:space="preserve">4</w:t>
            </w:r>
          </w:p>
        </w:tc>
        <w:tc>
          <w:tcPr>
            <w:tcW w:w="3458" w:type="dxa"/>
            <w:vMerge w:val="restart"/>
          </w:tcPr>
          <w:p>
            <w:pPr>
              <w:pStyle w:val="0"/>
            </w:pPr>
            <w:r>
              <w:rPr>
                <w:sz w:val="20"/>
              </w:rPr>
              <w:t xml:space="preserve">Привлечение молодежи к участию в перспективных социально значимых проектах</w:t>
            </w:r>
          </w:p>
        </w:tc>
        <w:tc>
          <w:tcPr>
            <w:tcW w:w="2891" w:type="dxa"/>
            <w:vMerge w:val="restart"/>
          </w:tcPr>
          <w:p>
            <w:pPr>
              <w:pStyle w:val="0"/>
            </w:pPr>
            <w:r>
              <w:rPr>
                <w:sz w:val="20"/>
              </w:rPr>
              <w:t xml:space="preserve">количество мероприятий, конкурсов, проектов (единиц)</w:t>
            </w:r>
          </w:p>
        </w:tc>
        <w:tc>
          <w:tcPr>
            <w:tcW w:w="1417" w:type="dxa"/>
          </w:tcPr>
          <w:p>
            <w:pPr>
              <w:pStyle w:val="0"/>
              <w:jc w:val="center"/>
            </w:pPr>
            <w:r>
              <w:rPr>
                <w:sz w:val="20"/>
              </w:rPr>
              <w:t xml:space="preserve">7</w:t>
            </w:r>
          </w:p>
        </w:tc>
        <w:tc>
          <w:tcPr>
            <w:tcW w:w="1134" w:type="dxa"/>
          </w:tcPr>
          <w:p>
            <w:pPr>
              <w:pStyle w:val="0"/>
              <w:jc w:val="center"/>
            </w:pPr>
            <w:r>
              <w:rPr>
                <w:sz w:val="20"/>
              </w:rPr>
              <w:t xml:space="preserve">2021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871" w:type="dxa"/>
            <w:vMerge w:val="restart"/>
          </w:tcPr>
          <w:p>
            <w:pPr>
              <w:pStyle w:val="0"/>
              <w:jc w:val="center"/>
            </w:pPr>
            <w:r>
              <w:rPr>
                <w:sz w:val="20"/>
              </w:rPr>
              <w:t xml:space="preserve">ДФКСиМП, ДМ, ЦПВ, ДТур, ДК, КПЦ</w:t>
            </w:r>
          </w:p>
        </w:tc>
      </w:tr>
      <w:tr>
        <w:tc>
          <w:tcPr>
            <w:vMerge w:val="continue"/>
          </w:tcPr>
          <w:p/>
        </w:tc>
        <w:tc>
          <w:tcPr>
            <w:vMerge w:val="continue"/>
          </w:tcPr>
          <w:p/>
        </w:tc>
        <w:tc>
          <w:tcPr>
            <w:vMerge w:val="continue"/>
          </w:tcPr>
          <w:p/>
        </w:tc>
        <w:tc>
          <w:tcPr>
            <w:tcW w:w="1417" w:type="dxa"/>
          </w:tcPr>
          <w:p>
            <w:pPr>
              <w:pStyle w:val="0"/>
              <w:jc w:val="center"/>
            </w:pPr>
            <w:r>
              <w:rPr>
                <w:sz w:val="20"/>
              </w:rPr>
              <w:t xml:space="preserve">7</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7</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7</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7</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567" w:type="dxa"/>
            <w:vMerge w:val="restart"/>
          </w:tcPr>
          <w:p>
            <w:pPr>
              <w:pStyle w:val="0"/>
              <w:jc w:val="center"/>
            </w:pPr>
            <w:r>
              <w:rPr>
                <w:sz w:val="20"/>
              </w:rPr>
              <w:t xml:space="preserve">4.1</w:t>
            </w:r>
          </w:p>
        </w:tc>
        <w:tc>
          <w:tcPr>
            <w:tcW w:w="3458" w:type="dxa"/>
            <w:vMerge w:val="restart"/>
          </w:tcPr>
          <w:p>
            <w:pPr>
              <w:pStyle w:val="0"/>
            </w:pPr>
            <w:r>
              <w:rPr>
                <w:sz w:val="20"/>
              </w:rPr>
              <w:t xml:space="preserve">Реализация проектов, направленных на выявление молодых лидеров и поддержку их гражданского, социального и профессионального становления</w:t>
            </w:r>
          </w:p>
        </w:tc>
        <w:tc>
          <w:tcPr>
            <w:tcW w:w="2891" w:type="dxa"/>
            <w:vMerge w:val="restart"/>
          </w:tcPr>
          <w:p>
            <w:pPr>
              <w:pStyle w:val="0"/>
            </w:pPr>
            <w:r>
              <w:rPr>
                <w:sz w:val="20"/>
              </w:rPr>
              <w:t xml:space="preserve">количество проектов (единиц)</w:t>
            </w:r>
          </w:p>
        </w:tc>
        <w:tc>
          <w:tcPr>
            <w:tcW w:w="1417" w:type="dxa"/>
          </w:tcPr>
          <w:p>
            <w:pPr>
              <w:pStyle w:val="0"/>
              <w:jc w:val="center"/>
            </w:pPr>
            <w:r>
              <w:rPr>
                <w:sz w:val="20"/>
              </w:rPr>
              <w:t xml:space="preserve">5</w:t>
            </w:r>
          </w:p>
        </w:tc>
        <w:tc>
          <w:tcPr>
            <w:tcW w:w="1134" w:type="dxa"/>
          </w:tcPr>
          <w:p>
            <w:pPr>
              <w:pStyle w:val="0"/>
              <w:jc w:val="center"/>
            </w:pPr>
            <w:r>
              <w:rPr>
                <w:sz w:val="20"/>
              </w:rPr>
              <w:t xml:space="preserve">2021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871" w:type="dxa"/>
            <w:vMerge w:val="restart"/>
          </w:tcPr>
          <w:p>
            <w:pPr>
              <w:pStyle w:val="0"/>
              <w:jc w:val="center"/>
            </w:pPr>
            <w:r>
              <w:rPr>
                <w:sz w:val="20"/>
              </w:rPr>
              <w:t xml:space="preserve">ДФКСиМП, ДМ, ЦПВ</w:t>
            </w:r>
          </w:p>
        </w:tc>
      </w:tr>
      <w:tr>
        <w:tc>
          <w:tcPr>
            <w:vMerge w:val="continue"/>
          </w:tcPr>
          <w:p/>
        </w:tc>
        <w:tc>
          <w:tcPr>
            <w:vMerge w:val="continue"/>
          </w:tcPr>
          <w:p/>
        </w:tc>
        <w:tc>
          <w:tcPr>
            <w:vMerge w:val="continue"/>
          </w:tcPr>
          <w:p/>
        </w:tc>
        <w:tc>
          <w:tcPr>
            <w:tcW w:w="1417" w:type="dxa"/>
          </w:tcPr>
          <w:p>
            <w:pPr>
              <w:pStyle w:val="0"/>
              <w:jc w:val="center"/>
            </w:pPr>
            <w:r>
              <w:rPr>
                <w:sz w:val="20"/>
              </w:rPr>
              <w:t xml:space="preserve">5</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5</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5</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5</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567" w:type="dxa"/>
            <w:vMerge w:val="restart"/>
          </w:tcPr>
          <w:p>
            <w:pPr>
              <w:pStyle w:val="0"/>
              <w:jc w:val="center"/>
            </w:pPr>
            <w:r>
              <w:rPr>
                <w:sz w:val="20"/>
              </w:rPr>
              <w:t xml:space="preserve">4.2</w:t>
            </w:r>
          </w:p>
        </w:tc>
        <w:tc>
          <w:tcPr>
            <w:tcW w:w="3458" w:type="dxa"/>
            <w:vMerge w:val="restart"/>
          </w:tcPr>
          <w:p>
            <w:pPr>
              <w:pStyle w:val="0"/>
            </w:pPr>
            <w:r>
              <w:rPr>
                <w:sz w:val="20"/>
              </w:rPr>
              <w:t xml:space="preserve">Функционирование системы профессионального сопровождения представителей молодежного актива (обучение, консультирование, стажировки и т.д.)</w:t>
            </w:r>
          </w:p>
        </w:tc>
        <w:tc>
          <w:tcPr>
            <w:tcW w:w="2891" w:type="dxa"/>
            <w:vMerge w:val="restart"/>
          </w:tcPr>
          <w:p>
            <w:pPr>
              <w:pStyle w:val="0"/>
            </w:pPr>
            <w:r>
              <w:rPr>
                <w:sz w:val="20"/>
              </w:rPr>
              <w:t xml:space="preserve">количество сопровождаемых (человек)</w:t>
            </w:r>
          </w:p>
        </w:tc>
        <w:tc>
          <w:tcPr>
            <w:tcW w:w="1417" w:type="dxa"/>
          </w:tcPr>
          <w:p>
            <w:pPr>
              <w:pStyle w:val="0"/>
              <w:jc w:val="center"/>
            </w:pPr>
            <w:r>
              <w:rPr>
                <w:sz w:val="20"/>
              </w:rPr>
              <w:t xml:space="preserve">300</w:t>
            </w:r>
          </w:p>
        </w:tc>
        <w:tc>
          <w:tcPr>
            <w:tcW w:w="1134" w:type="dxa"/>
          </w:tcPr>
          <w:p>
            <w:pPr>
              <w:pStyle w:val="0"/>
              <w:jc w:val="center"/>
            </w:pPr>
            <w:r>
              <w:rPr>
                <w:sz w:val="20"/>
              </w:rPr>
              <w:t xml:space="preserve">2021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871" w:type="dxa"/>
            <w:vMerge w:val="restart"/>
          </w:tcPr>
          <w:p>
            <w:pPr>
              <w:pStyle w:val="0"/>
              <w:jc w:val="center"/>
            </w:pPr>
            <w:r>
              <w:rPr>
                <w:sz w:val="20"/>
              </w:rPr>
              <w:t xml:space="preserve">ДФКСиМП, ДМ, ЦПВ</w:t>
            </w:r>
          </w:p>
        </w:tc>
      </w:tr>
      <w:tr>
        <w:tc>
          <w:tcPr>
            <w:vMerge w:val="continue"/>
          </w:tcPr>
          <w:p/>
        </w:tc>
        <w:tc>
          <w:tcPr>
            <w:vMerge w:val="continue"/>
          </w:tcPr>
          <w:p/>
        </w:tc>
        <w:tc>
          <w:tcPr>
            <w:vMerge w:val="continue"/>
          </w:tcPr>
          <w:p/>
        </w:tc>
        <w:tc>
          <w:tcPr>
            <w:tcW w:w="1417" w:type="dxa"/>
          </w:tcPr>
          <w:p>
            <w:pPr>
              <w:pStyle w:val="0"/>
              <w:jc w:val="center"/>
            </w:pPr>
            <w:r>
              <w:rPr>
                <w:sz w:val="20"/>
              </w:rPr>
              <w:t xml:space="preserve">300</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300</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300</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300</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567" w:type="dxa"/>
            <w:vMerge w:val="restart"/>
          </w:tcPr>
          <w:p>
            <w:pPr>
              <w:pStyle w:val="0"/>
              <w:jc w:val="center"/>
            </w:pPr>
            <w:r>
              <w:rPr>
                <w:sz w:val="20"/>
              </w:rPr>
              <w:t xml:space="preserve">4.3</w:t>
            </w:r>
          </w:p>
        </w:tc>
        <w:tc>
          <w:tcPr>
            <w:tcW w:w="3458" w:type="dxa"/>
            <w:vMerge w:val="restart"/>
          </w:tcPr>
          <w:p>
            <w:pPr>
              <w:pStyle w:val="0"/>
            </w:pPr>
            <w:r>
              <w:rPr>
                <w:sz w:val="20"/>
              </w:rPr>
              <w:t xml:space="preserve">Проведение межрегиональной конференции школьников "Дорога к звездам"</w:t>
            </w:r>
          </w:p>
        </w:tc>
        <w:tc>
          <w:tcPr>
            <w:tcW w:w="2891" w:type="dxa"/>
            <w:vMerge w:val="restart"/>
          </w:tcPr>
          <w:p>
            <w:pPr>
              <w:pStyle w:val="0"/>
            </w:pPr>
            <w:r>
              <w:rPr>
                <w:sz w:val="20"/>
              </w:rPr>
              <w:t xml:space="preserve">количество мероприятий (единиц)</w:t>
            </w:r>
          </w:p>
        </w:tc>
        <w:tc>
          <w:tcPr>
            <w:tcW w:w="1417" w:type="dxa"/>
          </w:tcPr>
          <w:p>
            <w:pPr>
              <w:pStyle w:val="0"/>
              <w:jc w:val="center"/>
            </w:pPr>
            <w:r>
              <w:rPr>
                <w:sz w:val="20"/>
              </w:rPr>
              <w:t xml:space="preserve">1</w:t>
            </w:r>
          </w:p>
        </w:tc>
        <w:tc>
          <w:tcPr>
            <w:tcW w:w="1134" w:type="dxa"/>
          </w:tcPr>
          <w:p>
            <w:pPr>
              <w:pStyle w:val="0"/>
              <w:jc w:val="center"/>
            </w:pPr>
            <w:r>
              <w:rPr>
                <w:sz w:val="20"/>
              </w:rPr>
              <w:t xml:space="preserve">2021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871" w:type="dxa"/>
            <w:vMerge w:val="restart"/>
          </w:tcPr>
          <w:p>
            <w:pPr>
              <w:pStyle w:val="0"/>
              <w:jc w:val="center"/>
            </w:pPr>
            <w:r>
              <w:rPr>
                <w:sz w:val="20"/>
              </w:rPr>
              <w:t xml:space="preserve">ДК, КПЦ</w:t>
            </w:r>
          </w:p>
        </w:tc>
      </w:tr>
      <w:tr>
        <w:tc>
          <w:tcPr>
            <w:vMerge w:val="continue"/>
          </w:tcPr>
          <w:p/>
        </w:tc>
        <w:tc>
          <w:tcPr>
            <w:vMerge w:val="continue"/>
          </w:tcPr>
          <w:p/>
        </w:tc>
        <w:tc>
          <w:tcPr>
            <w:vMerge w:val="continue"/>
          </w:tcPr>
          <w:p/>
        </w:tc>
        <w:tc>
          <w:tcPr>
            <w:tcW w:w="1417" w:type="dxa"/>
          </w:tcPr>
          <w:p>
            <w:pPr>
              <w:pStyle w:val="0"/>
              <w:jc w:val="center"/>
            </w:pPr>
            <w:r>
              <w:rPr>
                <w:sz w:val="20"/>
              </w:rPr>
              <w:t xml:space="preserve">1</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1</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1</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1</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567" w:type="dxa"/>
            <w:vMerge w:val="restart"/>
          </w:tcPr>
          <w:p>
            <w:pPr>
              <w:pStyle w:val="0"/>
              <w:outlineLvl w:val="3"/>
              <w:jc w:val="center"/>
            </w:pPr>
            <w:r>
              <w:rPr>
                <w:sz w:val="20"/>
              </w:rPr>
              <w:t xml:space="preserve">5</w:t>
            </w:r>
          </w:p>
        </w:tc>
        <w:tc>
          <w:tcPr>
            <w:tcW w:w="3458" w:type="dxa"/>
            <w:vMerge w:val="restart"/>
          </w:tcPr>
          <w:p>
            <w:pPr>
              <w:pStyle w:val="0"/>
            </w:pPr>
            <w:r>
              <w:rPr>
                <w:sz w:val="20"/>
              </w:rPr>
              <w:t xml:space="preserve">Вовлечение молодежи в волонтерскую (добровольческую) деятельность</w:t>
            </w:r>
          </w:p>
        </w:tc>
        <w:tc>
          <w:tcPr>
            <w:tcW w:w="2891" w:type="dxa"/>
            <w:vMerge w:val="restart"/>
          </w:tcPr>
          <w:p>
            <w:pPr>
              <w:pStyle w:val="0"/>
            </w:pPr>
            <w:r>
              <w:rPr>
                <w:sz w:val="20"/>
              </w:rPr>
              <w:t xml:space="preserve">количество мероприятий, проектов (единиц)</w:t>
            </w:r>
          </w:p>
        </w:tc>
        <w:tc>
          <w:tcPr>
            <w:tcW w:w="1417" w:type="dxa"/>
          </w:tcPr>
          <w:p>
            <w:pPr>
              <w:pStyle w:val="0"/>
              <w:jc w:val="center"/>
            </w:pPr>
            <w:r>
              <w:rPr>
                <w:sz w:val="20"/>
              </w:rPr>
              <w:t xml:space="preserve">4</w:t>
            </w:r>
          </w:p>
        </w:tc>
        <w:tc>
          <w:tcPr>
            <w:tcW w:w="1134" w:type="dxa"/>
          </w:tcPr>
          <w:p>
            <w:pPr>
              <w:pStyle w:val="0"/>
              <w:jc w:val="center"/>
            </w:pPr>
            <w:r>
              <w:rPr>
                <w:sz w:val="20"/>
              </w:rPr>
              <w:t xml:space="preserve">2021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871" w:type="dxa"/>
            <w:vMerge w:val="restart"/>
          </w:tcPr>
          <w:p>
            <w:pPr>
              <w:pStyle w:val="0"/>
              <w:jc w:val="center"/>
            </w:pPr>
            <w:r>
              <w:rPr>
                <w:sz w:val="20"/>
              </w:rPr>
              <w:t xml:space="preserve">ДФКСиМП, ДМ, ДО, ЦДЮТурЭк</w:t>
            </w:r>
          </w:p>
        </w:tc>
      </w:tr>
      <w:tr>
        <w:tc>
          <w:tcPr>
            <w:vMerge w:val="continue"/>
          </w:tcPr>
          <w:p/>
        </w:tc>
        <w:tc>
          <w:tcPr>
            <w:vMerge w:val="continue"/>
          </w:tcPr>
          <w:p/>
        </w:tc>
        <w:tc>
          <w:tcPr>
            <w:vMerge w:val="continue"/>
          </w:tcPr>
          <w:p/>
        </w:tc>
        <w:tc>
          <w:tcPr>
            <w:tcW w:w="1417" w:type="dxa"/>
          </w:tcPr>
          <w:p>
            <w:pPr>
              <w:pStyle w:val="0"/>
              <w:jc w:val="center"/>
            </w:pPr>
            <w:r>
              <w:rPr>
                <w:sz w:val="20"/>
              </w:rPr>
              <w:t xml:space="preserve">4</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4</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4</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4</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567" w:type="dxa"/>
            <w:vMerge w:val="restart"/>
          </w:tcPr>
          <w:p>
            <w:pPr>
              <w:pStyle w:val="0"/>
              <w:jc w:val="center"/>
            </w:pPr>
            <w:r>
              <w:rPr>
                <w:sz w:val="20"/>
              </w:rPr>
              <w:t xml:space="preserve">5.1</w:t>
            </w:r>
          </w:p>
        </w:tc>
        <w:tc>
          <w:tcPr>
            <w:tcW w:w="3458" w:type="dxa"/>
            <w:vMerge w:val="restart"/>
          </w:tcPr>
          <w:p>
            <w:pPr>
              <w:pStyle w:val="0"/>
            </w:pPr>
            <w:r>
              <w:rPr>
                <w:sz w:val="20"/>
              </w:rPr>
              <w:t xml:space="preserve">Создание муниципальных отделений регионального центра развития добровольчества</w:t>
            </w:r>
          </w:p>
        </w:tc>
        <w:tc>
          <w:tcPr>
            <w:tcW w:w="2891" w:type="dxa"/>
            <w:vMerge w:val="restart"/>
          </w:tcPr>
          <w:p>
            <w:pPr>
              <w:pStyle w:val="0"/>
            </w:pPr>
            <w:r>
              <w:rPr>
                <w:sz w:val="20"/>
              </w:rPr>
              <w:t xml:space="preserve">количество центров (единиц)</w:t>
            </w:r>
          </w:p>
        </w:tc>
        <w:tc>
          <w:tcPr>
            <w:tcW w:w="1417" w:type="dxa"/>
          </w:tcPr>
          <w:p>
            <w:pPr>
              <w:pStyle w:val="0"/>
              <w:jc w:val="center"/>
            </w:pPr>
            <w:r>
              <w:rPr>
                <w:sz w:val="20"/>
              </w:rPr>
              <w:t xml:space="preserve">19</w:t>
            </w:r>
          </w:p>
        </w:tc>
        <w:tc>
          <w:tcPr>
            <w:tcW w:w="1134" w:type="dxa"/>
          </w:tcPr>
          <w:p>
            <w:pPr>
              <w:pStyle w:val="0"/>
              <w:jc w:val="center"/>
            </w:pPr>
            <w:r>
              <w:rPr>
                <w:sz w:val="20"/>
              </w:rPr>
              <w:t xml:space="preserve">2021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871" w:type="dxa"/>
            <w:vMerge w:val="restart"/>
          </w:tcPr>
          <w:p>
            <w:pPr>
              <w:pStyle w:val="0"/>
              <w:jc w:val="center"/>
            </w:pPr>
            <w:r>
              <w:rPr>
                <w:sz w:val="20"/>
              </w:rPr>
              <w:t xml:space="preserve">ДФКСиМП, ДМ</w:t>
            </w:r>
          </w:p>
        </w:tc>
      </w:tr>
      <w:tr>
        <w:tc>
          <w:tcPr>
            <w:vMerge w:val="continue"/>
          </w:tcPr>
          <w:p/>
        </w:tc>
        <w:tc>
          <w:tcPr>
            <w:vMerge w:val="continue"/>
          </w:tcPr>
          <w:p/>
        </w:tc>
        <w:tc>
          <w:tcPr>
            <w:vMerge w:val="continue"/>
          </w:tcPr>
          <w:p/>
        </w:tc>
        <w:tc>
          <w:tcPr>
            <w:tcW w:w="1417" w:type="dxa"/>
          </w:tcPr>
          <w:p>
            <w:pPr>
              <w:pStyle w:val="0"/>
              <w:jc w:val="center"/>
            </w:pPr>
            <w:r>
              <w:rPr>
                <w:sz w:val="20"/>
              </w:rPr>
              <w:t xml:space="preserve">19</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19</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19</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19</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567" w:type="dxa"/>
            <w:vMerge w:val="restart"/>
          </w:tcPr>
          <w:p>
            <w:pPr>
              <w:pStyle w:val="0"/>
              <w:jc w:val="center"/>
            </w:pPr>
            <w:r>
              <w:rPr>
                <w:sz w:val="20"/>
              </w:rPr>
              <w:t xml:space="preserve">5.2</w:t>
            </w:r>
          </w:p>
        </w:tc>
        <w:tc>
          <w:tcPr>
            <w:tcW w:w="3458" w:type="dxa"/>
            <w:vMerge w:val="restart"/>
          </w:tcPr>
          <w:p>
            <w:pPr>
              <w:pStyle w:val="0"/>
            </w:pPr>
            <w:r>
              <w:rPr>
                <w:sz w:val="20"/>
              </w:rPr>
              <w:t xml:space="preserve">Проведение областного фестиваля волонтерских отрядов "Дорогою добра"</w:t>
            </w:r>
          </w:p>
        </w:tc>
        <w:tc>
          <w:tcPr>
            <w:tcW w:w="2891" w:type="dxa"/>
            <w:vMerge w:val="restart"/>
          </w:tcPr>
          <w:p>
            <w:pPr>
              <w:pStyle w:val="0"/>
            </w:pPr>
            <w:r>
              <w:rPr>
                <w:sz w:val="20"/>
              </w:rPr>
              <w:t xml:space="preserve">количество участников (человек)/количество проектов (единиц)</w:t>
            </w:r>
          </w:p>
        </w:tc>
        <w:tc>
          <w:tcPr>
            <w:tcW w:w="1417" w:type="dxa"/>
          </w:tcPr>
          <w:p>
            <w:pPr>
              <w:pStyle w:val="0"/>
              <w:jc w:val="center"/>
            </w:pPr>
            <w:r>
              <w:rPr>
                <w:sz w:val="20"/>
              </w:rPr>
              <w:t xml:space="preserve">150/20</w:t>
            </w:r>
          </w:p>
        </w:tc>
        <w:tc>
          <w:tcPr>
            <w:tcW w:w="1134" w:type="dxa"/>
          </w:tcPr>
          <w:p>
            <w:pPr>
              <w:pStyle w:val="0"/>
              <w:jc w:val="center"/>
            </w:pPr>
            <w:r>
              <w:rPr>
                <w:sz w:val="20"/>
              </w:rPr>
              <w:t xml:space="preserve">2021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871" w:type="dxa"/>
            <w:vMerge w:val="restart"/>
          </w:tcPr>
          <w:p>
            <w:pPr>
              <w:pStyle w:val="0"/>
              <w:jc w:val="center"/>
            </w:pPr>
            <w:r>
              <w:rPr>
                <w:sz w:val="20"/>
              </w:rPr>
              <w:t xml:space="preserve">ДО, ЦДЮТурЭк</w:t>
            </w:r>
          </w:p>
        </w:tc>
      </w:tr>
      <w:tr>
        <w:tc>
          <w:tcPr>
            <w:vMerge w:val="continue"/>
          </w:tcPr>
          <w:p/>
        </w:tc>
        <w:tc>
          <w:tcPr>
            <w:vMerge w:val="continue"/>
          </w:tcPr>
          <w:p/>
        </w:tc>
        <w:tc>
          <w:tcPr>
            <w:vMerge w:val="continue"/>
          </w:tcPr>
          <w:p/>
        </w:tc>
        <w:tc>
          <w:tcPr>
            <w:tcW w:w="1417" w:type="dxa"/>
          </w:tcPr>
          <w:p>
            <w:pPr>
              <w:pStyle w:val="0"/>
              <w:jc w:val="center"/>
            </w:pPr>
            <w:r>
              <w:rPr>
                <w:sz w:val="20"/>
              </w:rPr>
              <w:t xml:space="preserve">150/20</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150/20</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150/20</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150/20</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567" w:type="dxa"/>
            <w:vMerge w:val="restart"/>
          </w:tcPr>
          <w:p>
            <w:pPr>
              <w:pStyle w:val="0"/>
              <w:jc w:val="center"/>
            </w:pPr>
            <w:r>
              <w:rPr>
                <w:sz w:val="20"/>
              </w:rPr>
              <w:t xml:space="preserve">5.3</w:t>
            </w:r>
          </w:p>
        </w:tc>
        <w:tc>
          <w:tcPr>
            <w:tcW w:w="3458" w:type="dxa"/>
            <w:vMerge w:val="restart"/>
          </w:tcPr>
          <w:p>
            <w:pPr>
              <w:pStyle w:val="0"/>
            </w:pPr>
            <w:r>
              <w:rPr>
                <w:sz w:val="20"/>
              </w:rPr>
              <w:t xml:space="preserve">Проведение областного фестиваля "Ярославская область - территория Эколят"</w:t>
            </w:r>
          </w:p>
        </w:tc>
        <w:tc>
          <w:tcPr>
            <w:tcW w:w="2891" w:type="dxa"/>
            <w:vMerge w:val="restart"/>
          </w:tcPr>
          <w:p>
            <w:pPr>
              <w:pStyle w:val="0"/>
            </w:pPr>
            <w:r>
              <w:rPr>
                <w:sz w:val="20"/>
              </w:rPr>
              <w:t xml:space="preserve">количество участников (человек)</w:t>
            </w:r>
          </w:p>
        </w:tc>
        <w:tc>
          <w:tcPr>
            <w:tcW w:w="1417" w:type="dxa"/>
          </w:tcPr>
          <w:p>
            <w:pPr>
              <w:pStyle w:val="0"/>
              <w:jc w:val="center"/>
            </w:pPr>
            <w:r>
              <w:rPr>
                <w:sz w:val="20"/>
              </w:rPr>
              <w:t xml:space="preserve">200</w:t>
            </w:r>
          </w:p>
        </w:tc>
        <w:tc>
          <w:tcPr>
            <w:tcW w:w="1134" w:type="dxa"/>
          </w:tcPr>
          <w:p>
            <w:pPr>
              <w:pStyle w:val="0"/>
              <w:jc w:val="center"/>
            </w:pPr>
            <w:r>
              <w:rPr>
                <w:sz w:val="20"/>
              </w:rPr>
              <w:t xml:space="preserve">2021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871" w:type="dxa"/>
            <w:vMerge w:val="restart"/>
          </w:tcPr>
          <w:p>
            <w:pPr>
              <w:pStyle w:val="0"/>
              <w:jc w:val="center"/>
            </w:pPr>
            <w:r>
              <w:rPr>
                <w:sz w:val="20"/>
              </w:rPr>
              <w:t xml:space="preserve">ДО, ЦДЮТурЭк</w:t>
            </w:r>
          </w:p>
        </w:tc>
      </w:tr>
      <w:tr>
        <w:tc>
          <w:tcPr>
            <w:vMerge w:val="continue"/>
          </w:tcPr>
          <w:p/>
        </w:tc>
        <w:tc>
          <w:tcPr>
            <w:vMerge w:val="continue"/>
          </w:tcPr>
          <w:p/>
        </w:tc>
        <w:tc>
          <w:tcPr>
            <w:vMerge w:val="continue"/>
          </w:tcPr>
          <w:p/>
        </w:tc>
        <w:tc>
          <w:tcPr>
            <w:tcW w:w="1417" w:type="dxa"/>
          </w:tcPr>
          <w:p>
            <w:pPr>
              <w:pStyle w:val="0"/>
              <w:jc w:val="center"/>
            </w:pPr>
            <w:r>
              <w:rPr>
                <w:sz w:val="20"/>
              </w:rPr>
              <w:t xml:space="preserve">200</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567" w:type="dxa"/>
            <w:vMerge w:val="restart"/>
          </w:tcPr>
          <w:p>
            <w:pPr>
              <w:pStyle w:val="0"/>
              <w:jc w:val="center"/>
            </w:pPr>
            <w:r>
              <w:rPr>
                <w:sz w:val="20"/>
              </w:rPr>
              <w:t xml:space="preserve">5.4</w:t>
            </w:r>
          </w:p>
        </w:tc>
        <w:tc>
          <w:tcPr>
            <w:tcW w:w="3458" w:type="dxa"/>
            <w:vMerge w:val="restart"/>
          </w:tcPr>
          <w:p>
            <w:pPr>
              <w:pStyle w:val="0"/>
            </w:pPr>
            <w:r>
              <w:rPr>
                <w:sz w:val="20"/>
              </w:rPr>
              <w:t xml:space="preserve">Проведение областного профильного лагеря по подготовке волонтеров</w:t>
            </w:r>
          </w:p>
        </w:tc>
        <w:tc>
          <w:tcPr>
            <w:tcW w:w="2891" w:type="dxa"/>
            <w:vMerge w:val="restart"/>
          </w:tcPr>
          <w:p>
            <w:pPr>
              <w:pStyle w:val="0"/>
            </w:pPr>
            <w:r>
              <w:rPr>
                <w:sz w:val="20"/>
              </w:rPr>
              <w:t xml:space="preserve">количество участников (человек)</w:t>
            </w:r>
          </w:p>
        </w:tc>
        <w:tc>
          <w:tcPr>
            <w:tcW w:w="1417" w:type="dxa"/>
          </w:tcPr>
          <w:p>
            <w:pPr>
              <w:pStyle w:val="0"/>
              <w:jc w:val="center"/>
            </w:pPr>
            <w:r>
              <w:rPr>
                <w:sz w:val="20"/>
              </w:rPr>
              <w:t xml:space="preserve">60</w:t>
            </w:r>
          </w:p>
        </w:tc>
        <w:tc>
          <w:tcPr>
            <w:tcW w:w="1134" w:type="dxa"/>
          </w:tcPr>
          <w:p>
            <w:pPr>
              <w:pStyle w:val="0"/>
              <w:jc w:val="center"/>
            </w:pPr>
            <w:r>
              <w:rPr>
                <w:sz w:val="20"/>
              </w:rPr>
              <w:t xml:space="preserve">2021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871" w:type="dxa"/>
            <w:vMerge w:val="restart"/>
          </w:tcPr>
          <w:p>
            <w:pPr>
              <w:pStyle w:val="0"/>
              <w:jc w:val="center"/>
            </w:pPr>
            <w:r>
              <w:rPr>
                <w:sz w:val="20"/>
              </w:rPr>
              <w:t xml:space="preserve">ДО, ЦДЮТурЭк</w:t>
            </w:r>
          </w:p>
        </w:tc>
      </w:tr>
      <w:tr>
        <w:tc>
          <w:tcPr>
            <w:vMerge w:val="continue"/>
          </w:tcPr>
          <w:p/>
        </w:tc>
        <w:tc>
          <w:tcPr>
            <w:vMerge w:val="continue"/>
          </w:tcPr>
          <w:p/>
        </w:tc>
        <w:tc>
          <w:tcPr>
            <w:vMerge w:val="continue"/>
          </w:tcPr>
          <w:p/>
        </w:tc>
        <w:tc>
          <w:tcPr>
            <w:tcW w:w="1417" w:type="dxa"/>
          </w:tcPr>
          <w:p>
            <w:pPr>
              <w:pStyle w:val="0"/>
              <w:jc w:val="center"/>
            </w:pPr>
            <w:r>
              <w:rPr>
                <w:sz w:val="20"/>
              </w:rPr>
              <w:t xml:space="preserve">60</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60</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60</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60</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gridSpan w:val="4"/>
            <w:tcW w:w="8333" w:type="dxa"/>
          </w:tcPr>
          <w:p>
            <w:pPr>
              <w:pStyle w:val="0"/>
              <w:outlineLvl w:val="3"/>
            </w:pPr>
            <w:r>
              <w:rPr>
                <w:sz w:val="20"/>
              </w:rPr>
              <w:t xml:space="preserve">Итого по подпрограмме</w:t>
            </w:r>
          </w:p>
        </w:tc>
        <w:tc>
          <w:tcPr>
            <w:tcW w:w="1134" w:type="dxa"/>
          </w:tcPr>
          <w:p>
            <w:pPr>
              <w:pStyle w:val="0"/>
            </w:pPr>
            <w:r>
              <w:rPr>
                <w:sz w:val="20"/>
              </w:rPr>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871" w:type="dxa"/>
          </w:tcPr>
          <w:p>
            <w:pPr>
              <w:pStyle w:val="0"/>
            </w:pPr>
            <w:r>
              <w:rPr>
                <w:sz w:val="20"/>
              </w:rPr>
            </w:r>
          </w:p>
        </w:tc>
      </w:tr>
    </w:tbl>
    <w:p>
      <w:pPr>
        <w:sectPr>
          <w:headerReference w:type="default" r:id="rId58"/>
          <w:headerReference w:type="first" r:id="rId58"/>
          <w:footerReference w:type="default" r:id="rId59"/>
          <w:footerReference w:type="first" r:id="rId59"/>
          <w:pgSz w:w="16838" w:h="11906" w:orient="landscape"/>
          <w:pgMar w:top="1133" w:right="1440" w:bottom="566" w:left="1440" w:header="0" w:footer="0" w:gutter="0"/>
          <w:titlePg/>
        </w:sectPr>
      </w:pPr>
    </w:p>
    <w:p>
      <w:pPr>
        <w:pStyle w:val="0"/>
        <w:jc w:val="both"/>
      </w:pPr>
      <w:r>
        <w:rPr>
          <w:sz w:val="20"/>
        </w:rPr>
      </w:r>
    </w:p>
    <w:p>
      <w:pPr>
        <w:pStyle w:val="0"/>
        <w:outlineLvl w:val="3"/>
        <w:jc w:val="center"/>
      </w:pPr>
      <w:r>
        <w:rPr>
          <w:sz w:val="20"/>
        </w:rPr>
        <w:t xml:space="preserve">Список используемых сокращений</w:t>
      </w:r>
    </w:p>
    <w:p>
      <w:pPr>
        <w:pStyle w:val="0"/>
        <w:jc w:val="both"/>
      </w:pPr>
      <w:r>
        <w:rPr>
          <w:sz w:val="20"/>
        </w:rPr>
      </w:r>
    </w:p>
    <w:p>
      <w:pPr>
        <w:pStyle w:val="0"/>
        <w:ind w:firstLine="540"/>
        <w:jc w:val="both"/>
      </w:pPr>
      <w:r>
        <w:rPr>
          <w:sz w:val="20"/>
        </w:rPr>
        <w:t xml:space="preserve">ДМ - государственное автономное учреждение Ярославской области "Дворец молодежи"</w:t>
      </w:r>
    </w:p>
    <w:p>
      <w:pPr>
        <w:pStyle w:val="0"/>
        <w:spacing w:before="200" w:line-rule="auto"/>
        <w:ind w:firstLine="540"/>
        <w:jc w:val="both"/>
      </w:pPr>
      <w:r>
        <w:rPr>
          <w:sz w:val="20"/>
        </w:rPr>
        <w:t xml:space="preserve">КПЦ - государственное автономное учреждение культуры Ярославской области "Культурно-просветительский центр им. В.В. Терешковой"</w:t>
      </w:r>
    </w:p>
    <w:p>
      <w:pPr>
        <w:pStyle w:val="0"/>
        <w:spacing w:before="200" w:line-rule="auto"/>
        <w:ind w:firstLine="540"/>
        <w:jc w:val="both"/>
      </w:pPr>
      <w:r>
        <w:rPr>
          <w:sz w:val="20"/>
        </w:rPr>
        <w:t xml:space="preserve">ОЮБ - государственное учреждение культуры Ярославской области "Областная юношеская библиотека им. А.А. Суркова"</w:t>
      </w:r>
    </w:p>
    <w:p>
      <w:pPr>
        <w:pStyle w:val="0"/>
        <w:spacing w:before="200" w:line-rule="auto"/>
        <w:ind w:firstLine="540"/>
        <w:jc w:val="both"/>
      </w:pPr>
      <w:r>
        <w:rPr>
          <w:sz w:val="20"/>
        </w:rPr>
        <w:t xml:space="preserve">ЦДЮТурЭк - государственное образовательное учреждение Ярославской области "Центр детского и юношеского туризма и экскурсий"</w:t>
      </w:r>
    </w:p>
    <w:p>
      <w:pPr>
        <w:pStyle w:val="0"/>
        <w:spacing w:before="200" w:line-rule="auto"/>
        <w:ind w:firstLine="540"/>
        <w:jc w:val="both"/>
      </w:pPr>
      <w:r>
        <w:rPr>
          <w:sz w:val="20"/>
        </w:rPr>
        <w:t xml:space="preserve">ЦПВ - государственное автономное учреждение Ярославской области "Центр патриотического воспитания"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w:t>
      </w:r>
      <w:hyperlink w:history="0" w:anchor="P45" w:tooltip="ГОСУДАРСТВЕННАЯ ПРОГРАММА ЯРОСЛАВСКОЙ ОБЛАСТИ">
        <w:r>
          <w:rPr>
            <w:sz w:val="20"/>
            <w:color w:val="0000ff"/>
          </w:rPr>
          <w:t xml:space="preserve">программе</w:t>
        </w:r>
      </w:hyperlink>
    </w:p>
    <w:p>
      <w:pPr>
        <w:pStyle w:val="0"/>
        <w:jc w:val="both"/>
      </w:pPr>
      <w:r>
        <w:rPr>
          <w:sz w:val="20"/>
        </w:rPr>
      </w:r>
    </w:p>
    <w:bookmarkStart w:id="4473" w:name="P4473"/>
    <w:bookmarkEnd w:id="4473"/>
    <w:p>
      <w:pPr>
        <w:pStyle w:val="2"/>
        <w:jc w:val="center"/>
      </w:pPr>
      <w:r>
        <w:rPr>
          <w:sz w:val="20"/>
        </w:rPr>
        <w:t xml:space="preserve">ВЕДОМСТВЕННАЯ ЦЕЛЕВАЯ ПРОГРАММА</w:t>
      </w:r>
    </w:p>
    <w:p>
      <w:pPr>
        <w:pStyle w:val="2"/>
        <w:jc w:val="center"/>
      </w:pPr>
      <w:r>
        <w:rPr>
          <w:sz w:val="20"/>
        </w:rPr>
        <w:t xml:space="preserve">"Реализация государственной молодежной политики</w:t>
      </w:r>
    </w:p>
    <w:p>
      <w:pPr>
        <w:pStyle w:val="2"/>
        <w:jc w:val="center"/>
      </w:pPr>
      <w:r>
        <w:rPr>
          <w:sz w:val="20"/>
        </w:rPr>
        <w:t xml:space="preserve">в Ярославской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28.10.2021 </w:t>
            </w:r>
            <w:hyperlink w:history="0" r:id="rId208" w:tooltip="Постановление Правительства ЯО от 28.10.2021 N 754-п &quot;О внесении изменений в постановление Правительства области от 31.03.2021 N 174-п&quot; {КонсультантПлюс}">
              <w:r>
                <w:rPr>
                  <w:sz w:val="20"/>
                  <w:color w:val="0000ff"/>
                </w:rPr>
                <w:t xml:space="preserve">N 754-п</w:t>
              </w:r>
            </w:hyperlink>
            <w:r>
              <w:rPr>
                <w:sz w:val="20"/>
                <w:color w:val="392c69"/>
              </w:rPr>
              <w:t xml:space="preserve">,</w:t>
            </w:r>
          </w:p>
          <w:p>
            <w:pPr>
              <w:pStyle w:val="0"/>
              <w:jc w:val="center"/>
            </w:pPr>
            <w:r>
              <w:rPr>
                <w:sz w:val="20"/>
                <w:color w:val="392c69"/>
              </w:rPr>
              <w:t xml:space="preserve">от 05.03.2022 </w:t>
            </w:r>
            <w:hyperlink w:history="0" r:id="rId209" w:tooltip="Постановление Правительства ЯО от 05.03.2022 N 133-п &quot;О внесении изменений в постановление Правительства области от 31.03.2021 N 174-п&quot; {КонсультантПлюс}">
              <w:r>
                <w:rPr>
                  <w:sz w:val="20"/>
                  <w:color w:val="0000ff"/>
                </w:rPr>
                <w:t xml:space="preserve">N 133-п</w:t>
              </w:r>
            </w:hyperlink>
            <w:r>
              <w:rPr>
                <w:sz w:val="20"/>
                <w:color w:val="392c69"/>
              </w:rPr>
              <w:t xml:space="preserve">, от 08.07.2022 </w:t>
            </w:r>
            <w:hyperlink w:history="0" r:id="rId210" w:tooltip="Постановление Правительства ЯО от 08.07.2022 N 544-п &quot;О внесении изменений в постановление Правительства области от 31.03.2021 N 174-п&quot; {КонсультантПлюс}">
              <w:r>
                <w:rPr>
                  <w:sz w:val="20"/>
                  <w:color w:val="0000ff"/>
                </w:rPr>
                <w:t xml:space="preserve">N 544-п</w:t>
              </w:r>
            </w:hyperlink>
            <w:r>
              <w:rPr>
                <w:sz w:val="20"/>
                <w:color w:val="392c69"/>
              </w:rPr>
              <w:t xml:space="preserve">, от 11.11.2022 </w:t>
            </w:r>
            <w:hyperlink w:history="0" r:id="rId211" w:tooltip="Постановление Правительства ЯО от 11.11.2022 N 1012-п &quot;О внесении изменений в постановление Правительства области от 31.03.2021 N 174-п&quot; {КонсультантПлюс}">
              <w:r>
                <w:rPr>
                  <w:sz w:val="20"/>
                  <w:color w:val="0000ff"/>
                </w:rPr>
                <w:t xml:space="preserve">N 1012-п</w:t>
              </w:r>
            </w:hyperlink>
            <w:r>
              <w:rPr>
                <w:sz w:val="20"/>
                <w:color w:val="392c69"/>
              </w:rPr>
              <w:t xml:space="preserve">,</w:t>
            </w:r>
          </w:p>
          <w:p>
            <w:pPr>
              <w:pStyle w:val="0"/>
              <w:jc w:val="center"/>
            </w:pPr>
            <w:r>
              <w:rPr>
                <w:sz w:val="20"/>
                <w:color w:val="392c69"/>
              </w:rPr>
              <w:t xml:space="preserve">от 14.12.2022 </w:t>
            </w:r>
            <w:hyperlink w:history="0" r:id="rId212" w:tooltip="Постановление Правительства ЯО от 14.12.2022 N 1112-п &quot;О внесении изменений в постановление Правительства области от 31.03.2021 N 174-п&quot; {КонсультантПлюс}">
              <w:r>
                <w:rPr>
                  <w:sz w:val="20"/>
                  <w:color w:val="0000ff"/>
                </w:rPr>
                <w:t xml:space="preserve">N 1112-п</w:t>
              </w:r>
            </w:hyperlink>
            <w:r>
              <w:rPr>
                <w:sz w:val="20"/>
                <w:color w:val="392c69"/>
              </w:rPr>
              <w:t xml:space="preserve">, от 08.02.2023 </w:t>
            </w:r>
            <w:hyperlink w:history="0" r:id="rId213"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N 83-п</w:t>
              </w:r>
            </w:hyperlink>
            <w:r>
              <w:rPr>
                <w:sz w:val="20"/>
                <w:color w:val="392c69"/>
              </w:rPr>
              <w:t xml:space="preserve">, от 07.07.2023 </w:t>
            </w:r>
            <w:hyperlink w:history="0" r:id="rId214" w:tooltip="Постановление Правительства ЯО от 07.07.2023 N 643-п &quot;О внесении изменений в постановление Правительства области от 31.03.2021 N 174-п&quot; {КонсультантПлюс}">
              <w:r>
                <w:rPr>
                  <w:sz w:val="20"/>
                  <w:color w:val="0000ff"/>
                </w:rPr>
                <w:t xml:space="preserve">N 643-п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ведомственной целевой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6520"/>
      </w:tblGrid>
      <w:tr>
        <w:tblPrEx>
          <w:tblBorders>
            <w:insideH w:val="nil"/>
          </w:tblBorders>
        </w:tblPrEx>
        <w:tc>
          <w:tcPr>
            <w:tcW w:w="2551" w:type="dxa"/>
            <w:tcBorders>
              <w:bottom w:val="nil"/>
            </w:tcBorders>
          </w:tcPr>
          <w:p>
            <w:pPr>
              <w:pStyle w:val="0"/>
            </w:pPr>
            <w:r>
              <w:rPr>
                <w:sz w:val="20"/>
              </w:rPr>
              <w:t xml:space="preserve">Ответственный исполнитель ведомственной целевой программы</w:t>
            </w:r>
          </w:p>
        </w:tc>
        <w:tc>
          <w:tcPr>
            <w:tcW w:w="6520" w:type="dxa"/>
            <w:tcBorders>
              <w:bottom w:val="nil"/>
            </w:tcBorders>
          </w:tcPr>
          <w:p>
            <w:pPr>
              <w:pStyle w:val="0"/>
            </w:pPr>
            <w:r>
              <w:rPr>
                <w:sz w:val="20"/>
              </w:rPr>
              <w:t xml:space="preserve">департамент по физической культуре, спорту и молодежной политике Ярославской области (далее - ДФКСиМП), заместитель директора ДФКСиМП Иванова Анна Андреевна, телефон 40-00-82</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ЯО от 05.03.2022 </w:t>
            </w:r>
            <w:hyperlink w:history="0" r:id="rId215" w:tooltip="Постановление Правительства ЯО от 05.03.2022 N 133-п &quot;О внесении изменений в постановление Правительства области от 31.03.2021 N 174-п&quot; {КонсультантПлюс}">
              <w:r>
                <w:rPr>
                  <w:sz w:val="20"/>
                  <w:color w:val="0000ff"/>
                </w:rPr>
                <w:t xml:space="preserve">N 133-п</w:t>
              </w:r>
            </w:hyperlink>
            <w:r>
              <w:rPr>
                <w:sz w:val="20"/>
              </w:rPr>
              <w:t xml:space="preserve">, от 08.02.2023 </w:t>
            </w:r>
            <w:hyperlink w:history="0" r:id="rId216"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N 83-п</w:t>
              </w:r>
            </w:hyperlink>
            <w:r>
              <w:rPr>
                <w:sz w:val="20"/>
              </w:rPr>
              <w:t xml:space="preserve">)</w:t>
            </w:r>
          </w:p>
        </w:tc>
      </w:tr>
      <w:tr>
        <w:tblPrEx>
          <w:tblBorders>
            <w:insideH w:val="nil"/>
          </w:tblBorders>
        </w:tblPrEx>
        <w:tc>
          <w:tcPr>
            <w:tcW w:w="2551" w:type="dxa"/>
            <w:tcBorders>
              <w:bottom w:val="nil"/>
            </w:tcBorders>
          </w:tcPr>
          <w:p>
            <w:pPr>
              <w:pStyle w:val="0"/>
            </w:pPr>
            <w:r>
              <w:rPr>
                <w:sz w:val="20"/>
              </w:rPr>
              <w:t xml:space="preserve">Куратор ведомственной целевой программы</w:t>
            </w:r>
          </w:p>
        </w:tc>
        <w:tc>
          <w:tcPr>
            <w:tcW w:w="6520" w:type="dxa"/>
            <w:tcBorders>
              <w:bottom w:val="nil"/>
            </w:tcBorders>
          </w:tcPr>
          <w:p>
            <w:pPr>
              <w:pStyle w:val="0"/>
            </w:pPr>
            <w:r>
              <w:rPr>
                <w:sz w:val="20"/>
              </w:rPr>
              <w:t xml:space="preserve">заместитель Председателя Правительства области Даргель Вера Викторовна</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ЯО от 05.03.2022 </w:t>
            </w:r>
            <w:hyperlink w:history="0" r:id="rId217" w:tooltip="Постановление Правительства ЯО от 05.03.2022 N 133-п &quot;О внесении изменений в постановление Правительства области от 31.03.2021 N 174-п&quot; {КонсультантПлюс}">
              <w:r>
                <w:rPr>
                  <w:sz w:val="20"/>
                  <w:color w:val="0000ff"/>
                </w:rPr>
                <w:t xml:space="preserve">N 133-п</w:t>
              </w:r>
            </w:hyperlink>
            <w:r>
              <w:rPr>
                <w:sz w:val="20"/>
              </w:rPr>
              <w:t xml:space="preserve">, от 08.02.2023 </w:t>
            </w:r>
            <w:hyperlink w:history="0" r:id="rId218"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N 83-п</w:t>
              </w:r>
            </w:hyperlink>
            <w:r>
              <w:rPr>
                <w:sz w:val="20"/>
              </w:rPr>
              <w:t xml:space="preserve">)</w:t>
            </w:r>
          </w:p>
        </w:tc>
      </w:tr>
      <w:tr>
        <w:tc>
          <w:tcPr>
            <w:tcW w:w="2551" w:type="dxa"/>
          </w:tcPr>
          <w:p>
            <w:pPr>
              <w:pStyle w:val="0"/>
            </w:pPr>
            <w:r>
              <w:rPr>
                <w:sz w:val="20"/>
              </w:rPr>
              <w:t xml:space="preserve">Срок реализации ведомственной целевой программы</w:t>
            </w:r>
          </w:p>
        </w:tc>
        <w:tc>
          <w:tcPr>
            <w:tcW w:w="6520" w:type="dxa"/>
          </w:tcPr>
          <w:p>
            <w:pPr>
              <w:pStyle w:val="0"/>
            </w:pPr>
            <w:r>
              <w:rPr>
                <w:sz w:val="20"/>
              </w:rPr>
              <w:t xml:space="preserve">2021 - 2025 годы</w:t>
            </w:r>
          </w:p>
        </w:tc>
      </w:tr>
      <w:tr>
        <w:tc>
          <w:tcPr>
            <w:tcW w:w="2551" w:type="dxa"/>
          </w:tcPr>
          <w:p>
            <w:pPr>
              <w:pStyle w:val="0"/>
            </w:pPr>
            <w:r>
              <w:rPr>
                <w:sz w:val="20"/>
              </w:rPr>
              <w:t xml:space="preserve">Исполнители мероприятий ведомственной целевой программы</w:t>
            </w:r>
          </w:p>
        </w:tc>
        <w:tc>
          <w:tcPr>
            <w:tcW w:w="6520" w:type="dxa"/>
          </w:tcPr>
          <w:p>
            <w:pPr>
              <w:pStyle w:val="0"/>
            </w:pPr>
            <w:r>
              <w:rPr>
                <w:sz w:val="20"/>
              </w:rPr>
              <w:t xml:space="preserve">учреждения, подведомственные ДФКСиМП</w:t>
            </w:r>
          </w:p>
        </w:tc>
      </w:tr>
      <w:tr>
        <w:tc>
          <w:tcPr>
            <w:tcW w:w="2551" w:type="dxa"/>
          </w:tcPr>
          <w:p>
            <w:pPr>
              <w:pStyle w:val="0"/>
            </w:pPr>
            <w:r>
              <w:rPr>
                <w:sz w:val="20"/>
              </w:rPr>
              <w:t xml:space="preserve">Участники мероприятий ведомственной целевой программы</w:t>
            </w:r>
          </w:p>
        </w:tc>
        <w:tc>
          <w:tcPr>
            <w:tcW w:w="6520" w:type="dxa"/>
          </w:tcPr>
          <w:p>
            <w:pPr>
              <w:pStyle w:val="0"/>
            </w:pPr>
            <w:r>
              <w:rPr>
                <w:sz w:val="20"/>
              </w:rPr>
              <w:t xml:space="preserve">- молодежные и детские общественные объединения Ярославской области;</w:t>
            </w:r>
          </w:p>
          <w:p>
            <w:pPr>
              <w:pStyle w:val="0"/>
            </w:pPr>
            <w:r>
              <w:rPr>
                <w:sz w:val="20"/>
              </w:rPr>
              <w:t xml:space="preserve">- муниципальные социальные учреждения молодежи</w:t>
            </w:r>
          </w:p>
        </w:tc>
      </w:tr>
      <w:tr>
        <w:tc>
          <w:tcPr>
            <w:tcW w:w="2551" w:type="dxa"/>
          </w:tcPr>
          <w:p>
            <w:pPr>
              <w:pStyle w:val="0"/>
            </w:pPr>
            <w:r>
              <w:rPr>
                <w:sz w:val="20"/>
              </w:rPr>
              <w:t xml:space="preserve">Цель ведомственной целевой программы</w:t>
            </w:r>
          </w:p>
        </w:tc>
        <w:tc>
          <w:tcPr>
            <w:tcW w:w="6520" w:type="dxa"/>
          </w:tcPr>
          <w:p>
            <w:pPr>
              <w:pStyle w:val="0"/>
            </w:pPr>
            <w:r>
              <w:rPr>
                <w:sz w:val="20"/>
              </w:rPr>
              <w:t xml:space="preserve">реализация полномочий, а также обеспечение выполнения работ в сфере государственной молодежной политики, определенных законодательством Российской Федерации и Ярославской области</w:t>
            </w:r>
          </w:p>
        </w:tc>
      </w:tr>
      <w:tr>
        <w:tblPrEx>
          <w:tblBorders>
            <w:insideH w:val="nil"/>
          </w:tblBorders>
        </w:tblPrEx>
        <w:tc>
          <w:tcPr>
            <w:tcW w:w="2551" w:type="dxa"/>
            <w:tcBorders>
              <w:bottom w:val="nil"/>
            </w:tcBorders>
          </w:tcPr>
          <w:p>
            <w:pPr>
              <w:pStyle w:val="0"/>
            </w:pPr>
            <w:r>
              <w:rPr>
                <w:sz w:val="20"/>
              </w:rPr>
              <w:t xml:space="preserve">Объемы и источники финансирования ведомственной целевой программы</w:t>
            </w:r>
          </w:p>
        </w:tc>
        <w:tc>
          <w:tcPr>
            <w:tcW w:w="6520" w:type="dxa"/>
            <w:tcBorders>
              <w:bottom w:val="nil"/>
            </w:tcBorders>
          </w:tcPr>
          <w:p>
            <w:pPr>
              <w:pStyle w:val="0"/>
            </w:pPr>
            <w:r>
              <w:rPr>
                <w:sz w:val="20"/>
              </w:rPr>
              <w:t xml:space="preserve">всего - 649,44 млн. руб., из них:</w:t>
            </w:r>
          </w:p>
          <w:p>
            <w:pPr>
              <w:pStyle w:val="0"/>
            </w:pPr>
            <w:r>
              <w:rPr>
                <w:sz w:val="20"/>
              </w:rPr>
              <w:t xml:space="preserve">- областные средства:</w:t>
            </w:r>
          </w:p>
          <w:p>
            <w:pPr>
              <w:pStyle w:val="0"/>
            </w:pPr>
            <w:r>
              <w:rPr>
                <w:sz w:val="20"/>
              </w:rPr>
              <w:t xml:space="preserve">2021 год - 107,08 млн. руб.;</w:t>
            </w:r>
          </w:p>
          <w:p>
            <w:pPr>
              <w:pStyle w:val="0"/>
            </w:pPr>
            <w:r>
              <w:rPr>
                <w:sz w:val="20"/>
              </w:rPr>
              <w:t xml:space="preserve">2022 год - 124,72 млн. руб.;</w:t>
            </w:r>
          </w:p>
          <w:p>
            <w:pPr>
              <w:pStyle w:val="0"/>
            </w:pPr>
            <w:r>
              <w:rPr>
                <w:sz w:val="20"/>
              </w:rPr>
              <w:t xml:space="preserve">2023 год - 148,4 млн. руб.;</w:t>
            </w:r>
          </w:p>
          <w:p>
            <w:pPr>
              <w:pStyle w:val="0"/>
            </w:pPr>
            <w:r>
              <w:rPr>
                <w:sz w:val="20"/>
              </w:rPr>
              <w:t xml:space="preserve">2024 год - 106,2 млн. руб.;</w:t>
            </w:r>
          </w:p>
          <w:p>
            <w:pPr>
              <w:pStyle w:val="0"/>
            </w:pPr>
            <w:r>
              <w:rPr>
                <w:sz w:val="20"/>
              </w:rPr>
              <w:t xml:space="preserve">2025 год - 106,2 млн. руб.;</w:t>
            </w:r>
          </w:p>
          <w:p>
            <w:pPr>
              <w:pStyle w:val="0"/>
            </w:pPr>
            <w:r>
              <w:rPr>
                <w:sz w:val="20"/>
              </w:rPr>
              <w:t xml:space="preserve">- местные бюджеты:</w:t>
            </w:r>
          </w:p>
          <w:p>
            <w:pPr>
              <w:pStyle w:val="0"/>
            </w:pPr>
            <w:r>
              <w:rPr>
                <w:sz w:val="20"/>
              </w:rPr>
              <w:t xml:space="preserve">2021 год - 20,00 млн. руб.;</w:t>
            </w:r>
          </w:p>
          <w:p>
            <w:pPr>
              <w:pStyle w:val="0"/>
            </w:pPr>
            <w:r>
              <w:rPr>
                <w:sz w:val="20"/>
              </w:rPr>
              <w:t xml:space="preserve">2022 год - 20,00 млн. руб.;</w:t>
            </w:r>
          </w:p>
          <w:p>
            <w:pPr>
              <w:pStyle w:val="0"/>
            </w:pPr>
            <w:r>
              <w:rPr>
                <w:sz w:val="20"/>
              </w:rPr>
              <w:t xml:space="preserve">2023 год - 20,00 млн. руб.</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19" w:tooltip="Постановление Правительства ЯО от 07.07.2023 N 64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07.07.2023 N 643-п)</w:t>
            </w:r>
          </w:p>
        </w:tc>
      </w:tr>
      <w:tr>
        <w:tc>
          <w:tcPr>
            <w:tcW w:w="2551" w:type="dxa"/>
          </w:tcPr>
          <w:p>
            <w:pPr>
              <w:pStyle w:val="0"/>
            </w:pPr>
            <w:r>
              <w:rPr>
                <w:sz w:val="20"/>
              </w:rPr>
              <w:t xml:space="preserve">Конечные результаты реализации ведомственной целевой программы</w:t>
            </w:r>
          </w:p>
        </w:tc>
        <w:tc>
          <w:tcPr>
            <w:tcW w:w="6520" w:type="dxa"/>
          </w:tcPr>
          <w:p>
            <w:pPr>
              <w:pStyle w:val="0"/>
            </w:pPr>
            <w:r>
              <w:rPr>
                <w:sz w:val="20"/>
              </w:rPr>
              <w:t xml:space="preserve">- функционирование 23 учреждений сферы молодежной политики, осуществляющих свою деятельность на территории региона;</w:t>
            </w:r>
          </w:p>
          <w:p>
            <w:pPr>
              <w:pStyle w:val="0"/>
            </w:pPr>
            <w:r>
              <w:rPr>
                <w:sz w:val="20"/>
              </w:rPr>
              <w:t xml:space="preserve">- выполнение не менее 350 работ ежегодно в сфере государственной молодежной политики в Ярославской области</w:t>
            </w:r>
          </w:p>
        </w:tc>
      </w:tr>
      <w:tr>
        <w:tc>
          <w:tcPr>
            <w:tcW w:w="2551" w:type="dxa"/>
          </w:tcPr>
          <w:p>
            <w:pPr>
              <w:pStyle w:val="0"/>
            </w:pPr>
            <w:r>
              <w:rPr>
                <w:sz w:val="20"/>
              </w:rPr>
              <w:t xml:space="preserve">Электронный адрес размещения ведомственной целевой программы в информационно-телекоммуникационной сети "Интернет"</w:t>
            </w:r>
          </w:p>
        </w:tc>
        <w:tc>
          <w:tcPr>
            <w:tcW w:w="6520" w:type="dxa"/>
          </w:tcPr>
          <w:p>
            <w:pPr>
              <w:pStyle w:val="0"/>
            </w:pPr>
            <w:r>
              <w:rPr>
                <w:sz w:val="20"/>
              </w:rPr>
              <w:t xml:space="preserve">http://www.yarregion.ru/depts/ddmfs/tmpPages/docs.aspx</w:t>
            </w:r>
          </w:p>
        </w:tc>
      </w:tr>
    </w:tbl>
    <w:p>
      <w:pPr>
        <w:pStyle w:val="0"/>
        <w:jc w:val="both"/>
      </w:pPr>
      <w:r>
        <w:rPr>
          <w:sz w:val="20"/>
        </w:rPr>
      </w:r>
    </w:p>
    <w:p>
      <w:pPr>
        <w:pStyle w:val="2"/>
        <w:outlineLvl w:val="2"/>
        <w:jc w:val="center"/>
      </w:pPr>
      <w:r>
        <w:rPr>
          <w:sz w:val="20"/>
        </w:rPr>
        <w:t xml:space="preserve">Задачи и мероприятия ведомственной целевой программы</w:t>
      </w:r>
    </w:p>
    <w:p>
      <w:pPr>
        <w:pStyle w:val="0"/>
        <w:jc w:val="center"/>
      </w:pPr>
      <w:r>
        <w:rPr>
          <w:sz w:val="20"/>
        </w:rPr>
        <w:t xml:space="preserve">(в ред. </w:t>
      </w:r>
      <w:hyperlink w:history="0" r:id="rId220"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w:t>
      </w:r>
    </w:p>
    <w:p>
      <w:pPr>
        <w:pStyle w:val="0"/>
        <w:jc w:val="center"/>
      </w:pPr>
      <w:r>
        <w:rPr>
          <w:sz w:val="20"/>
        </w:rPr>
        <w:t xml:space="preserve">от 08.02.2023 N 83-п)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948"/>
        <w:gridCol w:w="2098"/>
        <w:gridCol w:w="1077"/>
        <w:gridCol w:w="1134"/>
        <w:gridCol w:w="1511"/>
        <w:gridCol w:w="1511"/>
        <w:gridCol w:w="1512"/>
        <w:gridCol w:w="1247"/>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2948" w:type="dxa"/>
            <w:vMerge w:val="restart"/>
          </w:tcPr>
          <w:p>
            <w:pPr>
              <w:pStyle w:val="0"/>
              <w:jc w:val="center"/>
            </w:pPr>
            <w:r>
              <w:rPr>
                <w:sz w:val="20"/>
              </w:rPr>
              <w:t xml:space="preserve">Наименование задачи/мероприятия (в установленном порядке)</w:t>
            </w:r>
          </w:p>
        </w:tc>
        <w:tc>
          <w:tcPr>
            <w:gridSpan w:val="2"/>
            <w:tcW w:w="3175" w:type="dxa"/>
          </w:tcPr>
          <w:p>
            <w:pPr>
              <w:pStyle w:val="0"/>
              <w:jc w:val="center"/>
            </w:pPr>
            <w:r>
              <w:rPr>
                <w:sz w:val="20"/>
              </w:rPr>
              <w:t xml:space="preserve">Результат выполнения задачи</w:t>
            </w:r>
          </w:p>
        </w:tc>
        <w:tc>
          <w:tcPr>
            <w:tcW w:w="1134" w:type="dxa"/>
            <w:vMerge w:val="restart"/>
          </w:tcPr>
          <w:p>
            <w:pPr>
              <w:pStyle w:val="0"/>
              <w:jc w:val="center"/>
            </w:pPr>
            <w:r>
              <w:rPr>
                <w:sz w:val="20"/>
              </w:rPr>
              <w:t xml:space="preserve">Срок реализации, годы</w:t>
            </w:r>
          </w:p>
        </w:tc>
        <w:tc>
          <w:tcPr>
            <w:gridSpan w:val="3"/>
            <w:tcW w:w="4534" w:type="dxa"/>
          </w:tcPr>
          <w:p>
            <w:pPr>
              <w:pStyle w:val="0"/>
              <w:jc w:val="center"/>
            </w:pPr>
            <w:r>
              <w:rPr>
                <w:sz w:val="20"/>
              </w:rPr>
              <w:t xml:space="preserve">Плановый объем финансирования (тыс. руб.)</w:t>
            </w:r>
          </w:p>
        </w:tc>
        <w:tc>
          <w:tcPr>
            <w:tcW w:w="1247" w:type="dxa"/>
            <w:vMerge w:val="restart"/>
          </w:tcPr>
          <w:p>
            <w:pPr>
              <w:pStyle w:val="0"/>
              <w:jc w:val="center"/>
            </w:pPr>
            <w:r>
              <w:rPr>
                <w:sz w:val="20"/>
              </w:rPr>
              <w:t xml:space="preserve">Исполнитель и участники мероприятия (в установленном порядке)</w:t>
            </w:r>
          </w:p>
        </w:tc>
      </w:tr>
      <w:tr>
        <w:tc>
          <w:tcPr>
            <w:vMerge w:val="continue"/>
          </w:tcPr>
          <w:p/>
        </w:tc>
        <w:tc>
          <w:tcPr>
            <w:vMerge w:val="continue"/>
          </w:tcPr>
          <w:p/>
        </w:tc>
        <w:tc>
          <w:tcPr>
            <w:tcW w:w="2098" w:type="dxa"/>
          </w:tcPr>
          <w:p>
            <w:pPr>
              <w:pStyle w:val="0"/>
              <w:jc w:val="center"/>
            </w:pPr>
            <w:r>
              <w:rPr>
                <w:sz w:val="20"/>
              </w:rPr>
              <w:t xml:space="preserve">наименование (единица измерения)</w:t>
            </w:r>
          </w:p>
        </w:tc>
        <w:tc>
          <w:tcPr>
            <w:tcW w:w="1077" w:type="dxa"/>
          </w:tcPr>
          <w:p>
            <w:pPr>
              <w:pStyle w:val="0"/>
              <w:jc w:val="center"/>
            </w:pPr>
            <w:r>
              <w:rPr>
                <w:sz w:val="20"/>
              </w:rPr>
              <w:t xml:space="preserve">плановое значение</w:t>
            </w:r>
          </w:p>
        </w:tc>
        <w:tc>
          <w:tcPr>
            <w:vMerge w:val="continue"/>
          </w:tcPr>
          <w:p/>
        </w:tc>
        <w:tc>
          <w:tcPr>
            <w:tcW w:w="1511" w:type="dxa"/>
          </w:tcPr>
          <w:p>
            <w:pPr>
              <w:pStyle w:val="0"/>
              <w:jc w:val="center"/>
            </w:pPr>
            <w:r>
              <w:rPr>
                <w:sz w:val="20"/>
              </w:rPr>
              <w:t xml:space="preserve">всего</w:t>
            </w:r>
          </w:p>
        </w:tc>
        <w:tc>
          <w:tcPr>
            <w:tcW w:w="1511" w:type="dxa"/>
          </w:tcPr>
          <w:p>
            <w:pPr>
              <w:pStyle w:val="0"/>
              <w:jc w:val="center"/>
            </w:pPr>
            <w:r>
              <w:rPr>
                <w:sz w:val="20"/>
              </w:rPr>
              <w:t xml:space="preserve">областные средства</w:t>
            </w:r>
          </w:p>
        </w:tc>
        <w:tc>
          <w:tcPr>
            <w:tcW w:w="1512" w:type="dxa"/>
          </w:tcPr>
          <w:p>
            <w:pPr>
              <w:pStyle w:val="0"/>
              <w:jc w:val="center"/>
            </w:pPr>
            <w:r>
              <w:rPr>
                <w:sz w:val="20"/>
              </w:rPr>
              <w:t xml:space="preserve">местные бюджеты</w:t>
            </w:r>
          </w:p>
        </w:tc>
        <w:tc>
          <w:tcPr>
            <w:vMerge w:val="continue"/>
          </w:tcPr>
          <w:p/>
        </w:tc>
      </w:tr>
      <w:tr>
        <w:tc>
          <w:tcPr>
            <w:tcW w:w="567" w:type="dxa"/>
          </w:tcPr>
          <w:p>
            <w:pPr>
              <w:pStyle w:val="0"/>
              <w:jc w:val="center"/>
            </w:pPr>
            <w:r>
              <w:rPr>
                <w:sz w:val="20"/>
              </w:rPr>
              <w:t xml:space="preserve">1</w:t>
            </w:r>
          </w:p>
        </w:tc>
        <w:tc>
          <w:tcPr>
            <w:tcW w:w="2948" w:type="dxa"/>
          </w:tcPr>
          <w:p>
            <w:pPr>
              <w:pStyle w:val="0"/>
              <w:jc w:val="center"/>
            </w:pPr>
            <w:r>
              <w:rPr>
                <w:sz w:val="20"/>
              </w:rPr>
              <w:t xml:space="preserve">2</w:t>
            </w:r>
          </w:p>
        </w:tc>
        <w:tc>
          <w:tcPr>
            <w:tcW w:w="2098" w:type="dxa"/>
          </w:tcPr>
          <w:p>
            <w:pPr>
              <w:pStyle w:val="0"/>
              <w:jc w:val="center"/>
            </w:pPr>
            <w:r>
              <w:rPr>
                <w:sz w:val="20"/>
              </w:rPr>
              <w:t xml:space="preserve">3</w:t>
            </w:r>
          </w:p>
        </w:tc>
        <w:tc>
          <w:tcPr>
            <w:tcW w:w="1077" w:type="dxa"/>
          </w:tcPr>
          <w:p>
            <w:pPr>
              <w:pStyle w:val="0"/>
              <w:jc w:val="center"/>
            </w:pPr>
            <w:r>
              <w:rPr>
                <w:sz w:val="20"/>
              </w:rPr>
              <w:t xml:space="preserve">4</w:t>
            </w:r>
          </w:p>
        </w:tc>
        <w:tc>
          <w:tcPr>
            <w:tcW w:w="1134" w:type="dxa"/>
          </w:tcPr>
          <w:p>
            <w:pPr>
              <w:pStyle w:val="0"/>
              <w:jc w:val="center"/>
            </w:pPr>
            <w:r>
              <w:rPr>
                <w:sz w:val="20"/>
              </w:rPr>
              <w:t xml:space="preserve">5</w:t>
            </w:r>
          </w:p>
        </w:tc>
        <w:tc>
          <w:tcPr>
            <w:tcW w:w="1511" w:type="dxa"/>
          </w:tcPr>
          <w:p>
            <w:pPr>
              <w:pStyle w:val="0"/>
              <w:jc w:val="center"/>
            </w:pPr>
            <w:r>
              <w:rPr>
                <w:sz w:val="20"/>
              </w:rPr>
              <w:t xml:space="preserve">6</w:t>
            </w:r>
          </w:p>
        </w:tc>
        <w:tc>
          <w:tcPr>
            <w:tcW w:w="1511" w:type="dxa"/>
          </w:tcPr>
          <w:p>
            <w:pPr>
              <w:pStyle w:val="0"/>
              <w:jc w:val="center"/>
            </w:pPr>
            <w:r>
              <w:rPr>
                <w:sz w:val="20"/>
              </w:rPr>
              <w:t xml:space="preserve">7</w:t>
            </w:r>
          </w:p>
        </w:tc>
        <w:tc>
          <w:tcPr>
            <w:tcW w:w="1512" w:type="dxa"/>
          </w:tcPr>
          <w:p>
            <w:pPr>
              <w:pStyle w:val="0"/>
              <w:jc w:val="center"/>
            </w:pPr>
            <w:r>
              <w:rPr>
                <w:sz w:val="20"/>
              </w:rPr>
              <w:t xml:space="preserve">8</w:t>
            </w:r>
          </w:p>
        </w:tc>
        <w:tc>
          <w:tcPr>
            <w:tcW w:w="1247" w:type="dxa"/>
          </w:tcPr>
          <w:p>
            <w:pPr>
              <w:pStyle w:val="0"/>
              <w:jc w:val="center"/>
            </w:pPr>
            <w:r>
              <w:rPr>
                <w:sz w:val="20"/>
              </w:rPr>
              <w:t xml:space="preserve">9</w:t>
            </w:r>
          </w:p>
        </w:tc>
      </w:tr>
      <w:tr>
        <w:tc>
          <w:tcPr>
            <w:tcW w:w="567" w:type="dxa"/>
            <w:vMerge w:val="restart"/>
          </w:tcPr>
          <w:p>
            <w:pPr>
              <w:pStyle w:val="0"/>
              <w:outlineLvl w:val="3"/>
              <w:jc w:val="center"/>
            </w:pPr>
            <w:r>
              <w:rPr>
                <w:sz w:val="20"/>
              </w:rPr>
              <w:t xml:space="preserve">1</w:t>
            </w:r>
          </w:p>
        </w:tc>
        <w:tc>
          <w:tcPr>
            <w:tcW w:w="2948" w:type="dxa"/>
            <w:vMerge w:val="restart"/>
          </w:tcPr>
          <w:p>
            <w:pPr>
              <w:pStyle w:val="0"/>
            </w:pPr>
            <w:r>
              <w:rPr>
                <w:sz w:val="20"/>
              </w:rPr>
              <w:t xml:space="preserve">Организация участия молодежных общественных объединений в реализации государственной молодежной политики на территории Ярославской области</w:t>
            </w:r>
          </w:p>
        </w:tc>
        <w:tc>
          <w:tcPr>
            <w:tcW w:w="2098" w:type="dxa"/>
            <w:vMerge w:val="restart"/>
          </w:tcPr>
          <w:p>
            <w:pPr>
              <w:pStyle w:val="0"/>
            </w:pPr>
            <w:r>
              <w:rPr>
                <w:sz w:val="20"/>
              </w:rPr>
              <w:t xml:space="preserve">количество молодежных и общественных объединений, получивших субсидию (единиц)</w:t>
            </w:r>
          </w:p>
        </w:tc>
        <w:tc>
          <w:tcPr>
            <w:tcW w:w="1077" w:type="dxa"/>
          </w:tcPr>
          <w:p>
            <w:pPr>
              <w:pStyle w:val="0"/>
              <w:jc w:val="center"/>
            </w:pPr>
            <w:r>
              <w:rPr>
                <w:sz w:val="20"/>
              </w:rPr>
              <w:t xml:space="preserve">10</w:t>
            </w:r>
          </w:p>
        </w:tc>
        <w:tc>
          <w:tcPr>
            <w:tcW w:w="1134" w:type="dxa"/>
          </w:tcPr>
          <w:p>
            <w:pPr>
              <w:pStyle w:val="0"/>
              <w:jc w:val="center"/>
            </w:pPr>
            <w:r>
              <w:rPr>
                <w:sz w:val="20"/>
              </w:rPr>
              <w:t xml:space="preserve">2021</w:t>
            </w:r>
          </w:p>
        </w:tc>
        <w:tc>
          <w:tcPr>
            <w:tcW w:w="1511" w:type="dxa"/>
          </w:tcPr>
          <w:p>
            <w:pPr>
              <w:pStyle w:val="0"/>
              <w:jc w:val="center"/>
            </w:pPr>
            <w:r>
              <w:rPr>
                <w:sz w:val="20"/>
              </w:rPr>
              <w:t xml:space="preserve">3677,5</w:t>
            </w:r>
          </w:p>
        </w:tc>
        <w:tc>
          <w:tcPr>
            <w:tcW w:w="1511" w:type="dxa"/>
          </w:tcPr>
          <w:p>
            <w:pPr>
              <w:pStyle w:val="0"/>
              <w:jc w:val="center"/>
            </w:pPr>
            <w:r>
              <w:rPr>
                <w:sz w:val="20"/>
              </w:rPr>
              <w:t xml:space="preserve">3677,5</w:t>
            </w:r>
          </w:p>
        </w:tc>
        <w:tc>
          <w:tcPr>
            <w:tcW w:w="1512" w:type="dxa"/>
          </w:tcPr>
          <w:p>
            <w:pPr>
              <w:pStyle w:val="0"/>
              <w:jc w:val="center"/>
            </w:pPr>
            <w:r>
              <w:rPr>
                <w:sz w:val="20"/>
              </w:rPr>
              <w:t xml:space="preserve">-</w:t>
            </w:r>
          </w:p>
        </w:tc>
        <w:tc>
          <w:tcPr>
            <w:tcW w:w="1247" w:type="dxa"/>
            <w:vMerge w:val="restart"/>
          </w:tcPr>
          <w:p>
            <w:pPr>
              <w:pStyle w:val="0"/>
              <w:jc w:val="center"/>
            </w:pPr>
            <w:r>
              <w:rPr>
                <w:sz w:val="20"/>
              </w:rPr>
              <w:t xml:space="preserve">ДФКСиМП</w:t>
            </w:r>
          </w:p>
        </w:tc>
      </w:tr>
      <w:tr>
        <w:tc>
          <w:tcPr>
            <w:vMerge w:val="continue"/>
          </w:tcPr>
          <w:p/>
        </w:tc>
        <w:tc>
          <w:tcPr>
            <w:vMerge w:val="continue"/>
          </w:tcPr>
          <w:p/>
        </w:tc>
        <w:tc>
          <w:tcPr>
            <w:vMerge w:val="continue"/>
          </w:tcPr>
          <w:p/>
        </w:tc>
        <w:tc>
          <w:tcPr>
            <w:tcW w:w="1077" w:type="dxa"/>
          </w:tcPr>
          <w:p>
            <w:pPr>
              <w:pStyle w:val="0"/>
              <w:jc w:val="center"/>
            </w:pPr>
            <w:r>
              <w:rPr>
                <w:sz w:val="20"/>
              </w:rPr>
              <w:t xml:space="preserve">10</w:t>
            </w:r>
          </w:p>
        </w:tc>
        <w:tc>
          <w:tcPr>
            <w:tcW w:w="1134" w:type="dxa"/>
          </w:tcPr>
          <w:p>
            <w:pPr>
              <w:pStyle w:val="0"/>
              <w:jc w:val="center"/>
            </w:pPr>
            <w:r>
              <w:rPr>
                <w:sz w:val="20"/>
              </w:rPr>
              <w:t xml:space="preserve">2022</w:t>
            </w:r>
          </w:p>
        </w:tc>
        <w:tc>
          <w:tcPr>
            <w:tcW w:w="1511" w:type="dxa"/>
          </w:tcPr>
          <w:p>
            <w:pPr>
              <w:pStyle w:val="0"/>
              <w:jc w:val="center"/>
            </w:pPr>
            <w:r>
              <w:rPr>
                <w:sz w:val="20"/>
              </w:rPr>
              <w:t xml:space="preserve">3710,930</w:t>
            </w:r>
          </w:p>
        </w:tc>
        <w:tc>
          <w:tcPr>
            <w:tcW w:w="1511" w:type="dxa"/>
          </w:tcPr>
          <w:p>
            <w:pPr>
              <w:pStyle w:val="0"/>
              <w:jc w:val="center"/>
            </w:pPr>
            <w:r>
              <w:rPr>
                <w:sz w:val="20"/>
              </w:rPr>
              <w:t xml:space="preserve">3710,930</w:t>
            </w:r>
          </w:p>
        </w:tc>
        <w:tc>
          <w:tcPr>
            <w:tcW w:w="1512"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077" w:type="dxa"/>
          </w:tcPr>
          <w:p>
            <w:pPr>
              <w:pStyle w:val="0"/>
              <w:jc w:val="center"/>
            </w:pPr>
            <w:r>
              <w:rPr>
                <w:sz w:val="20"/>
              </w:rPr>
              <w:t xml:space="preserve">10</w:t>
            </w:r>
          </w:p>
        </w:tc>
        <w:tc>
          <w:tcPr>
            <w:tcW w:w="1134" w:type="dxa"/>
          </w:tcPr>
          <w:p>
            <w:pPr>
              <w:pStyle w:val="0"/>
              <w:jc w:val="center"/>
            </w:pPr>
            <w:r>
              <w:rPr>
                <w:sz w:val="20"/>
              </w:rPr>
              <w:t xml:space="preserve">2023</w:t>
            </w:r>
          </w:p>
        </w:tc>
        <w:tc>
          <w:tcPr>
            <w:tcW w:w="1511" w:type="dxa"/>
          </w:tcPr>
          <w:p>
            <w:pPr>
              <w:pStyle w:val="0"/>
              <w:jc w:val="center"/>
            </w:pPr>
            <w:r>
              <w:rPr>
                <w:sz w:val="20"/>
              </w:rPr>
              <w:t xml:space="preserve">3700</w:t>
            </w:r>
          </w:p>
        </w:tc>
        <w:tc>
          <w:tcPr>
            <w:tcW w:w="1511" w:type="dxa"/>
          </w:tcPr>
          <w:p>
            <w:pPr>
              <w:pStyle w:val="0"/>
              <w:jc w:val="center"/>
            </w:pPr>
            <w:r>
              <w:rPr>
                <w:sz w:val="20"/>
              </w:rPr>
              <w:t xml:space="preserve">3700</w:t>
            </w:r>
          </w:p>
        </w:tc>
        <w:tc>
          <w:tcPr>
            <w:tcW w:w="1512"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077" w:type="dxa"/>
          </w:tcPr>
          <w:p>
            <w:pPr>
              <w:pStyle w:val="0"/>
              <w:jc w:val="center"/>
            </w:pPr>
            <w:r>
              <w:rPr>
                <w:sz w:val="20"/>
              </w:rPr>
              <w:t xml:space="preserve">10</w:t>
            </w:r>
          </w:p>
        </w:tc>
        <w:tc>
          <w:tcPr>
            <w:tcW w:w="1134" w:type="dxa"/>
          </w:tcPr>
          <w:p>
            <w:pPr>
              <w:pStyle w:val="0"/>
              <w:jc w:val="center"/>
            </w:pPr>
            <w:r>
              <w:rPr>
                <w:sz w:val="20"/>
              </w:rPr>
              <w:t xml:space="preserve">2024</w:t>
            </w:r>
          </w:p>
        </w:tc>
        <w:tc>
          <w:tcPr>
            <w:tcW w:w="1511" w:type="dxa"/>
          </w:tcPr>
          <w:p>
            <w:pPr>
              <w:pStyle w:val="0"/>
              <w:jc w:val="center"/>
            </w:pPr>
            <w:r>
              <w:rPr>
                <w:sz w:val="20"/>
              </w:rPr>
              <w:t xml:space="preserve">3700</w:t>
            </w:r>
          </w:p>
        </w:tc>
        <w:tc>
          <w:tcPr>
            <w:tcW w:w="1511" w:type="dxa"/>
          </w:tcPr>
          <w:p>
            <w:pPr>
              <w:pStyle w:val="0"/>
              <w:jc w:val="center"/>
            </w:pPr>
            <w:r>
              <w:rPr>
                <w:sz w:val="20"/>
              </w:rPr>
              <w:t xml:space="preserve">3700</w:t>
            </w:r>
          </w:p>
        </w:tc>
        <w:tc>
          <w:tcPr>
            <w:tcW w:w="1512"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077" w:type="dxa"/>
          </w:tcPr>
          <w:p>
            <w:pPr>
              <w:pStyle w:val="0"/>
              <w:jc w:val="center"/>
            </w:pPr>
            <w:r>
              <w:rPr>
                <w:sz w:val="20"/>
              </w:rPr>
              <w:t xml:space="preserve">10</w:t>
            </w:r>
          </w:p>
        </w:tc>
        <w:tc>
          <w:tcPr>
            <w:tcW w:w="1134" w:type="dxa"/>
          </w:tcPr>
          <w:p>
            <w:pPr>
              <w:pStyle w:val="0"/>
              <w:jc w:val="center"/>
            </w:pPr>
            <w:r>
              <w:rPr>
                <w:sz w:val="20"/>
              </w:rPr>
              <w:t xml:space="preserve">2025</w:t>
            </w:r>
          </w:p>
        </w:tc>
        <w:tc>
          <w:tcPr>
            <w:tcW w:w="1511" w:type="dxa"/>
          </w:tcPr>
          <w:p>
            <w:pPr>
              <w:pStyle w:val="0"/>
              <w:jc w:val="center"/>
            </w:pPr>
            <w:r>
              <w:rPr>
                <w:sz w:val="20"/>
              </w:rPr>
              <w:t xml:space="preserve">3700</w:t>
            </w:r>
          </w:p>
        </w:tc>
        <w:tc>
          <w:tcPr>
            <w:tcW w:w="1511" w:type="dxa"/>
          </w:tcPr>
          <w:p>
            <w:pPr>
              <w:pStyle w:val="0"/>
              <w:jc w:val="center"/>
            </w:pPr>
            <w:r>
              <w:rPr>
                <w:sz w:val="20"/>
              </w:rPr>
              <w:t xml:space="preserve">3700</w:t>
            </w:r>
          </w:p>
        </w:tc>
        <w:tc>
          <w:tcPr>
            <w:tcW w:w="1512" w:type="dxa"/>
          </w:tcPr>
          <w:p>
            <w:pPr>
              <w:pStyle w:val="0"/>
              <w:jc w:val="center"/>
            </w:pPr>
            <w:r>
              <w:rPr>
                <w:sz w:val="20"/>
              </w:rPr>
              <w:t xml:space="preserve">-</w:t>
            </w:r>
          </w:p>
        </w:tc>
        <w:tc>
          <w:tcPr>
            <w:vMerge w:val="continue"/>
          </w:tcPr>
          <w:p/>
        </w:tc>
      </w:tr>
      <w:tr>
        <w:tc>
          <w:tcPr>
            <w:vMerge w:val="continue"/>
          </w:tcPr>
          <w:p/>
        </w:tc>
        <w:tc>
          <w:tcPr>
            <w:gridSpan w:val="3"/>
            <w:tcW w:w="6123" w:type="dxa"/>
            <w:vMerge w:val="restart"/>
          </w:tcPr>
          <w:p>
            <w:pPr>
              <w:pStyle w:val="0"/>
            </w:pPr>
            <w:r>
              <w:rPr>
                <w:sz w:val="20"/>
              </w:rPr>
              <w:t xml:space="preserve">Государственная поддержка общественных объединений, включенных в областной реестр молодежных и детских общественных объединений, пользующихся государственной поддержкой Ярославской области (предоставление субсидий молодежным и детским общественным объединениям)</w:t>
            </w:r>
          </w:p>
        </w:tc>
        <w:tc>
          <w:tcPr>
            <w:tcW w:w="1134" w:type="dxa"/>
          </w:tcPr>
          <w:p>
            <w:pPr>
              <w:pStyle w:val="0"/>
              <w:jc w:val="center"/>
            </w:pPr>
            <w:r>
              <w:rPr>
                <w:sz w:val="20"/>
              </w:rPr>
              <w:t xml:space="preserve">2021</w:t>
            </w:r>
          </w:p>
        </w:tc>
        <w:tc>
          <w:tcPr>
            <w:tcW w:w="1511" w:type="dxa"/>
          </w:tcPr>
          <w:p>
            <w:pPr>
              <w:pStyle w:val="0"/>
              <w:jc w:val="center"/>
            </w:pPr>
            <w:r>
              <w:rPr>
                <w:sz w:val="20"/>
              </w:rPr>
              <w:t xml:space="preserve">3677,5</w:t>
            </w:r>
          </w:p>
        </w:tc>
        <w:tc>
          <w:tcPr>
            <w:tcW w:w="1511" w:type="dxa"/>
          </w:tcPr>
          <w:p>
            <w:pPr>
              <w:pStyle w:val="0"/>
              <w:jc w:val="center"/>
            </w:pPr>
            <w:r>
              <w:rPr>
                <w:sz w:val="20"/>
              </w:rPr>
              <w:t xml:space="preserve">3677,5</w:t>
            </w:r>
          </w:p>
        </w:tc>
        <w:tc>
          <w:tcPr>
            <w:tcW w:w="1512" w:type="dxa"/>
          </w:tcPr>
          <w:p>
            <w:pPr>
              <w:pStyle w:val="0"/>
              <w:jc w:val="center"/>
            </w:pPr>
            <w:r>
              <w:rPr>
                <w:sz w:val="20"/>
              </w:rPr>
              <w:t xml:space="preserve">-</w:t>
            </w:r>
          </w:p>
        </w:tc>
        <w:tc>
          <w:tcPr>
            <w:tcW w:w="1247" w:type="dxa"/>
            <w:vMerge w:val="restart"/>
          </w:tcPr>
          <w:p>
            <w:pPr>
              <w:pStyle w:val="0"/>
              <w:jc w:val="center"/>
            </w:pPr>
            <w:r>
              <w:rPr>
                <w:sz w:val="20"/>
              </w:rPr>
              <w:t xml:space="preserve">ДФКСиМП</w:t>
            </w:r>
          </w:p>
        </w:tc>
      </w:tr>
      <w:tr>
        <w:tc>
          <w:tcPr>
            <w:vMerge w:val="continue"/>
          </w:tcPr>
          <w:p/>
        </w:tc>
        <w:tc>
          <w:tcPr>
            <w:gridSpan w:val="3"/>
            <w:vMerge w:val="continue"/>
          </w:tcPr>
          <w:p/>
        </w:tc>
        <w:tc>
          <w:tcPr>
            <w:tcW w:w="1134" w:type="dxa"/>
          </w:tcPr>
          <w:p>
            <w:pPr>
              <w:pStyle w:val="0"/>
              <w:jc w:val="center"/>
            </w:pPr>
            <w:r>
              <w:rPr>
                <w:sz w:val="20"/>
              </w:rPr>
              <w:t xml:space="preserve">2022</w:t>
            </w:r>
          </w:p>
        </w:tc>
        <w:tc>
          <w:tcPr>
            <w:tcW w:w="1511" w:type="dxa"/>
          </w:tcPr>
          <w:p>
            <w:pPr>
              <w:pStyle w:val="0"/>
              <w:jc w:val="center"/>
            </w:pPr>
            <w:r>
              <w:rPr>
                <w:sz w:val="20"/>
              </w:rPr>
              <w:t xml:space="preserve">3710,930</w:t>
            </w:r>
          </w:p>
        </w:tc>
        <w:tc>
          <w:tcPr>
            <w:tcW w:w="1511" w:type="dxa"/>
          </w:tcPr>
          <w:p>
            <w:pPr>
              <w:pStyle w:val="0"/>
              <w:jc w:val="center"/>
            </w:pPr>
            <w:r>
              <w:rPr>
                <w:sz w:val="20"/>
              </w:rPr>
              <w:t xml:space="preserve">3710,930</w:t>
            </w:r>
          </w:p>
        </w:tc>
        <w:tc>
          <w:tcPr>
            <w:tcW w:w="1512" w:type="dxa"/>
          </w:tcPr>
          <w:p>
            <w:pPr>
              <w:pStyle w:val="0"/>
              <w:jc w:val="center"/>
            </w:pPr>
            <w:r>
              <w:rPr>
                <w:sz w:val="20"/>
              </w:rPr>
              <w:t xml:space="preserve">-</w:t>
            </w:r>
          </w:p>
        </w:tc>
        <w:tc>
          <w:tcPr>
            <w:vMerge w:val="continue"/>
          </w:tcPr>
          <w:p/>
        </w:tc>
      </w:tr>
      <w:tr>
        <w:tc>
          <w:tcPr>
            <w:vMerge w:val="continue"/>
          </w:tcPr>
          <w:p/>
        </w:tc>
        <w:tc>
          <w:tcPr>
            <w:gridSpan w:val="3"/>
            <w:vMerge w:val="continue"/>
          </w:tcPr>
          <w:p/>
        </w:tc>
        <w:tc>
          <w:tcPr>
            <w:tcW w:w="1134" w:type="dxa"/>
          </w:tcPr>
          <w:p>
            <w:pPr>
              <w:pStyle w:val="0"/>
              <w:jc w:val="center"/>
            </w:pPr>
            <w:r>
              <w:rPr>
                <w:sz w:val="20"/>
              </w:rPr>
              <w:t xml:space="preserve">2023</w:t>
            </w:r>
          </w:p>
        </w:tc>
        <w:tc>
          <w:tcPr>
            <w:tcW w:w="1511" w:type="dxa"/>
          </w:tcPr>
          <w:p>
            <w:pPr>
              <w:pStyle w:val="0"/>
              <w:jc w:val="center"/>
            </w:pPr>
            <w:r>
              <w:rPr>
                <w:sz w:val="20"/>
              </w:rPr>
              <w:t xml:space="preserve">3700</w:t>
            </w:r>
          </w:p>
        </w:tc>
        <w:tc>
          <w:tcPr>
            <w:tcW w:w="1511" w:type="dxa"/>
          </w:tcPr>
          <w:p>
            <w:pPr>
              <w:pStyle w:val="0"/>
              <w:jc w:val="center"/>
            </w:pPr>
            <w:r>
              <w:rPr>
                <w:sz w:val="20"/>
              </w:rPr>
              <w:t xml:space="preserve">3700</w:t>
            </w:r>
          </w:p>
        </w:tc>
        <w:tc>
          <w:tcPr>
            <w:tcW w:w="1512" w:type="dxa"/>
          </w:tcPr>
          <w:p>
            <w:pPr>
              <w:pStyle w:val="0"/>
              <w:jc w:val="center"/>
            </w:pPr>
            <w:r>
              <w:rPr>
                <w:sz w:val="20"/>
              </w:rPr>
              <w:t xml:space="preserve">-</w:t>
            </w:r>
          </w:p>
        </w:tc>
        <w:tc>
          <w:tcPr>
            <w:vMerge w:val="continue"/>
          </w:tcPr>
          <w:p/>
        </w:tc>
      </w:tr>
      <w:tr>
        <w:tc>
          <w:tcPr>
            <w:vMerge w:val="continue"/>
          </w:tcPr>
          <w:p/>
        </w:tc>
        <w:tc>
          <w:tcPr>
            <w:gridSpan w:val="3"/>
            <w:vMerge w:val="continue"/>
          </w:tcPr>
          <w:p/>
        </w:tc>
        <w:tc>
          <w:tcPr>
            <w:tcW w:w="1134" w:type="dxa"/>
          </w:tcPr>
          <w:p>
            <w:pPr>
              <w:pStyle w:val="0"/>
              <w:jc w:val="center"/>
            </w:pPr>
            <w:r>
              <w:rPr>
                <w:sz w:val="20"/>
              </w:rPr>
              <w:t xml:space="preserve">2024</w:t>
            </w:r>
          </w:p>
        </w:tc>
        <w:tc>
          <w:tcPr>
            <w:tcW w:w="1511" w:type="dxa"/>
          </w:tcPr>
          <w:p>
            <w:pPr>
              <w:pStyle w:val="0"/>
              <w:jc w:val="center"/>
            </w:pPr>
            <w:r>
              <w:rPr>
                <w:sz w:val="20"/>
              </w:rPr>
              <w:t xml:space="preserve">3700</w:t>
            </w:r>
          </w:p>
        </w:tc>
        <w:tc>
          <w:tcPr>
            <w:tcW w:w="1511" w:type="dxa"/>
          </w:tcPr>
          <w:p>
            <w:pPr>
              <w:pStyle w:val="0"/>
              <w:jc w:val="center"/>
            </w:pPr>
            <w:r>
              <w:rPr>
                <w:sz w:val="20"/>
              </w:rPr>
              <w:t xml:space="preserve">3700</w:t>
            </w:r>
          </w:p>
        </w:tc>
        <w:tc>
          <w:tcPr>
            <w:tcW w:w="1512" w:type="dxa"/>
          </w:tcPr>
          <w:p>
            <w:pPr>
              <w:pStyle w:val="0"/>
              <w:jc w:val="center"/>
            </w:pPr>
            <w:r>
              <w:rPr>
                <w:sz w:val="20"/>
              </w:rPr>
              <w:t xml:space="preserve">-</w:t>
            </w:r>
          </w:p>
        </w:tc>
        <w:tc>
          <w:tcPr>
            <w:vMerge w:val="continue"/>
          </w:tcPr>
          <w:p/>
        </w:tc>
      </w:tr>
      <w:tr>
        <w:tc>
          <w:tcPr>
            <w:vMerge w:val="continue"/>
          </w:tcPr>
          <w:p/>
        </w:tc>
        <w:tc>
          <w:tcPr>
            <w:gridSpan w:val="3"/>
            <w:vMerge w:val="continue"/>
          </w:tcPr>
          <w:p/>
        </w:tc>
        <w:tc>
          <w:tcPr>
            <w:tcW w:w="1134" w:type="dxa"/>
          </w:tcPr>
          <w:p>
            <w:pPr>
              <w:pStyle w:val="0"/>
              <w:jc w:val="center"/>
            </w:pPr>
            <w:r>
              <w:rPr>
                <w:sz w:val="20"/>
              </w:rPr>
              <w:t xml:space="preserve">2025</w:t>
            </w:r>
          </w:p>
        </w:tc>
        <w:tc>
          <w:tcPr>
            <w:tcW w:w="1511" w:type="dxa"/>
          </w:tcPr>
          <w:p>
            <w:pPr>
              <w:pStyle w:val="0"/>
              <w:jc w:val="center"/>
            </w:pPr>
            <w:r>
              <w:rPr>
                <w:sz w:val="20"/>
              </w:rPr>
              <w:t xml:space="preserve">3700</w:t>
            </w:r>
          </w:p>
        </w:tc>
        <w:tc>
          <w:tcPr>
            <w:tcW w:w="1511" w:type="dxa"/>
          </w:tcPr>
          <w:p>
            <w:pPr>
              <w:pStyle w:val="0"/>
              <w:jc w:val="center"/>
            </w:pPr>
            <w:r>
              <w:rPr>
                <w:sz w:val="20"/>
              </w:rPr>
              <w:t xml:space="preserve">3700</w:t>
            </w:r>
          </w:p>
        </w:tc>
        <w:tc>
          <w:tcPr>
            <w:tcW w:w="1512" w:type="dxa"/>
          </w:tcPr>
          <w:p>
            <w:pPr>
              <w:pStyle w:val="0"/>
              <w:jc w:val="center"/>
            </w:pPr>
            <w:r>
              <w:rPr>
                <w:sz w:val="20"/>
              </w:rPr>
              <w:t xml:space="preserve">-</w:t>
            </w:r>
          </w:p>
        </w:tc>
        <w:tc>
          <w:tcPr>
            <w:vMerge w:val="continue"/>
          </w:tcPr>
          <w:p/>
        </w:tc>
      </w:tr>
      <w:tr>
        <w:tc>
          <w:tcPr>
            <w:tcW w:w="567" w:type="dxa"/>
            <w:tcBorders>
              <w:bottom w:val="nil"/>
            </w:tcBorders>
            <w:vMerge w:val="restart"/>
          </w:tcPr>
          <w:p>
            <w:pPr>
              <w:pStyle w:val="0"/>
              <w:outlineLvl w:val="3"/>
              <w:jc w:val="center"/>
            </w:pPr>
            <w:r>
              <w:rPr>
                <w:sz w:val="20"/>
              </w:rPr>
              <w:t xml:space="preserve">2</w:t>
            </w:r>
          </w:p>
        </w:tc>
        <w:tc>
          <w:tcPr>
            <w:tcW w:w="2948" w:type="dxa"/>
            <w:tcBorders>
              <w:bottom w:val="nil"/>
            </w:tcBorders>
            <w:vMerge w:val="restart"/>
          </w:tcPr>
          <w:p>
            <w:pPr>
              <w:pStyle w:val="0"/>
            </w:pPr>
            <w:r>
              <w:rPr>
                <w:sz w:val="20"/>
              </w:rPr>
              <w:t xml:space="preserve">Обеспечение условий для предоставления услуг, выполнения работ в сфере молодежной политики</w:t>
            </w:r>
          </w:p>
        </w:tc>
        <w:tc>
          <w:tcPr>
            <w:tcW w:w="2098" w:type="dxa"/>
            <w:tcBorders>
              <w:bottom w:val="nil"/>
            </w:tcBorders>
            <w:vMerge w:val="restart"/>
          </w:tcPr>
          <w:p>
            <w:pPr>
              <w:pStyle w:val="0"/>
            </w:pPr>
            <w:r>
              <w:rPr>
                <w:sz w:val="20"/>
              </w:rPr>
              <w:t xml:space="preserve">количество учреждений, получивших субсидию (единиц)</w:t>
            </w:r>
          </w:p>
        </w:tc>
        <w:tc>
          <w:tcPr>
            <w:tcW w:w="1077" w:type="dxa"/>
          </w:tcPr>
          <w:p>
            <w:pPr>
              <w:pStyle w:val="0"/>
              <w:jc w:val="center"/>
            </w:pPr>
            <w:r>
              <w:rPr>
                <w:sz w:val="20"/>
              </w:rPr>
              <w:t xml:space="preserve">не менее 18</w:t>
            </w:r>
          </w:p>
        </w:tc>
        <w:tc>
          <w:tcPr>
            <w:tcW w:w="1134" w:type="dxa"/>
          </w:tcPr>
          <w:p>
            <w:pPr>
              <w:pStyle w:val="0"/>
              <w:jc w:val="center"/>
            </w:pPr>
            <w:r>
              <w:rPr>
                <w:sz w:val="20"/>
              </w:rPr>
              <w:t xml:space="preserve">2021</w:t>
            </w:r>
          </w:p>
        </w:tc>
        <w:tc>
          <w:tcPr>
            <w:tcW w:w="1511" w:type="dxa"/>
          </w:tcPr>
          <w:p>
            <w:pPr>
              <w:pStyle w:val="0"/>
              <w:jc w:val="center"/>
            </w:pPr>
            <w:r>
              <w:rPr>
                <w:sz w:val="20"/>
              </w:rPr>
              <w:t xml:space="preserve">123405,247</w:t>
            </w:r>
          </w:p>
        </w:tc>
        <w:tc>
          <w:tcPr>
            <w:tcW w:w="1511" w:type="dxa"/>
          </w:tcPr>
          <w:p>
            <w:pPr>
              <w:pStyle w:val="0"/>
              <w:jc w:val="center"/>
            </w:pPr>
            <w:r>
              <w:rPr>
                <w:sz w:val="20"/>
              </w:rPr>
              <w:t xml:space="preserve">103405,247</w:t>
            </w:r>
          </w:p>
        </w:tc>
        <w:tc>
          <w:tcPr>
            <w:tcW w:w="1512" w:type="dxa"/>
          </w:tcPr>
          <w:p>
            <w:pPr>
              <w:pStyle w:val="0"/>
              <w:jc w:val="center"/>
            </w:pPr>
            <w:r>
              <w:rPr>
                <w:sz w:val="20"/>
              </w:rPr>
              <w:t xml:space="preserve">20000</w:t>
            </w:r>
          </w:p>
        </w:tc>
        <w:tc>
          <w:tcPr>
            <w:tcW w:w="1247" w:type="dxa"/>
            <w:tcBorders>
              <w:bottom w:val="nil"/>
            </w:tcBorders>
            <w:vMerge w:val="restart"/>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077" w:type="dxa"/>
          </w:tcPr>
          <w:p>
            <w:pPr>
              <w:pStyle w:val="0"/>
              <w:jc w:val="center"/>
            </w:pPr>
            <w:r>
              <w:rPr>
                <w:sz w:val="20"/>
              </w:rPr>
              <w:t xml:space="preserve">3</w:t>
            </w:r>
          </w:p>
        </w:tc>
        <w:tc>
          <w:tcPr>
            <w:tcW w:w="1134" w:type="dxa"/>
          </w:tcPr>
          <w:p>
            <w:pPr>
              <w:pStyle w:val="0"/>
              <w:jc w:val="center"/>
            </w:pPr>
            <w:r>
              <w:rPr>
                <w:sz w:val="20"/>
              </w:rPr>
              <w:t xml:space="preserve">2022</w:t>
            </w:r>
          </w:p>
        </w:tc>
        <w:tc>
          <w:tcPr>
            <w:tcW w:w="1511" w:type="dxa"/>
          </w:tcPr>
          <w:p>
            <w:pPr>
              <w:pStyle w:val="0"/>
              <w:jc w:val="center"/>
            </w:pPr>
            <w:r>
              <w:rPr>
                <w:sz w:val="20"/>
              </w:rPr>
              <w:t xml:space="preserve">141007,443</w:t>
            </w:r>
          </w:p>
        </w:tc>
        <w:tc>
          <w:tcPr>
            <w:tcW w:w="1511" w:type="dxa"/>
          </w:tcPr>
          <w:p>
            <w:pPr>
              <w:pStyle w:val="0"/>
              <w:jc w:val="center"/>
            </w:pPr>
            <w:r>
              <w:rPr>
                <w:sz w:val="20"/>
              </w:rPr>
              <w:t xml:space="preserve">121007,443</w:t>
            </w:r>
          </w:p>
        </w:tc>
        <w:tc>
          <w:tcPr>
            <w:tcW w:w="1512" w:type="dxa"/>
          </w:tcPr>
          <w:p>
            <w:pPr>
              <w:pStyle w:val="0"/>
              <w:jc w:val="center"/>
            </w:pPr>
            <w:r>
              <w:rPr>
                <w:sz w:val="20"/>
              </w:rPr>
              <w:t xml:space="preserve">20000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077" w:type="dxa"/>
          </w:tcPr>
          <w:p>
            <w:pPr>
              <w:pStyle w:val="0"/>
              <w:jc w:val="center"/>
            </w:pPr>
            <w:r>
              <w:rPr>
                <w:sz w:val="20"/>
              </w:rPr>
              <w:t xml:space="preserve">3</w:t>
            </w:r>
          </w:p>
        </w:tc>
        <w:tc>
          <w:tcPr>
            <w:tcW w:w="1134" w:type="dxa"/>
          </w:tcPr>
          <w:p>
            <w:pPr>
              <w:pStyle w:val="0"/>
              <w:jc w:val="center"/>
            </w:pPr>
            <w:r>
              <w:rPr>
                <w:sz w:val="20"/>
              </w:rPr>
              <w:t xml:space="preserve">2023</w:t>
            </w:r>
          </w:p>
        </w:tc>
        <w:tc>
          <w:tcPr>
            <w:tcW w:w="1511" w:type="dxa"/>
          </w:tcPr>
          <w:p>
            <w:pPr>
              <w:pStyle w:val="0"/>
              <w:jc w:val="center"/>
            </w:pPr>
            <w:r>
              <w:rPr>
                <w:sz w:val="20"/>
              </w:rPr>
              <w:t xml:space="preserve">164711,687</w:t>
            </w:r>
          </w:p>
        </w:tc>
        <w:tc>
          <w:tcPr>
            <w:tcW w:w="1511" w:type="dxa"/>
          </w:tcPr>
          <w:p>
            <w:pPr>
              <w:pStyle w:val="0"/>
              <w:jc w:val="center"/>
            </w:pPr>
            <w:r>
              <w:rPr>
                <w:sz w:val="20"/>
              </w:rPr>
              <w:t xml:space="preserve">144711,687</w:t>
            </w:r>
          </w:p>
        </w:tc>
        <w:tc>
          <w:tcPr>
            <w:tcW w:w="1512" w:type="dxa"/>
          </w:tcPr>
          <w:p>
            <w:pPr>
              <w:pStyle w:val="0"/>
              <w:jc w:val="center"/>
            </w:pPr>
            <w:r>
              <w:rPr>
                <w:sz w:val="20"/>
              </w:rPr>
              <w:t xml:space="preserve">20000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077" w:type="dxa"/>
          </w:tcPr>
          <w:p>
            <w:pPr>
              <w:pStyle w:val="0"/>
              <w:jc w:val="center"/>
            </w:pPr>
            <w:r>
              <w:rPr>
                <w:sz w:val="20"/>
              </w:rPr>
              <w:t xml:space="preserve">не менее 18</w:t>
            </w:r>
          </w:p>
        </w:tc>
        <w:tc>
          <w:tcPr>
            <w:tcW w:w="1134" w:type="dxa"/>
          </w:tcPr>
          <w:p>
            <w:pPr>
              <w:pStyle w:val="0"/>
              <w:jc w:val="center"/>
            </w:pPr>
            <w:r>
              <w:rPr>
                <w:sz w:val="20"/>
              </w:rPr>
              <w:t xml:space="preserve">2024</w:t>
            </w:r>
          </w:p>
        </w:tc>
        <w:tc>
          <w:tcPr>
            <w:tcW w:w="1511" w:type="dxa"/>
          </w:tcPr>
          <w:p>
            <w:pPr>
              <w:pStyle w:val="0"/>
              <w:jc w:val="center"/>
            </w:pPr>
            <w:r>
              <w:rPr>
                <w:sz w:val="20"/>
              </w:rPr>
              <w:t xml:space="preserve">102536,687</w:t>
            </w:r>
          </w:p>
        </w:tc>
        <w:tc>
          <w:tcPr>
            <w:tcW w:w="1511" w:type="dxa"/>
          </w:tcPr>
          <w:p>
            <w:pPr>
              <w:pStyle w:val="0"/>
              <w:jc w:val="center"/>
            </w:pPr>
            <w:r>
              <w:rPr>
                <w:sz w:val="20"/>
              </w:rPr>
              <w:t xml:space="preserve">102536,687</w:t>
            </w:r>
          </w:p>
        </w:tc>
        <w:tc>
          <w:tcPr>
            <w:tcW w:w="1512"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077" w:type="dxa"/>
            <w:tcBorders>
              <w:bottom w:val="nil"/>
            </w:tcBorders>
          </w:tcPr>
          <w:p>
            <w:pPr>
              <w:pStyle w:val="0"/>
              <w:jc w:val="center"/>
            </w:pPr>
            <w:r>
              <w:rPr>
                <w:sz w:val="20"/>
              </w:rPr>
              <w:t xml:space="preserve">не менее 18</w:t>
            </w:r>
          </w:p>
        </w:tc>
        <w:tc>
          <w:tcPr>
            <w:tcW w:w="1134" w:type="dxa"/>
            <w:tcBorders>
              <w:bottom w:val="nil"/>
            </w:tcBorders>
          </w:tcPr>
          <w:p>
            <w:pPr>
              <w:pStyle w:val="0"/>
              <w:jc w:val="center"/>
            </w:pPr>
            <w:r>
              <w:rPr>
                <w:sz w:val="20"/>
              </w:rPr>
              <w:t xml:space="preserve">2025</w:t>
            </w:r>
          </w:p>
        </w:tc>
        <w:tc>
          <w:tcPr>
            <w:tcW w:w="1511" w:type="dxa"/>
            <w:tcBorders>
              <w:bottom w:val="nil"/>
            </w:tcBorders>
          </w:tcPr>
          <w:p>
            <w:pPr>
              <w:pStyle w:val="0"/>
              <w:jc w:val="center"/>
            </w:pPr>
            <w:r>
              <w:rPr>
                <w:sz w:val="20"/>
              </w:rPr>
              <w:t xml:space="preserve">102536,687</w:t>
            </w:r>
          </w:p>
        </w:tc>
        <w:tc>
          <w:tcPr>
            <w:tcW w:w="1511" w:type="dxa"/>
            <w:tcBorders>
              <w:bottom w:val="nil"/>
            </w:tcBorders>
          </w:tcPr>
          <w:p>
            <w:pPr>
              <w:pStyle w:val="0"/>
              <w:jc w:val="center"/>
            </w:pPr>
            <w:r>
              <w:rPr>
                <w:sz w:val="20"/>
              </w:rPr>
              <w:t xml:space="preserve">102536,687</w:t>
            </w:r>
          </w:p>
        </w:tc>
        <w:tc>
          <w:tcPr>
            <w:tcW w:w="1512"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(в ред. </w:t>
            </w:r>
            <w:hyperlink w:history="0" r:id="rId221" w:tooltip="Постановление Правительства ЯО от 07.07.2023 N 64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07.07.2023 N 643-п)</w:t>
            </w:r>
          </w:p>
        </w:tc>
      </w:tr>
      <w:tr>
        <w:tc>
          <w:tcPr>
            <w:tcW w:w="567" w:type="dxa"/>
            <w:vMerge w:val="restart"/>
          </w:tcPr>
          <w:p>
            <w:pPr>
              <w:pStyle w:val="0"/>
              <w:jc w:val="center"/>
            </w:pPr>
            <w:r>
              <w:rPr>
                <w:sz w:val="20"/>
              </w:rPr>
              <w:t xml:space="preserve">2.1</w:t>
            </w:r>
          </w:p>
        </w:tc>
        <w:tc>
          <w:tcPr>
            <w:gridSpan w:val="3"/>
            <w:tcW w:w="6123" w:type="dxa"/>
            <w:vMerge w:val="restart"/>
          </w:tcPr>
          <w:p>
            <w:pPr>
              <w:pStyle w:val="0"/>
            </w:pPr>
            <w:r>
              <w:rPr>
                <w:sz w:val="20"/>
              </w:rPr>
              <w:t xml:space="preserve">Предоставление субсидии на осуществление деятельности в сфере молодежной политики социальными учреждениями молодежи </w:t>
            </w:r>
            <w:hyperlink w:history="0" w:anchor="P4710" w:tooltip="&lt;1&gt; Порядок предоставления субсидий на осуществление деятельности в сфере молодежной политики социальными учреждениями молодежи приведен в приложении 1 к настоящей ведомственной целевой программе.">
              <w:r>
                <w:rPr>
                  <w:sz w:val="20"/>
                  <w:color w:val="0000ff"/>
                </w:rPr>
                <w:t xml:space="preserve">&lt;1&gt;</w:t>
              </w:r>
            </w:hyperlink>
            <w:r>
              <w:rPr>
                <w:sz w:val="20"/>
              </w:rPr>
              <w:t xml:space="preserve">, </w:t>
            </w:r>
            <w:hyperlink w:history="0" w:anchor="P4711" w:tooltip="&lt;2&gt; Порядок проведения конкурса на предоставление субсидий на осуществление деятельности в сфере молодежной политики социальными учреждениями молодежи приведен в приложении 2 к настоящей ведомственной целевой программе.">
              <w:r>
                <w:rPr>
                  <w:sz w:val="20"/>
                  <w:color w:val="0000ff"/>
                </w:rPr>
                <w:t xml:space="preserve">&lt;2&gt;</w:t>
              </w:r>
            </w:hyperlink>
            <w:r>
              <w:rPr>
                <w:sz w:val="20"/>
              </w:rPr>
              <w:t xml:space="preserve">, </w:t>
            </w:r>
            <w:hyperlink w:history="0" w:anchor="P4712" w:tooltip="&lt;3&gt; Порядок проведения конкурса программ работы с молодежью по основным направлениям государственной молодежной политики приведен в приложении 3 к настоящей ведомственной целевой программе.">
              <w:r>
                <w:rPr>
                  <w:sz w:val="20"/>
                  <w:color w:val="0000ff"/>
                </w:rPr>
                <w:t xml:space="preserve">&lt;3&gt;</w:t>
              </w:r>
            </w:hyperlink>
            <w:r>
              <w:rPr>
                <w:sz w:val="20"/>
              </w:rPr>
              <w:t xml:space="preserve">, </w:t>
            </w:r>
            <w:hyperlink w:history="0" w:anchor="P4713" w:tooltip="&lt;4&gt; Порядок проведения конкурса проектов, направленных на развитие молодежного информационного пространства, приведен в приложении 4 к настоящей ведомственной целевой программе.">
              <w:r>
                <w:rPr>
                  <w:sz w:val="20"/>
                  <w:color w:val="0000ff"/>
                </w:rPr>
                <w:t xml:space="preserve">&lt;4&gt;</w:t>
              </w:r>
            </w:hyperlink>
          </w:p>
        </w:tc>
        <w:tc>
          <w:tcPr>
            <w:tcW w:w="1134" w:type="dxa"/>
          </w:tcPr>
          <w:p>
            <w:pPr>
              <w:pStyle w:val="0"/>
              <w:jc w:val="center"/>
            </w:pPr>
            <w:r>
              <w:rPr>
                <w:sz w:val="20"/>
              </w:rPr>
              <w:t xml:space="preserve">2021</w:t>
            </w:r>
          </w:p>
        </w:tc>
        <w:tc>
          <w:tcPr>
            <w:tcW w:w="1511" w:type="dxa"/>
          </w:tcPr>
          <w:p>
            <w:pPr>
              <w:pStyle w:val="0"/>
              <w:jc w:val="center"/>
            </w:pPr>
            <w:r>
              <w:rPr>
                <w:sz w:val="20"/>
              </w:rPr>
              <w:t xml:space="preserve">50000,00</w:t>
            </w:r>
          </w:p>
        </w:tc>
        <w:tc>
          <w:tcPr>
            <w:tcW w:w="1511" w:type="dxa"/>
          </w:tcPr>
          <w:p>
            <w:pPr>
              <w:pStyle w:val="0"/>
              <w:jc w:val="center"/>
            </w:pPr>
            <w:r>
              <w:rPr>
                <w:sz w:val="20"/>
              </w:rPr>
              <w:t xml:space="preserve">30000</w:t>
            </w:r>
          </w:p>
        </w:tc>
        <w:tc>
          <w:tcPr>
            <w:tcW w:w="1512" w:type="dxa"/>
          </w:tcPr>
          <w:p>
            <w:pPr>
              <w:pStyle w:val="0"/>
              <w:jc w:val="center"/>
            </w:pPr>
            <w:r>
              <w:rPr>
                <w:sz w:val="20"/>
              </w:rPr>
              <w:t xml:space="preserve">20000</w:t>
            </w:r>
          </w:p>
        </w:tc>
        <w:tc>
          <w:tcPr>
            <w:tcW w:w="1247" w:type="dxa"/>
            <w:vMerge w:val="restart"/>
          </w:tcPr>
          <w:p>
            <w:pPr>
              <w:pStyle w:val="0"/>
              <w:jc w:val="center"/>
            </w:pPr>
            <w:r>
              <w:rPr>
                <w:sz w:val="20"/>
              </w:rPr>
              <w:t xml:space="preserve">ДФКСиМП, ОМСУ</w:t>
            </w:r>
          </w:p>
        </w:tc>
      </w:tr>
      <w:tr>
        <w:tc>
          <w:tcPr>
            <w:vMerge w:val="continue"/>
          </w:tcPr>
          <w:p/>
        </w:tc>
        <w:tc>
          <w:tcPr>
            <w:gridSpan w:val="3"/>
            <w:vMerge w:val="continue"/>
          </w:tcPr>
          <w:p/>
        </w:tc>
        <w:tc>
          <w:tcPr>
            <w:tcW w:w="1134" w:type="dxa"/>
          </w:tcPr>
          <w:p>
            <w:pPr>
              <w:pStyle w:val="0"/>
              <w:jc w:val="center"/>
            </w:pPr>
            <w:r>
              <w:rPr>
                <w:sz w:val="20"/>
              </w:rPr>
              <w:t xml:space="preserve">2022</w:t>
            </w:r>
          </w:p>
        </w:tc>
        <w:tc>
          <w:tcPr>
            <w:tcW w:w="1511" w:type="dxa"/>
          </w:tcPr>
          <w:p>
            <w:pPr>
              <w:pStyle w:val="0"/>
              <w:jc w:val="center"/>
            </w:pPr>
            <w:r>
              <w:rPr>
                <w:sz w:val="20"/>
              </w:rPr>
              <w:t xml:space="preserve">55000,00</w:t>
            </w:r>
          </w:p>
        </w:tc>
        <w:tc>
          <w:tcPr>
            <w:tcW w:w="1511" w:type="dxa"/>
          </w:tcPr>
          <w:p>
            <w:pPr>
              <w:pStyle w:val="0"/>
              <w:jc w:val="center"/>
            </w:pPr>
            <w:r>
              <w:rPr>
                <w:sz w:val="20"/>
              </w:rPr>
              <w:t xml:space="preserve">35000</w:t>
            </w:r>
          </w:p>
        </w:tc>
        <w:tc>
          <w:tcPr>
            <w:tcW w:w="1512" w:type="dxa"/>
          </w:tcPr>
          <w:p>
            <w:pPr>
              <w:pStyle w:val="0"/>
              <w:jc w:val="center"/>
            </w:pPr>
            <w:r>
              <w:rPr>
                <w:sz w:val="20"/>
              </w:rPr>
              <w:t xml:space="preserve">20000</w:t>
            </w:r>
          </w:p>
        </w:tc>
        <w:tc>
          <w:tcPr>
            <w:vMerge w:val="continue"/>
          </w:tcPr>
          <w:p/>
        </w:tc>
      </w:tr>
      <w:tr>
        <w:tc>
          <w:tcPr>
            <w:vMerge w:val="continue"/>
          </w:tcPr>
          <w:p/>
        </w:tc>
        <w:tc>
          <w:tcPr>
            <w:gridSpan w:val="3"/>
            <w:vMerge w:val="continue"/>
          </w:tcPr>
          <w:p/>
        </w:tc>
        <w:tc>
          <w:tcPr>
            <w:tcW w:w="1134" w:type="dxa"/>
          </w:tcPr>
          <w:p>
            <w:pPr>
              <w:pStyle w:val="0"/>
              <w:jc w:val="center"/>
            </w:pPr>
            <w:r>
              <w:rPr>
                <w:sz w:val="20"/>
              </w:rPr>
              <w:t xml:space="preserve">2023</w:t>
            </w:r>
          </w:p>
        </w:tc>
        <w:tc>
          <w:tcPr>
            <w:tcW w:w="1511" w:type="dxa"/>
          </w:tcPr>
          <w:p>
            <w:pPr>
              <w:pStyle w:val="0"/>
              <w:jc w:val="center"/>
            </w:pPr>
            <w:r>
              <w:rPr>
                <w:sz w:val="20"/>
              </w:rPr>
              <w:t xml:space="preserve">55000,00</w:t>
            </w:r>
          </w:p>
        </w:tc>
        <w:tc>
          <w:tcPr>
            <w:tcW w:w="1511" w:type="dxa"/>
          </w:tcPr>
          <w:p>
            <w:pPr>
              <w:pStyle w:val="0"/>
              <w:jc w:val="center"/>
            </w:pPr>
            <w:r>
              <w:rPr>
                <w:sz w:val="20"/>
              </w:rPr>
              <w:t xml:space="preserve">35000</w:t>
            </w:r>
          </w:p>
        </w:tc>
        <w:tc>
          <w:tcPr>
            <w:tcW w:w="1512" w:type="dxa"/>
          </w:tcPr>
          <w:p>
            <w:pPr>
              <w:pStyle w:val="0"/>
              <w:jc w:val="center"/>
            </w:pPr>
            <w:r>
              <w:rPr>
                <w:sz w:val="20"/>
              </w:rPr>
              <w:t xml:space="preserve">20000</w:t>
            </w:r>
          </w:p>
        </w:tc>
        <w:tc>
          <w:tcPr>
            <w:vMerge w:val="continue"/>
          </w:tcPr>
          <w:p/>
        </w:tc>
      </w:tr>
      <w:tr>
        <w:tc>
          <w:tcPr>
            <w:tcW w:w="567" w:type="dxa"/>
            <w:tcBorders>
              <w:bottom w:val="nil"/>
            </w:tcBorders>
            <w:vMerge w:val="restart"/>
          </w:tcPr>
          <w:p>
            <w:pPr>
              <w:pStyle w:val="0"/>
              <w:jc w:val="center"/>
            </w:pPr>
            <w:r>
              <w:rPr>
                <w:sz w:val="20"/>
              </w:rPr>
              <w:t xml:space="preserve">2.2</w:t>
            </w:r>
          </w:p>
        </w:tc>
        <w:tc>
          <w:tcPr>
            <w:gridSpan w:val="3"/>
            <w:tcW w:w="6123" w:type="dxa"/>
            <w:tcBorders>
              <w:bottom w:val="nil"/>
            </w:tcBorders>
            <w:vMerge w:val="restart"/>
          </w:tcPr>
          <w:p>
            <w:pPr>
              <w:pStyle w:val="0"/>
            </w:pPr>
            <w:r>
              <w:rPr>
                <w:sz w:val="20"/>
              </w:rPr>
              <w:t xml:space="preserve">Предоставление субсидий на финансовое обеспечение выполнения государственного задания учреждениям, подведомственным ДФКСиМП</w:t>
            </w:r>
          </w:p>
        </w:tc>
        <w:tc>
          <w:tcPr>
            <w:tcW w:w="1134" w:type="dxa"/>
          </w:tcPr>
          <w:p>
            <w:pPr>
              <w:pStyle w:val="0"/>
              <w:jc w:val="center"/>
            </w:pPr>
            <w:r>
              <w:rPr>
                <w:sz w:val="20"/>
              </w:rPr>
              <w:t xml:space="preserve">2021</w:t>
            </w:r>
          </w:p>
        </w:tc>
        <w:tc>
          <w:tcPr>
            <w:tcW w:w="1511" w:type="dxa"/>
          </w:tcPr>
          <w:p>
            <w:pPr>
              <w:pStyle w:val="0"/>
              <w:jc w:val="center"/>
            </w:pPr>
            <w:r>
              <w:rPr>
                <w:sz w:val="20"/>
              </w:rPr>
              <w:t xml:space="preserve">73404,247</w:t>
            </w:r>
          </w:p>
        </w:tc>
        <w:tc>
          <w:tcPr>
            <w:tcW w:w="1511" w:type="dxa"/>
          </w:tcPr>
          <w:p>
            <w:pPr>
              <w:pStyle w:val="0"/>
              <w:jc w:val="center"/>
            </w:pPr>
            <w:r>
              <w:rPr>
                <w:sz w:val="20"/>
              </w:rPr>
              <w:t xml:space="preserve">73404,247</w:t>
            </w:r>
          </w:p>
        </w:tc>
        <w:tc>
          <w:tcPr>
            <w:tcW w:w="1512" w:type="dxa"/>
          </w:tcPr>
          <w:p>
            <w:pPr>
              <w:pStyle w:val="0"/>
              <w:jc w:val="center"/>
            </w:pPr>
            <w:r>
              <w:rPr>
                <w:sz w:val="20"/>
              </w:rPr>
              <w:t xml:space="preserve">-</w:t>
            </w:r>
          </w:p>
        </w:tc>
        <w:tc>
          <w:tcPr>
            <w:tcW w:w="1247" w:type="dxa"/>
            <w:tcBorders>
              <w:bottom w:val="nil"/>
            </w:tcBorders>
            <w:vMerge w:val="restart"/>
          </w:tcPr>
          <w:p>
            <w:pPr>
              <w:pStyle w:val="0"/>
              <w:jc w:val="center"/>
            </w:pPr>
            <w:r>
              <w:rPr>
                <w:sz w:val="20"/>
              </w:rPr>
              <w:t xml:space="preserve">ДФКСиМП, ЦПВ, ДМ</w:t>
            </w:r>
          </w:p>
        </w:tc>
      </w:tr>
      <w:tr>
        <w:tc>
          <w:tcPr>
            <w:tcBorders>
              <w:bottom w:val="nil"/>
            </w:tcBorders>
            <w:vMerge w:val="continue"/>
          </w:tcPr>
          <w:p/>
        </w:tc>
        <w:tc>
          <w:tcPr>
            <w:gridSpan w:val="3"/>
            <w:tcBorders>
              <w:bottom w:val="nil"/>
            </w:tcBorders>
            <w:vMerge w:val="continue"/>
          </w:tcPr>
          <w:p/>
        </w:tc>
        <w:tc>
          <w:tcPr>
            <w:tcW w:w="1134" w:type="dxa"/>
          </w:tcPr>
          <w:p>
            <w:pPr>
              <w:pStyle w:val="0"/>
              <w:jc w:val="center"/>
            </w:pPr>
            <w:r>
              <w:rPr>
                <w:sz w:val="20"/>
              </w:rPr>
              <w:t xml:space="preserve">2022</w:t>
            </w:r>
          </w:p>
        </w:tc>
        <w:tc>
          <w:tcPr>
            <w:tcW w:w="1511" w:type="dxa"/>
          </w:tcPr>
          <w:p>
            <w:pPr>
              <w:pStyle w:val="0"/>
              <w:jc w:val="center"/>
            </w:pPr>
            <w:r>
              <w:rPr>
                <w:sz w:val="20"/>
              </w:rPr>
              <w:t xml:space="preserve">86006,443</w:t>
            </w:r>
          </w:p>
        </w:tc>
        <w:tc>
          <w:tcPr>
            <w:tcW w:w="1511" w:type="dxa"/>
          </w:tcPr>
          <w:p>
            <w:pPr>
              <w:pStyle w:val="0"/>
              <w:jc w:val="center"/>
            </w:pPr>
            <w:r>
              <w:rPr>
                <w:sz w:val="20"/>
              </w:rPr>
              <w:t xml:space="preserve">86006,443</w:t>
            </w:r>
          </w:p>
        </w:tc>
        <w:tc>
          <w:tcPr>
            <w:tcW w:w="1512"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1134" w:type="dxa"/>
          </w:tcPr>
          <w:p>
            <w:pPr>
              <w:pStyle w:val="0"/>
              <w:jc w:val="center"/>
            </w:pPr>
            <w:r>
              <w:rPr>
                <w:sz w:val="20"/>
              </w:rPr>
              <w:t xml:space="preserve">2023</w:t>
            </w:r>
          </w:p>
        </w:tc>
        <w:tc>
          <w:tcPr>
            <w:tcW w:w="1511" w:type="dxa"/>
          </w:tcPr>
          <w:p>
            <w:pPr>
              <w:pStyle w:val="0"/>
              <w:jc w:val="center"/>
            </w:pPr>
            <w:r>
              <w:rPr>
                <w:sz w:val="20"/>
              </w:rPr>
              <w:t xml:space="preserve">109710,687</w:t>
            </w:r>
          </w:p>
        </w:tc>
        <w:tc>
          <w:tcPr>
            <w:tcW w:w="1511" w:type="dxa"/>
          </w:tcPr>
          <w:p>
            <w:pPr>
              <w:pStyle w:val="0"/>
              <w:jc w:val="center"/>
            </w:pPr>
            <w:r>
              <w:rPr>
                <w:sz w:val="20"/>
              </w:rPr>
              <w:t xml:space="preserve">109710,687</w:t>
            </w:r>
          </w:p>
        </w:tc>
        <w:tc>
          <w:tcPr>
            <w:tcW w:w="1512"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1134" w:type="dxa"/>
          </w:tcPr>
          <w:p>
            <w:pPr>
              <w:pStyle w:val="0"/>
              <w:jc w:val="center"/>
            </w:pPr>
            <w:r>
              <w:rPr>
                <w:sz w:val="20"/>
              </w:rPr>
              <w:t xml:space="preserve">2024</w:t>
            </w:r>
          </w:p>
        </w:tc>
        <w:tc>
          <w:tcPr>
            <w:tcW w:w="1511" w:type="dxa"/>
          </w:tcPr>
          <w:p>
            <w:pPr>
              <w:pStyle w:val="0"/>
              <w:jc w:val="center"/>
            </w:pPr>
            <w:r>
              <w:rPr>
                <w:sz w:val="20"/>
              </w:rPr>
              <w:t xml:space="preserve">102535,687</w:t>
            </w:r>
          </w:p>
        </w:tc>
        <w:tc>
          <w:tcPr>
            <w:tcW w:w="1511" w:type="dxa"/>
          </w:tcPr>
          <w:p>
            <w:pPr>
              <w:pStyle w:val="0"/>
              <w:jc w:val="center"/>
            </w:pPr>
            <w:r>
              <w:rPr>
                <w:sz w:val="20"/>
              </w:rPr>
              <w:t xml:space="preserve">102535,687</w:t>
            </w:r>
          </w:p>
        </w:tc>
        <w:tc>
          <w:tcPr>
            <w:tcW w:w="1512"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1134" w:type="dxa"/>
            <w:tcBorders>
              <w:bottom w:val="nil"/>
            </w:tcBorders>
          </w:tcPr>
          <w:p>
            <w:pPr>
              <w:pStyle w:val="0"/>
              <w:jc w:val="center"/>
            </w:pPr>
            <w:r>
              <w:rPr>
                <w:sz w:val="20"/>
              </w:rPr>
              <w:t xml:space="preserve">2025</w:t>
            </w:r>
          </w:p>
        </w:tc>
        <w:tc>
          <w:tcPr>
            <w:tcW w:w="1511" w:type="dxa"/>
            <w:tcBorders>
              <w:bottom w:val="nil"/>
            </w:tcBorders>
          </w:tcPr>
          <w:p>
            <w:pPr>
              <w:pStyle w:val="0"/>
              <w:jc w:val="center"/>
            </w:pPr>
            <w:r>
              <w:rPr>
                <w:sz w:val="20"/>
              </w:rPr>
              <w:t xml:space="preserve">102535,687</w:t>
            </w:r>
          </w:p>
        </w:tc>
        <w:tc>
          <w:tcPr>
            <w:tcW w:w="1511" w:type="dxa"/>
            <w:tcBorders>
              <w:bottom w:val="nil"/>
            </w:tcBorders>
          </w:tcPr>
          <w:p>
            <w:pPr>
              <w:pStyle w:val="0"/>
              <w:jc w:val="center"/>
            </w:pPr>
            <w:r>
              <w:rPr>
                <w:sz w:val="20"/>
              </w:rPr>
              <w:t xml:space="preserve">102535,687</w:t>
            </w:r>
          </w:p>
        </w:tc>
        <w:tc>
          <w:tcPr>
            <w:tcW w:w="1512"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(пп. 2.2 в ред. </w:t>
            </w:r>
            <w:hyperlink w:history="0" r:id="rId222" w:tooltip="Постановление Правительства ЯО от 07.07.2023 N 64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07.07.2023 N 643-п)</w:t>
            </w:r>
          </w:p>
        </w:tc>
      </w:tr>
      <w:tr>
        <w:tc>
          <w:tcPr>
            <w:tcW w:w="567" w:type="dxa"/>
            <w:vMerge w:val="restart"/>
          </w:tcPr>
          <w:p>
            <w:pPr>
              <w:pStyle w:val="0"/>
              <w:jc w:val="center"/>
            </w:pPr>
            <w:r>
              <w:rPr>
                <w:sz w:val="20"/>
              </w:rPr>
              <w:t xml:space="preserve">2.3</w:t>
            </w:r>
          </w:p>
        </w:tc>
        <w:tc>
          <w:tcPr>
            <w:gridSpan w:val="3"/>
            <w:tcW w:w="6123" w:type="dxa"/>
            <w:vMerge w:val="restart"/>
          </w:tcPr>
          <w:p>
            <w:pPr>
              <w:pStyle w:val="0"/>
            </w:pPr>
            <w:r>
              <w:rPr>
                <w:sz w:val="20"/>
              </w:rPr>
              <w:t xml:space="preserve">Государственная поддержка неработающих пенсионеров в учреждениях, подведомственных ДФКСиМП в сфере молодежной политики</w:t>
            </w:r>
          </w:p>
        </w:tc>
        <w:tc>
          <w:tcPr>
            <w:tcW w:w="1134" w:type="dxa"/>
          </w:tcPr>
          <w:p>
            <w:pPr>
              <w:pStyle w:val="0"/>
              <w:jc w:val="center"/>
            </w:pPr>
            <w:r>
              <w:rPr>
                <w:sz w:val="20"/>
              </w:rPr>
              <w:t xml:space="preserve">2021</w:t>
            </w:r>
          </w:p>
        </w:tc>
        <w:tc>
          <w:tcPr>
            <w:tcW w:w="1511" w:type="dxa"/>
          </w:tcPr>
          <w:p>
            <w:pPr>
              <w:pStyle w:val="0"/>
              <w:jc w:val="center"/>
            </w:pPr>
            <w:r>
              <w:rPr>
                <w:sz w:val="20"/>
              </w:rPr>
              <w:t xml:space="preserve">1</w:t>
            </w:r>
          </w:p>
        </w:tc>
        <w:tc>
          <w:tcPr>
            <w:tcW w:w="1511" w:type="dxa"/>
          </w:tcPr>
          <w:p>
            <w:pPr>
              <w:pStyle w:val="0"/>
              <w:jc w:val="center"/>
            </w:pPr>
            <w:r>
              <w:rPr>
                <w:sz w:val="20"/>
              </w:rPr>
              <w:t xml:space="preserve">1</w:t>
            </w:r>
          </w:p>
        </w:tc>
        <w:tc>
          <w:tcPr>
            <w:tcW w:w="1512" w:type="dxa"/>
          </w:tcPr>
          <w:p>
            <w:pPr>
              <w:pStyle w:val="0"/>
              <w:jc w:val="center"/>
            </w:pPr>
            <w:r>
              <w:rPr>
                <w:sz w:val="20"/>
              </w:rPr>
              <w:t xml:space="preserve">-</w:t>
            </w:r>
          </w:p>
        </w:tc>
        <w:tc>
          <w:tcPr>
            <w:tcW w:w="1247" w:type="dxa"/>
            <w:vMerge w:val="restart"/>
          </w:tcPr>
          <w:p>
            <w:pPr>
              <w:pStyle w:val="0"/>
              <w:jc w:val="center"/>
            </w:pPr>
            <w:r>
              <w:rPr>
                <w:sz w:val="20"/>
              </w:rPr>
              <w:t xml:space="preserve">ДФКСиМП, ДМ</w:t>
            </w:r>
          </w:p>
        </w:tc>
      </w:tr>
      <w:tr>
        <w:tc>
          <w:tcPr>
            <w:vMerge w:val="continue"/>
          </w:tcPr>
          <w:p/>
        </w:tc>
        <w:tc>
          <w:tcPr>
            <w:gridSpan w:val="3"/>
            <w:vMerge w:val="continue"/>
          </w:tcPr>
          <w:p/>
        </w:tc>
        <w:tc>
          <w:tcPr>
            <w:tcW w:w="1134" w:type="dxa"/>
          </w:tcPr>
          <w:p>
            <w:pPr>
              <w:pStyle w:val="0"/>
              <w:jc w:val="center"/>
            </w:pPr>
            <w:r>
              <w:rPr>
                <w:sz w:val="20"/>
              </w:rPr>
              <w:t xml:space="preserve">2022</w:t>
            </w:r>
          </w:p>
        </w:tc>
        <w:tc>
          <w:tcPr>
            <w:tcW w:w="1511" w:type="dxa"/>
          </w:tcPr>
          <w:p>
            <w:pPr>
              <w:pStyle w:val="0"/>
              <w:jc w:val="center"/>
            </w:pPr>
            <w:r>
              <w:rPr>
                <w:sz w:val="20"/>
              </w:rPr>
              <w:t xml:space="preserve">1</w:t>
            </w:r>
          </w:p>
        </w:tc>
        <w:tc>
          <w:tcPr>
            <w:tcW w:w="1511" w:type="dxa"/>
          </w:tcPr>
          <w:p>
            <w:pPr>
              <w:pStyle w:val="0"/>
              <w:jc w:val="center"/>
            </w:pPr>
            <w:r>
              <w:rPr>
                <w:sz w:val="20"/>
              </w:rPr>
              <w:t xml:space="preserve">1</w:t>
            </w:r>
          </w:p>
        </w:tc>
        <w:tc>
          <w:tcPr>
            <w:tcW w:w="1512" w:type="dxa"/>
          </w:tcPr>
          <w:p>
            <w:pPr>
              <w:pStyle w:val="0"/>
              <w:jc w:val="center"/>
            </w:pPr>
            <w:r>
              <w:rPr>
                <w:sz w:val="20"/>
              </w:rPr>
              <w:t xml:space="preserve">-</w:t>
            </w:r>
          </w:p>
        </w:tc>
        <w:tc>
          <w:tcPr>
            <w:vMerge w:val="continue"/>
          </w:tcPr>
          <w:p/>
        </w:tc>
      </w:tr>
      <w:tr>
        <w:tc>
          <w:tcPr>
            <w:vMerge w:val="continue"/>
          </w:tcPr>
          <w:p/>
        </w:tc>
        <w:tc>
          <w:tcPr>
            <w:gridSpan w:val="3"/>
            <w:vMerge w:val="continue"/>
          </w:tcPr>
          <w:p/>
        </w:tc>
        <w:tc>
          <w:tcPr>
            <w:tcW w:w="1134" w:type="dxa"/>
          </w:tcPr>
          <w:p>
            <w:pPr>
              <w:pStyle w:val="0"/>
              <w:jc w:val="center"/>
            </w:pPr>
            <w:r>
              <w:rPr>
                <w:sz w:val="20"/>
              </w:rPr>
              <w:t xml:space="preserve">2023</w:t>
            </w:r>
          </w:p>
        </w:tc>
        <w:tc>
          <w:tcPr>
            <w:tcW w:w="1511" w:type="dxa"/>
          </w:tcPr>
          <w:p>
            <w:pPr>
              <w:pStyle w:val="0"/>
              <w:jc w:val="center"/>
            </w:pPr>
            <w:r>
              <w:rPr>
                <w:sz w:val="20"/>
              </w:rPr>
              <w:t xml:space="preserve">1</w:t>
            </w:r>
          </w:p>
        </w:tc>
        <w:tc>
          <w:tcPr>
            <w:tcW w:w="1511" w:type="dxa"/>
          </w:tcPr>
          <w:p>
            <w:pPr>
              <w:pStyle w:val="0"/>
              <w:jc w:val="center"/>
            </w:pPr>
            <w:r>
              <w:rPr>
                <w:sz w:val="20"/>
              </w:rPr>
              <w:t xml:space="preserve">1</w:t>
            </w:r>
          </w:p>
        </w:tc>
        <w:tc>
          <w:tcPr>
            <w:tcW w:w="1512" w:type="dxa"/>
          </w:tcPr>
          <w:p>
            <w:pPr>
              <w:pStyle w:val="0"/>
              <w:jc w:val="center"/>
            </w:pPr>
            <w:r>
              <w:rPr>
                <w:sz w:val="20"/>
              </w:rPr>
              <w:t xml:space="preserve">-</w:t>
            </w:r>
          </w:p>
        </w:tc>
        <w:tc>
          <w:tcPr>
            <w:vMerge w:val="continue"/>
          </w:tcPr>
          <w:p/>
        </w:tc>
      </w:tr>
      <w:tr>
        <w:tc>
          <w:tcPr>
            <w:vMerge w:val="continue"/>
          </w:tcPr>
          <w:p/>
        </w:tc>
        <w:tc>
          <w:tcPr>
            <w:gridSpan w:val="3"/>
            <w:vMerge w:val="continue"/>
          </w:tcPr>
          <w:p/>
        </w:tc>
        <w:tc>
          <w:tcPr>
            <w:tcW w:w="1134" w:type="dxa"/>
          </w:tcPr>
          <w:p>
            <w:pPr>
              <w:pStyle w:val="0"/>
              <w:jc w:val="center"/>
            </w:pPr>
            <w:r>
              <w:rPr>
                <w:sz w:val="20"/>
              </w:rPr>
              <w:t xml:space="preserve">2024</w:t>
            </w:r>
          </w:p>
        </w:tc>
        <w:tc>
          <w:tcPr>
            <w:tcW w:w="1511" w:type="dxa"/>
          </w:tcPr>
          <w:p>
            <w:pPr>
              <w:pStyle w:val="0"/>
              <w:jc w:val="center"/>
            </w:pPr>
            <w:r>
              <w:rPr>
                <w:sz w:val="20"/>
              </w:rPr>
              <w:t xml:space="preserve">1</w:t>
            </w:r>
          </w:p>
        </w:tc>
        <w:tc>
          <w:tcPr>
            <w:tcW w:w="1511" w:type="dxa"/>
          </w:tcPr>
          <w:p>
            <w:pPr>
              <w:pStyle w:val="0"/>
              <w:jc w:val="center"/>
            </w:pPr>
            <w:r>
              <w:rPr>
                <w:sz w:val="20"/>
              </w:rPr>
              <w:t xml:space="preserve">1</w:t>
            </w:r>
          </w:p>
        </w:tc>
        <w:tc>
          <w:tcPr>
            <w:tcW w:w="1512" w:type="dxa"/>
          </w:tcPr>
          <w:p>
            <w:pPr>
              <w:pStyle w:val="0"/>
              <w:jc w:val="center"/>
            </w:pPr>
            <w:r>
              <w:rPr>
                <w:sz w:val="20"/>
              </w:rPr>
              <w:t xml:space="preserve">-</w:t>
            </w:r>
          </w:p>
        </w:tc>
        <w:tc>
          <w:tcPr>
            <w:vMerge w:val="continue"/>
          </w:tcPr>
          <w:p/>
        </w:tc>
      </w:tr>
      <w:tr>
        <w:tc>
          <w:tcPr>
            <w:vMerge w:val="continue"/>
          </w:tcPr>
          <w:p/>
        </w:tc>
        <w:tc>
          <w:tcPr>
            <w:gridSpan w:val="3"/>
            <w:vMerge w:val="continue"/>
          </w:tcPr>
          <w:p/>
        </w:tc>
        <w:tc>
          <w:tcPr>
            <w:tcW w:w="1134" w:type="dxa"/>
          </w:tcPr>
          <w:p>
            <w:pPr>
              <w:pStyle w:val="0"/>
              <w:jc w:val="center"/>
            </w:pPr>
            <w:r>
              <w:rPr>
                <w:sz w:val="20"/>
              </w:rPr>
              <w:t xml:space="preserve">2025</w:t>
            </w:r>
          </w:p>
        </w:tc>
        <w:tc>
          <w:tcPr>
            <w:tcW w:w="1511" w:type="dxa"/>
          </w:tcPr>
          <w:p>
            <w:pPr>
              <w:pStyle w:val="0"/>
              <w:jc w:val="center"/>
            </w:pPr>
            <w:r>
              <w:rPr>
                <w:sz w:val="20"/>
              </w:rPr>
              <w:t xml:space="preserve">1</w:t>
            </w:r>
          </w:p>
        </w:tc>
        <w:tc>
          <w:tcPr>
            <w:tcW w:w="1511" w:type="dxa"/>
          </w:tcPr>
          <w:p>
            <w:pPr>
              <w:pStyle w:val="0"/>
              <w:jc w:val="center"/>
            </w:pPr>
            <w:r>
              <w:rPr>
                <w:sz w:val="20"/>
              </w:rPr>
              <w:t xml:space="preserve">1</w:t>
            </w:r>
          </w:p>
        </w:tc>
        <w:tc>
          <w:tcPr>
            <w:tcW w:w="1512" w:type="dxa"/>
          </w:tcPr>
          <w:p>
            <w:pPr>
              <w:pStyle w:val="0"/>
              <w:jc w:val="center"/>
            </w:pPr>
            <w:r>
              <w:rPr>
                <w:sz w:val="20"/>
              </w:rPr>
              <w:t xml:space="preserve">-</w:t>
            </w:r>
          </w:p>
        </w:tc>
        <w:tc>
          <w:tcPr>
            <w:vMerge w:val="continue"/>
          </w:tcPr>
          <w:p/>
        </w:tc>
      </w:tr>
      <w:tr>
        <w:tc>
          <w:tcPr>
            <w:gridSpan w:val="4"/>
            <w:tcW w:w="6690" w:type="dxa"/>
            <w:tcBorders>
              <w:bottom w:val="nil"/>
            </w:tcBorders>
            <w:vMerge w:val="restart"/>
          </w:tcPr>
          <w:p>
            <w:pPr>
              <w:pStyle w:val="0"/>
              <w:outlineLvl w:val="3"/>
            </w:pPr>
            <w:r>
              <w:rPr>
                <w:sz w:val="20"/>
              </w:rPr>
              <w:t xml:space="preserve">Итого по ведомственной целевой программе</w:t>
            </w:r>
          </w:p>
        </w:tc>
        <w:tc>
          <w:tcPr>
            <w:tcW w:w="1134" w:type="dxa"/>
          </w:tcPr>
          <w:p>
            <w:pPr>
              <w:pStyle w:val="0"/>
              <w:jc w:val="center"/>
            </w:pPr>
            <w:r>
              <w:rPr>
                <w:sz w:val="20"/>
              </w:rPr>
              <w:t xml:space="preserve">2021</w:t>
            </w:r>
          </w:p>
        </w:tc>
        <w:tc>
          <w:tcPr>
            <w:tcW w:w="1511" w:type="dxa"/>
          </w:tcPr>
          <w:p>
            <w:pPr>
              <w:pStyle w:val="0"/>
              <w:jc w:val="center"/>
            </w:pPr>
            <w:r>
              <w:rPr>
                <w:sz w:val="20"/>
              </w:rPr>
              <w:t xml:space="preserve">127082,747</w:t>
            </w:r>
          </w:p>
        </w:tc>
        <w:tc>
          <w:tcPr>
            <w:tcW w:w="1511" w:type="dxa"/>
          </w:tcPr>
          <w:p>
            <w:pPr>
              <w:pStyle w:val="0"/>
              <w:jc w:val="center"/>
            </w:pPr>
            <w:r>
              <w:rPr>
                <w:sz w:val="20"/>
              </w:rPr>
              <w:t xml:space="preserve">107082,747</w:t>
            </w:r>
          </w:p>
        </w:tc>
        <w:tc>
          <w:tcPr>
            <w:tcW w:w="1512" w:type="dxa"/>
          </w:tcPr>
          <w:p>
            <w:pPr>
              <w:pStyle w:val="0"/>
              <w:jc w:val="center"/>
            </w:pPr>
            <w:r>
              <w:rPr>
                <w:sz w:val="20"/>
              </w:rPr>
              <w:t xml:space="preserve">20000</w:t>
            </w:r>
          </w:p>
        </w:tc>
        <w:tc>
          <w:tcPr>
            <w:tcW w:w="1247" w:type="dxa"/>
            <w:tcBorders>
              <w:bottom w:val="nil"/>
            </w:tcBorders>
            <w:vMerge w:val="restart"/>
          </w:tcPr>
          <w:p>
            <w:pPr>
              <w:pStyle w:val="0"/>
            </w:pPr>
            <w:r>
              <w:rPr>
                <w:sz w:val="20"/>
              </w:rPr>
            </w:r>
          </w:p>
        </w:tc>
      </w:tr>
      <w:tr>
        <w:tc>
          <w:tcPr>
            <w:gridSpan w:val="4"/>
            <w:tcBorders>
              <w:bottom w:val="nil"/>
            </w:tcBorders>
            <w:vMerge w:val="continue"/>
          </w:tcPr>
          <w:p/>
        </w:tc>
        <w:tc>
          <w:tcPr>
            <w:tcW w:w="1134" w:type="dxa"/>
          </w:tcPr>
          <w:p>
            <w:pPr>
              <w:pStyle w:val="0"/>
              <w:jc w:val="center"/>
            </w:pPr>
            <w:r>
              <w:rPr>
                <w:sz w:val="20"/>
              </w:rPr>
              <w:t xml:space="preserve">2022</w:t>
            </w:r>
          </w:p>
        </w:tc>
        <w:tc>
          <w:tcPr>
            <w:tcW w:w="1511" w:type="dxa"/>
          </w:tcPr>
          <w:p>
            <w:pPr>
              <w:pStyle w:val="0"/>
              <w:jc w:val="center"/>
            </w:pPr>
            <w:r>
              <w:rPr>
                <w:sz w:val="20"/>
              </w:rPr>
              <w:t xml:space="preserve">144718,373</w:t>
            </w:r>
          </w:p>
        </w:tc>
        <w:tc>
          <w:tcPr>
            <w:tcW w:w="1511" w:type="dxa"/>
          </w:tcPr>
          <w:p>
            <w:pPr>
              <w:pStyle w:val="0"/>
              <w:jc w:val="center"/>
            </w:pPr>
            <w:r>
              <w:rPr>
                <w:sz w:val="20"/>
              </w:rPr>
              <w:t xml:space="preserve">124718,373</w:t>
            </w:r>
          </w:p>
        </w:tc>
        <w:tc>
          <w:tcPr>
            <w:tcW w:w="1512" w:type="dxa"/>
          </w:tcPr>
          <w:p>
            <w:pPr>
              <w:pStyle w:val="0"/>
              <w:jc w:val="center"/>
            </w:pPr>
            <w:r>
              <w:rPr>
                <w:sz w:val="20"/>
              </w:rPr>
              <w:t xml:space="preserve">20000</w:t>
            </w:r>
          </w:p>
        </w:tc>
        <w:tc>
          <w:tcPr>
            <w:tcBorders>
              <w:bottom w:val="nil"/>
            </w:tcBorders>
            <w:vMerge w:val="continue"/>
          </w:tcPr>
          <w:p/>
        </w:tc>
      </w:tr>
      <w:tr>
        <w:tc>
          <w:tcPr>
            <w:gridSpan w:val="4"/>
            <w:tcBorders>
              <w:bottom w:val="nil"/>
            </w:tcBorders>
            <w:vMerge w:val="continue"/>
          </w:tcPr>
          <w:p/>
        </w:tc>
        <w:tc>
          <w:tcPr>
            <w:tcW w:w="1134" w:type="dxa"/>
          </w:tcPr>
          <w:p>
            <w:pPr>
              <w:pStyle w:val="0"/>
              <w:jc w:val="center"/>
            </w:pPr>
            <w:r>
              <w:rPr>
                <w:sz w:val="20"/>
              </w:rPr>
              <w:t xml:space="preserve">2023</w:t>
            </w:r>
          </w:p>
        </w:tc>
        <w:tc>
          <w:tcPr>
            <w:tcW w:w="1511" w:type="dxa"/>
          </w:tcPr>
          <w:p>
            <w:pPr>
              <w:pStyle w:val="0"/>
              <w:jc w:val="center"/>
            </w:pPr>
            <w:r>
              <w:rPr>
                <w:sz w:val="20"/>
              </w:rPr>
              <w:t xml:space="preserve">168411,687</w:t>
            </w:r>
          </w:p>
        </w:tc>
        <w:tc>
          <w:tcPr>
            <w:tcW w:w="1511" w:type="dxa"/>
          </w:tcPr>
          <w:p>
            <w:pPr>
              <w:pStyle w:val="0"/>
              <w:jc w:val="center"/>
            </w:pPr>
            <w:r>
              <w:rPr>
                <w:sz w:val="20"/>
              </w:rPr>
              <w:t xml:space="preserve">148411,687</w:t>
            </w:r>
          </w:p>
        </w:tc>
        <w:tc>
          <w:tcPr>
            <w:tcW w:w="1512" w:type="dxa"/>
          </w:tcPr>
          <w:p>
            <w:pPr>
              <w:pStyle w:val="0"/>
              <w:jc w:val="center"/>
            </w:pPr>
            <w:r>
              <w:rPr>
                <w:sz w:val="20"/>
              </w:rPr>
              <w:t xml:space="preserve">20000</w:t>
            </w:r>
          </w:p>
        </w:tc>
        <w:tc>
          <w:tcPr>
            <w:tcBorders>
              <w:bottom w:val="nil"/>
            </w:tcBorders>
            <w:vMerge w:val="continue"/>
          </w:tcPr>
          <w:p/>
        </w:tc>
      </w:tr>
      <w:tr>
        <w:tc>
          <w:tcPr>
            <w:gridSpan w:val="4"/>
            <w:tcBorders>
              <w:bottom w:val="nil"/>
            </w:tcBorders>
            <w:vMerge w:val="continue"/>
          </w:tcPr>
          <w:p/>
        </w:tc>
        <w:tc>
          <w:tcPr>
            <w:tcW w:w="1134" w:type="dxa"/>
          </w:tcPr>
          <w:p>
            <w:pPr>
              <w:pStyle w:val="0"/>
              <w:jc w:val="center"/>
            </w:pPr>
            <w:r>
              <w:rPr>
                <w:sz w:val="20"/>
              </w:rPr>
              <w:t xml:space="preserve">2024</w:t>
            </w:r>
          </w:p>
        </w:tc>
        <w:tc>
          <w:tcPr>
            <w:tcW w:w="1511" w:type="dxa"/>
          </w:tcPr>
          <w:p>
            <w:pPr>
              <w:pStyle w:val="0"/>
              <w:jc w:val="center"/>
            </w:pPr>
            <w:r>
              <w:rPr>
                <w:sz w:val="20"/>
              </w:rPr>
              <w:t xml:space="preserve">106236,687</w:t>
            </w:r>
          </w:p>
        </w:tc>
        <w:tc>
          <w:tcPr>
            <w:tcW w:w="1511" w:type="dxa"/>
          </w:tcPr>
          <w:p>
            <w:pPr>
              <w:pStyle w:val="0"/>
              <w:jc w:val="center"/>
            </w:pPr>
            <w:r>
              <w:rPr>
                <w:sz w:val="20"/>
              </w:rPr>
              <w:t xml:space="preserve">106236,687</w:t>
            </w:r>
          </w:p>
        </w:tc>
        <w:tc>
          <w:tcPr>
            <w:tcW w:w="1512" w:type="dxa"/>
          </w:tcPr>
          <w:p>
            <w:pPr>
              <w:pStyle w:val="0"/>
              <w:jc w:val="center"/>
            </w:pPr>
            <w:r>
              <w:rPr>
                <w:sz w:val="20"/>
              </w:rPr>
              <w:t xml:space="preserve">-</w:t>
            </w:r>
          </w:p>
        </w:tc>
        <w:tc>
          <w:tcPr>
            <w:tcBorders>
              <w:bottom w:val="nil"/>
            </w:tcBorders>
            <w:vMerge w:val="continue"/>
          </w:tcPr>
          <w:p/>
        </w:tc>
      </w:tr>
      <w:tr>
        <w:tblPrEx>
          <w:tblBorders>
            <w:insideH w:val="nil"/>
          </w:tblBorders>
        </w:tblPrEx>
        <w:tc>
          <w:tcPr>
            <w:gridSpan w:val="4"/>
            <w:tcBorders>
              <w:bottom w:val="nil"/>
            </w:tcBorders>
            <w:vMerge w:val="continue"/>
          </w:tcPr>
          <w:p/>
        </w:tc>
        <w:tc>
          <w:tcPr>
            <w:tcW w:w="1134" w:type="dxa"/>
            <w:tcBorders>
              <w:bottom w:val="nil"/>
            </w:tcBorders>
          </w:tcPr>
          <w:p>
            <w:pPr>
              <w:pStyle w:val="0"/>
              <w:jc w:val="center"/>
            </w:pPr>
            <w:r>
              <w:rPr>
                <w:sz w:val="20"/>
              </w:rPr>
              <w:t xml:space="preserve">2025</w:t>
            </w:r>
          </w:p>
        </w:tc>
        <w:tc>
          <w:tcPr>
            <w:tcW w:w="1511" w:type="dxa"/>
            <w:tcBorders>
              <w:bottom w:val="nil"/>
            </w:tcBorders>
          </w:tcPr>
          <w:p>
            <w:pPr>
              <w:pStyle w:val="0"/>
              <w:jc w:val="center"/>
            </w:pPr>
            <w:r>
              <w:rPr>
                <w:sz w:val="20"/>
              </w:rPr>
              <w:t xml:space="preserve">106236,687</w:t>
            </w:r>
          </w:p>
        </w:tc>
        <w:tc>
          <w:tcPr>
            <w:tcW w:w="1511" w:type="dxa"/>
            <w:tcBorders>
              <w:bottom w:val="nil"/>
            </w:tcBorders>
          </w:tcPr>
          <w:p>
            <w:pPr>
              <w:pStyle w:val="0"/>
              <w:jc w:val="center"/>
            </w:pPr>
            <w:r>
              <w:rPr>
                <w:sz w:val="20"/>
              </w:rPr>
              <w:t xml:space="preserve">106236,687</w:t>
            </w:r>
          </w:p>
        </w:tc>
        <w:tc>
          <w:tcPr>
            <w:tcW w:w="1512"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(в ред. </w:t>
            </w:r>
            <w:hyperlink w:history="0" r:id="rId223" w:tooltip="Постановление Правительства ЯО от 07.07.2023 N 643-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07.07.2023 N 643-п)</w:t>
            </w:r>
          </w:p>
        </w:tc>
      </w:tr>
    </w:tbl>
    <w:p>
      <w:pPr>
        <w:sectPr>
          <w:headerReference w:type="default" r:id="rId58"/>
          <w:headerReference w:type="first" r:id="rId58"/>
          <w:footerReference w:type="default" r:id="rId59"/>
          <w:footerReference w:type="first" r:id="rId5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710" w:name="P4710"/>
    <w:bookmarkEnd w:id="4710"/>
    <w:p>
      <w:pPr>
        <w:pStyle w:val="0"/>
        <w:spacing w:before="200" w:line-rule="auto"/>
        <w:ind w:firstLine="540"/>
        <w:jc w:val="both"/>
      </w:pPr>
      <w:r>
        <w:rPr>
          <w:sz w:val="20"/>
        </w:rPr>
        <w:t xml:space="preserve">&lt;1&gt; </w:t>
      </w:r>
      <w:hyperlink w:history="0" w:anchor="P4730" w:tooltip="ПОРЯДОК">
        <w:r>
          <w:rPr>
            <w:sz w:val="20"/>
            <w:color w:val="0000ff"/>
          </w:rPr>
          <w:t xml:space="preserve">Порядок</w:t>
        </w:r>
      </w:hyperlink>
      <w:r>
        <w:rPr>
          <w:sz w:val="20"/>
        </w:rPr>
        <w:t xml:space="preserve"> предоставления субсидий на осуществление деятельности в сфере молодежной политики социальными учреждениями молодежи приведен в приложении 1 к настоящей ведомственной целевой программе.</w:t>
      </w:r>
    </w:p>
    <w:bookmarkStart w:id="4711" w:name="P4711"/>
    <w:bookmarkEnd w:id="4711"/>
    <w:p>
      <w:pPr>
        <w:pStyle w:val="0"/>
        <w:spacing w:before="200" w:line-rule="auto"/>
        <w:ind w:firstLine="540"/>
        <w:jc w:val="both"/>
      </w:pPr>
      <w:r>
        <w:rPr>
          <w:sz w:val="20"/>
        </w:rPr>
        <w:t xml:space="preserve">&lt;2&gt; </w:t>
      </w:r>
      <w:hyperlink w:history="0" w:anchor="P4952" w:tooltip="ПОРЯДОК">
        <w:r>
          <w:rPr>
            <w:sz w:val="20"/>
            <w:color w:val="0000ff"/>
          </w:rPr>
          <w:t xml:space="preserve">Порядок</w:t>
        </w:r>
      </w:hyperlink>
      <w:r>
        <w:rPr>
          <w:sz w:val="20"/>
        </w:rPr>
        <w:t xml:space="preserve"> проведения конкурса на предоставление субсидий на осуществление деятельности в сфере молодежной политики социальными учреждениями молодежи приведен в приложении 2 к настоящей ведомственной целевой программе.</w:t>
      </w:r>
    </w:p>
    <w:bookmarkStart w:id="4712" w:name="P4712"/>
    <w:bookmarkEnd w:id="4712"/>
    <w:p>
      <w:pPr>
        <w:pStyle w:val="0"/>
        <w:spacing w:before="200" w:line-rule="auto"/>
        <w:ind w:firstLine="540"/>
        <w:jc w:val="both"/>
      </w:pPr>
      <w:r>
        <w:rPr>
          <w:sz w:val="20"/>
        </w:rPr>
        <w:t xml:space="preserve">&lt;3&gt; </w:t>
      </w:r>
      <w:hyperlink w:history="0" w:anchor="P6071" w:tooltip="ПОРЯДОК">
        <w:r>
          <w:rPr>
            <w:sz w:val="20"/>
            <w:color w:val="0000ff"/>
          </w:rPr>
          <w:t xml:space="preserve">Порядок</w:t>
        </w:r>
      </w:hyperlink>
      <w:r>
        <w:rPr>
          <w:sz w:val="20"/>
        </w:rPr>
        <w:t xml:space="preserve"> проведения конкурса программ работы с молодежью по основным направлениям государственной молодежной политики приведен в приложении 3 к настоящей ведомственной целевой программе.</w:t>
      </w:r>
    </w:p>
    <w:bookmarkStart w:id="4713" w:name="P4713"/>
    <w:bookmarkEnd w:id="4713"/>
    <w:p>
      <w:pPr>
        <w:pStyle w:val="0"/>
        <w:spacing w:before="200" w:line-rule="auto"/>
        <w:ind w:firstLine="540"/>
        <w:jc w:val="both"/>
      </w:pPr>
      <w:r>
        <w:rPr>
          <w:sz w:val="20"/>
        </w:rPr>
        <w:t xml:space="preserve">&lt;4&gt; </w:t>
      </w:r>
      <w:hyperlink w:history="0" w:anchor="P6257" w:tooltip="ПОРЯДОК">
        <w:r>
          <w:rPr>
            <w:sz w:val="20"/>
            <w:color w:val="0000ff"/>
          </w:rPr>
          <w:t xml:space="preserve">Порядок</w:t>
        </w:r>
      </w:hyperlink>
      <w:r>
        <w:rPr>
          <w:sz w:val="20"/>
        </w:rPr>
        <w:t xml:space="preserve"> проведения конкурса проектов, направленных на развитие молодежного информационного пространства, приведен в приложении 4 к настоящей ведомственной целевой программе.</w:t>
      </w:r>
    </w:p>
    <w:p>
      <w:pPr>
        <w:pStyle w:val="0"/>
        <w:jc w:val="both"/>
      </w:pPr>
      <w:r>
        <w:rPr>
          <w:sz w:val="20"/>
        </w:rPr>
      </w:r>
    </w:p>
    <w:p>
      <w:pPr>
        <w:pStyle w:val="0"/>
        <w:outlineLvl w:val="3"/>
        <w:jc w:val="center"/>
      </w:pPr>
      <w:r>
        <w:rPr>
          <w:sz w:val="20"/>
        </w:rPr>
        <w:t xml:space="preserve">Список используемых сокращений</w:t>
      </w:r>
    </w:p>
    <w:p>
      <w:pPr>
        <w:pStyle w:val="0"/>
        <w:jc w:val="both"/>
      </w:pPr>
      <w:r>
        <w:rPr>
          <w:sz w:val="20"/>
        </w:rPr>
      </w:r>
    </w:p>
    <w:p>
      <w:pPr>
        <w:pStyle w:val="0"/>
        <w:ind w:firstLine="540"/>
        <w:jc w:val="both"/>
      </w:pPr>
      <w:r>
        <w:rPr>
          <w:sz w:val="20"/>
        </w:rPr>
        <w:t xml:space="preserve">ДМ - государственное автономное учреждение Ярославской области "Дворец молодежи"</w:t>
      </w:r>
    </w:p>
    <w:p>
      <w:pPr>
        <w:pStyle w:val="0"/>
        <w:spacing w:before="200" w:line-rule="auto"/>
        <w:ind w:firstLine="540"/>
        <w:jc w:val="both"/>
      </w:pPr>
      <w:r>
        <w:rPr>
          <w:sz w:val="20"/>
        </w:rPr>
        <w:t xml:space="preserve">ЦПВ - государственное автономное учреждение Ярославской области "Центр патриотического воспитания"</w:t>
      </w:r>
    </w:p>
    <w:p>
      <w:pPr>
        <w:pStyle w:val="0"/>
        <w:spacing w:before="200" w:line-rule="auto"/>
        <w:ind w:firstLine="540"/>
        <w:jc w:val="both"/>
      </w:pPr>
      <w:r>
        <w:rPr>
          <w:sz w:val="20"/>
        </w:rPr>
        <w:t xml:space="preserve">ОМСУ - органы местного самоуправления муниципальных образований Ярославской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ведомственной целевой </w:t>
      </w:r>
      <w:hyperlink w:history="0" w:anchor="P4473" w:tooltip="ВЕДОМСТВЕННАЯ ЦЕЛЕВАЯ ПРОГРАММА">
        <w:r>
          <w:rPr>
            <w:sz w:val="20"/>
            <w:color w:val="0000ff"/>
          </w:rPr>
          <w:t xml:space="preserve">программе</w:t>
        </w:r>
      </w:hyperlink>
    </w:p>
    <w:p>
      <w:pPr>
        <w:pStyle w:val="0"/>
        <w:jc w:val="right"/>
      </w:pPr>
      <w:r>
        <w:rPr>
          <w:sz w:val="20"/>
        </w:rPr>
        <w:t xml:space="preserve">"Реализация государственной молодежной</w:t>
      </w:r>
    </w:p>
    <w:p>
      <w:pPr>
        <w:pStyle w:val="0"/>
        <w:jc w:val="right"/>
      </w:pPr>
      <w:r>
        <w:rPr>
          <w:sz w:val="20"/>
        </w:rPr>
        <w:t xml:space="preserve">политики в Ярославской области"</w:t>
      </w:r>
    </w:p>
    <w:p>
      <w:pPr>
        <w:pStyle w:val="0"/>
        <w:jc w:val="both"/>
      </w:pPr>
      <w:r>
        <w:rPr>
          <w:sz w:val="20"/>
        </w:rPr>
      </w:r>
    </w:p>
    <w:bookmarkStart w:id="4730" w:name="P4730"/>
    <w:bookmarkEnd w:id="4730"/>
    <w:p>
      <w:pPr>
        <w:pStyle w:val="2"/>
        <w:jc w:val="center"/>
      </w:pPr>
      <w:r>
        <w:rPr>
          <w:sz w:val="20"/>
        </w:rPr>
        <w:t xml:space="preserve">ПОРЯДОК</w:t>
      </w:r>
    </w:p>
    <w:p>
      <w:pPr>
        <w:pStyle w:val="2"/>
        <w:jc w:val="center"/>
      </w:pPr>
      <w:r>
        <w:rPr>
          <w:sz w:val="20"/>
        </w:rPr>
        <w:t xml:space="preserve">предоставления субсидий на осуществление деятельности</w:t>
      </w:r>
    </w:p>
    <w:p>
      <w:pPr>
        <w:pStyle w:val="2"/>
        <w:jc w:val="center"/>
      </w:pPr>
      <w:r>
        <w:rPr>
          <w:sz w:val="20"/>
        </w:rPr>
        <w:t xml:space="preserve">в сфере молодежной политики социальными учреждениями</w:t>
      </w:r>
    </w:p>
    <w:p>
      <w:pPr>
        <w:pStyle w:val="2"/>
        <w:jc w:val="center"/>
      </w:pPr>
      <w:r>
        <w:rPr>
          <w:sz w:val="20"/>
        </w:rPr>
        <w:t xml:space="preserve">молодежи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28.10.2021 </w:t>
            </w:r>
            <w:hyperlink w:history="0" r:id="rId224" w:tooltip="Постановление Правительства ЯО от 28.10.2021 N 754-п &quot;О внесении изменений в постановление Правительства области от 31.03.2021 N 174-п&quot; {КонсультантПлюс}">
              <w:r>
                <w:rPr>
                  <w:sz w:val="20"/>
                  <w:color w:val="0000ff"/>
                </w:rPr>
                <w:t xml:space="preserve">N 754-п</w:t>
              </w:r>
            </w:hyperlink>
            <w:r>
              <w:rPr>
                <w:sz w:val="20"/>
                <w:color w:val="392c69"/>
              </w:rPr>
              <w:t xml:space="preserve">,</w:t>
            </w:r>
          </w:p>
          <w:p>
            <w:pPr>
              <w:pStyle w:val="0"/>
              <w:jc w:val="center"/>
            </w:pPr>
            <w:r>
              <w:rPr>
                <w:sz w:val="20"/>
                <w:color w:val="392c69"/>
              </w:rPr>
              <w:t xml:space="preserve">от 08.07.2022 </w:t>
            </w:r>
            <w:hyperlink w:history="0" r:id="rId225" w:tooltip="Постановление Правительства ЯО от 08.07.2022 N 544-п &quot;О внесении изменений в постановление Правительства области от 31.03.2021 N 174-п&quot; {КонсультантПлюс}">
              <w:r>
                <w:rPr>
                  <w:sz w:val="20"/>
                  <w:color w:val="0000ff"/>
                </w:rPr>
                <w:t xml:space="preserve">N 544-п</w:t>
              </w:r>
            </w:hyperlink>
            <w:r>
              <w:rPr>
                <w:sz w:val="20"/>
                <w:color w:val="392c69"/>
              </w:rPr>
              <w:t xml:space="preserve">, от 08.02.2023 </w:t>
            </w:r>
            <w:hyperlink w:history="0" r:id="rId226"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N 83-п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предоставления субсидий на осуществление деятельности в сфере молодежной политики социальными учреждениями молодежи (далее - Порядок предоставления субсидий) определяет процедуру и условия предоставления субсидий на осуществление деятельности в сфере молодежной политики социальными учреждениями молодежи (далее - субсидии) в соответствии с целями и направлениями Федерального </w:t>
      </w:r>
      <w:hyperlink w:history="0" r:id="rId227" w:tooltip="Федеральный закон от 30.12.2020 N 489-ФЗ &quot;О молодежной политике в Российской Федерации&quot; {КонсультантПлюс}">
        <w:r>
          <w:rPr>
            <w:sz w:val="20"/>
            <w:color w:val="0000ff"/>
          </w:rPr>
          <w:t xml:space="preserve">закона</w:t>
        </w:r>
      </w:hyperlink>
      <w:r>
        <w:rPr>
          <w:sz w:val="20"/>
        </w:rPr>
        <w:t xml:space="preserve"> от 30 декабря 2020 года N 489-ФЗ "О молодежной политике в Российской Федерации".</w:t>
      </w:r>
    </w:p>
    <w:p>
      <w:pPr>
        <w:pStyle w:val="0"/>
        <w:jc w:val="both"/>
      </w:pPr>
      <w:r>
        <w:rPr>
          <w:sz w:val="20"/>
        </w:rPr>
        <w:t xml:space="preserve">(в ред. </w:t>
      </w:r>
      <w:hyperlink w:history="0" r:id="rId228" w:tooltip="Постановление Правительства ЯО от 28.10.2021 N 754-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28.10.2021 N 754-п)</w:t>
      </w:r>
    </w:p>
    <w:p>
      <w:pPr>
        <w:pStyle w:val="0"/>
        <w:spacing w:before="200" w:line-rule="auto"/>
        <w:ind w:firstLine="540"/>
        <w:jc w:val="both"/>
      </w:pPr>
      <w:r>
        <w:rPr>
          <w:sz w:val="20"/>
        </w:rPr>
        <w:t xml:space="preserve">2. Субсидии предоставляются в целях оказания финансовой поддержки исполнения расходных обязательств, возникающих при выполнении органами местного самоуправления муниципальных образований области (далее - ОМСУ) полномочий по решению вопросов местного значения.</w:t>
      </w:r>
    </w:p>
    <w:bookmarkStart w:id="4741" w:name="P4741"/>
    <w:bookmarkEnd w:id="4741"/>
    <w:p>
      <w:pPr>
        <w:pStyle w:val="0"/>
        <w:spacing w:before="200" w:line-rule="auto"/>
        <w:ind w:firstLine="540"/>
        <w:jc w:val="both"/>
      </w:pPr>
      <w:r>
        <w:rPr>
          <w:sz w:val="20"/>
        </w:rPr>
        <w:t xml:space="preserve">3. Субсидии предоставляются муниципальным образованиям области в рамках ведомственной целевой программы "Реализация государственной молодежной политики в Ярославской области" государственной программы Ярославской области "Развитие молодежной политики и патриотическое воспитание в Ярославской области" на 2021 - 2025 годы (далее - ведомственная целевая программа) на соответствующий финансовый год и плановый период в пределах лимитов бюджетных обязательств, утвержденных департаменту по физической культуре, спорту и молодежной политике Ярославской области (далее - департамент) законом об областном бюджете.</w:t>
      </w:r>
    </w:p>
    <w:p>
      <w:pPr>
        <w:pStyle w:val="0"/>
        <w:spacing w:before="200" w:line-rule="auto"/>
        <w:ind w:firstLine="540"/>
        <w:jc w:val="both"/>
      </w:pPr>
      <w:r>
        <w:rPr>
          <w:sz w:val="20"/>
        </w:rPr>
        <w:t xml:space="preserve">Расходы бюджета муниципального образования области на осуществление деятельности в сфере молодежной политики социальными учреждениями молодежи по направлениям работы, указанным в </w:t>
      </w:r>
      <w:hyperlink w:history="0" w:anchor="P4743" w:tooltip="4. Субсидии предоставляются в целях софинансирования расходных обязательств муниципальных образований области, возникающих при реализации полномочий в сфере молодежной политики социальными учреждениями молодежи по следующим направлениям работы:">
        <w:r>
          <w:rPr>
            <w:sz w:val="20"/>
            <w:color w:val="0000ff"/>
          </w:rPr>
          <w:t xml:space="preserve">пункте 4</w:t>
        </w:r>
      </w:hyperlink>
      <w:r>
        <w:rPr>
          <w:sz w:val="20"/>
        </w:rPr>
        <w:t xml:space="preserve"> Порядка предоставления субсидий, источником финансового обеспечения которых является субсидия, осуществляются в порядке, установленном бюджетным законодательством Ярославской области для исполнения бюджета муниципального образования области.</w:t>
      </w:r>
    </w:p>
    <w:bookmarkStart w:id="4743" w:name="P4743"/>
    <w:bookmarkEnd w:id="4743"/>
    <w:p>
      <w:pPr>
        <w:pStyle w:val="0"/>
        <w:spacing w:before="200" w:line-rule="auto"/>
        <w:ind w:firstLine="540"/>
        <w:jc w:val="both"/>
      </w:pPr>
      <w:r>
        <w:rPr>
          <w:sz w:val="20"/>
        </w:rPr>
        <w:t xml:space="preserve">4. Субсидии предоставляются в целях софинансирования расходных обязательств муниципальных образований области, возникающих при реализации полномочий в сфере молодежной политики социальными учреждениями молодежи по следующим направлениям работы:</w:t>
      </w:r>
    </w:p>
    <w:p>
      <w:pPr>
        <w:pStyle w:val="0"/>
        <w:spacing w:before="200" w:line-rule="auto"/>
        <w:ind w:firstLine="540"/>
        <w:jc w:val="both"/>
      </w:pPr>
      <w:r>
        <w:rPr>
          <w:sz w:val="20"/>
        </w:rPr>
        <w:t xml:space="preserve">- профилактика асоциального поведения в подростковой и молодежной среде;</w:t>
      </w:r>
    </w:p>
    <w:p>
      <w:pPr>
        <w:pStyle w:val="0"/>
        <w:spacing w:before="200" w:line-rule="auto"/>
        <w:ind w:firstLine="540"/>
        <w:jc w:val="both"/>
      </w:pPr>
      <w:r>
        <w:rPr>
          <w:sz w:val="20"/>
        </w:rPr>
        <w:t xml:space="preserve">- содействие профессиональному самоопределению молодежи;</w:t>
      </w:r>
    </w:p>
    <w:p>
      <w:pPr>
        <w:pStyle w:val="0"/>
        <w:spacing w:before="200" w:line-rule="auto"/>
        <w:ind w:firstLine="540"/>
        <w:jc w:val="both"/>
      </w:pPr>
      <w:r>
        <w:rPr>
          <w:sz w:val="20"/>
        </w:rPr>
        <w:t xml:space="preserve">- социально-психологическая поддержка молодых семей;</w:t>
      </w:r>
    </w:p>
    <w:p>
      <w:pPr>
        <w:pStyle w:val="0"/>
        <w:spacing w:before="200" w:line-rule="auto"/>
        <w:ind w:firstLine="540"/>
        <w:jc w:val="both"/>
      </w:pPr>
      <w:r>
        <w:rPr>
          <w:sz w:val="20"/>
        </w:rPr>
        <w:t xml:space="preserve">- вовлечение молодежи в волонтерскую (добровольческую) деятельность;</w:t>
      </w:r>
    </w:p>
    <w:p>
      <w:pPr>
        <w:pStyle w:val="0"/>
        <w:spacing w:before="200" w:line-rule="auto"/>
        <w:ind w:firstLine="540"/>
        <w:jc w:val="both"/>
      </w:pPr>
      <w:r>
        <w:rPr>
          <w:sz w:val="20"/>
        </w:rPr>
        <w:t xml:space="preserve">- информационное сопровождение реализации направлений государственной молодежной политики.</w:t>
      </w:r>
    </w:p>
    <w:p>
      <w:pPr>
        <w:pStyle w:val="0"/>
        <w:spacing w:before="200" w:line-rule="auto"/>
        <w:ind w:firstLine="540"/>
        <w:jc w:val="both"/>
      </w:pPr>
      <w:r>
        <w:rPr>
          <w:sz w:val="20"/>
        </w:rPr>
        <w:t xml:space="preserve">5. Целевые направления расходования субсидий, связанные с реализацией полномочий по направлениям, указанным в </w:t>
      </w:r>
      <w:hyperlink w:history="0" w:anchor="P4743" w:tooltip="4. Субсидии предоставляются в целях софинансирования расходных обязательств муниципальных образований области, возникающих при реализации полномочий в сфере молодежной политики социальными учреждениями молодежи по следующим направлениям работы:">
        <w:r>
          <w:rPr>
            <w:sz w:val="20"/>
            <w:color w:val="0000ff"/>
          </w:rPr>
          <w:t xml:space="preserve">пункте 4</w:t>
        </w:r>
      </w:hyperlink>
      <w:r>
        <w:rPr>
          <w:sz w:val="20"/>
        </w:rPr>
        <w:t xml:space="preserve"> Порядка предоставления субсидий:</w:t>
      </w:r>
    </w:p>
    <w:p>
      <w:pPr>
        <w:pStyle w:val="0"/>
        <w:spacing w:before="200" w:line-rule="auto"/>
        <w:ind w:firstLine="540"/>
        <w:jc w:val="both"/>
      </w:pPr>
      <w:r>
        <w:rPr>
          <w:sz w:val="20"/>
        </w:rPr>
        <w:t xml:space="preserve">- затраты на оплату труда специалистов социального учреждения молодежи (в том числе начисления на оплату труда);</w:t>
      </w:r>
    </w:p>
    <w:p>
      <w:pPr>
        <w:pStyle w:val="0"/>
        <w:spacing w:before="200" w:line-rule="auto"/>
        <w:ind w:firstLine="540"/>
        <w:jc w:val="both"/>
      </w:pPr>
      <w:r>
        <w:rPr>
          <w:sz w:val="20"/>
        </w:rPr>
        <w:t xml:space="preserve">- затраты на оплату труда работников (в том числе начисления на оплату труда);</w:t>
      </w:r>
    </w:p>
    <w:p>
      <w:pPr>
        <w:pStyle w:val="0"/>
        <w:spacing w:before="200" w:line-rule="auto"/>
        <w:ind w:firstLine="540"/>
        <w:jc w:val="both"/>
      </w:pPr>
      <w:r>
        <w:rPr>
          <w:sz w:val="20"/>
        </w:rPr>
        <w:t xml:space="preserve">- затраты на приобретение расходных материалов, комплектующих изделий, инвентаря;</w:t>
      </w:r>
    </w:p>
    <w:p>
      <w:pPr>
        <w:pStyle w:val="0"/>
        <w:spacing w:before="200" w:line-rule="auto"/>
        <w:ind w:firstLine="540"/>
        <w:jc w:val="both"/>
      </w:pPr>
      <w:r>
        <w:rPr>
          <w:sz w:val="20"/>
        </w:rPr>
        <w:t xml:space="preserve">- затраты на командировочные расходы специалистов;</w:t>
      </w:r>
    </w:p>
    <w:p>
      <w:pPr>
        <w:pStyle w:val="0"/>
        <w:spacing w:before="200" w:line-rule="auto"/>
        <w:ind w:firstLine="540"/>
        <w:jc w:val="both"/>
      </w:pPr>
      <w:r>
        <w:rPr>
          <w:sz w:val="20"/>
        </w:rPr>
        <w:t xml:space="preserve">- затраты на эксплуатацию (аренду) оборудования, имущества, компьютерной техники и технических средств;</w:t>
      </w:r>
    </w:p>
    <w:p>
      <w:pPr>
        <w:pStyle w:val="0"/>
        <w:spacing w:before="200" w:line-rule="auto"/>
        <w:ind w:firstLine="540"/>
        <w:jc w:val="both"/>
      </w:pPr>
      <w:r>
        <w:rPr>
          <w:sz w:val="20"/>
        </w:rPr>
        <w:t xml:space="preserve">- затраты на транспортные услуги;</w:t>
      </w:r>
    </w:p>
    <w:p>
      <w:pPr>
        <w:pStyle w:val="0"/>
        <w:spacing w:before="200" w:line-rule="auto"/>
        <w:ind w:firstLine="540"/>
        <w:jc w:val="both"/>
      </w:pPr>
      <w:r>
        <w:rPr>
          <w:sz w:val="20"/>
        </w:rPr>
        <w:t xml:space="preserve">- затраты на издательско-полиграфические услуги;</w:t>
      </w:r>
    </w:p>
    <w:p>
      <w:pPr>
        <w:pStyle w:val="0"/>
        <w:spacing w:before="200" w:line-rule="auto"/>
        <w:ind w:firstLine="540"/>
        <w:jc w:val="both"/>
      </w:pPr>
      <w:r>
        <w:rPr>
          <w:sz w:val="20"/>
        </w:rPr>
        <w:t xml:space="preserve">- затраты на приобретение призов, сувенирной продукции;</w:t>
      </w:r>
    </w:p>
    <w:p>
      <w:pPr>
        <w:pStyle w:val="0"/>
        <w:spacing w:before="200" w:line-rule="auto"/>
        <w:ind w:firstLine="540"/>
        <w:jc w:val="both"/>
      </w:pPr>
      <w:r>
        <w:rPr>
          <w:sz w:val="20"/>
        </w:rPr>
        <w:t xml:space="preserve">- затраты на информационные услуги (размещение информации в средствах массовой информации);</w:t>
      </w:r>
    </w:p>
    <w:p>
      <w:pPr>
        <w:pStyle w:val="0"/>
        <w:spacing w:before="200" w:line-rule="auto"/>
        <w:ind w:firstLine="540"/>
        <w:jc w:val="both"/>
      </w:pPr>
      <w:r>
        <w:rPr>
          <w:sz w:val="20"/>
        </w:rPr>
        <w:t xml:space="preserve">- затраты на покупку и (или) создание программного обеспечения;</w:t>
      </w:r>
    </w:p>
    <w:p>
      <w:pPr>
        <w:pStyle w:val="0"/>
        <w:spacing w:before="200" w:line-rule="auto"/>
        <w:ind w:firstLine="540"/>
        <w:jc w:val="both"/>
      </w:pPr>
      <w:r>
        <w:rPr>
          <w:sz w:val="20"/>
        </w:rPr>
        <w:t xml:space="preserve">- затраты на создание и (или) техническую поддержку сайта учреждения;</w:t>
      </w:r>
    </w:p>
    <w:p>
      <w:pPr>
        <w:pStyle w:val="0"/>
        <w:spacing w:before="200" w:line-rule="auto"/>
        <w:ind w:firstLine="540"/>
        <w:jc w:val="both"/>
      </w:pPr>
      <w:r>
        <w:rPr>
          <w:sz w:val="20"/>
        </w:rPr>
        <w:t xml:space="preserve">- затраты на организацию и проведение мероприятий в сфере молодежной политики;</w:t>
      </w:r>
    </w:p>
    <w:p>
      <w:pPr>
        <w:pStyle w:val="0"/>
        <w:spacing w:before="200" w:line-rule="auto"/>
        <w:ind w:firstLine="540"/>
        <w:jc w:val="both"/>
      </w:pPr>
      <w:r>
        <w:rPr>
          <w:sz w:val="20"/>
        </w:rPr>
        <w:t xml:space="preserve">- затраты на проведение социологических и статистических исследований.</w:t>
      </w:r>
    </w:p>
    <w:p>
      <w:pPr>
        <w:pStyle w:val="0"/>
        <w:spacing w:before="200" w:line-rule="auto"/>
        <w:ind w:firstLine="540"/>
        <w:jc w:val="both"/>
      </w:pPr>
      <w:r>
        <w:rPr>
          <w:sz w:val="20"/>
        </w:rPr>
        <w:t xml:space="preserve">За счет субсидий разрешается производить возмещение затрат по перечисленным в данном пункте видам расходов.</w:t>
      </w:r>
    </w:p>
    <w:p>
      <w:pPr>
        <w:pStyle w:val="0"/>
        <w:spacing w:before="200" w:line-rule="auto"/>
        <w:ind w:firstLine="540"/>
        <w:jc w:val="both"/>
      </w:pPr>
      <w:r>
        <w:rPr>
          <w:sz w:val="20"/>
        </w:rPr>
        <w:t xml:space="preserve">За счет субсидий запрещается осуществлять иные виды расходов.</w:t>
      </w:r>
    </w:p>
    <w:p>
      <w:pPr>
        <w:pStyle w:val="0"/>
        <w:spacing w:before="200" w:line-rule="auto"/>
        <w:ind w:firstLine="540"/>
        <w:jc w:val="both"/>
      </w:pPr>
      <w:r>
        <w:rPr>
          <w:sz w:val="20"/>
        </w:rPr>
        <w:t xml:space="preserve">6. Результатами использования субсидий являются:</w:t>
      </w:r>
    </w:p>
    <w:p>
      <w:pPr>
        <w:pStyle w:val="0"/>
        <w:spacing w:before="200" w:line-rule="auto"/>
        <w:ind w:firstLine="540"/>
        <w:jc w:val="both"/>
      </w:pPr>
      <w:r>
        <w:rPr>
          <w:sz w:val="20"/>
        </w:rPr>
        <w:t xml:space="preserve">- увеличение доли расходов на финансирование муниципального задания и субсидии на иные цели социальному учреждению молодежи в общем объеме финансирования реализации молодежной политики в муниципальном образовании области за счет средств бюджета муниципального образования области;</w:t>
      </w:r>
    </w:p>
    <w:p>
      <w:pPr>
        <w:pStyle w:val="0"/>
        <w:spacing w:before="200" w:line-rule="auto"/>
        <w:ind w:firstLine="540"/>
        <w:jc w:val="both"/>
      </w:pPr>
      <w:r>
        <w:rPr>
          <w:sz w:val="20"/>
        </w:rPr>
        <w:t xml:space="preserve">- увеличение доли мероприятий по направлению "Профилактика асоциального поведения в подростковой и молодежной среде", организованных социальным учреждением молодежи в течение отчетного периода для молодых граждан, зарегистрированных на территории муниципального района или городского округа Ярославской области, от планового количества мероприятий по указанному направлению;</w:t>
      </w:r>
    </w:p>
    <w:p>
      <w:pPr>
        <w:pStyle w:val="0"/>
        <w:spacing w:before="200" w:line-rule="auto"/>
        <w:ind w:firstLine="540"/>
        <w:jc w:val="both"/>
      </w:pPr>
      <w:r>
        <w:rPr>
          <w:sz w:val="20"/>
        </w:rPr>
        <w:t xml:space="preserve">- увеличение доли мероприятий по направлению "Поддержка молодых семей", организованных социальным учреждением молодежи в течение отчетного периода для молодых граждан, зарегистрированных на территории муниципального района или городского округа Ярославской области, от планового количества мероприятий по указанному направлению;</w:t>
      </w:r>
    </w:p>
    <w:p>
      <w:pPr>
        <w:pStyle w:val="0"/>
        <w:spacing w:before="200" w:line-rule="auto"/>
        <w:ind w:firstLine="540"/>
        <w:jc w:val="both"/>
      </w:pPr>
      <w:r>
        <w:rPr>
          <w:sz w:val="20"/>
        </w:rPr>
        <w:t xml:space="preserve">- увеличение доли мероприятий по направлению "Содействие профессиональному самоопределению", организованных социальным учреждением молодежи в течение отчетного периода для молодых граждан, зарегистрированных на территории муниципального района или городского округа Ярославской области, от планового количества мероприятий по указанному направлению;</w:t>
      </w:r>
    </w:p>
    <w:p>
      <w:pPr>
        <w:pStyle w:val="0"/>
        <w:spacing w:before="200" w:line-rule="auto"/>
        <w:ind w:firstLine="540"/>
        <w:jc w:val="both"/>
      </w:pPr>
      <w:r>
        <w:rPr>
          <w:sz w:val="20"/>
        </w:rPr>
        <w:t xml:space="preserve">- увеличение доли мероприятий по направлению "Вовлечение молодежи в волонтерскую (добровольческую) деятельность", организованных социальным учреждением молодежи в течение отчетного периода для молодых граждан, зарегистрированных на территории муниципального района или городского округа Ярославской области, от планового количества мероприятий по указанному направлению;</w:t>
      </w:r>
    </w:p>
    <w:p>
      <w:pPr>
        <w:pStyle w:val="0"/>
        <w:spacing w:before="200" w:line-rule="auto"/>
        <w:ind w:firstLine="540"/>
        <w:jc w:val="both"/>
      </w:pPr>
      <w:r>
        <w:rPr>
          <w:sz w:val="20"/>
        </w:rPr>
        <w:t xml:space="preserve">- увеличение доли информационных и методических материалов по направлению "Информационное сопровождение реализации направлений государственной молодежной политики", разработанных социальным учреждением молодежи в течение отчетного периода, от планового количества материалов по указанному направлению;</w:t>
      </w:r>
    </w:p>
    <w:p>
      <w:pPr>
        <w:pStyle w:val="0"/>
        <w:spacing w:before="200" w:line-rule="auto"/>
        <w:ind w:firstLine="540"/>
        <w:jc w:val="both"/>
      </w:pPr>
      <w:r>
        <w:rPr>
          <w:sz w:val="20"/>
        </w:rPr>
        <w:t xml:space="preserve">- увеличение доли молодых граждан, принявших участие в мероприятиях, организованных социальным учреждением молодежи по основным направлениям работы в течение отчетного периода, от общего числа молодежи, зарегистрированной на территории муниципального района или городского округа Ярославской области;</w:t>
      </w:r>
    </w:p>
    <w:p>
      <w:pPr>
        <w:pStyle w:val="0"/>
        <w:spacing w:before="200" w:line-rule="auto"/>
        <w:ind w:firstLine="540"/>
        <w:jc w:val="both"/>
      </w:pPr>
      <w:r>
        <w:rPr>
          <w:sz w:val="20"/>
        </w:rPr>
        <w:t xml:space="preserve">- увеличение доли молодых граждан из сельских поселений, принявших участие в мероприятиях, организованных социальным учреждением молодежи по основным направлениям работы в течение отчетного периода, от общего числа молодежи, зарегистрированной на территории муниципального района или городского округа Ярославской области;</w:t>
      </w:r>
    </w:p>
    <w:p>
      <w:pPr>
        <w:pStyle w:val="0"/>
        <w:spacing w:before="200" w:line-rule="auto"/>
        <w:ind w:firstLine="540"/>
        <w:jc w:val="both"/>
      </w:pPr>
      <w:r>
        <w:rPr>
          <w:sz w:val="20"/>
        </w:rPr>
        <w:t xml:space="preserve">- увеличение доли несовершеннолетних, состоящих на учете в территориальных комиссиях по делам несовершеннолетних и защите их прав, принявших участие в мероприятиях социального учреждения молодежи в течение отчетного периода по основным направлениям работы, от общего числа несовершеннолетних, состоящих на учете в территориальных комиссиях по делам несовершеннолетних и защите их прав, на территории муниципального района или городского округа Ярославской области;</w:t>
      </w:r>
    </w:p>
    <w:p>
      <w:pPr>
        <w:pStyle w:val="0"/>
        <w:spacing w:before="200" w:line-rule="auto"/>
        <w:ind w:firstLine="540"/>
        <w:jc w:val="both"/>
      </w:pPr>
      <w:r>
        <w:rPr>
          <w:sz w:val="20"/>
        </w:rPr>
        <w:t xml:space="preserve">- увеличение доли молодых граждан, вовлеченных социальным учреждением молодежи в добровольческую деятельность, от общего числа молодежи, зарегистрированной на территории муниципального района или городского округа Ярославской области.</w:t>
      </w:r>
    </w:p>
    <w:p>
      <w:pPr>
        <w:pStyle w:val="0"/>
        <w:spacing w:before="200" w:line-rule="auto"/>
        <w:ind w:firstLine="540"/>
        <w:jc w:val="both"/>
      </w:pPr>
      <w:r>
        <w:rPr>
          <w:sz w:val="20"/>
        </w:rPr>
        <w:t xml:space="preserve">7. Эффективность использования субсидии оценивается департаментом на основании представленных отчетов о достижении значений показателей результативности использования субсидии, указанных в </w:t>
      </w:r>
      <w:hyperlink w:history="0" w:anchor="P4907" w:tooltip="14. Уполномоченные органы представляют в департамент:">
        <w:r>
          <w:rPr>
            <w:sz w:val="20"/>
            <w:color w:val="0000ff"/>
          </w:rPr>
          <w:t xml:space="preserve">пункте 14</w:t>
        </w:r>
      </w:hyperlink>
      <w:r>
        <w:rPr>
          <w:sz w:val="20"/>
        </w:rPr>
        <w:t xml:space="preserve"> Порядка предоставления субсидий.</w:t>
      </w:r>
    </w:p>
    <w:p>
      <w:pPr>
        <w:pStyle w:val="0"/>
        <w:spacing w:before="200" w:line-rule="auto"/>
        <w:ind w:firstLine="540"/>
        <w:jc w:val="both"/>
      </w:pPr>
      <w:r>
        <w:rPr>
          <w:sz w:val="20"/>
        </w:rPr>
        <w:t xml:space="preserve">Расчет эффективности и результативности использования субсидии осуществляется на основе следующих целевых показателей и их весовых коэффициентов: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463"/>
        <w:gridCol w:w="2041"/>
      </w:tblGrid>
      <w:tr>
        <w:tc>
          <w:tcPr>
            <w:tcW w:w="567" w:type="dxa"/>
          </w:tcPr>
          <w:p>
            <w:pPr>
              <w:pStyle w:val="0"/>
              <w:jc w:val="center"/>
            </w:pPr>
            <w:r>
              <w:rPr>
                <w:sz w:val="20"/>
              </w:rPr>
              <w:t xml:space="preserve">N</w:t>
            </w:r>
          </w:p>
          <w:p>
            <w:pPr>
              <w:pStyle w:val="0"/>
              <w:jc w:val="center"/>
            </w:pPr>
            <w:r>
              <w:rPr>
                <w:sz w:val="20"/>
              </w:rPr>
              <w:t xml:space="preserve">п/п</w:t>
            </w:r>
          </w:p>
        </w:tc>
        <w:tc>
          <w:tcPr>
            <w:tcW w:w="6463" w:type="dxa"/>
          </w:tcPr>
          <w:p>
            <w:pPr>
              <w:pStyle w:val="0"/>
              <w:jc w:val="center"/>
            </w:pPr>
            <w:r>
              <w:rPr>
                <w:sz w:val="20"/>
              </w:rPr>
              <w:t xml:space="preserve">Наименование целевого показателя</w:t>
            </w:r>
          </w:p>
        </w:tc>
        <w:tc>
          <w:tcPr>
            <w:tcW w:w="2041" w:type="dxa"/>
          </w:tcPr>
          <w:p>
            <w:pPr>
              <w:pStyle w:val="0"/>
              <w:jc w:val="center"/>
            </w:pPr>
            <w:r>
              <w:rPr>
                <w:sz w:val="20"/>
              </w:rPr>
              <w:t xml:space="preserve">Значение весового коэффициента</w:t>
            </w:r>
          </w:p>
        </w:tc>
      </w:tr>
      <w:tr>
        <w:tc>
          <w:tcPr>
            <w:tcW w:w="567" w:type="dxa"/>
          </w:tcPr>
          <w:p>
            <w:pPr>
              <w:pStyle w:val="0"/>
              <w:jc w:val="center"/>
            </w:pPr>
            <w:r>
              <w:rPr>
                <w:sz w:val="20"/>
              </w:rPr>
              <w:t xml:space="preserve">1</w:t>
            </w:r>
          </w:p>
        </w:tc>
        <w:tc>
          <w:tcPr>
            <w:tcW w:w="6463" w:type="dxa"/>
          </w:tcPr>
          <w:p>
            <w:pPr>
              <w:pStyle w:val="0"/>
              <w:jc w:val="center"/>
            </w:pPr>
            <w:r>
              <w:rPr>
                <w:sz w:val="20"/>
              </w:rPr>
              <w:t xml:space="preserve">2</w:t>
            </w:r>
          </w:p>
        </w:tc>
        <w:tc>
          <w:tcPr>
            <w:tcW w:w="2041" w:type="dxa"/>
          </w:tcPr>
          <w:p>
            <w:pPr>
              <w:pStyle w:val="0"/>
              <w:jc w:val="center"/>
            </w:pPr>
            <w:r>
              <w:rPr>
                <w:sz w:val="20"/>
              </w:rPr>
              <w:t xml:space="preserve">3</w:t>
            </w:r>
          </w:p>
        </w:tc>
      </w:tr>
      <w:tr>
        <w:tc>
          <w:tcPr>
            <w:tcW w:w="567" w:type="dxa"/>
          </w:tcPr>
          <w:p>
            <w:pPr>
              <w:pStyle w:val="0"/>
              <w:jc w:val="center"/>
            </w:pPr>
            <w:r>
              <w:rPr>
                <w:sz w:val="20"/>
              </w:rPr>
              <w:t xml:space="preserve">1</w:t>
            </w:r>
          </w:p>
        </w:tc>
        <w:tc>
          <w:tcPr>
            <w:tcW w:w="6463" w:type="dxa"/>
          </w:tcPr>
          <w:p>
            <w:pPr>
              <w:pStyle w:val="0"/>
            </w:pPr>
            <w:r>
              <w:rPr>
                <w:sz w:val="20"/>
              </w:rPr>
              <w:t xml:space="preserve">Доля расходов на финансирование муниципального задания и субсидии на иные цели социальному учреждению молодежи в общем объеме финансирования реализации молодежной политики в муниципальном образовании области за счет средств бюджета муниципального образования области</w:t>
            </w:r>
          </w:p>
        </w:tc>
        <w:tc>
          <w:tcPr>
            <w:tcW w:w="2041" w:type="dxa"/>
          </w:tcPr>
          <w:p>
            <w:pPr>
              <w:pStyle w:val="0"/>
              <w:jc w:val="center"/>
            </w:pPr>
            <w:r>
              <w:rPr>
                <w:sz w:val="20"/>
              </w:rPr>
              <w:t xml:space="preserve">0,1</w:t>
            </w:r>
          </w:p>
        </w:tc>
      </w:tr>
      <w:tr>
        <w:tc>
          <w:tcPr>
            <w:tcW w:w="567" w:type="dxa"/>
          </w:tcPr>
          <w:p>
            <w:pPr>
              <w:pStyle w:val="0"/>
              <w:jc w:val="center"/>
            </w:pPr>
            <w:r>
              <w:rPr>
                <w:sz w:val="20"/>
              </w:rPr>
              <w:t xml:space="preserve">2</w:t>
            </w:r>
          </w:p>
        </w:tc>
        <w:tc>
          <w:tcPr>
            <w:tcW w:w="6463" w:type="dxa"/>
          </w:tcPr>
          <w:p>
            <w:pPr>
              <w:pStyle w:val="0"/>
            </w:pPr>
            <w:r>
              <w:rPr>
                <w:sz w:val="20"/>
              </w:rPr>
              <w:t xml:space="preserve">Доля мероприятий по направлению "Профилактика асоциального поведения в подростковой и молодежной среде", организованных социальным учреждением молодежи в течение отчетного периода для молодых граждан, зарегистрированных на территории муниципального района или городского округа Ярославской области, от планового количества мероприятий по направлению</w:t>
            </w:r>
          </w:p>
        </w:tc>
        <w:tc>
          <w:tcPr>
            <w:tcW w:w="2041" w:type="dxa"/>
          </w:tcPr>
          <w:p>
            <w:pPr>
              <w:pStyle w:val="0"/>
              <w:jc w:val="center"/>
            </w:pPr>
            <w:r>
              <w:rPr>
                <w:sz w:val="20"/>
              </w:rPr>
              <w:t xml:space="preserve">0,1</w:t>
            </w:r>
          </w:p>
        </w:tc>
      </w:tr>
      <w:tr>
        <w:tc>
          <w:tcPr>
            <w:tcW w:w="567" w:type="dxa"/>
          </w:tcPr>
          <w:p>
            <w:pPr>
              <w:pStyle w:val="0"/>
              <w:jc w:val="center"/>
            </w:pPr>
            <w:r>
              <w:rPr>
                <w:sz w:val="20"/>
              </w:rPr>
              <w:t xml:space="preserve">3</w:t>
            </w:r>
          </w:p>
        </w:tc>
        <w:tc>
          <w:tcPr>
            <w:tcW w:w="6463" w:type="dxa"/>
          </w:tcPr>
          <w:p>
            <w:pPr>
              <w:pStyle w:val="0"/>
            </w:pPr>
            <w:r>
              <w:rPr>
                <w:sz w:val="20"/>
              </w:rPr>
              <w:t xml:space="preserve">Доля мероприятий по направлению "Поддержка молодых семей", организованных социальным учреждением молодежи в течение отчетного периода для молодых граждан, зарегистрированных на территории муниципального района или городского округа Ярославской области, от планового количества мероприятий по направлению</w:t>
            </w:r>
          </w:p>
        </w:tc>
        <w:tc>
          <w:tcPr>
            <w:tcW w:w="2041" w:type="dxa"/>
          </w:tcPr>
          <w:p>
            <w:pPr>
              <w:pStyle w:val="0"/>
              <w:jc w:val="center"/>
            </w:pPr>
            <w:r>
              <w:rPr>
                <w:sz w:val="20"/>
              </w:rPr>
              <w:t xml:space="preserve">0,1</w:t>
            </w:r>
          </w:p>
        </w:tc>
      </w:tr>
      <w:tr>
        <w:tc>
          <w:tcPr>
            <w:tcW w:w="567" w:type="dxa"/>
          </w:tcPr>
          <w:p>
            <w:pPr>
              <w:pStyle w:val="0"/>
              <w:jc w:val="center"/>
            </w:pPr>
            <w:r>
              <w:rPr>
                <w:sz w:val="20"/>
              </w:rPr>
              <w:t xml:space="preserve">4</w:t>
            </w:r>
          </w:p>
        </w:tc>
        <w:tc>
          <w:tcPr>
            <w:tcW w:w="6463" w:type="dxa"/>
          </w:tcPr>
          <w:p>
            <w:pPr>
              <w:pStyle w:val="0"/>
            </w:pPr>
            <w:r>
              <w:rPr>
                <w:sz w:val="20"/>
              </w:rPr>
              <w:t xml:space="preserve">Доля мероприятий по направлению "Содействие профессиональному самоопределению", организованных социальным учреждением молодежи в течение отчетного периода для молодых граждан, зарегистрированных на территории муниципального района или городского округа Ярославской области, от планового количества мероприятий по направлению</w:t>
            </w:r>
          </w:p>
        </w:tc>
        <w:tc>
          <w:tcPr>
            <w:tcW w:w="2041" w:type="dxa"/>
          </w:tcPr>
          <w:p>
            <w:pPr>
              <w:pStyle w:val="0"/>
              <w:jc w:val="center"/>
            </w:pPr>
            <w:r>
              <w:rPr>
                <w:sz w:val="20"/>
              </w:rPr>
              <w:t xml:space="preserve">0,1</w:t>
            </w:r>
          </w:p>
        </w:tc>
      </w:tr>
      <w:tr>
        <w:tc>
          <w:tcPr>
            <w:tcW w:w="567" w:type="dxa"/>
          </w:tcPr>
          <w:p>
            <w:pPr>
              <w:pStyle w:val="0"/>
              <w:jc w:val="center"/>
            </w:pPr>
            <w:r>
              <w:rPr>
                <w:sz w:val="20"/>
              </w:rPr>
              <w:t xml:space="preserve">5</w:t>
            </w:r>
          </w:p>
        </w:tc>
        <w:tc>
          <w:tcPr>
            <w:tcW w:w="6463" w:type="dxa"/>
          </w:tcPr>
          <w:p>
            <w:pPr>
              <w:pStyle w:val="0"/>
            </w:pPr>
            <w:r>
              <w:rPr>
                <w:sz w:val="20"/>
              </w:rPr>
              <w:t xml:space="preserve">Доля мероприятий по направлению "Вовлечение молодежи в волонтерскую (добровольческую) деятельность", организованных социальным учреждением молодежи в течение отчетного периода для молодых граждан, зарегистрированных на территории муниципального района или городского округа Ярославской области, от планового количества мероприятий по направлению</w:t>
            </w:r>
          </w:p>
        </w:tc>
        <w:tc>
          <w:tcPr>
            <w:tcW w:w="2041" w:type="dxa"/>
          </w:tcPr>
          <w:p>
            <w:pPr>
              <w:pStyle w:val="0"/>
              <w:jc w:val="center"/>
            </w:pPr>
            <w:r>
              <w:rPr>
                <w:sz w:val="20"/>
              </w:rPr>
              <w:t xml:space="preserve">0,1</w:t>
            </w:r>
          </w:p>
        </w:tc>
      </w:tr>
      <w:tr>
        <w:tc>
          <w:tcPr>
            <w:tcW w:w="567" w:type="dxa"/>
          </w:tcPr>
          <w:p>
            <w:pPr>
              <w:pStyle w:val="0"/>
              <w:jc w:val="center"/>
            </w:pPr>
            <w:r>
              <w:rPr>
                <w:sz w:val="20"/>
              </w:rPr>
              <w:t xml:space="preserve">6</w:t>
            </w:r>
          </w:p>
        </w:tc>
        <w:tc>
          <w:tcPr>
            <w:tcW w:w="6463" w:type="dxa"/>
          </w:tcPr>
          <w:p>
            <w:pPr>
              <w:pStyle w:val="0"/>
            </w:pPr>
            <w:r>
              <w:rPr>
                <w:sz w:val="20"/>
              </w:rPr>
              <w:t xml:space="preserve">Доля информационных и методических материалов по направлению "Информационное сопровождение реализации направлений государственной молодежной политики", разработанных социальным учреждением молодежи в течение отчетного периода, от планового количества материалов по направлению</w:t>
            </w:r>
          </w:p>
        </w:tc>
        <w:tc>
          <w:tcPr>
            <w:tcW w:w="2041" w:type="dxa"/>
          </w:tcPr>
          <w:p>
            <w:pPr>
              <w:pStyle w:val="0"/>
              <w:jc w:val="center"/>
            </w:pPr>
            <w:r>
              <w:rPr>
                <w:sz w:val="20"/>
              </w:rPr>
              <w:t xml:space="preserve">0,1</w:t>
            </w:r>
          </w:p>
        </w:tc>
      </w:tr>
      <w:tr>
        <w:tc>
          <w:tcPr>
            <w:tcW w:w="567" w:type="dxa"/>
          </w:tcPr>
          <w:p>
            <w:pPr>
              <w:pStyle w:val="0"/>
              <w:jc w:val="center"/>
            </w:pPr>
            <w:r>
              <w:rPr>
                <w:sz w:val="20"/>
              </w:rPr>
              <w:t xml:space="preserve">7</w:t>
            </w:r>
          </w:p>
        </w:tc>
        <w:tc>
          <w:tcPr>
            <w:tcW w:w="6463" w:type="dxa"/>
          </w:tcPr>
          <w:p>
            <w:pPr>
              <w:pStyle w:val="0"/>
            </w:pPr>
            <w:r>
              <w:rPr>
                <w:sz w:val="20"/>
              </w:rPr>
              <w:t xml:space="preserve">Доля молодых граждан, принявших участие в мероприятиях, организованных социальным учреждением молодежи по основным направлениям работы в течение отчетного периода, от общего числа молодежи, зарегистрированной на территории муниципального района или городского округа Ярославской области</w:t>
            </w:r>
          </w:p>
        </w:tc>
        <w:tc>
          <w:tcPr>
            <w:tcW w:w="2041" w:type="dxa"/>
          </w:tcPr>
          <w:p>
            <w:pPr>
              <w:pStyle w:val="0"/>
              <w:jc w:val="center"/>
            </w:pPr>
            <w:r>
              <w:rPr>
                <w:sz w:val="20"/>
              </w:rPr>
              <w:t xml:space="preserve">0,1</w:t>
            </w:r>
          </w:p>
        </w:tc>
      </w:tr>
      <w:tr>
        <w:tc>
          <w:tcPr>
            <w:tcW w:w="567" w:type="dxa"/>
          </w:tcPr>
          <w:p>
            <w:pPr>
              <w:pStyle w:val="0"/>
              <w:jc w:val="center"/>
            </w:pPr>
            <w:r>
              <w:rPr>
                <w:sz w:val="20"/>
              </w:rPr>
              <w:t xml:space="preserve">8</w:t>
            </w:r>
          </w:p>
        </w:tc>
        <w:tc>
          <w:tcPr>
            <w:tcW w:w="6463" w:type="dxa"/>
          </w:tcPr>
          <w:p>
            <w:pPr>
              <w:pStyle w:val="0"/>
            </w:pPr>
            <w:r>
              <w:rPr>
                <w:sz w:val="20"/>
              </w:rPr>
              <w:t xml:space="preserve">Доля молодых граждан из сельских поселений, принявших участие в мероприятиях, организованных социальным учреждением молодежи по основным направлениям работы в течение отчетного периода, от общего числа молодежи, зарегистрированной на территории муниципального района или городского округа Ярославской области</w:t>
            </w:r>
          </w:p>
        </w:tc>
        <w:tc>
          <w:tcPr>
            <w:tcW w:w="2041" w:type="dxa"/>
          </w:tcPr>
          <w:p>
            <w:pPr>
              <w:pStyle w:val="0"/>
              <w:jc w:val="center"/>
            </w:pPr>
            <w:r>
              <w:rPr>
                <w:sz w:val="20"/>
              </w:rPr>
              <w:t xml:space="preserve">0,1</w:t>
            </w:r>
          </w:p>
        </w:tc>
      </w:tr>
      <w:tr>
        <w:tc>
          <w:tcPr>
            <w:tcW w:w="567" w:type="dxa"/>
          </w:tcPr>
          <w:p>
            <w:pPr>
              <w:pStyle w:val="0"/>
              <w:jc w:val="center"/>
            </w:pPr>
            <w:r>
              <w:rPr>
                <w:sz w:val="20"/>
              </w:rPr>
              <w:t xml:space="preserve">9</w:t>
            </w:r>
          </w:p>
        </w:tc>
        <w:tc>
          <w:tcPr>
            <w:tcW w:w="6463" w:type="dxa"/>
          </w:tcPr>
          <w:p>
            <w:pPr>
              <w:pStyle w:val="0"/>
            </w:pPr>
            <w:r>
              <w:rPr>
                <w:sz w:val="20"/>
              </w:rPr>
              <w:t xml:space="preserve">Доля несовершеннолетних, состоящих на учете в территориальных комиссиях по делам несовершеннолетних и защите их прав, принявших участие в мероприятиях социального учреждения молодежи в течение отчетного периода по основным направлениям работы, от общего числа несовершеннолетних, состоящих на учете в территориальных комиссиях по делам несовершеннолетних и защите их прав, на территории муниципального района или городского округа Ярославской области</w:t>
            </w:r>
          </w:p>
        </w:tc>
        <w:tc>
          <w:tcPr>
            <w:tcW w:w="2041" w:type="dxa"/>
          </w:tcPr>
          <w:p>
            <w:pPr>
              <w:pStyle w:val="0"/>
              <w:jc w:val="center"/>
            </w:pPr>
            <w:r>
              <w:rPr>
                <w:sz w:val="20"/>
              </w:rPr>
              <w:t xml:space="preserve">0,1</w:t>
            </w:r>
          </w:p>
        </w:tc>
      </w:tr>
      <w:tr>
        <w:tc>
          <w:tcPr>
            <w:tcW w:w="567" w:type="dxa"/>
          </w:tcPr>
          <w:p>
            <w:pPr>
              <w:pStyle w:val="0"/>
              <w:jc w:val="center"/>
            </w:pPr>
            <w:r>
              <w:rPr>
                <w:sz w:val="20"/>
              </w:rPr>
              <w:t xml:space="preserve">10</w:t>
            </w:r>
          </w:p>
        </w:tc>
        <w:tc>
          <w:tcPr>
            <w:tcW w:w="6463" w:type="dxa"/>
          </w:tcPr>
          <w:p>
            <w:pPr>
              <w:pStyle w:val="0"/>
            </w:pPr>
            <w:r>
              <w:rPr>
                <w:sz w:val="20"/>
              </w:rPr>
              <w:t xml:space="preserve">Доля молодых граждан, вовлеченных социальным учреждением молодежи в добровольческую деятельность, от общего числа молодежи, зарегистрированной на территории муниципального района или городского округа Ярославской области</w:t>
            </w:r>
          </w:p>
        </w:tc>
        <w:tc>
          <w:tcPr>
            <w:tcW w:w="2041" w:type="dxa"/>
          </w:tcPr>
          <w:p>
            <w:pPr>
              <w:pStyle w:val="0"/>
              <w:jc w:val="center"/>
            </w:pPr>
            <w:r>
              <w:rPr>
                <w:sz w:val="20"/>
              </w:rPr>
              <w:t xml:space="preserve">0,1</w:t>
            </w:r>
          </w:p>
        </w:tc>
      </w:tr>
    </w:tbl>
    <w:p>
      <w:pPr>
        <w:pStyle w:val="0"/>
        <w:jc w:val="both"/>
      </w:pPr>
      <w:r>
        <w:rPr>
          <w:sz w:val="20"/>
        </w:rPr>
      </w:r>
    </w:p>
    <w:p>
      <w:pPr>
        <w:pStyle w:val="0"/>
        <w:ind w:firstLine="540"/>
        <w:jc w:val="both"/>
      </w:pPr>
      <w:r>
        <w:rPr>
          <w:sz w:val="20"/>
        </w:rPr>
        <w:t xml:space="preserve">Расчетное значение i-го показателя результативности использования субсидии на отчетную дату (K</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sz w:val="20"/>
        </w:rPr>
        <w:t xml:space="preserve">K</w:t>
      </w:r>
      <w:r>
        <w:rPr>
          <w:sz w:val="20"/>
          <w:vertAlign w:val="subscript"/>
        </w:rPr>
        <w:t xml:space="preserve">i</w:t>
      </w:r>
      <w:r>
        <w:rPr>
          <w:sz w:val="20"/>
        </w:rPr>
        <w:t xml:space="preserve">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показателя результативности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показателя результативности использования субсидии, установленное соглашением о предоставлении субсидии (далее - соглашение).</w:t>
      </w:r>
    </w:p>
    <w:p>
      <w:pPr>
        <w:pStyle w:val="0"/>
        <w:spacing w:before="200" w:line-rule="auto"/>
        <w:ind w:firstLine="540"/>
        <w:jc w:val="both"/>
      </w:pPr>
      <w:r>
        <w:rPr>
          <w:sz w:val="20"/>
        </w:rPr>
        <w:t xml:space="preserve">Общий показатель результативности использования субсидии (K) рассчитывается по формуле:</w:t>
      </w:r>
    </w:p>
    <w:p>
      <w:pPr>
        <w:pStyle w:val="0"/>
        <w:jc w:val="both"/>
      </w:pPr>
      <w:r>
        <w:rPr>
          <w:sz w:val="20"/>
        </w:rPr>
      </w:r>
    </w:p>
    <w:p>
      <w:pPr>
        <w:pStyle w:val="0"/>
        <w:jc w:val="center"/>
      </w:pPr>
      <w:r>
        <w:rPr>
          <w:position w:val="-9"/>
        </w:rPr>
        <w:drawing>
          <wp:inline distT="0" distB="0" distL="0" distR="0">
            <wp:extent cx="140970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a:extLst>
                        <a:ext uri="{28A0092B-C50C-407E-A947-70E740481C1C}">
                          <a14:useLocalDpi xmlns:a14="http://schemas.microsoft.com/office/drawing/2010/main" val="0"/>
                        </a:ext>
                      </a:extLst>
                    </a:blip>
                    <a:srcRect/>
                    <a:stretch>
                      <a:fillRect/>
                    </a:stretch>
                  </pic:blipFill>
                  <pic:spPr bwMode="auto">
                    <a:xfrm>
                      <a:off x="0" y="0"/>
                      <a:ext cx="1409700" cy="251460"/>
                    </a:xfrm>
                    <a:prstGeom prst="rect">
                      <a:avLst/>
                    </a:prstGeom>
                    <a:noFill/>
                    <a:ln>
                      <a:noFill/>
                    </a:ln>
                  </pic:spPr>
                </pic:pic>
              </a:graphicData>
            </a:graphic>
          </wp:inline>
        </w:drawing>
      </w:r>
    </w:p>
    <w:p>
      <w:pPr>
        <w:pStyle w:val="0"/>
        <w:jc w:val="both"/>
      </w:pPr>
      <w:r>
        <w:rPr>
          <w:sz w:val="20"/>
        </w:rPr>
      </w:r>
    </w:p>
    <w:p>
      <w:pPr>
        <w:pStyle w:val="0"/>
        <w:jc w:val="both"/>
      </w:pPr>
      <w:r>
        <w:rPr>
          <w:sz w:val="20"/>
        </w:rPr>
        <w:t xml:space="preserve">где n</w:t>
      </w:r>
      <w:r>
        <w:rPr>
          <w:sz w:val="20"/>
          <w:vertAlign w:val="subscript"/>
        </w:rPr>
        <w:t xml:space="preserve">i</w:t>
      </w:r>
      <w:r>
        <w:rPr>
          <w:sz w:val="20"/>
        </w:rPr>
        <w:t xml:space="preserve"> - вес i-го показателя результативности использования субсидии.</w:t>
      </w:r>
    </w:p>
    <w:p>
      <w:pPr>
        <w:pStyle w:val="0"/>
        <w:spacing w:before="200" w:line-rule="auto"/>
        <w:ind w:firstLine="540"/>
        <w:jc w:val="both"/>
      </w:pPr>
      <w:r>
        <w:rPr>
          <w:sz w:val="20"/>
        </w:rPr>
        <w:t xml:space="preserve">При значении K &lt; 85 процентов результативность использования субсидии признается низкой, при значении 85 процентов &lt;= K &lt;= 95 процентов - средней, при значении K &gt; 95 процентов - высокой.</w:t>
      </w:r>
    </w:p>
    <w:p>
      <w:pPr>
        <w:pStyle w:val="0"/>
        <w:spacing w:before="200" w:line-rule="auto"/>
        <w:ind w:firstLine="540"/>
        <w:jc w:val="both"/>
      </w:pPr>
      <w:r>
        <w:rPr>
          <w:sz w:val="20"/>
        </w:rPr>
        <w:t xml:space="preserve">Если K &gt; 100, значение K принимается равным 100.</w:t>
      </w:r>
    </w:p>
    <w:p>
      <w:pPr>
        <w:pStyle w:val="0"/>
        <w:spacing w:before="200" w:line-rule="auto"/>
        <w:ind w:firstLine="540"/>
        <w:jc w:val="both"/>
      </w:pPr>
      <w:r>
        <w:rPr>
          <w:sz w:val="20"/>
        </w:rPr>
        <w:t xml:space="preserve">Показатель эффективности использования субсидии (R) рассчитывается по формуле:</w:t>
      </w:r>
    </w:p>
    <w:p>
      <w:pPr>
        <w:pStyle w:val="0"/>
        <w:jc w:val="both"/>
      </w:pPr>
      <w:r>
        <w:rPr>
          <w:sz w:val="20"/>
        </w:rPr>
      </w:r>
    </w:p>
    <w:p>
      <w:pPr>
        <w:pStyle w:val="0"/>
        <w:jc w:val="center"/>
      </w:pPr>
      <w:r>
        <w:rPr>
          <w:sz w:val="20"/>
        </w:rPr>
        <w:t xml:space="preserve">R = K x F</w:t>
      </w:r>
      <w:r>
        <w:rPr>
          <w:sz w:val="20"/>
          <w:vertAlign w:val="subscript"/>
        </w:rPr>
        <w:t xml:space="preserve">план</w:t>
      </w:r>
      <w:r>
        <w:rPr>
          <w:sz w:val="20"/>
        </w:rPr>
        <w:t xml:space="preserve"> / F</w:t>
      </w:r>
      <w:r>
        <w:rPr>
          <w:sz w:val="20"/>
          <w:vertAlign w:val="subscript"/>
        </w:rPr>
        <w:t xml:space="preserve">тек</w:t>
      </w:r>
      <w:r>
        <w:rPr>
          <w:sz w:val="20"/>
        </w:rPr>
        <w:t xml:space="preserve">,</w:t>
      </w:r>
    </w:p>
    <w:p>
      <w:pPr>
        <w:pStyle w:val="0"/>
        <w:jc w:val="both"/>
      </w:pPr>
      <w:r>
        <w:rPr>
          <w:sz w:val="20"/>
        </w:rPr>
      </w:r>
    </w:p>
    <w:p>
      <w:pPr>
        <w:pStyle w:val="0"/>
        <w:jc w:val="both"/>
      </w:pPr>
      <w:r>
        <w:rPr>
          <w:sz w:val="20"/>
        </w:rPr>
        <w:t xml:space="preserve">где:</w:t>
      </w:r>
    </w:p>
    <w:p>
      <w:pPr>
        <w:pStyle w:val="0"/>
        <w:spacing w:before="200" w:line-rule="auto"/>
        <w:ind w:firstLine="540"/>
        <w:jc w:val="both"/>
      </w:pPr>
      <w:r>
        <w:rPr>
          <w:sz w:val="20"/>
        </w:rPr>
        <w:t xml:space="preserve">F</w:t>
      </w:r>
      <w:r>
        <w:rPr>
          <w:sz w:val="20"/>
          <w:vertAlign w:val="subscript"/>
        </w:rPr>
        <w:t xml:space="preserve">план</w:t>
      </w:r>
      <w:r>
        <w:rPr>
          <w:sz w:val="20"/>
        </w:rPr>
        <w:t xml:space="preserve"> - плановый объем субсидии;</w:t>
      </w:r>
    </w:p>
    <w:p>
      <w:pPr>
        <w:pStyle w:val="0"/>
        <w:spacing w:before="200" w:line-rule="auto"/>
        <w:ind w:firstLine="540"/>
        <w:jc w:val="both"/>
      </w:pPr>
      <w:r>
        <w:rPr>
          <w:sz w:val="20"/>
        </w:rPr>
        <w:t xml:space="preserve">F</w:t>
      </w:r>
      <w:r>
        <w:rPr>
          <w:sz w:val="20"/>
          <w:vertAlign w:val="subscript"/>
        </w:rPr>
        <w:t xml:space="preserve">тек</w:t>
      </w:r>
      <w:r>
        <w:rPr>
          <w:sz w:val="20"/>
        </w:rPr>
        <w:t xml:space="preserve"> - фактический объем субсидии.</w:t>
      </w:r>
    </w:p>
    <w:p>
      <w:pPr>
        <w:pStyle w:val="0"/>
        <w:spacing w:before="200" w:line-rule="auto"/>
        <w:ind w:firstLine="540"/>
        <w:jc w:val="both"/>
      </w:pPr>
      <w:r>
        <w:rPr>
          <w:sz w:val="20"/>
        </w:rPr>
        <w:t xml:space="preserve">При значении R &lt; 85 процентов эффективность использования субсидии признается низкой, при значении 85 процентов &lt;= R &lt;= 95 процентов - средней, при значении R &gt; 95 процентов - высокой.</w:t>
      </w:r>
    </w:p>
    <w:p>
      <w:pPr>
        <w:pStyle w:val="0"/>
        <w:spacing w:before="200" w:line-rule="auto"/>
        <w:ind w:firstLine="540"/>
        <w:jc w:val="both"/>
      </w:pPr>
      <w:r>
        <w:rPr>
          <w:sz w:val="20"/>
        </w:rPr>
        <w:t xml:space="preserve">Плановое значение показателя результативности использования субсидии для каждого муниципального района (городского округа) области устанавливается соглашением.</w:t>
      </w:r>
    </w:p>
    <w:p>
      <w:pPr>
        <w:pStyle w:val="0"/>
        <w:spacing w:before="200" w:line-rule="auto"/>
        <w:ind w:firstLine="540"/>
        <w:jc w:val="both"/>
      </w:pPr>
      <w:r>
        <w:rPr>
          <w:sz w:val="20"/>
        </w:rPr>
        <w:t xml:space="preserve">8. Субсидии предоставляются на следующих условиях:</w:t>
      </w:r>
    </w:p>
    <w:p>
      <w:pPr>
        <w:pStyle w:val="0"/>
        <w:spacing w:before="200" w:line-rule="auto"/>
        <w:ind w:firstLine="540"/>
        <w:jc w:val="both"/>
      </w:pPr>
      <w:r>
        <w:rPr>
          <w:sz w:val="20"/>
        </w:rPr>
        <w:t xml:space="preserve">- наличие муниципальной программы, на софинансирование мероприятий которой предоставляется субсидия, а также соответствие мероприятий муниципальной программы требованиям соответствующей государственной программы или подпрограммы Ярославской области, в рамках которой предоставляется субсидия;</w:t>
      </w:r>
    </w:p>
    <w:p>
      <w:pPr>
        <w:pStyle w:val="0"/>
        <w:spacing w:before="200" w:line-rule="auto"/>
        <w:ind w:firstLine="540"/>
        <w:jc w:val="both"/>
      </w:pPr>
      <w:r>
        <w:rPr>
          <w:sz w:val="20"/>
        </w:rPr>
        <w:t xml:space="preserve">- наличие в бюджете муниципального образования области (сводной бюджетной росписи местного бюджета) бюджетных ассигнований на исполнение расходных обязательств муниципального образования области,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pPr>
        <w:pStyle w:val="0"/>
        <w:spacing w:before="200" w:line-rule="auto"/>
        <w:ind w:firstLine="540"/>
        <w:jc w:val="both"/>
      </w:pPr>
      <w:r>
        <w:rPr>
          <w:sz w:val="20"/>
        </w:rPr>
        <w:t xml:space="preserve">- наличие уполномоченного ОМСУ, ответственного за реализацию молодежной политики на территории муниципального образования области (далее - уполномоченный орган);</w:t>
      </w:r>
    </w:p>
    <w:p>
      <w:pPr>
        <w:pStyle w:val="0"/>
        <w:spacing w:before="200" w:line-rule="auto"/>
        <w:ind w:firstLine="540"/>
        <w:jc w:val="both"/>
      </w:pPr>
      <w:r>
        <w:rPr>
          <w:sz w:val="20"/>
        </w:rPr>
        <w:t xml:space="preserve">- наличие в муниципальном образовании области социального учреждения молодежи (социальных учреждений молодежи);</w:t>
      </w:r>
    </w:p>
    <w:p>
      <w:pPr>
        <w:pStyle w:val="0"/>
        <w:spacing w:before="200" w:line-rule="auto"/>
        <w:ind w:firstLine="540"/>
        <w:jc w:val="both"/>
      </w:pPr>
      <w:r>
        <w:rPr>
          <w:sz w:val="20"/>
        </w:rPr>
        <w:t xml:space="preserve">- наличие соглашения, предусматривающего обязательства муниципального образования области по исполнению расходных обязательств, в целях софинансирования которых предоставляется субсидия;</w:t>
      </w:r>
    </w:p>
    <w:p>
      <w:pPr>
        <w:pStyle w:val="0"/>
        <w:spacing w:before="200" w:line-rule="auto"/>
        <w:ind w:firstLine="540"/>
        <w:jc w:val="both"/>
      </w:pPr>
      <w:r>
        <w:rPr>
          <w:sz w:val="20"/>
        </w:rPr>
        <w:t xml:space="preserve">- соблюдение целевых направлений расходования субсидии, установленных Порядком предоставления субсидий;</w:t>
      </w:r>
    </w:p>
    <w:p>
      <w:pPr>
        <w:pStyle w:val="0"/>
        <w:spacing w:before="200" w:line-rule="auto"/>
        <w:ind w:firstLine="540"/>
        <w:jc w:val="both"/>
      </w:pPr>
      <w:r>
        <w:rPr>
          <w:sz w:val="20"/>
        </w:rPr>
        <w:t xml:space="preserve">- выполнение требований к показателям результатов и эффективности использования субсидий, установленных Порядком предоставления субсидий;</w:t>
      </w:r>
    </w:p>
    <w:p>
      <w:pPr>
        <w:pStyle w:val="0"/>
        <w:spacing w:before="200" w:line-rule="auto"/>
        <w:ind w:firstLine="540"/>
        <w:jc w:val="both"/>
      </w:pPr>
      <w:r>
        <w:rPr>
          <w:sz w:val="20"/>
        </w:rPr>
        <w:t xml:space="preserve">- выполнение требований к срокам, порядку и формам представления отчетности об использовании субсидии, установленных Порядком предоставления субсидий;</w:t>
      </w:r>
    </w:p>
    <w:p>
      <w:pPr>
        <w:pStyle w:val="0"/>
        <w:spacing w:before="200" w:line-rule="auto"/>
        <w:ind w:firstLine="540"/>
        <w:jc w:val="both"/>
      </w:pPr>
      <w:r>
        <w:rPr>
          <w:sz w:val="20"/>
        </w:rPr>
        <w:t xml:space="preserve">- возврат муниципальным образованием области в доход областного бюджета средств, источником финансового обеспечения которых являются субсидии, при невыполнении муниципальным образованием области предусмотренных соглашением обязательств по достижению показателей результативности использования субсидии, по соблюдению уровня софинансирования расходных обязательств из местного бюджета.</w:t>
      </w:r>
    </w:p>
    <w:p>
      <w:pPr>
        <w:pStyle w:val="0"/>
        <w:spacing w:before="200" w:line-rule="auto"/>
        <w:ind w:firstLine="540"/>
        <w:jc w:val="both"/>
      </w:pPr>
      <w:r>
        <w:rPr>
          <w:sz w:val="20"/>
        </w:rPr>
        <w:t xml:space="preserve">9. Субсидии предоставляются на конкурсной основе в соответствии с </w:t>
      </w:r>
      <w:hyperlink w:history="0" w:anchor="P4952" w:tooltip="ПОРЯДОК">
        <w:r>
          <w:rPr>
            <w:sz w:val="20"/>
            <w:color w:val="0000ff"/>
          </w:rPr>
          <w:t xml:space="preserve">Порядком</w:t>
        </w:r>
      </w:hyperlink>
      <w:r>
        <w:rPr>
          <w:sz w:val="20"/>
        </w:rPr>
        <w:t xml:space="preserve"> проведения конкурса на предоставление субсидий, приведенным в приложении 2 к ведомственной целевой программе, </w:t>
      </w:r>
      <w:hyperlink w:history="0" w:anchor="P6071" w:tooltip="ПОРЯДОК">
        <w:r>
          <w:rPr>
            <w:sz w:val="20"/>
            <w:color w:val="0000ff"/>
          </w:rPr>
          <w:t xml:space="preserve">Порядком</w:t>
        </w:r>
      </w:hyperlink>
      <w:r>
        <w:rPr>
          <w:sz w:val="20"/>
        </w:rPr>
        <w:t xml:space="preserve"> проведения конкурса программ работы с молодежью по основным направлениям государственной молодежной политики, приведенным в приложении 3 к ведомственной целевой программе, </w:t>
      </w:r>
      <w:hyperlink w:history="0" w:anchor="P6257" w:tooltip="ПОРЯДОК">
        <w:r>
          <w:rPr>
            <w:sz w:val="20"/>
            <w:color w:val="0000ff"/>
          </w:rPr>
          <w:t xml:space="preserve">Порядком</w:t>
        </w:r>
      </w:hyperlink>
      <w:r>
        <w:rPr>
          <w:sz w:val="20"/>
        </w:rPr>
        <w:t xml:space="preserve"> проведения конкурса проектов, направленных на развитие молодежного информационного пространства, приведенным в приложении 4 к ведомственной целевой программе, и на условиях, предусмотренных Порядком предоставления субсидий.</w:t>
      </w:r>
    </w:p>
    <w:p>
      <w:pPr>
        <w:pStyle w:val="0"/>
        <w:spacing w:before="200" w:line-rule="auto"/>
        <w:ind w:firstLine="540"/>
        <w:jc w:val="both"/>
      </w:pPr>
      <w:r>
        <w:rPr>
          <w:sz w:val="20"/>
        </w:rPr>
        <w:t xml:space="preserve">Решение о проведении конкурса на предоставление субсидий, конкурса программ работы с молодежью по основным направлениям государственной молодежной политики, конкурса проектов, направленных на развитие молодежного информационного пространства (далее - конкурсы), оформляется приказом департамента.</w:t>
      </w:r>
    </w:p>
    <w:p>
      <w:pPr>
        <w:pStyle w:val="0"/>
        <w:spacing w:before="200" w:line-rule="auto"/>
        <w:ind w:firstLine="540"/>
        <w:jc w:val="both"/>
      </w:pPr>
      <w:r>
        <w:rPr>
          <w:sz w:val="20"/>
        </w:rPr>
        <w:t xml:space="preserve">Извещение о проведении конкурсов размещается на официальном сайте департамента на портале органов государственной власти Ярославской области в информационно-телекоммуникационной сети "Интернет" в течение 5 рабочих дней с момента подписания приказа департамента о проведении конкурсов.</w:t>
      </w:r>
    </w:p>
    <w:p>
      <w:pPr>
        <w:pStyle w:val="0"/>
        <w:spacing w:before="200" w:line-rule="auto"/>
        <w:ind w:firstLine="540"/>
        <w:jc w:val="both"/>
      </w:pPr>
      <w:r>
        <w:rPr>
          <w:sz w:val="20"/>
        </w:rPr>
        <w:t xml:space="preserve">Прием заявок на участие в конкурсах (далее - заявки) осуществляется в сроки, установленные порядками, указанными в абзаце первом данного пункта, и начинается не ранее дня, следующего за днем размещения объявления о проведении конкурсов на официальном сайте департамента на портале органов государственной власти Ярославской области в информационно-телекоммуникационной сети "Интернет".</w:t>
      </w:r>
    </w:p>
    <w:p>
      <w:pPr>
        <w:pStyle w:val="0"/>
        <w:spacing w:before="200" w:line-rule="auto"/>
        <w:ind w:firstLine="540"/>
        <w:jc w:val="both"/>
      </w:pPr>
      <w:r>
        <w:rPr>
          <w:sz w:val="20"/>
        </w:rPr>
        <w:t xml:space="preserve">Продолжительность срока приема заявок определяется порядками проведения конкурсов.</w:t>
      </w:r>
    </w:p>
    <w:p>
      <w:pPr>
        <w:pStyle w:val="0"/>
        <w:spacing w:before="200" w:line-rule="auto"/>
        <w:ind w:firstLine="540"/>
        <w:jc w:val="both"/>
      </w:pPr>
      <w:r>
        <w:rPr>
          <w:sz w:val="20"/>
        </w:rPr>
        <w:t xml:space="preserve">Извещение о проведении конкурсов включает:</w:t>
      </w:r>
    </w:p>
    <w:p>
      <w:pPr>
        <w:pStyle w:val="0"/>
        <w:spacing w:before="200" w:line-rule="auto"/>
        <w:ind w:firstLine="540"/>
        <w:jc w:val="both"/>
      </w:pPr>
      <w:r>
        <w:rPr>
          <w:sz w:val="20"/>
        </w:rPr>
        <w:t xml:space="preserve">- сроки проведения конкурсов (дата и время начала (окончания) подачи (приема) заявок);</w:t>
      </w:r>
    </w:p>
    <w:p>
      <w:pPr>
        <w:pStyle w:val="0"/>
        <w:spacing w:before="200" w:line-rule="auto"/>
        <w:ind w:firstLine="540"/>
        <w:jc w:val="both"/>
      </w:pPr>
      <w:r>
        <w:rPr>
          <w:sz w:val="20"/>
        </w:rPr>
        <w:t xml:space="preserve">- время и место приема заявок;</w:t>
      </w:r>
    </w:p>
    <w:p>
      <w:pPr>
        <w:pStyle w:val="0"/>
        <w:spacing w:before="200" w:line-rule="auto"/>
        <w:ind w:firstLine="540"/>
        <w:jc w:val="both"/>
      </w:pPr>
      <w:r>
        <w:rPr>
          <w:sz w:val="20"/>
        </w:rPr>
        <w:t xml:space="preserve">- контактные телефоны для получения консультаций по вопросам подготовки заявок;</w:t>
      </w:r>
    </w:p>
    <w:p>
      <w:pPr>
        <w:pStyle w:val="0"/>
        <w:spacing w:before="200" w:line-rule="auto"/>
        <w:ind w:firstLine="540"/>
        <w:jc w:val="both"/>
      </w:pPr>
      <w:r>
        <w:rPr>
          <w:sz w:val="20"/>
        </w:rPr>
        <w:t xml:space="preserve">- общий объем средств областного бюджета, который может быть предоставлен бюджетам муниципальных образований области на осуществление деятельности в сфере молодежной политики социальными учреждениями молодежи по результатам конкурсов.</w:t>
      </w:r>
    </w:p>
    <w:p>
      <w:pPr>
        <w:pStyle w:val="0"/>
        <w:spacing w:before="200" w:line-rule="auto"/>
        <w:ind w:firstLine="540"/>
        <w:jc w:val="both"/>
      </w:pPr>
      <w:r>
        <w:rPr>
          <w:sz w:val="20"/>
        </w:rPr>
        <w:t xml:space="preserve">Порядок и сроки проведения конкурсов определены порядками проведения конкурсов.</w:t>
      </w:r>
    </w:p>
    <w:p>
      <w:pPr>
        <w:pStyle w:val="0"/>
        <w:spacing w:before="200" w:line-rule="auto"/>
        <w:ind w:firstLine="540"/>
        <w:jc w:val="both"/>
      </w:pPr>
      <w:r>
        <w:rPr>
          <w:sz w:val="20"/>
        </w:rPr>
        <w:t xml:space="preserve">10. Распределение субсидий между бюджетами муниципальных образований области утверждается постановлением Правительства области.</w:t>
      </w:r>
    </w:p>
    <w:p>
      <w:pPr>
        <w:pStyle w:val="0"/>
        <w:spacing w:before="200" w:line-rule="auto"/>
        <w:ind w:firstLine="540"/>
        <w:jc w:val="both"/>
      </w:pPr>
      <w:r>
        <w:rPr>
          <w:sz w:val="20"/>
        </w:rPr>
        <w:t xml:space="preserve">11. Распределение объема субсидии между бюджетами муниципальных образований области, принявших участие в конкурсах, осуществляется следующим образом:</w:t>
      </w:r>
    </w:p>
    <w:p>
      <w:pPr>
        <w:pStyle w:val="0"/>
        <w:spacing w:before="200" w:line-rule="auto"/>
        <w:ind w:firstLine="540"/>
        <w:jc w:val="both"/>
      </w:pPr>
      <w:r>
        <w:rPr>
          <w:sz w:val="20"/>
        </w:rPr>
        <w:t xml:space="preserve">- 50 процентов - пропорционально сумме баллов, набранных по итогам оценки целевых показателей, достигнутых муниципальным образованием области в календарном году, предшествующем году проведения конкурса на предоставление субсидий;</w:t>
      </w:r>
    </w:p>
    <w:p>
      <w:pPr>
        <w:pStyle w:val="0"/>
        <w:spacing w:before="200" w:line-rule="auto"/>
        <w:ind w:firstLine="540"/>
        <w:jc w:val="both"/>
      </w:pPr>
      <w:r>
        <w:rPr>
          <w:sz w:val="20"/>
        </w:rPr>
        <w:t xml:space="preserve">- 45 процентов - между бюджетами муниципальных образований области, принявших участие в конкурсе на предоставление субсидий, пропорционально сумме баллов, набранных по итогам экспертной оценки информационно-аналитических материалов, представленных на конкурс на предоставление субсидий;</w:t>
      </w:r>
    </w:p>
    <w:p>
      <w:pPr>
        <w:pStyle w:val="0"/>
        <w:spacing w:before="200" w:line-rule="auto"/>
        <w:ind w:firstLine="540"/>
        <w:jc w:val="both"/>
      </w:pPr>
      <w:r>
        <w:rPr>
          <w:sz w:val="20"/>
        </w:rPr>
        <w:t xml:space="preserve">- 4 процента - пропорционально численности молодежи, проживающей на территории муниципальных образований области, принявших участие в конкурсе на предоставление субсидий (согласно статистическим данным на начало предыдущего года);</w:t>
      </w:r>
    </w:p>
    <w:p>
      <w:pPr>
        <w:pStyle w:val="0"/>
        <w:spacing w:before="200" w:line-rule="auto"/>
        <w:ind w:firstLine="540"/>
        <w:jc w:val="both"/>
      </w:pPr>
      <w:r>
        <w:rPr>
          <w:sz w:val="20"/>
        </w:rPr>
        <w:t xml:space="preserve">- 1 процент - между муниципальными образованиями области, социальные учреждения молодежи которых заняли 1-е, 2-е и 3-е места в конкурсе программ работы с молодежью по основным направлениям государственной молодежной политики и конкурсе проектов, направленных на развитие молодежного информационного пространства.</w:t>
      </w:r>
    </w:p>
    <w:p>
      <w:pPr>
        <w:pStyle w:val="0"/>
        <w:spacing w:before="200" w:line-rule="auto"/>
        <w:ind w:firstLine="540"/>
        <w:jc w:val="both"/>
      </w:pPr>
      <w:r>
        <w:rPr>
          <w:sz w:val="20"/>
        </w:rPr>
        <w:t xml:space="preserve">12. Размер субсидии бюджету муниципального образования области (С</w:t>
      </w:r>
      <w:r>
        <w:rPr>
          <w:sz w:val="20"/>
          <w:vertAlign w:val="subscript"/>
        </w:rPr>
        <w:t xml:space="preserve">i</w:t>
      </w:r>
      <w:r>
        <w:rPr>
          <w:sz w:val="20"/>
        </w:rPr>
        <w:t xml:space="preserve">) рассчитывается по формуле:</w:t>
      </w:r>
    </w:p>
    <w:p>
      <w:pPr>
        <w:pStyle w:val="0"/>
        <w:jc w:val="both"/>
      </w:pPr>
      <w:r>
        <w:rPr>
          <w:sz w:val="20"/>
        </w:rPr>
      </w:r>
    </w:p>
    <w:p>
      <w:pPr>
        <w:pStyle w:val="0"/>
        <w:jc w:val="center"/>
      </w:pPr>
      <w:r>
        <w:rPr>
          <w:sz w:val="20"/>
        </w:rPr>
        <w:t xml:space="preserve">С</w:t>
      </w:r>
      <w:r>
        <w:rPr>
          <w:sz w:val="20"/>
          <w:vertAlign w:val="subscript"/>
        </w:rPr>
        <w:t xml:space="preserve">i</w:t>
      </w:r>
      <w:r>
        <w:rPr>
          <w:sz w:val="20"/>
        </w:rPr>
        <w:t xml:space="preserve"> = A</w:t>
      </w:r>
      <w:r>
        <w:rPr>
          <w:sz w:val="20"/>
          <w:vertAlign w:val="subscript"/>
        </w:rPr>
        <w:t xml:space="preserve">i</w:t>
      </w:r>
      <w:r>
        <w:rPr>
          <w:sz w:val="20"/>
        </w:rPr>
        <w:t xml:space="preserve"> + D</w:t>
      </w:r>
      <w:r>
        <w:rPr>
          <w:sz w:val="20"/>
          <w:vertAlign w:val="subscript"/>
        </w:rPr>
        <w:t xml:space="preserve">i</w:t>
      </w:r>
      <w:r>
        <w:rPr>
          <w:sz w:val="20"/>
        </w:rPr>
        <w:t xml:space="preserve"> + E</w:t>
      </w:r>
      <w:r>
        <w:rPr>
          <w:sz w:val="20"/>
          <w:vertAlign w:val="subscript"/>
        </w:rPr>
        <w:t xml:space="preserve">i</w:t>
      </w:r>
      <w:r>
        <w:rPr>
          <w:sz w:val="20"/>
        </w:rPr>
        <w:t xml:space="preserve"> + F</w:t>
      </w:r>
      <w:r>
        <w:rPr>
          <w:sz w:val="20"/>
          <w:vertAlign w:val="subscript"/>
        </w:rPr>
        <w:t xml:space="preserve">i</w:t>
      </w:r>
      <w:r>
        <w:rPr>
          <w:sz w:val="20"/>
        </w:rPr>
        <w:t xml:space="preserve">,</w:t>
      </w:r>
    </w:p>
    <w:p>
      <w:pPr>
        <w:pStyle w:val="0"/>
        <w:jc w:val="both"/>
      </w:pPr>
      <w:r>
        <w:rPr>
          <w:sz w:val="20"/>
        </w:rPr>
      </w:r>
    </w:p>
    <w:p>
      <w:pPr>
        <w:pStyle w:val="0"/>
        <w:jc w:val="both"/>
      </w:pPr>
      <w:r>
        <w:rPr>
          <w:sz w:val="20"/>
        </w:rPr>
        <w:t xml:space="preserve">где:</w:t>
      </w:r>
    </w:p>
    <w:p>
      <w:pPr>
        <w:pStyle w:val="0"/>
        <w:spacing w:before="200" w:line-rule="auto"/>
        <w:ind w:firstLine="540"/>
        <w:jc w:val="both"/>
      </w:pPr>
      <w:r>
        <w:rPr>
          <w:sz w:val="20"/>
        </w:rPr>
        <w:t xml:space="preserve">A</w:t>
      </w:r>
      <w:r>
        <w:rPr>
          <w:sz w:val="20"/>
          <w:vertAlign w:val="subscript"/>
        </w:rPr>
        <w:t xml:space="preserve">i</w:t>
      </w:r>
      <w:r>
        <w:rPr>
          <w:sz w:val="20"/>
        </w:rPr>
        <w:t xml:space="preserve"> - часть объема субсидии бюджету муниципального образования области, определяемая пропорционально сумме набранных баллов по итогам оценки целевых показателей в соответствии с Порядком проведения конкурса на предоставление субсидий и критериями, указанными в </w:t>
      </w:r>
      <w:hyperlink w:history="0" w:anchor="P4741" w:tooltip="3. Субсидии предоставляются муниципальным образованиям области в рамках ведомственной целевой программы &quot;Реализация государственной молодежной политики в Ярославской области&quot; государственной программы Ярославской области &quot;Развитие молодежной политики и патриотическое воспитание в Ярославской области&quot; на 2021 - 2025 годы (далее - ведомственная целевая программа) на соответствующий финансовый год и плановый период в пределах лимитов бюджетных обязательств, утвержденных департаменту по физической культуре, ...">
        <w:r>
          <w:rPr>
            <w:sz w:val="20"/>
            <w:color w:val="0000ff"/>
          </w:rPr>
          <w:t xml:space="preserve">подпункте 3.4 пункта 3</w:t>
        </w:r>
      </w:hyperlink>
      <w:r>
        <w:rPr>
          <w:sz w:val="20"/>
        </w:rPr>
        <w:t xml:space="preserve"> Порядка проведения конкурса на предоставление субсидий, рассчитываемая по формуле:</w:t>
      </w:r>
    </w:p>
    <w:p>
      <w:pPr>
        <w:pStyle w:val="0"/>
        <w:jc w:val="both"/>
      </w:pPr>
      <w:r>
        <w:rPr>
          <w:sz w:val="20"/>
        </w:rPr>
      </w:r>
    </w:p>
    <w:p>
      <w:pPr>
        <w:pStyle w:val="0"/>
        <w:jc w:val="center"/>
      </w:pPr>
      <w:r>
        <w:rPr>
          <w:position w:val="-39"/>
        </w:rPr>
        <w:drawing>
          <wp:inline distT="0" distB="0" distL="0" distR="0">
            <wp:extent cx="1203960" cy="6248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a:extLst>
                        <a:ext uri="{28A0092B-C50C-407E-A947-70E740481C1C}">
                          <a14:useLocalDpi xmlns:a14="http://schemas.microsoft.com/office/drawing/2010/main" val="0"/>
                        </a:ext>
                      </a:extLst>
                    </a:blip>
                    <a:srcRect/>
                    <a:stretch>
                      <a:fillRect/>
                    </a:stretch>
                  </pic:blipFill>
                  <pic:spPr bwMode="auto">
                    <a:xfrm>
                      <a:off x="0" y="0"/>
                      <a:ext cx="1203960" cy="624840"/>
                    </a:xfrm>
                    <a:prstGeom prst="rect">
                      <a:avLst/>
                    </a:prstGeom>
                    <a:noFill/>
                    <a:ln>
                      <a:noFill/>
                    </a:ln>
                  </pic:spPr>
                </pic:pic>
              </a:graphicData>
            </a:graphic>
          </wp:inline>
        </w:drawing>
      </w:r>
    </w:p>
    <w:p>
      <w:pPr>
        <w:pStyle w:val="0"/>
        <w:jc w:val="both"/>
      </w:pPr>
      <w:r>
        <w:rPr>
          <w:sz w:val="20"/>
        </w:rPr>
      </w:r>
    </w:p>
    <w:p>
      <w:pPr>
        <w:pStyle w:val="0"/>
        <w:jc w:val="both"/>
      </w:pPr>
      <w:r>
        <w:rPr>
          <w:sz w:val="20"/>
        </w:rPr>
        <w:t xml:space="preserve">где:</w:t>
      </w:r>
    </w:p>
    <w:p>
      <w:pPr>
        <w:pStyle w:val="0"/>
        <w:spacing w:before="200" w:line-rule="auto"/>
        <w:ind w:firstLine="540"/>
        <w:jc w:val="both"/>
      </w:pPr>
      <w:r>
        <w:rPr>
          <w:sz w:val="20"/>
        </w:rPr>
        <w:t xml:space="preserve">С - объем средств областного бюджета, предусмотренных на предоставление субсидий муниципальным образованиям области;</w:t>
      </w:r>
    </w:p>
    <w:p>
      <w:pPr>
        <w:pStyle w:val="0"/>
        <w:spacing w:before="200" w:line-rule="auto"/>
        <w:ind w:firstLine="540"/>
        <w:jc w:val="both"/>
      </w:pPr>
      <w:r>
        <w:rPr>
          <w:sz w:val="20"/>
        </w:rPr>
        <w:t xml:space="preserve">n - количество муниципальных образований области, участвующих в конкурсе на предоставление субсидий;</w:t>
      </w:r>
    </w:p>
    <w:p>
      <w:pPr>
        <w:pStyle w:val="0"/>
        <w:spacing w:before="200" w:line-rule="auto"/>
        <w:ind w:firstLine="540"/>
        <w:jc w:val="both"/>
      </w:pPr>
      <w:r>
        <w:rPr>
          <w:sz w:val="20"/>
        </w:rPr>
        <w:t xml:space="preserve">К</w:t>
      </w:r>
      <w:r>
        <w:rPr>
          <w:sz w:val="20"/>
          <w:vertAlign w:val="subscript"/>
        </w:rPr>
        <w:t xml:space="preserve">b1i</w:t>
      </w:r>
      <w:r>
        <w:rPr>
          <w:sz w:val="20"/>
        </w:rPr>
        <w:t xml:space="preserve"> - количество баллов i-го муниципального образования области, набранных по итогам оценки целевых показателей, достигнутых муниципальным образованием области в предыдущем календарном году;</w:t>
      </w:r>
    </w:p>
    <w:p>
      <w:pPr>
        <w:pStyle w:val="0"/>
        <w:spacing w:before="200" w:line-rule="auto"/>
        <w:ind w:firstLine="540"/>
        <w:jc w:val="both"/>
      </w:pPr>
      <w:r>
        <w:rPr>
          <w:sz w:val="20"/>
        </w:rPr>
        <w:t xml:space="preserve">D</w:t>
      </w:r>
      <w:r>
        <w:rPr>
          <w:sz w:val="20"/>
          <w:vertAlign w:val="subscript"/>
        </w:rPr>
        <w:t xml:space="preserve">i</w:t>
      </w:r>
      <w:r>
        <w:rPr>
          <w:sz w:val="20"/>
        </w:rPr>
        <w:t xml:space="preserve"> - часть объема субсидии бюджету муниципального образования области, определяемая пропорционально сумме набранных баллов по итогам экспертной оценки информационно-аналитических материалов в соответствии с Порядком проведения конкурса на предоставление субсидий и критериями, указанными в </w:t>
      </w:r>
      <w:hyperlink w:history="0" w:anchor="P4741" w:tooltip="3. Субсидии предоставляются муниципальным образованиям области в рамках ведомственной целевой программы &quot;Реализация государственной молодежной политики в Ярославской области&quot; государственной программы Ярославской области &quot;Развитие молодежной политики и патриотическое воспитание в Ярославской области&quot; на 2021 - 2025 годы (далее - ведомственная целевая программа) на соответствующий финансовый год и плановый период в пределах лимитов бюджетных обязательств, утвержденных департаменту по физической культуре, ...">
        <w:r>
          <w:rPr>
            <w:sz w:val="20"/>
            <w:color w:val="0000ff"/>
          </w:rPr>
          <w:t xml:space="preserve">подпункте 3.5 пункта 3</w:t>
        </w:r>
      </w:hyperlink>
      <w:r>
        <w:rPr>
          <w:sz w:val="20"/>
        </w:rPr>
        <w:t xml:space="preserve"> Порядка проведения конкурса на предоставление субсидий, рассчитываемая по формуле:</w:t>
      </w:r>
    </w:p>
    <w:p>
      <w:pPr>
        <w:pStyle w:val="0"/>
        <w:jc w:val="both"/>
      </w:pPr>
      <w:r>
        <w:rPr>
          <w:sz w:val="20"/>
        </w:rPr>
      </w:r>
    </w:p>
    <w:p>
      <w:pPr>
        <w:pStyle w:val="0"/>
        <w:jc w:val="center"/>
      </w:pPr>
      <w:r>
        <w:rPr>
          <w:position w:val="-39"/>
        </w:rPr>
        <w:drawing>
          <wp:inline distT="0" distB="0" distL="0" distR="0">
            <wp:extent cx="1203960" cy="6248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a:extLst>
                        <a:ext uri="{28A0092B-C50C-407E-A947-70E740481C1C}">
                          <a14:useLocalDpi xmlns:a14="http://schemas.microsoft.com/office/drawing/2010/main" val="0"/>
                        </a:ext>
                      </a:extLst>
                    </a:blip>
                    <a:srcRect/>
                    <a:stretch>
                      <a:fillRect/>
                    </a:stretch>
                  </pic:blipFill>
                  <pic:spPr bwMode="auto">
                    <a:xfrm>
                      <a:off x="0" y="0"/>
                      <a:ext cx="1203960" cy="624840"/>
                    </a:xfrm>
                    <a:prstGeom prst="rect">
                      <a:avLst/>
                    </a:prstGeom>
                    <a:noFill/>
                    <a:ln>
                      <a:noFill/>
                    </a:ln>
                  </pic:spPr>
                </pic:pic>
              </a:graphicData>
            </a:graphic>
          </wp:inline>
        </w:drawing>
      </w:r>
    </w:p>
    <w:p>
      <w:pPr>
        <w:pStyle w:val="0"/>
        <w:jc w:val="both"/>
      </w:pPr>
      <w:r>
        <w:rPr>
          <w:sz w:val="20"/>
        </w:rPr>
      </w:r>
    </w:p>
    <w:p>
      <w:pPr>
        <w:pStyle w:val="0"/>
        <w:jc w:val="both"/>
      </w:pPr>
      <w:r>
        <w:rPr>
          <w:sz w:val="20"/>
        </w:rPr>
        <w:t xml:space="preserve">где:</w:t>
      </w:r>
    </w:p>
    <w:p>
      <w:pPr>
        <w:pStyle w:val="0"/>
        <w:spacing w:before="200" w:line-rule="auto"/>
        <w:ind w:firstLine="540"/>
        <w:jc w:val="both"/>
      </w:pPr>
      <w:r>
        <w:rPr>
          <w:sz w:val="20"/>
        </w:rPr>
        <w:t xml:space="preserve">С - объем средств областного бюджета, предусмотренных на предоставление субсидий муниципальным образованиям области;</w:t>
      </w:r>
    </w:p>
    <w:p>
      <w:pPr>
        <w:pStyle w:val="0"/>
        <w:spacing w:before="200" w:line-rule="auto"/>
        <w:ind w:firstLine="540"/>
        <w:jc w:val="both"/>
      </w:pPr>
      <w:r>
        <w:rPr>
          <w:sz w:val="20"/>
        </w:rPr>
        <w:t xml:space="preserve">n - количество муниципальных образований области, участвующих в конкурсе на предоставление субсидий;</w:t>
      </w:r>
    </w:p>
    <w:p>
      <w:pPr>
        <w:pStyle w:val="0"/>
        <w:spacing w:before="200" w:line-rule="auto"/>
        <w:ind w:firstLine="540"/>
        <w:jc w:val="both"/>
      </w:pPr>
      <w:r>
        <w:rPr>
          <w:sz w:val="20"/>
        </w:rPr>
        <w:t xml:space="preserve">К</w:t>
      </w:r>
      <w:r>
        <w:rPr>
          <w:sz w:val="20"/>
          <w:vertAlign w:val="subscript"/>
        </w:rPr>
        <w:t xml:space="preserve">b2i</w:t>
      </w:r>
      <w:r>
        <w:rPr>
          <w:sz w:val="20"/>
        </w:rPr>
        <w:t xml:space="preserve"> - количество баллов i-го муниципального образования области, набранных по итогам экспертной оценки информационно-аналитических материалов;</w:t>
      </w:r>
    </w:p>
    <w:p>
      <w:pPr>
        <w:pStyle w:val="0"/>
        <w:spacing w:before="200" w:line-rule="auto"/>
        <w:ind w:firstLine="540"/>
        <w:jc w:val="both"/>
      </w:pPr>
      <w:r>
        <w:rPr>
          <w:sz w:val="20"/>
        </w:rPr>
        <w:t xml:space="preserve">E</w:t>
      </w:r>
      <w:r>
        <w:rPr>
          <w:sz w:val="20"/>
          <w:vertAlign w:val="subscript"/>
        </w:rPr>
        <w:t xml:space="preserve">i</w:t>
      </w:r>
      <w:r>
        <w:rPr>
          <w:sz w:val="20"/>
        </w:rPr>
        <w:t xml:space="preserve"> - часть объема субсидии бюджету муниципального образования области, определяемая пропорционально численности молодежи, проживающей на территории муниципальных образований области, принявших участие в конкурсе на предоставление субсидий (согласно статистическим данным на начало предыдущего года), рассчитываемая по формуле:</w:t>
      </w:r>
    </w:p>
    <w:p>
      <w:pPr>
        <w:pStyle w:val="0"/>
        <w:jc w:val="both"/>
      </w:pPr>
      <w:r>
        <w:rPr>
          <w:sz w:val="20"/>
        </w:rPr>
      </w:r>
    </w:p>
    <w:p>
      <w:pPr>
        <w:pStyle w:val="0"/>
        <w:jc w:val="center"/>
      </w:pPr>
      <w:r>
        <w:rPr>
          <w:position w:val="-21"/>
        </w:rPr>
        <w:drawing>
          <wp:inline distT="0" distB="0" distL="0" distR="0">
            <wp:extent cx="108966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a:extLst>
                        <a:ext uri="{28A0092B-C50C-407E-A947-70E740481C1C}">
                          <a14:useLocalDpi xmlns:a14="http://schemas.microsoft.com/office/drawing/2010/main" val="0"/>
                        </a:ext>
                      </a:extLst>
                    </a:blip>
                    <a:srcRect/>
                    <a:stretch>
                      <a:fillRect/>
                    </a:stretch>
                  </pic:blipFill>
                  <pic:spPr bwMode="auto">
                    <a:xfrm>
                      <a:off x="0" y="0"/>
                      <a:ext cx="1089660" cy="396240"/>
                    </a:xfrm>
                    <a:prstGeom prst="rect">
                      <a:avLst/>
                    </a:prstGeom>
                    <a:noFill/>
                    <a:ln>
                      <a:noFill/>
                    </a:ln>
                  </pic:spPr>
                </pic:pic>
              </a:graphicData>
            </a:graphic>
          </wp:inline>
        </w:drawing>
      </w:r>
    </w:p>
    <w:p>
      <w:pPr>
        <w:pStyle w:val="0"/>
        <w:jc w:val="both"/>
      </w:pPr>
      <w:r>
        <w:rPr>
          <w:sz w:val="20"/>
        </w:rPr>
      </w:r>
    </w:p>
    <w:p>
      <w:pPr>
        <w:pStyle w:val="0"/>
        <w:jc w:val="both"/>
      </w:pPr>
      <w:r>
        <w:rPr>
          <w:sz w:val="20"/>
        </w:rPr>
        <w:t xml:space="preserve">где:</w:t>
      </w:r>
    </w:p>
    <w:p>
      <w:pPr>
        <w:pStyle w:val="0"/>
        <w:spacing w:before="200" w:line-rule="auto"/>
        <w:ind w:firstLine="540"/>
        <w:jc w:val="both"/>
      </w:pPr>
      <w:r>
        <w:rPr>
          <w:sz w:val="20"/>
        </w:rPr>
        <w:t xml:space="preserve">С - объем средств областного бюджета, предусмотренных на предоставление субсидий муниципальным образованиям области;</w:t>
      </w:r>
    </w:p>
    <w:p>
      <w:pPr>
        <w:pStyle w:val="0"/>
        <w:spacing w:before="200" w:line-rule="auto"/>
        <w:ind w:firstLine="540"/>
        <w:jc w:val="both"/>
      </w:pPr>
      <w:r>
        <w:rPr>
          <w:sz w:val="20"/>
        </w:rPr>
        <w:t xml:space="preserve">B - общее количество молодежи, проживающей на территории муниципальных образований области, принявших участие в конкурсе на предоставление субсидий (на начало предыдущего года);</w:t>
      </w:r>
    </w:p>
    <w:p>
      <w:pPr>
        <w:pStyle w:val="0"/>
        <w:spacing w:before="200" w:line-rule="auto"/>
        <w:ind w:firstLine="540"/>
        <w:jc w:val="both"/>
      </w:pPr>
      <w:r>
        <w:rPr>
          <w:sz w:val="20"/>
        </w:rPr>
        <w:t xml:space="preserve">B</w:t>
      </w:r>
      <w:r>
        <w:rPr>
          <w:sz w:val="20"/>
          <w:vertAlign w:val="subscript"/>
        </w:rPr>
        <w:t xml:space="preserve">i</w:t>
      </w:r>
      <w:r>
        <w:rPr>
          <w:sz w:val="20"/>
        </w:rPr>
        <w:t xml:space="preserve"> - численность молодежи, проживающей на территории муниципального образования области (на начало предыдущего года);</w:t>
      </w:r>
    </w:p>
    <w:p>
      <w:pPr>
        <w:pStyle w:val="0"/>
        <w:spacing w:before="200" w:line-rule="auto"/>
        <w:ind w:firstLine="540"/>
        <w:jc w:val="both"/>
      </w:pPr>
      <w:r>
        <w:rPr>
          <w:sz w:val="20"/>
        </w:rPr>
        <w:t xml:space="preserve">F</w:t>
      </w:r>
      <w:r>
        <w:rPr>
          <w:sz w:val="20"/>
          <w:vertAlign w:val="subscript"/>
        </w:rPr>
        <w:t xml:space="preserve">i</w:t>
      </w:r>
      <w:r>
        <w:rPr>
          <w:sz w:val="20"/>
        </w:rPr>
        <w:t xml:space="preserve"> - часть объема субсидии, распределяемая между муниципальными образованиями области, социальные учреждения молодежи которых заняли 1-е, 2-е и 3-е места в конкурсе программ работы с молодежью по основным направлениям государственной молодежной политики и конкурсе проектов, направленных на развитие молодежного информационного пространства, рассчитываемая по формуле:</w:t>
      </w:r>
    </w:p>
    <w:p>
      <w:pPr>
        <w:pStyle w:val="0"/>
        <w:jc w:val="both"/>
      </w:pPr>
      <w:r>
        <w:rPr>
          <w:sz w:val="20"/>
        </w:rPr>
      </w:r>
    </w:p>
    <w:p>
      <w:pPr>
        <w:pStyle w:val="0"/>
        <w:jc w:val="center"/>
      </w:pPr>
      <w:r>
        <w:rPr>
          <w:sz w:val="20"/>
        </w:rPr>
        <w:t xml:space="preserve">F</w:t>
      </w:r>
      <w:r>
        <w:rPr>
          <w:sz w:val="20"/>
          <w:vertAlign w:val="subscript"/>
        </w:rPr>
        <w:t xml:space="preserve">i</w:t>
      </w:r>
      <w:r>
        <w:rPr>
          <w:sz w:val="20"/>
        </w:rPr>
        <w:t xml:space="preserve"> = 0,01 С x N</w:t>
      </w:r>
      <w:r>
        <w:rPr>
          <w:sz w:val="20"/>
          <w:vertAlign w:val="subscript"/>
        </w:rPr>
        <w:t xml:space="preserve">i</w:t>
      </w:r>
      <w:r>
        <w:rPr>
          <w:sz w:val="20"/>
        </w:rPr>
        <w:t xml:space="preserve">,</w:t>
      </w:r>
    </w:p>
    <w:p>
      <w:pPr>
        <w:pStyle w:val="0"/>
        <w:jc w:val="both"/>
      </w:pPr>
      <w:r>
        <w:rPr>
          <w:sz w:val="20"/>
        </w:rPr>
      </w:r>
    </w:p>
    <w:p>
      <w:pPr>
        <w:pStyle w:val="0"/>
        <w:jc w:val="both"/>
      </w:pPr>
      <w:r>
        <w:rPr>
          <w:sz w:val="20"/>
        </w:rPr>
        <w:t xml:space="preserve">где:</w:t>
      </w:r>
    </w:p>
    <w:p>
      <w:pPr>
        <w:pStyle w:val="0"/>
        <w:spacing w:before="200" w:line-rule="auto"/>
        <w:ind w:firstLine="540"/>
        <w:jc w:val="both"/>
      </w:pPr>
      <w:r>
        <w:rPr>
          <w:sz w:val="20"/>
        </w:rPr>
        <w:t xml:space="preserve">С - объем средств областного бюджета, предусмотренных на предоставление субсидий муниципальным образованиям области;</w:t>
      </w:r>
    </w:p>
    <w:p>
      <w:pPr>
        <w:pStyle w:val="0"/>
        <w:spacing w:before="200" w:line-rule="auto"/>
        <w:ind w:firstLine="540"/>
        <w:jc w:val="both"/>
      </w:pPr>
      <w:r>
        <w:rPr>
          <w:sz w:val="20"/>
        </w:rPr>
        <w:t xml:space="preserve">N</w:t>
      </w:r>
      <w:r>
        <w:rPr>
          <w:sz w:val="20"/>
          <w:vertAlign w:val="subscript"/>
        </w:rPr>
        <w:t xml:space="preserve">i</w:t>
      </w:r>
      <w:r>
        <w:rPr>
          <w:sz w:val="20"/>
        </w:rPr>
        <w:t xml:space="preserve"> - коэффициент расчета субсидии муниципальным образованиям области, социальные учреждения молодежи которых заняли 1-е, 2-е и 3-е места в конкурсе программ работы с молодежью по основным направлениям государственной молодежной политики и конкурсе проектов, направленных на развитие молодежного информационного пространства, по каждому областному конкурсу соответственно:</w:t>
      </w:r>
    </w:p>
    <w:p>
      <w:pPr>
        <w:pStyle w:val="0"/>
        <w:spacing w:before="200" w:line-rule="auto"/>
        <w:ind w:firstLine="540"/>
        <w:jc w:val="both"/>
      </w:pPr>
      <w:r>
        <w:rPr>
          <w:sz w:val="20"/>
        </w:rPr>
        <w:t xml:space="preserve">N</w:t>
      </w:r>
      <w:r>
        <w:rPr>
          <w:sz w:val="20"/>
          <w:vertAlign w:val="subscript"/>
        </w:rPr>
        <w:t xml:space="preserve">1</w:t>
      </w:r>
      <w:r>
        <w:rPr>
          <w:sz w:val="20"/>
        </w:rPr>
        <w:t xml:space="preserve"> - 0,25,</w:t>
      </w:r>
    </w:p>
    <w:p>
      <w:pPr>
        <w:pStyle w:val="0"/>
        <w:spacing w:before="200" w:line-rule="auto"/>
        <w:ind w:firstLine="540"/>
        <w:jc w:val="both"/>
      </w:pPr>
      <w:r>
        <w:rPr>
          <w:sz w:val="20"/>
        </w:rPr>
        <w:t xml:space="preserve">N</w:t>
      </w:r>
      <w:r>
        <w:rPr>
          <w:sz w:val="20"/>
          <w:vertAlign w:val="subscript"/>
        </w:rPr>
        <w:t xml:space="preserve">2</w:t>
      </w:r>
      <w:r>
        <w:rPr>
          <w:sz w:val="20"/>
        </w:rPr>
        <w:t xml:space="preserve"> - 0,17,</w:t>
      </w:r>
    </w:p>
    <w:p>
      <w:pPr>
        <w:pStyle w:val="0"/>
        <w:spacing w:before="200" w:line-rule="auto"/>
        <w:ind w:firstLine="540"/>
        <w:jc w:val="both"/>
      </w:pPr>
      <w:r>
        <w:rPr>
          <w:sz w:val="20"/>
        </w:rPr>
        <w:t xml:space="preserve">N</w:t>
      </w:r>
      <w:r>
        <w:rPr>
          <w:sz w:val="20"/>
          <w:vertAlign w:val="subscript"/>
        </w:rPr>
        <w:t xml:space="preserve">3</w:t>
      </w:r>
      <w:r>
        <w:rPr>
          <w:sz w:val="20"/>
        </w:rPr>
        <w:t xml:space="preserve"> - 0,08.</w:t>
      </w:r>
    </w:p>
    <w:bookmarkStart w:id="4906" w:name="P4906"/>
    <w:bookmarkEnd w:id="4906"/>
    <w:p>
      <w:pPr>
        <w:pStyle w:val="0"/>
        <w:spacing w:before="200" w:line-rule="auto"/>
        <w:ind w:firstLine="540"/>
        <w:jc w:val="both"/>
      </w:pPr>
      <w:r>
        <w:rPr>
          <w:sz w:val="20"/>
        </w:rPr>
        <w:t xml:space="preserve">13. Уровень софинансирования расходного обязательства муниципального образования области за счет субсидии из областного бюджета составляет не более 60 процентов расходного обязательства.</w:t>
      </w:r>
    </w:p>
    <w:bookmarkStart w:id="4907" w:name="P4907"/>
    <w:bookmarkEnd w:id="4907"/>
    <w:p>
      <w:pPr>
        <w:pStyle w:val="0"/>
        <w:spacing w:before="200" w:line-rule="auto"/>
        <w:ind w:firstLine="540"/>
        <w:jc w:val="both"/>
      </w:pPr>
      <w:r>
        <w:rPr>
          <w:sz w:val="20"/>
        </w:rPr>
        <w:t xml:space="preserve">14. Уполномоченные органы представляют в департамент:</w:t>
      </w:r>
    </w:p>
    <w:p>
      <w:pPr>
        <w:pStyle w:val="0"/>
        <w:spacing w:before="200" w:line-rule="auto"/>
        <w:ind w:firstLine="540"/>
        <w:jc w:val="both"/>
      </w:pPr>
      <w:r>
        <w:rPr>
          <w:sz w:val="20"/>
        </w:rPr>
        <w:t xml:space="preserve">- отчет об осуществлении расходов, в целях софинансирования которых предоставляется субсидия из областного бюджета бюджету муниципального образования области, - ежеквартально до 10-го числа месяца, следующего за отчетным периодом;</w:t>
      </w:r>
    </w:p>
    <w:p>
      <w:pPr>
        <w:pStyle w:val="0"/>
        <w:spacing w:before="200" w:line-rule="auto"/>
        <w:ind w:firstLine="540"/>
        <w:jc w:val="both"/>
      </w:pPr>
      <w:r>
        <w:rPr>
          <w:sz w:val="20"/>
        </w:rPr>
        <w:t xml:space="preserve">- отчет о достижении значений результатов использования субсидии, предоставляемой из областного бюджета бюджету муниципального образования области, - ежегодно до 20 декабря текущего года.</w:t>
      </w:r>
    </w:p>
    <w:p>
      <w:pPr>
        <w:pStyle w:val="0"/>
        <w:spacing w:before="200" w:line-rule="auto"/>
        <w:ind w:firstLine="540"/>
        <w:jc w:val="both"/>
      </w:pPr>
      <w:r>
        <w:rPr>
          <w:sz w:val="20"/>
        </w:rPr>
        <w:t xml:space="preserve">Формы отчетности устанавливаются типовой формой </w:t>
      </w:r>
      <w:hyperlink w:history="0" r:id="rId233" w:tooltip="Приказ Департамента финансов ЯО от 17.03.2020 N 15н (ред. от 28.12.2021) &quot;Об утверждении типовой формы соглашения о предоставлении субсидии из областного бюджета бюджету муниципального образования области&quot; (Зарегистрировано в правовом управлении Правительства ЯО 17.03.2020 N 02-10111) {КонсультантПлюс}">
        <w:r>
          <w:rPr>
            <w:sz w:val="20"/>
            <w:color w:val="0000ff"/>
          </w:rPr>
          <w:t xml:space="preserve">соглашения</w:t>
        </w:r>
      </w:hyperlink>
      <w:r>
        <w:rPr>
          <w:sz w:val="20"/>
        </w:rPr>
        <w:t xml:space="preserve"> о предоставлении субсидии из областного бюджета бюджету муниципального образования области, утвержденной приказом департамента финансов Ярославской области от 17.03.2020 N 15н "Об утверждении типовой формы соглашения о предоставлении субсидии из областного бюджета бюджету муниципального образования области".</w:t>
      </w:r>
    </w:p>
    <w:p>
      <w:pPr>
        <w:pStyle w:val="0"/>
        <w:jc w:val="both"/>
      </w:pPr>
      <w:r>
        <w:rPr>
          <w:sz w:val="20"/>
        </w:rPr>
        <w:t xml:space="preserve">(п. 14 в ред. </w:t>
      </w:r>
      <w:hyperlink w:history="0" r:id="rId234" w:tooltip="Постановление Правительства ЯО от 08.07.2022 N 544-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08.07.2022 N 544-п)</w:t>
      </w:r>
    </w:p>
    <w:p>
      <w:pPr>
        <w:pStyle w:val="0"/>
        <w:spacing w:before="200" w:line-rule="auto"/>
        <w:ind w:firstLine="540"/>
        <w:jc w:val="both"/>
      </w:pPr>
      <w:r>
        <w:rPr>
          <w:sz w:val="20"/>
        </w:rPr>
        <w:t xml:space="preserve">15. Утратил силу с 8 февраля 2023 года. - </w:t>
      </w:r>
      <w:hyperlink w:history="0" r:id="rId235"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Постановление</w:t>
        </w:r>
      </w:hyperlink>
      <w:r>
        <w:rPr>
          <w:sz w:val="20"/>
        </w:rPr>
        <w:t xml:space="preserve"> Правительства ЯО от 08.02.2023 N 83-п.</w:t>
      </w:r>
    </w:p>
    <w:p>
      <w:pPr>
        <w:pStyle w:val="0"/>
        <w:spacing w:before="200" w:line-rule="auto"/>
        <w:ind w:firstLine="540"/>
        <w:jc w:val="both"/>
      </w:pPr>
      <w:r>
        <w:rPr>
          <w:sz w:val="20"/>
        </w:rPr>
        <w:t xml:space="preserve">16. Субсидии предоставляются на основании соглашения, заключенного не позднее 30 календарных дней с момента принятия постановления Правительства области о распределении субсидии между муниципальными образованиями.</w:t>
      </w:r>
    </w:p>
    <w:p>
      <w:pPr>
        <w:pStyle w:val="0"/>
        <w:jc w:val="both"/>
      </w:pPr>
      <w:r>
        <w:rPr>
          <w:sz w:val="20"/>
        </w:rPr>
        <w:t xml:space="preserve">(в ред. </w:t>
      </w:r>
      <w:hyperlink w:history="0" r:id="rId236" w:tooltip="Постановление Правительства ЯО от 28.10.2021 N 754-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28.10.2021 N 754-п)</w:t>
      </w:r>
    </w:p>
    <w:p>
      <w:pPr>
        <w:pStyle w:val="0"/>
        <w:spacing w:before="200" w:line-rule="auto"/>
        <w:ind w:firstLine="540"/>
        <w:jc w:val="both"/>
      </w:pPr>
      <w:r>
        <w:rPr>
          <w:sz w:val="20"/>
        </w:rPr>
        <w:t xml:space="preserve">В случае отсутствия заключенного с муниципальным образованием области соглашения в течение 30 рабочих дней с момента принятия постановления Правительства области о распределении субсидии между муниципальными образованиями бюджетные ассигнования областного бюджета на предоставление субсидий соответствующему муниципальному образованию области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сводную бюджетную роспись областного бюджета.</w:t>
      </w:r>
    </w:p>
    <w:p>
      <w:pPr>
        <w:pStyle w:val="0"/>
        <w:spacing w:before="200" w:line-rule="auto"/>
        <w:ind w:firstLine="540"/>
        <w:jc w:val="both"/>
      </w:pPr>
      <w:r>
        <w:rPr>
          <w:sz w:val="20"/>
        </w:rPr>
        <w:t xml:space="preserve">17. Утратил силу с 8 февраля 2023 года. - </w:t>
      </w:r>
      <w:hyperlink w:history="0" r:id="rId237"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Постановление</w:t>
        </w:r>
      </w:hyperlink>
      <w:r>
        <w:rPr>
          <w:sz w:val="20"/>
        </w:rPr>
        <w:t xml:space="preserve"> Правительства ЯО от 08.02.2023 N 83-п.</w:t>
      </w:r>
    </w:p>
    <w:p>
      <w:pPr>
        <w:pStyle w:val="0"/>
        <w:spacing w:before="200" w:line-rule="auto"/>
        <w:ind w:firstLine="540"/>
        <w:jc w:val="both"/>
      </w:pPr>
      <w:r>
        <w:rPr>
          <w:sz w:val="20"/>
        </w:rPr>
        <w:t xml:space="preserve">18. Соглашение между департаментом и ОМСУ заключается по типовой форме </w:t>
      </w:r>
      <w:hyperlink w:history="0" r:id="rId238" w:tooltip="Приказ Департамента финансов ЯО от 17.03.2020 N 15н (ред. от 28.12.2021) &quot;Об утверждении типовой формы соглашения о предоставлении субсидии из областного бюджета бюджету муниципального образования области&quot; (Зарегистрировано в правовом управлении Правительства ЯО 17.03.2020 N 02-10111) {КонсультантПлюс}">
        <w:r>
          <w:rPr>
            <w:sz w:val="20"/>
            <w:color w:val="0000ff"/>
          </w:rPr>
          <w:t xml:space="preserve">соглашения</w:t>
        </w:r>
      </w:hyperlink>
      <w:r>
        <w:rPr>
          <w:sz w:val="20"/>
        </w:rPr>
        <w:t xml:space="preserve"> о предоставлении субсидии из областного бюджета бюджету муниципального образования области, утвержденной приказом департамента финансов Ярославской области от 17.03.2020 N 15н "Об утверждении типовой формы соглашения о предоставлении субсидии из областного бюджета бюджету муниципального образования области".</w:t>
      </w:r>
    </w:p>
    <w:p>
      <w:pPr>
        <w:pStyle w:val="0"/>
        <w:spacing w:before="200" w:line-rule="auto"/>
        <w:ind w:firstLine="540"/>
        <w:jc w:val="both"/>
      </w:pPr>
      <w:r>
        <w:rPr>
          <w:sz w:val="20"/>
        </w:rPr>
        <w:t xml:space="preserve">19. Соглашение, заключаемое в соответствии с Порядком предоставления субсидий, должно содержать уровень софинансирования расходного обязательства муниципального образования области, выраженный в процентах от объема бюджетных ассигнований на исполнение расходного обязательства муниципального образования области, предусмотренных в местном бюджете.</w:t>
      </w:r>
    </w:p>
    <w:p>
      <w:pPr>
        <w:pStyle w:val="0"/>
        <w:spacing w:before="200" w:line-rule="auto"/>
        <w:ind w:firstLine="540"/>
        <w:jc w:val="both"/>
      </w:pPr>
      <w:r>
        <w:rPr>
          <w:sz w:val="20"/>
        </w:rPr>
        <w:t xml:space="preserve">20. В перечень документов, необходимых для заключения соглашения, представляемых муниципальным образованием области, включаются:</w:t>
      </w:r>
    </w:p>
    <w:p>
      <w:pPr>
        <w:pStyle w:val="0"/>
        <w:spacing w:before="200" w:line-rule="auto"/>
        <w:ind w:firstLine="540"/>
        <w:jc w:val="both"/>
      </w:pPr>
      <w:r>
        <w:rPr>
          <w:sz w:val="20"/>
        </w:rPr>
        <w:t xml:space="preserve">- копия утвержденной муниципальной программы, на софинансирование мероприятий которой предоставляются субсидии;</w:t>
      </w:r>
    </w:p>
    <w:p>
      <w:pPr>
        <w:pStyle w:val="0"/>
        <w:spacing w:before="200" w:line-rule="auto"/>
        <w:ind w:firstLine="540"/>
        <w:jc w:val="both"/>
      </w:pPr>
      <w:r>
        <w:rPr>
          <w:sz w:val="20"/>
        </w:rPr>
        <w:t xml:space="preserve">- выписка из решения о местном бюджете (сводной бюджетной росписи) муниципального образования области на текущий календарный год, подтверждающая наличие ассигнований за счет средств местного бюджета на исполнение соответствующего расходного обязательства ОМСУ в объеме, необходимом для его исполнения, в рамках соответствующей муниципальной программы.</w:t>
      </w:r>
    </w:p>
    <w:p>
      <w:pPr>
        <w:pStyle w:val="0"/>
        <w:spacing w:before="200" w:line-rule="auto"/>
        <w:ind w:firstLine="540"/>
        <w:jc w:val="both"/>
      </w:pPr>
      <w:r>
        <w:rPr>
          <w:sz w:val="20"/>
        </w:rPr>
        <w:t xml:space="preserve">21. 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 области.</w:t>
      </w:r>
    </w:p>
    <w:p>
      <w:pPr>
        <w:pStyle w:val="0"/>
        <w:spacing w:before="200" w:line-rule="auto"/>
        <w:ind w:firstLine="540"/>
        <w:jc w:val="both"/>
      </w:pPr>
      <w:r>
        <w:rPr>
          <w:sz w:val="20"/>
        </w:rPr>
        <w:t xml:space="preserve">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следующих случаев:</w:t>
      </w:r>
    </w:p>
    <w:p>
      <w:pPr>
        <w:pStyle w:val="0"/>
        <w:spacing w:before="200" w:line-rule="auto"/>
        <w:ind w:firstLine="540"/>
        <w:jc w:val="both"/>
      </w:pPr>
      <w:r>
        <w:rPr>
          <w:sz w:val="20"/>
        </w:rPr>
        <w:t xml:space="preserve">- если выполнение условий предоставления субсидии оказалось невозможным вследствие обстоятельств непреодолимой силы;</w:t>
      </w:r>
    </w:p>
    <w:p>
      <w:pPr>
        <w:pStyle w:val="0"/>
        <w:spacing w:before="200" w:line-rule="auto"/>
        <w:ind w:firstLine="540"/>
        <w:jc w:val="both"/>
      </w:pPr>
      <w:r>
        <w:rPr>
          <w:sz w:val="20"/>
        </w:rPr>
        <w:t xml:space="preserve">- в случае изменения значений целевых показателей государственных программ Ярославской области (подпрограмм государственных программ Ярославской области) или результатов региональных проектов;</w:t>
      </w:r>
    </w:p>
    <w:p>
      <w:pPr>
        <w:pStyle w:val="0"/>
        <w:jc w:val="both"/>
      </w:pPr>
      <w:r>
        <w:rPr>
          <w:sz w:val="20"/>
        </w:rPr>
        <w:t xml:space="preserve">(в ред. </w:t>
      </w:r>
      <w:hyperlink w:history="0" r:id="rId239" w:tooltip="Постановление Правительства ЯО от 08.07.2022 N 544-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08.07.2022 N 544-п)</w:t>
      </w:r>
    </w:p>
    <w:p>
      <w:pPr>
        <w:pStyle w:val="0"/>
        <w:spacing w:before="200" w:line-rule="auto"/>
        <w:ind w:firstLine="540"/>
        <w:jc w:val="both"/>
      </w:pPr>
      <w:r>
        <w:rPr>
          <w:sz w:val="20"/>
        </w:rPr>
        <w:t xml:space="preserve">- в случае сокращения размера субсидии.</w:t>
      </w:r>
    </w:p>
    <w:p>
      <w:pPr>
        <w:pStyle w:val="0"/>
        <w:jc w:val="both"/>
      </w:pPr>
      <w:r>
        <w:rPr>
          <w:sz w:val="20"/>
        </w:rPr>
        <w:t xml:space="preserve">(в ред. </w:t>
      </w:r>
      <w:hyperlink w:history="0" r:id="rId240" w:tooltip="Постановление Правительства ЯО от 08.07.2022 N 544-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08.07.2022 N 544-п)</w:t>
      </w:r>
    </w:p>
    <w:p>
      <w:pPr>
        <w:pStyle w:val="0"/>
        <w:spacing w:before="200" w:line-rule="auto"/>
        <w:ind w:firstLine="540"/>
        <w:jc w:val="both"/>
      </w:pPr>
      <w:r>
        <w:rPr>
          <w:sz w:val="20"/>
        </w:rPr>
        <w:t xml:space="preserve">22. Перечисление субсидий муниципальным образованиям области - получателям субсидий осуществляется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pPr>
        <w:pStyle w:val="0"/>
        <w:jc w:val="both"/>
      </w:pPr>
      <w:r>
        <w:rPr>
          <w:sz w:val="20"/>
        </w:rPr>
        <w:t xml:space="preserve">(в ред. </w:t>
      </w:r>
      <w:hyperlink w:history="0" r:id="rId241" w:tooltip="Постановление Правительства ЯО от 08.07.2022 N 544-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08.07.2022 N 544-п)</w:t>
      </w:r>
    </w:p>
    <w:p>
      <w:pPr>
        <w:pStyle w:val="0"/>
        <w:spacing w:before="200" w:line-rule="auto"/>
        <w:ind w:firstLine="540"/>
        <w:jc w:val="both"/>
      </w:pPr>
      <w:r>
        <w:rPr>
          <w:sz w:val="20"/>
        </w:rPr>
        <w:t xml:space="preserve">Перечисление субсидий местным бюджетам осуществляется в пределах кассового плана областного бюджета, утвержденного на соответствующий квартал.</w:t>
      </w:r>
    </w:p>
    <w:p>
      <w:pPr>
        <w:pStyle w:val="0"/>
        <w:spacing w:before="200" w:line-rule="auto"/>
        <w:ind w:firstLine="540"/>
        <w:jc w:val="both"/>
      </w:pPr>
      <w:r>
        <w:rPr>
          <w:sz w:val="20"/>
        </w:rPr>
        <w:t xml:space="preserve">Средства областного бюджета, предоставляемые в форме субсидии, зачисляются на лицевой счет администратора доходов местного бюджета, открытый в установленном порядке, по кодам бюджетной классификации доходов бюджетов с соответствующим администратором доходов и расходуются строго по целевому назначению с отражением в расходной части местных бюджетов по соответствующим кодам бюджетной классификации.</w:t>
      </w:r>
    </w:p>
    <w:bookmarkStart w:id="4933" w:name="P4933"/>
    <w:bookmarkEnd w:id="4933"/>
    <w:p>
      <w:pPr>
        <w:pStyle w:val="0"/>
        <w:spacing w:before="200" w:line-rule="auto"/>
        <w:ind w:firstLine="540"/>
        <w:jc w:val="both"/>
      </w:pPr>
      <w:r>
        <w:rPr>
          <w:sz w:val="20"/>
        </w:rPr>
        <w:t xml:space="preserve">23. В случае если муниципальным образованием области по состоянию на 31 декабря года предоставления субсидии не достигнуты результаты использования субсидии, предусмотренные соглашением, и в срок до первой даты представления отчетности в соответствии с </w:t>
      </w:r>
      <w:hyperlink w:history="0" w:anchor="P4906" w:tooltip="13. Уровень софинансирования расходного обязательства муниципального образования области за счет субсидии из областного бюджета составляет не более 60 процентов расходного обязательства.">
        <w:r>
          <w:rPr>
            <w:sz w:val="20"/>
            <w:color w:val="0000ff"/>
          </w:rPr>
          <w:t xml:space="preserve">пунктом 13</w:t>
        </w:r>
      </w:hyperlink>
      <w:r>
        <w:rPr>
          <w:sz w:val="20"/>
        </w:rPr>
        <w:t xml:space="preserve"> Порядка предоставления субсидий в году, следующем за годом предоставления субсидии, указанные нарушения не устранены, объем средств, подлежащих возврату из местного бюджета в доход областного бюджета в срок до 01 апреля года, следующего за годом предоставления субсидии, определяется в соответствии с </w:t>
      </w:r>
      <w:hyperlink w:history="0" r:id="rId242" w:tooltip="Постановление Правительства ЯО от 17.07.2020 N 605-п (ред. от 22.11.2022) &quot;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quot; {КонсультантПлюс}">
        <w:r>
          <w:rPr>
            <w:sz w:val="20"/>
            <w:color w:val="0000ff"/>
          </w:rPr>
          <w:t xml:space="preserve">пунктом 5.1 раздела 5</w:t>
        </w:r>
      </w:hyperlink>
      <w:r>
        <w:rPr>
          <w:sz w:val="20"/>
        </w:rPr>
        <w:t xml:space="preserve">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N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w:t>
      </w:r>
    </w:p>
    <w:p>
      <w:pPr>
        <w:pStyle w:val="0"/>
        <w:spacing w:before="200" w:line-rule="auto"/>
        <w:ind w:firstLine="540"/>
        <w:jc w:val="both"/>
      </w:pPr>
      <w:r>
        <w:rPr>
          <w:sz w:val="20"/>
        </w:rPr>
        <w:t xml:space="preserve">В случае если муниципальным образованием области по состоянию на 31 декабря года предоставления субсидии не соблюден уровень софинансирования расходного обязательства муниципального образования области из местного бюджета, объем средств, подлежащих возврату из местного бюджета в доход областного бюджета в срок до 01 апреля года, следующего за годом предоставления субсидии, определяется в соответствии с </w:t>
      </w:r>
      <w:hyperlink w:history="0" r:id="rId243" w:tooltip="Постановление Правительства ЯО от 17.07.2020 N 605-п (ред. от 22.11.2022) &quot;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quot; {КонсультантПлюс}">
        <w:r>
          <w:rPr>
            <w:sz w:val="20"/>
            <w:color w:val="0000ff"/>
          </w:rPr>
          <w:t xml:space="preserve">пунктом 5.2 раздела 5</w:t>
        </w:r>
      </w:hyperlink>
      <w:r>
        <w:rPr>
          <w:sz w:val="20"/>
        </w:rPr>
        <w:t xml:space="preserve">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N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w:t>
      </w:r>
    </w:p>
    <w:p>
      <w:pPr>
        <w:pStyle w:val="0"/>
        <w:spacing w:before="200" w:line-rule="auto"/>
        <w:ind w:firstLine="540"/>
        <w:jc w:val="both"/>
      </w:pPr>
      <w:r>
        <w:rPr>
          <w:sz w:val="20"/>
        </w:rPr>
        <w:t xml:space="preserve">24. Утратил силу с 8 февраля 2023 года. - </w:t>
      </w:r>
      <w:hyperlink w:history="0" r:id="rId244"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Постановление</w:t>
        </w:r>
      </w:hyperlink>
      <w:r>
        <w:rPr>
          <w:sz w:val="20"/>
        </w:rPr>
        <w:t xml:space="preserve"> Правительства ЯО от 08.02.2023 N 83-п.</w:t>
      </w:r>
    </w:p>
    <w:p>
      <w:pPr>
        <w:pStyle w:val="0"/>
        <w:spacing w:before="200" w:line-rule="auto"/>
        <w:ind w:firstLine="540"/>
        <w:jc w:val="both"/>
      </w:pPr>
      <w:r>
        <w:rPr>
          <w:sz w:val="20"/>
        </w:rPr>
        <w:t xml:space="preserve">25. Не использованный по состоянию на 01 января текущего финансового года остаток субсидии подлежит возврату в доход областного бюджета в течение первых 15 рабочих дней текущего финансового года в порядке, предусмотренном </w:t>
      </w:r>
      <w:hyperlink w:history="0" r:id="rId245" w:tooltip="Постановление Правительства ЯО от 03.02.2017 N 75-п (ред. от 13.11.2023) &quot;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quot; {КонсультантПлюс}">
        <w:r>
          <w:rPr>
            <w:sz w:val="20"/>
            <w:color w:val="0000ff"/>
          </w:rPr>
          <w:t xml:space="preserve">постановлением</w:t>
        </w:r>
      </w:hyperlink>
      <w:r>
        <w:rPr>
          <w:sz w:val="20"/>
        </w:rPr>
        <w:t xml:space="preserve"> Правительства области от 03.02.2017 N 75-п "Об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w:t>
      </w:r>
    </w:p>
    <w:p>
      <w:pPr>
        <w:pStyle w:val="0"/>
        <w:spacing w:before="200" w:line-rule="auto"/>
        <w:ind w:firstLine="540"/>
        <w:jc w:val="both"/>
      </w:pPr>
      <w:r>
        <w:rPr>
          <w:sz w:val="20"/>
        </w:rPr>
        <w:t xml:space="preserve">В случае если неиспользованный остаток субсидии не перечислен в доход областного бюджета, соответствующие средства подлежат взысканию в доход областного бюджета в порядке, установленном департаментом финансов Ярославской области.</w:t>
      </w:r>
    </w:p>
    <w:p>
      <w:pPr>
        <w:pStyle w:val="0"/>
        <w:spacing w:before="200" w:line-rule="auto"/>
        <w:ind w:firstLine="540"/>
        <w:jc w:val="both"/>
      </w:pPr>
      <w:r>
        <w:rPr>
          <w:sz w:val="20"/>
        </w:rPr>
        <w:t xml:space="preserve">В случае подтверждения наличия потребности в текущем году в остатках субсидии, не использованных по состоянию на 01 января текущего финансового года, в соответствии с </w:t>
      </w:r>
      <w:hyperlink w:history="0" r:id="rId246" w:tooltip="Постановление Правительства ЯО от 03.02.2017 N 75-п (ред. от 13.11.2023) &quot;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quot; {КонсультантПлюс}">
        <w:r>
          <w:rPr>
            <w:sz w:val="20"/>
            <w:color w:val="0000ff"/>
          </w:rPr>
          <w:t xml:space="preserve">постановлением</w:t>
        </w:r>
      </w:hyperlink>
      <w:r>
        <w:rPr>
          <w:sz w:val="20"/>
        </w:rPr>
        <w:t xml:space="preserve"> Правительства области от 03.02.2017 N 75-п "Об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 по согласованию с департаментом финансов Ярославской области действие соглашения продлевается на очередной финансовый год путем заключения дополнительного соглашения.</w:t>
      </w:r>
    </w:p>
    <w:p>
      <w:pPr>
        <w:pStyle w:val="0"/>
        <w:spacing w:before="200" w:line-rule="auto"/>
        <w:ind w:firstLine="540"/>
        <w:jc w:val="both"/>
      </w:pPr>
      <w:r>
        <w:rPr>
          <w:sz w:val="20"/>
        </w:rPr>
        <w:t xml:space="preserve">26. Средства областного бюджета, предоставляемые в форме субсидии, зачисляются на лицевой счет администратора доходов местного бюджета, открытый в установленном порядке, по кодам бюджетной классификации доходов бюджетов с соответствующим администратором доходов и расходуются строго по целевому назначению с отражением в расходной части местных бюджетов по соответствующим кодам бюджетной классификации.</w:t>
      </w:r>
    </w:p>
    <w:p>
      <w:pPr>
        <w:pStyle w:val="0"/>
        <w:spacing w:before="200" w:line-rule="auto"/>
        <w:ind w:firstLine="540"/>
        <w:jc w:val="both"/>
      </w:pPr>
      <w:r>
        <w:rPr>
          <w:sz w:val="20"/>
        </w:rPr>
        <w:t xml:space="preserve">27. В случае нецелевого использования субсидии муниципальным образованием области к нему применяются бюджетные меры принуждения, предусмотренные законодательством Российской Федерации.</w:t>
      </w:r>
    </w:p>
    <w:p>
      <w:pPr>
        <w:pStyle w:val="0"/>
        <w:spacing w:before="200" w:line-rule="auto"/>
        <w:ind w:firstLine="540"/>
        <w:jc w:val="both"/>
      </w:pPr>
      <w:r>
        <w:rPr>
          <w:sz w:val="20"/>
        </w:rPr>
        <w:t xml:space="preserve">28. Контроль за соблюдением муниципальными образованиями области условий предоставления субсидий осуществляет департамент и орган государственного финансового контроля Ярославской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ведомственной целевой </w:t>
      </w:r>
      <w:hyperlink w:history="0" w:anchor="P4473" w:tooltip="ВЕДОМСТВЕННАЯ ЦЕЛЕВАЯ ПРОГРАММА">
        <w:r>
          <w:rPr>
            <w:sz w:val="20"/>
            <w:color w:val="0000ff"/>
          </w:rPr>
          <w:t xml:space="preserve">программе</w:t>
        </w:r>
      </w:hyperlink>
    </w:p>
    <w:p>
      <w:pPr>
        <w:pStyle w:val="0"/>
        <w:jc w:val="right"/>
      </w:pPr>
      <w:r>
        <w:rPr>
          <w:sz w:val="20"/>
        </w:rPr>
        <w:t xml:space="preserve">"Реализация государственной молодежной</w:t>
      </w:r>
    </w:p>
    <w:p>
      <w:pPr>
        <w:pStyle w:val="0"/>
        <w:jc w:val="right"/>
      </w:pPr>
      <w:r>
        <w:rPr>
          <w:sz w:val="20"/>
        </w:rPr>
        <w:t xml:space="preserve">политики в Ярославской области"</w:t>
      </w:r>
    </w:p>
    <w:p>
      <w:pPr>
        <w:pStyle w:val="0"/>
        <w:jc w:val="both"/>
      </w:pPr>
      <w:r>
        <w:rPr>
          <w:sz w:val="20"/>
        </w:rPr>
      </w:r>
    </w:p>
    <w:bookmarkStart w:id="4952" w:name="P4952"/>
    <w:bookmarkEnd w:id="4952"/>
    <w:p>
      <w:pPr>
        <w:pStyle w:val="2"/>
        <w:jc w:val="center"/>
      </w:pPr>
      <w:r>
        <w:rPr>
          <w:sz w:val="20"/>
        </w:rPr>
        <w:t xml:space="preserve">ПОРЯДОК</w:t>
      </w:r>
    </w:p>
    <w:p>
      <w:pPr>
        <w:pStyle w:val="2"/>
        <w:jc w:val="center"/>
      </w:pPr>
      <w:r>
        <w:rPr>
          <w:sz w:val="20"/>
        </w:rPr>
        <w:t xml:space="preserve">проведения конкурса на предоставление субсидий</w:t>
      </w:r>
    </w:p>
    <w:p>
      <w:pPr>
        <w:pStyle w:val="2"/>
        <w:jc w:val="center"/>
      </w:pPr>
      <w:r>
        <w:rPr>
          <w:sz w:val="20"/>
        </w:rPr>
        <w:t xml:space="preserve">на осуществление деятельности в сфере молодежной политики</w:t>
      </w:r>
    </w:p>
    <w:p>
      <w:pPr>
        <w:pStyle w:val="2"/>
        <w:jc w:val="center"/>
      </w:pPr>
      <w:r>
        <w:rPr>
          <w:sz w:val="20"/>
        </w:rPr>
        <w:t xml:space="preserve">социальными учреждениями молодежи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47" w:tooltip="Постановление Правительства ЯО от 28.10.2021 N 754-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color w:val="392c69"/>
              </w:rPr>
              <w:t xml:space="preserve"> Правительства ЯО от 28.10.2021 N 754-п)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проведения конкурса на предоставление субсидий на осуществление деятельности в сфере молодежной политики социальными учреждениями молодежи (далее - Порядок проведения конкурса) определяет процедуру проведения конкурса на предоставление субсидий на осуществление деятельности в сфере молодежной политики социальными учреждениями молодежи (далее - субсидии) в соответствии с целями и направлениями Федерального </w:t>
      </w:r>
      <w:hyperlink w:history="0" r:id="rId248" w:tooltip="Федеральный закон от 30.12.2020 N 489-ФЗ &quot;О молодежной политике в Российской Федерации&quot; {КонсультантПлюс}">
        <w:r>
          <w:rPr>
            <w:sz w:val="20"/>
            <w:color w:val="0000ff"/>
          </w:rPr>
          <w:t xml:space="preserve">закона</w:t>
        </w:r>
      </w:hyperlink>
      <w:r>
        <w:rPr>
          <w:sz w:val="20"/>
        </w:rPr>
        <w:t xml:space="preserve"> от 30 декабря 2020 года N 489-ФЗ "О молодежной политике в Российской Федерации".</w:t>
      </w:r>
    </w:p>
    <w:p>
      <w:pPr>
        <w:pStyle w:val="0"/>
        <w:jc w:val="both"/>
      </w:pPr>
      <w:r>
        <w:rPr>
          <w:sz w:val="20"/>
        </w:rPr>
        <w:t xml:space="preserve">(в ред. </w:t>
      </w:r>
      <w:hyperlink w:history="0" r:id="rId249" w:tooltip="Постановление Правительства ЯО от 28.10.2021 N 754-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28.10.2021 N 754-п)</w:t>
      </w:r>
    </w:p>
    <w:p>
      <w:pPr>
        <w:pStyle w:val="0"/>
        <w:spacing w:before="200" w:line-rule="auto"/>
        <w:ind w:firstLine="540"/>
        <w:jc w:val="both"/>
      </w:pPr>
      <w:r>
        <w:rPr>
          <w:sz w:val="20"/>
        </w:rPr>
        <w:t xml:space="preserve">1.2. </w:t>
      </w:r>
      <w:hyperlink w:history="0" w:anchor="P4730" w:tooltip="ПОРЯДОК">
        <w:r>
          <w:rPr>
            <w:sz w:val="20"/>
            <w:color w:val="0000ff"/>
          </w:rPr>
          <w:t xml:space="preserve">Порядок</w:t>
        </w:r>
      </w:hyperlink>
      <w:r>
        <w:rPr>
          <w:sz w:val="20"/>
        </w:rPr>
        <w:t xml:space="preserve"> проведения конкурса разработан в соответствии с Порядком предоставления субсидий, приведенным в приложении 1 к ведомственной целевой программе "Реализация государственной молодежной политики в Ярославской области" государственной программы Ярославской области "Развитие молодежной политики и патриотическое воспитание в Ярославской области" на 2021 - 2025 годы.</w:t>
      </w:r>
    </w:p>
    <w:p>
      <w:pPr>
        <w:pStyle w:val="0"/>
        <w:jc w:val="both"/>
      </w:pPr>
      <w:r>
        <w:rPr>
          <w:sz w:val="20"/>
        </w:rPr>
      </w:r>
    </w:p>
    <w:p>
      <w:pPr>
        <w:pStyle w:val="2"/>
        <w:outlineLvl w:val="3"/>
        <w:jc w:val="center"/>
      </w:pPr>
      <w:r>
        <w:rPr>
          <w:sz w:val="20"/>
        </w:rPr>
        <w:t xml:space="preserve">2. Требования к документам и процедура подачи заявки</w:t>
      </w:r>
    </w:p>
    <w:p>
      <w:pPr>
        <w:pStyle w:val="2"/>
        <w:jc w:val="center"/>
      </w:pPr>
      <w:r>
        <w:rPr>
          <w:sz w:val="20"/>
        </w:rPr>
        <w:t xml:space="preserve">на участие в конкурсе на предоставление субсидий</w:t>
      </w:r>
    </w:p>
    <w:p>
      <w:pPr>
        <w:pStyle w:val="0"/>
        <w:jc w:val="both"/>
      </w:pPr>
      <w:r>
        <w:rPr>
          <w:sz w:val="20"/>
        </w:rPr>
      </w:r>
    </w:p>
    <w:p>
      <w:pPr>
        <w:pStyle w:val="0"/>
        <w:ind w:firstLine="540"/>
        <w:jc w:val="both"/>
      </w:pPr>
      <w:r>
        <w:rPr>
          <w:sz w:val="20"/>
        </w:rPr>
        <w:t xml:space="preserve">2.1. Конкурс на предоставление субсидий (далее - конкурс) проводится ежегодно с целью определения объема предоставляемых субсидий.</w:t>
      </w:r>
    </w:p>
    <w:p>
      <w:pPr>
        <w:pStyle w:val="0"/>
        <w:spacing w:before="200" w:line-rule="auto"/>
        <w:ind w:firstLine="540"/>
        <w:jc w:val="both"/>
      </w:pPr>
      <w:r>
        <w:rPr>
          <w:sz w:val="20"/>
        </w:rPr>
        <w:t xml:space="preserve">2.2. Извещение о проведении конкурса включает:</w:t>
      </w:r>
    </w:p>
    <w:p>
      <w:pPr>
        <w:pStyle w:val="0"/>
        <w:spacing w:before="200" w:line-rule="auto"/>
        <w:ind w:firstLine="540"/>
        <w:jc w:val="both"/>
      </w:pPr>
      <w:r>
        <w:rPr>
          <w:sz w:val="20"/>
        </w:rPr>
        <w:t xml:space="preserve">- сроки приема заявок на участие в конкурсе (далее - заявки);</w:t>
      </w:r>
    </w:p>
    <w:p>
      <w:pPr>
        <w:pStyle w:val="0"/>
        <w:spacing w:before="200" w:line-rule="auto"/>
        <w:ind w:firstLine="540"/>
        <w:jc w:val="both"/>
      </w:pPr>
      <w:r>
        <w:rPr>
          <w:sz w:val="20"/>
        </w:rPr>
        <w:t xml:space="preserve">- время и место приема заявок;</w:t>
      </w:r>
    </w:p>
    <w:p>
      <w:pPr>
        <w:pStyle w:val="0"/>
        <w:spacing w:before="200" w:line-rule="auto"/>
        <w:ind w:firstLine="540"/>
        <w:jc w:val="both"/>
      </w:pPr>
      <w:r>
        <w:rPr>
          <w:sz w:val="20"/>
        </w:rPr>
        <w:t xml:space="preserve">- контактные телефоны для получения консультаций по вопросам подготовки заявок;</w:t>
      </w:r>
    </w:p>
    <w:p>
      <w:pPr>
        <w:pStyle w:val="0"/>
        <w:spacing w:before="200" w:line-rule="auto"/>
        <w:ind w:firstLine="540"/>
        <w:jc w:val="both"/>
      </w:pPr>
      <w:r>
        <w:rPr>
          <w:sz w:val="20"/>
        </w:rPr>
        <w:t xml:space="preserve">- общий объем средств областного бюджета, который может быть предоставлен бюджетам муниципальных образований области на осуществление деятельности в сфере молодежной политики социальными учреждениями молодежи (далее - СУМ) по результатам конкурса.</w:t>
      </w:r>
    </w:p>
    <w:bookmarkStart w:id="4974" w:name="P4974"/>
    <w:bookmarkEnd w:id="4974"/>
    <w:p>
      <w:pPr>
        <w:pStyle w:val="0"/>
        <w:spacing w:before="200" w:line-rule="auto"/>
        <w:ind w:firstLine="540"/>
        <w:jc w:val="both"/>
      </w:pPr>
      <w:r>
        <w:rPr>
          <w:sz w:val="20"/>
        </w:rPr>
        <w:t xml:space="preserve">2.3. Для участия в конкурсе муниципальное образование области в сроки, установленные извещением о проведении конкурса, представляет в департамент по физической культуре, спорту и молодежной политике Ярославской области (далее - департамент) заявку, которая должна содержать следующие документы и материалы:</w:t>
      </w:r>
    </w:p>
    <w:p>
      <w:pPr>
        <w:pStyle w:val="0"/>
        <w:spacing w:before="200" w:line-rule="auto"/>
        <w:ind w:firstLine="540"/>
        <w:jc w:val="both"/>
      </w:pPr>
      <w:r>
        <w:rPr>
          <w:sz w:val="20"/>
        </w:rPr>
        <w:t xml:space="preserve">- </w:t>
      </w:r>
      <w:hyperlink w:history="0" w:anchor="P5129" w:tooltip="                                 ЗАЯВЛЕНИЕ">
        <w:r>
          <w:rPr>
            <w:sz w:val="20"/>
            <w:color w:val="0000ff"/>
          </w:rPr>
          <w:t xml:space="preserve">заявление</w:t>
        </w:r>
      </w:hyperlink>
      <w:r>
        <w:rPr>
          <w:sz w:val="20"/>
        </w:rPr>
        <w:t xml:space="preserve"> об участии в конкурсе (далее - заявление) по форме согласно приложению 1 к Порядку проведения конкурса, подписанное главой администрации муниципального образования области;</w:t>
      </w:r>
    </w:p>
    <w:p>
      <w:pPr>
        <w:pStyle w:val="0"/>
        <w:spacing w:before="200" w:line-rule="auto"/>
        <w:ind w:firstLine="540"/>
        <w:jc w:val="both"/>
      </w:pPr>
      <w:r>
        <w:rPr>
          <w:sz w:val="20"/>
        </w:rPr>
        <w:t xml:space="preserve">- копия нормативного правового акта муниципального образования области о создании СУМ;</w:t>
      </w:r>
    </w:p>
    <w:p>
      <w:pPr>
        <w:pStyle w:val="0"/>
        <w:spacing w:before="200" w:line-rule="auto"/>
        <w:ind w:firstLine="540"/>
        <w:jc w:val="both"/>
      </w:pPr>
      <w:r>
        <w:rPr>
          <w:sz w:val="20"/>
        </w:rPr>
        <w:t xml:space="preserve">- копия нормативного правового акта муниципального образования области об уполномоченном органе местного самоуправления, ответственном за реализацию молодежной политики на территории муниципального образования области;</w:t>
      </w:r>
    </w:p>
    <w:p>
      <w:pPr>
        <w:pStyle w:val="0"/>
        <w:spacing w:before="200" w:line-rule="auto"/>
        <w:ind w:firstLine="540"/>
        <w:jc w:val="both"/>
      </w:pPr>
      <w:r>
        <w:rPr>
          <w:sz w:val="20"/>
        </w:rPr>
        <w:t xml:space="preserve">- копия утвержденной муниципальной программы, на софинансирование мероприятий которой предоставляется субсидия;</w:t>
      </w:r>
    </w:p>
    <w:p>
      <w:pPr>
        <w:pStyle w:val="0"/>
        <w:spacing w:before="200" w:line-rule="auto"/>
        <w:ind w:firstLine="540"/>
        <w:jc w:val="both"/>
      </w:pPr>
      <w:r>
        <w:rPr>
          <w:sz w:val="20"/>
        </w:rPr>
        <w:t xml:space="preserve">- заверенная в установленном порядке выписка из нормативного правового акта муниципального образования области, подтверждающая включение в бюджет муниципального образования области бюджетных ассигнований на реализацию молодежной политики на территории муниципального образования области, в том числе на осуществление деятельности в сфере молодежной политики СУМ;</w:t>
      </w:r>
    </w:p>
    <w:p>
      <w:pPr>
        <w:pStyle w:val="0"/>
        <w:spacing w:before="200" w:line-rule="auto"/>
        <w:ind w:firstLine="540"/>
        <w:jc w:val="both"/>
      </w:pPr>
      <w:r>
        <w:rPr>
          <w:sz w:val="20"/>
        </w:rPr>
        <w:t xml:space="preserve">- информационно-аналитические </w:t>
      </w:r>
      <w:hyperlink w:history="0" w:anchor="P5222" w:tooltip="                   ИНФОРМАЦИОННО-АНАЛИТИЧЕСКИЕ МАТЕРИАЛЫ">
        <w:r>
          <w:rPr>
            <w:sz w:val="20"/>
            <w:color w:val="0000ff"/>
          </w:rPr>
          <w:t xml:space="preserve">материалы</w:t>
        </w:r>
      </w:hyperlink>
      <w:r>
        <w:rPr>
          <w:sz w:val="20"/>
        </w:rPr>
        <w:t xml:space="preserve"> об осуществлении деятельности в сфере молодежной политики СУМ по форме согласно приложению 2 к Порядку проведения конкурса за год, предшествующий году проведения конкурса.</w:t>
      </w:r>
    </w:p>
    <w:p>
      <w:pPr>
        <w:pStyle w:val="0"/>
        <w:spacing w:before="200" w:line-rule="auto"/>
        <w:ind w:firstLine="540"/>
        <w:jc w:val="both"/>
      </w:pPr>
      <w:r>
        <w:rPr>
          <w:sz w:val="20"/>
        </w:rPr>
        <w:t xml:space="preserve">2.4. Муниципальное образование области для участия в конкурсе подает только одну заявку. Если на территории муниципального образования области действует более одного СУМ, формируются единая сводная заявка и единый сводный комплект документов, необходимых для участия в конкурсе.</w:t>
      </w:r>
    </w:p>
    <w:bookmarkStart w:id="4982" w:name="P4982"/>
    <w:bookmarkEnd w:id="4982"/>
    <w:p>
      <w:pPr>
        <w:pStyle w:val="0"/>
        <w:spacing w:before="200" w:line-rule="auto"/>
        <w:ind w:firstLine="540"/>
        <w:jc w:val="both"/>
      </w:pPr>
      <w:r>
        <w:rPr>
          <w:sz w:val="20"/>
        </w:rPr>
        <w:t xml:space="preserve">2.5. Оформление и подача заявки.</w:t>
      </w:r>
    </w:p>
    <w:p>
      <w:pPr>
        <w:pStyle w:val="0"/>
        <w:spacing w:before="200" w:line-rule="auto"/>
        <w:ind w:firstLine="540"/>
        <w:jc w:val="both"/>
      </w:pPr>
      <w:r>
        <w:rPr>
          <w:sz w:val="20"/>
        </w:rPr>
        <w:t xml:space="preserve">2.5.1. Заявление с приложением документов, предусмотренных </w:t>
      </w:r>
      <w:hyperlink w:history="0" w:anchor="P4974" w:tooltip="2.3. Для участия в конкурсе муниципальное образование области в сроки, установленные извещением о проведении конкурса, представляет в департамент по физической культуре, спорту и молодежной политике Ярославской области (далее - департамент) заявку, которая должна содержать следующие документы и материалы:">
        <w:r>
          <w:rPr>
            <w:sz w:val="20"/>
            <w:color w:val="0000ff"/>
          </w:rPr>
          <w:t xml:space="preserve">пунктом 2.3</w:t>
        </w:r>
      </w:hyperlink>
      <w:r>
        <w:rPr>
          <w:sz w:val="20"/>
        </w:rPr>
        <w:t xml:space="preserve"> данного раздела, в сроки, установленные извещением о проведении конкурса, представляется в одном экземпляре в печатном виде и на электронном носителе (DVD, CD).</w:t>
      </w:r>
    </w:p>
    <w:p>
      <w:pPr>
        <w:pStyle w:val="0"/>
        <w:spacing w:before="200" w:line-rule="auto"/>
        <w:ind w:firstLine="540"/>
        <w:jc w:val="both"/>
      </w:pPr>
      <w:r>
        <w:rPr>
          <w:sz w:val="20"/>
        </w:rPr>
        <w:t xml:space="preserve">Текст заявления и прилагаемых документов должен быть расположен на одной стороне листа, напечатан через полуторный междустрочный интервал шрифтом Times New Roman, обычным, 12 кеглем, с соблюдением размеров полей: левое - 3 см, правое - 1,5 см, нижнее и верхнее - 2 см, с нумерацией страниц в нижнем колонтитуле (по центру).</w:t>
      </w:r>
    </w:p>
    <w:p>
      <w:pPr>
        <w:pStyle w:val="0"/>
        <w:spacing w:before="200" w:line-rule="auto"/>
        <w:ind w:firstLine="540"/>
        <w:jc w:val="both"/>
      </w:pPr>
      <w:r>
        <w:rPr>
          <w:sz w:val="20"/>
        </w:rPr>
        <w:t xml:space="preserve">Электронные материалы (текстовые файлы, файлы изображений, видеофайлы, презентации) должны быть приложены отдельными файлами.</w:t>
      </w:r>
    </w:p>
    <w:p>
      <w:pPr>
        <w:pStyle w:val="0"/>
        <w:spacing w:before="200" w:line-rule="auto"/>
        <w:ind w:firstLine="540"/>
        <w:jc w:val="both"/>
      </w:pPr>
      <w:r>
        <w:rPr>
          <w:sz w:val="20"/>
        </w:rPr>
        <w:t xml:space="preserve">2.5.2. Сотрудник органа местного самоуправления муниципального образования области, ответственный за подготовку заявки, запечатывает документы в конверт, на котором указываются:</w:t>
      </w:r>
    </w:p>
    <w:p>
      <w:pPr>
        <w:pStyle w:val="0"/>
        <w:spacing w:before="200" w:line-rule="auto"/>
        <w:ind w:firstLine="540"/>
        <w:jc w:val="both"/>
      </w:pPr>
      <w:r>
        <w:rPr>
          <w:sz w:val="20"/>
        </w:rPr>
        <w:t xml:space="preserve">- адрес места приема заявок, указанный в извещении о проведении конкурса;</w:t>
      </w:r>
    </w:p>
    <w:p>
      <w:pPr>
        <w:pStyle w:val="0"/>
        <w:spacing w:before="200" w:line-rule="auto"/>
        <w:ind w:firstLine="540"/>
        <w:jc w:val="both"/>
      </w:pPr>
      <w:r>
        <w:rPr>
          <w:sz w:val="20"/>
        </w:rPr>
        <w:t xml:space="preserve">- надпись "Для участия в конкурсе на предоставление субсидий на осуществление деятельности в сфере молодежной политики социальными учреждениями молодежи";</w:t>
      </w:r>
    </w:p>
    <w:p>
      <w:pPr>
        <w:pStyle w:val="0"/>
        <w:spacing w:before="200" w:line-rule="auto"/>
        <w:ind w:firstLine="540"/>
        <w:jc w:val="both"/>
      </w:pPr>
      <w:r>
        <w:rPr>
          <w:sz w:val="20"/>
        </w:rPr>
        <w:t xml:space="preserve">- наименование муниципального образования области;</w:t>
      </w:r>
    </w:p>
    <w:p>
      <w:pPr>
        <w:pStyle w:val="0"/>
        <w:spacing w:before="200" w:line-rule="auto"/>
        <w:ind w:firstLine="540"/>
        <w:jc w:val="both"/>
      </w:pPr>
      <w:r>
        <w:rPr>
          <w:sz w:val="20"/>
        </w:rPr>
        <w:t xml:space="preserve">- фамилия, имя, отчество ответственного лица, контактный телефон.</w:t>
      </w:r>
    </w:p>
    <w:p>
      <w:pPr>
        <w:pStyle w:val="0"/>
        <w:spacing w:before="200" w:line-rule="auto"/>
        <w:ind w:firstLine="540"/>
        <w:jc w:val="both"/>
      </w:pPr>
      <w:r>
        <w:rPr>
          <w:sz w:val="20"/>
        </w:rPr>
        <w:t xml:space="preserve">2.5.3. Факт приема заявки фиксируется в журнале приема заявок с указанием даты и времени приема, а также удостоверяется подписью сдавшего и принявшего заявку должностного лица.</w:t>
      </w:r>
    </w:p>
    <w:p>
      <w:pPr>
        <w:pStyle w:val="0"/>
        <w:spacing w:before="200" w:line-rule="auto"/>
        <w:ind w:firstLine="540"/>
        <w:jc w:val="both"/>
      </w:pPr>
      <w:r>
        <w:rPr>
          <w:sz w:val="20"/>
        </w:rPr>
        <w:t xml:space="preserve">2.6. Заявка может быть отозвана до окончания срока приема заявок путем направления в департамент в письменной форме соответствующего обращения высшего должностного лица муниципального образования области.</w:t>
      </w:r>
    </w:p>
    <w:p>
      <w:pPr>
        <w:pStyle w:val="0"/>
        <w:spacing w:before="200" w:line-rule="auto"/>
        <w:ind w:firstLine="540"/>
        <w:jc w:val="both"/>
      </w:pPr>
      <w:r>
        <w:rPr>
          <w:sz w:val="20"/>
        </w:rPr>
        <w:t xml:space="preserve">Внесение изменений в заявку допускается путем представления для включения в состав заявки дополнительной информации (в том числе документов) до окончания срока приема заявок.</w:t>
      </w:r>
    </w:p>
    <w:bookmarkStart w:id="4994" w:name="P4994"/>
    <w:bookmarkEnd w:id="4994"/>
    <w:p>
      <w:pPr>
        <w:pStyle w:val="0"/>
        <w:spacing w:before="200" w:line-rule="auto"/>
        <w:ind w:firstLine="540"/>
        <w:jc w:val="both"/>
      </w:pPr>
      <w:r>
        <w:rPr>
          <w:sz w:val="20"/>
        </w:rPr>
        <w:t xml:space="preserve">2.7. Заявка не допускается к участию в конкурсе, если:</w:t>
      </w:r>
    </w:p>
    <w:p>
      <w:pPr>
        <w:pStyle w:val="0"/>
        <w:spacing w:before="200" w:line-rule="auto"/>
        <w:ind w:firstLine="540"/>
        <w:jc w:val="both"/>
      </w:pPr>
      <w:r>
        <w:rPr>
          <w:sz w:val="20"/>
        </w:rPr>
        <w:t xml:space="preserve">- заявка не соответствует условиям, предусмотренным Порядком предоставления субсидий и Порядком проведения конкурса;</w:t>
      </w:r>
    </w:p>
    <w:p>
      <w:pPr>
        <w:pStyle w:val="0"/>
        <w:spacing w:before="200" w:line-rule="auto"/>
        <w:ind w:firstLine="540"/>
        <w:jc w:val="both"/>
      </w:pPr>
      <w:r>
        <w:rPr>
          <w:sz w:val="20"/>
        </w:rPr>
        <w:t xml:space="preserve">- муниципальное образование области представило на конкурс более одной заявки;</w:t>
      </w:r>
    </w:p>
    <w:p>
      <w:pPr>
        <w:pStyle w:val="0"/>
        <w:spacing w:before="200" w:line-rule="auto"/>
        <w:ind w:firstLine="540"/>
        <w:jc w:val="both"/>
      </w:pPr>
      <w:r>
        <w:rPr>
          <w:sz w:val="20"/>
        </w:rPr>
        <w:t xml:space="preserve">- заявка поступила в департамент после окончания срока приема заявок, указанного в извещении о проведении конкурса.</w:t>
      </w:r>
    </w:p>
    <w:bookmarkStart w:id="4998" w:name="P4998"/>
    <w:bookmarkEnd w:id="4998"/>
    <w:p>
      <w:pPr>
        <w:pStyle w:val="0"/>
        <w:spacing w:before="200" w:line-rule="auto"/>
        <w:ind w:firstLine="540"/>
        <w:jc w:val="both"/>
      </w:pPr>
      <w:r>
        <w:rPr>
          <w:sz w:val="20"/>
        </w:rPr>
        <w:t xml:space="preserve">2.8. В ходе проведения работ по оценке представленных заявок, при принятии решения по вопросам допуска к участию в конкурсе департаментом могут быть запрошены необходимые разъяснения и пояснения по представленным документам в течение 2 рабочих дней после окончания срока приема заявок.</w:t>
      </w:r>
    </w:p>
    <w:p>
      <w:pPr>
        <w:pStyle w:val="0"/>
        <w:spacing w:before="200" w:line-rule="auto"/>
        <w:ind w:firstLine="540"/>
        <w:jc w:val="both"/>
      </w:pPr>
      <w:r>
        <w:rPr>
          <w:sz w:val="20"/>
        </w:rPr>
        <w:t xml:space="preserve">2.9. Решение о допуске СУМ к участию в конкурсе либо об отказе в допуске к участию в конкурсе принимается департаментом в течение 5 рабочих дней после окончания сроков приема заявок и оформляется соответствующим протоколом. В случае принятия решения о недопуске СУМ к участию в конкурсе по основаниям, указанным в </w:t>
      </w:r>
      <w:hyperlink w:history="0" w:anchor="P4994" w:tooltip="2.7. Заявка не допускается к участию в конкурсе, если:">
        <w:r>
          <w:rPr>
            <w:sz w:val="20"/>
            <w:color w:val="0000ff"/>
          </w:rPr>
          <w:t xml:space="preserve">пункте 2.7</w:t>
        </w:r>
      </w:hyperlink>
      <w:r>
        <w:rPr>
          <w:sz w:val="20"/>
        </w:rPr>
        <w:t xml:space="preserve"> данного раздела, департамент письменно уведомляет орган местного самоуправления муниципального образования области в течение 3 рабочих дней с момента принятия такого решения.</w:t>
      </w:r>
    </w:p>
    <w:p>
      <w:pPr>
        <w:pStyle w:val="0"/>
        <w:jc w:val="both"/>
      </w:pPr>
      <w:r>
        <w:rPr>
          <w:sz w:val="20"/>
        </w:rPr>
      </w:r>
    </w:p>
    <w:p>
      <w:pPr>
        <w:pStyle w:val="2"/>
        <w:outlineLvl w:val="3"/>
        <w:jc w:val="center"/>
      </w:pPr>
      <w:r>
        <w:rPr>
          <w:sz w:val="20"/>
        </w:rPr>
        <w:t xml:space="preserve">3. Процедура проведения конкурса</w:t>
      </w:r>
    </w:p>
    <w:p>
      <w:pPr>
        <w:pStyle w:val="0"/>
        <w:jc w:val="both"/>
      </w:pPr>
      <w:r>
        <w:rPr>
          <w:sz w:val="20"/>
        </w:rPr>
      </w:r>
    </w:p>
    <w:p>
      <w:pPr>
        <w:pStyle w:val="0"/>
        <w:ind w:firstLine="540"/>
        <w:jc w:val="both"/>
      </w:pPr>
      <w:r>
        <w:rPr>
          <w:sz w:val="20"/>
        </w:rPr>
        <w:t xml:space="preserve">3.1. Извещение о проведении конкурса и календарный план проведения конкурса размещаются на официальном сайте департамента на портале органов государственной власти Ярославской области в информационно-телекоммуникационной сети "Интернет" в срок не позднее 1 рабочего дня до начала срока приема заявок.</w:t>
      </w:r>
    </w:p>
    <w:p>
      <w:pPr>
        <w:pStyle w:val="0"/>
        <w:spacing w:before="200" w:line-rule="auto"/>
        <w:ind w:firstLine="540"/>
        <w:jc w:val="both"/>
      </w:pPr>
      <w:r>
        <w:rPr>
          <w:sz w:val="20"/>
        </w:rPr>
        <w:t xml:space="preserve">3.2. Проведение оценки заявки возлагается на комиссию по проведению конкурса (далее - комиссия), образуемую из числа представителей отраслей молодежной политики, высшей школы и науки, организаций, осуществляющих профилактическую работу по различным направлениям, а также представителей областных общественных молодежных организаций. Состав комиссии утверждается приказом департамента.</w:t>
      </w:r>
    </w:p>
    <w:p>
      <w:pPr>
        <w:pStyle w:val="0"/>
        <w:spacing w:before="200" w:line-rule="auto"/>
        <w:ind w:firstLine="540"/>
        <w:jc w:val="both"/>
      </w:pPr>
      <w:r>
        <w:rPr>
          <w:sz w:val="20"/>
        </w:rPr>
        <w:t xml:space="preserve">3.3. Оценка заявок включает:</w:t>
      </w:r>
    </w:p>
    <w:p>
      <w:pPr>
        <w:pStyle w:val="0"/>
        <w:spacing w:before="200" w:line-rule="auto"/>
        <w:ind w:firstLine="540"/>
        <w:jc w:val="both"/>
      </w:pPr>
      <w:r>
        <w:rPr>
          <w:sz w:val="20"/>
        </w:rPr>
        <w:t xml:space="preserve">- оценку представленных СУМ целевых показателей эффективности осуществления деятельности в сфере молодежной политики (максимальное суммарное количество баллов - 600);</w:t>
      </w:r>
    </w:p>
    <w:p>
      <w:pPr>
        <w:pStyle w:val="0"/>
        <w:spacing w:before="200" w:line-rule="auto"/>
        <w:ind w:firstLine="540"/>
        <w:jc w:val="both"/>
      </w:pPr>
      <w:r>
        <w:rPr>
          <w:sz w:val="20"/>
        </w:rPr>
        <w:t xml:space="preserve">- экспертную оценку документов, указанных в </w:t>
      </w:r>
      <w:hyperlink w:history="0" w:anchor="P4974" w:tooltip="2.3. Для участия в конкурсе муниципальное образование области в сроки, установленные извещением о проведении конкурса, представляет в департамент по физической культуре, спорту и молодежной политике Ярославской области (далее - департамент) заявку, которая должна содержать следующие документы и материалы:">
        <w:r>
          <w:rPr>
            <w:sz w:val="20"/>
            <w:color w:val="0000ff"/>
          </w:rPr>
          <w:t xml:space="preserve">пункте 2.3 раздела 2</w:t>
        </w:r>
      </w:hyperlink>
      <w:r>
        <w:rPr>
          <w:sz w:val="20"/>
        </w:rPr>
        <w:t xml:space="preserve"> Порядка проведения конкурса, в том числе информационно-аналитических материалов об осуществлении деятельности в сфере молодежной политики СУМ (максимальное суммарное количество баллов - 450).</w:t>
      </w:r>
    </w:p>
    <w:bookmarkStart w:id="5008" w:name="P5008"/>
    <w:bookmarkEnd w:id="5008"/>
    <w:p>
      <w:pPr>
        <w:pStyle w:val="0"/>
        <w:spacing w:before="200" w:line-rule="auto"/>
        <w:ind w:firstLine="540"/>
        <w:jc w:val="both"/>
      </w:pPr>
      <w:r>
        <w:rPr>
          <w:sz w:val="20"/>
        </w:rPr>
        <w:t xml:space="preserve">3.4. Оценка представленных муниципальным образованием области целевых показателей эффективности осуществления деятельности в сфере молодежной политики СУМ осуществляется следующим образом:</w:t>
      </w:r>
    </w:p>
    <w:p>
      <w:pPr>
        <w:pStyle w:val="0"/>
        <w:spacing w:before="200" w:line-rule="auto"/>
        <w:ind w:firstLine="540"/>
        <w:jc w:val="both"/>
      </w:pPr>
      <w:r>
        <w:rPr>
          <w:sz w:val="20"/>
        </w:rPr>
        <w:t xml:space="preserve">3.4.1. Оценка по следующим показателям присваивается в соответствии со следующими критериями:</w:t>
      </w:r>
    </w:p>
    <w:p>
      <w:pPr>
        <w:pStyle w:val="0"/>
        <w:spacing w:before="200" w:line-rule="auto"/>
        <w:ind w:firstLine="540"/>
        <w:jc w:val="both"/>
      </w:pPr>
      <w:r>
        <w:rPr>
          <w:sz w:val="20"/>
        </w:rPr>
        <w:t xml:space="preserve">3.4.1.1. Доля расходов на финансирование реализации молодежной политики в муниципальном образовании области в соответствии с целями и направлениями Федерального </w:t>
      </w:r>
      <w:hyperlink w:history="0" r:id="rId250" w:tooltip="Федеральный закон от 30.12.2020 N 489-ФЗ &quot;О молодежной политике в Российской Федерации&quot; {КонсультантПлюс}">
        <w:r>
          <w:rPr>
            <w:sz w:val="20"/>
            <w:color w:val="0000ff"/>
          </w:rPr>
          <w:t xml:space="preserve">закона</w:t>
        </w:r>
      </w:hyperlink>
      <w:r>
        <w:rPr>
          <w:sz w:val="20"/>
        </w:rPr>
        <w:t xml:space="preserve"> от 30 декабря 2020 года N 489-ФЗ "О молодежной политике в Российской Федерации" в общем объеме расходов бюджета муниципального образования области в отчетном году:</w:t>
      </w:r>
    </w:p>
    <w:p>
      <w:pPr>
        <w:pStyle w:val="0"/>
        <w:jc w:val="both"/>
      </w:pPr>
      <w:r>
        <w:rPr>
          <w:sz w:val="20"/>
        </w:rPr>
        <w:t xml:space="preserve">(в ред. </w:t>
      </w:r>
      <w:hyperlink w:history="0" r:id="rId251" w:tooltip="Постановление Правительства ЯО от 28.10.2021 N 754-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28.10.2021 N 754-п)</w:t>
      </w:r>
    </w:p>
    <w:p>
      <w:pPr>
        <w:pStyle w:val="0"/>
        <w:spacing w:before="200" w:line-rule="auto"/>
        <w:ind w:firstLine="540"/>
        <w:jc w:val="both"/>
      </w:pPr>
      <w:r>
        <w:rPr>
          <w:sz w:val="20"/>
        </w:rPr>
        <w:t xml:space="preserve">- свыше 0,1 процента - 100 баллов;</w:t>
      </w:r>
    </w:p>
    <w:p>
      <w:pPr>
        <w:pStyle w:val="0"/>
        <w:spacing w:before="200" w:line-rule="auto"/>
        <w:ind w:firstLine="540"/>
        <w:jc w:val="both"/>
      </w:pPr>
      <w:r>
        <w:rPr>
          <w:sz w:val="20"/>
        </w:rPr>
        <w:t xml:space="preserve">- от 0,001 до 0,1 процента (включительно) - по 1 баллу за каждые 0,001 процента;</w:t>
      </w:r>
    </w:p>
    <w:p>
      <w:pPr>
        <w:pStyle w:val="0"/>
        <w:spacing w:before="200" w:line-rule="auto"/>
        <w:ind w:firstLine="540"/>
        <w:jc w:val="both"/>
      </w:pPr>
      <w:r>
        <w:rPr>
          <w:sz w:val="20"/>
        </w:rPr>
        <w:t xml:space="preserve">- менее 0,001 процента - 0 баллов.</w:t>
      </w:r>
    </w:p>
    <w:p>
      <w:pPr>
        <w:pStyle w:val="0"/>
        <w:spacing w:before="200" w:line-rule="auto"/>
        <w:ind w:firstLine="540"/>
        <w:jc w:val="both"/>
      </w:pPr>
      <w:r>
        <w:rPr>
          <w:sz w:val="20"/>
        </w:rPr>
        <w:t xml:space="preserve">3.4.1.2. Доля расходов на финансирование СУМ муниципального задания и субсидии на иные цели в общем объеме финансирования реализации молодежной политики в муниципальном образовании области за счет средств бюджета муниципального образования области в отчетном году:</w:t>
      </w:r>
    </w:p>
    <w:p>
      <w:pPr>
        <w:pStyle w:val="0"/>
        <w:spacing w:before="200" w:line-rule="auto"/>
        <w:ind w:firstLine="540"/>
        <w:jc w:val="both"/>
      </w:pPr>
      <w:r>
        <w:rPr>
          <w:sz w:val="20"/>
        </w:rPr>
        <w:t xml:space="preserve">- 80 процентов и более - 100 баллов;</w:t>
      </w:r>
    </w:p>
    <w:p>
      <w:pPr>
        <w:pStyle w:val="0"/>
        <w:spacing w:before="200" w:line-rule="auto"/>
        <w:ind w:firstLine="540"/>
        <w:jc w:val="both"/>
      </w:pPr>
      <w:r>
        <w:rPr>
          <w:sz w:val="20"/>
        </w:rPr>
        <w:t xml:space="preserve">- от 60 до 79 процентов (включительно) - 70 баллов;</w:t>
      </w:r>
    </w:p>
    <w:p>
      <w:pPr>
        <w:pStyle w:val="0"/>
        <w:spacing w:before="200" w:line-rule="auto"/>
        <w:ind w:firstLine="540"/>
        <w:jc w:val="both"/>
      </w:pPr>
      <w:r>
        <w:rPr>
          <w:sz w:val="20"/>
        </w:rPr>
        <w:t xml:space="preserve">- от 40 до 59 процентов (включительно) - 40 баллов;</w:t>
      </w:r>
    </w:p>
    <w:p>
      <w:pPr>
        <w:pStyle w:val="0"/>
        <w:spacing w:before="200" w:line-rule="auto"/>
        <w:ind w:firstLine="540"/>
        <w:jc w:val="both"/>
      </w:pPr>
      <w:r>
        <w:rPr>
          <w:sz w:val="20"/>
        </w:rPr>
        <w:t xml:space="preserve">- от 20 до 39 процентов (включительно) - 20 баллов;</w:t>
      </w:r>
    </w:p>
    <w:p>
      <w:pPr>
        <w:pStyle w:val="0"/>
        <w:spacing w:before="200" w:line-rule="auto"/>
        <w:ind w:firstLine="540"/>
        <w:jc w:val="both"/>
      </w:pPr>
      <w:r>
        <w:rPr>
          <w:sz w:val="20"/>
        </w:rPr>
        <w:t xml:space="preserve">- менее 20 процентов - 0 баллов.</w:t>
      </w:r>
    </w:p>
    <w:p>
      <w:pPr>
        <w:pStyle w:val="0"/>
        <w:spacing w:before="200" w:line-rule="auto"/>
        <w:ind w:firstLine="540"/>
        <w:jc w:val="both"/>
      </w:pPr>
      <w:r>
        <w:rPr>
          <w:sz w:val="20"/>
        </w:rPr>
        <w:t xml:space="preserve">3.4.1.3. Доля молодых граждан, получивших в отчетном году личную книжку волонтера, от общего числа молодежи, зарегистрированной на территории муниципального образования области:</w:t>
      </w:r>
    </w:p>
    <w:p>
      <w:pPr>
        <w:pStyle w:val="0"/>
        <w:spacing w:before="200" w:line-rule="auto"/>
        <w:ind w:firstLine="540"/>
        <w:jc w:val="both"/>
      </w:pPr>
      <w:r>
        <w:rPr>
          <w:sz w:val="20"/>
        </w:rPr>
        <w:t xml:space="preserve">- 5 процентов и более - 100 баллов;</w:t>
      </w:r>
    </w:p>
    <w:p>
      <w:pPr>
        <w:pStyle w:val="0"/>
        <w:spacing w:before="200" w:line-rule="auto"/>
        <w:ind w:firstLine="540"/>
        <w:jc w:val="both"/>
      </w:pPr>
      <w:r>
        <w:rPr>
          <w:sz w:val="20"/>
        </w:rPr>
        <w:t xml:space="preserve">- от 3 до 4,99 процента (включительно) - 70 баллов;</w:t>
      </w:r>
    </w:p>
    <w:p>
      <w:pPr>
        <w:pStyle w:val="0"/>
        <w:spacing w:before="200" w:line-rule="auto"/>
        <w:ind w:firstLine="540"/>
        <w:jc w:val="both"/>
      </w:pPr>
      <w:r>
        <w:rPr>
          <w:sz w:val="20"/>
        </w:rPr>
        <w:t xml:space="preserve">- от 1 до 2,99 процента (включительно) - 50 баллов;</w:t>
      </w:r>
    </w:p>
    <w:p>
      <w:pPr>
        <w:pStyle w:val="0"/>
        <w:spacing w:before="200" w:line-rule="auto"/>
        <w:ind w:firstLine="540"/>
        <w:jc w:val="both"/>
      </w:pPr>
      <w:r>
        <w:rPr>
          <w:sz w:val="20"/>
        </w:rPr>
        <w:t xml:space="preserve">- менее 1 процента - 0 баллов.</w:t>
      </w:r>
    </w:p>
    <w:p>
      <w:pPr>
        <w:pStyle w:val="0"/>
        <w:spacing w:before="200" w:line-rule="auto"/>
        <w:ind w:firstLine="540"/>
        <w:jc w:val="both"/>
      </w:pPr>
      <w:r>
        <w:rPr>
          <w:sz w:val="20"/>
        </w:rPr>
        <w:t xml:space="preserve">3.4.2. Оценка по следующим показателям присваивается в соответствии с рейтингом муниципальных образований области по каждому показателю:</w:t>
      </w:r>
    </w:p>
    <w:p>
      <w:pPr>
        <w:pStyle w:val="0"/>
        <w:spacing w:before="200" w:line-rule="auto"/>
        <w:ind w:firstLine="540"/>
        <w:jc w:val="both"/>
      </w:pPr>
      <w:r>
        <w:rPr>
          <w:sz w:val="20"/>
        </w:rPr>
        <w:t xml:space="preserve">3.4.2.1. Доля молодых граждан, совершивших правонарушение, преступление в течение отчетного периода, от общего числа молодежи, зарегистрированной на территории муниципального образования области.</w:t>
      </w:r>
    </w:p>
    <w:p>
      <w:pPr>
        <w:pStyle w:val="0"/>
        <w:spacing w:before="200" w:line-rule="auto"/>
        <w:ind w:firstLine="540"/>
        <w:jc w:val="both"/>
      </w:pPr>
      <w:r>
        <w:rPr>
          <w:sz w:val="20"/>
        </w:rPr>
        <w:t xml:space="preserve">3.4.2.2. Доля зарегистрированных первичных случаев употребления наркотических средств, психотропных веществ и их прекурсоров среди молодых граждан за отчетный год от общего числа молодежи, зарегистрированной на территории муниципального образования области.</w:t>
      </w:r>
    </w:p>
    <w:p>
      <w:pPr>
        <w:pStyle w:val="0"/>
        <w:spacing w:before="200" w:line-rule="auto"/>
        <w:ind w:firstLine="540"/>
        <w:jc w:val="both"/>
      </w:pPr>
      <w:r>
        <w:rPr>
          <w:sz w:val="20"/>
        </w:rPr>
        <w:t xml:space="preserve">3.4.2.3. Доля диагностированных по ВИЧ за отчетный год молодых граждан от общего числа молодежи, зарегистрированной на территории муниципального образования области.</w:t>
      </w:r>
    </w:p>
    <w:p>
      <w:pPr>
        <w:pStyle w:val="0"/>
        <w:spacing w:before="200" w:line-rule="auto"/>
        <w:ind w:firstLine="540"/>
        <w:jc w:val="both"/>
      </w:pPr>
      <w:r>
        <w:rPr>
          <w:sz w:val="20"/>
        </w:rPr>
        <w:t xml:space="preserve">Рейтинг муниципальных образований области по каждому показателю выстраивается в зависимости от значения показателя. Первое место в рейтинге занимает муниципальное образование области, имеющее минимальное значение показателя. Указанному муниципальному образованию области присваивается 100 баллов. Каждому последующему месту присваивается число баллов, на 3 балла меньшее, чем у предыдущего: 2-е место - 97 баллов, 3-е место - 94 балла и так далее.</w:t>
      </w:r>
    </w:p>
    <w:bookmarkStart w:id="5031" w:name="P5031"/>
    <w:bookmarkEnd w:id="5031"/>
    <w:p>
      <w:pPr>
        <w:pStyle w:val="0"/>
        <w:spacing w:before="200" w:line-rule="auto"/>
        <w:ind w:firstLine="540"/>
        <w:jc w:val="both"/>
      </w:pPr>
      <w:r>
        <w:rPr>
          <w:sz w:val="20"/>
        </w:rPr>
        <w:t xml:space="preserve">3.5. Экспертная оценка документов, в том числе информационно-аналитических материалов об осуществлении деятельности в сфере молодежной политики СУМ, осуществляется по следующим показателям:</w:t>
      </w:r>
    </w:p>
    <w:p>
      <w:pPr>
        <w:pStyle w:val="0"/>
        <w:spacing w:before="200" w:line-rule="auto"/>
        <w:ind w:firstLine="540"/>
        <w:jc w:val="both"/>
      </w:pPr>
      <w:r>
        <w:rPr>
          <w:sz w:val="20"/>
        </w:rPr>
        <w:t xml:space="preserve">3.5.1. Показатели нормативно-правовой обеспеченности деятельности СУМ в сфере молодежной политики в муниципальном образовании области (максимальное количество баллов по каждому показателю - 10):</w:t>
      </w:r>
    </w:p>
    <w:p>
      <w:pPr>
        <w:pStyle w:val="0"/>
        <w:spacing w:before="200" w:line-rule="auto"/>
        <w:ind w:firstLine="540"/>
        <w:jc w:val="both"/>
      </w:pPr>
      <w:r>
        <w:rPr>
          <w:sz w:val="20"/>
        </w:rPr>
        <w:t xml:space="preserve">- проработанность базы нормативно-правовых актов учреждения для различных направлений сферы государственной молодежной политики (или включенность учреждения в нормативно-правовые акты муниципального образования области, принятые для реализации рассматриваемых направлений);</w:t>
      </w:r>
    </w:p>
    <w:p>
      <w:pPr>
        <w:pStyle w:val="0"/>
        <w:spacing w:before="200" w:line-rule="auto"/>
        <w:ind w:firstLine="540"/>
        <w:jc w:val="both"/>
      </w:pPr>
      <w:r>
        <w:rPr>
          <w:sz w:val="20"/>
        </w:rPr>
        <w:t xml:space="preserve">- актуальность нормативно-правовых актов, соответствие региональному и федеральному законодательству.</w:t>
      </w:r>
    </w:p>
    <w:p>
      <w:pPr>
        <w:pStyle w:val="0"/>
        <w:spacing w:before="200" w:line-rule="auto"/>
        <w:ind w:firstLine="540"/>
        <w:jc w:val="both"/>
      </w:pPr>
      <w:r>
        <w:rPr>
          <w:sz w:val="20"/>
        </w:rPr>
        <w:t xml:space="preserve">3.5.2. Показатели эффективности реализации основных направлений работы в сфере молодежной политики, реализуемых СУМ в соответствии с целями и направлениями Федерального </w:t>
      </w:r>
      <w:hyperlink w:history="0" r:id="rId252" w:tooltip="Федеральный закон от 30.12.2020 N 489-ФЗ &quot;О молодежной политике в Российской Федерации&quot; {КонсультантПлюс}">
        <w:r>
          <w:rPr>
            <w:sz w:val="20"/>
            <w:color w:val="0000ff"/>
          </w:rPr>
          <w:t xml:space="preserve">закона</w:t>
        </w:r>
      </w:hyperlink>
      <w:r>
        <w:rPr>
          <w:sz w:val="20"/>
        </w:rPr>
        <w:t xml:space="preserve"> от 30 декабря 2020 года N 489-ФЗ "О молодежной политике в Российской Федерации" (максимальное количество баллов по каждому показателю - 10):</w:t>
      </w:r>
    </w:p>
    <w:p>
      <w:pPr>
        <w:pStyle w:val="0"/>
        <w:jc w:val="both"/>
      </w:pPr>
      <w:r>
        <w:rPr>
          <w:sz w:val="20"/>
        </w:rPr>
        <w:t xml:space="preserve">(в ред. </w:t>
      </w:r>
      <w:hyperlink w:history="0" r:id="rId253" w:tooltip="Постановление Правительства ЯО от 28.10.2021 N 754-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rPr>
        <w:t xml:space="preserve"> Правительства ЯО от 28.10.2021 N 754-п)</w:t>
      </w:r>
    </w:p>
    <w:p>
      <w:pPr>
        <w:pStyle w:val="0"/>
        <w:spacing w:before="200" w:line-rule="auto"/>
        <w:ind w:firstLine="540"/>
        <w:jc w:val="both"/>
      </w:pPr>
      <w:r>
        <w:rPr>
          <w:sz w:val="20"/>
        </w:rPr>
        <w:t xml:space="preserve">- количество реализуемых направлений в сфере молодежной политики;</w:t>
      </w:r>
    </w:p>
    <w:p>
      <w:pPr>
        <w:pStyle w:val="0"/>
        <w:spacing w:before="200" w:line-rule="auto"/>
        <w:ind w:firstLine="540"/>
        <w:jc w:val="both"/>
      </w:pPr>
      <w:r>
        <w:rPr>
          <w:sz w:val="20"/>
        </w:rPr>
        <w:t xml:space="preserve">- разнообразие форм проводимой работы;</w:t>
      </w:r>
    </w:p>
    <w:p>
      <w:pPr>
        <w:pStyle w:val="0"/>
        <w:spacing w:before="200" w:line-rule="auto"/>
        <w:ind w:firstLine="540"/>
        <w:jc w:val="both"/>
      </w:pPr>
      <w:r>
        <w:rPr>
          <w:sz w:val="20"/>
        </w:rPr>
        <w:t xml:space="preserve">- охват участников и разнообразие категорий и групп молодежи;</w:t>
      </w:r>
    </w:p>
    <w:p>
      <w:pPr>
        <w:pStyle w:val="0"/>
        <w:spacing w:before="200" w:line-rule="auto"/>
        <w:ind w:firstLine="540"/>
        <w:jc w:val="both"/>
      </w:pPr>
      <w:r>
        <w:rPr>
          <w:sz w:val="20"/>
        </w:rPr>
        <w:t xml:space="preserve">- уровень и значимость ключевых мероприятий и достигнутых результатов.</w:t>
      </w:r>
    </w:p>
    <w:p>
      <w:pPr>
        <w:pStyle w:val="0"/>
        <w:spacing w:before="200" w:line-rule="auto"/>
        <w:ind w:firstLine="540"/>
        <w:jc w:val="both"/>
      </w:pPr>
      <w:r>
        <w:rPr>
          <w:sz w:val="20"/>
        </w:rPr>
        <w:t xml:space="preserve">3.5.3. Показатели эффективности межведомственного и межуровневого взаимодействия СУМ с партнерами в части исполнения полномочий по реализации молодежной политики (максимальное количество баллов по каждому показателю - 10):</w:t>
      </w:r>
    </w:p>
    <w:p>
      <w:pPr>
        <w:pStyle w:val="0"/>
        <w:spacing w:before="200" w:line-rule="auto"/>
        <w:ind w:firstLine="540"/>
        <w:jc w:val="both"/>
      </w:pPr>
      <w:r>
        <w:rPr>
          <w:sz w:val="20"/>
        </w:rPr>
        <w:t xml:space="preserve">- включенность представителей СУМ в состав межведомственных органов и образований;</w:t>
      </w:r>
    </w:p>
    <w:p>
      <w:pPr>
        <w:pStyle w:val="0"/>
        <w:spacing w:before="200" w:line-rule="auto"/>
        <w:ind w:firstLine="540"/>
        <w:jc w:val="both"/>
      </w:pPr>
      <w:r>
        <w:rPr>
          <w:sz w:val="20"/>
        </w:rPr>
        <w:t xml:space="preserve">- разноплановость ведомств, с которыми налажены партнерские отношения;</w:t>
      </w:r>
    </w:p>
    <w:p>
      <w:pPr>
        <w:pStyle w:val="0"/>
        <w:spacing w:before="200" w:line-rule="auto"/>
        <w:ind w:firstLine="540"/>
        <w:jc w:val="both"/>
      </w:pPr>
      <w:r>
        <w:rPr>
          <w:sz w:val="20"/>
        </w:rPr>
        <w:t xml:space="preserve">- количество и качество документов, подтверждающих межведомственное взаимодействие и партнерские отношения;</w:t>
      </w:r>
    </w:p>
    <w:p>
      <w:pPr>
        <w:pStyle w:val="0"/>
        <w:spacing w:before="200" w:line-rule="auto"/>
        <w:ind w:firstLine="540"/>
        <w:jc w:val="both"/>
      </w:pPr>
      <w:r>
        <w:rPr>
          <w:sz w:val="20"/>
        </w:rPr>
        <w:t xml:space="preserve">- системность и результативность процесса межведомственного и межуровневого взаимодействия.</w:t>
      </w:r>
    </w:p>
    <w:p>
      <w:pPr>
        <w:pStyle w:val="0"/>
        <w:spacing w:before="200" w:line-rule="auto"/>
        <w:ind w:firstLine="540"/>
        <w:jc w:val="both"/>
      </w:pPr>
      <w:r>
        <w:rPr>
          <w:sz w:val="20"/>
        </w:rPr>
        <w:t xml:space="preserve">3.5.4. Показатели ресурсной обеспеченности СУМ (максимальное количество баллов по каждому показателю - 10):</w:t>
      </w:r>
    </w:p>
    <w:p>
      <w:pPr>
        <w:pStyle w:val="0"/>
        <w:spacing w:before="200" w:line-rule="auto"/>
        <w:ind w:firstLine="540"/>
        <w:jc w:val="both"/>
      </w:pPr>
      <w:r>
        <w:rPr>
          <w:sz w:val="20"/>
        </w:rPr>
        <w:t xml:space="preserve">- степень ресурсной самостоятельности учреждения;</w:t>
      </w:r>
    </w:p>
    <w:p>
      <w:pPr>
        <w:pStyle w:val="0"/>
        <w:spacing w:before="200" w:line-rule="auto"/>
        <w:ind w:firstLine="540"/>
        <w:jc w:val="both"/>
      </w:pPr>
      <w:r>
        <w:rPr>
          <w:sz w:val="20"/>
        </w:rPr>
        <w:t xml:space="preserve">- разнообразие помещений, занимаемых и используемых учреждением для работы с молодежью;</w:t>
      </w:r>
    </w:p>
    <w:p>
      <w:pPr>
        <w:pStyle w:val="0"/>
        <w:spacing w:before="200" w:line-rule="auto"/>
        <w:ind w:firstLine="540"/>
        <w:jc w:val="both"/>
      </w:pPr>
      <w:r>
        <w:rPr>
          <w:sz w:val="20"/>
        </w:rPr>
        <w:t xml:space="preserve">- уровень материально-технического обеспечения и оснащения учреждения;</w:t>
      </w:r>
    </w:p>
    <w:p>
      <w:pPr>
        <w:pStyle w:val="0"/>
        <w:spacing w:before="200" w:line-rule="auto"/>
        <w:ind w:firstLine="540"/>
        <w:jc w:val="both"/>
      </w:pPr>
      <w:r>
        <w:rPr>
          <w:sz w:val="20"/>
        </w:rPr>
        <w:t xml:space="preserve">- результативность деятельности по привлечению дополнительных ресурсов.</w:t>
      </w:r>
    </w:p>
    <w:p>
      <w:pPr>
        <w:pStyle w:val="0"/>
        <w:spacing w:before="200" w:line-rule="auto"/>
        <w:ind w:firstLine="540"/>
        <w:jc w:val="both"/>
      </w:pPr>
      <w:r>
        <w:rPr>
          <w:sz w:val="20"/>
        </w:rPr>
        <w:t xml:space="preserve">3.5.5. Показатели системности поддержки СУМ деятельности молодежных объединений (максимальное количество баллов по каждому показателю - 10):</w:t>
      </w:r>
    </w:p>
    <w:p>
      <w:pPr>
        <w:pStyle w:val="0"/>
        <w:spacing w:before="200" w:line-rule="auto"/>
        <w:ind w:firstLine="540"/>
        <w:jc w:val="both"/>
      </w:pPr>
      <w:r>
        <w:rPr>
          <w:sz w:val="20"/>
        </w:rPr>
        <w:t xml:space="preserve">- разноплановость общественных объединений, действующих на базе СУМ;</w:t>
      </w:r>
    </w:p>
    <w:p>
      <w:pPr>
        <w:pStyle w:val="0"/>
        <w:spacing w:before="200" w:line-rule="auto"/>
        <w:ind w:firstLine="540"/>
        <w:jc w:val="both"/>
      </w:pPr>
      <w:r>
        <w:rPr>
          <w:sz w:val="20"/>
        </w:rPr>
        <w:t xml:space="preserve">- охват участников, разнообразие категорий участников объединений, получающих поддержку СУМ;</w:t>
      </w:r>
    </w:p>
    <w:p>
      <w:pPr>
        <w:pStyle w:val="0"/>
        <w:spacing w:before="200" w:line-rule="auto"/>
        <w:ind w:firstLine="540"/>
        <w:jc w:val="both"/>
      </w:pPr>
      <w:r>
        <w:rPr>
          <w:sz w:val="20"/>
        </w:rPr>
        <w:t xml:space="preserve">- количество и качество реализуемых объединениями проектов;</w:t>
      </w:r>
    </w:p>
    <w:p>
      <w:pPr>
        <w:pStyle w:val="0"/>
        <w:spacing w:before="200" w:line-rule="auto"/>
        <w:ind w:firstLine="540"/>
        <w:jc w:val="both"/>
      </w:pPr>
      <w:r>
        <w:rPr>
          <w:sz w:val="20"/>
        </w:rPr>
        <w:t xml:space="preserve">- уровень достижений объединений;</w:t>
      </w:r>
    </w:p>
    <w:p>
      <w:pPr>
        <w:pStyle w:val="0"/>
        <w:spacing w:before="200" w:line-rule="auto"/>
        <w:ind w:firstLine="540"/>
        <w:jc w:val="both"/>
      </w:pPr>
      <w:r>
        <w:rPr>
          <w:sz w:val="20"/>
        </w:rPr>
        <w:t xml:space="preserve">- разнообразие форм и видов и эффективность оказанной поддержки.</w:t>
      </w:r>
    </w:p>
    <w:p>
      <w:pPr>
        <w:pStyle w:val="0"/>
        <w:spacing w:before="200" w:line-rule="auto"/>
        <w:ind w:firstLine="540"/>
        <w:jc w:val="both"/>
      </w:pPr>
      <w:r>
        <w:rPr>
          <w:sz w:val="20"/>
        </w:rPr>
        <w:t xml:space="preserve">3.5.6. Показатели развития молодежного волонтерского движения (максимальное количество баллов по каждому показателю - 10):</w:t>
      </w:r>
    </w:p>
    <w:p>
      <w:pPr>
        <w:pStyle w:val="0"/>
        <w:spacing w:before="200" w:line-rule="auto"/>
        <w:ind w:firstLine="540"/>
        <w:jc w:val="both"/>
      </w:pPr>
      <w:r>
        <w:rPr>
          <w:sz w:val="20"/>
        </w:rPr>
        <w:t xml:space="preserve">- системность работы с волонтерским движением на базе СУМ, эффективность оказываемой поддержки;</w:t>
      </w:r>
    </w:p>
    <w:p>
      <w:pPr>
        <w:pStyle w:val="0"/>
        <w:spacing w:before="200" w:line-rule="auto"/>
        <w:ind w:firstLine="540"/>
        <w:jc w:val="both"/>
      </w:pPr>
      <w:r>
        <w:rPr>
          <w:sz w:val="20"/>
        </w:rPr>
        <w:t xml:space="preserve">- охват волонтерской деятельностью молодежи, разнообразие категорий участников;</w:t>
      </w:r>
    </w:p>
    <w:p>
      <w:pPr>
        <w:pStyle w:val="0"/>
        <w:spacing w:before="200" w:line-rule="auto"/>
        <w:ind w:firstLine="540"/>
        <w:jc w:val="both"/>
      </w:pPr>
      <w:r>
        <w:rPr>
          <w:sz w:val="20"/>
        </w:rPr>
        <w:t xml:space="preserve">- разноплановость направлений волонтерской деятельности, осуществляемой при поддержке СУМ;</w:t>
      </w:r>
    </w:p>
    <w:p>
      <w:pPr>
        <w:pStyle w:val="0"/>
        <w:spacing w:before="200" w:line-rule="auto"/>
        <w:ind w:firstLine="540"/>
        <w:jc w:val="both"/>
      </w:pPr>
      <w:r>
        <w:rPr>
          <w:sz w:val="20"/>
        </w:rPr>
        <w:t xml:space="preserve">- наличие реализованных авторских волонтерских инициатив и проектов.</w:t>
      </w:r>
    </w:p>
    <w:p>
      <w:pPr>
        <w:pStyle w:val="0"/>
        <w:spacing w:before="200" w:line-rule="auto"/>
        <w:ind w:firstLine="540"/>
        <w:jc w:val="both"/>
      </w:pPr>
      <w:r>
        <w:rPr>
          <w:sz w:val="20"/>
        </w:rPr>
        <w:t xml:space="preserve">3.5.7. Показатели результативности участия представителей муниципального образования области в межмуниципальных, региональных, всероссийских, международных мероприятиях в сфере молодежной политики, организованного по линии СУМ (максимальное количество баллов по каждому показателю - 10):</w:t>
      </w:r>
    </w:p>
    <w:p>
      <w:pPr>
        <w:pStyle w:val="0"/>
        <w:spacing w:before="200" w:line-rule="auto"/>
        <w:ind w:firstLine="540"/>
        <w:jc w:val="both"/>
      </w:pPr>
      <w:r>
        <w:rPr>
          <w:sz w:val="20"/>
        </w:rPr>
        <w:t xml:space="preserve">- отнесенность перечисленных мероприятий к сфере молодежной политики;</w:t>
      </w:r>
    </w:p>
    <w:p>
      <w:pPr>
        <w:pStyle w:val="0"/>
        <w:spacing w:before="200" w:line-rule="auto"/>
        <w:ind w:firstLine="540"/>
        <w:jc w:val="both"/>
      </w:pPr>
      <w:r>
        <w:rPr>
          <w:sz w:val="20"/>
        </w:rPr>
        <w:t xml:space="preserve">- обеспечение возможности участия молодежи в разнонаправленных, разноуровневых мероприятиях сферы молодежной политики;</w:t>
      </w:r>
    </w:p>
    <w:p>
      <w:pPr>
        <w:pStyle w:val="0"/>
        <w:spacing w:before="200" w:line-rule="auto"/>
        <w:ind w:firstLine="540"/>
        <w:jc w:val="both"/>
      </w:pPr>
      <w:r>
        <w:rPr>
          <w:sz w:val="20"/>
        </w:rPr>
        <w:t xml:space="preserve">- уровень достигнутых результатов при участии в мероприятиях.</w:t>
      </w:r>
    </w:p>
    <w:p>
      <w:pPr>
        <w:pStyle w:val="0"/>
        <w:spacing w:before="200" w:line-rule="auto"/>
        <w:ind w:firstLine="540"/>
        <w:jc w:val="both"/>
      </w:pPr>
      <w:r>
        <w:rPr>
          <w:sz w:val="20"/>
        </w:rPr>
        <w:t xml:space="preserve">3.5.8. Показатели эффективности реализации СУМ направления "Профилактика социальных дезадаптаций в молодежной среде" (максимальное количество баллов по каждому показателю - 10):</w:t>
      </w:r>
    </w:p>
    <w:p>
      <w:pPr>
        <w:pStyle w:val="0"/>
        <w:spacing w:before="200" w:line-rule="auto"/>
        <w:ind w:firstLine="540"/>
        <w:jc w:val="both"/>
      </w:pPr>
      <w:r>
        <w:rPr>
          <w:sz w:val="20"/>
        </w:rPr>
        <w:t xml:space="preserve">- степень охвата молодежи профилактической работой;</w:t>
      </w:r>
    </w:p>
    <w:p>
      <w:pPr>
        <w:pStyle w:val="0"/>
        <w:spacing w:before="200" w:line-rule="auto"/>
        <w:ind w:firstLine="540"/>
        <w:jc w:val="both"/>
      </w:pPr>
      <w:r>
        <w:rPr>
          <w:sz w:val="20"/>
        </w:rPr>
        <w:t xml:space="preserve">- реализация систематической работы по каждой цели профилактики в индивидуальной, групповой и массовой форме;</w:t>
      </w:r>
    </w:p>
    <w:p>
      <w:pPr>
        <w:pStyle w:val="0"/>
        <w:spacing w:before="200" w:line-rule="auto"/>
        <w:ind w:firstLine="540"/>
        <w:jc w:val="both"/>
      </w:pPr>
      <w:r>
        <w:rPr>
          <w:sz w:val="20"/>
        </w:rPr>
        <w:t xml:space="preserve">- осуществление профилактической деятельности с молодежью, находящейся в социально опасном положении;</w:t>
      </w:r>
    </w:p>
    <w:p>
      <w:pPr>
        <w:pStyle w:val="0"/>
        <w:spacing w:before="200" w:line-rule="auto"/>
        <w:ind w:firstLine="540"/>
        <w:jc w:val="both"/>
      </w:pPr>
      <w:r>
        <w:rPr>
          <w:sz w:val="20"/>
        </w:rPr>
        <w:t xml:space="preserve">- разнообразие используемых методических продуктов и материалов;</w:t>
      </w:r>
    </w:p>
    <w:p>
      <w:pPr>
        <w:pStyle w:val="0"/>
        <w:spacing w:before="200" w:line-rule="auto"/>
        <w:ind w:firstLine="540"/>
        <w:jc w:val="both"/>
      </w:pPr>
      <w:r>
        <w:rPr>
          <w:sz w:val="20"/>
        </w:rPr>
        <w:t xml:space="preserve">- соответствие проводимых массовых мероприятий целям профилактической работы по каждому из направлений.</w:t>
      </w:r>
    </w:p>
    <w:p>
      <w:pPr>
        <w:pStyle w:val="0"/>
        <w:spacing w:before="200" w:line-rule="auto"/>
        <w:ind w:firstLine="540"/>
        <w:jc w:val="both"/>
      </w:pPr>
      <w:r>
        <w:rPr>
          <w:sz w:val="20"/>
        </w:rPr>
        <w:t xml:space="preserve">3.5.9. Показатели эффективности реализации СУМ направления "Развитие системы социально-психологической поддержки молодежи и молодых семей" (максимальное количество баллов по каждому показателю - 10):</w:t>
      </w:r>
    </w:p>
    <w:p>
      <w:pPr>
        <w:pStyle w:val="0"/>
        <w:spacing w:before="200" w:line-rule="auto"/>
        <w:ind w:firstLine="540"/>
        <w:jc w:val="both"/>
      </w:pPr>
      <w:r>
        <w:rPr>
          <w:sz w:val="20"/>
        </w:rPr>
        <w:t xml:space="preserve">- степень охвата молодежи по направлению;</w:t>
      </w:r>
    </w:p>
    <w:p>
      <w:pPr>
        <w:pStyle w:val="0"/>
        <w:spacing w:before="200" w:line-rule="auto"/>
        <w:ind w:firstLine="540"/>
        <w:jc w:val="both"/>
      </w:pPr>
      <w:r>
        <w:rPr>
          <w:sz w:val="20"/>
        </w:rPr>
        <w:t xml:space="preserve">- реализация систематической работы по направлению с применением индивидуальных, групповых и массовых форм работы;</w:t>
      </w:r>
    </w:p>
    <w:p>
      <w:pPr>
        <w:pStyle w:val="0"/>
        <w:spacing w:before="200" w:line-rule="auto"/>
        <w:ind w:firstLine="540"/>
        <w:jc w:val="both"/>
      </w:pPr>
      <w:r>
        <w:rPr>
          <w:sz w:val="20"/>
        </w:rPr>
        <w:t xml:space="preserve">- осуществление деятельности с молодыми семьями, находящимися в трудной жизненной ситуации и социально опасном положении;</w:t>
      </w:r>
    </w:p>
    <w:p>
      <w:pPr>
        <w:pStyle w:val="0"/>
        <w:spacing w:before="200" w:line-rule="auto"/>
        <w:ind w:firstLine="540"/>
        <w:jc w:val="both"/>
      </w:pPr>
      <w:r>
        <w:rPr>
          <w:sz w:val="20"/>
        </w:rPr>
        <w:t xml:space="preserve">- разнообразие используемых методических продуктов и материалов;</w:t>
      </w:r>
    </w:p>
    <w:p>
      <w:pPr>
        <w:pStyle w:val="0"/>
        <w:spacing w:before="200" w:line-rule="auto"/>
        <w:ind w:firstLine="540"/>
        <w:jc w:val="both"/>
      </w:pPr>
      <w:r>
        <w:rPr>
          <w:sz w:val="20"/>
        </w:rPr>
        <w:t xml:space="preserve">- уровень социальной значимости мероприятий, организуемых клубами молодых семей.</w:t>
      </w:r>
    </w:p>
    <w:p>
      <w:pPr>
        <w:pStyle w:val="0"/>
        <w:spacing w:before="200" w:line-rule="auto"/>
        <w:ind w:firstLine="540"/>
        <w:jc w:val="both"/>
      </w:pPr>
      <w:r>
        <w:rPr>
          <w:sz w:val="20"/>
        </w:rPr>
        <w:t xml:space="preserve">3.5.10. Показатели эффективности оказания содействия профессиональному самоопределению молодежи (максимальное количество баллов по каждому показателю - 10):</w:t>
      </w:r>
    </w:p>
    <w:p>
      <w:pPr>
        <w:pStyle w:val="0"/>
        <w:spacing w:before="200" w:line-rule="auto"/>
        <w:ind w:firstLine="540"/>
        <w:jc w:val="both"/>
      </w:pPr>
      <w:r>
        <w:rPr>
          <w:sz w:val="20"/>
        </w:rPr>
        <w:t xml:space="preserve">- разнообразие форм работы;</w:t>
      </w:r>
    </w:p>
    <w:p>
      <w:pPr>
        <w:pStyle w:val="0"/>
        <w:spacing w:before="200" w:line-rule="auto"/>
        <w:ind w:firstLine="540"/>
        <w:jc w:val="both"/>
      </w:pPr>
      <w:r>
        <w:rPr>
          <w:sz w:val="20"/>
        </w:rPr>
        <w:t xml:space="preserve">- разнообразие диагностического инструментария в работе с молодежью;</w:t>
      </w:r>
    </w:p>
    <w:p>
      <w:pPr>
        <w:pStyle w:val="0"/>
        <w:spacing w:before="200" w:line-rule="auto"/>
        <w:ind w:firstLine="540"/>
        <w:jc w:val="both"/>
      </w:pPr>
      <w:r>
        <w:rPr>
          <w:sz w:val="20"/>
        </w:rPr>
        <w:t xml:space="preserve">- количество партнеров и наличие в партнерских отношениях различных сфер профессиональной деятельности;</w:t>
      </w:r>
    </w:p>
    <w:p>
      <w:pPr>
        <w:pStyle w:val="0"/>
        <w:spacing w:before="200" w:line-rule="auto"/>
        <w:ind w:firstLine="540"/>
        <w:jc w:val="both"/>
      </w:pPr>
      <w:r>
        <w:rPr>
          <w:sz w:val="20"/>
        </w:rPr>
        <w:t xml:space="preserve">- охват участников.</w:t>
      </w:r>
    </w:p>
    <w:p>
      <w:pPr>
        <w:pStyle w:val="0"/>
        <w:spacing w:before="200" w:line-rule="auto"/>
        <w:ind w:firstLine="540"/>
        <w:jc w:val="both"/>
      </w:pPr>
      <w:r>
        <w:rPr>
          <w:sz w:val="20"/>
        </w:rPr>
        <w:t xml:space="preserve">3.5.11. Показатели организации систематического информационного сопровождения деятельности учреждения (максимальное количество баллов по каждому показателю - 10):</w:t>
      </w:r>
    </w:p>
    <w:p>
      <w:pPr>
        <w:pStyle w:val="0"/>
        <w:spacing w:before="200" w:line-rule="auto"/>
        <w:ind w:firstLine="540"/>
        <w:jc w:val="both"/>
      </w:pPr>
      <w:r>
        <w:rPr>
          <w:sz w:val="20"/>
        </w:rPr>
        <w:t xml:space="preserve">- количество информационных ресурсов, наполняемых специалистами СУМ;</w:t>
      </w:r>
    </w:p>
    <w:p>
      <w:pPr>
        <w:pStyle w:val="0"/>
        <w:spacing w:before="200" w:line-rule="auto"/>
        <w:ind w:firstLine="540"/>
        <w:jc w:val="both"/>
      </w:pPr>
      <w:r>
        <w:rPr>
          <w:sz w:val="20"/>
        </w:rPr>
        <w:t xml:space="preserve">- широта охвата молодежной аудитории информационными ресурсами;</w:t>
      </w:r>
    </w:p>
    <w:p>
      <w:pPr>
        <w:pStyle w:val="0"/>
        <w:spacing w:before="200" w:line-rule="auto"/>
        <w:ind w:firstLine="540"/>
        <w:jc w:val="both"/>
      </w:pPr>
      <w:r>
        <w:rPr>
          <w:sz w:val="20"/>
        </w:rPr>
        <w:t xml:space="preserve">- систематичность размещаемой информации;</w:t>
      </w:r>
    </w:p>
    <w:p>
      <w:pPr>
        <w:pStyle w:val="0"/>
        <w:spacing w:before="200" w:line-rule="auto"/>
        <w:ind w:firstLine="540"/>
        <w:jc w:val="both"/>
      </w:pPr>
      <w:r>
        <w:rPr>
          <w:sz w:val="20"/>
        </w:rPr>
        <w:t xml:space="preserve">- количество авторского контента;</w:t>
      </w:r>
    </w:p>
    <w:p>
      <w:pPr>
        <w:pStyle w:val="0"/>
        <w:spacing w:before="200" w:line-rule="auto"/>
        <w:ind w:firstLine="540"/>
        <w:jc w:val="both"/>
      </w:pPr>
      <w:r>
        <w:rPr>
          <w:sz w:val="20"/>
        </w:rPr>
        <w:t xml:space="preserve">- наличие информации о деятельности учреждения в средствах массовой информации (разнообразие и уровень средств массовой информации, в которых размещалась информация, систематичность размещаемой информации).</w:t>
      </w:r>
    </w:p>
    <w:p>
      <w:pPr>
        <w:pStyle w:val="0"/>
        <w:spacing w:before="200" w:line-rule="auto"/>
        <w:ind w:firstLine="540"/>
        <w:jc w:val="both"/>
      </w:pPr>
      <w:r>
        <w:rPr>
          <w:sz w:val="20"/>
        </w:rPr>
        <w:t xml:space="preserve">Для определения количества баллов по каждому показателю используются следующие критерии оценки:</w:t>
      </w:r>
    </w:p>
    <w:p>
      <w:pPr>
        <w:pStyle w:val="0"/>
        <w:spacing w:before="200" w:line-rule="auto"/>
        <w:ind w:firstLine="540"/>
        <w:jc w:val="both"/>
      </w:pPr>
      <w:r>
        <w:rPr>
          <w:sz w:val="20"/>
        </w:rPr>
        <w:t xml:space="preserve">10 баллов - отражена системная, высокоэффективная работа с очевидной результативностью и уникальными решениями;</w:t>
      </w:r>
    </w:p>
    <w:p>
      <w:pPr>
        <w:pStyle w:val="0"/>
        <w:spacing w:before="200" w:line-rule="auto"/>
        <w:ind w:firstLine="540"/>
        <w:jc w:val="both"/>
      </w:pPr>
      <w:r>
        <w:rPr>
          <w:sz w:val="20"/>
        </w:rPr>
        <w:t xml:space="preserve">9 баллов - отражена системная, эффективная работа с очевидной результативностью и возможностью трансляции позитивного опыта для использования другими муниципальными образованиями области;</w:t>
      </w:r>
    </w:p>
    <w:p>
      <w:pPr>
        <w:pStyle w:val="0"/>
        <w:spacing w:before="200" w:line-rule="auto"/>
        <w:ind w:firstLine="540"/>
        <w:jc w:val="both"/>
      </w:pPr>
      <w:r>
        <w:rPr>
          <w:sz w:val="20"/>
        </w:rPr>
        <w:t xml:space="preserve">8 баллов - отражена системная, эффективная работа с очевидной результативностью, организованная на основе муниципальной специфики и проблематики;</w:t>
      </w:r>
    </w:p>
    <w:p>
      <w:pPr>
        <w:pStyle w:val="0"/>
        <w:spacing w:before="200" w:line-rule="auto"/>
        <w:ind w:firstLine="540"/>
        <w:jc w:val="both"/>
      </w:pPr>
      <w:r>
        <w:rPr>
          <w:sz w:val="20"/>
        </w:rPr>
        <w:t xml:space="preserve">7 баллов - отражены наличие определенной системы по реализации направления, отдельные локальные достижения, нестабильность в вопросах результативности и эффективности;</w:t>
      </w:r>
    </w:p>
    <w:p>
      <w:pPr>
        <w:pStyle w:val="0"/>
        <w:spacing w:before="200" w:line-rule="auto"/>
        <w:ind w:firstLine="540"/>
        <w:jc w:val="both"/>
      </w:pPr>
      <w:r>
        <w:rPr>
          <w:sz w:val="20"/>
        </w:rPr>
        <w:t xml:space="preserve">6 баллов - демонстрируются отсутствие системного подхода в работе, разрозненность представленных материалов, локальные точечные достижения;</w:t>
      </w:r>
    </w:p>
    <w:p>
      <w:pPr>
        <w:pStyle w:val="0"/>
        <w:spacing w:before="200" w:line-rule="auto"/>
        <w:ind w:firstLine="540"/>
        <w:jc w:val="both"/>
      </w:pPr>
      <w:r>
        <w:rPr>
          <w:sz w:val="20"/>
        </w:rPr>
        <w:t xml:space="preserve">5 баллов - демонстрируются отсутствие системного подхода в работе, разрозненность представленных материалов, отсутствие очевидных достижений;</w:t>
      </w:r>
    </w:p>
    <w:p>
      <w:pPr>
        <w:pStyle w:val="0"/>
        <w:spacing w:before="200" w:line-rule="auto"/>
        <w:ind w:firstLine="540"/>
        <w:jc w:val="both"/>
      </w:pPr>
      <w:r>
        <w:rPr>
          <w:sz w:val="20"/>
        </w:rPr>
        <w:t xml:space="preserve">4 балла - демонстрируются отсутствие системного подхода в работе, низкая результативность, невыполнение основных требований к организации работы;</w:t>
      </w:r>
    </w:p>
    <w:p>
      <w:pPr>
        <w:pStyle w:val="0"/>
        <w:spacing w:before="200" w:line-rule="auto"/>
        <w:ind w:firstLine="540"/>
        <w:jc w:val="both"/>
      </w:pPr>
      <w:r>
        <w:rPr>
          <w:sz w:val="20"/>
        </w:rPr>
        <w:t xml:space="preserve">3 балла - демонстрируются отсутствие системности и плановости работы, единичные локальные меры по решению поставленных задач с низкой результативностью;</w:t>
      </w:r>
    </w:p>
    <w:p>
      <w:pPr>
        <w:pStyle w:val="0"/>
        <w:spacing w:before="200" w:line-rule="auto"/>
        <w:ind w:firstLine="540"/>
        <w:jc w:val="both"/>
      </w:pPr>
      <w:r>
        <w:rPr>
          <w:sz w:val="20"/>
        </w:rPr>
        <w:t xml:space="preserve">2 балла - демонстрируется декларативный характер организации работы по направлению, не подтвержденный соответствующим фактическим материалом;</w:t>
      </w:r>
    </w:p>
    <w:p>
      <w:pPr>
        <w:pStyle w:val="0"/>
        <w:spacing w:before="200" w:line-rule="auto"/>
        <w:ind w:firstLine="540"/>
        <w:jc w:val="both"/>
      </w:pPr>
      <w:r>
        <w:rPr>
          <w:sz w:val="20"/>
        </w:rPr>
        <w:t xml:space="preserve">1 балл - демонстрируются низкий уровень организации работы по направлению, отсутствие системности и плановости работы.</w:t>
      </w:r>
    </w:p>
    <w:bookmarkStart w:id="5100" w:name="P5100"/>
    <w:bookmarkEnd w:id="5100"/>
    <w:p>
      <w:pPr>
        <w:pStyle w:val="0"/>
        <w:spacing w:before="200" w:line-rule="auto"/>
        <w:ind w:firstLine="540"/>
        <w:jc w:val="both"/>
      </w:pPr>
      <w:r>
        <w:rPr>
          <w:sz w:val="20"/>
        </w:rPr>
        <w:t xml:space="preserve">3.6. Комиссия в течение 15 рабочих дней со дня окончания приема заявок проводит оценку материалов, представленных на конкурс, на основании суммарной оценки по критериям и показателям, указанным в </w:t>
      </w:r>
      <w:hyperlink w:history="0" w:anchor="P5008" w:tooltip="3.4. Оценка представленных муниципальным образованием области целевых показателей эффективности осуществления деятельности в сфере молодежной политики СУМ осуществляется следующим образом:">
        <w:r>
          <w:rPr>
            <w:sz w:val="20"/>
            <w:color w:val="0000ff"/>
          </w:rPr>
          <w:t xml:space="preserve">пунктах 3.4</w:t>
        </w:r>
      </w:hyperlink>
      <w:r>
        <w:rPr>
          <w:sz w:val="20"/>
        </w:rPr>
        <w:t xml:space="preserve"> и </w:t>
      </w:r>
      <w:hyperlink w:history="0" w:anchor="P5031" w:tooltip="3.5. Экспертная оценка документов, в том числе информационно-аналитических материалов об осуществлении деятельности в сфере молодежной политики СУМ, осуществляется по следующим показателям:">
        <w:r>
          <w:rPr>
            <w:sz w:val="20"/>
            <w:color w:val="0000ff"/>
          </w:rPr>
          <w:t xml:space="preserve">3.5</w:t>
        </w:r>
      </w:hyperlink>
      <w:r>
        <w:rPr>
          <w:sz w:val="20"/>
        </w:rPr>
        <w:t xml:space="preserve"> данного раздела.</w:t>
      </w:r>
    </w:p>
    <w:p>
      <w:pPr>
        <w:pStyle w:val="0"/>
        <w:spacing w:before="200" w:line-rule="auto"/>
        <w:ind w:firstLine="540"/>
        <w:jc w:val="both"/>
      </w:pPr>
      <w:r>
        <w:rPr>
          <w:sz w:val="20"/>
        </w:rPr>
        <w:t xml:space="preserve">Решения комиссии принимаются большинством голосов присутствующих на заседании комиссии членов комиссии.</w:t>
      </w:r>
    </w:p>
    <w:p>
      <w:pPr>
        <w:pStyle w:val="0"/>
        <w:spacing w:before="200" w:line-rule="auto"/>
        <w:ind w:firstLine="540"/>
        <w:jc w:val="both"/>
      </w:pPr>
      <w:r>
        <w:rPr>
          <w:sz w:val="20"/>
        </w:rPr>
        <w:t xml:space="preserve">При равном количестве баллов решение в пользу того или иного участника конкурса принимается простым большинством голосов присутствующих на заседании комиссии членов комиссии.</w:t>
      </w:r>
    </w:p>
    <w:p>
      <w:pPr>
        <w:pStyle w:val="0"/>
        <w:spacing w:before="200" w:line-rule="auto"/>
        <w:ind w:firstLine="540"/>
        <w:jc w:val="both"/>
      </w:pPr>
      <w:r>
        <w:rPr>
          <w:sz w:val="20"/>
        </w:rPr>
        <w:t xml:space="preserve">3.7. Итоги заседания комиссии оформляются протоколом об итогах конкурса в течение 5 рабочих дней с момента окончания установленного </w:t>
      </w:r>
      <w:hyperlink w:history="0" w:anchor="P5100" w:tooltip="3.6. Комиссия в течение 15 рабочих дней со дня окончания приема заявок проводит оценку материалов, представленных на конкурс, на основании суммарной оценки по критериям и показателям, указанным в пунктах 3.4 и 3.5 данного раздела.">
        <w:r>
          <w:rPr>
            <w:sz w:val="20"/>
            <w:color w:val="0000ff"/>
          </w:rPr>
          <w:t xml:space="preserve">пунктом 3.6</w:t>
        </w:r>
      </w:hyperlink>
      <w:r>
        <w:rPr>
          <w:sz w:val="20"/>
        </w:rPr>
        <w:t xml:space="preserve"> данного раздела срока оценки материалов комиссией.</w:t>
      </w:r>
    </w:p>
    <w:p>
      <w:pPr>
        <w:pStyle w:val="0"/>
        <w:spacing w:before="200" w:line-rule="auto"/>
        <w:ind w:firstLine="540"/>
        <w:jc w:val="both"/>
      </w:pPr>
      <w:r>
        <w:rPr>
          <w:sz w:val="20"/>
        </w:rPr>
        <w:t xml:space="preserve">Заседание комиссии считается правомочным, если в нем участвует более половины членов комиссии.</w:t>
      </w:r>
    </w:p>
    <w:p>
      <w:pPr>
        <w:pStyle w:val="0"/>
        <w:spacing w:before="200" w:line-rule="auto"/>
        <w:ind w:firstLine="540"/>
        <w:jc w:val="both"/>
      </w:pPr>
      <w:r>
        <w:rPr>
          <w:sz w:val="20"/>
        </w:rPr>
        <w:t xml:space="preserve">3.8. Формирование перечня муниципальных образований области, включающего сведения о размерах предоставляемых субсидий, осуществляется департаментом в пределах лимитов бюджетных ассигнований на осуществление деятельности в сфере молодежной политики СУМ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утвержденных департаменту.</w:t>
      </w:r>
    </w:p>
    <w:p>
      <w:pPr>
        <w:pStyle w:val="0"/>
        <w:spacing w:before="200" w:line-rule="auto"/>
        <w:ind w:firstLine="540"/>
        <w:jc w:val="both"/>
      </w:pPr>
      <w:r>
        <w:rPr>
          <w:sz w:val="20"/>
        </w:rPr>
        <w:t xml:space="preserve">3.9. Итоги конкурса утверждаются постановлением Правительства области.</w:t>
      </w:r>
    </w:p>
    <w:p>
      <w:pPr>
        <w:pStyle w:val="0"/>
        <w:spacing w:before="200" w:line-rule="auto"/>
        <w:ind w:firstLine="540"/>
        <w:jc w:val="both"/>
      </w:pPr>
      <w:r>
        <w:rPr>
          <w:sz w:val="20"/>
        </w:rPr>
        <w:t xml:space="preserve">3.10. Постановление Правительства области об итогах конкурса размещается на портале органов государственной власти Ярославской области в информационно-телекоммуникационной сети "Интернет" в 3-дневный срок после его принятия.</w:t>
      </w:r>
    </w:p>
    <w:p>
      <w:pPr>
        <w:pStyle w:val="0"/>
        <w:spacing w:before="200" w:line-rule="auto"/>
        <w:ind w:firstLine="540"/>
        <w:jc w:val="both"/>
      </w:pPr>
      <w:r>
        <w:rPr>
          <w:sz w:val="20"/>
        </w:rPr>
        <w:t xml:space="preserve">3.11. Департамент в течение 10 рабочих дней со дня вступления в силу постановления Правительства области об итогах конкурса направляет в адрес администраций муниципальных образований области на подписание проекты соглашений о предоставлении субсидии (далее - соглашения) по форме, утверждаемой приказом департамента.</w:t>
      </w:r>
    </w:p>
    <w:p>
      <w:pPr>
        <w:pStyle w:val="0"/>
        <w:spacing w:before="200" w:line-rule="auto"/>
        <w:ind w:firstLine="540"/>
        <w:jc w:val="both"/>
      </w:pPr>
      <w:r>
        <w:rPr>
          <w:sz w:val="20"/>
        </w:rPr>
        <w:t xml:space="preserve">3.12. В течение 5 рабочих дней с даты получения проектов соглашений органы местного самоуправления муниципальных образований области представляют департаменту подписанные проекты соглашений.</w:t>
      </w:r>
    </w:p>
    <w:p>
      <w:pPr>
        <w:pStyle w:val="0"/>
        <w:spacing w:before="200" w:line-rule="auto"/>
        <w:ind w:firstLine="540"/>
        <w:jc w:val="both"/>
      </w:pPr>
      <w:r>
        <w:rPr>
          <w:sz w:val="20"/>
        </w:rPr>
        <w:t xml:space="preserve">3.13. Департамент:</w:t>
      </w:r>
    </w:p>
    <w:p>
      <w:pPr>
        <w:pStyle w:val="0"/>
        <w:spacing w:before="200" w:line-rule="auto"/>
        <w:ind w:firstLine="540"/>
        <w:jc w:val="both"/>
      </w:pPr>
      <w:r>
        <w:rPr>
          <w:sz w:val="20"/>
        </w:rPr>
        <w:t xml:space="preserve">- подписывает проекты соглашений в течение 5 рабочих дней с момента их получения;</w:t>
      </w:r>
    </w:p>
    <w:p>
      <w:pPr>
        <w:pStyle w:val="0"/>
        <w:spacing w:before="200" w:line-rule="auto"/>
        <w:ind w:firstLine="540"/>
        <w:jc w:val="both"/>
      </w:pPr>
      <w:r>
        <w:rPr>
          <w:sz w:val="20"/>
        </w:rPr>
        <w:t xml:space="preserve">- в течение 5 рабочих дней после подписания соглашения извещает орган местного самоуправления муниципального образования области о подписании соглашения и о возможности передачи экземпляра соглашения органу местного самоуправления муниципального образования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1</w:t>
      </w:r>
    </w:p>
    <w:p>
      <w:pPr>
        <w:pStyle w:val="0"/>
        <w:jc w:val="right"/>
      </w:pPr>
      <w:r>
        <w:rPr>
          <w:sz w:val="20"/>
        </w:rPr>
        <w:t xml:space="preserve">к </w:t>
      </w:r>
      <w:hyperlink w:history="0" w:anchor="P4952" w:tooltip="ПОРЯДОК">
        <w:r>
          <w:rPr>
            <w:sz w:val="20"/>
            <w:color w:val="0000ff"/>
          </w:rPr>
          <w:t xml:space="preserve">Порядку</w:t>
        </w:r>
      </w:hyperlink>
      <w:r>
        <w:rPr>
          <w:sz w:val="20"/>
        </w:rPr>
        <w:t xml:space="preserve"> проведения конкурса</w:t>
      </w:r>
    </w:p>
    <w:p>
      <w:pPr>
        <w:pStyle w:val="0"/>
        <w:jc w:val="right"/>
      </w:pPr>
      <w:r>
        <w:rPr>
          <w:sz w:val="20"/>
        </w:rPr>
        <w:t xml:space="preserve">на предоставление субсидий</w:t>
      </w:r>
    </w:p>
    <w:p>
      <w:pPr>
        <w:pStyle w:val="0"/>
        <w:jc w:val="right"/>
      </w:pPr>
      <w:r>
        <w:rPr>
          <w:sz w:val="20"/>
        </w:rPr>
        <w:t xml:space="preserve">на осуществление деятельности</w:t>
      </w:r>
    </w:p>
    <w:p>
      <w:pPr>
        <w:pStyle w:val="0"/>
        <w:jc w:val="right"/>
      </w:pPr>
      <w:r>
        <w:rPr>
          <w:sz w:val="20"/>
        </w:rPr>
        <w:t xml:space="preserve">в сфере молодежной политики</w:t>
      </w:r>
    </w:p>
    <w:p>
      <w:pPr>
        <w:pStyle w:val="0"/>
        <w:jc w:val="right"/>
      </w:pPr>
      <w:r>
        <w:rPr>
          <w:sz w:val="20"/>
        </w:rPr>
        <w:t xml:space="preserve">социальными учреждениями молодежи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54" w:tooltip="Постановление Правительства ЯО от 28.10.2021 N 754-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color w:val="392c69"/>
              </w:rPr>
              <w:t xml:space="preserve"> Правительства ЯО от 28.10.2021 N 754-п)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5129" w:name="P5129"/>
    <w:bookmarkEnd w:id="5129"/>
    <w:p>
      <w:pPr>
        <w:pStyle w:val="1"/>
        <w:jc w:val="both"/>
      </w:pPr>
      <w:r>
        <w:rPr>
          <w:sz w:val="20"/>
        </w:rPr>
        <w:t xml:space="preserve">                                 ЗАЯВЛЕНИЕ</w:t>
      </w:r>
    </w:p>
    <w:p>
      <w:pPr>
        <w:pStyle w:val="1"/>
        <w:jc w:val="both"/>
      </w:pPr>
      <w:r>
        <w:rPr>
          <w:sz w:val="20"/>
        </w:rPr>
        <w:t xml:space="preserve">     об участии в конкурсе на предоставление субсидий на осуществление</w:t>
      </w:r>
    </w:p>
    <w:p>
      <w:pPr>
        <w:pStyle w:val="1"/>
        <w:jc w:val="both"/>
      </w:pPr>
      <w:r>
        <w:rPr>
          <w:sz w:val="20"/>
        </w:rPr>
        <w:t xml:space="preserve">            деятельности в сфере молодежной политики социальными</w:t>
      </w:r>
    </w:p>
    <w:p>
      <w:pPr>
        <w:pStyle w:val="1"/>
        <w:jc w:val="both"/>
      </w:pPr>
      <w:r>
        <w:rPr>
          <w:sz w:val="20"/>
        </w:rPr>
        <w:t xml:space="preserve">                           учреждениями молодежи</w:t>
      </w:r>
    </w:p>
    <w:p>
      <w:pPr>
        <w:pStyle w:val="1"/>
        <w:jc w:val="both"/>
      </w:pPr>
      <w:r>
        <w:rPr>
          <w:sz w:val="20"/>
        </w:rPr>
      </w:r>
    </w:p>
    <w:p>
      <w:pPr>
        <w:pStyle w:val="1"/>
        <w:jc w:val="both"/>
      </w:pPr>
      <w:r>
        <w:rPr>
          <w:sz w:val="20"/>
        </w:rPr>
        <w:t xml:space="preserve">    Изучив  извещение  о  проведении конкурса на предоставление субсидий на</w:t>
      </w:r>
    </w:p>
    <w:p>
      <w:pPr>
        <w:pStyle w:val="1"/>
        <w:jc w:val="both"/>
      </w:pPr>
      <w:r>
        <w:rPr>
          <w:sz w:val="20"/>
        </w:rPr>
        <w:t xml:space="preserve">осуществление   деятельности   в   сфере  молодежной  политики  социальными</w:t>
      </w:r>
    </w:p>
    <w:p>
      <w:pPr>
        <w:pStyle w:val="1"/>
        <w:jc w:val="both"/>
      </w:pPr>
      <w:r>
        <w:rPr>
          <w:sz w:val="20"/>
        </w:rPr>
        <w:t xml:space="preserve">учреждениями молодежи (далее - конкурс), 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образования области)</w:t>
      </w:r>
    </w:p>
    <w:p>
      <w:pPr>
        <w:pStyle w:val="1"/>
        <w:jc w:val="both"/>
      </w:pPr>
      <w:r>
        <w:rPr>
          <w:sz w:val="20"/>
        </w:rPr>
        <w:t xml:space="preserve">в лице ____________________________________________________________________</w:t>
      </w:r>
    </w:p>
    <w:p>
      <w:pPr>
        <w:pStyle w:val="1"/>
        <w:jc w:val="both"/>
      </w:pPr>
      <w:r>
        <w:rPr>
          <w:sz w:val="20"/>
        </w:rPr>
        <w:t xml:space="preserve">                (наименование должности и Ф.И.О. руководителя)</w:t>
      </w:r>
    </w:p>
    <w:p>
      <w:pPr>
        <w:pStyle w:val="1"/>
        <w:jc w:val="both"/>
      </w:pPr>
      <w:r>
        <w:rPr>
          <w:sz w:val="20"/>
        </w:rPr>
        <w:t xml:space="preserve">сообщает  о  согласии  на  участие  в  конкурсе  на условиях, установленных</w:t>
      </w:r>
    </w:p>
    <w:p>
      <w:pPr>
        <w:pStyle w:val="1"/>
        <w:jc w:val="both"/>
      </w:pPr>
      <w:r>
        <w:rPr>
          <w:sz w:val="20"/>
        </w:rPr>
        <w:t xml:space="preserve">Порядком  проведения  конкурса  на предоставление субсидий на осуществление</w:t>
      </w:r>
    </w:p>
    <w:p>
      <w:pPr>
        <w:pStyle w:val="1"/>
        <w:jc w:val="both"/>
      </w:pPr>
      <w:r>
        <w:rPr>
          <w:sz w:val="20"/>
        </w:rPr>
        <w:t xml:space="preserve">деятельности в сфере молодежной политики социальными учреждениями молодежи,</w:t>
      </w:r>
    </w:p>
    <w:p>
      <w:pPr>
        <w:pStyle w:val="1"/>
        <w:jc w:val="both"/>
      </w:pPr>
      <w:r>
        <w:rPr>
          <w:sz w:val="20"/>
        </w:rPr>
        <w:t xml:space="preserve">приведенным  в  приложении  2 к ведомственной целевой программе "Реализация</w:t>
      </w:r>
    </w:p>
    <w:p>
      <w:pPr>
        <w:pStyle w:val="1"/>
        <w:jc w:val="both"/>
      </w:pPr>
      <w:r>
        <w:rPr>
          <w:sz w:val="20"/>
        </w:rPr>
        <w:t xml:space="preserve">государственной  молодежной политики в Ярославской области" государственной</w:t>
      </w:r>
    </w:p>
    <w:p>
      <w:pPr>
        <w:pStyle w:val="1"/>
        <w:jc w:val="both"/>
      </w:pPr>
      <w:r>
        <w:rPr>
          <w:sz w:val="20"/>
        </w:rPr>
        <w:t xml:space="preserve">программы    Ярославской    области   "Развитие   молодежной   политики   и</w:t>
      </w:r>
    </w:p>
    <w:p>
      <w:pPr>
        <w:pStyle w:val="1"/>
        <w:jc w:val="both"/>
      </w:pPr>
      <w:r>
        <w:rPr>
          <w:sz w:val="20"/>
        </w:rPr>
        <w:t xml:space="preserve">патриотическое  воспитание  в  Ярославской  области" на 2021 - 2025 годы, и</w:t>
      </w:r>
    </w:p>
    <w:p>
      <w:pPr>
        <w:pStyle w:val="1"/>
        <w:jc w:val="both"/>
      </w:pPr>
      <w:r>
        <w:rPr>
          <w:sz w:val="20"/>
        </w:rPr>
        <w:t xml:space="preserve">направляет настоящее заявление.</w:t>
      </w:r>
    </w:p>
    <w:p>
      <w:pPr>
        <w:pStyle w:val="1"/>
        <w:jc w:val="both"/>
      </w:pPr>
      <w:r>
        <w:rPr>
          <w:sz w:val="20"/>
        </w:rPr>
        <w:t xml:space="preserve">    1.  Наименование нормативного правового акта муниципального образования</w:t>
      </w:r>
    </w:p>
    <w:p>
      <w:pPr>
        <w:pStyle w:val="1"/>
        <w:jc w:val="both"/>
      </w:pPr>
      <w:r>
        <w:rPr>
          <w:sz w:val="20"/>
        </w:rPr>
        <w:t xml:space="preserve">области  об уполномоченном органе местного самоуправления, ответственном за</w:t>
      </w:r>
    </w:p>
    <w:p>
      <w:pPr>
        <w:pStyle w:val="1"/>
        <w:jc w:val="both"/>
      </w:pPr>
      <w:r>
        <w:rPr>
          <w:sz w:val="20"/>
        </w:rPr>
        <w:t xml:space="preserve">реализацию  молодежной  политики  на  территории муниципального образования</w:t>
      </w:r>
    </w:p>
    <w:p>
      <w:pPr>
        <w:pStyle w:val="1"/>
        <w:jc w:val="both"/>
      </w:pPr>
      <w:r>
        <w:rPr>
          <w:sz w:val="20"/>
        </w:rPr>
        <w:t xml:space="preserve">области 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2.  Наименование нормативного правового акта муниципального образования</w:t>
      </w:r>
    </w:p>
    <w:p>
      <w:pPr>
        <w:pStyle w:val="1"/>
        <w:jc w:val="both"/>
      </w:pPr>
      <w:r>
        <w:rPr>
          <w:sz w:val="20"/>
        </w:rPr>
        <w:t xml:space="preserve">области о создании социального учреждения молодежи 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Объем  средств,  включенных  в  бюджет  муниципального  образования</w:t>
      </w:r>
    </w:p>
    <w:p>
      <w:pPr>
        <w:pStyle w:val="1"/>
        <w:jc w:val="both"/>
      </w:pPr>
      <w:r>
        <w:rPr>
          <w:sz w:val="20"/>
        </w:rPr>
        <w:t xml:space="preserve">области  на  реализацию  молодежной  политики  на территории муниципального</w:t>
      </w:r>
    </w:p>
    <w:p>
      <w:pPr>
        <w:pStyle w:val="1"/>
        <w:jc w:val="both"/>
      </w:pPr>
      <w:r>
        <w:rPr>
          <w:sz w:val="20"/>
        </w:rPr>
        <w:t xml:space="preserve">образования  области,  в  том  числе  на  содержание социального учреждения</w:t>
      </w:r>
    </w:p>
    <w:p>
      <w:pPr>
        <w:pStyle w:val="1"/>
        <w:jc w:val="both"/>
      </w:pPr>
      <w:r>
        <w:rPr>
          <w:sz w:val="20"/>
        </w:rPr>
        <w:t xml:space="preserve">молодежи, в отчетном году - _______________________________________ рублей,</w:t>
      </w:r>
    </w:p>
    <w:p>
      <w:pPr>
        <w:pStyle w:val="1"/>
        <w:jc w:val="both"/>
      </w:pPr>
      <w:r>
        <w:rPr>
          <w:sz w:val="20"/>
        </w:rPr>
        <w:t xml:space="preserve">в том числе ______________ рублей.</w:t>
      </w:r>
    </w:p>
    <w:p>
      <w:pPr>
        <w:pStyle w:val="1"/>
        <w:jc w:val="both"/>
      </w:pPr>
      <w:r>
        <w:rPr>
          <w:sz w:val="20"/>
        </w:rPr>
        <w:t xml:space="preserve">    4.  Доля  расходов  на  финансирование реализации молодежной политики в</w:t>
      </w:r>
    </w:p>
    <w:p>
      <w:pPr>
        <w:pStyle w:val="1"/>
        <w:jc w:val="both"/>
      </w:pPr>
      <w:r>
        <w:rPr>
          <w:sz w:val="20"/>
        </w:rPr>
        <w:t xml:space="preserve">муниципальном  образовании  области в соответствии с целями и направлениями</w:t>
      </w:r>
    </w:p>
    <w:p>
      <w:pPr>
        <w:pStyle w:val="1"/>
        <w:jc w:val="both"/>
      </w:pPr>
      <w:r>
        <w:rPr>
          <w:sz w:val="20"/>
        </w:rPr>
        <w:t xml:space="preserve">Федерального </w:t>
      </w:r>
      <w:hyperlink w:history="0" r:id="rId255" w:tooltip="Федеральный закон от 30.12.2020 N 489-ФЗ &quot;О молодежной политике в Российской Федерации&quot; {КонсультантПлюс}">
        <w:r>
          <w:rPr>
            <w:sz w:val="20"/>
            <w:color w:val="0000ff"/>
          </w:rPr>
          <w:t xml:space="preserve">закона</w:t>
        </w:r>
      </w:hyperlink>
      <w:r>
        <w:rPr>
          <w:sz w:val="20"/>
        </w:rPr>
        <w:t xml:space="preserve"> от 30 декабря 2020 года N 489-ФЗ "О молодежной политике</w:t>
      </w:r>
    </w:p>
    <w:p>
      <w:pPr>
        <w:pStyle w:val="1"/>
        <w:jc w:val="both"/>
      </w:pPr>
      <w:r>
        <w:rPr>
          <w:sz w:val="20"/>
        </w:rPr>
        <w:t xml:space="preserve">в Российской Федерации"  в  общем  объеме  расходов  бюджета муниципального</w:t>
      </w:r>
    </w:p>
    <w:p>
      <w:pPr>
        <w:pStyle w:val="1"/>
        <w:jc w:val="both"/>
      </w:pPr>
      <w:r>
        <w:rPr>
          <w:sz w:val="20"/>
        </w:rPr>
        <w:t xml:space="preserve">образования области в отчетном году - __________________________ процентов.</w:t>
      </w:r>
    </w:p>
    <w:p>
      <w:pPr>
        <w:pStyle w:val="1"/>
        <w:jc w:val="both"/>
      </w:pPr>
      <w:r>
        <w:rPr>
          <w:sz w:val="20"/>
        </w:rPr>
        <w:t xml:space="preserve">    5.  Доля  расходов  на  финансирование  социальному учреждению молодежи</w:t>
      </w:r>
    </w:p>
    <w:p>
      <w:pPr>
        <w:pStyle w:val="1"/>
        <w:jc w:val="both"/>
      </w:pPr>
      <w:r>
        <w:rPr>
          <w:sz w:val="20"/>
        </w:rPr>
        <w:t xml:space="preserve">муниципального   задания   и   субсидии   на   иные  цели  в  общем  объеме</w:t>
      </w:r>
    </w:p>
    <w:p>
      <w:pPr>
        <w:pStyle w:val="1"/>
        <w:jc w:val="both"/>
      </w:pPr>
      <w:r>
        <w:rPr>
          <w:sz w:val="20"/>
        </w:rPr>
        <w:t xml:space="preserve">финансирования  реализации  молодежной политики в муниципальном образовании</w:t>
      </w:r>
    </w:p>
    <w:p>
      <w:pPr>
        <w:pStyle w:val="1"/>
        <w:jc w:val="both"/>
      </w:pPr>
      <w:r>
        <w:rPr>
          <w:sz w:val="20"/>
        </w:rPr>
        <w:t xml:space="preserve">области  за  счет  средств  бюджета  муниципального  образования  области в</w:t>
      </w:r>
    </w:p>
    <w:p>
      <w:pPr>
        <w:pStyle w:val="1"/>
        <w:jc w:val="both"/>
      </w:pPr>
      <w:r>
        <w:rPr>
          <w:sz w:val="20"/>
        </w:rPr>
        <w:t xml:space="preserve">отчетном году - _______________________________ процентов.</w:t>
      </w:r>
    </w:p>
    <w:p>
      <w:pPr>
        <w:pStyle w:val="1"/>
        <w:jc w:val="both"/>
      </w:pPr>
      <w:r>
        <w:rPr>
          <w:sz w:val="20"/>
        </w:rPr>
        <w:t xml:space="preserve">    6.  Доля  молодых  граждан,  совершивших правонарушение, преступление в</w:t>
      </w:r>
    </w:p>
    <w:p>
      <w:pPr>
        <w:pStyle w:val="1"/>
        <w:jc w:val="both"/>
      </w:pPr>
      <w:r>
        <w:rPr>
          <w:sz w:val="20"/>
        </w:rPr>
        <w:t xml:space="preserve">течение  отчетного периода, от общего числа молодежи, зарегистрированной на</w:t>
      </w:r>
    </w:p>
    <w:p>
      <w:pPr>
        <w:pStyle w:val="1"/>
        <w:jc w:val="both"/>
      </w:pPr>
      <w:r>
        <w:rPr>
          <w:sz w:val="20"/>
        </w:rPr>
        <w:t xml:space="preserve">территории муниципального образования области, - __________________________</w:t>
      </w:r>
    </w:p>
    <w:p>
      <w:pPr>
        <w:pStyle w:val="1"/>
        <w:jc w:val="both"/>
      </w:pPr>
      <w:r>
        <w:rPr>
          <w:sz w:val="20"/>
        </w:rPr>
        <w:t xml:space="preserve">процентов.</w:t>
      </w:r>
    </w:p>
    <w:p>
      <w:pPr>
        <w:pStyle w:val="1"/>
        <w:jc w:val="both"/>
      </w:pPr>
      <w:r>
        <w:rPr>
          <w:sz w:val="20"/>
        </w:rPr>
        <w:t xml:space="preserve">    7. Доля зарегистрированных первичных случаев употребления наркотических</w:t>
      </w:r>
    </w:p>
    <w:p>
      <w:pPr>
        <w:pStyle w:val="1"/>
        <w:jc w:val="both"/>
      </w:pPr>
      <w:r>
        <w:rPr>
          <w:sz w:val="20"/>
        </w:rPr>
        <w:t xml:space="preserve">средств,  психотропных  веществ  и  их прекурсоров среди молодых граждан за</w:t>
      </w:r>
    </w:p>
    <w:p>
      <w:pPr>
        <w:pStyle w:val="1"/>
        <w:jc w:val="both"/>
      </w:pPr>
      <w:r>
        <w:rPr>
          <w:sz w:val="20"/>
        </w:rPr>
        <w:t xml:space="preserve">отчетный  год  от  общего  числа молодежи, зарегистрированной на территории</w:t>
      </w:r>
    </w:p>
    <w:p>
      <w:pPr>
        <w:pStyle w:val="1"/>
        <w:jc w:val="both"/>
      </w:pPr>
      <w:r>
        <w:rPr>
          <w:sz w:val="20"/>
        </w:rPr>
        <w:t xml:space="preserve">муниципального образования области, - _____________________________________</w:t>
      </w:r>
    </w:p>
    <w:p>
      <w:pPr>
        <w:pStyle w:val="1"/>
        <w:jc w:val="both"/>
      </w:pPr>
      <w:r>
        <w:rPr>
          <w:sz w:val="20"/>
        </w:rPr>
        <w:t xml:space="preserve">процентов.</w:t>
      </w:r>
    </w:p>
    <w:p>
      <w:pPr>
        <w:pStyle w:val="1"/>
        <w:jc w:val="both"/>
      </w:pPr>
      <w:r>
        <w:rPr>
          <w:sz w:val="20"/>
        </w:rPr>
        <w:t xml:space="preserve">    8.  Доля  диагностированных  по  ВИЧ за отчетный год молодых граждан от</w:t>
      </w:r>
    </w:p>
    <w:p>
      <w:pPr>
        <w:pStyle w:val="1"/>
        <w:jc w:val="both"/>
      </w:pPr>
      <w:r>
        <w:rPr>
          <w:sz w:val="20"/>
        </w:rPr>
        <w:t xml:space="preserve">общего  числа  молодежи,  зарегистрированной  на  территории муниципального</w:t>
      </w:r>
    </w:p>
    <w:p>
      <w:pPr>
        <w:pStyle w:val="1"/>
        <w:jc w:val="both"/>
      </w:pPr>
      <w:r>
        <w:rPr>
          <w:sz w:val="20"/>
        </w:rPr>
        <w:t xml:space="preserve">образования области, - ____________________________________________________</w:t>
      </w:r>
    </w:p>
    <w:p>
      <w:pPr>
        <w:pStyle w:val="1"/>
        <w:jc w:val="both"/>
      </w:pPr>
      <w:r>
        <w:rPr>
          <w:sz w:val="20"/>
        </w:rPr>
        <w:t xml:space="preserve">процентов.</w:t>
      </w:r>
    </w:p>
    <w:p>
      <w:pPr>
        <w:pStyle w:val="1"/>
        <w:jc w:val="both"/>
      </w:pPr>
      <w:r>
        <w:rPr>
          <w:sz w:val="20"/>
        </w:rPr>
        <w:t xml:space="preserve">    9.  Доля  молодых  граждан,  имеющих личную книжку волонтера, от общего</w:t>
      </w:r>
    </w:p>
    <w:p>
      <w:pPr>
        <w:pStyle w:val="1"/>
        <w:jc w:val="both"/>
      </w:pPr>
      <w:r>
        <w:rPr>
          <w:sz w:val="20"/>
        </w:rPr>
        <w:t xml:space="preserve">числа молодежи, зарегистрированной на территории муниципального образования</w:t>
      </w:r>
    </w:p>
    <w:p>
      <w:pPr>
        <w:pStyle w:val="1"/>
        <w:jc w:val="both"/>
      </w:pPr>
      <w:r>
        <w:rPr>
          <w:sz w:val="20"/>
        </w:rPr>
        <w:t xml:space="preserve">области, - ________________________________________________________________</w:t>
      </w:r>
    </w:p>
    <w:p>
      <w:pPr>
        <w:pStyle w:val="1"/>
        <w:jc w:val="both"/>
      </w:pPr>
      <w:r>
        <w:rPr>
          <w:sz w:val="20"/>
        </w:rPr>
        <w:t xml:space="preserve">процентов.</w:t>
      </w:r>
    </w:p>
    <w:p>
      <w:pPr>
        <w:pStyle w:val="1"/>
        <w:jc w:val="both"/>
      </w:pPr>
      <w:r>
        <w:rPr>
          <w:sz w:val="20"/>
        </w:rPr>
        <w:t xml:space="preserve">    10. Перечень прилагаемых документов и количество листов:</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11.  Ответственные  лица  для контактов, их контактные телефоны, адреса</w:t>
      </w:r>
    </w:p>
    <w:p>
      <w:pPr>
        <w:pStyle w:val="1"/>
        <w:jc w:val="both"/>
      </w:pPr>
      <w:r>
        <w:rPr>
          <w:sz w:val="20"/>
        </w:rPr>
        <w:t xml:space="preserve">электронной почты: _______________________________________________________.</w:t>
      </w:r>
    </w:p>
    <w:p>
      <w:pPr>
        <w:pStyle w:val="1"/>
        <w:jc w:val="both"/>
      </w:pPr>
      <w:r>
        <w:rPr>
          <w:sz w:val="20"/>
        </w:rPr>
        <w:t xml:space="preserve">    С   условиями   и   требованиями   конкурса   ознакомлен   и  согласен.</w:t>
      </w:r>
    </w:p>
    <w:p>
      <w:pPr>
        <w:pStyle w:val="1"/>
        <w:jc w:val="both"/>
      </w:pPr>
      <w:r>
        <w:rPr>
          <w:sz w:val="20"/>
        </w:rPr>
        <w:t xml:space="preserve">Достоверность  представленной  в  составе  заявки  на  участие  в  конкурсе</w:t>
      </w:r>
    </w:p>
    <w:p>
      <w:pPr>
        <w:pStyle w:val="1"/>
        <w:jc w:val="both"/>
      </w:pPr>
      <w:r>
        <w:rPr>
          <w:sz w:val="20"/>
        </w:rPr>
        <w:t xml:space="preserve">информации гарантирую.</w:t>
      </w:r>
    </w:p>
    <w:p>
      <w:pPr>
        <w:pStyle w:val="1"/>
        <w:jc w:val="both"/>
      </w:pPr>
      <w:r>
        <w:rPr>
          <w:sz w:val="20"/>
        </w:rPr>
      </w:r>
    </w:p>
    <w:p>
      <w:pPr>
        <w:pStyle w:val="1"/>
        <w:jc w:val="both"/>
      </w:pPr>
      <w:r>
        <w:rPr>
          <w:sz w:val="20"/>
        </w:rPr>
        <w:t xml:space="preserve">"____" _______________ 20__ года</w:t>
      </w:r>
    </w:p>
    <w:p>
      <w:pPr>
        <w:pStyle w:val="1"/>
        <w:jc w:val="both"/>
      </w:pPr>
      <w:r>
        <w:rPr>
          <w:sz w:val="20"/>
        </w:rPr>
      </w:r>
    </w:p>
    <w:p>
      <w:pPr>
        <w:pStyle w:val="1"/>
        <w:jc w:val="both"/>
      </w:pPr>
      <w:r>
        <w:rPr>
          <w:sz w:val="20"/>
        </w:rPr>
        <w:t xml:space="preserve">Глава администрации</w:t>
      </w:r>
    </w:p>
    <w:p>
      <w:pPr>
        <w:pStyle w:val="1"/>
        <w:jc w:val="both"/>
      </w:pPr>
      <w:r>
        <w:rPr>
          <w:sz w:val="20"/>
        </w:rPr>
        <w:t xml:space="preserve">муниципального образования          ___________    ________________________</w:t>
      </w:r>
    </w:p>
    <w:p>
      <w:pPr>
        <w:pStyle w:val="1"/>
        <w:jc w:val="both"/>
      </w:pPr>
      <w:r>
        <w:rPr>
          <w:sz w:val="20"/>
        </w:rPr>
        <w:t xml:space="preserve">                                     (подпись)      (расшифровка подписи)</w:t>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2</w:t>
      </w:r>
    </w:p>
    <w:p>
      <w:pPr>
        <w:pStyle w:val="0"/>
        <w:jc w:val="right"/>
      </w:pPr>
      <w:r>
        <w:rPr>
          <w:sz w:val="20"/>
        </w:rPr>
        <w:t xml:space="preserve">к </w:t>
      </w:r>
      <w:hyperlink w:history="0" w:anchor="P4952" w:tooltip="ПОРЯДОК">
        <w:r>
          <w:rPr>
            <w:sz w:val="20"/>
            <w:color w:val="0000ff"/>
          </w:rPr>
          <w:t xml:space="preserve">Порядку</w:t>
        </w:r>
      </w:hyperlink>
      <w:r>
        <w:rPr>
          <w:sz w:val="20"/>
        </w:rPr>
        <w:t xml:space="preserve"> проведения конкурса</w:t>
      </w:r>
    </w:p>
    <w:p>
      <w:pPr>
        <w:pStyle w:val="0"/>
        <w:jc w:val="right"/>
      </w:pPr>
      <w:r>
        <w:rPr>
          <w:sz w:val="20"/>
        </w:rPr>
        <w:t xml:space="preserve">на предоставление субсидий</w:t>
      </w:r>
    </w:p>
    <w:p>
      <w:pPr>
        <w:pStyle w:val="0"/>
        <w:jc w:val="right"/>
      </w:pPr>
      <w:r>
        <w:rPr>
          <w:sz w:val="20"/>
        </w:rPr>
        <w:t xml:space="preserve">на осуществление деятельности</w:t>
      </w:r>
    </w:p>
    <w:p>
      <w:pPr>
        <w:pStyle w:val="0"/>
        <w:jc w:val="right"/>
      </w:pPr>
      <w:r>
        <w:rPr>
          <w:sz w:val="20"/>
        </w:rPr>
        <w:t xml:space="preserve">в сфере молодежной политики</w:t>
      </w:r>
    </w:p>
    <w:p>
      <w:pPr>
        <w:pStyle w:val="0"/>
        <w:jc w:val="right"/>
      </w:pPr>
      <w:r>
        <w:rPr>
          <w:sz w:val="20"/>
        </w:rPr>
        <w:t xml:space="preserve">социальными учреждениями молодежи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56" w:tooltip="Постановление Правительства ЯО от 28.10.2021 N 754-п &quot;О внесении изменений в постановление Правительства области от 31.03.2021 N 174-п&quot; {КонсультантПлюс}">
              <w:r>
                <w:rPr>
                  <w:sz w:val="20"/>
                  <w:color w:val="0000ff"/>
                </w:rPr>
                <w:t xml:space="preserve">Постановления</w:t>
              </w:r>
            </w:hyperlink>
            <w:r>
              <w:rPr>
                <w:sz w:val="20"/>
                <w:color w:val="392c69"/>
              </w:rPr>
              <w:t xml:space="preserve"> Правительства ЯО от 28.10.2021 N 754-п)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5222" w:name="P5222"/>
    <w:bookmarkEnd w:id="5222"/>
    <w:p>
      <w:pPr>
        <w:pStyle w:val="1"/>
        <w:jc w:val="both"/>
      </w:pPr>
      <w:r>
        <w:rPr>
          <w:sz w:val="20"/>
        </w:rPr>
        <w:t xml:space="preserve">                   ИНФОРМАЦИОННО-АНАЛИТИЧЕСКИЕ МАТЕРИАЛЫ</w:t>
      </w:r>
    </w:p>
    <w:p>
      <w:pPr>
        <w:pStyle w:val="1"/>
        <w:jc w:val="both"/>
      </w:pPr>
      <w:r>
        <w:rPr>
          <w:sz w:val="20"/>
        </w:rPr>
        <w:t xml:space="preserve">         об осуществлении деятельности в сфере молодежной политики</w:t>
      </w:r>
    </w:p>
    <w:p>
      <w:pPr>
        <w:pStyle w:val="1"/>
        <w:jc w:val="both"/>
      </w:pPr>
      <w:r>
        <w:rPr>
          <w:sz w:val="20"/>
        </w:rPr>
        <w:t xml:space="preserve">                     социальными учреждениями молодежи</w:t>
      </w:r>
    </w:p>
    <w:p>
      <w:pPr>
        <w:pStyle w:val="1"/>
        <w:jc w:val="both"/>
      </w:pPr>
      <w:r>
        <w:rPr>
          <w:sz w:val="20"/>
        </w:rPr>
        <w:t xml:space="preserve">          в _____________________________________________________</w:t>
      </w:r>
    </w:p>
    <w:p>
      <w:pPr>
        <w:pStyle w:val="1"/>
        <w:jc w:val="both"/>
      </w:pPr>
      <w:r>
        <w:rPr>
          <w:sz w:val="20"/>
        </w:rPr>
        <w:t xml:space="preserve">             (наименование муниципального образования области)</w:t>
      </w:r>
    </w:p>
    <w:p>
      <w:pPr>
        <w:pStyle w:val="1"/>
        <w:jc w:val="both"/>
      </w:pPr>
      <w:r>
        <w:rPr>
          <w:sz w:val="20"/>
        </w:rPr>
        <w:t xml:space="preserve">                            за _____________ год</w:t>
      </w:r>
    </w:p>
    <w:p>
      <w:pPr>
        <w:pStyle w:val="0"/>
        <w:jc w:val="both"/>
      </w:pPr>
      <w:r>
        <w:rPr>
          <w:sz w:val="20"/>
        </w:rPr>
      </w:r>
    </w:p>
    <w:p>
      <w:pPr>
        <w:pStyle w:val="0"/>
        <w:ind w:firstLine="540"/>
        <w:jc w:val="both"/>
      </w:pPr>
      <w:r>
        <w:rPr>
          <w:sz w:val="20"/>
        </w:rPr>
        <w:t xml:space="preserve">1. Перечень нормативных правовых актов, регламентирующих деятельность социального учреждения молодежи (далее - СУМ) в сфере молодежной политики (с указанием реквизитов):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84"/>
        <w:gridCol w:w="2381"/>
        <w:gridCol w:w="1304"/>
        <w:gridCol w:w="2835"/>
      </w:tblGrid>
      <w:tr>
        <w:tc>
          <w:tcPr>
            <w:tcW w:w="567" w:type="dxa"/>
          </w:tcPr>
          <w:p>
            <w:pPr>
              <w:pStyle w:val="0"/>
              <w:jc w:val="center"/>
            </w:pPr>
            <w:r>
              <w:rPr>
                <w:sz w:val="20"/>
              </w:rPr>
              <w:t xml:space="preserve">N</w:t>
            </w:r>
          </w:p>
          <w:p>
            <w:pPr>
              <w:pStyle w:val="0"/>
              <w:jc w:val="center"/>
            </w:pPr>
            <w:r>
              <w:rPr>
                <w:sz w:val="20"/>
              </w:rPr>
              <w:t xml:space="preserve">п/п</w:t>
            </w:r>
          </w:p>
        </w:tc>
        <w:tc>
          <w:tcPr>
            <w:tcW w:w="1984" w:type="dxa"/>
          </w:tcPr>
          <w:p>
            <w:pPr>
              <w:pStyle w:val="0"/>
              <w:jc w:val="center"/>
            </w:pPr>
            <w:r>
              <w:rPr>
                <w:sz w:val="20"/>
              </w:rPr>
              <w:t xml:space="preserve">Тематика нормативного правового акта</w:t>
            </w:r>
          </w:p>
        </w:tc>
        <w:tc>
          <w:tcPr>
            <w:tcW w:w="2381" w:type="dxa"/>
          </w:tcPr>
          <w:p>
            <w:pPr>
              <w:pStyle w:val="0"/>
              <w:jc w:val="center"/>
            </w:pPr>
            <w:r>
              <w:rPr>
                <w:sz w:val="20"/>
              </w:rPr>
              <w:t xml:space="preserve">Наименование и вид нормативного правового акта</w:t>
            </w:r>
          </w:p>
        </w:tc>
        <w:tc>
          <w:tcPr>
            <w:tcW w:w="1304" w:type="dxa"/>
          </w:tcPr>
          <w:p>
            <w:pPr>
              <w:pStyle w:val="0"/>
              <w:jc w:val="center"/>
            </w:pPr>
            <w:r>
              <w:rPr>
                <w:sz w:val="20"/>
              </w:rPr>
              <w:t xml:space="preserve">Дата принятия, номер</w:t>
            </w:r>
          </w:p>
        </w:tc>
        <w:tc>
          <w:tcPr>
            <w:tcW w:w="2835" w:type="dxa"/>
          </w:tcPr>
          <w:p>
            <w:pPr>
              <w:pStyle w:val="0"/>
              <w:jc w:val="center"/>
            </w:pPr>
            <w:r>
              <w:rPr>
                <w:sz w:val="20"/>
              </w:rPr>
              <w:t xml:space="preserve">Наименование органа, принявшего нормативный правовой акт</w:t>
            </w:r>
          </w:p>
        </w:tc>
      </w:tr>
      <w:tr>
        <w:tc>
          <w:tcPr>
            <w:tcW w:w="567" w:type="dxa"/>
          </w:tcPr>
          <w:p>
            <w:pPr>
              <w:pStyle w:val="0"/>
              <w:jc w:val="center"/>
            </w:pPr>
            <w:r>
              <w:rPr>
                <w:sz w:val="20"/>
              </w:rPr>
              <w:t xml:space="preserve">1</w:t>
            </w:r>
          </w:p>
        </w:tc>
        <w:tc>
          <w:tcPr>
            <w:tcW w:w="1984" w:type="dxa"/>
          </w:tcPr>
          <w:p>
            <w:pPr>
              <w:pStyle w:val="0"/>
              <w:jc w:val="center"/>
            </w:pPr>
            <w:r>
              <w:rPr>
                <w:sz w:val="20"/>
              </w:rPr>
              <w:t xml:space="preserve">2</w:t>
            </w:r>
          </w:p>
        </w:tc>
        <w:tc>
          <w:tcPr>
            <w:tcW w:w="2381" w:type="dxa"/>
          </w:tcPr>
          <w:p>
            <w:pPr>
              <w:pStyle w:val="0"/>
              <w:jc w:val="center"/>
            </w:pPr>
            <w:r>
              <w:rPr>
                <w:sz w:val="20"/>
              </w:rPr>
              <w:t xml:space="preserve">3</w:t>
            </w:r>
          </w:p>
        </w:tc>
        <w:tc>
          <w:tcPr>
            <w:tcW w:w="1304" w:type="dxa"/>
          </w:tcPr>
          <w:p>
            <w:pPr>
              <w:pStyle w:val="0"/>
              <w:jc w:val="center"/>
            </w:pPr>
            <w:r>
              <w:rPr>
                <w:sz w:val="20"/>
              </w:rPr>
              <w:t xml:space="preserve">4</w:t>
            </w:r>
          </w:p>
        </w:tc>
        <w:tc>
          <w:tcPr>
            <w:tcW w:w="2835" w:type="dxa"/>
          </w:tcPr>
          <w:p>
            <w:pPr>
              <w:pStyle w:val="0"/>
              <w:jc w:val="center"/>
            </w:pPr>
            <w:r>
              <w:rPr>
                <w:sz w:val="20"/>
              </w:rPr>
              <w:t xml:space="preserve">5</w:t>
            </w:r>
          </w:p>
        </w:tc>
      </w:tr>
      <w:tr>
        <w:tc>
          <w:tcPr>
            <w:tcW w:w="567" w:type="dxa"/>
          </w:tcPr>
          <w:p>
            <w:pPr>
              <w:pStyle w:val="0"/>
            </w:pPr>
            <w:r>
              <w:rPr>
                <w:sz w:val="20"/>
              </w:rPr>
            </w:r>
          </w:p>
        </w:tc>
        <w:tc>
          <w:tcPr>
            <w:tcW w:w="1984" w:type="dxa"/>
          </w:tcPr>
          <w:p>
            <w:pPr>
              <w:pStyle w:val="0"/>
            </w:pPr>
            <w:r>
              <w:rPr>
                <w:sz w:val="20"/>
              </w:rPr>
            </w:r>
          </w:p>
        </w:tc>
        <w:tc>
          <w:tcPr>
            <w:tcW w:w="2381" w:type="dxa"/>
          </w:tcPr>
          <w:p>
            <w:pPr>
              <w:pStyle w:val="0"/>
            </w:pPr>
            <w:r>
              <w:rPr>
                <w:sz w:val="20"/>
              </w:rPr>
            </w:r>
          </w:p>
        </w:tc>
        <w:tc>
          <w:tcPr>
            <w:tcW w:w="1304" w:type="dxa"/>
          </w:tcPr>
          <w:p>
            <w:pPr>
              <w:pStyle w:val="0"/>
            </w:pPr>
            <w:r>
              <w:rPr>
                <w:sz w:val="20"/>
              </w:rPr>
            </w:r>
          </w:p>
        </w:tc>
        <w:tc>
          <w:tcPr>
            <w:tcW w:w="2835" w:type="dxa"/>
          </w:tcPr>
          <w:p>
            <w:pPr>
              <w:pStyle w:val="0"/>
            </w:pPr>
            <w:r>
              <w:rPr>
                <w:sz w:val="20"/>
              </w:rPr>
            </w:r>
          </w:p>
        </w:tc>
      </w:tr>
    </w:tbl>
    <w:p>
      <w:pPr>
        <w:pStyle w:val="0"/>
        <w:jc w:val="both"/>
      </w:pPr>
      <w:r>
        <w:rPr>
          <w:sz w:val="20"/>
        </w:rPr>
      </w:r>
    </w:p>
    <w:p>
      <w:pPr>
        <w:pStyle w:val="0"/>
        <w:ind w:firstLine="540"/>
        <w:jc w:val="both"/>
      </w:pPr>
      <w:r>
        <w:rPr>
          <w:sz w:val="20"/>
        </w:rPr>
        <w:t xml:space="preserve">2. Основные направления работы в сфере молодежной политики:</w:t>
      </w:r>
    </w:p>
    <w:p>
      <w:pPr>
        <w:pStyle w:val="0"/>
        <w:spacing w:before="200" w:line-rule="auto"/>
        <w:ind w:firstLine="540"/>
        <w:jc w:val="both"/>
      </w:pPr>
      <w:r>
        <w:rPr>
          <w:sz w:val="20"/>
        </w:rPr>
        <w:t xml:space="preserve">2.1. Направления, осуществляемые СУМ в соответствии с целями и направлениями Федерального </w:t>
      </w:r>
      <w:hyperlink w:history="0" r:id="rId257" w:tooltip="Федеральный закон от 30.12.2020 N 489-ФЗ &quot;О молодежной политике в Российской Федерации&quot; {КонсультантПлюс}">
        <w:r>
          <w:rPr>
            <w:sz w:val="20"/>
            <w:color w:val="0000ff"/>
          </w:rPr>
          <w:t xml:space="preserve">закона</w:t>
        </w:r>
      </w:hyperlink>
      <w:r>
        <w:rPr>
          <w:sz w:val="20"/>
        </w:rPr>
        <w:t xml:space="preserve"> от 30 декабря 2020 г. N 489-ФЗ "О молодежной политике в Российской Федерации":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7"/>
        <w:gridCol w:w="1474"/>
        <w:gridCol w:w="1134"/>
        <w:gridCol w:w="1259"/>
        <w:gridCol w:w="907"/>
        <w:gridCol w:w="1587"/>
        <w:gridCol w:w="2154"/>
      </w:tblGrid>
      <w:tr>
        <w:tc>
          <w:tcPr>
            <w:tcW w:w="557" w:type="dxa"/>
          </w:tcPr>
          <w:p>
            <w:pPr>
              <w:pStyle w:val="0"/>
              <w:jc w:val="center"/>
            </w:pPr>
            <w:r>
              <w:rPr>
                <w:sz w:val="20"/>
              </w:rPr>
              <w:t xml:space="preserve">N</w:t>
            </w:r>
          </w:p>
          <w:p>
            <w:pPr>
              <w:pStyle w:val="0"/>
              <w:jc w:val="center"/>
            </w:pPr>
            <w:r>
              <w:rPr>
                <w:sz w:val="20"/>
              </w:rPr>
              <w:t xml:space="preserve">п/п</w:t>
            </w:r>
          </w:p>
        </w:tc>
        <w:tc>
          <w:tcPr>
            <w:tcW w:w="1474" w:type="dxa"/>
          </w:tcPr>
          <w:p>
            <w:pPr>
              <w:pStyle w:val="0"/>
              <w:jc w:val="center"/>
            </w:pPr>
            <w:r>
              <w:rPr>
                <w:sz w:val="20"/>
              </w:rPr>
              <w:t xml:space="preserve">Мероприятие</w:t>
            </w:r>
          </w:p>
        </w:tc>
        <w:tc>
          <w:tcPr>
            <w:tcW w:w="1134" w:type="dxa"/>
          </w:tcPr>
          <w:p>
            <w:pPr>
              <w:pStyle w:val="0"/>
              <w:jc w:val="center"/>
            </w:pPr>
            <w:r>
              <w:rPr>
                <w:sz w:val="20"/>
              </w:rPr>
              <w:t xml:space="preserve">Форма проведения</w:t>
            </w:r>
          </w:p>
        </w:tc>
        <w:tc>
          <w:tcPr>
            <w:tcW w:w="1259" w:type="dxa"/>
          </w:tcPr>
          <w:p>
            <w:pPr>
              <w:pStyle w:val="0"/>
              <w:jc w:val="center"/>
            </w:pPr>
            <w:r>
              <w:rPr>
                <w:sz w:val="20"/>
              </w:rPr>
              <w:t xml:space="preserve">Категория участников</w:t>
            </w:r>
          </w:p>
        </w:tc>
        <w:tc>
          <w:tcPr>
            <w:tcW w:w="907" w:type="dxa"/>
          </w:tcPr>
          <w:p>
            <w:pPr>
              <w:pStyle w:val="0"/>
              <w:jc w:val="center"/>
            </w:pPr>
            <w:r>
              <w:rPr>
                <w:sz w:val="20"/>
              </w:rPr>
              <w:t xml:space="preserve">Количество участников</w:t>
            </w:r>
          </w:p>
        </w:tc>
        <w:tc>
          <w:tcPr>
            <w:tcW w:w="1587" w:type="dxa"/>
          </w:tcPr>
          <w:p>
            <w:pPr>
              <w:pStyle w:val="0"/>
              <w:jc w:val="center"/>
            </w:pPr>
            <w:r>
              <w:rPr>
                <w:sz w:val="20"/>
              </w:rPr>
              <w:t xml:space="preserve">Достигнутые результаты</w:t>
            </w:r>
          </w:p>
        </w:tc>
        <w:tc>
          <w:tcPr>
            <w:tcW w:w="2154" w:type="dxa"/>
          </w:tcPr>
          <w:p>
            <w:pPr>
              <w:pStyle w:val="0"/>
              <w:jc w:val="center"/>
            </w:pPr>
            <w:r>
              <w:rPr>
                <w:sz w:val="20"/>
              </w:rPr>
              <w:t xml:space="preserve">Ссылка на информационные материалы о мероприятии, опубликованные в информационно-телекоммуникационной сети "Интернет"</w:t>
            </w:r>
          </w:p>
        </w:tc>
      </w:tr>
      <w:tr>
        <w:tc>
          <w:tcPr>
            <w:tcW w:w="557" w:type="dxa"/>
          </w:tcPr>
          <w:p>
            <w:pPr>
              <w:pStyle w:val="0"/>
              <w:jc w:val="center"/>
            </w:pPr>
            <w:r>
              <w:rPr>
                <w:sz w:val="20"/>
              </w:rPr>
              <w:t xml:space="preserve">1</w:t>
            </w:r>
          </w:p>
        </w:tc>
        <w:tc>
          <w:tcPr>
            <w:tcW w:w="1474" w:type="dxa"/>
          </w:tcPr>
          <w:p>
            <w:pPr>
              <w:pStyle w:val="0"/>
              <w:jc w:val="center"/>
            </w:pPr>
            <w:r>
              <w:rPr>
                <w:sz w:val="20"/>
              </w:rPr>
              <w:t xml:space="preserve">2</w:t>
            </w:r>
          </w:p>
        </w:tc>
        <w:tc>
          <w:tcPr>
            <w:tcW w:w="1134" w:type="dxa"/>
          </w:tcPr>
          <w:p>
            <w:pPr>
              <w:pStyle w:val="0"/>
              <w:jc w:val="center"/>
            </w:pPr>
            <w:r>
              <w:rPr>
                <w:sz w:val="20"/>
              </w:rPr>
              <w:t xml:space="preserve">3</w:t>
            </w:r>
          </w:p>
        </w:tc>
        <w:tc>
          <w:tcPr>
            <w:tcW w:w="1259" w:type="dxa"/>
          </w:tcPr>
          <w:p>
            <w:pPr>
              <w:pStyle w:val="0"/>
              <w:jc w:val="center"/>
            </w:pPr>
            <w:r>
              <w:rPr>
                <w:sz w:val="20"/>
              </w:rPr>
              <w:t xml:space="preserve">4</w:t>
            </w:r>
          </w:p>
        </w:tc>
        <w:tc>
          <w:tcPr>
            <w:tcW w:w="907" w:type="dxa"/>
          </w:tcPr>
          <w:p>
            <w:pPr>
              <w:pStyle w:val="0"/>
              <w:jc w:val="center"/>
            </w:pPr>
            <w:r>
              <w:rPr>
                <w:sz w:val="20"/>
              </w:rPr>
              <w:t xml:space="preserve">5</w:t>
            </w:r>
          </w:p>
        </w:tc>
        <w:tc>
          <w:tcPr>
            <w:tcW w:w="1587" w:type="dxa"/>
          </w:tcPr>
          <w:p>
            <w:pPr>
              <w:pStyle w:val="0"/>
              <w:jc w:val="center"/>
            </w:pPr>
            <w:r>
              <w:rPr>
                <w:sz w:val="20"/>
              </w:rPr>
              <w:t xml:space="preserve">6</w:t>
            </w:r>
          </w:p>
        </w:tc>
        <w:tc>
          <w:tcPr>
            <w:tcW w:w="2154" w:type="dxa"/>
          </w:tcPr>
          <w:p>
            <w:pPr>
              <w:pStyle w:val="0"/>
              <w:jc w:val="center"/>
            </w:pPr>
            <w:r>
              <w:rPr>
                <w:sz w:val="20"/>
              </w:rPr>
              <w:t xml:space="preserve">7</w:t>
            </w:r>
          </w:p>
        </w:tc>
      </w:tr>
      <w:tr>
        <w:tc>
          <w:tcPr>
            <w:gridSpan w:val="7"/>
            <w:tcW w:w="9072" w:type="dxa"/>
          </w:tcPr>
          <w:p>
            <w:pPr>
              <w:pStyle w:val="0"/>
              <w:jc w:val="center"/>
            </w:pPr>
            <w:r>
              <w:rPr>
                <w:sz w:val="20"/>
              </w:rPr>
              <w:t xml:space="preserve">I. Профилактика асоциального поведения в подростковой и молодежной среде</w:t>
            </w:r>
          </w:p>
        </w:tc>
      </w:tr>
      <w:tr>
        <w:tc>
          <w:tcPr>
            <w:tcW w:w="557" w:type="dxa"/>
          </w:tcPr>
          <w:p>
            <w:pPr>
              <w:pStyle w:val="0"/>
              <w:jc w:val="center"/>
            </w:pPr>
            <w:r>
              <w:rPr>
                <w:sz w:val="20"/>
              </w:rPr>
              <w:t xml:space="preserve">1</w:t>
            </w:r>
          </w:p>
        </w:tc>
        <w:tc>
          <w:tcPr>
            <w:tcW w:w="1474" w:type="dxa"/>
          </w:tcPr>
          <w:p>
            <w:pPr>
              <w:pStyle w:val="0"/>
            </w:pPr>
            <w:r>
              <w:rPr>
                <w:sz w:val="20"/>
              </w:rPr>
            </w:r>
          </w:p>
        </w:tc>
        <w:tc>
          <w:tcPr>
            <w:tcW w:w="1134" w:type="dxa"/>
          </w:tcPr>
          <w:p>
            <w:pPr>
              <w:pStyle w:val="0"/>
            </w:pPr>
            <w:r>
              <w:rPr>
                <w:sz w:val="20"/>
              </w:rPr>
            </w:r>
          </w:p>
        </w:tc>
        <w:tc>
          <w:tcPr>
            <w:tcW w:w="1259" w:type="dxa"/>
          </w:tcPr>
          <w:p>
            <w:pPr>
              <w:pStyle w:val="0"/>
            </w:pPr>
            <w:r>
              <w:rPr>
                <w:sz w:val="20"/>
              </w:rPr>
            </w:r>
          </w:p>
        </w:tc>
        <w:tc>
          <w:tcPr>
            <w:tcW w:w="907" w:type="dxa"/>
          </w:tcPr>
          <w:p>
            <w:pPr>
              <w:pStyle w:val="0"/>
            </w:pPr>
            <w:r>
              <w:rPr>
                <w:sz w:val="20"/>
              </w:rPr>
            </w:r>
          </w:p>
        </w:tc>
        <w:tc>
          <w:tcPr>
            <w:tcW w:w="1587" w:type="dxa"/>
          </w:tcPr>
          <w:p>
            <w:pPr>
              <w:pStyle w:val="0"/>
            </w:pPr>
            <w:r>
              <w:rPr>
                <w:sz w:val="20"/>
              </w:rPr>
            </w:r>
          </w:p>
        </w:tc>
        <w:tc>
          <w:tcPr>
            <w:tcW w:w="2154" w:type="dxa"/>
          </w:tcPr>
          <w:p>
            <w:pPr>
              <w:pStyle w:val="0"/>
            </w:pPr>
            <w:r>
              <w:rPr>
                <w:sz w:val="20"/>
              </w:rPr>
            </w:r>
          </w:p>
        </w:tc>
      </w:tr>
      <w:tr>
        <w:tc>
          <w:tcPr>
            <w:tcW w:w="557" w:type="dxa"/>
          </w:tcPr>
          <w:p>
            <w:pPr>
              <w:pStyle w:val="0"/>
              <w:jc w:val="center"/>
            </w:pPr>
            <w:r>
              <w:rPr>
                <w:sz w:val="20"/>
              </w:rPr>
              <w:t xml:space="preserve">2</w:t>
            </w:r>
          </w:p>
        </w:tc>
        <w:tc>
          <w:tcPr>
            <w:tcW w:w="1474" w:type="dxa"/>
          </w:tcPr>
          <w:p>
            <w:pPr>
              <w:pStyle w:val="0"/>
            </w:pPr>
            <w:r>
              <w:rPr>
                <w:sz w:val="20"/>
              </w:rPr>
            </w:r>
          </w:p>
        </w:tc>
        <w:tc>
          <w:tcPr>
            <w:tcW w:w="1134" w:type="dxa"/>
          </w:tcPr>
          <w:p>
            <w:pPr>
              <w:pStyle w:val="0"/>
            </w:pPr>
            <w:r>
              <w:rPr>
                <w:sz w:val="20"/>
              </w:rPr>
            </w:r>
          </w:p>
        </w:tc>
        <w:tc>
          <w:tcPr>
            <w:tcW w:w="1259" w:type="dxa"/>
          </w:tcPr>
          <w:p>
            <w:pPr>
              <w:pStyle w:val="0"/>
            </w:pPr>
            <w:r>
              <w:rPr>
                <w:sz w:val="20"/>
              </w:rPr>
            </w:r>
          </w:p>
        </w:tc>
        <w:tc>
          <w:tcPr>
            <w:tcW w:w="907" w:type="dxa"/>
          </w:tcPr>
          <w:p>
            <w:pPr>
              <w:pStyle w:val="0"/>
            </w:pPr>
            <w:r>
              <w:rPr>
                <w:sz w:val="20"/>
              </w:rPr>
            </w:r>
          </w:p>
        </w:tc>
        <w:tc>
          <w:tcPr>
            <w:tcW w:w="1587" w:type="dxa"/>
          </w:tcPr>
          <w:p>
            <w:pPr>
              <w:pStyle w:val="0"/>
            </w:pPr>
            <w:r>
              <w:rPr>
                <w:sz w:val="20"/>
              </w:rPr>
            </w:r>
          </w:p>
        </w:tc>
        <w:tc>
          <w:tcPr>
            <w:tcW w:w="2154" w:type="dxa"/>
          </w:tcPr>
          <w:p>
            <w:pPr>
              <w:pStyle w:val="0"/>
            </w:pPr>
            <w:r>
              <w:rPr>
                <w:sz w:val="20"/>
              </w:rPr>
            </w:r>
          </w:p>
        </w:tc>
      </w:tr>
      <w:tr>
        <w:tc>
          <w:tcPr>
            <w:tcW w:w="557" w:type="dxa"/>
          </w:tcPr>
          <w:p>
            <w:pPr>
              <w:pStyle w:val="0"/>
              <w:jc w:val="center"/>
            </w:pPr>
            <w:r>
              <w:rPr>
                <w:sz w:val="20"/>
              </w:rPr>
              <w:t xml:space="preserve">3</w:t>
            </w:r>
          </w:p>
        </w:tc>
        <w:tc>
          <w:tcPr>
            <w:tcW w:w="1474" w:type="dxa"/>
          </w:tcPr>
          <w:p>
            <w:pPr>
              <w:pStyle w:val="0"/>
            </w:pPr>
            <w:r>
              <w:rPr>
                <w:sz w:val="20"/>
              </w:rPr>
            </w:r>
          </w:p>
        </w:tc>
        <w:tc>
          <w:tcPr>
            <w:tcW w:w="1134" w:type="dxa"/>
          </w:tcPr>
          <w:p>
            <w:pPr>
              <w:pStyle w:val="0"/>
            </w:pPr>
            <w:r>
              <w:rPr>
                <w:sz w:val="20"/>
              </w:rPr>
            </w:r>
          </w:p>
        </w:tc>
        <w:tc>
          <w:tcPr>
            <w:tcW w:w="1259" w:type="dxa"/>
          </w:tcPr>
          <w:p>
            <w:pPr>
              <w:pStyle w:val="0"/>
            </w:pPr>
            <w:r>
              <w:rPr>
                <w:sz w:val="20"/>
              </w:rPr>
            </w:r>
          </w:p>
        </w:tc>
        <w:tc>
          <w:tcPr>
            <w:tcW w:w="907" w:type="dxa"/>
          </w:tcPr>
          <w:p>
            <w:pPr>
              <w:pStyle w:val="0"/>
            </w:pPr>
            <w:r>
              <w:rPr>
                <w:sz w:val="20"/>
              </w:rPr>
            </w:r>
          </w:p>
        </w:tc>
        <w:tc>
          <w:tcPr>
            <w:tcW w:w="1587" w:type="dxa"/>
          </w:tcPr>
          <w:p>
            <w:pPr>
              <w:pStyle w:val="0"/>
            </w:pPr>
            <w:r>
              <w:rPr>
                <w:sz w:val="20"/>
              </w:rPr>
            </w:r>
          </w:p>
        </w:tc>
        <w:tc>
          <w:tcPr>
            <w:tcW w:w="2154" w:type="dxa"/>
          </w:tcPr>
          <w:p>
            <w:pPr>
              <w:pStyle w:val="0"/>
            </w:pPr>
            <w:r>
              <w:rPr>
                <w:sz w:val="20"/>
              </w:rPr>
            </w:r>
          </w:p>
        </w:tc>
      </w:tr>
      <w:tr>
        <w:tc>
          <w:tcPr>
            <w:gridSpan w:val="2"/>
            <w:tcW w:w="2031" w:type="dxa"/>
          </w:tcPr>
          <w:p>
            <w:pPr>
              <w:pStyle w:val="0"/>
            </w:pPr>
            <w:r>
              <w:rPr>
                <w:sz w:val="20"/>
              </w:rPr>
              <w:t xml:space="preserve">Итого</w:t>
            </w:r>
          </w:p>
        </w:tc>
        <w:tc>
          <w:tcPr>
            <w:tcW w:w="1134" w:type="dxa"/>
          </w:tcPr>
          <w:p>
            <w:pPr>
              <w:pStyle w:val="0"/>
              <w:jc w:val="center"/>
            </w:pPr>
            <w:r>
              <w:rPr>
                <w:sz w:val="20"/>
              </w:rPr>
              <w:t xml:space="preserve">-</w:t>
            </w:r>
          </w:p>
        </w:tc>
        <w:tc>
          <w:tcPr>
            <w:tcW w:w="1259" w:type="dxa"/>
          </w:tcPr>
          <w:p>
            <w:pPr>
              <w:pStyle w:val="0"/>
              <w:jc w:val="center"/>
            </w:pPr>
            <w:r>
              <w:rPr>
                <w:sz w:val="20"/>
              </w:rPr>
              <w:t xml:space="preserve">ОУОО,</w:t>
            </w:r>
          </w:p>
          <w:p>
            <w:pPr>
              <w:pStyle w:val="0"/>
              <w:jc w:val="center"/>
            </w:pPr>
            <w:r>
              <w:rPr>
                <w:sz w:val="20"/>
              </w:rPr>
              <w:t xml:space="preserve">ОУСПО,</w:t>
            </w:r>
          </w:p>
          <w:p>
            <w:pPr>
              <w:pStyle w:val="0"/>
              <w:jc w:val="center"/>
            </w:pPr>
            <w:r>
              <w:rPr>
                <w:sz w:val="20"/>
              </w:rPr>
              <w:t xml:space="preserve">ОУВПО,</w:t>
            </w:r>
          </w:p>
          <w:p>
            <w:pPr>
              <w:pStyle w:val="0"/>
              <w:jc w:val="center"/>
            </w:pPr>
            <w:r>
              <w:rPr>
                <w:sz w:val="20"/>
              </w:rPr>
              <w:t xml:space="preserve">РМ,</w:t>
            </w:r>
          </w:p>
          <w:p>
            <w:pPr>
              <w:pStyle w:val="0"/>
              <w:jc w:val="center"/>
            </w:pPr>
            <w:r>
              <w:rPr>
                <w:sz w:val="20"/>
              </w:rPr>
              <w:t xml:space="preserve">МС</w:t>
            </w:r>
          </w:p>
        </w:tc>
        <w:tc>
          <w:tcPr>
            <w:tcW w:w="907" w:type="dxa"/>
          </w:tcPr>
          <w:p>
            <w:pPr>
              <w:pStyle w:val="0"/>
            </w:pPr>
            <w:r>
              <w:rPr>
                <w:sz w:val="20"/>
              </w:rPr>
            </w:r>
          </w:p>
        </w:tc>
        <w:tc>
          <w:tcPr>
            <w:tcW w:w="1587" w:type="dxa"/>
          </w:tcPr>
          <w:p>
            <w:pPr>
              <w:pStyle w:val="0"/>
              <w:jc w:val="center"/>
            </w:pPr>
            <w:r>
              <w:rPr>
                <w:sz w:val="20"/>
              </w:rPr>
              <w:t xml:space="preserve">-</w:t>
            </w:r>
          </w:p>
        </w:tc>
        <w:tc>
          <w:tcPr>
            <w:tcW w:w="2154" w:type="dxa"/>
          </w:tcPr>
          <w:p>
            <w:pPr>
              <w:pStyle w:val="0"/>
              <w:jc w:val="center"/>
            </w:pPr>
            <w:r>
              <w:rPr>
                <w:sz w:val="20"/>
              </w:rPr>
              <w:t xml:space="preserve">-</w:t>
            </w:r>
          </w:p>
        </w:tc>
      </w:tr>
      <w:tr>
        <w:tc>
          <w:tcPr>
            <w:gridSpan w:val="7"/>
            <w:tcW w:w="9072" w:type="dxa"/>
          </w:tcPr>
          <w:p>
            <w:pPr>
              <w:pStyle w:val="0"/>
              <w:jc w:val="center"/>
            </w:pPr>
            <w:r>
              <w:rPr>
                <w:sz w:val="20"/>
              </w:rPr>
              <w:t xml:space="preserve">II. Содействие профессиональному самоопределению молодежи</w:t>
            </w:r>
          </w:p>
        </w:tc>
      </w:tr>
      <w:tr>
        <w:tc>
          <w:tcPr>
            <w:tcW w:w="557" w:type="dxa"/>
          </w:tcPr>
          <w:p>
            <w:pPr>
              <w:pStyle w:val="0"/>
              <w:jc w:val="center"/>
            </w:pPr>
            <w:r>
              <w:rPr>
                <w:sz w:val="20"/>
              </w:rPr>
              <w:t xml:space="preserve">1</w:t>
            </w:r>
          </w:p>
        </w:tc>
        <w:tc>
          <w:tcPr>
            <w:tcW w:w="1474" w:type="dxa"/>
          </w:tcPr>
          <w:p>
            <w:pPr>
              <w:pStyle w:val="0"/>
            </w:pPr>
            <w:r>
              <w:rPr>
                <w:sz w:val="20"/>
              </w:rPr>
            </w:r>
          </w:p>
        </w:tc>
        <w:tc>
          <w:tcPr>
            <w:tcW w:w="1134" w:type="dxa"/>
          </w:tcPr>
          <w:p>
            <w:pPr>
              <w:pStyle w:val="0"/>
            </w:pPr>
            <w:r>
              <w:rPr>
                <w:sz w:val="20"/>
              </w:rPr>
            </w:r>
          </w:p>
        </w:tc>
        <w:tc>
          <w:tcPr>
            <w:tcW w:w="1259" w:type="dxa"/>
          </w:tcPr>
          <w:p>
            <w:pPr>
              <w:pStyle w:val="0"/>
            </w:pPr>
            <w:r>
              <w:rPr>
                <w:sz w:val="20"/>
              </w:rPr>
            </w:r>
          </w:p>
        </w:tc>
        <w:tc>
          <w:tcPr>
            <w:tcW w:w="907" w:type="dxa"/>
          </w:tcPr>
          <w:p>
            <w:pPr>
              <w:pStyle w:val="0"/>
            </w:pPr>
            <w:r>
              <w:rPr>
                <w:sz w:val="20"/>
              </w:rPr>
            </w:r>
          </w:p>
        </w:tc>
        <w:tc>
          <w:tcPr>
            <w:tcW w:w="1587" w:type="dxa"/>
          </w:tcPr>
          <w:p>
            <w:pPr>
              <w:pStyle w:val="0"/>
            </w:pPr>
            <w:r>
              <w:rPr>
                <w:sz w:val="20"/>
              </w:rPr>
            </w:r>
          </w:p>
        </w:tc>
        <w:tc>
          <w:tcPr>
            <w:tcW w:w="2154" w:type="dxa"/>
          </w:tcPr>
          <w:p>
            <w:pPr>
              <w:pStyle w:val="0"/>
            </w:pPr>
            <w:r>
              <w:rPr>
                <w:sz w:val="20"/>
              </w:rPr>
            </w:r>
          </w:p>
        </w:tc>
      </w:tr>
      <w:tr>
        <w:tc>
          <w:tcPr>
            <w:tcW w:w="557" w:type="dxa"/>
          </w:tcPr>
          <w:p>
            <w:pPr>
              <w:pStyle w:val="0"/>
              <w:jc w:val="center"/>
            </w:pPr>
            <w:r>
              <w:rPr>
                <w:sz w:val="20"/>
              </w:rPr>
              <w:t xml:space="preserve">2</w:t>
            </w:r>
          </w:p>
        </w:tc>
        <w:tc>
          <w:tcPr>
            <w:tcW w:w="1474" w:type="dxa"/>
          </w:tcPr>
          <w:p>
            <w:pPr>
              <w:pStyle w:val="0"/>
            </w:pPr>
            <w:r>
              <w:rPr>
                <w:sz w:val="20"/>
              </w:rPr>
            </w:r>
          </w:p>
        </w:tc>
        <w:tc>
          <w:tcPr>
            <w:tcW w:w="1134" w:type="dxa"/>
          </w:tcPr>
          <w:p>
            <w:pPr>
              <w:pStyle w:val="0"/>
            </w:pPr>
            <w:r>
              <w:rPr>
                <w:sz w:val="20"/>
              </w:rPr>
            </w:r>
          </w:p>
        </w:tc>
        <w:tc>
          <w:tcPr>
            <w:tcW w:w="1259" w:type="dxa"/>
          </w:tcPr>
          <w:p>
            <w:pPr>
              <w:pStyle w:val="0"/>
            </w:pPr>
            <w:r>
              <w:rPr>
                <w:sz w:val="20"/>
              </w:rPr>
            </w:r>
          </w:p>
        </w:tc>
        <w:tc>
          <w:tcPr>
            <w:tcW w:w="907" w:type="dxa"/>
          </w:tcPr>
          <w:p>
            <w:pPr>
              <w:pStyle w:val="0"/>
            </w:pPr>
            <w:r>
              <w:rPr>
                <w:sz w:val="20"/>
              </w:rPr>
            </w:r>
          </w:p>
        </w:tc>
        <w:tc>
          <w:tcPr>
            <w:tcW w:w="1587" w:type="dxa"/>
          </w:tcPr>
          <w:p>
            <w:pPr>
              <w:pStyle w:val="0"/>
            </w:pPr>
            <w:r>
              <w:rPr>
                <w:sz w:val="20"/>
              </w:rPr>
            </w:r>
          </w:p>
        </w:tc>
        <w:tc>
          <w:tcPr>
            <w:tcW w:w="2154" w:type="dxa"/>
          </w:tcPr>
          <w:p>
            <w:pPr>
              <w:pStyle w:val="0"/>
            </w:pPr>
            <w:r>
              <w:rPr>
                <w:sz w:val="20"/>
              </w:rPr>
            </w:r>
          </w:p>
        </w:tc>
      </w:tr>
      <w:tr>
        <w:tc>
          <w:tcPr>
            <w:tcW w:w="557" w:type="dxa"/>
          </w:tcPr>
          <w:p>
            <w:pPr>
              <w:pStyle w:val="0"/>
              <w:jc w:val="center"/>
            </w:pPr>
            <w:r>
              <w:rPr>
                <w:sz w:val="20"/>
              </w:rPr>
              <w:t xml:space="preserve">3</w:t>
            </w:r>
          </w:p>
        </w:tc>
        <w:tc>
          <w:tcPr>
            <w:tcW w:w="1474" w:type="dxa"/>
          </w:tcPr>
          <w:p>
            <w:pPr>
              <w:pStyle w:val="0"/>
            </w:pPr>
            <w:r>
              <w:rPr>
                <w:sz w:val="20"/>
              </w:rPr>
            </w:r>
          </w:p>
        </w:tc>
        <w:tc>
          <w:tcPr>
            <w:tcW w:w="1134" w:type="dxa"/>
          </w:tcPr>
          <w:p>
            <w:pPr>
              <w:pStyle w:val="0"/>
            </w:pPr>
            <w:r>
              <w:rPr>
                <w:sz w:val="20"/>
              </w:rPr>
            </w:r>
          </w:p>
        </w:tc>
        <w:tc>
          <w:tcPr>
            <w:tcW w:w="1259" w:type="dxa"/>
          </w:tcPr>
          <w:p>
            <w:pPr>
              <w:pStyle w:val="0"/>
            </w:pPr>
            <w:r>
              <w:rPr>
                <w:sz w:val="20"/>
              </w:rPr>
            </w:r>
          </w:p>
        </w:tc>
        <w:tc>
          <w:tcPr>
            <w:tcW w:w="907" w:type="dxa"/>
          </w:tcPr>
          <w:p>
            <w:pPr>
              <w:pStyle w:val="0"/>
            </w:pPr>
            <w:r>
              <w:rPr>
                <w:sz w:val="20"/>
              </w:rPr>
            </w:r>
          </w:p>
        </w:tc>
        <w:tc>
          <w:tcPr>
            <w:tcW w:w="1587" w:type="dxa"/>
          </w:tcPr>
          <w:p>
            <w:pPr>
              <w:pStyle w:val="0"/>
            </w:pPr>
            <w:r>
              <w:rPr>
                <w:sz w:val="20"/>
              </w:rPr>
            </w:r>
          </w:p>
        </w:tc>
        <w:tc>
          <w:tcPr>
            <w:tcW w:w="2154" w:type="dxa"/>
          </w:tcPr>
          <w:p>
            <w:pPr>
              <w:pStyle w:val="0"/>
            </w:pPr>
            <w:r>
              <w:rPr>
                <w:sz w:val="20"/>
              </w:rPr>
            </w:r>
          </w:p>
        </w:tc>
      </w:tr>
      <w:tr>
        <w:tc>
          <w:tcPr>
            <w:gridSpan w:val="2"/>
            <w:tcW w:w="2031" w:type="dxa"/>
          </w:tcPr>
          <w:p>
            <w:pPr>
              <w:pStyle w:val="0"/>
            </w:pPr>
            <w:r>
              <w:rPr>
                <w:sz w:val="20"/>
              </w:rPr>
              <w:t xml:space="preserve">Итого</w:t>
            </w:r>
          </w:p>
        </w:tc>
        <w:tc>
          <w:tcPr>
            <w:tcW w:w="1134" w:type="dxa"/>
          </w:tcPr>
          <w:p>
            <w:pPr>
              <w:pStyle w:val="0"/>
              <w:jc w:val="center"/>
            </w:pPr>
            <w:r>
              <w:rPr>
                <w:sz w:val="20"/>
              </w:rPr>
              <w:t xml:space="preserve">-</w:t>
            </w:r>
          </w:p>
        </w:tc>
        <w:tc>
          <w:tcPr>
            <w:tcW w:w="1259" w:type="dxa"/>
          </w:tcPr>
          <w:p>
            <w:pPr>
              <w:pStyle w:val="0"/>
              <w:jc w:val="center"/>
            </w:pPr>
            <w:r>
              <w:rPr>
                <w:sz w:val="20"/>
              </w:rPr>
              <w:t xml:space="preserve">ОУОО,</w:t>
            </w:r>
          </w:p>
          <w:p>
            <w:pPr>
              <w:pStyle w:val="0"/>
              <w:jc w:val="center"/>
            </w:pPr>
            <w:r>
              <w:rPr>
                <w:sz w:val="20"/>
              </w:rPr>
              <w:t xml:space="preserve">ОУСПО,</w:t>
            </w:r>
          </w:p>
          <w:p>
            <w:pPr>
              <w:pStyle w:val="0"/>
              <w:jc w:val="center"/>
            </w:pPr>
            <w:r>
              <w:rPr>
                <w:sz w:val="20"/>
              </w:rPr>
              <w:t xml:space="preserve">ОУВПО,</w:t>
            </w:r>
          </w:p>
          <w:p>
            <w:pPr>
              <w:pStyle w:val="0"/>
              <w:jc w:val="center"/>
            </w:pPr>
            <w:r>
              <w:rPr>
                <w:sz w:val="20"/>
              </w:rPr>
              <w:t xml:space="preserve">РМ,</w:t>
            </w:r>
          </w:p>
          <w:p>
            <w:pPr>
              <w:pStyle w:val="0"/>
              <w:jc w:val="center"/>
            </w:pPr>
            <w:r>
              <w:rPr>
                <w:sz w:val="20"/>
              </w:rPr>
              <w:t xml:space="preserve">МС</w:t>
            </w:r>
          </w:p>
        </w:tc>
        <w:tc>
          <w:tcPr>
            <w:tcW w:w="907" w:type="dxa"/>
          </w:tcPr>
          <w:p>
            <w:pPr>
              <w:pStyle w:val="0"/>
            </w:pPr>
            <w:r>
              <w:rPr>
                <w:sz w:val="20"/>
              </w:rPr>
            </w:r>
          </w:p>
        </w:tc>
        <w:tc>
          <w:tcPr>
            <w:tcW w:w="1587" w:type="dxa"/>
          </w:tcPr>
          <w:p>
            <w:pPr>
              <w:pStyle w:val="0"/>
              <w:jc w:val="center"/>
            </w:pPr>
            <w:r>
              <w:rPr>
                <w:sz w:val="20"/>
              </w:rPr>
              <w:t xml:space="preserve">-</w:t>
            </w:r>
          </w:p>
        </w:tc>
        <w:tc>
          <w:tcPr>
            <w:tcW w:w="2154" w:type="dxa"/>
          </w:tcPr>
          <w:p>
            <w:pPr>
              <w:pStyle w:val="0"/>
              <w:jc w:val="center"/>
            </w:pPr>
            <w:r>
              <w:rPr>
                <w:sz w:val="20"/>
              </w:rPr>
              <w:t xml:space="preserve">-</w:t>
            </w:r>
          </w:p>
        </w:tc>
      </w:tr>
      <w:tr>
        <w:tc>
          <w:tcPr>
            <w:gridSpan w:val="7"/>
            <w:tcW w:w="9072" w:type="dxa"/>
          </w:tcPr>
          <w:p>
            <w:pPr>
              <w:pStyle w:val="0"/>
              <w:jc w:val="center"/>
            </w:pPr>
            <w:r>
              <w:rPr>
                <w:sz w:val="20"/>
              </w:rPr>
              <w:t xml:space="preserve">III. Социально-психологическая поддержка молодых семей</w:t>
            </w:r>
          </w:p>
        </w:tc>
      </w:tr>
      <w:tr>
        <w:tc>
          <w:tcPr>
            <w:tcW w:w="557" w:type="dxa"/>
          </w:tcPr>
          <w:p>
            <w:pPr>
              <w:pStyle w:val="0"/>
              <w:jc w:val="center"/>
            </w:pPr>
            <w:r>
              <w:rPr>
                <w:sz w:val="20"/>
              </w:rPr>
              <w:t xml:space="preserve">1</w:t>
            </w:r>
          </w:p>
        </w:tc>
        <w:tc>
          <w:tcPr>
            <w:tcW w:w="1474" w:type="dxa"/>
          </w:tcPr>
          <w:p>
            <w:pPr>
              <w:pStyle w:val="0"/>
            </w:pPr>
            <w:r>
              <w:rPr>
                <w:sz w:val="20"/>
              </w:rPr>
            </w:r>
          </w:p>
        </w:tc>
        <w:tc>
          <w:tcPr>
            <w:tcW w:w="1134" w:type="dxa"/>
          </w:tcPr>
          <w:p>
            <w:pPr>
              <w:pStyle w:val="0"/>
            </w:pPr>
            <w:r>
              <w:rPr>
                <w:sz w:val="20"/>
              </w:rPr>
            </w:r>
          </w:p>
        </w:tc>
        <w:tc>
          <w:tcPr>
            <w:tcW w:w="1259" w:type="dxa"/>
          </w:tcPr>
          <w:p>
            <w:pPr>
              <w:pStyle w:val="0"/>
            </w:pPr>
            <w:r>
              <w:rPr>
                <w:sz w:val="20"/>
              </w:rPr>
            </w:r>
          </w:p>
        </w:tc>
        <w:tc>
          <w:tcPr>
            <w:tcW w:w="907" w:type="dxa"/>
          </w:tcPr>
          <w:p>
            <w:pPr>
              <w:pStyle w:val="0"/>
            </w:pPr>
            <w:r>
              <w:rPr>
                <w:sz w:val="20"/>
              </w:rPr>
            </w:r>
          </w:p>
        </w:tc>
        <w:tc>
          <w:tcPr>
            <w:tcW w:w="1587" w:type="dxa"/>
          </w:tcPr>
          <w:p>
            <w:pPr>
              <w:pStyle w:val="0"/>
            </w:pPr>
            <w:r>
              <w:rPr>
                <w:sz w:val="20"/>
              </w:rPr>
            </w:r>
          </w:p>
        </w:tc>
        <w:tc>
          <w:tcPr>
            <w:tcW w:w="2154" w:type="dxa"/>
          </w:tcPr>
          <w:p>
            <w:pPr>
              <w:pStyle w:val="0"/>
            </w:pPr>
            <w:r>
              <w:rPr>
                <w:sz w:val="20"/>
              </w:rPr>
            </w:r>
          </w:p>
        </w:tc>
      </w:tr>
      <w:tr>
        <w:tc>
          <w:tcPr>
            <w:tcW w:w="557" w:type="dxa"/>
          </w:tcPr>
          <w:p>
            <w:pPr>
              <w:pStyle w:val="0"/>
              <w:jc w:val="center"/>
            </w:pPr>
            <w:r>
              <w:rPr>
                <w:sz w:val="20"/>
              </w:rPr>
              <w:t xml:space="preserve">2</w:t>
            </w:r>
          </w:p>
        </w:tc>
        <w:tc>
          <w:tcPr>
            <w:tcW w:w="1474" w:type="dxa"/>
          </w:tcPr>
          <w:p>
            <w:pPr>
              <w:pStyle w:val="0"/>
            </w:pPr>
            <w:r>
              <w:rPr>
                <w:sz w:val="20"/>
              </w:rPr>
            </w:r>
          </w:p>
        </w:tc>
        <w:tc>
          <w:tcPr>
            <w:tcW w:w="1134" w:type="dxa"/>
          </w:tcPr>
          <w:p>
            <w:pPr>
              <w:pStyle w:val="0"/>
            </w:pPr>
            <w:r>
              <w:rPr>
                <w:sz w:val="20"/>
              </w:rPr>
            </w:r>
          </w:p>
        </w:tc>
        <w:tc>
          <w:tcPr>
            <w:tcW w:w="1259" w:type="dxa"/>
          </w:tcPr>
          <w:p>
            <w:pPr>
              <w:pStyle w:val="0"/>
            </w:pPr>
            <w:r>
              <w:rPr>
                <w:sz w:val="20"/>
              </w:rPr>
            </w:r>
          </w:p>
        </w:tc>
        <w:tc>
          <w:tcPr>
            <w:tcW w:w="907" w:type="dxa"/>
          </w:tcPr>
          <w:p>
            <w:pPr>
              <w:pStyle w:val="0"/>
            </w:pPr>
            <w:r>
              <w:rPr>
                <w:sz w:val="20"/>
              </w:rPr>
            </w:r>
          </w:p>
        </w:tc>
        <w:tc>
          <w:tcPr>
            <w:tcW w:w="1587" w:type="dxa"/>
          </w:tcPr>
          <w:p>
            <w:pPr>
              <w:pStyle w:val="0"/>
            </w:pPr>
            <w:r>
              <w:rPr>
                <w:sz w:val="20"/>
              </w:rPr>
            </w:r>
          </w:p>
        </w:tc>
        <w:tc>
          <w:tcPr>
            <w:tcW w:w="2154" w:type="dxa"/>
          </w:tcPr>
          <w:p>
            <w:pPr>
              <w:pStyle w:val="0"/>
            </w:pPr>
            <w:r>
              <w:rPr>
                <w:sz w:val="20"/>
              </w:rPr>
            </w:r>
          </w:p>
        </w:tc>
      </w:tr>
      <w:tr>
        <w:tc>
          <w:tcPr>
            <w:tcW w:w="557" w:type="dxa"/>
          </w:tcPr>
          <w:p>
            <w:pPr>
              <w:pStyle w:val="0"/>
              <w:jc w:val="center"/>
            </w:pPr>
            <w:r>
              <w:rPr>
                <w:sz w:val="20"/>
              </w:rPr>
              <w:t xml:space="preserve">3</w:t>
            </w:r>
          </w:p>
        </w:tc>
        <w:tc>
          <w:tcPr>
            <w:tcW w:w="1474" w:type="dxa"/>
          </w:tcPr>
          <w:p>
            <w:pPr>
              <w:pStyle w:val="0"/>
            </w:pPr>
            <w:r>
              <w:rPr>
                <w:sz w:val="20"/>
              </w:rPr>
            </w:r>
          </w:p>
        </w:tc>
        <w:tc>
          <w:tcPr>
            <w:tcW w:w="1134" w:type="dxa"/>
          </w:tcPr>
          <w:p>
            <w:pPr>
              <w:pStyle w:val="0"/>
            </w:pPr>
            <w:r>
              <w:rPr>
                <w:sz w:val="20"/>
              </w:rPr>
            </w:r>
          </w:p>
        </w:tc>
        <w:tc>
          <w:tcPr>
            <w:tcW w:w="1259" w:type="dxa"/>
          </w:tcPr>
          <w:p>
            <w:pPr>
              <w:pStyle w:val="0"/>
            </w:pPr>
            <w:r>
              <w:rPr>
                <w:sz w:val="20"/>
              </w:rPr>
            </w:r>
          </w:p>
        </w:tc>
        <w:tc>
          <w:tcPr>
            <w:tcW w:w="907" w:type="dxa"/>
          </w:tcPr>
          <w:p>
            <w:pPr>
              <w:pStyle w:val="0"/>
            </w:pPr>
            <w:r>
              <w:rPr>
                <w:sz w:val="20"/>
              </w:rPr>
            </w:r>
          </w:p>
        </w:tc>
        <w:tc>
          <w:tcPr>
            <w:tcW w:w="1587" w:type="dxa"/>
          </w:tcPr>
          <w:p>
            <w:pPr>
              <w:pStyle w:val="0"/>
            </w:pPr>
            <w:r>
              <w:rPr>
                <w:sz w:val="20"/>
              </w:rPr>
            </w:r>
          </w:p>
        </w:tc>
        <w:tc>
          <w:tcPr>
            <w:tcW w:w="2154" w:type="dxa"/>
          </w:tcPr>
          <w:p>
            <w:pPr>
              <w:pStyle w:val="0"/>
            </w:pPr>
            <w:r>
              <w:rPr>
                <w:sz w:val="20"/>
              </w:rPr>
            </w:r>
          </w:p>
        </w:tc>
      </w:tr>
      <w:tr>
        <w:tc>
          <w:tcPr>
            <w:gridSpan w:val="2"/>
            <w:tcW w:w="2031" w:type="dxa"/>
          </w:tcPr>
          <w:p>
            <w:pPr>
              <w:pStyle w:val="0"/>
            </w:pPr>
            <w:r>
              <w:rPr>
                <w:sz w:val="20"/>
              </w:rPr>
              <w:t xml:space="preserve">Итого</w:t>
            </w:r>
          </w:p>
        </w:tc>
        <w:tc>
          <w:tcPr>
            <w:tcW w:w="1134" w:type="dxa"/>
          </w:tcPr>
          <w:p>
            <w:pPr>
              <w:pStyle w:val="0"/>
              <w:jc w:val="center"/>
            </w:pPr>
            <w:r>
              <w:rPr>
                <w:sz w:val="20"/>
              </w:rPr>
              <w:t xml:space="preserve">-</w:t>
            </w:r>
          </w:p>
        </w:tc>
        <w:tc>
          <w:tcPr>
            <w:tcW w:w="1259" w:type="dxa"/>
          </w:tcPr>
          <w:p>
            <w:pPr>
              <w:pStyle w:val="0"/>
              <w:jc w:val="center"/>
            </w:pPr>
            <w:r>
              <w:rPr>
                <w:sz w:val="20"/>
              </w:rPr>
              <w:t xml:space="preserve">ОУОО,</w:t>
            </w:r>
          </w:p>
          <w:p>
            <w:pPr>
              <w:pStyle w:val="0"/>
              <w:jc w:val="center"/>
            </w:pPr>
            <w:r>
              <w:rPr>
                <w:sz w:val="20"/>
              </w:rPr>
              <w:t xml:space="preserve">ОУСПО,</w:t>
            </w:r>
          </w:p>
          <w:p>
            <w:pPr>
              <w:pStyle w:val="0"/>
              <w:jc w:val="center"/>
            </w:pPr>
            <w:r>
              <w:rPr>
                <w:sz w:val="20"/>
              </w:rPr>
              <w:t xml:space="preserve">ОУВПО,</w:t>
            </w:r>
          </w:p>
          <w:p>
            <w:pPr>
              <w:pStyle w:val="0"/>
              <w:jc w:val="center"/>
            </w:pPr>
            <w:r>
              <w:rPr>
                <w:sz w:val="20"/>
              </w:rPr>
              <w:t xml:space="preserve">РМ,</w:t>
            </w:r>
          </w:p>
          <w:p>
            <w:pPr>
              <w:pStyle w:val="0"/>
              <w:jc w:val="center"/>
            </w:pPr>
            <w:r>
              <w:rPr>
                <w:sz w:val="20"/>
              </w:rPr>
              <w:t xml:space="preserve">МС</w:t>
            </w:r>
          </w:p>
        </w:tc>
        <w:tc>
          <w:tcPr>
            <w:tcW w:w="907" w:type="dxa"/>
          </w:tcPr>
          <w:p>
            <w:pPr>
              <w:pStyle w:val="0"/>
            </w:pPr>
            <w:r>
              <w:rPr>
                <w:sz w:val="20"/>
              </w:rPr>
            </w:r>
          </w:p>
        </w:tc>
        <w:tc>
          <w:tcPr>
            <w:tcW w:w="1587" w:type="dxa"/>
          </w:tcPr>
          <w:p>
            <w:pPr>
              <w:pStyle w:val="0"/>
              <w:jc w:val="center"/>
            </w:pPr>
            <w:r>
              <w:rPr>
                <w:sz w:val="20"/>
              </w:rPr>
              <w:t xml:space="preserve">-</w:t>
            </w:r>
          </w:p>
        </w:tc>
        <w:tc>
          <w:tcPr>
            <w:tcW w:w="2154" w:type="dxa"/>
          </w:tcPr>
          <w:p>
            <w:pPr>
              <w:pStyle w:val="0"/>
              <w:jc w:val="center"/>
            </w:pPr>
            <w:r>
              <w:rPr>
                <w:sz w:val="20"/>
              </w:rPr>
              <w:t xml:space="preserve">-</w:t>
            </w:r>
          </w:p>
        </w:tc>
      </w:tr>
      <w:tr>
        <w:tc>
          <w:tcPr>
            <w:gridSpan w:val="7"/>
            <w:tcW w:w="9072" w:type="dxa"/>
          </w:tcPr>
          <w:p>
            <w:pPr>
              <w:pStyle w:val="0"/>
              <w:jc w:val="center"/>
            </w:pPr>
            <w:r>
              <w:rPr>
                <w:sz w:val="20"/>
              </w:rPr>
              <w:t xml:space="preserve">IV. Вовлечение молодежи в волонтерскую (добровольческую) деятельность</w:t>
            </w:r>
          </w:p>
        </w:tc>
      </w:tr>
      <w:tr>
        <w:tc>
          <w:tcPr>
            <w:tcW w:w="557" w:type="dxa"/>
          </w:tcPr>
          <w:p>
            <w:pPr>
              <w:pStyle w:val="0"/>
              <w:jc w:val="center"/>
            </w:pPr>
            <w:r>
              <w:rPr>
                <w:sz w:val="20"/>
              </w:rPr>
              <w:t xml:space="preserve">1</w:t>
            </w:r>
          </w:p>
        </w:tc>
        <w:tc>
          <w:tcPr>
            <w:tcW w:w="1474" w:type="dxa"/>
          </w:tcPr>
          <w:p>
            <w:pPr>
              <w:pStyle w:val="0"/>
            </w:pPr>
            <w:r>
              <w:rPr>
                <w:sz w:val="20"/>
              </w:rPr>
            </w:r>
          </w:p>
        </w:tc>
        <w:tc>
          <w:tcPr>
            <w:tcW w:w="1134" w:type="dxa"/>
          </w:tcPr>
          <w:p>
            <w:pPr>
              <w:pStyle w:val="0"/>
            </w:pPr>
            <w:r>
              <w:rPr>
                <w:sz w:val="20"/>
              </w:rPr>
            </w:r>
          </w:p>
        </w:tc>
        <w:tc>
          <w:tcPr>
            <w:tcW w:w="1259" w:type="dxa"/>
          </w:tcPr>
          <w:p>
            <w:pPr>
              <w:pStyle w:val="0"/>
            </w:pPr>
            <w:r>
              <w:rPr>
                <w:sz w:val="20"/>
              </w:rPr>
            </w:r>
          </w:p>
        </w:tc>
        <w:tc>
          <w:tcPr>
            <w:tcW w:w="907" w:type="dxa"/>
          </w:tcPr>
          <w:p>
            <w:pPr>
              <w:pStyle w:val="0"/>
            </w:pPr>
            <w:r>
              <w:rPr>
                <w:sz w:val="20"/>
              </w:rPr>
            </w:r>
          </w:p>
        </w:tc>
        <w:tc>
          <w:tcPr>
            <w:tcW w:w="1587" w:type="dxa"/>
          </w:tcPr>
          <w:p>
            <w:pPr>
              <w:pStyle w:val="0"/>
            </w:pPr>
            <w:r>
              <w:rPr>
                <w:sz w:val="20"/>
              </w:rPr>
            </w:r>
          </w:p>
        </w:tc>
        <w:tc>
          <w:tcPr>
            <w:tcW w:w="2154" w:type="dxa"/>
          </w:tcPr>
          <w:p>
            <w:pPr>
              <w:pStyle w:val="0"/>
            </w:pPr>
            <w:r>
              <w:rPr>
                <w:sz w:val="20"/>
              </w:rPr>
            </w:r>
          </w:p>
        </w:tc>
      </w:tr>
      <w:tr>
        <w:tc>
          <w:tcPr>
            <w:tcW w:w="557" w:type="dxa"/>
          </w:tcPr>
          <w:p>
            <w:pPr>
              <w:pStyle w:val="0"/>
              <w:jc w:val="center"/>
            </w:pPr>
            <w:r>
              <w:rPr>
                <w:sz w:val="20"/>
              </w:rPr>
              <w:t xml:space="preserve">2</w:t>
            </w:r>
          </w:p>
        </w:tc>
        <w:tc>
          <w:tcPr>
            <w:tcW w:w="1474" w:type="dxa"/>
          </w:tcPr>
          <w:p>
            <w:pPr>
              <w:pStyle w:val="0"/>
            </w:pPr>
            <w:r>
              <w:rPr>
                <w:sz w:val="20"/>
              </w:rPr>
            </w:r>
          </w:p>
        </w:tc>
        <w:tc>
          <w:tcPr>
            <w:tcW w:w="1134" w:type="dxa"/>
          </w:tcPr>
          <w:p>
            <w:pPr>
              <w:pStyle w:val="0"/>
            </w:pPr>
            <w:r>
              <w:rPr>
                <w:sz w:val="20"/>
              </w:rPr>
            </w:r>
          </w:p>
        </w:tc>
        <w:tc>
          <w:tcPr>
            <w:tcW w:w="1259" w:type="dxa"/>
          </w:tcPr>
          <w:p>
            <w:pPr>
              <w:pStyle w:val="0"/>
            </w:pPr>
            <w:r>
              <w:rPr>
                <w:sz w:val="20"/>
              </w:rPr>
            </w:r>
          </w:p>
        </w:tc>
        <w:tc>
          <w:tcPr>
            <w:tcW w:w="907" w:type="dxa"/>
          </w:tcPr>
          <w:p>
            <w:pPr>
              <w:pStyle w:val="0"/>
            </w:pPr>
            <w:r>
              <w:rPr>
                <w:sz w:val="20"/>
              </w:rPr>
            </w:r>
          </w:p>
        </w:tc>
        <w:tc>
          <w:tcPr>
            <w:tcW w:w="1587" w:type="dxa"/>
          </w:tcPr>
          <w:p>
            <w:pPr>
              <w:pStyle w:val="0"/>
            </w:pPr>
            <w:r>
              <w:rPr>
                <w:sz w:val="20"/>
              </w:rPr>
            </w:r>
          </w:p>
        </w:tc>
        <w:tc>
          <w:tcPr>
            <w:tcW w:w="2154" w:type="dxa"/>
          </w:tcPr>
          <w:p>
            <w:pPr>
              <w:pStyle w:val="0"/>
            </w:pPr>
            <w:r>
              <w:rPr>
                <w:sz w:val="20"/>
              </w:rPr>
            </w:r>
          </w:p>
        </w:tc>
      </w:tr>
      <w:tr>
        <w:tc>
          <w:tcPr>
            <w:tcW w:w="557" w:type="dxa"/>
          </w:tcPr>
          <w:p>
            <w:pPr>
              <w:pStyle w:val="0"/>
              <w:jc w:val="center"/>
            </w:pPr>
            <w:r>
              <w:rPr>
                <w:sz w:val="20"/>
              </w:rPr>
              <w:t xml:space="preserve">3</w:t>
            </w:r>
          </w:p>
        </w:tc>
        <w:tc>
          <w:tcPr>
            <w:tcW w:w="1474" w:type="dxa"/>
          </w:tcPr>
          <w:p>
            <w:pPr>
              <w:pStyle w:val="0"/>
            </w:pPr>
            <w:r>
              <w:rPr>
                <w:sz w:val="20"/>
              </w:rPr>
            </w:r>
          </w:p>
        </w:tc>
        <w:tc>
          <w:tcPr>
            <w:tcW w:w="1134" w:type="dxa"/>
          </w:tcPr>
          <w:p>
            <w:pPr>
              <w:pStyle w:val="0"/>
            </w:pPr>
            <w:r>
              <w:rPr>
                <w:sz w:val="20"/>
              </w:rPr>
            </w:r>
          </w:p>
        </w:tc>
        <w:tc>
          <w:tcPr>
            <w:tcW w:w="1259" w:type="dxa"/>
          </w:tcPr>
          <w:p>
            <w:pPr>
              <w:pStyle w:val="0"/>
            </w:pPr>
            <w:r>
              <w:rPr>
                <w:sz w:val="20"/>
              </w:rPr>
            </w:r>
          </w:p>
        </w:tc>
        <w:tc>
          <w:tcPr>
            <w:tcW w:w="907" w:type="dxa"/>
          </w:tcPr>
          <w:p>
            <w:pPr>
              <w:pStyle w:val="0"/>
            </w:pPr>
            <w:r>
              <w:rPr>
                <w:sz w:val="20"/>
              </w:rPr>
            </w:r>
          </w:p>
        </w:tc>
        <w:tc>
          <w:tcPr>
            <w:tcW w:w="1587" w:type="dxa"/>
          </w:tcPr>
          <w:p>
            <w:pPr>
              <w:pStyle w:val="0"/>
            </w:pPr>
            <w:r>
              <w:rPr>
                <w:sz w:val="20"/>
              </w:rPr>
            </w:r>
          </w:p>
        </w:tc>
        <w:tc>
          <w:tcPr>
            <w:tcW w:w="2154" w:type="dxa"/>
          </w:tcPr>
          <w:p>
            <w:pPr>
              <w:pStyle w:val="0"/>
            </w:pPr>
            <w:r>
              <w:rPr>
                <w:sz w:val="20"/>
              </w:rPr>
            </w:r>
          </w:p>
        </w:tc>
      </w:tr>
      <w:tr>
        <w:tc>
          <w:tcPr>
            <w:gridSpan w:val="2"/>
            <w:tcW w:w="2031" w:type="dxa"/>
          </w:tcPr>
          <w:p>
            <w:pPr>
              <w:pStyle w:val="0"/>
            </w:pPr>
            <w:r>
              <w:rPr>
                <w:sz w:val="20"/>
              </w:rPr>
              <w:t xml:space="preserve">Итого</w:t>
            </w:r>
          </w:p>
        </w:tc>
        <w:tc>
          <w:tcPr>
            <w:tcW w:w="1134" w:type="dxa"/>
          </w:tcPr>
          <w:p>
            <w:pPr>
              <w:pStyle w:val="0"/>
              <w:jc w:val="center"/>
            </w:pPr>
            <w:r>
              <w:rPr>
                <w:sz w:val="20"/>
              </w:rPr>
              <w:t xml:space="preserve">-</w:t>
            </w:r>
          </w:p>
        </w:tc>
        <w:tc>
          <w:tcPr>
            <w:tcW w:w="1259" w:type="dxa"/>
          </w:tcPr>
          <w:p>
            <w:pPr>
              <w:pStyle w:val="0"/>
              <w:jc w:val="center"/>
            </w:pPr>
            <w:r>
              <w:rPr>
                <w:sz w:val="20"/>
              </w:rPr>
              <w:t xml:space="preserve">ОУОО,</w:t>
            </w:r>
          </w:p>
          <w:p>
            <w:pPr>
              <w:pStyle w:val="0"/>
              <w:jc w:val="center"/>
            </w:pPr>
            <w:r>
              <w:rPr>
                <w:sz w:val="20"/>
              </w:rPr>
              <w:t xml:space="preserve">ОУСПО,</w:t>
            </w:r>
          </w:p>
          <w:p>
            <w:pPr>
              <w:pStyle w:val="0"/>
              <w:jc w:val="center"/>
            </w:pPr>
            <w:r>
              <w:rPr>
                <w:sz w:val="20"/>
              </w:rPr>
              <w:t xml:space="preserve">ОУВПО,</w:t>
            </w:r>
          </w:p>
          <w:p>
            <w:pPr>
              <w:pStyle w:val="0"/>
              <w:jc w:val="center"/>
            </w:pPr>
            <w:r>
              <w:rPr>
                <w:sz w:val="20"/>
              </w:rPr>
              <w:t xml:space="preserve">РМ,</w:t>
            </w:r>
          </w:p>
          <w:p>
            <w:pPr>
              <w:pStyle w:val="0"/>
              <w:jc w:val="center"/>
            </w:pPr>
            <w:r>
              <w:rPr>
                <w:sz w:val="20"/>
              </w:rPr>
              <w:t xml:space="preserve">МС</w:t>
            </w:r>
          </w:p>
        </w:tc>
        <w:tc>
          <w:tcPr>
            <w:tcW w:w="907" w:type="dxa"/>
          </w:tcPr>
          <w:p>
            <w:pPr>
              <w:pStyle w:val="0"/>
            </w:pPr>
            <w:r>
              <w:rPr>
                <w:sz w:val="20"/>
              </w:rPr>
            </w:r>
          </w:p>
        </w:tc>
        <w:tc>
          <w:tcPr>
            <w:tcW w:w="1587" w:type="dxa"/>
          </w:tcPr>
          <w:p>
            <w:pPr>
              <w:pStyle w:val="0"/>
              <w:jc w:val="center"/>
            </w:pPr>
            <w:r>
              <w:rPr>
                <w:sz w:val="20"/>
              </w:rPr>
              <w:t xml:space="preserve">-</w:t>
            </w:r>
          </w:p>
        </w:tc>
        <w:tc>
          <w:tcPr>
            <w:tcW w:w="2154" w:type="dxa"/>
          </w:tcPr>
          <w:p>
            <w:pPr>
              <w:pStyle w:val="0"/>
              <w:jc w:val="center"/>
            </w:pPr>
            <w:r>
              <w:rPr>
                <w:sz w:val="20"/>
              </w:rPr>
              <w:t xml:space="preserve">-</w:t>
            </w:r>
          </w:p>
        </w:tc>
      </w:tr>
      <w:tr>
        <w:tc>
          <w:tcPr>
            <w:gridSpan w:val="7"/>
            <w:tcW w:w="9072" w:type="dxa"/>
          </w:tcPr>
          <w:p>
            <w:pPr>
              <w:pStyle w:val="0"/>
              <w:jc w:val="center"/>
            </w:pPr>
            <w:r>
              <w:rPr>
                <w:sz w:val="20"/>
              </w:rPr>
              <w:t xml:space="preserve">V. Иные направления</w:t>
            </w:r>
          </w:p>
        </w:tc>
      </w:tr>
      <w:tr>
        <w:tc>
          <w:tcPr>
            <w:tcW w:w="557" w:type="dxa"/>
          </w:tcPr>
          <w:p>
            <w:pPr>
              <w:pStyle w:val="0"/>
              <w:jc w:val="center"/>
            </w:pPr>
            <w:r>
              <w:rPr>
                <w:sz w:val="20"/>
              </w:rPr>
              <w:t xml:space="preserve">1</w:t>
            </w:r>
          </w:p>
        </w:tc>
        <w:tc>
          <w:tcPr>
            <w:tcW w:w="1474" w:type="dxa"/>
          </w:tcPr>
          <w:p>
            <w:pPr>
              <w:pStyle w:val="0"/>
            </w:pPr>
            <w:r>
              <w:rPr>
                <w:sz w:val="20"/>
              </w:rPr>
            </w:r>
          </w:p>
        </w:tc>
        <w:tc>
          <w:tcPr>
            <w:tcW w:w="1134" w:type="dxa"/>
          </w:tcPr>
          <w:p>
            <w:pPr>
              <w:pStyle w:val="0"/>
            </w:pPr>
            <w:r>
              <w:rPr>
                <w:sz w:val="20"/>
              </w:rPr>
            </w:r>
          </w:p>
        </w:tc>
        <w:tc>
          <w:tcPr>
            <w:tcW w:w="1259" w:type="dxa"/>
          </w:tcPr>
          <w:p>
            <w:pPr>
              <w:pStyle w:val="0"/>
            </w:pPr>
            <w:r>
              <w:rPr>
                <w:sz w:val="20"/>
              </w:rPr>
            </w:r>
          </w:p>
        </w:tc>
        <w:tc>
          <w:tcPr>
            <w:tcW w:w="907" w:type="dxa"/>
          </w:tcPr>
          <w:p>
            <w:pPr>
              <w:pStyle w:val="0"/>
            </w:pPr>
            <w:r>
              <w:rPr>
                <w:sz w:val="20"/>
              </w:rPr>
            </w:r>
          </w:p>
        </w:tc>
        <w:tc>
          <w:tcPr>
            <w:tcW w:w="1587" w:type="dxa"/>
          </w:tcPr>
          <w:p>
            <w:pPr>
              <w:pStyle w:val="0"/>
            </w:pPr>
            <w:r>
              <w:rPr>
                <w:sz w:val="20"/>
              </w:rPr>
            </w:r>
          </w:p>
        </w:tc>
        <w:tc>
          <w:tcPr>
            <w:tcW w:w="2154" w:type="dxa"/>
          </w:tcPr>
          <w:p>
            <w:pPr>
              <w:pStyle w:val="0"/>
            </w:pPr>
            <w:r>
              <w:rPr>
                <w:sz w:val="20"/>
              </w:rPr>
            </w:r>
          </w:p>
        </w:tc>
      </w:tr>
      <w:tr>
        <w:tc>
          <w:tcPr>
            <w:tcW w:w="557" w:type="dxa"/>
          </w:tcPr>
          <w:p>
            <w:pPr>
              <w:pStyle w:val="0"/>
              <w:jc w:val="center"/>
            </w:pPr>
            <w:r>
              <w:rPr>
                <w:sz w:val="20"/>
              </w:rPr>
              <w:t xml:space="preserve">2</w:t>
            </w:r>
          </w:p>
        </w:tc>
        <w:tc>
          <w:tcPr>
            <w:tcW w:w="1474" w:type="dxa"/>
          </w:tcPr>
          <w:p>
            <w:pPr>
              <w:pStyle w:val="0"/>
            </w:pPr>
            <w:r>
              <w:rPr>
                <w:sz w:val="20"/>
              </w:rPr>
            </w:r>
          </w:p>
        </w:tc>
        <w:tc>
          <w:tcPr>
            <w:tcW w:w="1134" w:type="dxa"/>
          </w:tcPr>
          <w:p>
            <w:pPr>
              <w:pStyle w:val="0"/>
            </w:pPr>
            <w:r>
              <w:rPr>
                <w:sz w:val="20"/>
              </w:rPr>
            </w:r>
          </w:p>
        </w:tc>
        <w:tc>
          <w:tcPr>
            <w:tcW w:w="1259" w:type="dxa"/>
          </w:tcPr>
          <w:p>
            <w:pPr>
              <w:pStyle w:val="0"/>
            </w:pPr>
            <w:r>
              <w:rPr>
                <w:sz w:val="20"/>
              </w:rPr>
            </w:r>
          </w:p>
        </w:tc>
        <w:tc>
          <w:tcPr>
            <w:tcW w:w="907" w:type="dxa"/>
          </w:tcPr>
          <w:p>
            <w:pPr>
              <w:pStyle w:val="0"/>
            </w:pPr>
            <w:r>
              <w:rPr>
                <w:sz w:val="20"/>
              </w:rPr>
            </w:r>
          </w:p>
        </w:tc>
        <w:tc>
          <w:tcPr>
            <w:tcW w:w="1587" w:type="dxa"/>
          </w:tcPr>
          <w:p>
            <w:pPr>
              <w:pStyle w:val="0"/>
            </w:pPr>
            <w:r>
              <w:rPr>
                <w:sz w:val="20"/>
              </w:rPr>
            </w:r>
          </w:p>
        </w:tc>
        <w:tc>
          <w:tcPr>
            <w:tcW w:w="2154" w:type="dxa"/>
          </w:tcPr>
          <w:p>
            <w:pPr>
              <w:pStyle w:val="0"/>
            </w:pPr>
            <w:r>
              <w:rPr>
                <w:sz w:val="20"/>
              </w:rPr>
            </w:r>
          </w:p>
        </w:tc>
      </w:tr>
      <w:tr>
        <w:tc>
          <w:tcPr>
            <w:tcW w:w="557" w:type="dxa"/>
          </w:tcPr>
          <w:p>
            <w:pPr>
              <w:pStyle w:val="0"/>
              <w:jc w:val="center"/>
            </w:pPr>
            <w:r>
              <w:rPr>
                <w:sz w:val="20"/>
              </w:rPr>
              <w:t xml:space="preserve">3</w:t>
            </w:r>
          </w:p>
        </w:tc>
        <w:tc>
          <w:tcPr>
            <w:tcW w:w="1474" w:type="dxa"/>
          </w:tcPr>
          <w:p>
            <w:pPr>
              <w:pStyle w:val="0"/>
            </w:pPr>
            <w:r>
              <w:rPr>
                <w:sz w:val="20"/>
              </w:rPr>
            </w:r>
          </w:p>
        </w:tc>
        <w:tc>
          <w:tcPr>
            <w:tcW w:w="1134" w:type="dxa"/>
          </w:tcPr>
          <w:p>
            <w:pPr>
              <w:pStyle w:val="0"/>
            </w:pPr>
            <w:r>
              <w:rPr>
                <w:sz w:val="20"/>
              </w:rPr>
            </w:r>
          </w:p>
        </w:tc>
        <w:tc>
          <w:tcPr>
            <w:tcW w:w="1259" w:type="dxa"/>
          </w:tcPr>
          <w:p>
            <w:pPr>
              <w:pStyle w:val="0"/>
            </w:pPr>
            <w:r>
              <w:rPr>
                <w:sz w:val="20"/>
              </w:rPr>
            </w:r>
          </w:p>
        </w:tc>
        <w:tc>
          <w:tcPr>
            <w:tcW w:w="907" w:type="dxa"/>
          </w:tcPr>
          <w:p>
            <w:pPr>
              <w:pStyle w:val="0"/>
            </w:pPr>
            <w:r>
              <w:rPr>
                <w:sz w:val="20"/>
              </w:rPr>
            </w:r>
          </w:p>
        </w:tc>
        <w:tc>
          <w:tcPr>
            <w:tcW w:w="1587" w:type="dxa"/>
          </w:tcPr>
          <w:p>
            <w:pPr>
              <w:pStyle w:val="0"/>
            </w:pPr>
            <w:r>
              <w:rPr>
                <w:sz w:val="20"/>
              </w:rPr>
            </w:r>
          </w:p>
        </w:tc>
        <w:tc>
          <w:tcPr>
            <w:tcW w:w="2154" w:type="dxa"/>
          </w:tcPr>
          <w:p>
            <w:pPr>
              <w:pStyle w:val="0"/>
            </w:pPr>
            <w:r>
              <w:rPr>
                <w:sz w:val="20"/>
              </w:rPr>
            </w:r>
          </w:p>
        </w:tc>
      </w:tr>
      <w:tr>
        <w:tc>
          <w:tcPr>
            <w:gridSpan w:val="2"/>
            <w:tcW w:w="2031" w:type="dxa"/>
          </w:tcPr>
          <w:p>
            <w:pPr>
              <w:pStyle w:val="0"/>
            </w:pPr>
            <w:r>
              <w:rPr>
                <w:sz w:val="20"/>
              </w:rPr>
              <w:t xml:space="preserve">Итого</w:t>
            </w:r>
          </w:p>
        </w:tc>
        <w:tc>
          <w:tcPr>
            <w:tcW w:w="1134" w:type="dxa"/>
          </w:tcPr>
          <w:p>
            <w:pPr>
              <w:pStyle w:val="0"/>
              <w:jc w:val="center"/>
            </w:pPr>
            <w:r>
              <w:rPr>
                <w:sz w:val="20"/>
              </w:rPr>
              <w:t xml:space="preserve">-</w:t>
            </w:r>
          </w:p>
        </w:tc>
        <w:tc>
          <w:tcPr>
            <w:tcW w:w="1259" w:type="dxa"/>
          </w:tcPr>
          <w:p>
            <w:pPr>
              <w:pStyle w:val="0"/>
              <w:jc w:val="center"/>
            </w:pPr>
            <w:r>
              <w:rPr>
                <w:sz w:val="20"/>
              </w:rPr>
              <w:t xml:space="preserve">ОУОО,</w:t>
            </w:r>
          </w:p>
          <w:p>
            <w:pPr>
              <w:pStyle w:val="0"/>
              <w:jc w:val="center"/>
            </w:pPr>
            <w:r>
              <w:rPr>
                <w:sz w:val="20"/>
              </w:rPr>
              <w:t xml:space="preserve">ОУСПО,</w:t>
            </w:r>
          </w:p>
          <w:p>
            <w:pPr>
              <w:pStyle w:val="0"/>
              <w:jc w:val="center"/>
            </w:pPr>
            <w:r>
              <w:rPr>
                <w:sz w:val="20"/>
              </w:rPr>
              <w:t xml:space="preserve">ОУВПО,</w:t>
            </w:r>
          </w:p>
          <w:p>
            <w:pPr>
              <w:pStyle w:val="0"/>
              <w:jc w:val="center"/>
            </w:pPr>
            <w:r>
              <w:rPr>
                <w:sz w:val="20"/>
              </w:rPr>
              <w:t xml:space="preserve">РМ,</w:t>
            </w:r>
          </w:p>
          <w:p>
            <w:pPr>
              <w:pStyle w:val="0"/>
              <w:jc w:val="center"/>
            </w:pPr>
            <w:r>
              <w:rPr>
                <w:sz w:val="20"/>
              </w:rPr>
              <w:t xml:space="preserve">МС</w:t>
            </w:r>
          </w:p>
        </w:tc>
        <w:tc>
          <w:tcPr>
            <w:tcW w:w="907" w:type="dxa"/>
          </w:tcPr>
          <w:p>
            <w:pPr>
              <w:pStyle w:val="0"/>
            </w:pPr>
            <w:r>
              <w:rPr>
                <w:sz w:val="20"/>
              </w:rPr>
            </w:r>
          </w:p>
        </w:tc>
        <w:tc>
          <w:tcPr>
            <w:tcW w:w="1587" w:type="dxa"/>
          </w:tcPr>
          <w:p>
            <w:pPr>
              <w:pStyle w:val="0"/>
              <w:jc w:val="center"/>
            </w:pPr>
            <w:r>
              <w:rPr>
                <w:sz w:val="20"/>
              </w:rPr>
              <w:t xml:space="preserve">-</w:t>
            </w:r>
          </w:p>
        </w:tc>
        <w:tc>
          <w:tcPr>
            <w:tcW w:w="2154" w:type="dxa"/>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Примечание: при заполнении таблицы запрещено дублировать одинаковые мероприятия в разных направлениях, рекомендуется повторяющиеся мероприятия в рамках одного направления заносить одной строкой суммарно.</w:t>
      </w:r>
    </w:p>
    <w:p>
      <w:pPr>
        <w:pStyle w:val="0"/>
        <w:jc w:val="both"/>
      </w:pPr>
      <w:r>
        <w:rPr>
          <w:sz w:val="20"/>
        </w:rPr>
      </w:r>
    </w:p>
    <w:p>
      <w:pPr>
        <w:pStyle w:val="0"/>
        <w:jc w:val="center"/>
      </w:pPr>
      <w:r>
        <w:rPr>
          <w:sz w:val="20"/>
        </w:rPr>
        <w:t xml:space="preserve">Список сокращений, используемых в таблице</w:t>
      </w:r>
    </w:p>
    <w:p>
      <w:pPr>
        <w:pStyle w:val="0"/>
        <w:jc w:val="both"/>
      </w:pPr>
      <w:r>
        <w:rPr>
          <w:sz w:val="20"/>
        </w:rPr>
      </w:r>
    </w:p>
    <w:p>
      <w:pPr>
        <w:pStyle w:val="0"/>
        <w:ind w:firstLine="540"/>
        <w:jc w:val="both"/>
      </w:pPr>
      <w:r>
        <w:rPr>
          <w:sz w:val="20"/>
        </w:rPr>
        <w:t xml:space="preserve">МС - молодые семьи</w:t>
      </w:r>
    </w:p>
    <w:p>
      <w:pPr>
        <w:pStyle w:val="0"/>
        <w:spacing w:before="200" w:line-rule="auto"/>
        <w:ind w:firstLine="540"/>
        <w:jc w:val="both"/>
      </w:pPr>
      <w:r>
        <w:rPr>
          <w:sz w:val="20"/>
        </w:rPr>
        <w:t xml:space="preserve">ОУВПО - обучающиеся высшего профессионального образования</w:t>
      </w:r>
    </w:p>
    <w:p>
      <w:pPr>
        <w:pStyle w:val="0"/>
        <w:spacing w:before="200" w:line-rule="auto"/>
        <w:ind w:firstLine="540"/>
        <w:jc w:val="both"/>
      </w:pPr>
      <w:r>
        <w:rPr>
          <w:sz w:val="20"/>
        </w:rPr>
        <w:t xml:space="preserve">ОУОО - обучающиеся общеобразовательных учреждений</w:t>
      </w:r>
    </w:p>
    <w:p>
      <w:pPr>
        <w:pStyle w:val="0"/>
        <w:spacing w:before="200" w:line-rule="auto"/>
        <w:ind w:firstLine="540"/>
        <w:jc w:val="both"/>
      </w:pPr>
      <w:r>
        <w:rPr>
          <w:sz w:val="20"/>
        </w:rPr>
        <w:t xml:space="preserve">ОУСПО - обучающиеся среднего профессионального образования</w:t>
      </w:r>
    </w:p>
    <w:p>
      <w:pPr>
        <w:pStyle w:val="0"/>
        <w:spacing w:before="200" w:line-rule="auto"/>
        <w:ind w:firstLine="540"/>
        <w:jc w:val="both"/>
      </w:pPr>
      <w:r>
        <w:rPr>
          <w:sz w:val="20"/>
        </w:rPr>
        <w:t xml:space="preserve">РМ - работающая молодежь.</w:t>
      </w:r>
    </w:p>
    <w:p>
      <w:pPr>
        <w:pStyle w:val="0"/>
        <w:spacing w:before="200" w:line-rule="auto"/>
        <w:ind w:firstLine="540"/>
        <w:jc w:val="both"/>
      </w:pPr>
      <w:r>
        <w:rPr>
          <w:sz w:val="20"/>
        </w:rPr>
        <w:t xml:space="preserve">2.2. Перечень ключевых муниципальных молодежных мероприятий и событий, основным организатором которых выступает СУМ: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4"/>
        <w:gridCol w:w="1607"/>
        <w:gridCol w:w="1607"/>
        <w:gridCol w:w="1609"/>
        <w:gridCol w:w="2154"/>
      </w:tblGrid>
      <w:tr>
        <w:tc>
          <w:tcPr>
            <w:tcW w:w="2094" w:type="dxa"/>
          </w:tcPr>
          <w:p>
            <w:pPr>
              <w:pStyle w:val="0"/>
              <w:jc w:val="center"/>
            </w:pPr>
            <w:r>
              <w:rPr>
                <w:sz w:val="20"/>
              </w:rPr>
              <w:t xml:space="preserve">Направления</w:t>
            </w:r>
          </w:p>
        </w:tc>
        <w:tc>
          <w:tcPr>
            <w:tcW w:w="1607" w:type="dxa"/>
          </w:tcPr>
          <w:p>
            <w:pPr>
              <w:pStyle w:val="0"/>
              <w:jc w:val="center"/>
            </w:pPr>
            <w:r>
              <w:rPr>
                <w:sz w:val="20"/>
              </w:rPr>
              <w:t xml:space="preserve">Мероприятие</w:t>
            </w:r>
          </w:p>
        </w:tc>
        <w:tc>
          <w:tcPr>
            <w:tcW w:w="1607" w:type="dxa"/>
          </w:tcPr>
          <w:p>
            <w:pPr>
              <w:pStyle w:val="0"/>
              <w:jc w:val="center"/>
            </w:pPr>
            <w:r>
              <w:rPr>
                <w:sz w:val="20"/>
              </w:rPr>
              <w:t xml:space="preserve">Количество участников</w:t>
            </w:r>
          </w:p>
        </w:tc>
        <w:tc>
          <w:tcPr>
            <w:tcW w:w="1609" w:type="dxa"/>
          </w:tcPr>
          <w:p>
            <w:pPr>
              <w:pStyle w:val="0"/>
              <w:jc w:val="center"/>
            </w:pPr>
            <w:r>
              <w:rPr>
                <w:sz w:val="20"/>
              </w:rPr>
              <w:t xml:space="preserve">Достигнутые результаты</w:t>
            </w:r>
          </w:p>
        </w:tc>
        <w:tc>
          <w:tcPr>
            <w:tcW w:w="2154" w:type="dxa"/>
          </w:tcPr>
          <w:p>
            <w:pPr>
              <w:pStyle w:val="0"/>
              <w:jc w:val="center"/>
            </w:pPr>
            <w:r>
              <w:rPr>
                <w:sz w:val="20"/>
              </w:rPr>
              <w:t xml:space="preserve">Ссылка на информационные материалы о мероприятии, опубликованные в информационно-телекоммуникационной сети "Интернет"</w:t>
            </w:r>
          </w:p>
        </w:tc>
      </w:tr>
      <w:tr>
        <w:tc>
          <w:tcPr>
            <w:tcW w:w="2094" w:type="dxa"/>
          </w:tcPr>
          <w:p>
            <w:pPr>
              <w:pStyle w:val="0"/>
              <w:jc w:val="center"/>
            </w:pPr>
            <w:r>
              <w:rPr>
                <w:sz w:val="20"/>
              </w:rPr>
              <w:t xml:space="preserve">1</w:t>
            </w:r>
          </w:p>
        </w:tc>
        <w:tc>
          <w:tcPr>
            <w:tcW w:w="1607" w:type="dxa"/>
          </w:tcPr>
          <w:p>
            <w:pPr>
              <w:pStyle w:val="0"/>
              <w:jc w:val="center"/>
            </w:pPr>
            <w:r>
              <w:rPr>
                <w:sz w:val="20"/>
              </w:rPr>
              <w:t xml:space="preserve">2</w:t>
            </w:r>
          </w:p>
        </w:tc>
        <w:tc>
          <w:tcPr>
            <w:tcW w:w="1607" w:type="dxa"/>
          </w:tcPr>
          <w:p>
            <w:pPr>
              <w:pStyle w:val="0"/>
              <w:jc w:val="center"/>
            </w:pPr>
            <w:r>
              <w:rPr>
                <w:sz w:val="20"/>
              </w:rPr>
              <w:t xml:space="preserve">3</w:t>
            </w:r>
          </w:p>
        </w:tc>
        <w:tc>
          <w:tcPr>
            <w:tcW w:w="1609" w:type="dxa"/>
          </w:tcPr>
          <w:p>
            <w:pPr>
              <w:pStyle w:val="0"/>
              <w:jc w:val="center"/>
            </w:pPr>
            <w:r>
              <w:rPr>
                <w:sz w:val="20"/>
              </w:rPr>
              <w:t xml:space="preserve">4</w:t>
            </w:r>
          </w:p>
        </w:tc>
        <w:tc>
          <w:tcPr>
            <w:tcW w:w="2154" w:type="dxa"/>
          </w:tcPr>
          <w:p>
            <w:pPr>
              <w:pStyle w:val="0"/>
              <w:jc w:val="center"/>
            </w:pPr>
            <w:r>
              <w:rPr>
                <w:sz w:val="20"/>
              </w:rPr>
              <w:t xml:space="preserve">5</w:t>
            </w:r>
          </w:p>
        </w:tc>
      </w:tr>
      <w:tr>
        <w:tc>
          <w:tcPr>
            <w:tcW w:w="2094" w:type="dxa"/>
          </w:tcPr>
          <w:p>
            <w:pPr>
              <w:pStyle w:val="0"/>
            </w:pPr>
            <w:r>
              <w:rPr>
                <w:sz w:val="20"/>
              </w:rPr>
              <w:t xml:space="preserve">Патриотическое</w:t>
            </w:r>
          </w:p>
        </w:tc>
        <w:tc>
          <w:tcPr>
            <w:tcW w:w="1607" w:type="dxa"/>
          </w:tcPr>
          <w:p>
            <w:pPr>
              <w:pStyle w:val="0"/>
            </w:pPr>
            <w:r>
              <w:rPr>
                <w:sz w:val="20"/>
              </w:rPr>
            </w:r>
          </w:p>
        </w:tc>
        <w:tc>
          <w:tcPr>
            <w:tcW w:w="1607" w:type="dxa"/>
          </w:tcPr>
          <w:p>
            <w:pPr>
              <w:pStyle w:val="0"/>
            </w:pPr>
            <w:r>
              <w:rPr>
                <w:sz w:val="20"/>
              </w:rPr>
            </w:r>
          </w:p>
        </w:tc>
        <w:tc>
          <w:tcPr>
            <w:tcW w:w="1609" w:type="dxa"/>
          </w:tcPr>
          <w:p>
            <w:pPr>
              <w:pStyle w:val="0"/>
            </w:pPr>
            <w:r>
              <w:rPr>
                <w:sz w:val="20"/>
              </w:rPr>
            </w:r>
          </w:p>
        </w:tc>
        <w:tc>
          <w:tcPr>
            <w:tcW w:w="2154" w:type="dxa"/>
          </w:tcPr>
          <w:p>
            <w:pPr>
              <w:pStyle w:val="0"/>
            </w:pPr>
            <w:r>
              <w:rPr>
                <w:sz w:val="20"/>
              </w:rPr>
            </w:r>
          </w:p>
        </w:tc>
      </w:tr>
      <w:tr>
        <w:tc>
          <w:tcPr>
            <w:tcW w:w="2094" w:type="dxa"/>
          </w:tcPr>
          <w:p>
            <w:pPr>
              <w:pStyle w:val="0"/>
            </w:pPr>
            <w:r>
              <w:rPr>
                <w:sz w:val="20"/>
              </w:rPr>
              <w:t xml:space="preserve">Интеллектуальное</w:t>
            </w:r>
          </w:p>
        </w:tc>
        <w:tc>
          <w:tcPr>
            <w:tcW w:w="1607" w:type="dxa"/>
          </w:tcPr>
          <w:p>
            <w:pPr>
              <w:pStyle w:val="0"/>
            </w:pPr>
            <w:r>
              <w:rPr>
                <w:sz w:val="20"/>
              </w:rPr>
            </w:r>
          </w:p>
        </w:tc>
        <w:tc>
          <w:tcPr>
            <w:tcW w:w="1607" w:type="dxa"/>
          </w:tcPr>
          <w:p>
            <w:pPr>
              <w:pStyle w:val="0"/>
            </w:pPr>
            <w:r>
              <w:rPr>
                <w:sz w:val="20"/>
              </w:rPr>
            </w:r>
          </w:p>
        </w:tc>
        <w:tc>
          <w:tcPr>
            <w:tcW w:w="1609" w:type="dxa"/>
          </w:tcPr>
          <w:p>
            <w:pPr>
              <w:pStyle w:val="0"/>
            </w:pPr>
            <w:r>
              <w:rPr>
                <w:sz w:val="20"/>
              </w:rPr>
            </w:r>
          </w:p>
        </w:tc>
        <w:tc>
          <w:tcPr>
            <w:tcW w:w="2154" w:type="dxa"/>
          </w:tcPr>
          <w:p>
            <w:pPr>
              <w:pStyle w:val="0"/>
            </w:pPr>
            <w:r>
              <w:rPr>
                <w:sz w:val="20"/>
              </w:rPr>
            </w:r>
          </w:p>
        </w:tc>
      </w:tr>
      <w:tr>
        <w:tc>
          <w:tcPr>
            <w:tcW w:w="2094" w:type="dxa"/>
          </w:tcPr>
          <w:p>
            <w:pPr>
              <w:pStyle w:val="0"/>
            </w:pPr>
            <w:r>
              <w:rPr>
                <w:sz w:val="20"/>
              </w:rPr>
              <w:t xml:space="preserve">Творческое</w:t>
            </w:r>
          </w:p>
        </w:tc>
        <w:tc>
          <w:tcPr>
            <w:tcW w:w="1607" w:type="dxa"/>
          </w:tcPr>
          <w:p>
            <w:pPr>
              <w:pStyle w:val="0"/>
            </w:pPr>
            <w:r>
              <w:rPr>
                <w:sz w:val="20"/>
              </w:rPr>
            </w:r>
          </w:p>
        </w:tc>
        <w:tc>
          <w:tcPr>
            <w:tcW w:w="1607" w:type="dxa"/>
          </w:tcPr>
          <w:p>
            <w:pPr>
              <w:pStyle w:val="0"/>
            </w:pPr>
            <w:r>
              <w:rPr>
                <w:sz w:val="20"/>
              </w:rPr>
            </w:r>
          </w:p>
        </w:tc>
        <w:tc>
          <w:tcPr>
            <w:tcW w:w="1609" w:type="dxa"/>
          </w:tcPr>
          <w:p>
            <w:pPr>
              <w:pStyle w:val="0"/>
            </w:pPr>
            <w:r>
              <w:rPr>
                <w:sz w:val="20"/>
              </w:rPr>
            </w:r>
          </w:p>
        </w:tc>
        <w:tc>
          <w:tcPr>
            <w:tcW w:w="2154" w:type="dxa"/>
          </w:tcPr>
          <w:p>
            <w:pPr>
              <w:pStyle w:val="0"/>
            </w:pPr>
            <w:r>
              <w:rPr>
                <w:sz w:val="20"/>
              </w:rPr>
            </w:r>
          </w:p>
        </w:tc>
      </w:tr>
      <w:tr>
        <w:tc>
          <w:tcPr>
            <w:tcW w:w="2094" w:type="dxa"/>
          </w:tcPr>
          <w:p>
            <w:pPr>
              <w:pStyle w:val="0"/>
            </w:pPr>
            <w:r>
              <w:rPr>
                <w:sz w:val="20"/>
              </w:rPr>
              <w:t xml:space="preserve">Туристическое</w:t>
            </w:r>
          </w:p>
        </w:tc>
        <w:tc>
          <w:tcPr>
            <w:tcW w:w="1607" w:type="dxa"/>
          </w:tcPr>
          <w:p>
            <w:pPr>
              <w:pStyle w:val="0"/>
            </w:pPr>
            <w:r>
              <w:rPr>
                <w:sz w:val="20"/>
              </w:rPr>
            </w:r>
          </w:p>
        </w:tc>
        <w:tc>
          <w:tcPr>
            <w:tcW w:w="1607" w:type="dxa"/>
          </w:tcPr>
          <w:p>
            <w:pPr>
              <w:pStyle w:val="0"/>
            </w:pPr>
            <w:r>
              <w:rPr>
                <w:sz w:val="20"/>
              </w:rPr>
            </w:r>
          </w:p>
        </w:tc>
        <w:tc>
          <w:tcPr>
            <w:tcW w:w="1609" w:type="dxa"/>
          </w:tcPr>
          <w:p>
            <w:pPr>
              <w:pStyle w:val="0"/>
            </w:pPr>
            <w:r>
              <w:rPr>
                <w:sz w:val="20"/>
              </w:rPr>
            </w:r>
          </w:p>
        </w:tc>
        <w:tc>
          <w:tcPr>
            <w:tcW w:w="2154" w:type="dxa"/>
          </w:tcPr>
          <w:p>
            <w:pPr>
              <w:pStyle w:val="0"/>
            </w:pPr>
            <w:r>
              <w:rPr>
                <w:sz w:val="20"/>
              </w:rPr>
            </w:r>
          </w:p>
        </w:tc>
      </w:tr>
      <w:tr>
        <w:tc>
          <w:tcPr>
            <w:tcW w:w="2094" w:type="dxa"/>
          </w:tcPr>
          <w:p>
            <w:pPr>
              <w:pStyle w:val="0"/>
            </w:pPr>
            <w:r>
              <w:rPr>
                <w:sz w:val="20"/>
              </w:rPr>
              <w:t xml:space="preserve">Для молодежного актива</w:t>
            </w:r>
          </w:p>
        </w:tc>
        <w:tc>
          <w:tcPr>
            <w:tcW w:w="1607" w:type="dxa"/>
          </w:tcPr>
          <w:p>
            <w:pPr>
              <w:pStyle w:val="0"/>
            </w:pPr>
            <w:r>
              <w:rPr>
                <w:sz w:val="20"/>
              </w:rPr>
            </w:r>
          </w:p>
        </w:tc>
        <w:tc>
          <w:tcPr>
            <w:tcW w:w="1607" w:type="dxa"/>
          </w:tcPr>
          <w:p>
            <w:pPr>
              <w:pStyle w:val="0"/>
            </w:pPr>
            <w:r>
              <w:rPr>
                <w:sz w:val="20"/>
              </w:rPr>
            </w:r>
          </w:p>
        </w:tc>
        <w:tc>
          <w:tcPr>
            <w:tcW w:w="1609" w:type="dxa"/>
          </w:tcPr>
          <w:p>
            <w:pPr>
              <w:pStyle w:val="0"/>
            </w:pPr>
            <w:r>
              <w:rPr>
                <w:sz w:val="20"/>
              </w:rPr>
            </w:r>
          </w:p>
        </w:tc>
        <w:tc>
          <w:tcPr>
            <w:tcW w:w="2154" w:type="dxa"/>
          </w:tcPr>
          <w:p>
            <w:pPr>
              <w:pStyle w:val="0"/>
            </w:pPr>
            <w:r>
              <w:rPr>
                <w:sz w:val="20"/>
              </w:rPr>
            </w:r>
          </w:p>
        </w:tc>
      </w:tr>
      <w:tr>
        <w:tc>
          <w:tcPr>
            <w:tcW w:w="2094" w:type="dxa"/>
          </w:tcPr>
          <w:p>
            <w:pPr>
              <w:pStyle w:val="0"/>
            </w:pPr>
            <w:r>
              <w:rPr>
                <w:sz w:val="20"/>
              </w:rPr>
              <w:t xml:space="preserve">Другое</w:t>
            </w:r>
          </w:p>
        </w:tc>
        <w:tc>
          <w:tcPr>
            <w:tcW w:w="1607" w:type="dxa"/>
          </w:tcPr>
          <w:p>
            <w:pPr>
              <w:pStyle w:val="0"/>
            </w:pPr>
            <w:r>
              <w:rPr>
                <w:sz w:val="20"/>
              </w:rPr>
            </w:r>
          </w:p>
        </w:tc>
        <w:tc>
          <w:tcPr>
            <w:tcW w:w="1607" w:type="dxa"/>
          </w:tcPr>
          <w:p>
            <w:pPr>
              <w:pStyle w:val="0"/>
            </w:pPr>
            <w:r>
              <w:rPr>
                <w:sz w:val="20"/>
              </w:rPr>
            </w:r>
          </w:p>
        </w:tc>
        <w:tc>
          <w:tcPr>
            <w:tcW w:w="1609" w:type="dxa"/>
          </w:tcPr>
          <w:p>
            <w:pPr>
              <w:pStyle w:val="0"/>
            </w:pPr>
            <w:r>
              <w:rPr>
                <w:sz w:val="20"/>
              </w:rPr>
            </w:r>
          </w:p>
        </w:tc>
        <w:tc>
          <w:tcPr>
            <w:tcW w:w="2154" w:type="dxa"/>
          </w:tcPr>
          <w:p>
            <w:pPr>
              <w:pStyle w:val="0"/>
            </w:pPr>
            <w:r>
              <w:rPr>
                <w:sz w:val="20"/>
              </w:rPr>
            </w:r>
          </w:p>
        </w:tc>
      </w:tr>
    </w:tbl>
    <w:p>
      <w:pPr>
        <w:pStyle w:val="0"/>
        <w:jc w:val="both"/>
      </w:pPr>
      <w:r>
        <w:rPr>
          <w:sz w:val="20"/>
        </w:rPr>
      </w:r>
    </w:p>
    <w:p>
      <w:pPr>
        <w:pStyle w:val="0"/>
        <w:ind w:firstLine="540"/>
        <w:jc w:val="both"/>
      </w:pPr>
      <w:r>
        <w:rPr>
          <w:sz w:val="20"/>
        </w:rPr>
        <w:t xml:space="preserve">Примечание: при заполнении таблицы указывается не более трех практик по каждому направлению.</w:t>
      </w:r>
    </w:p>
    <w:p>
      <w:pPr>
        <w:pStyle w:val="0"/>
        <w:jc w:val="both"/>
      </w:pPr>
      <w:r>
        <w:rPr>
          <w:sz w:val="20"/>
        </w:rPr>
      </w:r>
    </w:p>
    <w:p>
      <w:pPr>
        <w:pStyle w:val="0"/>
        <w:ind w:firstLine="540"/>
        <w:jc w:val="both"/>
      </w:pPr>
      <w:r>
        <w:rPr>
          <w:sz w:val="20"/>
        </w:rPr>
        <w:t xml:space="preserve">3. Межведомственное и межуровневое взаимодействие СУМ с партнерами в части исполнения полномочий по реализации молодежной политики: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76"/>
        <w:gridCol w:w="2097"/>
        <w:gridCol w:w="2097"/>
      </w:tblGrid>
      <w:tr>
        <w:tc>
          <w:tcPr>
            <w:tcW w:w="4876" w:type="dxa"/>
          </w:tcPr>
          <w:p>
            <w:pPr>
              <w:pStyle w:val="0"/>
              <w:jc w:val="center"/>
            </w:pPr>
            <w:r>
              <w:rPr>
                <w:sz w:val="20"/>
              </w:rPr>
              <w:t xml:space="preserve">Форма взаимодействия</w:t>
            </w:r>
          </w:p>
        </w:tc>
        <w:tc>
          <w:tcPr>
            <w:tcW w:w="2097" w:type="dxa"/>
          </w:tcPr>
          <w:p>
            <w:pPr>
              <w:pStyle w:val="0"/>
              <w:jc w:val="center"/>
            </w:pPr>
            <w:r>
              <w:rPr>
                <w:sz w:val="20"/>
              </w:rPr>
              <w:t xml:space="preserve">Основные партнеры</w:t>
            </w:r>
          </w:p>
        </w:tc>
        <w:tc>
          <w:tcPr>
            <w:tcW w:w="2097" w:type="dxa"/>
          </w:tcPr>
          <w:p>
            <w:pPr>
              <w:pStyle w:val="0"/>
              <w:jc w:val="center"/>
            </w:pPr>
            <w:r>
              <w:rPr>
                <w:sz w:val="20"/>
              </w:rPr>
              <w:t xml:space="preserve">Взаимные обязательства и результаты</w:t>
            </w:r>
          </w:p>
        </w:tc>
      </w:tr>
      <w:tr>
        <w:tc>
          <w:tcPr>
            <w:tcW w:w="4876" w:type="dxa"/>
          </w:tcPr>
          <w:p>
            <w:pPr>
              <w:pStyle w:val="0"/>
              <w:jc w:val="center"/>
            </w:pPr>
            <w:r>
              <w:rPr>
                <w:sz w:val="20"/>
              </w:rPr>
              <w:t xml:space="preserve">1</w:t>
            </w:r>
          </w:p>
        </w:tc>
        <w:tc>
          <w:tcPr>
            <w:tcW w:w="2097" w:type="dxa"/>
          </w:tcPr>
          <w:p>
            <w:pPr>
              <w:pStyle w:val="0"/>
              <w:jc w:val="center"/>
            </w:pPr>
            <w:r>
              <w:rPr>
                <w:sz w:val="20"/>
              </w:rPr>
              <w:t xml:space="preserve">2</w:t>
            </w:r>
          </w:p>
        </w:tc>
        <w:tc>
          <w:tcPr>
            <w:tcW w:w="2097" w:type="dxa"/>
          </w:tcPr>
          <w:p>
            <w:pPr>
              <w:pStyle w:val="0"/>
              <w:jc w:val="center"/>
            </w:pPr>
            <w:r>
              <w:rPr>
                <w:sz w:val="20"/>
              </w:rPr>
              <w:t xml:space="preserve">3</w:t>
            </w:r>
          </w:p>
        </w:tc>
      </w:tr>
      <w:tr>
        <w:tc>
          <w:tcPr>
            <w:tcW w:w="4876" w:type="dxa"/>
          </w:tcPr>
          <w:p>
            <w:pPr>
              <w:pStyle w:val="0"/>
            </w:pPr>
            <w:r>
              <w:rPr>
                <w:sz w:val="20"/>
              </w:rPr>
              <w:t xml:space="preserve">Работа представителей СУМ в составе межведомственных групп, советов, коллегий</w:t>
            </w:r>
          </w:p>
        </w:tc>
        <w:tc>
          <w:tcPr>
            <w:tcW w:w="2097" w:type="dxa"/>
          </w:tcPr>
          <w:p>
            <w:pPr>
              <w:pStyle w:val="0"/>
            </w:pPr>
            <w:r>
              <w:rPr>
                <w:sz w:val="20"/>
              </w:rPr>
            </w:r>
          </w:p>
        </w:tc>
        <w:tc>
          <w:tcPr>
            <w:tcW w:w="2097" w:type="dxa"/>
          </w:tcPr>
          <w:p>
            <w:pPr>
              <w:pStyle w:val="0"/>
            </w:pPr>
            <w:r>
              <w:rPr>
                <w:sz w:val="20"/>
              </w:rPr>
            </w:r>
          </w:p>
        </w:tc>
      </w:tr>
      <w:tr>
        <w:tc>
          <w:tcPr>
            <w:tcW w:w="4876" w:type="dxa"/>
          </w:tcPr>
          <w:p>
            <w:pPr>
              <w:pStyle w:val="0"/>
            </w:pPr>
            <w:r>
              <w:rPr>
                <w:sz w:val="20"/>
              </w:rPr>
              <w:t xml:space="preserve">Совместные с органами местного самоуправления, учреждениями, общественными организациями проекты</w:t>
            </w:r>
          </w:p>
        </w:tc>
        <w:tc>
          <w:tcPr>
            <w:tcW w:w="2097" w:type="dxa"/>
          </w:tcPr>
          <w:p>
            <w:pPr>
              <w:pStyle w:val="0"/>
            </w:pPr>
            <w:r>
              <w:rPr>
                <w:sz w:val="20"/>
              </w:rPr>
            </w:r>
          </w:p>
        </w:tc>
        <w:tc>
          <w:tcPr>
            <w:tcW w:w="2097" w:type="dxa"/>
          </w:tcPr>
          <w:p>
            <w:pPr>
              <w:pStyle w:val="0"/>
            </w:pPr>
            <w:r>
              <w:rPr>
                <w:sz w:val="20"/>
              </w:rPr>
            </w:r>
          </w:p>
        </w:tc>
      </w:tr>
      <w:tr>
        <w:tc>
          <w:tcPr>
            <w:tcW w:w="4876" w:type="dxa"/>
          </w:tcPr>
          <w:p>
            <w:pPr>
              <w:pStyle w:val="0"/>
            </w:pPr>
            <w:r>
              <w:rPr>
                <w:sz w:val="20"/>
              </w:rPr>
              <w:t xml:space="preserve">Соглашения и договоры о сотрудничестве, заключенные с партнерскими организациями (с указанием реквизитов)</w:t>
            </w:r>
          </w:p>
        </w:tc>
        <w:tc>
          <w:tcPr>
            <w:tcW w:w="2097" w:type="dxa"/>
          </w:tcPr>
          <w:p>
            <w:pPr>
              <w:pStyle w:val="0"/>
            </w:pPr>
            <w:r>
              <w:rPr>
                <w:sz w:val="20"/>
              </w:rPr>
            </w:r>
          </w:p>
        </w:tc>
        <w:tc>
          <w:tcPr>
            <w:tcW w:w="2097" w:type="dxa"/>
          </w:tcPr>
          <w:p>
            <w:pPr>
              <w:pStyle w:val="0"/>
            </w:pPr>
            <w:r>
              <w:rPr>
                <w:sz w:val="20"/>
              </w:rPr>
            </w:r>
          </w:p>
        </w:tc>
      </w:tr>
    </w:tbl>
    <w:p>
      <w:pPr>
        <w:pStyle w:val="0"/>
        <w:jc w:val="both"/>
      </w:pPr>
      <w:r>
        <w:rPr>
          <w:sz w:val="20"/>
        </w:rPr>
      </w:r>
    </w:p>
    <w:p>
      <w:pPr>
        <w:pStyle w:val="1"/>
        <w:jc w:val="both"/>
      </w:pPr>
      <w:r>
        <w:rPr>
          <w:sz w:val="20"/>
        </w:rPr>
        <w:t xml:space="preserve">    4. Ресурсное обеспечение СУМ:</w:t>
      </w:r>
    </w:p>
    <w:p>
      <w:pPr>
        <w:pStyle w:val="1"/>
        <w:jc w:val="both"/>
      </w:pPr>
      <w:r>
        <w:rPr>
          <w:sz w:val="20"/>
        </w:rPr>
        <w:t xml:space="preserve">    4.1. Наличие отдельного здания в пользовании (собственности) СУМ:</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4.2. Площадь помещений, занимаемых СУМ (кв. м):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4.3.  Наличие в здании СУМ специализированных помещений для организации</w:t>
      </w:r>
    </w:p>
    <w:p>
      <w:pPr>
        <w:pStyle w:val="1"/>
        <w:jc w:val="both"/>
      </w:pPr>
      <w:r>
        <w:rPr>
          <w:sz w:val="20"/>
        </w:rPr>
        <w:t xml:space="preserve">работы с молодежью: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1474"/>
        <w:gridCol w:w="4819"/>
      </w:tblGrid>
      <w:tr>
        <w:tc>
          <w:tcPr>
            <w:tcW w:w="2778" w:type="dxa"/>
          </w:tcPr>
          <w:p>
            <w:pPr>
              <w:pStyle w:val="0"/>
              <w:jc w:val="center"/>
            </w:pPr>
            <w:r>
              <w:rPr>
                <w:sz w:val="20"/>
              </w:rPr>
              <w:t xml:space="preserve">Тип помещения</w:t>
            </w:r>
          </w:p>
        </w:tc>
        <w:tc>
          <w:tcPr>
            <w:tcW w:w="1474" w:type="dxa"/>
          </w:tcPr>
          <w:p>
            <w:pPr>
              <w:pStyle w:val="0"/>
              <w:jc w:val="center"/>
            </w:pPr>
            <w:r>
              <w:rPr>
                <w:sz w:val="20"/>
              </w:rPr>
              <w:t xml:space="preserve">Площадь (кв. м)</w:t>
            </w:r>
          </w:p>
        </w:tc>
        <w:tc>
          <w:tcPr>
            <w:tcW w:w="4819" w:type="dxa"/>
          </w:tcPr>
          <w:p>
            <w:pPr>
              <w:pStyle w:val="0"/>
              <w:jc w:val="center"/>
            </w:pPr>
            <w:r>
              <w:rPr>
                <w:sz w:val="20"/>
              </w:rPr>
              <w:t xml:space="preserve">Формы работы, проводимые в помещениях</w:t>
            </w:r>
          </w:p>
        </w:tc>
      </w:tr>
      <w:tr>
        <w:tc>
          <w:tcPr>
            <w:tcW w:w="2778" w:type="dxa"/>
          </w:tcPr>
          <w:p>
            <w:pPr>
              <w:pStyle w:val="0"/>
              <w:jc w:val="center"/>
            </w:pPr>
            <w:r>
              <w:rPr>
                <w:sz w:val="20"/>
              </w:rPr>
              <w:t xml:space="preserve">1</w:t>
            </w:r>
          </w:p>
        </w:tc>
        <w:tc>
          <w:tcPr>
            <w:tcW w:w="1474" w:type="dxa"/>
          </w:tcPr>
          <w:p>
            <w:pPr>
              <w:pStyle w:val="0"/>
              <w:jc w:val="center"/>
            </w:pPr>
            <w:r>
              <w:rPr>
                <w:sz w:val="20"/>
              </w:rPr>
              <w:t xml:space="preserve">2</w:t>
            </w:r>
          </w:p>
        </w:tc>
        <w:tc>
          <w:tcPr>
            <w:tcW w:w="4819" w:type="dxa"/>
          </w:tcPr>
          <w:p>
            <w:pPr>
              <w:pStyle w:val="0"/>
              <w:jc w:val="center"/>
            </w:pPr>
            <w:r>
              <w:rPr>
                <w:sz w:val="20"/>
              </w:rPr>
              <w:t xml:space="preserve">3</w:t>
            </w:r>
          </w:p>
        </w:tc>
      </w:tr>
      <w:tr>
        <w:tc>
          <w:tcPr>
            <w:tcW w:w="2778" w:type="dxa"/>
          </w:tcPr>
          <w:p>
            <w:pPr>
              <w:pStyle w:val="0"/>
            </w:pPr>
            <w:r>
              <w:rPr>
                <w:sz w:val="20"/>
              </w:rPr>
              <w:t xml:space="preserve">Актовый зал</w:t>
            </w:r>
          </w:p>
        </w:tc>
        <w:tc>
          <w:tcPr>
            <w:tcW w:w="1474" w:type="dxa"/>
          </w:tcPr>
          <w:p>
            <w:pPr>
              <w:pStyle w:val="0"/>
            </w:pPr>
            <w:r>
              <w:rPr>
                <w:sz w:val="20"/>
              </w:rPr>
            </w:r>
          </w:p>
        </w:tc>
        <w:tc>
          <w:tcPr>
            <w:tcW w:w="4819" w:type="dxa"/>
          </w:tcPr>
          <w:p>
            <w:pPr>
              <w:pStyle w:val="0"/>
            </w:pPr>
            <w:r>
              <w:rPr>
                <w:sz w:val="20"/>
              </w:rPr>
            </w:r>
          </w:p>
        </w:tc>
      </w:tr>
      <w:tr>
        <w:tc>
          <w:tcPr>
            <w:tcW w:w="2778" w:type="dxa"/>
          </w:tcPr>
          <w:p>
            <w:pPr>
              <w:pStyle w:val="0"/>
            </w:pPr>
            <w:r>
              <w:rPr>
                <w:sz w:val="20"/>
              </w:rPr>
              <w:t xml:space="preserve">Кинозал</w:t>
            </w:r>
          </w:p>
        </w:tc>
        <w:tc>
          <w:tcPr>
            <w:tcW w:w="1474" w:type="dxa"/>
          </w:tcPr>
          <w:p>
            <w:pPr>
              <w:pStyle w:val="0"/>
            </w:pPr>
            <w:r>
              <w:rPr>
                <w:sz w:val="20"/>
              </w:rPr>
            </w:r>
          </w:p>
        </w:tc>
        <w:tc>
          <w:tcPr>
            <w:tcW w:w="4819" w:type="dxa"/>
          </w:tcPr>
          <w:p>
            <w:pPr>
              <w:pStyle w:val="0"/>
            </w:pPr>
            <w:r>
              <w:rPr>
                <w:sz w:val="20"/>
              </w:rPr>
            </w:r>
          </w:p>
        </w:tc>
      </w:tr>
      <w:tr>
        <w:tc>
          <w:tcPr>
            <w:tcW w:w="2778" w:type="dxa"/>
          </w:tcPr>
          <w:p>
            <w:pPr>
              <w:pStyle w:val="0"/>
            </w:pPr>
            <w:r>
              <w:rPr>
                <w:sz w:val="20"/>
              </w:rPr>
              <w:t xml:space="preserve">Конференц-зал</w:t>
            </w:r>
          </w:p>
        </w:tc>
        <w:tc>
          <w:tcPr>
            <w:tcW w:w="1474" w:type="dxa"/>
          </w:tcPr>
          <w:p>
            <w:pPr>
              <w:pStyle w:val="0"/>
            </w:pPr>
            <w:r>
              <w:rPr>
                <w:sz w:val="20"/>
              </w:rPr>
            </w:r>
          </w:p>
        </w:tc>
        <w:tc>
          <w:tcPr>
            <w:tcW w:w="4819" w:type="dxa"/>
          </w:tcPr>
          <w:p>
            <w:pPr>
              <w:pStyle w:val="0"/>
            </w:pPr>
            <w:r>
              <w:rPr>
                <w:sz w:val="20"/>
              </w:rPr>
            </w:r>
          </w:p>
        </w:tc>
      </w:tr>
      <w:tr>
        <w:tc>
          <w:tcPr>
            <w:tcW w:w="2778" w:type="dxa"/>
          </w:tcPr>
          <w:p>
            <w:pPr>
              <w:pStyle w:val="0"/>
            </w:pPr>
            <w:r>
              <w:rPr>
                <w:sz w:val="20"/>
              </w:rPr>
              <w:t xml:space="preserve">Танцевальный зал</w:t>
            </w:r>
          </w:p>
        </w:tc>
        <w:tc>
          <w:tcPr>
            <w:tcW w:w="1474" w:type="dxa"/>
          </w:tcPr>
          <w:p>
            <w:pPr>
              <w:pStyle w:val="0"/>
            </w:pPr>
            <w:r>
              <w:rPr>
                <w:sz w:val="20"/>
              </w:rPr>
            </w:r>
          </w:p>
        </w:tc>
        <w:tc>
          <w:tcPr>
            <w:tcW w:w="4819" w:type="dxa"/>
          </w:tcPr>
          <w:p>
            <w:pPr>
              <w:pStyle w:val="0"/>
            </w:pPr>
            <w:r>
              <w:rPr>
                <w:sz w:val="20"/>
              </w:rPr>
            </w:r>
          </w:p>
        </w:tc>
      </w:tr>
      <w:tr>
        <w:tc>
          <w:tcPr>
            <w:tcW w:w="2778" w:type="dxa"/>
          </w:tcPr>
          <w:p>
            <w:pPr>
              <w:pStyle w:val="0"/>
            </w:pPr>
            <w:r>
              <w:rPr>
                <w:sz w:val="20"/>
              </w:rPr>
              <w:t xml:space="preserve">Спортивный зал</w:t>
            </w:r>
          </w:p>
        </w:tc>
        <w:tc>
          <w:tcPr>
            <w:tcW w:w="1474" w:type="dxa"/>
          </w:tcPr>
          <w:p>
            <w:pPr>
              <w:pStyle w:val="0"/>
            </w:pPr>
            <w:r>
              <w:rPr>
                <w:sz w:val="20"/>
              </w:rPr>
            </w:r>
          </w:p>
        </w:tc>
        <w:tc>
          <w:tcPr>
            <w:tcW w:w="4819" w:type="dxa"/>
          </w:tcPr>
          <w:p>
            <w:pPr>
              <w:pStyle w:val="0"/>
            </w:pPr>
            <w:r>
              <w:rPr>
                <w:sz w:val="20"/>
              </w:rPr>
            </w:r>
          </w:p>
        </w:tc>
      </w:tr>
      <w:tr>
        <w:tc>
          <w:tcPr>
            <w:tcW w:w="2778" w:type="dxa"/>
          </w:tcPr>
          <w:p>
            <w:pPr>
              <w:pStyle w:val="0"/>
            </w:pPr>
            <w:r>
              <w:rPr>
                <w:sz w:val="20"/>
              </w:rPr>
              <w:t xml:space="preserve">Учебные классы (количество)</w:t>
            </w:r>
          </w:p>
        </w:tc>
        <w:tc>
          <w:tcPr>
            <w:tcW w:w="1474" w:type="dxa"/>
          </w:tcPr>
          <w:p>
            <w:pPr>
              <w:pStyle w:val="0"/>
            </w:pPr>
            <w:r>
              <w:rPr>
                <w:sz w:val="20"/>
              </w:rPr>
            </w:r>
          </w:p>
        </w:tc>
        <w:tc>
          <w:tcPr>
            <w:tcW w:w="4819" w:type="dxa"/>
          </w:tcPr>
          <w:p>
            <w:pPr>
              <w:pStyle w:val="0"/>
            </w:pPr>
            <w:r>
              <w:rPr>
                <w:sz w:val="20"/>
              </w:rPr>
            </w:r>
          </w:p>
        </w:tc>
      </w:tr>
      <w:tr>
        <w:tc>
          <w:tcPr>
            <w:tcW w:w="2778" w:type="dxa"/>
          </w:tcPr>
          <w:p>
            <w:pPr>
              <w:pStyle w:val="0"/>
            </w:pPr>
            <w:r>
              <w:rPr>
                <w:sz w:val="20"/>
              </w:rPr>
              <w:t xml:space="preserve">Творческие мастерские</w:t>
            </w:r>
          </w:p>
        </w:tc>
        <w:tc>
          <w:tcPr>
            <w:tcW w:w="1474" w:type="dxa"/>
          </w:tcPr>
          <w:p>
            <w:pPr>
              <w:pStyle w:val="0"/>
            </w:pPr>
            <w:r>
              <w:rPr>
                <w:sz w:val="20"/>
              </w:rPr>
            </w:r>
          </w:p>
        </w:tc>
        <w:tc>
          <w:tcPr>
            <w:tcW w:w="4819" w:type="dxa"/>
          </w:tcPr>
          <w:p>
            <w:pPr>
              <w:pStyle w:val="0"/>
            </w:pPr>
            <w:r>
              <w:rPr>
                <w:sz w:val="20"/>
              </w:rPr>
            </w:r>
          </w:p>
        </w:tc>
      </w:tr>
      <w:tr>
        <w:tc>
          <w:tcPr>
            <w:tcW w:w="2778" w:type="dxa"/>
          </w:tcPr>
          <w:p>
            <w:pPr>
              <w:pStyle w:val="0"/>
            </w:pPr>
            <w:r>
              <w:rPr>
                <w:sz w:val="20"/>
              </w:rPr>
              <w:t xml:space="preserve">Компьютерный класс</w:t>
            </w:r>
          </w:p>
        </w:tc>
        <w:tc>
          <w:tcPr>
            <w:tcW w:w="1474" w:type="dxa"/>
          </w:tcPr>
          <w:p>
            <w:pPr>
              <w:pStyle w:val="0"/>
            </w:pPr>
            <w:r>
              <w:rPr>
                <w:sz w:val="20"/>
              </w:rPr>
            </w:r>
          </w:p>
        </w:tc>
        <w:tc>
          <w:tcPr>
            <w:tcW w:w="4819" w:type="dxa"/>
          </w:tcPr>
          <w:p>
            <w:pPr>
              <w:pStyle w:val="0"/>
            </w:pPr>
            <w:r>
              <w:rPr>
                <w:sz w:val="20"/>
              </w:rPr>
            </w:r>
          </w:p>
        </w:tc>
      </w:tr>
      <w:tr>
        <w:tc>
          <w:tcPr>
            <w:tcW w:w="2778" w:type="dxa"/>
          </w:tcPr>
          <w:p>
            <w:pPr>
              <w:pStyle w:val="0"/>
            </w:pPr>
            <w:r>
              <w:rPr>
                <w:sz w:val="20"/>
              </w:rPr>
              <w:t xml:space="preserve">Другое</w:t>
            </w:r>
          </w:p>
        </w:tc>
        <w:tc>
          <w:tcPr>
            <w:tcW w:w="1474" w:type="dxa"/>
          </w:tcPr>
          <w:p>
            <w:pPr>
              <w:pStyle w:val="0"/>
            </w:pPr>
            <w:r>
              <w:rPr>
                <w:sz w:val="20"/>
              </w:rPr>
            </w:r>
          </w:p>
        </w:tc>
        <w:tc>
          <w:tcPr>
            <w:tcW w:w="4819" w:type="dxa"/>
          </w:tcPr>
          <w:p>
            <w:pPr>
              <w:pStyle w:val="0"/>
            </w:pPr>
            <w:r>
              <w:rPr>
                <w:sz w:val="20"/>
              </w:rPr>
            </w:r>
          </w:p>
        </w:tc>
      </w:tr>
    </w:tbl>
    <w:p>
      <w:pPr>
        <w:pStyle w:val="0"/>
        <w:jc w:val="both"/>
      </w:pPr>
      <w:r>
        <w:rPr>
          <w:sz w:val="20"/>
        </w:rPr>
      </w:r>
    </w:p>
    <w:p>
      <w:pPr>
        <w:pStyle w:val="0"/>
        <w:ind w:firstLine="540"/>
        <w:jc w:val="both"/>
      </w:pPr>
      <w:r>
        <w:rPr>
          <w:sz w:val="20"/>
        </w:rPr>
        <w:t xml:space="preserve">4.4. Материально-техническая оснащенность СУМ: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4082"/>
        <w:gridCol w:w="2211"/>
      </w:tblGrid>
      <w:tr>
        <w:tc>
          <w:tcPr>
            <w:tcW w:w="2778" w:type="dxa"/>
          </w:tcPr>
          <w:p>
            <w:pPr>
              <w:pStyle w:val="0"/>
              <w:jc w:val="center"/>
            </w:pPr>
            <w:r>
              <w:rPr>
                <w:sz w:val="20"/>
              </w:rPr>
              <w:t xml:space="preserve">Вид ресурса</w:t>
            </w:r>
          </w:p>
        </w:tc>
        <w:tc>
          <w:tcPr>
            <w:tcW w:w="4082" w:type="dxa"/>
          </w:tcPr>
          <w:p>
            <w:pPr>
              <w:pStyle w:val="0"/>
              <w:jc w:val="center"/>
            </w:pPr>
            <w:r>
              <w:rPr>
                <w:sz w:val="20"/>
              </w:rPr>
              <w:t xml:space="preserve">Наименование единицы (штук, комплектов и т.д.), количество</w:t>
            </w:r>
          </w:p>
        </w:tc>
        <w:tc>
          <w:tcPr>
            <w:tcW w:w="2211" w:type="dxa"/>
          </w:tcPr>
          <w:p>
            <w:pPr>
              <w:pStyle w:val="0"/>
              <w:jc w:val="center"/>
            </w:pPr>
            <w:r>
              <w:rPr>
                <w:sz w:val="20"/>
              </w:rPr>
              <w:t xml:space="preserve">Дата приобретения</w:t>
            </w:r>
          </w:p>
        </w:tc>
      </w:tr>
      <w:tr>
        <w:tc>
          <w:tcPr>
            <w:tcW w:w="2778" w:type="dxa"/>
          </w:tcPr>
          <w:p>
            <w:pPr>
              <w:pStyle w:val="0"/>
              <w:jc w:val="center"/>
            </w:pPr>
            <w:r>
              <w:rPr>
                <w:sz w:val="20"/>
              </w:rPr>
              <w:t xml:space="preserve">1</w:t>
            </w:r>
          </w:p>
        </w:tc>
        <w:tc>
          <w:tcPr>
            <w:tcW w:w="4082" w:type="dxa"/>
          </w:tcPr>
          <w:p>
            <w:pPr>
              <w:pStyle w:val="0"/>
              <w:jc w:val="center"/>
            </w:pPr>
            <w:r>
              <w:rPr>
                <w:sz w:val="20"/>
              </w:rPr>
              <w:t xml:space="preserve">2</w:t>
            </w:r>
          </w:p>
        </w:tc>
        <w:tc>
          <w:tcPr>
            <w:tcW w:w="2211" w:type="dxa"/>
          </w:tcPr>
          <w:p>
            <w:pPr>
              <w:pStyle w:val="0"/>
              <w:jc w:val="center"/>
            </w:pPr>
            <w:r>
              <w:rPr>
                <w:sz w:val="20"/>
              </w:rPr>
              <w:t xml:space="preserve">3</w:t>
            </w:r>
          </w:p>
        </w:tc>
      </w:tr>
      <w:tr>
        <w:tc>
          <w:tcPr>
            <w:tcW w:w="2778" w:type="dxa"/>
          </w:tcPr>
          <w:p>
            <w:pPr>
              <w:pStyle w:val="0"/>
            </w:pPr>
            <w:r>
              <w:rPr>
                <w:sz w:val="20"/>
              </w:rPr>
              <w:t xml:space="preserve">Оргтехника</w:t>
            </w:r>
          </w:p>
        </w:tc>
        <w:tc>
          <w:tcPr>
            <w:tcW w:w="4082" w:type="dxa"/>
          </w:tcPr>
          <w:p>
            <w:pPr>
              <w:pStyle w:val="0"/>
            </w:pPr>
            <w:r>
              <w:rPr>
                <w:sz w:val="20"/>
              </w:rPr>
            </w:r>
          </w:p>
        </w:tc>
        <w:tc>
          <w:tcPr>
            <w:tcW w:w="2211" w:type="dxa"/>
          </w:tcPr>
          <w:p>
            <w:pPr>
              <w:pStyle w:val="0"/>
            </w:pPr>
            <w:r>
              <w:rPr>
                <w:sz w:val="20"/>
              </w:rPr>
            </w:r>
          </w:p>
        </w:tc>
      </w:tr>
      <w:tr>
        <w:tc>
          <w:tcPr>
            <w:tcW w:w="2778" w:type="dxa"/>
          </w:tcPr>
          <w:p>
            <w:pPr>
              <w:pStyle w:val="0"/>
            </w:pPr>
            <w:r>
              <w:rPr>
                <w:sz w:val="20"/>
              </w:rPr>
              <w:t xml:space="preserve">Оформление сцены</w:t>
            </w:r>
          </w:p>
        </w:tc>
        <w:tc>
          <w:tcPr>
            <w:tcW w:w="4082" w:type="dxa"/>
          </w:tcPr>
          <w:p>
            <w:pPr>
              <w:pStyle w:val="0"/>
            </w:pPr>
            <w:r>
              <w:rPr>
                <w:sz w:val="20"/>
              </w:rPr>
            </w:r>
          </w:p>
        </w:tc>
        <w:tc>
          <w:tcPr>
            <w:tcW w:w="2211" w:type="dxa"/>
          </w:tcPr>
          <w:p>
            <w:pPr>
              <w:pStyle w:val="0"/>
            </w:pPr>
            <w:r>
              <w:rPr>
                <w:sz w:val="20"/>
              </w:rPr>
            </w:r>
          </w:p>
        </w:tc>
      </w:tr>
      <w:tr>
        <w:tc>
          <w:tcPr>
            <w:tcW w:w="2778" w:type="dxa"/>
          </w:tcPr>
          <w:p>
            <w:pPr>
              <w:pStyle w:val="0"/>
            </w:pPr>
            <w:r>
              <w:rPr>
                <w:sz w:val="20"/>
              </w:rPr>
              <w:t xml:space="preserve">Мультимедийное оборудование</w:t>
            </w:r>
          </w:p>
        </w:tc>
        <w:tc>
          <w:tcPr>
            <w:tcW w:w="4082" w:type="dxa"/>
          </w:tcPr>
          <w:p>
            <w:pPr>
              <w:pStyle w:val="0"/>
            </w:pPr>
            <w:r>
              <w:rPr>
                <w:sz w:val="20"/>
              </w:rPr>
            </w:r>
          </w:p>
        </w:tc>
        <w:tc>
          <w:tcPr>
            <w:tcW w:w="2211" w:type="dxa"/>
          </w:tcPr>
          <w:p>
            <w:pPr>
              <w:pStyle w:val="0"/>
            </w:pPr>
            <w:r>
              <w:rPr>
                <w:sz w:val="20"/>
              </w:rPr>
            </w:r>
          </w:p>
        </w:tc>
      </w:tr>
      <w:tr>
        <w:tc>
          <w:tcPr>
            <w:tcW w:w="2778" w:type="dxa"/>
          </w:tcPr>
          <w:p>
            <w:pPr>
              <w:pStyle w:val="0"/>
            </w:pPr>
            <w:r>
              <w:rPr>
                <w:sz w:val="20"/>
              </w:rPr>
              <w:t xml:space="preserve">Световое оборудование</w:t>
            </w:r>
          </w:p>
        </w:tc>
        <w:tc>
          <w:tcPr>
            <w:tcW w:w="4082" w:type="dxa"/>
          </w:tcPr>
          <w:p>
            <w:pPr>
              <w:pStyle w:val="0"/>
            </w:pPr>
            <w:r>
              <w:rPr>
                <w:sz w:val="20"/>
              </w:rPr>
            </w:r>
          </w:p>
        </w:tc>
        <w:tc>
          <w:tcPr>
            <w:tcW w:w="2211" w:type="dxa"/>
          </w:tcPr>
          <w:p>
            <w:pPr>
              <w:pStyle w:val="0"/>
            </w:pPr>
            <w:r>
              <w:rPr>
                <w:sz w:val="20"/>
              </w:rPr>
            </w:r>
          </w:p>
        </w:tc>
      </w:tr>
      <w:tr>
        <w:tc>
          <w:tcPr>
            <w:tcW w:w="2778" w:type="dxa"/>
          </w:tcPr>
          <w:p>
            <w:pPr>
              <w:pStyle w:val="0"/>
            </w:pPr>
            <w:r>
              <w:rPr>
                <w:sz w:val="20"/>
              </w:rPr>
              <w:t xml:space="preserve">Фото- и видеотехника</w:t>
            </w:r>
          </w:p>
        </w:tc>
        <w:tc>
          <w:tcPr>
            <w:tcW w:w="4082" w:type="dxa"/>
          </w:tcPr>
          <w:p>
            <w:pPr>
              <w:pStyle w:val="0"/>
            </w:pPr>
            <w:r>
              <w:rPr>
                <w:sz w:val="20"/>
              </w:rPr>
            </w:r>
          </w:p>
        </w:tc>
        <w:tc>
          <w:tcPr>
            <w:tcW w:w="2211" w:type="dxa"/>
          </w:tcPr>
          <w:p>
            <w:pPr>
              <w:pStyle w:val="0"/>
            </w:pPr>
            <w:r>
              <w:rPr>
                <w:sz w:val="20"/>
              </w:rPr>
            </w:r>
          </w:p>
        </w:tc>
      </w:tr>
      <w:tr>
        <w:tc>
          <w:tcPr>
            <w:tcW w:w="2778" w:type="dxa"/>
          </w:tcPr>
          <w:p>
            <w:pPr>
              <w:pStyle w:val="0"/>
            </w:pPr>
            <w:r>
              <w:rPr>
                <w:sz w:val="20"/>
              </w:rPr>
              <w:t xml:space="preserve">Звукоусиливающая аппаратура</w:t>
            </w:r>
          </w:p>
        </w:tc>
        <w:tc>
          <w:tcPr>
            <w:tcW w:w="4082" w:type="dxa"/>
          </w:tcPr>
          <w:p>
            <w:pPr>
              <w:pStyle w:val="0"/>
            </w:pPr>
            <w:r>
              <w:rPr>
                <w:sz w:val="20"/>
              </w:rPr>
            </w:r>
          </w:p>
        </w:tc>
        <w:tc>
          <w:tcPr>
            <w:tcW w:w="2211" w:type="dxa"/>
          </w:tcPr>
          <w:p>
            <w:pPr>
              <w:pStyle w:val="0"/>
            </w:pPr>
            <w:r>
              <w:rPr>
                <w:sz w:val="20"/>
              </w:rPr>
            </w:r>
          </w:p>
        </w:tc>
      </w:tr>
      <w:tr>
        <w:tc>
          <w:tcPr>
            <w:tcW w:w="2778" w:type="dxa"/>
          </w:tcPr>
          <w:p>
            <w:pPr>
              <w:pStyle w:val="0"/>
            </w:pPr>
            <w:r>
              <w:rPr>
                <w:sz w:val="20"/>
              </w:rPr>
              <w:t xml:space="preserve">Туристское снаряжение</w:t>
            </w:r>
          </w:p>
        </w:tc>
        <w:tc>
          <w:tcPr>
            <w:tcW w:w="4082" w:type="dxa"/>
          </w:tcPr>
          <w:p>
            <w:pPr>
              <w:pStyle w:val="0"/>
            </w:pPr>
            <w:r>
              <w:rPr>
                <w:sz w:val="20"/>
              </w:rPr>
            </w:r>
          </w:p>
        </w:tc>
        <w:tc>
          <w:tcPr>
            <w:tcW w:w="2211" w:type="dxa"/>
          </w:tcPr>
          <w:p>
            <w:pPr>
              <w:pStyle w:val="0"/>
            </w:pPr>
            <w:r>
              <w:rPr>
                <w:sz w:val="20"/>
              </w:rPr>
            </w:r>
          </w:p>
        </w:tc>
      </w:tr>
      <w:tr>
        <w:tc>
          <w:tcPr>
            <w:tcW w:w="2778" w:type="dxa"/>
          </w:tcPr>
          <w:p>
            <w:pPr>
              <w:pStyle w:val="0"/>
            </w:pPr>
            <w:r>
              <w:rPr>
                <w:sz w:val="20"/>
              </w:rPr>
              <w:t xml:space="preserve">Спортивный инвентарь</w:t>
            </w:r>
          </w:p>
        </w:tc>
        <w:tc>
          <w:tcPr>
            <w:tcW w:w="4082" w:type="dxa"/>
          </w:tcPr>
          <w:p>
            <w:pPr>
              <w:pStyle w:val="0"/>
            </w:pPr>
            <w:r>
              <w:rPr>
                <w:sz w:val="20"/>
              </w:rPr>
            </w:r>
          </w:p>
        </w:tc>
        <w:tc>
          <w:tcPr>
            <w:tcW w:w="2211" w:type="dxa"/>
          </w:tcPr>
          <w:p>
            <w:pPr>
              <w:pStyle w:val="0"/>
            </w:pPr>
            <w:r>
              <w:rPr>
                <w:sz w:val="20"/>
              </w:rPr>
            </w:r>
          </w:p>
        </w:tc>
      </w:tr>
      <w:tr>
        <w:tc>
          <w:tcPr>
            <w:tcW w:w="2778" w:type="dxa"/>
          </w:tcPr>
          <w:p>
            <w:pPr>
              <w:pStyle w:val="0"/>
            </w:pPr>
            <w:r>
              <w:rPr>
                <w:sz w:val="20"/>
              </w:rPr>
              <w:t xml:space="preserve">Дидактические материалы</w:t>
            </w:r>
          </w:p>
        </w:tc>
        <w:tc>
          <w:tcPr>
            <w:tcW w:w="4082" w:type="dxa"/>
          </w:tcPr>
          <w:p>
            <w:pPr>
              <w:pStyle w:val="0"/>
            </w:pPr>
            <w:r>
              <w:rPr>
                <w:sz w:val="20"/>
              </w:rPr>
            </w:r>
          </w:p>
        </w:tc>
        <w:tc>
          <w:tcPr>
            <w:tcW w:w="2211" w:type="dxa"/>
          </w:tcPr>
          <w:p>
            <w:pPr>
              <w:pStyle w:val="0"/>
            </w:pPr>
            <w:r>
              <w:rPr>
                <w:sz w:val="20"/>
              </w:rPr>
            </w:r>
          </w:p>
        </w:tc>
      </w:tr>
      <w:tr>
        <w:tc>
          <w:tcPr>
            <w:tcW w:w="2778" w:type="dxa"/>
          </w:tcPr>
          <w:p>
            <w:pPr>
              <w:pStyle w:val="0"/>
            </w:pPr>
            <w:r>
              <w:rPr>
                <w:sz w:val="20"/>
              </w:rPr>
              <w:t xml:space="preserve">Наглядные материалы</w:t>
            </w:r>
          </w:p>
        </w:tc>
        <w:tc>
          <w:tcPr>
            <w:tcW w:w="4082" w:type="dxa"/>
          </w:tcPr>
          <w:p>
            <w:pPr>
              <w:pStyle w:val="0"/>
            </w:pPr>
            <w:r>
              <w:rPr>
                <w:sz w:val="20"/>
              </w:rPr>
            </w:r>
          </w:p>
        </w:tc>
        <w:tc>
          <w:tcPr>
            <w:tcW w:w="2211" w:type="dxa"/>
          </w:tcPr>
          <w:p>
            <w:pPr>
              <w:pStyle w:val="0"/>
            </w:pPr>
            <w:r>
              <w:rPr>
                <w:sz w:val="20"/>
              </w:rPr>
            </w:r>
          </w:p>
        </w:tc>
      </w:tr>
      <w:tr>
        <w:tc>
          <w:tcPr>
            <w:tcW w:w="2778" w:type="dxa"/>
          </w:tcPr>
          <w:p>
            <w:pPr>
              <w:pStyle w:val="0"/>
            </w:pPr>
            <w:r>
              <w:rPr>
                <w:sz w:val="20"/>
              </w:rPr>
              <w:t xml:space="preserve">Игровой инвентарь</w:t>
            </w:r>
          </w:p>
        </w:tc>
        <w:tc>
          <w:tcPr>
            <w:tcW w:w="4082" w:type="dxa"/>
          </w:tcPr>
          <w:p>
            <w:pPr>
              <w:pStyle w:val="0"/>
            </w:pPr>
            <w:r>
              <w:rPr>
                <w:sz w:val="20"/>
              </w:rPr>
            </w:r>
          </w:p>
        </w:tc>
        <w:tc>
          <w:tcPr>
            <w:tcW w:w="2211" w:type="dxa"/>
          </w:tcPr>
          <w:p>
            <w:pPr>
              <w:pStyle w:val="0"/>
            </w:pPr>
            <w:r>
              <w:rPr>
                <w:sz w:val="20"/>
              </w:rPr>
            </w:r>
          </w:p>
        </w:tc>
      </w:tr>
      <w:tr>
        <w:tc>
          <w:tcPr>
            <w:tcW w:w="2778" w:type="dxa"/>
          </w:tcPr>
          <w:p>
            <w:pPr>
              <w:pStyle w:val="0"/>
            </w:pPr>
            <w:r>
              <w:rPr>
                <w:sz w:val="20"/>
              </w:rPr>
              <w:t xml:space="preserve">Программное обеспечение</w:t>
            </w:r>
          </w:p>
        </w:tc>
        <w:tc>
          <w:tcPr>
            <w:tcW w:w="4082" w:type="dxa"/>
          </w:tcPr>
          <w:p>
            <w:pPr>
              <w:pStyle w:val="0"/>
            </w:pPr>
            <w:r>
              <w:rPr>
                <w:sz w:val="20"/>
              </w:rPr>
            </w:r>
          </w:p>
        </w:tc>
        <w:tc>
          <w:tcPr>
            <w:tcW w:w="2211" w:type="dxa"/>
          </w:tcPr>
          <w:p>
            <w:pPr>
              <w:pStyle w:val="0"/>
            </w:pPr>
            <w:r>
              <w:rPr>
                <w:sz w:val="20"/>
              </w:rPr>
            </w:r>
          </w:p>
        </w:tc>
      </w:tr>
      <w:tr>
        <w:tc>
          <w:tcPr>
            <w:tcW w:w="2778" w:type="dxa"/>
          </w:tcPr>
          <w:p>
            <w:pPr>
              <w:pStyle w:val="0"/>
            </w:pPr>
            <w:r>
              <w:rPr>
                <w:sz w:val="20"/>
              </w:rPr>
              <w:t xml:space="preserve">Другое</w:t>
            </w:r>
          </w:p>
        </w:tc>
        <w:tc>
          <w:tcPr>
            <w:tcW w:w="4082" w:type="dxa"/>
          </w:tcPr>
          <w:p>
            <w:pPr>
              <w:pStyle w:val="0"/>
            </w:pPr>
            <w:r>
              <w:rPr>
                <w:sz w:val="20"/>
              </w:rPr>
            </w:r>
          </w:p>
        </w:tc>
        <w:tc>
          <w:tcPr>
            <w:tcW w:w="2211" w:type="dxa"/>
          </w:tcPr>
          <w:p>
            <w:pPr>
              <w:pStyle w:val="0"/>
            </w:pPr>
            <w:r>
              <w:rPr>
                <w:sz w:val="20"/>
              </w:rPr>
            </w:r>
          </w:p>
        </w:tc>
      </w:tr>
    </w:tbl>
    <w:p>
      <w:pPr>
        <w:pStyle w:val="0"/>
        <w:jc w:val="both"/>
      </w:pPr>
      <w:r>
        <w:rPr>
          <w:sz w:val="20"/>
        </w:rPr>
      </w:r>
    </w:p>
    <w:p>
      <w:pPr>
        <w:pStyle w:val="0"/>
        <w:ind w:firstLine="540"/>
        <w:jc w:val="both"/>
      </w:pPr>
      <w:r>
        <w:rPr>
          <w:sz w:val="20"/>
        </w:rPr>
        <w:t xml:space="preserve">4.5. Организация работы по привлечению дополнительных ресурсов для деятельности СУМ: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76"/>
        <w:gridCol w:w="2097"/>
        <w:gridCol w:w="2097"/>
      </w:tblGrid>
      <w:tr>
        <w:tc>
          <w:tcPr>
            <w:tcW w:w="4876" w:type="dxa"/>
          </w:tcPr>
          <w:p>
            <w:pPr>
              <w:pStyle w:val="0"/>
              <w:jc w:val="center"/>
            </w:pPr>
            <w:r>
              <w:rPr>
                <w:sz w:val="20"/>
              </w:rPr>
              <w:t xml:space="preserve">Виды привлечения ресурсов</w:t>
            </w:r>
          </w:p>
        </w:tc>
        <w:tc>
          <w:tcPr>
            <w:tcW w:w="2097" w:type="dxa"/>
          </w:tcPr>
          <w:p>
            <w:pPr>
              <w:pStyle w:val="0"/>
              <w:jc w:val="center"/>
            </w:pPr>
            <w:r>
              <w:rPr>
                <w:sz w:val="20"/>
              </w:rPr>
              <w:t xml:space="preserve">Сумма (руб.)</w:t>
            </w:r>
          </w:p>
        </w:tc>
        <w:tc>
          <w:tcPr>
            <w:tcW w:w="2097" w:type="dxa"/>
          </w:tcPr>
          <w:p>
            <w:pPr>
              <w:pStyle w:val="0"/>
              <w:jc w:val="center"/>
            </w:pPr>
            <w:r>
              <w:rPr>
                <w:sz w:val="20"/>
              </w:rPr>
              <w:t xml:space="preserve">Перечень расходов</w:t>
            </w:r>
          </w:p>
        </w:tc>
      </w:tr>
      <w:tr>
        <w:tc>
          <w:tcPr>
            <w:tcW w:w="4876" w:type="dxa"/>
          </w:tcPr>
          <w:p>
            <w:pPr>
              <w:pStyle w:val="0"/>
              <w:jc w:val="center"/>
            </w:pPr>
            <w:r>
              <w:rPr>
                <w:sz w:val="20"/>
              </w:rPr>
              <w:t xml:space="preserve">1</w:t>
            </w:r>
          </w:p>
        </w:tc>
        <w:tc>
          <w:tcPr>
            <w:tcW w:w="2097" w:type="dxa"/>
          </w:tcPr>
          <w:p>
            <w:pPr>
              <w:pStyle w:val="0"/>
              <w:jc w:val="center"/>
            </w:pPr>
            <w:r>
              <w:rPr>
                <w:sz w:val="20"/>
              </w:rPr>
              <w:t xml:space="preserve">2</w:t>
            </w:r>
          </w:p>
        </w:tc>
        <w:tc>
          <w:tcPr>
            <w:tcW w:w="2097" w:type="dxa"/>
          </w:tcPr>
          <w:p>
            <w:pPr>
              <w:pStyle w:val="0"/>
              <w:jc w:val="center"/>
            </w:pPr>
            <w:r>
              <w:rPr>
                <w:sz w:val="20"/>
              </w:rPr>
              <w:t xml:space="preserve">3</w:t>
            </w:r>
          </w:p>
        </w:tc>
      </w:tr>
      <w:tr>
        <w:tc>
          <w:tcPr>
            <w:tcW w:w="4876" w:type="dxa"/>
          </w:tcPr>
          <w:p>
            <w:pPr>
              <w:pStyle w:val="0"/>
            </w:pPr>
            <w:r>
              <w:rPr>
                <w:sz w:val="20"/>
              </w:rPr>
              <w:t xml:space="preserve">Спонсорские средства</w:t>
            </w:r>
          </w:p>
        </w:tc>
        <w:tc>
          <w:tcPr>
            <w:tcW w:w="2097" w:type="dxa"/>
          </w:tcPr>
          <w:p>
            <w:pPr>
              <w:pStyle w:val="0"/>
            </w:pPr>
            <w:r>
              <w:rPr>
                <w:sz w:val="20"/>
              </w:rPr>
            </w:r>
          </w:p>
        </w:tc>
        <w:tc>
          <w:tcPr>
            <w:tcW w:w="2097" w:type="dxa"/>
          </w:tcPr>
          <w:p>
            <w:pPr>
              <w:pStyle w:val="0"/>
            </w:pPr>
            <w:r>
              <w:rPr>
                <w:sz w:val="20"/>
              </w:rPr>
            </w:r>
          </w:p>
        </w:tc>
      </w:tr>
      <w:tr>
        <w:tc>
          <w:tcPr>
            <w:tcW w:w="4876" w:type="dxa"/>
          </w:tcPr>
          <w:p>
            <w:pPr>
              <w:pStyle w:val="0"/>
            </w:pPr>
            <w:r>
              <w:rPr>
                <w:sz w:val="20"/>
              </w:rPr>
              <w:t xml:space="preserve">Благотворительные взносы</w:t>
            </w:r>
          </w:p>
        </w:tc>
        <w:tc>
          <w:tcPr>
            <w:tcW w:w="2097" w:type="dxa"/>
          </w:tcPr>
          <w:p>
            <w:pPr>
              <w:pStyle w:val="0"/>
            </w:pPr>
            <w:r>
              <w:rPr>
                <w:sz w:val="20"/>
              </w:rPr>
            </w:r>
          </w:p>
        </w:tc>
        <w:tc>
          <w:tcPr>
            <w:tcW w:w="2097" w:type="dxa"/>
          </w:tcPr>
          <w:p>
            <w:pPr>
              <w:pStyle w:val="0"/>
            </w:pPr>
            <w:r>
              <w:rPr>
                <w:sz w:val="20"/>
              </w:rPr>
            </w:r>
          </w:p>
        </w:tc>
      </w:tr>
      <w:tr>
        <w:tc>
          <w:tcPr>
            <w:tcW w:w="4876" w:type="dxa"/>
          </w:tcPr>
          <w:p>
            <w:pPr>
              <w:pStyle w:val="0"/>
            </w:pPr>
            <w:r>
              <w:rPr>
                <w:sz w:val="20"/>
              </w:rPr>
              <w:t xml:space="preserve">Гранты/субсидии, полученные по итогам конкурсов</w:t>
            </w:r>
          </w:p>
        </w:tc>
        <w:tc>
          <w:tcPr>
            <w:tcW w:w="2097" w:type="dxa"/>
          </w:tcPr>
          <w:p>
            <w:pPr>
              <w:pStyle w:val="0"/>
            </w:pPr>
            <w:r>
              <w:rPr>
                <w:sz w:val="20"/>
              </w:rPr>
            </w:r>
          </w:p>
        </w:tc>
        <w:tc>
          <w:tcPr>
            <w:tcW w:w="2097" w:type="dxa"/>
          </w:tcPr>
          <w:p>
            <w:pPr>
              <w:pStyle w:val="0"/>
            </w:pPr>
            <w:r>
              <w:rPr>
                <w:sz w:val="20"/>
              </w:rPr>
            </w:r>
          </w:p>
        </w:tc>
      </w:tr>
      <w:tr>
        <w:tc>
          <w:tcPr>
            <w:tcW w:w="4876" w:type="dxa"/>
          </w:tcPr>
          <w:p>
            <w:pPr>
              <w:pStyle w:val="0"/>
            </w:pPr>
            <w:r>
              <w:rPr>
                <w:sz w:val="20"/>
              </w:rPr>
              <w:t xml:space="preserve">Оказание платных услуг</w:t>
            </w:r>
          </w:p>
        </w:tc>
        <w:tc>
          <w:tcPr>
            <w:tcW w:w="2097" w:type="dxa"/>
          </w:tcPr>
          <w:p>
            <w:pPr>
              <w:pStyle w:val="0"/>
            </w:pPr>
            <w:r>
              <w:rPr>
                <w:sz w:val="20"/>
              </w:rPr>
            </w:r>
          </w:p>
        </w:tc>
        <w:tc>
          <w:tcPr>
            <w:tcW w:w="2097" w:type="dxa"/>
          </w:tcPr>
          <w:p>
            <w:pPr>
              <w:pStyle w:val="0"/>
            </w:pPr>
            <w:r>
              <w:rPr>
                <w:sz w:val="20"/>
              </w:rPr>
            </w:r>
          </w:p>
        </w:tc>
      </w:tr>
      <w:tr>
        <w:tc>
          <w:tcPr>
            <w:tcW w:w="4876" w:type="dxa"/>
          </w:tcPr>
          <w:p>
            <w:pPr>
              <w:pStyle w:val="0"/>
            </w:pPr>
            <w:r>
              <w:rPr>
                <w:sz w:val="20"/>
              </w:rPr>
              <w:t xml:space="preserve">Другое &lt;*&gt; (в том числе немонетизированные ресурсы)</w:t>
            </w:r>
          </w:p>
        </w:tc>
        <w:tc>
          <w:tcPr>
            <w:gridSpan w:val="2"/>
            <w:tcW w:w="4194" w:type="dxa"/>
          </w:tcPr>
          <w:p>
            <w:pPr>
              <w:pStyle w:val="0"/>
            </w:pPr>
            <w:r>
              <w:rPr>
                <w:sz w:val="20"/>
              </w:rPr>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Указать перечень и количество привлеченных ресурсов.</w:t>
      </w:r>
    </w:p>
    <w:p>
      <w:pPr>
        <w:pStyle w:val="0"/>
        <w:jc w:val="both"/>
      </w:pPr>
      <w:r>
        <w:rPr>
          <w:sz w:val="20"/>
        </w:rPr>
      </w:r>
    </w:p>
    <w:p>
      <w:pPr>
        <w:pStyle w:val="0"/>
        <w:ind w:firstLine="540"/>
        <w:jc w:val="both"/>
      </w:pPr>
      <w:r>
        <w:rPr>
          <w:sz w:val="20"/>
        </w:rPr>
        <w:t xml:space="preserve">5. Поддержка СУМ деятельности молодежных объединений (не указываются волонтерские отряды):</w:t>
      </w:r>
    </w:p>
    <w:p>
      <w:pPr>
        <w:pStyle w:val="0"/>
        <w:spacing w:before="200" w:line-rule="auto"/>
        <w:ind w:firstLine="540"/>
        <w:jc w:val="both"/>
      </w:pPr>
      <w:r>
        <w:rPr>
          <w:sz w:val="20"/>
        </w:rPr>
        <w:t xml:space="preserve">5.1. Перечень молодежных общественных объединений, действующих на базе СУМ: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304"/>
        <w:gridCol w:w="1399"/>
        <w:gridCol w:w="850"/>
        <w:gridCol w:w="850"/>
        <w:gridCol w:w="1531"/>
        <w:gridCol w:w="1285"/>
        <w:gridCol w:w="1285"/>
      </w:tblGrid>
      <w:tr>
        <w:tc>
          <w:tcPr>
            <w:tcW w:w="567" w:type="dxa"/>
          </w:tcPr>
          <w:p>
            <w:pPr>
              <w:pStyle w:val="0"/>
              <w:jc w:val="center"/>
            </w:pPr>
            <w:r>
              <w:rPr>
                <w:sz w:val="20"/>
              </w:rPr>
              <w:t xml:space="preserve">N</w:t>
            </w:r>
          </w:p>
          <w:p>
            <w:pPr>
              <w:pStyle w:val="0"/>
              <w:jc w:val="center"/>
            </w:pPr>
            <w:r>
              <w:rPr>
                <w:sz w:val="20"/>
              </w:rPr>
              <w:t xml:space="preserve">п/п</w:t>
            </w:r>
          </w:p>
        </w:tc>
        <w:tc>
          <w:tcPr>
            <w:tcW w:w="1304" w:type="dxa"/>
          </w:tcPr>
          <w:p>
            <w:pPr>
              <w:pStyle w:val="0"/>
              <w:jc w:val="center"/>
            </w:pPr>
            <w:r>
              <w:rPr>
                <w:sz w:val="20"/>
              </w:rPr>
              <w:t xml:space="preserve">Наименование</w:t>
            </w:r>
          </w:p>
        </w:tc>
        <w:tc>
          <w:tcPr>
            <w:tcW w:w="1399" w:type="dxa"/>
          </w:tcPr>
          <w:p>
            <w:pPr>
              <w:pStyle w:val="0"/>
              <w:jc w:val="center"/>
            </w:pPr>
            <w:r>
              <w:rPr>
                <w:sz w:val="20"/>
              </w:rPr>
              <w:t xml:space="preserve">Ф.И.О. руководителя, контактный телефон</w:t>
            </w:r>
          </w:p>
        </w:tc>
        <w:tc>
          <w:tcPr>
            <w:tcW w:w="850" w:type="dxa"/>
          </w:tcPr>
          <w:p>
            <w:pPr>
              <w:pStyle w:val="0"/>
              <w:jc w:val="center"/>
            </w:pPr>
            <w:r>
              <w:rPr>
                <w:sz w:val="20"/>
              </w:rPr>
              <w:t xml:space="preserve">Количество участников</w:t>
            </w:r>
          </w:p>
        </w:tc>
        <w:tc>
          <w:tcPr>
            <w:tcW w:w="850" w:type="dxa"/>
          </w:tcPr>
          <w:p>
            <w:pPr>
              <w:pStyle w:val="0"/>
              <w:jc w:val="center"/>
            </w:pPr>
            <w:r>
              <w:rPr>
                <w:sz w:val="20"/>
              </w:rPr>
              <w:t xml:space="preserve">Возрастная категория</w:t>
            </w:r>
          </w:p>
        </w:tc>
        <w:tc>
          <w:tcPr>
            <w:tcW w:w="1531" w:type="dxa"/>
          </w:tcPr>
          <w:p>
            <w:pPr>
              <w:pStyle w:val="0"/>
              <w:jc w:val="center"/>
            </w:pPr>
            <w:r>
              <w:rPr>
                <w:sz w:val="20"/>
              </w:rPr>
              <w:t xml:space="preserve">Проекты, реализуемые объединением при поддержке СУМ</w:t>
            </w:r>
          </w:p>
        </w:tc>
        <w:tc>
          <w:tcPr>
            <w:tcW w:w="1285" w:type="dxa"/>
          </w:tcPr>
          <w:p>
            <w:pPr>
              <w:pStyle w:val="0"/>
              <w:jc w:val="center"/>
            </w:pPr>
            <w:r>
              <w:rPr>
                <w:sz w:val="20"/>
              </w:rPr>
              <w:t xml:space="preserve">Основные достижения объединения</w:t>
            </w:r>
          </w:p>
        </w:tc>
        <w:tc>
          <w:tcPr>
            <w:tcW w:w="1285" w:type="dxa"/>
          </w:tcPr>
          <w:p>
            <w:pPr>
              <w:pStyle w:val="0"/>
              <w:jc w:val="center"/>
            </w:pPr>
            <w:r>
              <w:rPr>
                <w:sz w:val="20"/>
              </w:rPr>
              <w:t xml:space="preserve">Виды оказанной поддержки &lt;*&gt;</w:t>
            </w:r>
          </w:p>
        </w:tc>
      </w:tr>
      <w:tr>
        <w:tc>
          <w:tcPr>
            <w:tcW w:w="567" w:type="dxa"/>
          </w:tcPr>
          <w:p>
            <w:pPr>
              <w:pStyle w:val="0"/>
              <w:jc w:val="center"/>
            </w:pPr>
            <w:r>
              <w:rPr>
                <w:sz w:val="20"/>
              </w:rPr>
              <w:t xml:space="preserve">1</w:t>
            </w:r>
          </w:p>
        </w:tc>
        <w:tc>
          <w:tcPr>
            <w:tcW w:w="1304" w:type="dxa"/>
          </w:tcPr>
          <w:p>
            <w:pPr>
              <w:pStyle w:val="0"/>
              <w:jc w:val="center"/>
            </w:pPr>
            <w:r>
              <w:rPr>
                <w:sz w:val="20"/>
              </w:rPr>
              <w:t xml:space="preserve">2</w:t>
            </w:r>
          </w:p>
        </w:tc>
        <w:tc>
          <w:tcPr>
            <w:tcW w:w="1399" w:type="dxa"/>
          </w:tcPr>
          <w:p>
            <w:pPr>
              <w:pStyle w:val="0"/>
              <w:jc w:val="center"/>
            </w:pPr>
            <w:r>
              <w:rPr>
                <w:sz w:val="20"/>
              </w:rPr>
              <w:t xml:space="preserve">3</w:t>
            </w:r>
          </w:p>
        </w:tc>
        <w:tc>
          <w:tcPr>
            <w:tcW w:w="850" w:type="dxa"/>
          </w:tcPr>
          <w:p>
            <w:pPr>
              <w:pStyle w:val="0"/>
              <w:jc w:val="center"/>
            </w:pPr>
            <w:r>
              <w:rPr>
                <w:sz w:val="20"/>
              </w:rPr>
              <w:t xml:space="preserve">4</w:t>
            </w:r>
          </w:p>
        </w:tc>
        <w:tc>
          <w:tcPr>
            <w:tcW w:w="850" w:type="dxa"/>
          </w:tcPr>
          <w:p>
            <w:pPr>
              <w:pStyle w:val="0"/>
              <w:jc w:val="center"/>
            </w:pPr>
            <w:r>
              <w:rPr>
                <w:sz w:val="20"/>
              </w:rPr>
              <w:t xml:space="preserve">5</w:t>
            </w:r>
          </w:p>
        </w:tc>
        <w:tc>
          <w:tcPr>
            <w:tcW w:w="1531" w:type="dxa"/>
          </w:tcPr>
          <w:p>
            <w:pPr>
              <w:pStyle w:val="0"/>
              <w:jc w:val="center"/>
            </w:pPr>
            <w:r>
              <w:rPr>
                <w:sz w:val="20"/>
              </w:rPr>
              <w:t xml:space="preserve">6</w:t>
            </w:r>
          </w:p>
        </w:tc>
        <w:tc>
          <w:tcPr>
            <w:tcW w:w="1285" w:type="dxa"/>
          </w:tcPr>
          <w:p>
            <w:pPr>
              <w:pStyle w:val="0"/>
              <w:jc w:val="center"/>
            </w:pPr>
            <w:r>
              <w:rPr>
                <w:sz w:val="20"/>
              </w:rPr>
              <w:t xml:space="preserve">7</w:t>
            </w:r>
          </w:p>
        </w:tc>
        <w:tc>
          <w:tcPr>
            <w:tcW w:w="1285" w:type="dxa"/>
          </w:tcPr>
          <w:p>
            <w:pPr>
              <w:pStyle w:val="0"/>
              <w:jc w:val="center"/>
            </w:pPr>
            <w:r>
              <w:rPr>
                <w:sz w:val="20"/>
              </w:rPr>
              <w:t xml:space="preserve">8</w:t>
            </w:r>
          </w:p>
        </w:tc>
      </w:tr>
      <w:tr>
        <w:tc>
          <w:tcPr>
            <w:tcW w:w="567" w:type="dxa"/>
          </w:tcPr>
          <w:p>
            <w:pPr>
              <w:pStyle w:val="0"/>
            </w:pPr>
            <w:r>
              <w:rPr>
                <w:sz w:val="20"/>
              </w:rPr>
            </w:r>
          </w:p>
        </w:tc>
        <w:tc>
          <w:tcPr>
            <w:tcW w:w="1304" w:type="dxa"/>
          </w:tcPr>
          <w:p>
            <w:pPr>
              <w:pStyle w:val="0"/>
            </w:pPr>
            <w:r>
              <w:rPr>
                <w:sz w:val="20"/>
              </w:rPr>
            </w:r>
          </w:p>
        </w:tc>
        <w:tc>
          <w:tcPr>
            <w:tcW w:w="1399"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531" w:type="dxa"/>
          </w:tcPr>
          <w:p>
            <w:pPr>
              <w:pStyle w:val="0"/>
            </w:pPr>
            <w:r>
              <w:rPr>
                <w:sz w:val="20"/>
              </w:rPr>
            </w:r>
          </w:p>
        </w:tc>
        <w:tc>
          <w:tcPr>
            <w:tcW w:w="1285" w:type="dxa"/>
          </w:tcPr>
          <w:p>
            <w:pPr>
              <w:pStyle w:val="0"/>
            </w:pPr>
            <w:r>
              <w:rPr>
                <w:sz w:val="20"/>
              </w:rPr>
            </w:r>
          </w:p>
        </w:tc>
        <w:tc>
          <w:tcPr>
            <w:tcW w:w="1285" w:type="dxa"/>
          </w:tcPr>
          <w:p>
            <w:pPr>
              <w:pStyle w:val="0"/>
            </w:pPr>
            <w:r>
              <w:rPr>
                <w:sz w:val="20"/>
              </w:rPr>
            </w:r>
          </w:p>
        </w:tc>
      </w:tr>
    </w:tbl>
    <w:p>
      <w:pPr>
        <w:pStyle w:val="0"/>
        <w:jc w:val="both"/>
      </w:pPr>
      <w:r>
        <w:rPr>
          <w:sz w:val="20"/>
        </w:rPr>
      </w:r>
    </w:p>
    <w:p>
      <w:pPr>
        <w:pStyle w:val="0"/>
        <w:ind w:firstLine="540"/>
        <w:jc w:val="both"/>
      </w:pPr>
      <w:r>
        <w:rPr>
          <w:sz w:val="20"/>
        </w:rPr>
        <w:t xml:space="preserve">5.2. Перечень молодежных общественных объединений, получающих поддержку СУМ: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304"/>
        <w:gridCol w:w="1399"/>
        <w:gridCol w:w="850"/>
        <w:gridCol w:w="850"/>
        <w:gridCol w:w="1531"/>
        <w:gridCol w:w="1285"/>
        <w:gridCol w:w="1285"/>
      </w:tblGrid>
      <w:tr>
        <w:tc>
          <w:tcPr>
            <w:tcW w:w="567" w:type="dxa"/>
          </w:tcPr>
          <w:p>
            <w:pPr>
              <w:pStyle w:val="0"/>
              <w:jc w:val="center"/>
            </w:pPr>
            <w:r>
              <w:rPr>
                <w:sz w:val="20"/>
              </w:rPr>
              <w:t xml:space="preserve">N</w:t>
            </w:r>
          </w:p>
          <w:p>
            <w:pPr>
              <w:pStyle w:val="0"/>
              <w:jc w:val="center"/>
            </w:pPr>
            <w:r>
              <w:rPr>
                <w:sz w:val="20"/>
              </w:rPr>
              <w:t xml:space="preserve">п/п</w:t>
            </w:r>
          </w:p>
        </w:tc>
        <w:tc>
          <w:tcPr>
            <w:tcW w:w="1304" w:type="dxa"/>
          </w:tcPr>
          <w:p>
            <w:pPr>
              <w:pStyle w:val="0"/>
              <w:jc w:val="center"/>
            </w:pPr>
            <w:r>
              <w:rPr>
                <w:sz w:val="20"/>
              </w:rPr>
              <w:t xml:space="preserve">Наименование</w:t>
            </w:r>
          </w:p>
        </w:tc>
        <w:tc>
          <w:tcPr>
            <w:tcW w:w="1399" w:type="dxa"/>
          </w:tcPr>
          <w:p>
            <w:pPr>
              <w:pStyle w:val="0"/>
              <w:jc w:val="center"/>
            </w:pPr>
            <w:r>
              <w:rPr>
                <w:sz w:val="20"/>
              </w:rPr>
              <w:t xml:space="preserve">Ф.И.О. руководителя, контактный телефон</w:t>
            </w:r>
          </w:p>
        </w:tc>
        <w:tc>
          <w:tcPr>
            <w:tcW w:w="850" w:type="dxa"/>
          </w:tcPr>
          <w:p>
            <w:pPr>
              <w:pStyle w:val="0"/>
              <w:jc w:val="center"/>
            </w:pPr>
            <w:r>
              <w:rPr>
                <w:sz w:val="20"/>
              </w:rPr>
              <w:t xml:space="preserve">Количество участников</w:t>
            </w:r>
          </w:p>
        </w:tc>
        <w:tc>
          <w:tcPr>
            <w:tcW w:w="850" w:type="dxa"/>
          </w:tcPr>
          <w:p>
            <w:pPr>
              <w:pStyle w:val="0"/>
              <w:jc w:val="center"/>
            </w:pPr>
            <w:r>
              <w:rPr>
                <w:sz w:val="20"/>
              </w:rPr>
              <w:t xml:space="preserve">Возрастная категория</w:t>
            </w:r>
          </w:p>
        </w:tc>
        <w:tc>
          <w:tcPr>
            <w:tcW w:w="1531" w:type="dxa"/>
          </w:tcPr>
          <w:p>
            <w:pPr>
              <w:pStyle w:val="0"/>
              <w:jc w:val="center"/>
            </w:pPr>
            <w:r>
              <w:rPr>
                <w:sz w:val="20"/>
              </w:rPr>
              <w:t xml:space="preserve">Проекты, реализуемые объединением при поддержке СУМ</w:t>
            </w:r>
          </w:p>
        </w:tc>
        <w:tc>
          <w:tcPr>
            <w:tcW w:w="1285" w:type="dxa"/>
          </w:tcPr>
          <w:p>
            <w:pPr>
              <w:pStyle w:val="0"/>
              <w:jc w:val="center"/>
            </w:pPr>
            <w:r>
              <w:rPr>
                <w:sz w:val="20"/>
              </w:rPr>
              <w:t xml:space="preserve">Основные достижения объединения</w:t>
            </w:r>
          </w:p>
        </w:tc>
        <w:tc>
          <w:tcPr>
            <w:tcW w:w="1285" w:type="dxa"/>
          </w:tcPr>
          <w:p>
            <w:pPr>
              <w:pStyle w:val="0"/>
              <w:jc w:val="center"/>
            </w:pPr>
            <w:r>
              <w:rPr>
                <w:sz w:val="20"/>
              </w:rPr>
              <w:t xml:space="preserve">Виды оказанной поддержки &lt;*&gt;</w:t>
            </w:r>
          </w:p>
        </w:tc>
      </w:tr>
      <w:tr>
        <w:tc>
          <w:tcPr>
            <w:tcW w:w="567" w:type="dxa"/>
          </w:tcPr>
          <w:p>
            <w:pPr>
              <w:pStyle w:val="0"/>
              <w:jc w:val="center"/>
            </w:pPr>
            <w:r>
              <w:rPr>
                <w:sz w:val="20"/>
              </w:rPr>
              <w:t xml:space="preserve">1</w:t>
            </w:r>
          </w:p>
        </w:tc>
        <w:tc>
          <w:tcPr>
            <w:tcW w:w="1304" w:type="dxa"/>
          </w:tcPr>
          <w:p>
            <w:pPr>
              <w:pStyle w:val="0"/>
              <w:jc w:val="center"/>
            </w:pPr>
            <w:r>
              <w:rPr>
                <w:sz w:val="20"/>
              </w:rPr>
              <w:t xml:space="preserve">2</w:t>
            </w:r>
          </w:p>
        </w:tc>
        <w:tc>
          <w:tcPr>
            <w:tcW w:w="1399" w:type="dxa"/>
          </w:tcPr>
          <w:p>
            <w:pPr>
              <w:pStyle w:val="0"/>
              <w:jc w:val="center"/>
            </w:pPr>
            <w:r>
              <w:rPr>
                <w:sz w:val="20"/>
              </w:rPr>
              <w:t xml:space="preserve">3</w:t>
            </w:r>
          </w:p>
        </w:tc>
        <w:tc>
          <w:tcPr>
            <w:tcW w:w="850" w:type="dxa"/>
          </w:tcPr>
          <w:p>
            <w:pPr>
              <w:pStyle w:val="0"/>
              <w:jc w:val="center"/>
            </w:pPr>
            <w:r>
              <w:rPr>
                <w:sz w:val="20"/>
              </w:rPr>
              <w:t xml:space="preserve">4</w:t>
            </w:r>
          </w:p>
        </w:tc>
        <w:tc>
          <w:tcPr>
            <w:tcW w:w="850" w:type="dxa"/>
          </w:tcPr>
          <w:p>
            <w:pPr>
              <w:pStyle w:val="0"/>
              <w:jc w:val="center"/>
            </w:pPr>
            <w:r>
              <w:rPr>
                <w:sz w:val="20"/>
              </w:rPr>
              <w:t xml:space="preserve">5</w:t>
            </w:r>
          </w:p>
        </w:tc>
        <w:tc>
          <w:tcPr>
            <w:tcW w:w="1531" w:type="dxa"/>
          </w:tcPr>
          <w:p>
            <w:pPr>
              <w:pStyle w:val="0"/>
              <w:jc w:val="center"/>
            </w:pPr>
            <w:r>
              <w:rPr>
                <w:sz w:val="20"/>
              </w:rPr>
              <w:t xml:space="preserve">6</w:t>
            </w:r>
          </w:p>
        </w:tc>
        <w:tc>
          <w:tcPr>
            <w:tcW w:w="1285" w:type="dxa"/>
          </w:tcPr>
          <w:p>
            <w:pPr>
              <w:pStyle w:val="0"/>
              <w:jc w:val="center"/>
            </w:pPr>
            <w:r>
              <w:rPr>
                <w:sz w:val="20"/>
              </w:rPr>
              <w:t xml:space="preserve">7</w:t>
            </w:r>
          </w:p>
        </w:tc>
        <w:tc>
          <w:tcPr>
            <w:tcW w:w="1285" w:type="dxa"/>
          </w:tcPr>
          <w:p>
            <w:pPr>
              <w:pStyle w:val="0"/>
              <w:jc w:val="center"/>
            </w:pPr>
            <w:r>
              <w:rPr>
                <w:sz w:val="20"/>
              </w:rPr>
              <w:t xml:space="preserve">8</w:t>
            </w:r>
          </w:p>
        </w:tc>
      </w:tr>
      <w:tr>
        <w:tc>
          <w:tcPr>
            <w:tcW w:w="567" w:type="dxa"/>
          </w:tcPr>
          <w:p>
            <w:pPr>
              <w:pStyle w:val="0"/>
            </w:pPr>
            <w:r>
              <w:rPr>
                <w:sz w:val="20"/>
              </w:rPr>
            </w:r>
          </w:p>
        </w:tc>
        <w:tc>
          <w:tcPr>
            <w:tcW w:w="1304" w:type="dxa"/>
          </w:tcPr>
          <w:p>
            <w:pPr>
              <w:pStyle w:val="0"/>
            </w:pPr>
            <w:r>
              <w:rPr>
                <w:sz w:val="20"/>
              </w:rPr>
            </w:r>
          </w:p>
        </w:tc>
        <w:tc>
          <w:tcPr>
            <w:tcW w:w="1399"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531" w:type="dxa"/>
          </w:tcPr>
          <w:p>
            <w:pPr>
              <w:pStyle w:val="0"/>
            </w:pPr>
            <w:r>
              <w:rPr>
                <w:sz w:val="20"/>
              </w:rPr>
            </w:r>
          </w:p>
        </w:tc>
        <w:tc>
          <w:tcPr>
            <w:tcW w:w="1285" w:type="dxa"/>
          </w:tcPr>
          <w:p>
            <w:pPr>
              <w:pStyle w:val="0"/>
            </w:pPr>
            <w:r>
              <w:rPr>
                <w:sz w:val="20"/>
              </w:rPr>
            </w:r>
          </w:p>
        </w:tc>
        <w:tc>
          <w:tcPr>
            <w:tcW w:w="1285" w:type="dxa"/>
          </w:tcPr>
          <w:p>
            <w:pPr>
              <w:pStyle w:val="0"/>
            </w:pPr>
            <w:r>
              <w:rPr>
                <w:sz w:val="20"/>
              </w:rPr>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К видам поддержки относятся ресурсная, организационная, информационная, консультативная, иные виды поддержки.</w:t>
      </w:r>
    </w:p>
    <w:p>
      <w:pPr>
        <w:pStyle w:val="0"/>
        <w:jc w:val="both"/>
      </w:pPr>
      <w:r>
        <w:rPr>
          <w:sz w:val="20"/>
        </w:rPr>
      </w:r>
    </w:p>
    <w:p>
      <w:pPr>
        <w:pStyle w:val="0"/>
        <w:ind w:firstLine="540"/>
        <w:jc w:val="both"/>
      </w:pPr>
      <w:r>
        <w:rPr>
          <w:sz w:val="20"/>
        </w:rPr>
        <w:t xml:space="preserve">6. Развитие молодежного волонтерского движения (не указываются молодежные и детские общественные объединения):</w:t>
      </w:r>
    </w:p>
    <w:p>
      <w:pPr>
        <w:pStyle w:val="0"/>
        <w:spacing w:before="200" w:line-rule="auto"/>
        <w:ind w:firstLine="540"/>
        <w:jc w:val="both"/>
      </w:pPr>
      <w:r>
        <w:rPr>
          <w:sz w:val="20"/>
        </w:rPr>
        <w:t xml:space="preserve">6.1. Реализуемые волонтерские проекты и программы:</w:t>
      </w:r>
    </w:p>
    <w:p>
      <w:pPr>
        <w:pStyle w:val="0"/>
        <w:jc w:val="both"/>
      </w:pPr>
      <w:r>
        <w:rPr>
          <w:sz w:val="20"/>
        </w:rPr>
      </w:r>
    </w:p>
    <w:p>
      <w:pPr>
        <w:pStyle w:val="0"/>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23"/>
        <w:gridCol w:w="3023"/>
        <w:gridCol w:w="3025"/>
      </w:tblGrid>
      <w:tr>
        <w:tc>
          <w:tcPr>
            <w:tcW w:w="3023" w:type="dxa"/>
          </w:tcPr>
          <w:p>
            <w:pPr>
              <w:pStyle w:val="0"/>
              <w:jc w:val="center"/>
            </w:pPr>
            <w:r>
              <w:rPr>
                <w:sz w:val="20"/>
              </w:rPr>
              <w:t xml:space="preserve">Проекты или программы СУМ, к участию в которых привлекаются волонтеры</w:t>
            </w:r>
          </w:p>
        </w:tc>
        <w:tc>
          <w:tcPr>
            <w:tcW w:w="3023" w:type="dxa"/>
          </w:tcPr>
          <w:p>
            <w:pPr>
              <w:pStyle w:val="0"/>
              <w:jc w:val="center"/>
            </w:pPr>
            <w:r>
              <w:rPr>
                <w:sz w:val="20"/>
              </w:rPr>
              <w:t xml:space="preserve">Перечень мероприятий, реализуемых в рамках проекта или программы</w:t>
            </w:r>
          </w:p>
        </w:tc>
        <w:tc>
          <w:tcPr>
            <w:tcW w:w="3025" w:type="dxa"/>
          </w:tcPr>
          <w:p>
            <w:pPr>
              <w:pStyle w:val="0"/>
              <w:jc w:val="center"/>
            </w:pPr>
            <w:r>
              <w:rPr>
                <w:sz w:val="20"/>
              </w:rPr>
              <w:t xml:space="preserve">Количество задействованных волонтеров</w:t>
            </w:r>
          </w:p>
        </w:tc>
      </w:tr>
      <w:tr>
        <w:tc>
          <w:tcPr>
            <w:tcW w:w="3023" w:type="dxa"/>
          </w:tcPr>
          <w:p>
            <w:pPr>
              <w:pStyle w:val="0"/>
              <w:jc w:val="center"/>
            </w:pPr>
            <w:r>
              <w:rPr>
                <w:sz w:val="20"/>
              </w:rPr>
              <w:t xml:space="preserve">1</w:t>
            </w:r>
          </w:p>
        </w:tc>
        <w:tc>
          <w:tcPr>
            <w:tcW w:w="3023" w:type="dxa"/>
          </w:tcPr>
          <w:p>
            <w:pPr>
              <w:pStyle w:val="0"/>
              <w:jc w:val="center"/>
            </w:pPr>
            <w:r>
              <w:rPr>
                <w:sz w:val="20"/>
              </w:rPr>
              <w:t xml:space="preserve">2</w:t>
            </w:r>
          </w:p>
        </w:tc>
        <w:tc>
          <w:tcPr>
            <w:tcW w:w="3025" w:type="dxa"/>
          </w:tcPr>
          <w:p>
            <w:pPr>
              <w:pStyle w:val="0"/>
              <w:jc w:val="center"/>
            </w:pPr>
            <w:r>
              <w:rPr>
                <w:sz w:val="20"/>
              </w:rPr>
              <w:t xml:space="preserve">3</w:t>
            </w:r>
          </w:p>
        </w:tc>
      </w:tr>
      <w:tr>
        <w:tc>
          <w:tcPr>
            <w:tcW w:w="3023" w:type="dxa"/>
          </w:tcPr>
          <w:p>
            <w:pPr>
              <w:pStyle w:val="0"/>
            </w:pPr>
            <w:r>
              <w:rPr>
                <w:sz w:val="20"/>
              </w:rPr>
            </w:r>
          </w:p>
        </w:tc>
        <w:tc>
          <w:tcPr>
            <w:tcW w:w="3023" w:type="dxa"/>
          </w:tcPr>
          <w:p>
            <w:pPr>
              <w:pStyle w:val="0"/>
            </w:pPr>
            <w:r>
              <w:rPr>
                <w:sz w:val="20"/>
              </w:rPr>
            </w:r>
          </w:p>
        </w:tc>
        <w:tc>
          <w:tcPr>
            <w:tcW w:w="3025" w:type="dxa"/>
          </w:tcPr>
          <w:p>
            <w:pPr>
              <w:pStyle w:val="0"/>
            </w:pPr>
            <w:r>
              <w:rPr>
                <w:sz w:val="20"/>
              </w:rPr>
            </w:r>
          </w:p>
        </w:tc>
      </w:tr>
    </w:tbl>
    <w:p>
      <w:pPr>
        <w:pStyle w:val="0"/>
        <w:jc w:val="both"/>
      </w:pPr>
      <w:r>
        <w:rPr>
          <w:sz w:val="20"/>
        </w:rPr>
      </w:r>
    </w:p>
    <w:p>
      <w:pPr>
        <w:pStyle w:val="0"/>
        <w:jc w:val="right"/>
      </w:pPr>
      <w:r>
        <w:rPr>
          <w:sz w:val="20"/>
        </w:rPr>
        <w:t xml:space="preserve">Таблица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4"/>
        <w:gridCol w:w="1814"/>
        <w:gridCol w:w="1814"/>
        <w:gridCol w:w="1814"/>
        <w:gridCol w:w="1304"/>
      </w:tblGrid>
      <w:tr>
        <w:tc>
          <w:tcPr>
            <w:tcW w:w="2324" w:type="dxa"/>
          </w:tcPr>
          <w:p>
            <w:pPr>
              <w:pStyle w:val="0"/>
              <w:jc w:val="center"/>
            </w:pPr>
            <w:r>
              <w:rPr>
                <w:sz w:val="20"/>
              </w:rPr>
              <w:t xml:space="preserve">Волонтерские инициативы и авторские проекты, разработанные и реализованные при содействии СУМ</w:t>
            </w:r>
          </w:p>
        </w:tc>
        <w:tc>
          <w:tcPr>
            <w:tcW w:w="1814" w:type="dxa"/>
          </w:tcPr>
          <w:p>
            <w:pPr>
              <w:pStyle w:val="0"/>
              <w:jc w:val="center"/>
            </w:pPr>
            <w:r>
              <w:rPr>
                <w:sz w:val="20"/>
              </w:rPr>
              <w:t xml:space="preserve">Ф.И.О. автора проекта, социальный статус</w:t>
            </w:r>
          </w:p>
        </w:tc>
        <w:tc>
          <w:tcPr>
            <w:tcW w:w="1814" w:type="dxa"/>
          </w:tcPr>
          <w:p>
            <w:pPr>
              <w:pStyle w:val="0"/>
              <w:jc w:val="center"/>
            </w:pPr>
            <w:r>
              <w:rPr>
                <w:sz w:val="20"/>
              </w:rPr>
              <w:t xml:space="preserve">Перечень благополучателей в рамках реализации проектов</w:t>
            </w:r>
          </w:p>
        </w:tc>
        <w:tc>
          <w:tcPr>
            <w:tcW w:w="1814" w:type="dxa"/>
          </w:tcPr>
          <w:p>
            <w:pPr>
              <w:pStyle w:val="0"/>
              <w:jc w:val="center"/>
            </w:pPr>
            <w:r>
              <w:rPr>
                <w:sz w:val="20"/>
              </w:rPr>
              <w:t xml:space="preserve">Количество задействованных волонтеров</w:t>
            </w:r>
          </w:p>
        </w:tc>
        <w:tc>
          <w:tcPr>
            <w:tcW w:w="1304" w:type="dxa"/>
          </w:tcPr>
          <w:p>
            <w:pPr>
              <w:pStyle w:val="0"/>
              <w:jc w:val="center"/>
            </w:pPr>
            <w:r>
              <w:rPr>
                <w:sz w:val="20"/>
              </w:rPr>
              <w:t xml:space="preserve">Результаты реализации</w:t>
            </w:r>
          </w:p>
        </w:tc>
      </w:tr>
      <w:tr>
        <w:tc>
          <w:tcPr>
            <w:tcW w:w="2324" w:type="dxa"/>
          </w:tcPr>
          <w:p>
            <w:pPr>
              <w:pStyle w:val="0"/>
              <w:jc w:val="center"/>
            </w:pPr>
            <w:r>
              <w:rPr>
                <w:sz w:val="20"/>
              </w:rPr>
              <w:t xml:space="preserve">1</w:t>
            </w:r>
          </w:p>
        </w:tc>
        <w:tc>
          <w:tcPr>
            <w:tcW w:w="1814" w:type="dxa"/>
          </w:tcPr>
          <w:p>
            <w:pPr>
              <w:pStyle w:val="0"/>
              <w:jc w:val="center"/>
            </w:pPr>
            <w:r>
              <w:rPr>
                <w:sz w:val="20"/>
              </w:rPr>
              <w:t xml:space="preserve">2</w:t>
            </w:r>
          </w:p>
        </w:tc>
        <w:tc>
          <w:tcPr>
            <w:tcW w:w="1814" w:type="dxa"/>
          </w:tcPr>
          <w:p>
            <w:pPr>
              <w:pStyle w:val="0"/>
              <w:jc w:val="center"/>
            </w:pPr>
            <w:r>
              <w:rPr>
                <w:sz w:val="20"/>
              </w:rPr>
              <w:t xml:space="preserve">3</w:t>
            </w:r>
          </w:p>
        </w:tc>
        <w:tc>
          <w:tcPr>
            <w:tcW w:w="1814" w:type="dxa"/>
          </w:tcPr>
          <w:p>
            <w:pPr>
              <w:pStyle w:val="0"/>
              <w:jc w:val="center"/>
            </w:pPr>
            <w:r>
              <w:rPr>
                <w:sz w:val="20"/>
              </w:rPr>
              <w:t xml:space="preserve">4</w:t>
            </w:r>
          </w:p>
        </w:tc>
        <w:tc>
          <w:tcPr>
            <w:tcW w:w="1304" w:type="dxa"/>
          </w:tcPr>
          <w:p>
            <w:pPr>
              <w:pStyle w:val="0"/>
              <w:jc w:val="center"/>
            </w:pPr>
            <w:r>
              <w:rPr>
                <w:sz w:val="20"/>
              </w:rPr>
              <w:t xml:space="preserve">5</w:t>
            </w:r>
          </w:p>
        </w:tc>
      </w:tr>
      <w:tr>
        <w:tc>
          <w:tcPr>
            <w:tcW w:w="232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304" w:type="dxa"/>
          </w:tcPr>
          <w:p>
            <w:pPr>
              <w:pStyle w:val="0"/>
            </w:pPr>
            <w:r>
              <w:rPr>
                <w:sz w:val="20"/>
              </w:rPr>
            </w:r>
          </w:p>
        </w:tc>
      </w:tr>
    </w:tbl>
    <w:p>
      <w:pPr>
        <w:pStyle w:val="0"/>
        <w:jc w:val="both"/>
      </w:pPr>
      <w:r>
        <w:rPr>
          <w:sz w:val="20"/>
        </w:rPr>
      </w:r>
    </w:p>
    <w:p>
      <w:pPr>
        <w:pStyle w:val="0"/>
        <w:ind w:firstLine="540"/>
        <w:jc w:val="both"/>
      </w:pPr>
      <w:r>
        <w:rPr>
          <w:sz w:val="20"/>
        </w:rPr>
        <w:t xml:space="preserve">6.2. Перечень волонтерских отрядов и сообществ, получающих поддержку СУМ: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304"/>
        <w:gridCol w:w="1399"/>
        <w:gridCol w:w="850"/>
        <w:gridCol w:w="850"/>
        <w:gridCol w:w="1531"/>
        <w:gridCol w:w="1285"/>
        <w:gridCol w:w="1285"/>
      </w:tblGrid>
      <w:tr>
        <w:tc>
          <w:tcPr>
            <w:tcW w:w="567" w:type="dxa"/>
          </w:tcPr>
          <w:p>
            <w:pPr>
              <w:pStyle w:val="0"/>
              <w:jc w:val="center"/>
            </w:pPr>
            <w:r>
              <w:rPr>
                <w:sz w:val="20"/>
              </w:rPr>
              <w:t xml:space="preserve">N</w:t>
            </w:r>
          </w:p>
          <w:p>
            <w:pPr>
              <w:pStyle w:val="0"/>
              <w:jc w:val="center"/>
            </w:pPr>
            <w:r>
              <w:rPr>
                <w:sz w:val="20"/>
              </w:rPr>
              <w:t xml:space="preserve">п/п</w:t>
            </w:r>
          </w:p>
        </w:tc>
        <w:tc>
          <w:tcPr>
            <w:tcW w:w="1304" w:type="dxa"/>
          </w:tcPr>
          <w:p>
            <w:pPr>
              <w:pStyle w:val="0"/>
              <w:jc w:val="center"/>
            </w:pPr>
            <w:r>
              <w:rPr>
                <w:sz w:val="20"/>
              </w:rPr>
              <w:t xml:space="preserve">Наименование отряда, на базе какого учреждения действует</w:t>
            </w:r>
          </w:p>
        </w:tc>
        <w:tc>
          <w:tcPr>
            <w:tcW w:w="1399" w:type="dxa"/>
          </w:tcPr>
          <w:p>
            <w:pPr>
              <w:pStyle w:val="0"/>
              <w:jc w:val="center"/>
            </w:pPr>
            <w:r>
              <w:rPr>
                <w:sz w:val="20"/>
              </w:rPr>
              <w:t xml:space="preserve">Ф.И.О. руководителя/куратора, контактный телефон</w:t>
            </w:r>
          </w:p>
        </w:tc>
        <w:tc>
          <w:tcPr>
            <w:tcW w:w="850" w:type="dxa"/>
          </w:tcPr>
          <w:p>
            <w:pPr>
              <w:pStyle w:val="0"/>
              <w:jc w:val="center"/>
            </w:pPr>
            <w:r>
              <w:rPr>
                <w:sz w:val="20"/>
              </w:rPr>
              <w:t xml:space="preserve">Количество участников</w:t>
            </w:r>
          </w:p>
        </w:tc>
        <w:tc>
          <w:tcPr>
            <w:tcW w:w="850" w:type="dxa"/>
          </w:tcPr>
          <w:p>
            <w:pPr>
              <w:pStyle w:val="0"/>
              <w:jc w:val="center"/>
            </w:pPr>
            <w:r>
              <w:rPr>
                <w:sz w:val="20"/>
              </w:rPr>
              <w:t xml:space="preserve">Возрастная категория</w:t>
            </w:r>
          </w:p>
        </w:tc>
        <w:tc>
          <w:tcPr>
            <w:tcW w:w="1531" w:type="dxa"/>
          </w:tcPr>
          <w:p>
            <w:pPr>
              <w:pStyle w:val="0"/>
              <w:jc w:val="center"/>
            </w:pPr>
            <w:r>
              <w:rPr>
                <w:sz w:val="20"/>
              </w:rPr>
              <w:t xml:space="preserve">Проекты, реализуемые объединением</w:t>
            </w:r>
          </w:p>
        </w:tc>
        <w:tc>
          <w:tcPr>
            <w:tcW w:w="1285" w:type="dxa"/>
          </w:tcPr>
          <w:p>
            <w:pPr>
              <w:pStyle w:val="0"/>
              <w:jc w:val="center"/>
            </w:pPr>
            <w:r>
              <w:rPr>
                <w:sz w:val="20"/>
              </w:rPr>
              <w:t xml:space="preserve">Основные достижения объединения</w:t>
            </w:r>
          </w:p>
        </w:tc>
        <w:tc>
          <w:tcPr>
            <w:tcW w:w="1285" w:type="dxa"/>
          </w:tcPr>
          <w:p>
            <w:pPr>
              <w:pStyle w:val="0"/>
              <w:jc w:val="center"/>
            </w:pPr>
            <w:r>
              <w:rPr>
                <w:sz w:val="20"/>
              </w:rPr>
              <w:t xml:space="preserve">Виды и формы поддержки &lt;*&gt;</w:t>
            </w:r>
          </w:p>
        </w:tc>
      </w:tr>
      <w:tr>
        <w:tc>
          <w:tcPr>
            <w:tcW w:w="567" w:type="dxa"/>
          </w:tcPr>
          <w:p>
            <w:pPr>
              <w:pStyle w:val="0"/>
              <w:jc w:val="center"/>
            </w:pPr>
            <w:r>
              <w:rPr>
                <w:sz w:val="20"/>
              </w:rPr>
              <w:t xml:space="preserve">1</w:t>
            </w:r>
          </w:p>
        </w:tc>
        <w:tc>
          <w:tcPr>
            <w:tcW w:w="1304" w:type="dxa"/>
          </w:tcPr>
          <w:p>
            <w:pPr>
              <w:pStyle w:val="0"/>
              <w:jc w:val="center"/>
            </w:pPr>
            <w:r>
              <w:rPr>
                <w:sz w:val="20"/>
              </w:rPr>
              <w:t xml:space="preserve">2</w:t>
            </w:r>
          </w:p>
        </w:tc>
        <w:tc>
          <w:tcPr>
            <w:tcW w:w="1399" w:type="dxa"/>
          </w:tcPr>
          <w:p>
            <w:pPr>
              <w:pStyle w:val="0"/>
              <w:jc w:val="center"/>
            </w:pPr>
            <w:r>
              <w:rPr>
                <w:sz w:val="20"/>
              </w:rPr>
              <w:t xml:space="preserve">3</w:t>
            </w:r>
          </w:p>
        </w:tc>
        <w:tc>
          <w:tcPr>
            <w:tcW w:w="850" w:type="dxa"/>
          </w:tcPr>
          <w:p>
            <w:pPr>
              <w:pStyle w:val="0"/>
              <w:jc w:val="center"/>
            </w:pPr>
            <w:r>
              <w:rPr>
                <w:sz w:val="20"/>
              </w:rPr>
              <w:t xml:space="preserve">4</w:t>
            </w:r>
          </w:p>
        </w:tc>
        <w:tc>
          <w:tcPr>
            <w:tcW w:w="850" w:type="dxa"/>
          </w:tcPr>
          <w:p>
            <w:pPr>
              <w:pStyle w:val="0"/>
              <w:jc w:val="center"/>
            </w:pPr>
            <w:r>
              <w:rPr>
                <w:sz w:val="20"/>
              </w:rPr>
              <w:t xml:space="preserve">5</w:t>
            </w:r>
          </w:p>
        </w:tc>
        <w:tc>
          <w:tcPr>
            <w:tcW w:w="1531" w:type="dxa"/>
          </w:tcPr>
          <w:p>
            <w:pPr>
              <w:pStyle w:val="0"/>
              <w:jc w:val="center"/>
            </w:pPr>
            <w:r>
              <w:rPr>
                <w:sz w:val="20"/>
              </w:rPr>
              <w:t xml:space="preserve">6</w:t>
            </w:r>
          </w:p>
        </w:tc>
        <w:tc>
          <w:tcPr>
            <w:tcW w:w="1285" w:type="dxa"/>
          </w:tcPr>
          <w:p>
            <w:pPr>
              <w:pStyle w:val="0"/>
              <w:jc w:val="center"/>
            </w:pPr>
            <w:r>
              <w:rPr>
                <w:sz w:val="20"/>
              </w:rPr>
              <w:t xml:space="preserve">7</w:t>
            </w:r>
          </w:p>
        </w:tc>
        <w:tc>
          <w:tcPr>
            <w:tcW w:w="1285" w:type="dxa"/>
          </w:tcPr>
          <w:p>
            <w:pPr>
              <w:pStyle w:val="0"/>
              <w:jc w:val="center"/>
            </w:pPr>
            <w:r>
              <w:rPr>
                <w:sz w:val="20"/>
              </w:rPr>
              <w:t xml:space="preserve">8</w:t>
            </w:r>
          </w:p>
        </w:tc>
      </w:tr>
      <w:tr>
        <w:tc>
          <w:tcPr>
            <w:tcW w:w="567" w:type="dxa"/>
          </w:tcPr>
          <w:p>
            <w:pPr>
              <w:pStyle w:val="0"/>
            </w:pPr>
            <w:r>
              <w:rPr>
                <w:sz w:val="20"/>
              </w:rPr>
            </w:r>
          </w:p>
        </w:tc>
        <w:tc>
          <w:tcPr>
            <w:tcW w:w="1304" w:type="dxa"/>
          </w:tcPr>
          <w:p>
            <w:pPr>
              <w:pStyle w:val="0"/>
            </w:pPr>
            <w:r>
              <w:rPr>
                <w:sz w:val="20"/>
              </w:rPr>
            </w:r>
          </w:p>
        </w:tc>
        <w:tc>
          <w:tcPr>
            <w:tcW w:w="1399"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531" w:type="dxa"/>
          </w:tcPr>
          <w:p>
            <w:pPr>
              <w:pStyle w:val="0"/>
            </w:pPr>
            <w:r>
              <w:rPr>
                <w:sz w:val="20"/>
              </w:rPr>
            </w:r>
          </w:p>
        </w:tc>
        <w:tc>
          <w:tcPr>
            <w:tcW w:w="1285" w:type="dxa"/>
          </w:tcPr>
          <w:p>
            <w:pPr>
              <w:pStyle w:val="0"/>
            </w:pPr>
            <w:r>
              <w:rPr>
                <w:sz w:val="20"/>
              </w:rPr>
            </w:r>
          </w:p>
        </w:tc>
        <w:tc>
          <w:tcPr>
            <w:tcW w:w="1285" w:type="dxa"/>
          </w:tcPr>
          <w:p>
            <w:pPr>
              <w:pStyle w:val="0"/>
            </w:pPr>
            <w:r>
              <w:rPr>
                <w:sz w:val="20"/>
              </w:rPr>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К видам поддержки относятся ресурсная, организационная, информационная, консультативная, иные виды поддержки.</w:t>
      </w:r>
    </w:p>
    <w:p>
      <w:pPr>
        <w:pStyle w:val="0"/>
        <w:jc w:val="both"/>
      </w:pPr>
      <w:r>
        <w:rPr>
          <w:sz w:val="20"/>
        </w:rPr>
      </w:r>
    </w:p>
    <w:p>
      <w:pPr>
        <w:pStyle w:val="0"/>
        <w:ind w:firstLine="540"/>
        <w:jc w:val="both"/>
      </w:pPr>
      <w:r>
        <w:rPr>
          <w:sz w:val="20"/>
        </w:rPr>
        <w:t xml:space="preserve">6.3. Мотивационные и образовательные мероприятия для волонтеров, организуемые СУМ: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23"/>
        <w:gridCol w:w="3023"/>
        <w:gridCol w:w="3025"/>
      </w:tblGrid>
      <w:tr>
        <w:tc>
          <w:tcPr>
            <w:tcW w:w="3023" w:type="dxa"/>
          </w:tcPr>
          <w:p>
            <w:pPr>
              <w:pStyle w:val="0"/>
              <w:jc w:val="center"/>
            </w:pPr>
            <w:r>
              <w:rPr>
                <w:sz w:val="20"/>
              </w:rPr>
              <w:t xml:space="preserve">Наименование мероприятия</w:t>
            </w:r>
          </w:p>
        </w:tc>
        <w:tc>
          <w:tcPr>
            <w:tcW w:w="3023" w:type="dxa"/>
          </w:tcPr>
          <w:p>
            <w:pPr>
              <w:pStyle w:val="0"/>
              <w:jc w:val="center"/>
            </w:pPr>
            <w:r>
              <w:rPr>
                <w:sz w:val="20"/>
              </w:rPr>
              <w:t xml:space="preserve">Количество задействованных волонтеров</w:t>
            </w:r>
          </w:p>
        </w:tc>
        <w:tc>
          <w:tcPr>
            <w:tcW w:w="3025" w:type="dxa"/>
          </w:tcPr>
          <w:p>
            <w:pPr>
              <w:pStyle w:val="0"/>
              <w:jc w:val="center"/>
            </w:pPr>
            <w:r>
              <w:rPr>
                <w:sz w:val="20"/>
              </w:rPr>
              <w:t xml:space="preserve">Результат</w:t>
            </w:r>
          </w:p>
        </w:tc>
      </w:tr>
      <w:tr>
        <w:tc>
          <w:tcPr>
            <w:tcW w:w="3023" w:type="dxa"/>
          </w:tcPr>
          <w:p>
            <w:pPr>
              <w:pStyle w:val="0"/>
              <w:jc w:val="center"/>
            </w:pPr>
            <w:r>
              <w:rPr>
                <w:sz w:val="20"/>
              </w:rPr>
              <w:t xml:space="preserve">1</w:t>
            </w:r>
          </w:p>
        </w:tc>
        <w:tc>
          <w:tcPr>
            <w:tcW w:w="3023" w:type="dxa"/>
          </w:tcPr>
          <w:p>
            <w:pPr>
              <w:pStyle w:val="0"/>
              <w:jc w:val="center"/>
            </w:pPr>
            <w:r>
              <w:rPr>
                <w:sz w:val="20"/>
              </w:rPr>
              <w:t xml:space="preserve">2</w:t>
            </w:r>
          </w:p>
        </w:tc>
        <w:tc>
          <w:tcPr>
            <w:tcW w:w="3025" w:type="dxa"/>
          </w:tcPr>
          <w:p>
            <w:pPr>
              <w:pStyle w:val="0"/>
              <w:jc w:val="center"/>
            </w:pPr>
            <w:r>
              <w:rPr>
                <w:sz w:val="20"/>
              </w:rPr>
              <w:t xml:space="preserve">3</w:t>
            </w:r>
          </w:p>
        </w:tc>
      </w:tr>
      <w:tr>
        <w:tc>
          <w:tcPr>
            <w:gridSpan w:val="3"/>
            <w:tcW w:w="9071" w:type="dxa"/>
          </w:tcPr>
          <w:p>
            <w:pPr>
              <w:pStyle w:val="0"/>
              <w:jc w:val="center"/>
            </w:pPr>
            <w:r>
              <w:rPr>
                <w:sz w:val="20"/>
              </w:rPr>
              <w:t xml:space="preserve">I. Мотивационные мероприятия</w:t>
            </w:r>
          </w:p>
        </w:tc>
      </w:tr>
      <w:tr>
        <w:tc>
          <w:tcPr>
            <w:tcW w:w="3023" w:type="dxa"/>
          </w:tcPr>
          <w:p>
            <w:pPr>
              <w:pStyle w:val="0"/>
            </w:pPr>
            <w:r>
              <w:rPr>
                <w:sz w:val="20"/>
              </w:rPr>
            </w:r>
          </w:p>
        </w:tc>
        <w:tc>
          <w:tcPr>
            <w:tcW w:w="3023" w:type="dxa"/>
          </w:tcPr>
          <w:p>
            <w:pPr>
              <w:pStyle w:val="0"/>
            </w:pPr>
            <w:r>
              <w:rPr>
                <w:sz w:val="20"/>
              </w:rPr>
            </w:r>
          </w:p>
        </w:tc>
        <w:tc>
          <w:tcPr>
            <w:tcW w:w="3025" w:type="dxa"/>
          </w:tcPr>
          <w:p>
            <w:pPr>
              <w:pStyle w:val="0"/>
            </w:pPr>
            <w:r>
              <w:rPr>
                <w:sz w:val="20"/>
              </w:rPr>
            </w:r>
          </w:p>
        </w:tc>
      </w:tr>
      <w:tr>
        <w:tc>
          <w:tcPr>
            <w:tcW w:w="3023" w:type="dxa"/>
          </w:tcPr>
          <w:p>
            <w:pPr>
              <w:pStyle w:val="0"/>
            </w:pPr>
            <w:r>
              <w:rPr>
                <w:sz w:val="20"/>
              </w:rPr>
            </w:r>
          </w:p>
        </w:tc>
        <w:tc>
          <w:tcPr>
            <w:tcW w:w="3023" w:type="dxa"/>
          </w:tcPr>
          <w:p>
            <w:pPr>
              <w:pStyle w:val="0"/>
            </w:pPr>
            <w:r>
              <w:rPr>
                <w:sz w:val="20"/>
              </w:rPr>
            </w:r>
          </w:p>
        </w:tc>
        <w:tc>
          <w:tcPr>
            <w:tcW w:w="3025" w:type="dxa"/>
          </w:tcPr>
          <w:p>
            <w:pPr>
              <w:pStyle w:val="0"/>
            </w:pPr>
            <w:r>
              <w:rPr>
                <w:sz w:val="20"/>
              </w:rPr>
            </w:r>
          </w:p>
        </w:tc>
      </w:tr>
      <w:tr>
        <w:tc>
          <w:tcPr>
            <w:gridSpan w:val="3"/>
            <w:tcW w:w="9071" w:type="dxa"/>
          </w:tcPr>
          <w:p>
            <w:pPr>
              <w:pStyle w:val="0"/>
              <w:jc w:val="center"/>
            </w:pPr>
            <w:r>
              <w:rPr>
                <w:sz w:val="20"/>
              </w:rPr>
              <w:t xml:space="preserve">II. Образовательные мероприятия</w:t>
            </w:r>
          </w:p>
        </w:tc>
      </w:tr>
      <w:tr>
        <w:tc>
          <w:tcPr>
            <w:tcW w:w="3023" w:type="dxa"/>
          </w:tcPr>
          <w:p>
            <w:pPr>
              <w:pStyle w:val="0"/>
            </w:pPr>
            <w:r>
              <w:rPr>
                <w:sz w:val="20"/>
              </w:rPr>
            </w:r>
          </w:p>
        </w:tc>
        <w:tc>
          <w:tcPr>
            <w:tcW w:w="3023" w:type="dxa"/>
          </w:tcPr>
          <w:p>
            <w:pPr>
              <w:pStyle w:val="0"/>
            </w:pPr>
            <w:r>
              <w:rPr>
                <w:sz w:val="20"/>
              </w:rPr>
            </w:r>
          </w:p>
        </w:tc>
        <w:tc>
          <w:tcPr>
            <w:tcW w:w="3025" w:type="dxa"/>
          </w:tcPr>
          <w:p>
            <w:pPr>
              <w:pStyle w:val="0"/>
            </w:pPr>
            <w:r>
              <w:rPr>
                <w:sz w:val="20"/>
              </w:rPr>
            </w:r>
          </w:p>
        </w:tc>
      </w:tr>
      <w:tr>
        <w:tc>
          <w:tcPr>
            <w:tcW w:w="3023" w:type="dxa"/>
          </w:tcPr>
          <w:p>
            <w:pPr>
              <w:pStyle w:val="0"/>
            </w:pPr>
            <w:r>
              <w:rPr>
                <w:sz w:val="20"/>
              </w:rPr>
            </w:r>
          </w:p>
        </w:tc>
        <w:tc>
          <w:tcPr>
            <w:tcW w:w="3023" w:type="dxa"/>
          </w:tcPr>
          <w:p>
            <w:pPr>
              <w:pStyle w:val="0"/>
            </w:pPr>
            <w:r>
              <w:rPr>
                <w:sz w:val="20"/>
              </w:rPr>
            </w:r>
          </w:p>
        </w:tc>
        <w:tc>
          <w:tcPr>
            <w:tcW w:w="3025" w:type="dxa"/>
          </w:tcPr>
          <w:p>
            <w:pPr>
              <w:pStyle w:val="0"/>
            </w:pPr>
            <w:r>
              <w:rPr>
                <w:sz w:val="20"/>
              </w:rPr>
            </w:r>
          </w:p>
        </w:tc>
      </w:tr>
    </w:tbl>
    <w:p>
      <w:pPr>
        <w:pStyle w:val="0"/>
        <w:jc w:val="both"/>
      </w:pPr>
      <w:r>
        <w:rPr>
          <w:sz w:val="20"/>
        </w:rPr>
      </w:r>
    </w:p>
    <w:p>
      <w:pPr>
        <w:pStyle w:val="0"/>
        <w:ind w:firstLine="540"/>
        <w:jc w:val="both"/>
      </w:pPr>
      <w:r>
        <w:rPr>
          <w:sz w:val="20"/>
        </w:rPr>
        <w:t xml:space="preserve">7. Участие представителей молодежи муниципального образования области в межмуниципальных, региональных, всероссийских, международных мероприятиях в сфере молодежной политики, организованное по линии учреждения: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23"/>
        <w:gridCol w:w="3023"/>
        <w:gridCol w:w="3025"/>
      </w:tblGrid>
      <w:tr>
        <w:tc>
          <w:tcPr>
            <w:tcW w:w="3023" w:type="dxa"/>
          </w:tcPr>
          <w:p>
            <w:pPr>
              <w:pStyle w:val="0"/>
              <w:jc w:val="center"/>
            </w:pPr>
            <w:r>
              <w:rPr>
                <w:sz w:val="20"/>
              </w:rPr>
              <w:t xml:space="preserve">Наименование мероприятия (с указанием статуса)</w:t>
            </w:r>
          </w:p>
        </w:tc>
        <w:tc>
          <w:tcPr>
            <w:tcW w:w="3023" w:type="dxa"/>
          </w:tcPr>
          <w:p>
            <w:pPr>
              <w:pStyle w:val="0"/>
              <w:jc w:val="center"/>
            </w:pPr>
            <w:r>
              <w:rPr>
                <w:sz w:val="20"/>
              </w:rPr>
              <w:t xml:space="preserve">Количество участников от муниципального образования области</w:t>
            </w:r>
          </w:p>
        </w:tc>
        <w:tc>
          <w:tcPr>
            <w:tcW w:w="3025" w:type="dxa"/>
          </w:tcPr>
          <w:p>
            <w:pPr>
              <w:pStyle w:val="0"/>
              <w:jc w:val="center"/>
            </w:pPr>
            <w:r>
              <w:rPr>
                <w:sz w:val="20"/>
              </w:rPr>
              <w:t xml:space="preserve">Результат участия представителей молодежи муниципального образования области</w:t>
            </w:r>
          </w:p>
        </w:tc>
      </w:tr>
      <w:tr>
        <w:tc>
          <w:tcPr>
            <w:tcW w:w="3023" w:type="dxa"/>
          </w:tcPr>
          <w:p>
            <w:pPr>
              <w:pStyle w:val="0"/>
              <w:jc w:val="center"/>
            </w:pPr>
            <w:r>
              <w:rPr>
                <w:sz w:val="20"/>
              </w:rPr>
              <w:t xml:space="preserve">1</w:t>
            </w:r>
          </w:p>
        </w:tc>
        <w:tc>
          <w:tcPr>
            <w:tcW w:w="3023" w:type="dxa"/>
          </w:tcPr>
          <w:p>
            <w:pPr>
              <w:pStyle w:val="0"/>
              <w:jc w:val="center"/>
            </w:pPr>
            <w:r>
              <w:rPr>
                <w:sz w:val="20"/>
              </w:rPr>
              <w:t xml:space="preserve">2</w:t>
            </w:r>
          </w:p>
        </w:tc>
        <w:tc>
          <w:tcPr>
            <w:tcW w:w="3025" w:type="dxa"/>
          </w:tcPr>
          <w:p>
            <w:pPr>
              <w:pStyle w:val="0"/>
              <w:jc w:val="center"/>
            </w:pPr>
            <w:r>
              <w:rPr>
                <w:sz w:val="20"/>
              </w:rPr>
              <w:t xml:space="preserve">3</w:t>
            </w:r>
          </w:p>
        </w:tc>
      </w:tr>
      <w:tr>
        <w:tc>
          <w:tcPr>
            <w:tcW w:w="3023" w:type="dxa"/>
          </w:tcPr>
          <w:p>
            <w:pPr>
              <w:pStyle w:val="0"/>
            </w:pPr>
            <w:r>
              <w:rPr>
                <w:sz w:val="20"/>
              </w:rPr>
            </w:r>
          </w:p>
        </w:tc>
        <w:tc>
          <w:tcPr>
            <w:tcW w:w="3023" w:type="dxa"/>
          </w:tcPr>
          <w:p>
            <w:pPr>
              <w:pStyle w:val="0"/>
            </w:pPr>
            <w:r>
              <w:rPr>
                <w:sz w:val="20"/>
              </w:rPr>
            </w:r>
          </w:p>
        </w:tc>
        <w:tc>
          <w:tcPr>
            <w:tcW w:w="3025" w:type="dxa"/>
          </w:tcPr>
          <w:p>
            <w:pPr>
              <w:pStyle w:val="0"/>
            </w:pPr>
            <w:r>
              <w:rPr>
                <w:sz w:val="20"/>
              </w:rPr>
            </w:r>
          </w:p>
        </w:tc>
      </w:tr>
    </w:tbl>
    <w:p>
      <w:pPr>
        <w:pStyle w:val="0"/>
        <w:jc w:val="both"/>
      </w:pPr>
      <w:r>
        <w:rPr>
          <w:sz w:val="20"/>
        </w:rPr>
      </w:r>
    </w:p>
    <w:p>
      <w:pPr>
        <w:pStyle w:val="0"/>
        <w:ind w:firstLine="540"/>
        <w:jc w:val="both"/>
      </w:pPr>
      <w:r>
        <w:rPr>
          <w:sz w:val="20"/>
        </w:rPr>
        <w:t xml:space="preserve">8. Реализация направления "Профилактика социальных дезадаптаций в молодежной среде":</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98"/>
        <w:gridCol w:w="1361"/>
        <w:gridCol w:w="1587"/>
        <w:gridCol w:w="1701"/>
        <w:gridCol w:w="1474"/>
        <w:gridCol w:w="1171"/>
        <w:gridCol w:w="1171"/>
        <w:gridCol w:w="1172"/>
        <w:gridCol w:w="1304"/>
      </w:tblGrid>
      <w:tr>
        <w:tc>
          <w:tcPr>
            <w:tcW w:w="567" w:type="dxa"/>
          </w:tcPr>
          <w:p>
            <w:pPr>
              <w:pStyle w:val="0"/>
              <w:jc w:val="center"/>
            </w:pPr>
            <w:r>
              <w:rPr>
                <w:sz w:val="20"/>
              </w:rPr>
              <w:t xml:space="preserve">N</w:t>
            </w:r>
          </w:p>
          <w:p>
            <w:pPr>
              <w:pStyle w:val="0"/>
              <w:jc w:val="center"/>
            </w:pPr>
            <w:r>
              <w:rPr>
                <w:sz w:val="20"/>
              </w:rPr>
              <w:t xml:space="preserve">п/п</w:t>
            </w:r>
          </w:p>
        </w:tc>
        <w:tc>
          <w:tcPr>
            <w:tcW w:w="2098" w:type="dxa"/>
          </w:tcPr>
          <w:p>
            <w:pPr>
              <w:pStyle w:val="0"/>
              <w:jc w:val="center"/>
            </w:pPr>
            <w:r>
              <w:rPr>
                <w:sz w:val="20"/>
              </w:rPr>
              <w:t xml:space="preserve">Цель профилактической деятельности</w:t>
            </w:r>
          </w:p>
        </w:tc>
        <w:tc>
          <w:tcPr>
            <w:tcW w:w="1361" w:type="dxa"/>
          </w:tcPr>
          <w:p>
            <w:pPr>
              <w:pStyle w:val="0"/>
              <w:jc w:val="center"/>
            </w:pPr>
            <w:r>
              <w:rPr>
                <w:sz w:val="20"/>
              </w:rPr>
              <w:t xml:space="preserve">Количество участников профилактической работы (первичные клиенты), чел.</w:t>
            </w:r>
          </w:p>
        </w:tc>
        <w:tc>
          <w:tcPr>
            <w:tcW w:w="1587" w:type="dxa"/>
          </w:tcPr>
          <w:p>
            <w:pPr>
              <w:pStyle w:val="0"/>
              <w:jc w:val="center"/>
            </w:pPr>
            <w:r>
              <w:rPr>
                <w:sz w:val="20"/>
              </w:rPr>
              <w:t xml:space="preserve">Доля первичных клиентов, охваченных профилактической работой, % от общего числа молодежи</w:t>
            </w:r>
          </w:p>
        </w:tc>
        <w:tc>
          <w:tcPr>
            <w:tcW w:w="1701" w:type="dxa"/>
          </w:tcPr>
          <w:p>
            <w:pPr>
              <w:pStyle w:val="0"/>
              <w:jc w:val="center"/>
            </w:pPr>
            <w:r>
              <w:rPr>
                <w:sz w:val="20"/>
              </w:rPr>
              <w:t xml:space="preserve">Количество молодежи, находящейся в социально опасном положении, охваченной профилактической работой</w:t>
            </w:r>
          </w:p>
        </w:tc>
        <w:tc>
          <w:tcPr>
            <w:tcW w:w="1474" w:type="dxa"/>
          </w:tcPr>
          <w:p>
            <w:pPr>
              <w:pStyle w:val="0"/>
              <w:jc w:val="center"/>
            </w:pPr>
            <w:r>
              <w:rPr>
                <w:sz w:val="20"/>
              </w:rPr>
              <w:t xml:space="preserve">Количество реализуемых методических комплексов/материалов по теме </w:t>
            </w:r>
            <w:hyperlink w:history="0" w:anchor="P5860" w:tooltip="&lt;*&gt; Стандартизированные методические продукты, разработанные специалистами государственного учреждения Ярославской области &quot;Ярославский областной молодежный информационный центр&quot; и государственного автономного учреждения Ярославской области &quot;Дворец молодежи&quot;.">
              <w:r>
                <w:rPr>
                  <w:sz w:val="20"/>
                  <w:color w:val="0000ff"/>
                </w:rPr>
                <w:t xml:space="preserve">&lt;*&gt;</w:t>
              </w:r>
            </w:hyperlink>
          </w:p>
        </w:tc>
        <w:tc>
          <w:tcPr>
            <w:tcW w:w="1171" w:type="dxa"/>
          </w:tcPr>
          <w:p>
            <w:pPr>
              <w:pStyle w:val="0"/>
              <w:jc w:val="center"/>
            </w:pPr>
            <w:r>
              <w:rPr>
                <w:sz w:val="20"/>
              </w:rPr>
              <w:t xml:space="preserve">Количество индивидуальных консультаций, ед.</w:t>
            </w:r>
          </w:p>
        </w:tc>
        <w:tc>
          <w:tcPr>
            <w:tcW w:w="1171" w:type="dxa"/>
          </w:tcPr>
          <w:p>
            <w:pPr>
              <w:pStyle w:val="0"/>
              <w:jc w:val="center"/>
            </w:pPr>
            <w:r>
              <w:rPr>
                <w:sz w:val="20"/>
              </w:rPr>
              <w:t xml:space="preserve">Количество групповых мероприятий, ед.</w:t>
            </w:r>
          </w:p>
        </w:tc>
        <w:tc>
          <w:tcPr>
            <w:tcW w:w="1172" w:type="dxa"/>
          </w:tcPr>
          <w:p>
            <w:pPr>
              <w:pStyle w:val="0"/>
              <w:jc w:val="center"/>
            </w:pPr>
            <w:r>
              <w:rPr>
                <w:sz w:val="20"/>
              </w:rPr>
              <w:t xml:space="preserve">Количество массовых мероприятий, ед.</w:t>
            </w:r>
          </w:p>
        </w:tc>
        <w:tc>
          <w:tcPr>
            <w:tcW w:w="1304" w:type="dxa"/>
          </w:tcPr>
          <w:p>
            <w:pPr>
              <w:pStyle w:val="0"/>
              <w:jc w:val="center"/>
            </w:pPr>
            <w:r>
              <w:rPr>
                <w:sz w:val="20"/>
              </w:rPr>
              <w:t xml:space="preserve">Перечень массовых мероприятий по теме (наименование, форма проведения)</w:t>
            </w:r>
          </w:p>
        </w:tc>
      </w:tr>
      <w:tr>
        <w:tc>
          <w:tcPr>
            <w:tcW w:w="567" w:type="dxa"/>
          </w:tcPr>
          <w:p>
            <w:pPr>
              <w:pStyle w:val="0"/>
              <w:jc w:val="center"/>
            </w:pPr>
            <w:r>
              <w:rPr>
                <w:sz w:val="20"/>
              </w:rPr>
              <w:t xml:space="preserve">1</w:t>
            </w:r>
          </w:p>
        </w:tc>
        <w:tc>
          <w:tcPr>
            <w:tcW w:w="2098" w:type="dxa"/>
          </w:tcPr>
          <w:p>
            <w:pPr>
              <w:pStyle w:val="0"/>
              <w:jc w:val="center"/>
            </w:pPr>
            <w:r>
              <w:rPr>
                <w:sz w:val="20"/>
              </w:rPr>
              <w:t xml:space="preserve">2</w:t>
            </w:r>
          </w:p>
        </w:tc>
        <w:tc>
          <w:tcPr>
            <w:tcW w:w="1361" w:type="dxa"/>
          </w:tcPr>
          <w:p>
            <w:pPr>
              <w:pStyle w:val="0"/>
              <w:jc w:val="center"/>
            </w:pPr>
            <w:r>
              <w:rPr>
                <w:sz w:val="20"/>
              </w:rPr>
              <w:t xml:space="preserve">3</w:t>
            </w:r>
          </w:p>
        </w:tc>
        <w:tc>
          <w:tcPr>
            <w:tcW w:w="1587" w:type="dxa"/>
          </w:tcPr>
          <w:p>
            <w:pPr>
              <w:pStyle w:val="0"/>
              <w:jc w:val="center"/>
            </w:pPr>
            <w:r>
              <w:rPr>
                <w:sz w:val="20"/>
              </w:rPr>
              <w:t xml:space="preserve">4</w:t>
            </w:r>
          </w:p>
        </w:tc>
        <w:tc>
          <w:tcPr>
            <w:tcW w:w="1701" w:type="dxa"/>
          </w:tcPr>
          <w:p>
            <w:pPr>
              <w:pStyle w:val="0"/>
              <w:jc w:val="center"/>
            </w:pPr>
            <w:r>
              <w:rPr>
                <w:sz w:val="20"/>
              </w:rPr>
              <w:t xml:space="preserve">5</w:t>
            </w:r>
          </w:p>
        </w:tc>
        <w:tc>
          <w:tcPr>
            <w:tcW w:w="1474" w:type="dxa"/>
          </w:tcPr>
          <w:p>
            <w:pPr>
              <w:pStyle w:val="0"/>
              <w:jc w:val="center"/>
            </w:pPr>
            <w:r>
              <w:rPr>
                <w:sz w:val="20"/>
              </w:rPr>
              <w:t xml:space="preserve">6</w:t>
            </w:r>
          </w:p>
        </w:tc>
        <w:tc>
          <w:tcPr>
            <w:tcW w:w="1171" w:type="dxa"/>
          </w:tcPr>
          <w:p>
            <w:pPr>
              <w:pStyle w:val="0"/>
              <w:jc w:val="center"/>
            </w:pPr>
            <w:r>
              <w:rPr>
                <w:sz w:val="20"/>
              </w:rPr>
              <w:t xml:space="preserve">7</w:t>
            </w:r>
          </w:p>
        </w:tc>
        <w:tc>
          <w:tcPr>
            <w:tcW w:w="1171" w:type="dxa"/>
          </w:tcPr>
          <w:p>
            <w:pPr>
              <w:pStyle w:val="0"/>
              <w:jc w:val="center"/>
            </w:pPr>
            <w:r>
              <w:rPr>
                <w:sz w:val="20"/>
              </w:rPr>
              <w:t xml:space="preserve">8</w:t>
            </w:r>
          </w:p>
        </w:tc>
        <w:tc>
          <w:tcPr>
            <w:tcW w:w="1172" w:type="dxa"/>
          </w:tcPr>
          <w:p>
            <w:pPr>
              <w:pStyle w:val="0"/>
              <w:jc w:val="center"/>
            </w:pPr>
            <w:r>
              <w:rPr>
                <w:sz w:val="20"/>
              </w:rPr>
              <w:t xml:space="preserve">9</w:t>
            </w:r>
          </w:p>
        </w:tc>
        <w:tc>
          <w:tcPr>
            <w:tcW w:w="1304" w:type="dxa"/>
          </w:tcPr>
          <w:p>
            <w:pPr>
              <w:pStyle w:val="0"/>
              <w:jc w:val="center"/>
            </w:pPr>
            <w:r>
              <w:rPr>
                <w:sz w:val="20"/>
              </w:rPr>
              <w:t xml:space="preserve">10</w:t>
            </w:r>
          </w:p>
        </w:tc>
      </w:tr>
      <w:tr>
        <w:tc>
          <w:tcPr>
            <w:tcW w:w="567" w:type="dxa"/>
          </w:tcPr>
          <w:p>
            <w:pPr>
              <w:pStyle w:val="0"/>
              <w:jc w:val="center"/>
            </w:pPr>
            <w:r>
              <w:rPr>
                <w:sz w:val="20"/>
              </w:rPr>
              <w:t xml:space="preserve">1</w:t>
            </w:r>
          </w:p>
        </w:tc>
        <w:tc>
          <w:tcPr>
            <w:tcW w:w="2098" w:type="dxa"/>
          </w:tcPr>
          <w:p>
            <w:pPr>
              <w:pStyle w:val="0"/>
            </w:pPr>
            <w:r>
              <w:rPr>
                <w:sz w:val="20"/>
              </w:rPr>
              <w:t xml:space="preserve">Профилактика правонарушений, в том числе экстремизма, терроризма, суицидального поведения</w:t>
            </w:r>
          </w:p>
        </w:tc>
        <w:tc>
          <w:tcPr>
            <w:tcW w:w="1361"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1474"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2" w:type="dxa"/>
          </w:tcPr>
          <w:p>
            <w:pPr>
              <w:pStyle w:val="0"/>
            </w:pPr>
            <w:r>
              <w:rPr>
                <w:sz w:val="20"/>
              </w:rPr>
            </w:r>
          </w:p>
        </w:tc>
        <w:tc>
          <w:tcPr>
            <w:tcW w:w="1304" w:type="dxa"/>
          </w:tcPr>
          <w:p>
            <w:pPr>
              <w:pStyle w:val="0"/>
            </w:pPr>
            <w:r>
              <w:rPr>
                <w:sz w:val="20"/>
              </w:rPr>
            </w:r>
          </w:p>
        </w:tc>
      </w:tr>
      <w:tr>
        <w:tc>
          <w:tcPr>
            <w:tcW w:w="567" w:type="dxa"/>
          </w:tcPr>
          <w:p>
            <w:pPr>
              <w:pStyle w:val="0"/>
              <w:jc w:val="center"/>
            </w:pPr>
            <w:r>
              <w:rPr>
                <w:sz w:val="20"/>
              </w:rPr>
              <w:t xml:space="preserve">2</w:t>
            </w:r>
          </w:p>
        </w:tc>
        <w:tc>
          <w:tcPr>
            <w:tcW w:w="2098" w:type="dxa"/>
          </w:tcPr>
          <w:p>
            <w:pPr>
              <w:pStyle w:val="0"/>
            </w:pPr>
            <w:r>
              <w:rPr>
                <w:sz w:val="20"/>
              </w:rPr>
              <w:t xml:space="preserve">Профилактика конфликтов, в том числе межэтнических и межнациональных, гармонизация межнациональных отношений</w:t>
            </w:r>
          </w:p>
        </w:tc>
        <w:tc>
          <w:tcPr>
            <w:tcW w:w="1361"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1474"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2" w:type="dxa"/>
          </w:tcPr>
          <w:p>
            <w:pPr>
              <w:pStyle w:val="0"/>
            </w:pPr>
            <w:r>
              <w:rPr>
                <w:sz w:val="20"/>
              </w:rPr>
            </w:r>
          </w:p>
        </w:tc>
        <w:tc>
          <w:tcPr>
            <w:tcW w:w="1304" w:type="dxa"/>
          </w:tcPr>
          <w:p>
            <w:pPr>
              <w:pStyle w:val="0"/>
            </w:pPr>
            <w:r>
              <w:rPr>
                <w:sz w:val="20"/>
              </w:rPr>
            </w:r>
          </w:p>
        </w:tc>
      </w:tr>
      <w:tr>
        <w:tc>
          <w:tcPr>
            <w:tcW w:w="567" w:type="dxa"/>
          </w:tcPr>
          <w:p>
            <w:pPr>
              <w:pStyle w:val="0"/>
              <w:jc w:val="center"/>
            </w:pPr>
            <w:r>
              <w:rPr>
                <w:sz w:val="20"/>
              </w:rPr>
              <w:t xml:space="preserve">3</w:t>
            </w:r>
          </w:p>
        </w:tc>
        <w:tc>
          <w:tcPr>
            <w:tcW w:w="2098" w:type="dxa"/>
          </w:tcPr>
          <w:p>
            <w:pPr>
              <w:pStyle w:val="0"/>
            </w:pPr>
            <w:r>
              <w:rPr>
                <w:sz w:val="20"/>
              </w:rPr>
              <w:t xml:space="preserve">Формирование информационной безопасности</w:t>
            </w:r>
          </w:p>
        </w:tc>
        <w:tc>
          <w:tcPr>
            <w:tcW w:w="1361"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1474"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2" w:type="dxa"/>
          </w:tcPr>
          <w:p>
            <w:pPr>
              <w:pStyle w:val="0"/>
            </w:pPr>
            <w:r>
              <w:rPr>
                <w:sz w:val="20"/>
              </w:rPr>
            </w:r>
          </w:p>
        </w:tc>
        <w:tc>
          <w:tcPr>
            <w:tcW w:w="1304" w:type="dxa"/>
          </w:tcPr>
          <w:p>
            <w:pPr>
              <w:pStyle w:val="0"/>
            </w:pPr>
            <w:r>
              <w:rPr>
                <w:sz w:val="20"/>
              </w:rPr>
            </w:r>
          </w:p>
        </w:tc>
      </w:tr>
      <w:tr>
        <w:tc>
          <w:tcPr>
            <w:tcW w:w="567" w:type="dxa"/>
          </w:tcPr>
          <w:p>
            <w:pPr>
              <w:pStyle w:val="0"/>
              <w:jc w:val="center"/>
            </w:pPr>
            <w:r>
              <w:rPr>
                <w:sz w:val="20"/>
              </w:rPr>
              <w:t xml:space="preserve">4</w:t>
            </w:r>
          </w:p>
        </w:tc>
        <w:tc>
          <w:tcPr>
            <w:tcW w:w="2098" w:type="dxa"/>
          </w:tcPr>
          <w:p>
            <w:pPr>
              <w:pStyle w:val="0"/>
            </w:pPr>
            <w:r>
              <w:rPr>
                <w:sz w:val="20"/>
              </w:rPr>
              <w:t xml:space="preserve">Профилактика зависимостей</w:t>
            </w:r>
          </w:p>
        </w:tc>
        <w:tc>
          <w:tcPr>
            <w:tcW w:w="1361"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1474"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2" w:type="dxa"/>
          </w:tcPr>
          <w:p>
            <w:pPr>
              <w:pStyle w:val="0"/>
            </w:pPr>
            <w:r>
              <w:rPr>
                <w:sz w:val="20"/>
              </w:rPr>
            </w:r>
          </w:p>
        </w:tc>
        <w:tc>
          <w:tcPr>
            <w:tcW w:w="1304" w:type="dxa"/>
          </w:tcPr>
          <w:p>
            <w:pPr>
              <w:pStyle w:val="0"/>
            </w:pPr>
            <w:r>
              <w:rPr>
                <w:sz w:val="20"/>
              </w:rPr>
            </w:r>
          </w:p>
        </w:tc>
      </w:tr>
      <w:tr>
        <w:tc>
          <w:tcPr>
            <w:tcW w:w="567" w:type="dxa"/>
          </w:tcPr>
          <w:p>
            <w:pPr>
              <w:pStyle w:val="0"/>
              <w:jc w:val="center"/>
            </w:pPr>
            <w:r>
              <w:rPr>
                <w:sz w:val="20"/>
              </w:rPr>
              <w:t xml:space="preserve">5</w:t>
            </w:r>
          </w:p>
        </w:tc>
        <w:tc>
          <w:tcPr>
            <w:tcW w:w="2098" w:type="dxa"/>
          </w:tcPr>
          <w:p>
            <w:pPr>
              <w:pStyle w:val="0"/>
            </w:pPr>
            <w:r>
              <w:rPr>
                <w:sz w:val="20"/>
              </w:rPr>
              <w:t xml:space="preserve">Профилактика распространения инфекций, передающихся половым путем, в том числе ВИЧ/СПИД</w:t>
            </w:r>
          </w:p>
        </w:tc>
        <w:tc>
          <w:tcPr>
            <w:tcW w:w="1361"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1474"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2" w:type="dxa"/>
          </w:tcPr>
          <w:p>
            <w:pPr>
              <w:pStyle w:val="0"/>
            </w:pPr>
            <w:r>
              <w:rPr>
                <w:sz w:val="20"/>
              </w:rPr>
            </w:r>
          </w:p>
        </w:tc>
        <w:tc>
          <w:tcPr>
            <w:tcW w:w="1304" w:type="dxa"/>
          </w:tcPr>
          <w:p>
            <w:pPr>
              <w:pStyle w:val="0"/>
            </w:pPr>
            <w:r>
              <w:rPr>
                <w:sz w:val="20"/>
              </w:rPr>
            </w:r>
          </w:p>
        </w:tc>
      </w:tr>
      <w:tr>
        <w:tc>
          <w:tcPr>
            <w:tcW w:w="567" w:type="dxa"/>
          </w:tcPr>
          <w:p>
            <w:pPr>
              <w:pStyle w:val="0"/>
              <w:jc w:val="center"/>
            </w:pPr>
            <w:r>
              <w:rPr>
                <w:sz w:val="20"/>
              </w:rPr>
              <w:t xml:space="preserve">6</w:t>
            </w:r>
          </w:p>
        </w:tc>
        <w:tc>
          <w:tcPr>
            <w:tcW w:w="2098" w:type="dxa"/>
          </w:tcPr>
          <w:p>
            <w:pPr>
              <w:pStyle w:val="0"/>
            </w:pPr>
            <w:r>
              <w:rPr>
                <w:sz w:val="20"/>
              </w:rPr>
              <w:t xml:space="preserve">Формирование здорового образа жизни</w:t>
            </w:r>
          </w:p>
        </w:tc>
        <w:tc>
          <w:tcPr>
            <w:tcW w:w="1361"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1474"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2" w:type="dxa"/>
          </w:tcPr>
          <w:p>
            <w:pPr>
              <w:pStyle w:val="0"/>
            </w:pPr>
            <w:r>
              <w:rPr>
                <w:sz w:val="20"/>
              </w:rPr>
            </w:r>
          </w:p>
        </w:tc>
        <w:tc>
          <w:tcPr>
            <w:tcW w:w="1304"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5860" w:name="P5860"/>
    <w:bookmarkEnd w:id="5860"/>
    <w:p>
      <w:pPr>
        <w:pStyle w:val="0"/>
        <w:spacing w:before="200" w:line-rule="auto"/>
        <w:ind w:firstLine="540"/>
        <w:jc w:val="both"/>
      </w:pPr>
      <w:r>
        <w:rPr>
          <w:sz w:val="20"/>
        </w:rPr>
        <w:t xml:space="preserve">&lt;*&gt; Стандартизированные методические продукты, разработанные специалистами государственного учреждения Ярославской области "Ярославский областной молодежный информационный центр" и государственного автономного учреждения Ярославской области "Дворец молодежи".</w:t>
      </w:r>
    </w:p>
    <w:p>
      <w:pPr>
        <w:pStyle w:val="0"/>
        <w:jc w:val="both"/>
      </w:pPr>
      <w:r>
        <w:rPr>
          <w:sz w:val="20"/>
        </w:rPr>
      </w:r>
    </w:p>
    <w:p>
      <w:pPr>
        <w:pStyle w:val="0"/>
        <w:ind w:firstLine="540"/>
        <w:jc w:val="both"/>
      </w:pPr>
      <w:r>
        <w:rPr>
          <w:sz w:val="20"/>
        </w:rPr>
        <w:t xml:space="preserve">9. Реализация направления "Развитие системы социально-психологической поддержки молодежи и молодых семей":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98"/>
        <w:gridCol w:w="1361"/>
        <w:gridCol w:w="1587"/>
        <w:gridCol w:w="1701"/>
        <w:gridCol w:w="1474"/>
        <w:gridCol w:w="1171"/>
        <w:gridCol w:w="1171"/>
        <w:gridCol w:w="1172"/>
        <w:gridCol w:w="1304"/>
      </w:tblGrid>
      <w:tr>
        <w:tc>
          <w:tcPr>
            <w:tcW w:w="567" w:type="dxa"/>
          </w:tcPr>
          <w:p>
            <w:pPr>
              <w:pStyle w:val="0"/>
              <w:jc w:val="center"/>
            </w:pPr>
            <w:r>
              <w:rPr>
                <w:sz w:val="20"/>
              </w:rPr>
              <w:t xml:space="preserve">N</w:t>
            </w:r>
          </w:p>
          <w:p>
            <w:pPr>
              <w:pStyle w:val="0"/>
              <w:jc w:val="center"/>
            </w:pPr>
            <w:r>
              <w:rPr>
                <w:sz w:val="20"/>
              </w:rPr>
              <w:t xml:space="preserve">п/п</w:t>
            </w:r>
          </w:p>
        </w:tc>
        <w:tc>
          <w:tcPr>
            <w:tcW w:w="2098" w:type="dxa"/>
          </w:tcPr>
          <w:p>
            <w:pPr>
              <w:pStyle w:val="0"/>
              <w:jc w:val="center"/>
            </w:pPr>
            <w:r>
              <w:rPr>
                <w:sz w:val="20"/>
              </w:rPr>
              <w:t xml:space="preserve">Тематика работы</w:t>
            </w:r>
          </w:p>
        </w:tc>
        <w:tc>
          <w:tcPr>
            <w:tcW w:w="1361" w:type="dxa"/>
          </w:tcPr>
          <w:p>
            <w:pPr>
              <w:pStyle w:val="0"/>
              <w:jc w:val="center"/>
            </w:pPr>
            <w:r>
              <w:rPr>
                <w:sz w:val="20"/>
              </w:rPr>
              <w:t xml:space="preserve">Охват участников направления (первичные клиенты), чел.</w:t>
            </w:r>
          </w:p>
        </w:tc>
        <w:tc>
          <w:tcPr>
            <w:tcW w:w="1587" w:type="dxa"/>
          </w:tcPr>
          <w:p>
            <w:pPr>
              <w:pStyle w:val="0"/>
              <w:jc w:val="center"/>
            </w:pPr>
            <w:r>
              <w:rPr>
                <w:sz w:val="20"/>
              </w:rPr>
              <w:t xml:space="preserve">Доля первичных клиентов, % от общего числа молодежи</w:t>
            </w:r>
          </w:p>
        </w:tc>
        <w:tc>
          <w:tcPr>
            <w:tcW w:w="1701" w:type="dxa"/>
          </w:tcPr>
          <w:p>
            <w:pPr>
              <w:pStyle w:val="0"/>
              <w:jc w:val="center"/>
            </w:pPr>
            <w:r>
              <w:rPr>
                <w:sz w:val="20"/>
              </w:rPr>
              <w:t xml:space="preserve">Количество молодых семей, находящихся в трудной жизненной ситуации и социально опасном положении, охваченных в рамках направления</w:t>
            </w:r>
          </w:p>
        </w:tc>
        <w:tc>
          <w:tcPr>
            <w:tcW w:w="1474" w:type="dxa"/>
          </w:tcPr>
          <w:p>
            <w:pPr>
              <w:pStyle w:val="0"/>
              <w:jc w:val="center"/>
            </w:pPr>
            <w:r>
              <w:rPr>
                <w:sz w:val="20"/>
              </w:rPr>
              <w:t xml:space="preserve">Количество реализуемых методических комплексов по теме</w:t>
            </w:r>
          </w:p>
        </w:tc>
        <w:tc>
          <w:tcPr>
            <w:tcW w:w="1171" w:type="dxa"/>
          </w:tcPr>
          <w:p>
            <w:pPr>
              <w:pStyle w:val="0"/>
              <w:jc w:val="center"/>
            </w:pPr>
            <w:r>
              <w:rPr>
                <w:sz w:val="20"/>
              </w:rPr>
              <w:t xml:space="preserve">Количество индивидуальных консультаций, ед.</w:t>
            </w:r>
          </w:p>
        </w:tc>
        <w:tc>
          <w:tcPr>
            <w:tcW w:w="1171" w:type="dxa"/>
          </w:tcPr>
          <w:p>
            <w:pPr>
              <w:pStyle w:val="0"/>
              <w:jc w:val="center"/>
            </w:pPr>
            <w:r>
              <w:rPr>
                <w:sz w:val="20"/>
              </w:rPr>
              <w:t xml:space="preserve">Количество групповых мероприятий, ед.</w:t>
            </w:r>
          </w:p>
        </w:tc>
        <w:tc>
          <w:tcPr>
            <w:tcW w:w="1172" w:type="dxa"/>
          </w:tcPr>
          <w:p>
            <w:pPr>
              <w:pStyle w:val="0"/>
              <w:jc w:val="center"/>
            </w:pPr>
            <w:r>
              <w:rPr>
                <w:sz w:val="20"/>
              </w:rPr>
              <w:t xml:space="preserve">Количество массовых мероприятий, ед.</w:t>
            </w:r>
          </w:p>
        </w:tc>
        <w:tc>
          <w:tcPr>
            <w:tcW w:w="1304" w:type="dxa"/>
          </w:tcPr>
          <w:p>
            <w:pPr>
              <w:pStyle w:val="0"/>
              <w:jc w:val="center"/>
            </w:pPr>
            <w:r>
              <w:rPr>
                <w:sz w:val="20"/>
              </w:rPr>
              <w:t xml:space="preserve">Перечень массовых мероприятий по теме (наименование, форма проведения)</w:t>
            </w:r>
          </w:p>
        </w:tc>
      </w:tr>
      <w:tr>
        <w:tc>
          <w:tcPr>
            <w:tcW w:w="567" w:type="dxa"/>
          </w:tcPr>
          <w:p>
            <w:pPr>
              <w:pStyle w:val="0"/>
              <w:jc w:val="center"/>
            </w:pPr>
            <w:r>
              <w:rPr>
                <w:sz w:val="20"/>
              </w:rPr>
              <w:t xml:space="preserve">1</w:t>
            </w:r>
          </w:p>
        </w:tc>
        <w:tc>
          <w:tcPr>
            <w:tcW w:w="2098" w:type="dxa"/>
          </w:tcPr>
          <w:p>
            <w:pPr>
              <w:pStyle w:val="0"/>
              <w:jc w:val="center"/>
            </w:pPr>
            <w:r>
              <w:rPr>
                <w:sz w:val="20"/>
              </w:rPr>
              <w:t xml:space="preserve">2</w:t>
            </w:r>
          </w:p>
        </w:tc>
        <w:tc>
          <w:tcPr>
            <w:tcW w:w="1361" w:type="dxa"/>
          </w:tcPr>
          <w:p>
            <w:pPr>
              <w:pStyle w:val="0"/>
              <w:jc w:val="center"/>
            </w:pPr>
            <w:r>
              <w:rPr>
                <w:sz w:val="20"/>
              </w:rPr>
              <w:t xml:space="preserve">3</w:t>
            </w:r>
          </w:p>
        </w:tc>
        <w:tc>
          <w:tcPr>
            <w:tcW w:w="1587" w:type="dxa"/>
          </w:tcPr>
          <w:p>
            <w:pPr>
              <w:pStyle w:val="0"/>
              <w:jc w:val="center"/>
            </w:pPr>
            <w:r>
              <w:rPr>
                <w:sz w:val="20"/>
              </w:rPr>
              <w:t xml:space="preserve">4</w:t>
            </w:r>
          </w:p>
        </w:tc>
        <w:tc>
          <w:tcPr>
            <w:tcW w:w="1701" w:type="dxa"/>
          </w:tcPr>
          <w:p>
            <w:pPr>
              <w:pStyle w:val="0"/>
              <w:jc w:val="center"/>
            </w:pPr>
            <w:r>
              <w:rPr>
                <w:sz w:val="20"/>
              </w:rPr>
              <w:t xml:space="preserve">5</w:t>
            </w:r>
          </w:p>
        </w:tc>
        <w:tc>
          <w:tcPr>
            <w:tcW w:w="1474" w:type="dxa"/>
          </w:tcPr>
          <w:p>
            <w:pPr>
              <w:pStyle w:val="0"/>
              <w:jc w:val="center"/>
            </w:pPr>
            <w:r>
              <w:rPr>
                <w:sz w:val="20"/>
              </w:rPr>
              <w:t xml:space="preserve">6</w:t>
            </w:r>
          </w:p>
        </w:tc>
        <w:tc>
          <w:tcPr>
            <w:tcW w:w="1171" w:type="dxa"/>
          </w:tcPr>
          <w:p>
            <w:pPr>
              <w:pStyle w:val="0"/>
              <w:jc w:val="center"/>
            </w:pPr>
            <w:r>
              <w:rPr>
                <w:sz w:val="20"/>
              </w:rPr>
              <w:t xml:space="preserve">7</w:t>
            </w:r>
          </w:p>
        </w:tc>
        <w:tc>
          <w:tcPr>
            <w:tcW w:w="1171" w:type="dxa"/>
          </w:tcPr>
          <w:p>
            <w:pPr>
              <w:pStyle w:val="0"/>
              <w:jc w:val="center"/>
            </w:pPr>
            <w:r>
              <w:rPr>
                <w:sz w:val="20"/>
              </w:rPr>
              <w:t xml:space="preserve">8</w:t>
            </w:r>
          </w:p>
        </w:tc>
        <w:tc>
          <w:tcPr>
            <w:tcW w:w="1172" w:type="dxa"/>
          </w:tcPr>
          <w:p>
            <w:pPr>
              <w:pStyle w:val="0"/>
              <w:jc w:val="center"/>
            </w:pPr>
            <w:r>
              <w:rPr>
                <w:sz w:val="20"/>
              </w:rPr>
              <w:t xml:space="preserve">9</w:t>
            </w:r>
          </w:p>
        </w:tc>
        <w:tc>
          <w:tcPr>
            <w:tcW w:w="1304" w:type="dxa"/>
          </w:tcPr>
          <w:p>
            <w:pPr>
              <w:pStyle w:val="0"/>
              <w:jc w:val="center"/>
            </w:pPr>
            <w:r>
              <w:rPr>
                <w:sz w:val="20"/>
              </w:rPr>
              <w:t xml:space="preserve">10</w:t>
            </w:r>
          </w:p>
        </w:tc>
      </w:tr>
      <w:tr>
        <w:tc>
          <w:tcPr>
            <w:tcW w:w="567" w:type="dxa"/>
          </w:tcPr>
          <w:p>
            <w:pPr>
              <w:pStyle w:val="0"/>
              <w:jc w:val="center"/>
            </w:pPr>
            <w:r>
              <w:rPr>
                <w:sz w:val="20"/>
              </w:rPr>
              <w:t xml:space="preserve">1</w:t>
            </w:r>
          </w:p>
        </w:tc>
        <w:tc>
          <w:tcPr>
            <w:tcW w:w="2098" w:type="dxa"/>
          </w:tcPr>
          <w:p>
            <w:pPr>
              <w:pStyle w:val="0"/>
            </w:pPr>
            <w:r>
              <w:rPr>
                <w:sz w:val="20"/>
              </w:rPr>
              <w:t xml:space="preserve">Подготовка молодежи к семейной жизни</w:t>
            </w:r>
          </w:p>
        </w:tc>
        <w:tc>
          <w:tcPr>
            <w:tcW w:w="1361"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1474"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2" w:type="dxa"/>
          </w:tcPr>
          <w:p>
            <w:pPr>
              <w:pStyle w:val="0"/>
            </w:pPr>
            <w:r>
              <w:rPr>
                <w:sz w:val="20"/>
              </w:rPr>
            </w:r>
          </w:p>
        </w:tc>
        <w:tc>
          <w:tcPr>
            <w:tcW w:w="1304" w:type="dxa"/>
          </w:tcPr>
          <w:p>
            <w:pPr>
              <w:pStyle w:val="0"/>
            </w:pPr>
            <w:r>
              <w:rPr>
                <w:sz w:val="20"/>
              </w:rPr>
            </w:r>
          </w:p>
        </w:tc>
      </w:tr>
      <w:tr>
        <w:tc>
          <w:tcPr>
            <w:tcW w:w="567" w:type="dxa"/>
          </w:tcPr>
          <w:p>
            <w:pPr>
              <w:pStyle w:val="0"/>
              <w:jc w:val="center"/>
            </w:pPr>
            <w:r>
              <w:rPr>
                <w:sz w:val="20"/>
              </w:rPr>
              <w:t xml:space="preserve">2</w:t>
            </w:r>
          </w:p>
        </w:tc>
        <w:tc>
          <w:tcPr>
            <w:tcW w:w="2098" w:type="dxa"/>
          </w:tcPr>
          <w:p>
            <w:pPr>
              <w:pStyle w:val="0"/>
            </w:pPr>
            <w:r>
              <w:rPr>
                <w:sz w:val="20"/>
              </w:rPr>
              <w:t xml:space="preserve">Подготовка молодых супругов к рождению ребенка</w:t>
            </w:r>
          </w:p>
        </w:tc>
        <w:tc>
          <w:tcPr>
            <w:tcW w:w="1361"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1474"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2" w:type="dxa"/>
          </w:tcPr>
          <w:p>
            <w:pPr>
              <w:pStyle w:val="0"/>
              <w:jc w:val="center"/>
            </w:pPr>
            <w:r>
              <w:rPr>
                <w:sz w:val="20"/>
              </w:rPr>
              <w:t xml:space="preserve">не предусмотрено</w:t>
            </w:r>
          </w:p>
        </w:tc>
        <w:tc>
          <w:tcPr>
            <w:tcW w:w="1304" w:type="dxa"/>
          </w:tcPr>
          <w:p>
            <w:pPr>
              <w:pStyle w:val="0"/>
            </w:pPr>
            <w:r>
              <w:rPr>
                <w:sz w:val="20"/>
              </w:rPr>
            </w:r>
          </w:p>
        </w:tc>
      </w:tr>
      <w:tr>
        <w:tc>
          <w:tcPr>
            <w:tcW w:w="567" w:type="dxa"/>
          </w:tcPr>
          <w:p>
            <w:pPr>
              <w:pStyle w:val="0"/>
              <w:jc w:val="center"/>
            </w:pPr>
            <w:r>
              <w:rPr>
                <w:sz w:val="20"/>
              </w:rPr>
              <w:t xml:space="preserve">3</w:t>
            </w:r>
          </w:p>
        </w:tc>
        <w:tc>
          <w:tcPr>
            <w:tcW w:w="2098" w:type="dxa"/>
          </w:tcPr>
          <w:p>
            <w:pPr>
              <w:pStyle w:val="0"/>
            </w:pPr>
            <w:r>
              <w:rPr>
                <w:sz w:val="20"/>
              </w:rPr>
              <w:t xml:space="preserve">Сохранение репродуктивного здоровья молодежи, профилактика абортов</w:t>
            </w:r>
          </w:p>
        </w:tc>
        <w:tc>
          <w:tcPr>
            <w:tcW w:w="1361"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1474"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2" w:type="dxa"/>
          </w:tcPr>
          <w:p>
            <w:pPr>
              <w:pStyle w:val="0"/>
            </w:pPr>
            <w:r>
              <w:rPr>
                <w:sz w:val="20"/>
              </w:rPr>
            </w:r>
          </w:p>
        </w:tc>
        <w:tc>
          <w:tcPr>
            <w:tcW w:w="1304" w:type="dxa"/>
          </w:tcPr>
          <w:p>
            <w:pPr>
              <w:pStyle w:val="0"/>
            </w:pPr>
            <w:r>
              <w:rPr>
                <w:sz w:val="20"/>
              </w:rPr>
            </w:r>
          </w:p>
        </w:tc>
      </w:tr>
      <w:tr>
        <w:tc>
          <w:tcPr>
            <w:tcW w:w="567" w:type="dxa"/>
          </w:tcPr>
          <w:p>
            <w:pPr>
              <w:pStyle w:val="0"/>
              <w:jc w:val="center"/>
            </w:pPr>
            <w:r>
              <w:rPr>
                <w:sz w:val="20"/>
              </w:rPr>
              <w:t xml:space="preserve">4</w:t>
            </w:r>
          </w:p>
        </w:tc>
        <w:tc>
          <w:tcPr>
            <w:tcW w:w="2098" w:type="dxa"/>
          </w:tcPr>
          <w:p>
            <w:pPr>
              <w:pStyle w:val="0"/>
            </w:pPr>
            <w:r>
              <w:rPr>
                <w:sz w:val="20"/>
              </w:rPr>
              <w:t xml:space="preserve">Развитие навыков семейного воспитания</w:t>
            </w:r>
          </w:p>
        </w:tc>
        <w:tc>
          <w:tcPr>
            <w:tcW w:w="1361"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1474"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2" w:type="dxa"/>
          </w:tcPr>
          <w:p>
            <w:pPr>
              <w:pStyle w:val="0"/>
            </w:pPr>
            <w:r>
              <w:rPr>
                <w:sz w:val="20"/>
              </w:rPr>
            </w:r>
          </w:p>
        </w:tc>
        <w:tc>
          <w:tcPr>
            <w:tcW w:w="1304" w:type="dxa"/>
          </w:tcPr>
          <w:p>
            <w:pPr>
              <w:pStyle w:val="0"/>
            </w:pPr>
            <w:r>
              <w:rPr>
                <w:sz w:val="20"/>
              </w:rPr>
            </w:r>
          </w:p>
        </w:tc>
      </w:tr>
      <w:tr>
        <w:tc>
          <w:tcPr>
            <w:tcW w:w="567" w:type="dxa"/>
          </w:tcPr>
          <w:p>
            <w:pPr>
              <w:pStyle w:val="0"/>
              <w:jc w:val="center"/>
            </w:pPr>
            <w:r>
              <w:rPr>
                <w:sz w:val="20"/>
              </w:rPr>
              <w:t xml:space="preserve">5</w:t>
            </w:r>
          </w:p>
        </w:tc>
        <w:tc>
          <w:tcPr>
            <w:tcW w:w="2098" w:type="dxa"/>
          </w:tcPr>
          <w:p>
            <w:pPr>
              <w:pStyle w:val="0"/>
            </w:pPr>
            <w:r>
              <w:rPr>
                <w:sz w:val="20"/>
              </w:rPr>
              <w:t xml:space="preserve">Профилактика жестокого обращения с несовершеннолетними</w:t>
            </w:r>
          </w:p>
        </w:tc>
        <w:tc>
          <w:tcPr>
            <w:tcW w:w="1361"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1474"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2" w:type="dxa"/>
          </w:tcPr>
          <w:p>
            <w:pPr>
              <w:pStyle w:val="0"/>
            </w:pPr>
            <w:r>
              <w:rPr>
                <w:sz w:val="20"/>
              </w:rPr>
            </w:r>
          </w:p>
        </w:tc>
        <w:tc>
          <w:tcPr>
            <w:tcW w:w="1304" w:type="dxa"/>
          </w:tcPr>
          <w:p>
            <w:pPr>
              <w:pStyle w:val="0"/>
            </w:pPr>
            <w:r>
              <w:rPr>
                <w:sz w:val="20"/>
              </w:rPr>
            </w:r>
          </w:p>
        </w:tc>
      </w:tr>
    </w:tbl>
    <w:p>
      <w:pPr>
        <w:sectPr>
          <w:headerReference w:type="default" r:id="rId58"/>
          <w:headerReference w:type="first" r:id="rId58"/>
          <w:footerReference w:type="default" r:id="rId59"/>
          <w:footerReference w:type="first" r:id="rId5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9.1. Количество клубов молодых семей, действующих на базе СУМ: _________________________________________________________________________________.</w:t>
      </w:r>
    </w:p>
    <w:p>
      <w:pPr>
        <w:pStyle w:val="0"/>
        <w:spacing w:before="200" w:line-rule="auto"/>
        <w:ind w:firstLine="540"/>
        <w:jc w:val="both"/>
      </w:pPr>
      <w:r>
        <w:rPr>
          <w:sz w:val="20"/>
        </w:rPr>
        <w:t xml:space="preserve">9.2. Количество членов клубов молодых семей (человек): _________________________________________________________________________________.</w:t>
      </w:r>
    </w:p>
    <w:p>
      <w:pPr>
        <w:pStyle w:val="0"/>
        <w:spacing w:before="200" w:line-rule="auto"/>
        <w:ind w:firstLine="540"/>
        <w:jc w:val="both"/>
      </w:pPr>
      <w:r>
        <w:rPr>
          <w:sz w:val="20"/>
        </w:rPr>
        <w:t xml:space="preserve">9.3. Перечень социально значимых мероприятий, организуемых клубами молодых семей: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154"/>
        <w:gridCol w:w="1587"/>
        <w:gridCol w:w="1587"/>
        <w:gridCol w:w="1587"/>
        <w:gridCol w:w="1589"/>
      </w:tblGrid>
      <w:tr>
        <w:tc>
          <w:tcPr>
            <w:tcW w:w="567" w:type="dxa"/>
          </w:tcPr>
          <w:p>
            <w:pPr>
              <w:pStyle w:val="0"/>
              <w:jc w:val="center"/>
            </w:pPr>
            <w:r>
              <w:rPr>
                <w:sz w:val="20"/>
              </w:rPr>
              <w:t xml:space="preserve">N</w:t>
            </w:r>
          </w:p>
          <w:p>
            <w:pPr>
              <w:pStyle w:val="0"/>
              <w:jc w:val="center"/>
            </w:pPr>
            <w:r>
              <w:rPr>
                <w:sz w:val="20"/>
              </w:rPr>
              <w:t xml:space="preserve">п/п</w:t>
            </w:r>
          </w:p>
        </w:tc>
        <w:tc>
          <w:tcPr>
            <w:tcW w:w="2154" w:type="dxa"/>
          </w:tcPr>
          <w:p>
            <w:pPr>
              <w:pStyle w:val="0"/>
              <w:jc w:val="center"/>
            </w:pPr>
            <w:r>
              <w:rPr>
                <w:sz w:val="20"/>
              </w:rPr>
              <w:t xml:space="preserve">Наименование мероприятия &lt;*&gt;</w:t>
            </w:r>
          </w:p>
        </w:tc>
        <w:tc>
          <w:tcPr>
            <w:tcW w:w="1587" w:type="dxa"/>
          </w:tcPr>
          <w:p>
            <w:pPr>
              <w:pStyle w:val="0"/>
              <w:jc w:val="center"/>
            </w:pPr>
            <w:r>
              <w:rPr>
                <w:sz w:val="20"/>
              </w:rPr>
              <w:t xml:space="preserve">Цель проведения</w:t>
            </w:r>
          </w:p>
        </w:tc>
        <w:tc>
          <w:tcPr>
            <w:tcW w:w="1587" w:type="dxa"/>
          </w:tcPr>
          <w:p>
            <w:pPr>
              <w:pStyle w:val="0"/>
              <w:jc w:val="center"/>
            </w:pPr>
            <w:r>
              <w:rPr>
                <w:sz w:val="20"/>
              </w:rPr>
              <w:t xml:space="preserve">Целевая аудитория</w:t>
            </w:r>
          </w:p>
        </w:tc>
        <w:tc>
          <w:tcPr>
            <w:tcW w:w="1587" w:type="dxa"/>
          </w:tcPr>
          <w:p>
            <w:pPr>
              <w:pStyle w:val="0"/>
              <w:jc w:val="center"/>
            </w:pPr>
            <w:r>
              <w:rPr>
                <w:sz w:val="20"/>
              </w:rPr>
              <w:t xml:space="preserve">Количество участников</w:t>
            </w:r>
          </w:p>
        </w:tc>
        <w:tc>
          <w:tcPr>
            <w:tcW w:w="1589" w:type="dxa"/>
          </w:tcPr>
          <w:p>
            <w:pPr>
              <w:pStyle w:val="0"/>
              <w:jc w:val="center"/>
            </w:pPr>
            <w:r>
              <w:rPr>
                <w:sz w:val="20"/>
              </w:rPr>
              <w:t xml:space="preserve">Достигнутый результат</w:t>
            </w:r>
          </w:p>
        </w:tc>
      </w:tr>
      <w:tr>
        <w:tc>
          <w:tcPr>
            <w:tcW w:w="567" w:type="dxa"/>
          </w:tcPr>
          <w:p>
            <w:pPr>
              <w:pStyle w:val="0"/>
              <w:jc w:val="center"/>
            </w:pPr>
            <w:r>
              <w:rPr>
                <w:sz w:val="20"/>
              </w:rPr>
              <w:t xml:space="preserve">1</w:t>
            </w:r>
          </w:p>
        </w:tc>
        <w:tc>
          <w:tcPr>
            <w:tcW w:w="2154" w:type="dxa"/>
          </w:tcPr>
          <w:p>
            <w:pPr>
              <w:pStyle w:val="0"/>
              <w:jc w:val="center"/>
            </w:pPr>
            <w:r>
              <w:rPr>
                <w:sz w:val="20"/>
              </w:rPr>
              <w:t xml:space="preserve">2</w:t>
            </w:r>
          </w:p>
        </w:tc>
        <w:tc>
          <w:tcPr>
            <w:tcW w:w="1587" w:type="dxa"/>
          </w:tcPr>
          <w:p>
            <w:pPr>
              <w:pStyle w:val="0"/>
              <w:jc w:val="center"/>
            </w:pPr>
            <w:r>
              <w:rPr>
                <w:sz w:val="20"/>
              </w:rPr>
              <w:t xml:space="preserve">3</w:t>
            </w:r>
          </w:p>
        </w:tc>
        <w:tc>
          <w:tcPr>
            <w:tcW w:w="1587" w:type="dxa"/>
          </w:tcPr>
          <w:p>
            <w:pPr>
              <w:pStyle w:val="0"/>
              <w:jc w:val="center"/>
            </w:pPr>
            <w:r>
              <w:rPr>
                <w:sz w:val="20"/>
              </w:rPr>
              <w:t xml:space="preserve">4</w:t>
            </w:r>
          </w:p>
        </w:tc>
        <w:tc>
          <w:tcPr>
            <w:tcW w:w="1587" w:type="dxa"/>
          </w:tcPr>
          <w:p>
            <w:pPr>
              <w:pStyle w:val="0"/>
              <w:jc w:val="center"/>
            </w:pPr>
            <w:r>
              <w:rPr>
                <w:sz w:val="20"/>
              </w:rPr>
              <w:t xml:space="preserve">5</w:t>
            </w:r>
          </w:p>
        </w:tc>
        <w:tc>
          <w:tcPr>
            <w:tcW w:w="1589" w:type="dxa"/>
          </w:tcPr>
          <w:p>
            <w:pPr>
              <w:pStyle w:val="0"/>
              <w:jc w:val="center"/>
            </w:pPr>
            <w:r>
              <w:rPr>
                <w:sz w:val="20"/>
              </w:rPr>
              <w:t xml:space="preserve">6</w:t>
            </w:r>
          </w:p>
        </w:tc>
      </w:tr>
      <w:tr>
        <w:tc>
          <w:tcPr>
            <w:tcW w:w="567" w:type="dxa"/>
          </w:tcPr>
          <w:p>
            <w:pPr>
              <w:pStyle w:val="0"/>
            </w:pPr>
            <w:r>
              <w:rPr>
                <w:sz w:val="20"/>
              </w:rPr>
            </w:r>
          </w:p>
        </w:tc>
        <w:tc>
          <w:tcPr>
            <w:tcW w:w="215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9" w:type="dxa"/>
          </w:tcPr>
          <w:p>
            <w:pPr>
              <w:pStyle w:val="0"/>
            </w:pPr>
            <w:r>
              <w:rPr>
                <w:sz w:val="20"/>
              </w:rPr>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Социально значимое мероприятие - это мероприятие, имеющее ярко выраженное просветительское, образовательное, воспитательное воздействие позитивной направленности, оказывающее эффект не только на его участников, но и на общество в целом.</w:t>
      </w:r>
    </w:p>
    <w:p>
      <w:pPr>
        <w:pStyle w:val="0"/>
        <w:jc w:val="both"/>
      </w:pPr>
      <w:r>
        <w:rPr>
          <w:sz w:val="20"/>
        </w:rPr>
      </w:r>
    </w:p>
    <w:p>
      <w:pPr>
        <w:pStyle w:val="1"/>
        <w:jc w:val="both"/>
      </w:pPr>
      <w:r>
        <w:rPr>
          <w:sz w:val="20"/>
        </w:rPr>
        <w:t xml:space="preserve">    10. Оказание содействия профессиональному самоопределению молодежи:</w:t>
      </w:r>
    </w:p>
    <w:p>
      <w:pPr>
        <w:pStyle w:val="1"/>
        <w:jc w:val="both"/>
      </w:pPr>
      <w:r>
        <w:rPr>
          <w:sz w:val="20"/>
        </w:rPr>
        <w:t xml:space="preserve">    10.1. Перечень используемых диагностических методик:</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10.2. Перечень мероприятий по направлению: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324"/>
        <w:gridCol w:w="1701"/>
        <w:gridCol w:w="1701"/>
        <w:gridCol w:w="2778"/>
      </w:tblGrid>
      <w:tr>
        <w:tc>
          <w:tcPr>
            <w:tcW w:w="567" w:type="dxa"/>
          </w:tcPr>
          <w:p>
            <w:pPr>
              <w:pStyle w:val="0"/>
              <w:jc w:val="center"/>
            </w:pPr>
            <w:r>
              <w:rPr>
                <w:sz w:val="20"/>
              </w:rPr>
              <w:t xml:space="preserve">N</w:t>
            </w:r>
          </w:p>
          <w:p>
            <w:pPr>
              <w:pStyle w:val="0"/>
              <w:jc w:val="center"/>
            </w:pPr>
            <w:r>
              <w:rPr>
                <w:sz w:val="20"/>
              </w:rPr>
              <w:t xml:space="preserve">п/п</w:t>
            </w:r>
          </w:p>
        </w:tc>
        <w:tc>
          <w:tcPr>
            <w:tcW w:w="2324" w:type="dxa"/>
          </w:tcPr>
          <w:p>
            <w:pPr>
              <w:pStyle w:val="0"/>
              <w:jc w:val="center"/>
            </w:pPr>
            <w:r>
              <w:rPr>
                <w:sz w:val="20"/>
              </w:rPr>
              <w:t xml:space="preserve">Наименование мероприятия</w:t>
            </w:r>
          </w:p>
        </w:tc>
        <w:tc>
          <w:tcPr>
            <w:tcW w:w="1701" w:type="dxa"/>
          </w:tcPr>
          <w:p>
            <w:pPr>
              <w:pStyle w:val="0"/>
              <w:jc w:val="center"/>
            </w:pPr>
            <w:r>
              <w:rPr>
                <w:sz w:val="20"/>
              </w:rPr>
              <w:t xml:space="preserve">Форма проведения</w:t>
            </w:r>
          </w:p>
        </w:tc>
        <w:tc>
          <w:tcPr>
            <w:tcW w:w="1701" w:type="dxa"/>
          </w:tcPr>
          <w:p>
            <w:pPr>
              <w:pStyle w:val="0"/>
              <w:jc w:val="center"/>
            </w:pPr>
            <w:r>
              <w:rPr>
                <w:sz w:val="20"/>
              </w:rPr>
              <w:t xml:space="preserve">Количество участников</w:t>
            </w:r>
          </w:p>
        </w:tc>
        <w:tc>
          <w:tcPr>
            <w:tcW w:w="2778" w:type="dxa"/>
          </w:tcPr>
          <w:p>
            <w:pPr>
              <w:pStyle w:val="0"/>
              <w:jc w:val="center"/>
            </w:pPr>
            <w:r>
              <w:rPr>
                <w:sz w:val="20"/>
              </w:rPr>
              <w:t xml:space="preserve">Перечень партнеров</w:t>
            </w:r>
          </w:p>
        </w:tc>
      </w:tr>
      <w:tr>
        <w:tc>
          <w:tcPr>
            <w:tcW w:w="567" w:type="dxa"/>
          </w:tcPr>
          <w:p>
            <w:pPr>
              <w:pStyle w:val="0"/>
              <w:jc w:val="center"/>
            </w:pPr>
            <w:r>
              <w:rPr>
                <w:sz w:val="20"/>
              </w:rPr>
              <w:t xml:space="preserve">1</w:t>
            </w:r>
          </w:p>
        </w:tc>
        <w:tc>
          <w:tcPr>
            <w:tcW w:w="2324" w:type="dxa"/>
          </w:tcPr>
          <w:p>
            <w:pPr>
              <w:pStyle w:val="0"/>
              <w:jc w:val="center"/>
            </w:pPr>
            <w:r>
              <w:rPr>
                <w:sz w:val="20"/>
              </w:rPr>
              <w:t xml:space="preserve">2</w:t>
            </w:r>
          </w:p>
        </w:tc>
        <w:tc>
          <w:tcPr>
            <w:tcW w:w="1701" w:type="dxa"/>
          </w:tcPr>
          <w:p>
            <w:pPr>
              <w:pStyle w:val="0"/>
              <w:jc w:val="center"/>
            </w:pPr>
            <w:r>
              <w:rPr>
                <w:sz w:val="20"/>
              </w:rPr>
              <w:t xml:space="preserve">3</w:t>
            </w:r>
          </w:p>
        </w:tc>
        <w:tc>
          <w:tcPr>
            <w:tcW w:w="1701" w:type="dxa"/>
          </w:tcPr>
          <w:p>
            <w:pPr>
              <w:pStyle w:val="0"/>
              <w:jc w:val="center"/>
            </w:pPr>
            <w:r>
              <w:rPr>
                <w:sz w:val="20"/>
              </w:rPr>
              <w:t xml:space="preserve">4</w:t>
            </w:r>
          </w:p>
        </w:tc>
        <w:tc>
          <w:tcPr>
            <w:tcW w:w="2778" w:type="dxa"/>
          </w:tcPr>
          <w:p>
            <w:pPr>
              <w:pStyle w:val="0"/>
              <w:jc w:val="center"/>
            </w:pPr>
            <w:r>
              <w:rPr>
                <w:sz w:val="20"/>
              </w:rPr>
              <w:t xml:space="preserve">5</w:t>
            </w:r>
          </w:p>
        </w:tc>
      </w:tr>
      <w:tr>
        <w:tc>
          <w:tcPr>
            <w:tcW w:w="567" w:type="dxa"/>
          </w:tcPr>
          <w:p>
            <w:pPr>
              <w:pStyle w:val="0"/>
            </w:pPr>
            <w:r>
              <w:rPr>
                <w:sz w:val="20"/>
              </w:rPr>
            </w:r>
          </w:p>
        </w:tc>
        <w:tc>
          <w:tcPr>
            <w:tcW w:w="2324"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2778" w:type="dxa"/>
          </w:tcPr>
          <w:p>
            <w:pPr>
              <w:pStyle w:val="0"/>
            </w:pPr>
            <w:r>
              <w:rPr>
                <w:sz w:val="20"/>
              </w:rPr>
            </w:r>
          </w:p>
        </w:tc>
      </w:tr>
      <w:tr>
        <w:tc>
          <w:tcPr>
            <w:tcW w:w="567" w:type="dxa"/>
          </w:tcPr>
          <w:p>
            <w:pPr>
              <w:pStyle w:val="0"/>
            </w:pPr>
            <w:r>
              <w:rPr>
                <w:sz w:val="20"/>
              </w:rPr>
            </w:r>
          </w:p>
        </w:tc>
        <w:tc>
          <w:tcPr>
            <w:tcW w:w="2324"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2778" w:type="dxa"/>
          </w:tcPr>
          <w:p>
            <w:pPr>
              <w:pStyle w:val="0"/>
            </w:pPr>
            <w:r>
              <w:rPr>
                <w:sz w:val="20"/>
              </w:rPr>
            </w:r>
          </w:p>
        </w:tc>
      </w:tr>
      <w:tr>
        <w:tc>
          <w:tcPr>
            <w:gridSpan w:val="3"/>
            <w:tcW w:w="4592" w:type="dxa"/>
          </w:tcPr>
          <w:p>
            <w:pPr>
              <w:pStyle w:val="0"/>
            </w:pPr>
            <w:r>
              <w:rPr>
                <w:sz w:val="20"/>
              </w:rPr>
              <w:t xml:space="preserve">Всего</w:t>
            </w:r>
          </w:p>
        </w:tc>
        <w:tc>
          <w:tcPr>
            <w:tcW w:w="1701" w:type="dxa"/>
          </w:tcPr>
          <w:p>
            <w:pPr>
              <w:pStyle w:val="0"/>
            </w:pPr>
            <w:r>
              <w:rPr>
                <w:sz w:val="20"/>
              </w:rPr>
            </w:r>
          </w:p>
        </w:tc>
        <w:tc>
          <w:tcPr>
            <w:tcW w:w="2778" w:type="dxa"/>
          </w:tcPr>
          <w:p>
            <w:pPr>
              <w:pStyle w:val="0"/>
            </w:pPr>
            <w:r>
              <w:rPr>
                <w:sz w:val="20"/>
              </w:rPr>
            </w:r>
          </w:p>
        </w:tc>
      </w:tr>
    </w:tbl>
    <w:p>
      <w:pPr>
        <w:pStyle w:val="0"/>
        <w:jc w:val="both"/>
      </w:pPr>
      <w:r>
        <w:rPr>
          <w:sz w:val="20"/>
        </w:rPr>
      </w:r>
    </w:p>
    <w:p>
      <w:pPr>
        <w:pStyle w:val="0"/>
        <w:ind w:firstLine="540"/>
        <w:jc w:val="both"/>
      </w:pPr>
      <w:r>
        <w:rPr>
          <w:sz w:val="20"/>
        </w:rPr>
        <w:t xml:space="preserve">11. Организация систематического информационного сопровождения деятельности СУМ: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644"/>
        <w:gridCol w:w="1732"/>
        <w:gridCol w:w="1331"/>
        <w:gridCol w:w="1331"/>
        <w:gridCol w:w="1332"/>
        <w:gridCol w:w="1134"/>
      </w:tblGrid>
      <w:tr>
        <w:tc>
          <w:tcPr>
            <w:tcW w:w="567" w:type="dxa"/>
          </w:tcPr>
          <w:p>
            <w:pPr>
              <w:pStyle w:val="0"/>
              <w:jc w:val="center"/>
            </w:pPr>
            <w:r>
              <w:rPr>
                <w:sz w:val="20"/>
              </w:rPr>
              <w:t xml:space="preserve">N</w:t>
            </w:r>
          </w:p>
          <w:p>
            <w:pPr>
              <w:pStyle w:val="0"/>
              <w:jc w:val="center"/>
            </w:pPr>
            <w:r>
              <w:rPr>
                <w:sz w:val="20"/>
              </w:rPr>
              <w:t xml:space="preserve">п/п</w:t>
            </w:r>
          </w:p>
        </w:tc>
        <w:tc>
          <w:tcPr>
            <w:tcW w:w="1644" w:type="dxa"/>
          </w:tcPr>
          <w:p>
            <w:pPr>
              <w:pStyle w:val="0"/>
              <w:jc w:val="center"/>
            </w:pPr>
            <w:r>
              <w:rPr>
                <w:sz w:val="20"/>
              </w:rPr>
              <w:t xml:space="preserve">Наименование информационного ресурса, наполняемого специалистами СУМ</w:t>
            </w:r>
          </w:p>
        </w:tc>
        <w:tc>
          <w:tcPr>
            <w:tcW w:w="1732" w:type="dxa"/>
          </w:tcPr>
          <w:p>
            <w:pPr>
              <w:pStyle w:val="0"/>
              <w:jc w:val="center"/>
            </w:pPr>
            <w:r>
              <w:rPr>
                <w:sz w:val="20"/>
              </w:rPr>
              <w:t xml:space="preserve">Ссылка на информационный ресурс в информационно-телекоммуникационной сети "Интернет", наполняемый специалистами СУМ</w:t>
            </w:r>
          </w:p>
        </w:tc>
        <w:tc>
          <w:tcPr>
            <w:tcW w:w="1331" w:type="dxa"/>
          </w:tcPr>
          <w:p>
            <w:pPr>
              <w:pStyle w:val="0"/>
              <w:jc w:val="center"/>
            </w:pPr>
            <w:r>
              <w:rPr>
                <w:sz w:val="20"/>
              </w:rPr>
              <w:t xml:space="preserve">Количество подписчиков ресурса (на момент подачи документов)</w:t>
            </w:r>
          </w:p>
        </w:tc>
        <w:tc>
          <w:tcPr>
            <w:tcW w:w="1331" w:type="dxa"/>
          </w:tcPr>
          <w:p>
            <w:pPr>
              <w:pStyle w:val="0"/>
              <w:jc w:val="center"/>
            </w:pPr>
            <w:r>
              <w:rPr>
                <w:sz w:val="20"/>
              </w:rPr>
              <w:t xml:space="preserve">Статистика за год (количество просмотров, прослушиваний и т.п.)</w:t>
            </w:r>
          </w:p>
        </w:tc>
        <w:tc>
          <w:tcPr>
            <w:tcW w:w="1332" w:type="dxa"/>
          </w:tcPr>
          <w:p>
            <w:pPr>
              <w:pStyle w:val="0"/>
              <w:jc w:val="center"/>
            </w:pPr>
            <w:r>
              <w:rPr>
                <w:sz w:val="20"/>
              </w:rPr>
              <w:t xml:space="preserve">Среднее количество публикаций/эфиров в месяц</w:t>
            </w:r>
          </w:p>
        </w:tc>
        <w:tc>
          <w:tcPr>
            <w:tcW w:w="1134" w:type="dxa"/>
          </w:tcPr>
          <w:p>
            <w:pPr>
              <w:pStyle w:val="0"/>
              <w:jc w:val="center"/>
            </w:pPr>
            <w:r>
              <w:rPr>
                <w:sz w:val="20"/>
              </w:rPr>
              <w:t xml:space="preserve">Авторский контент, в % от общего контента</w:t>
            </w:r>
          </w:p>
        </w:tc>
      </w:tr>
      <w:tr>
        <w:tc>
          <w:tcPr>
            <w:tcW w:w="567" w:type="dxa"/>
          </w:tcPr>
          <w:p>
            <w:pPr>
              <w:pStyle w:val="0"/>
              <w:jc w:val="center"/>
            </w:pPr>
            <w:r>
              <w:rPr>
                <w:sz w:val="20"/>
              </w:rPr>
              <w:t xml:space="preserve">1</w:t>
            </w:r>
          </w:p>
        </w:tc>
        <w:tc>
          <w:tcPr>
            <w:tcW w:w="1644" w:type="dxa"/>
          </w:tcPr>
          <w:p>
            <w:pPr>
              <w:pStyle w:val="0"/>
              <w:jc w:val="center"/>
            </w:pPr>
            <w:r>
              <w:rPr>
                <w:sz w:val="20"/>
              </w:rPr>
              <w:t xml:space="preserve">2</w:t>
            </w:r>
          </w:p>
        </w:tc>
        <w:tc>
          <w:tcPr>
            <w:tcW w:w="1732" w:type="dxa"/>
          </w:tcPr>
          <w:p>
            <w:pPr>
              <w:pStyle w:val="0"/>
              <w:jc w:val="center"/>
            </w:pPr>
            <w:r>
              <w:rPr>
                <w:sz w:val="20"/>
              </w:rPr>
              <w:t xml:space="preserve">3</w:t>
            </w:r>
          </w:p>
        </w:tc>
        <w:tc>
          <w:tcPr>
            <w:tcW w:w="1331" w:type="dxa"/>
          </w:tcPr>
          <w:p>
            <w:pPr>
              <w:pStyle w:val="0"/>
              <w:jc w:val="center"/>
            </w:pPr>
            <w:r>
              <w:rPr>
                <w:sz w:val="20"/>
              </w:rPr>
              <w:t xml:space="preserve">4</w:t>
            </w:r>
          </w:p>
        </w:tc>
        <w:tc>
          <w:tcPr>
            <w:tcW w:w="1331" w:type="dxa"/>
          </w:tcPr>
          <w:p>
            <w:pPr>
              <w:pStyle w:val="0"/>
              <w:jc w:val="center"/>
            </w:pPr>
            <w:r>
              <w:rPr>
                <w:sz w:val="20"/>
              </w:rPr>
              <w:t xml:space="preserve">5</w:t>
            </w:r>
          </w:p>
        </w:tc>
        <w:tc>
          <w:tcPr>
            <w:tcW w:w="1332" w:type="dxa"/>
          </w:tcPr>
          <w:p>
            <w:pPr>
              <w:pStyle w:val="0"/>
              <w:jc w:val="center"/>
            </w:pPr>
            <w:r>
              <w:rPr>
                <w:sz w:val="20"/>
              </w:rPr>
              <w:t xml:space="preserve">6</w:t>
            </w:r>
          </w:p>
        </w:tc>
        <w:tc>
          <w:tcPr>
            <w:tcW w:w="1134" w:type="dxa"/>
          </w:tcPr>
          <w:p>
            <w:pPr>
              <w:pStyle w:val="0"/>
              <w:jc w:val="center"/>
            </w:pPr>
            <w:r>
              <w:rPr>
                <w:sz w:val="20"/>
              </w:rPr>
              <w:t xml:space="preserve">7</w:t>
            </w:r>
          </w:p>
        </w:tc>
      </w:tr>
      <w:tr>
        <w:tc>
          <w:tcPr>
            <w:tcW w:w="567" w:type="dxa"/>
          </w:tcPr>
          <w:p>
            <w:pPr>
              <w:pStyle w:val="0"/>
            </w:pPr>
            <w:r>
              <w:rPr>
                <w:sz w:val="20"/>
              </w:rPr>
            </w:r>
          </w:p>
        </w:tc>
        <w:tc>
          <w:tcPr>
            <w:tcW w:w="1644" w:type="dxa"/>
          </w:tcPr>
          <w:p>
            <w:pPr>
              <w:pStyle w:val="0"/>
            </w:pPr>
            <w:r>
              <w:rPr>
                <w:sz w:val="20"/>
              </w:rPr>
            </w:r>
          </w:p>
        </w:tc>
        <w:tc>
          <w:tcPr>
            <w:tcW w:w="1732" w:type="dxa"/>
          </w:tcPr>
          <w:p>
            <w:pPr>
              <w:pStyle w:val="0"/>
            </w:pPr>
            <w:r>
              <w:rPr>
                <w:sz w:val="20"/>
              </w:rPr>
            </w:r>
          </w:p>
        </w:tc>
        <w:tc>
          <w:tcPr>
            <w:tcW w:w="1331" w:type="dxa"/>
          </w:tcPr>
          <w:p>
            <w:pPr>
              <w:pStyle w:val="0"/>
            </w:pPr>
            <w:r>
              <w:rPr>
                <w:sz w:val="20"/>
              </w:rPr>
            </w:r>
          </w:p>
        </w:tc>
        <w:tc>
          <w:tcPr>
            <w:tcW w:w="1331" w:type="dxa"/>
          </w:tcPr>
          <w:p>
            <w:pPr>
              <w:pStyle w:val="0"/>
            </w:pPr>
            <w:r>
              <w:rPr>
                <w:sz w:val="20"/>
              </w:rPr>
            </w:r>
          </w:p>
        </w:tc>
        <w:tc>
          <w:tcPr>
            <w:tcW w:w="1332" w:type="dxa"/>
          </w:tcPr>
          <w:p>
            <w:pPr>
              <w:pStyle w:val="0"/>
            </w:pPr>
            <w:r>
              <w:rPr>
                <w:sz w:val="20"/>
              </w:rPr>
            </w:r>
          </w:p>
        </w:tc>
        <w:tc>
          <w:tcPr>
            <w:tcW w:w="1134" w:type="dxa"/>
          </w:tcPr>
          <w:p>
            <w:pPr>
              <w:pStyle w:val="0"/>
            </w:pPr>
            <w:r>
              <w:rPr>
                <w:sz w:val="20"/>
              </w:rPr>
            </w:r>
          </w:p>
        </w:tc>
      </w:tr>
    </w:tbl>
    <w:p>
      <w:pPr>
        <w:pStyle w:val="0"/>
        <w:jc w:val="both"/>
      </w:pPr>
      <w:r>
        <w:rPr>
          <w:sz w:val="20"/>
        </w:rPr>
      </w:r>
    </w:p>
    <w:p>
      <w:pPr>
        <w:pStyle w:val="0"/>
        <w:ind w:firstLine="540"/>
        <w:jc w:val="both"/>
      </w:pPr>
      <w:r>
        <w:rPr>
          <w:sz w:val="20"/>
        </w:rPr>
        <w:t xml:space="preserve">12. Размещение информации в местных средствах массовой информации (далее - СМИ):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531"/>
        <w:gridCol w:w="1474"/>
        <w:gridCol w:w="1814"/>
        <w:gridCol w:w="2268"/>
        <w:gridCol w:w="1417"/>
      </w:tblGrid>
      <w:tr>
        <w:tc>
          <w:tcPr>
            <w:tcW w:w="567" w:type="dxa"/>
          </w:tcPr>
          <w:p>
            <w:pPr>
              <w:pStyle w:val="0"/>
              <w:jc w:val="center"/>
            </w:pPr>
            <w:r>
              <w:rPr>
                <w:sz w:val="20"/>
              </w:rPr>
              <w:t xml:space="preserve">N</w:t>
            </w:r>
          </w:p>
          <w:p>
            <w:pPr>
              <w:pStyle w:val="0"/>
              <w:jc w:val="center"/>
            </w:pPr>
            <w:r>
              <w:rPr>
                <w:sz w:val="20"/>
              </w:rPr>
              <w:t xml:space="preserve">п/п</w:t>
            </w:r>
          </w:p>
        </w:tc>
        <w:tc>
          <w:tcPr>
            <w:tcW w:w="1531" w:type="dxa"/>
          </w:tcPr>
          <w:p>
            <w:pPr>
              <w:pStyle w:val="0"/>
              <w:jc w:val="center"/>
            </w:pPr>
            <w:r>
              <w:rPr>
                <w:sz w:val="20"/>
              </w:rPr>
              <w:t xml:space="preserve">Вид СМИ</w:t>
            </w:r>
          </w:p>
        </w:tc>
        <w:tc>
          <w:tcPr>
            <w:tcW w:w="1474" w:type="dxa"/>
          </w:tcPr>
          <w:p>
            <w:pPr>
              <w:pStyle w:val="0"/>
              <w:jc w:val="center"/>
            </w:pPr>
            <w:r>
              <w:rPr>
                <w:sz w:val="20"/>
              </w:rPr>
              <w:t xml:space="preserve">Наименование СМИ</w:t>
            </w:r>
          </w:p>
        </w:tc>
        <w:tc>
          <w:tcPr>
            <w:tcW w:w="1814" w:type="dxa"/>
          </w:tcPr>
          <w:p>
            <w:pPr>
              <w:pStyle w:val="0"/>
              <w:jc w:val="center"/>
            </w:pPr>
            <w:r>
              <w:rPr>
                <w:sz w:val="20"/>
              </w:rPr>
              <w:t xml:space="preserve">Статус СМИ (федеральное, региональное, муниципальное)</w:t>
            </w:r>
          </w:p>
        </w:tc>
        <w:tc>
          <w:tcPr>
            <w:tcW w:w="2268" w:type="dxa"/>
          </w:tcPr>
          <w:p>
            <w:pPr>
              <w:pStyle w:val="0"/>
              <w:jc w:val="center"/>
            </w:pPr>
            <w:r>
              <w:rPr>
                <w:sz w:val="20"/>
              </w:rPr>
              <w:t xml:space="preserve">Частота публикаций (ситуативно, ежемесячно, еженедельно, ежедневно)</w:t>
            </w:r>
          </w:p>
        </w:tc>
        <w:tc>
          <w:tcPr>
            <w:tcW w:w="1417" w:type="dxa"/>
          </w:tcPr>
          <w:p>
            <w:pPr>
              <w:pStyle w:val="0"/>
              <w:jc w:val="center"/>
            </w:pPr>
            <w:r>
              <w:rPr>
                <w:sz w:val="20"/>
              </w:rPr>
              <w:t xml:space="preserve">Ссылки на размещенные материалы</w:t>
            </w:r>
          </w:p>
        </w:tc>
      </w:tr>
      <w:tr>
        <w:tc>
          <w:tcPr>
            <w:tcW w:w="567" w:type="dxa"/>
          </w:tcPr>
          <w:p>
            <w:pPr>
              <w:pStyle w:val="0"/>
              <w:jc w:val="center"/>
            </w:pPr>
            <w:r>
              <w:rPr>
                <w:sz w:val="20"/>
              </w:rPr>
              <w:t xml:space="preserve">1</w:t>
            </w:r>
          </w:p>
        </w:tc>
        <w:tc>
          <w:tcPr>
            <w:tcW w:w="1531" w:type="dxa"/>
          </w:tcPr>
          <w:p>
            <w:pPr>
              <w:pStyle w:val="0"/>
              <w:jc w:val="center"/>
            </w:pPr>
            <w:r>
              <w:rPr>
                <w:sz w:val="20"/>
              </w:rPr>
              <w:t xml:space="preserve">2</w:t>
            </w:r>
          </w:p>
        </w:tc>
        <w:tc>
          <w:tcPr>
            <w:tcW w:w="1474" w:type="dxa"/>
          </w:tcPr>
          <w:p>
            <w:pPr>
              <w:pStyle w:val="0"/>
              <w:jc w:val="center"/>
            </w:pPr>
            <w:r>
              <w:rPr>
                <w:sz w:val="20"/>
              </w:rPr>
              <w:t xml:space="preserve">3</w:t>
            </w:r>
          </w:p>
        </w:tc>
        <w:tc>
          <w:tcPr>
            <w:tcW w:w="1814" w:type="dxa"/>
          </w:tcPr>
          <w:p>
            <w:pPr>
              <w:pStyle w:val="0"/>
              <w:jc w:val="center"/>
            </w:pPr>
            <w:r>
              <w:rPr>
                <w:sz w:val="20"/>
              </w:rPr>
              <w:t xml:space="preserve">4</w:t>
            </w:r>
          </w:p>
        </w:tc>
        <w:tc>
          <w:tcPr>
            <w:tcW w:w="2268" w:type="dxa"/>
          </w:tcPr>
          <w:p>
            <w:pPr>
              <w:pStyle w:val="0"/>
              <w:jc w:val="center"/>
            </w:pPr>
            <w:r>
              <w:rPr>
                <w:sz w:val="20"/>
              </w:rPr>
              <w:t xml:space="preserve">5</w:t>
            </w:r>
          </w:p>
        </w:tc>
        <w:tc>
          <w:tcPr>
            <w:tcW w:w="1417" w:type="dxa"/>
          </w:tcPr>
          <w:p>
            <w:pPr>
              <w:pStyle w:val="0"/>
              <w:jc w:val="center"/>
            </w:pPr>
            <w:r>
              <w:rPr>
                <w:sz w:val="20"/>
              </w:rPr>
              <w:t xml:space="preserve">6</w:t>
            </w:r>
          </w:p>
        </w:tc>
      </w:tr>
      <w:tr>
        <w:tc>
          <w:tcPr>
            <w:tcW w:w="567" w:type="dxa"/>
          </w:tcPr>
          <w:p>
            <w:pPr>
              <w:pStyle w:val="0"/>
              <w:jc w:val="center"/>
            </w:pPr>
            <w:r>
              <w:rPr>
                <w:sz w:val="20"/>
              </w:rPr>
              <w:t xml:space="preserve">1</w:t>
            </w:r>
          </w:p>
        </w:tc>
        <w:tc>
          <w:tcPr>
            <w:tcW w:w="1531" w:type="dxa"/>
          </w:tcPr>
          <w:p>
            <w:pPr>
              <w:pStyle w:val="0"/>
            </w:pPr>
            <w:r>
              <w:rPr>
                <w:sz w:val="20"/>
              </w:rPr>
              <w:t xml:space="preserve">Радио</w:t>
            </w:r>
          </w:p>
        </w:tc>
        <w:tc>
          <w:tcPr>
            <w:tcW w:w="1474" w:type="dxa"/>
          </w:tcPr>
          <w:p>
            <w:pPr>
              <w:pStyle w:val="0"/>
            </w:pPr>
            <w:r>
              <w:rPr>
                <w:sz w:val="20"/>
              </w:rPr>
            </w:r>
          </w:p>
        </w:tc>
        <w:tc>
          <w:tcPr>
            <w:tcW w:w="1814" w:type="dxa"/>
          </w:tcPr>
          <w:p>
            <w:pPr>
              <w:pStyle w:val="0"/>
            </w:pPr>
            <w:r>
              <w:rPr>
                <w:sz w:val="20"/>
              </w:rPr>
            </w:r>
          </w:p>
        </w:tc>
        <w:tc>
          <w:tcPr>
            <w:tcW w:w="2268" w:type="dxa"/>
          </w:tcPr>
          <w:p>
            <w:pPr>
              <w:pStyle w:val="0"/>
            </w:pPr>
            <w:r>
              <w:rPr>
                <w:sz w:val="20"/>
              </w:rPr>
            </w:r>
          </w:p>
        </w:tc>
        <w:tc>
          <w:tcPr>
            <w:tcW w:w="1417" w:type="dxa"/>
          </w:tcPr>
          <w:p>
            <w:pPr>
              <w:pStyle w:val="0"/>
              <w:jc w:val="center"/>
            </w:pPr>
            <w:r>
              <w:rPr>
                <w:sz w:val="20"/>
              </w:rPr>
              <w:t xml:space="preserve">-</w:t>
            </w:r>
          </w:p>
        </w:tc>
      </w:tr>
      <w:tr>
        <w:tc>
          <w:tcPr>
            <w:tcW w:w="567" w:type="dxa"/>
          </w:tcPr>
          <w:p>
            <w:pPr>
              <w:pStyle w:val="0"/>
              <w:jc w:val="center"/>
            </w:pPr>
            <w:r>
              <w:rPr>
                <w:sz w:val="20"/>
              </w:rPr>
              <w:t xml:space="preserve">2</w:t>
            </w:r>
          </w:p>
        </w:tc>
        <w:tc>
          <w:tcPr>
            <w:tcW w:w="1531" w:type="dxa"/>
          </w:tcPr>
          <w:p>
            <w:pPr>
              <w:pStyle w:val="0"/>
            </w:pPr>
            <w:r>
              <w:rPr>
                <w:sz w:val="20"/>
              </w:rPr>
              <w:t xml:space="preserve">Печатное издание</w:t>
            </w:r>
          </w:p>
        </w:tc>
        <w:tc>
          <w:tcPr>
            <w:tcW w:w="1474" w:type="dxa"/>
          </w:tcPr>
          <w:p>
            <w:pPr>
              <w:pStyle w:val="0"/>
            </w:pPr>
            <w:r>
              <w:rPr>
                <w:sz w:val="20"/>
              </w:rPr>
            </w:r>
          </w:p>
        </w:tc>
        <w:tc>
          <w:tcPr>
            <w:tcW w:w="1814" w:type="dxa"/>
          </w:tcPr>
          <w:p>
            <w:pPr>
              <w:pStyle w:val="0"/>
            </w:pPr>
            <w:r>
              <w:rPr>
                <w:sz w:val="20"/>
              </w:rPr>
            </w:r>
          </w:p>
        </w:tc>
        <w:tc>
          <w:tcPr>
            <w:tcW w:w="2268" w:type="dxa"/>
          </w:tcPr>
          <w:p>
            <w:pPr>
              <w:pStyle w:val="0"/>
            </w:pPr>
            <w:r>
              <w:rPr>
                <w:sz w:val="20"/>
              </w:rPr>
            </w:r>
          </w:p>
        </w:tc>
        <w:tc>
          <w:tcPr>
            <w:tcW w:w="1417" w:type="dxa"/>
          </w:tcPr>
          <w:p>
            <w:pPr>
              <w:pStyle w:val="0"/>
              <w:jc w:val="center"/>
            </w:pPr>
            <w:r>
              <w:rPr>
                <w:sz w:val="20"/>
              </w:rPr>
              <w:t xml:space="preserve">-</w:t>
            </w:r>
          </w:p>
        </w:tc>
      </w:tr>
      <w:tr>
        <w:tc>
          <w:tcPr>
            <w:tcW w:w="567" w:type="dxa"/>
          </w:tcPr>
          <w:p>
            <w:pPr>
              <w:pStyle w:val="0"/>
              <w:jc w:val="center"/>
            </w:pPr>
            <w:r>
              <w:rPr>
                <w:sz w:val="20"/>
              </w:rPr>
              <w:t xml:space="preserve">3</w:t>
            </w:r>
          </w:p>
        </w:tc>
        <w:tc>
          <w:tcPr>
            <w:tcW w:w="1531" w:type="dxa"/>
          </w:tcPr>
          <w:p>
            <w:pPr>
              <w:pStyle w:val="0"/>
            </w:pPr>
            <w:r>
              <w:rPr>
                <w:sz w:val="20"/>
              </w:rPr>
              <w:t xml:space="preserve">Телевидение</w:t>
            </w:r>
          </w:p>
        </w:tc>
        <w:tc>
          <w:tcPr>
            <w:tcW w:w="1474" w:type="dxa"/>
          </w:tcPr>
          <w:p>
            <w:pPr>
              <w:pStyle w:val="0"/>
            </w:pPr>
            <w:r>
              <w:rPr>
                <w:sz w:val="20"/>
              </w:rPr>
            </w:r>
          </w:p>
        </w:tc>
        <w:tc>
          <w:tcPr>
            <w:tcW w:w="1814" w:type="dxa"/>
          </w:tcPr>
          <w:p>
            <w:pPr>
              <w:pStyle w:val="0"/>
            </w:pPr>
            <w:r>
              <w:rPr>
                <w:sz w:val="20"/>
              </w:rPr>
            </w:r>
          </w:p>
        </w:tc>
        <w:tc>
          <w:tcPr>
            <w:tcW w:w="2268"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4</w:t>
            </w:r>
          </w:p>
        </w:tc>
        <w:tc>
          <w:tcPr>
            <w:tcW w:w="1531" w:type="dxa"/>
          </w:tcPr>
          <w:p>
            <w:pPr>
              <w:pStyle w:val="0"/>
            </w:pPr>
            <w:r>
              <w:rPr>
                <w:sz w:val="20"/>
              </w:rPr>
              <w:t xml:space="preserve">Электронное издание</w:t>
            </w:r>
          </w:p>
        </w:tc>
        <w:tc>
          <w:tcPr>
            <w:tcW w:w="1474" w:type="dxa"/>
          </w:tcPr>
          <w:p>
            <w:pPr>
              <w:pStyle w:val="0"/>
            </w:pPr>
            <w:r>
              <w:rPr>
                <w:sz w:val="20"/>
              </w:rPr>
            </w:r>
          </w:p>
        </w:tc>
        <w:tc>
          <w:tcPr>
            <w:tcW w:w="1814" w:type="dxa"/>
          </w:tcPr>
          <w:p>
            <w:pPr>
              <w:pStyle w:val="0"/>
            </w:pPr>
            <w:r>
              <w:rPr>
                <w:sz w:val="20"/>
              </w:rPr>
            </w:r>
          </w:p>
        </w:tc>
        <w:tc>
          <w:tcPr>
            <w:tcW w:w="2268" w:type="dxa"/>
          </w:tcPr>
          <w:p>
            <w:pPr>
              <w:pStyle w:val="0"/>
            </w:pPr>
            <w:r>
              <w:rPr>
                <w:sz w:val="20"/>
              </w:rPr>
            </w:r>
          </w:p>
        </w:tc>
        <w:tc>
          <w:tcPr>
            <w:tcW w:w="1417"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3</w:t>
      </w:r>
    </w:p>
    <w:p>
      <w:pPr>
        <w:pStyle w:val="0"/>
        <w:jc w:val="right"/>
      </w:pPr>
      <w:r>
        <w:rPr>
          <w:sz w:val="20"/>
        </w:rPr>
        <w:t xml:space="preserve">к ведомственной целевой </w:t>
      </w:r>
      <w:hyperlink w:history="0" w:anchor="P4473" w:tooltip="ВЕДОМСТВЕННАЯ ЦЕЛЕВАЯ ПРОГРАММА">
        <w:r>
          <w:rPr>
            <w:sz w:val="20"/>
            <w:color w:val="0000ff"/>
          </w:rPr>
          <w:t xml:space="preserve">программе</w:t>
        </w:r>
      </w:hyperlink>
    </w:p>
    <w:p>
      <w:pPr>
        <w:pStyle w:val="0"/>
        <w:jc w:val="right"/>
      </w:pPr>
      <w:r>
        <w:rPr>
          <w:sz w:val="20"/>
        </w:rPr>
        <w:t xml:space="preserve">"Реализация государственной молодежной</w:t>
      </w:r>
    </w:p>
    <w:p>
      <w:pPr>
        <w:pStyle w:val="0"/>
        <w:jc w:val="right"/>
      </w:pPr>
      <w:r>
        <w:rPr>
          <w:sz w:val="20"/>
        </w:rPr>
        <w:t xml:space="preserve">политики в Ярославской области"</w:t>
      </w:r>
    </w:p>
    <w:p>
      <w:pPr>
        <w:pStyle w:val="0"/>
        <w:jc w:val="both"/>
      </w:pPr>
      <w:r>
        <w:rPr>
          <w:sz w:val="20"/>
        </w:rPr>
      </w:r>
    </w:p>
    <w:bookmarkStart w:id="6071" w:name="P6071"/>
    <w:bookmarkEnd w:id="6071"/>
    <w:p>
      <w:pPr>
        <w:pStyle w:val="2"/>
        <w:jc w:val="center"/>
      </w:pPr>
      <w:r>
        <w:rPr>
          <w:sz w:val="20"/>
        </w:rPr>
        <w:t xml:space="preserve">ПОРЯДОК</w:t>
      </w:r>
    </w:p>
    <w:p>
      <w:pPr>
        <w:pStyle w:val="2"/>
        <w:jc w:val="center"/>
      </w:pPr>
      <w:r>
        <w:rPr>
          <w:sz w:val="20"/>
        </w:rPr>
        <w:t xml:space="preserve">проведения конкурса программ работы с молодежью по основным</w:t>
      </w:r>
    </w:p>
    <w:p>
      <w:pPr>
        <w:pStyle w:val="2"/>
        <w:jc w:val="center"/>
      </w:pPr>
      <w:r>
        <w:rPr>
          <w:sz w:val="20"/>
        </w:rPr>
        <w:t xml:space="preserve">направлениям государственной молодежной политики</w:t>
      </w:r>
    </w:p>
    <w:p>
      <w:pPr>
        <w:pStyle w:val="0"/>
        <w:jc w:val="both"/>
      </w:pPr>
      <w:r>
        <w:rPr>
          <w:sz w:val="20"/>
        </w:rPr>
      </w:r>
    </w:p>
    <w:p>
      <w:pPr>
        <w:pStyle w:val="2"/>
        <w:outlineLvl w:val="3"/>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проведения конкурса программ работы с молодежью по основным направлениям государственной молодежной политики (далее - Порядок проведения конкурса программ) определяет процедуру проведения конкурса программ работы с молодежью по основным направлениям государственной молодежной политики (далее - конкурс).</w:t>
      </w:r>
    </w:p>
    <w:p>
      <w:pPr>
        <w:pStyle w:val="0"/>
        <w:spacing w:before="200" w:line-rule="auto"/>
        <w:ind w:firstLine="540"/>
        <w:jc w:val="both"/>
      </w:pPr>
      <w:r>
        <w:rPr>
          <w:sz w:val="20"/>
        </w:rPr>
        <w:t xml:space="preserve">1.2. Основные понятия, используемые в Порядке проведения конкурса программ:</w:t>
      </w:r>
    </w:p>
    <w:p>
      <w:pPr>
        <w:pStyle w:val="0"/>
        <w:spacing w:before="200" w:line-rule="auto"/>
        <w:ind w:firstLine="540"/>
        <w:jc w:val="both"/>
      </w:pPr>
      <w:r>
        <w:rPr>
          <w:sz w:val="20"/>
        </w:rPr>
        <w:t xml:space="preserve">- программа работы с молодежью по основным направлениям государственной молодежной политики (далее - программа) - целенаправленная, ограниченная во времени деятельность, осуществляемая для удовлетворения конкретных потребностей целевой аудитории, с установленными требованиями к срокам, результатам, рискам, рамкам расходования средств и ресурсов;</w:t>
      </w:r>
    </w:p>
    <w:p>
      <w:pPr>
        <w:pStyle w:val="0"/>
        <w:spacing w:before="200" w:line-rule="auto"/>
        <w:ind w:firstLine="540"/>
        <w:jc w:val="both"/>
      </w:pPr>
      <w:r>
        <w:rPr>
          <w:sz w:val="20"/>
        </w:rPr>
        <w:t xml:space="preserve">- автор - человек, творческим трудом которого создан оригинальный продукт, отличающийся от других своей новизной, уникальностью;</w:t>
      </w:r>
    </w:p>
    <w:p>
      <w:pPr>
        <w:pStyle w:val="0"/>
        <w:spacing w:before="200" w:line-rule="auto"/>
        <w:ind w:firstLine="540"/>
        <w:jc w:val="both"/>
      </w:pPr>
      <w:r>
        <w:rPr>
          <w:sz w:val="20"/>
        </w:rPr>
        <w:t xml:space="preserve">- автор-составитель - человек, который использует при создании своего продукта материалы других авторов (со ссылкой на первоисточник), компонуя их в свою уникальную структуру.</w:t>
      </w:r>
    </w:p>
    <w:p>
      <w:pPr>
        <w:pStyle w:val="0"/>
        <w:spacing w:before="200" w:line-rule="auto"/>
        <w:ind w:firstLine="540"/>
        <w:jc w:val="both"/>
      </w:pPr>
      <w:r>
        <w:rPr>
          <w:sz w:val="20"/>
        </w:rPr>
        <w:t xml:space="preserve">1.3. Цель конкурса - выявление лучших методических продуктов, идей, форм, практик работы с молодежью по основным направлениям государственной молодежной политики, объединенных в программу.</w:t>
      </w:r>
    </w:p>
    <w:p>
      <w:pPr>
        <w:pStyle w:val="0"/>
        <w:spacing w:before="200" w:line-rule="auto"/>
        <w:ind w:firstLine="540"/>
        <w:jc w:val="both"/>
      </w:pPr>
      <w:r>
        <w:rPr>
          <w:sz w:val="20"/>
        </w:rPr>
        <w:t xml:space="preserve">1.4. В конкурсе могут принимать участие социальные учреждения молодежи (далее - СУМ) муниципальных образований области.</w:t>
      </w:r>
    </w:p>
    <w:p>
      <w:pPr>
        <w:pStyle w:val="0"/>
        <w:jc w:val="both"/>
      </w:pPr>
      <w:r>
        <w:rPr>
          <w:sz w:val="20"/>
        </w:rPr>
      </w:r>
    </w:p>
    <w:p>
      <w:pPr>
        <w:pStyle w:val="2"/>
        <w:outlineLvl w:val="3"/>
        <w:jc w:val="center"/>
      </w:pPr>
      <w:r>
        <w:rPr>
          <w:sz w:val="20"/>
        </w:rPr>
        <w:t xml:space="preserve">2. Требования к документам и процедура подачи заявки</w:t>
      </w:r>
    </w:p>
    <w:p>
      <w:pPr>
        <w:pStyle w:val="2"/>
        <w:jc w:val="center"/>
      </w:pPr>
      <w:r>
        <w:rPr>
          <w:sz w:val="20"/>
        </w:rPr>
        <w:t xml:space="preserve">на участие в конкурсе</w:t>
      </w:r>
    </w:p>
    <w:p>
      <w:pPr>
        <w:pStyle w:val="0"/>
        <w:jc w:val="both"/>
      </w:pPr>
      <w:r>
        <w:rPr>
          <w:sz w:val="20"/>
        </w:rPr>
      </w:r>
    </w:p>
    <w:p>
      <w:pPr>
        <w:pStyle w:val="0"/>
        <w:ind w:firstLine="540"/>
        <w:jc w:val="both"/>
      </w:pPr>
      <w:r>
        <w:rPr>
          <w:sz w:val="20"/>
        </w:rPr>
        <w:t xml:space="preserve">2.1. Для участия в конкурсе СУМ одновременно (в одном конверте) с </w:t>
      </w:r>
      <w:hyperlink w:history="0" w:anchor="P6163" w:tooltip="                                   ЗАЯВКА">
        <w:r>
          <w:rPr>
            <w:sz w:val="20"/>
            <w:color w:val="0000ff"/>
          </w:rPr>
          <w:t xml:space="preserve">заявкой</w:t>
        </w:r>
      </w:hyperlink>
      <w:r>
        <w:rPr>
          <w:sz w:val="20"/>
        </w:rPr>
        <w:t xml:space="preserve"> на участие в конкурсе на предоставление субсидий на осуществление деятельности в сфере молодежной политики СУМ направляют в адрес департамента по физической культуре, спорту и молодежной политике Ярославской области заявку на участие в конкурсе по форме согласно приложению 1 к Порядку проведения конкурса программ на бланке СУМ и одну или несколько программ, оформленных в соответствии с </w:t>
      </w:r>
      <w:hyperlink w:history="0" w:anchor="P6202" w:tooltip="ПРАВИЛА">
        <w:r>
          <w:rPr>
            <w:sz w:val="20"/>
            <w:color w:val="0000ff"/>
          </w:rPr>
          <w:t xml:space="preserve">Правилами</w:t>
        </w:r>
      </w:hyperlink>
      <w:r>
        <w:rPr>
          <w:sz w:val="20"/>
        </w:rPr>
        <w:t xml:space="preserve"> оформления программ и методических продуктов, приведенными в приложении 2 к Порядку проведения конкурса программ.</w:t>
      </w:r>
    </w:p>
    <w:p>
      <w:pPr>
        <w:pStyle w:val="0"/>
        <w:spacing w:before="200" w:line-rule="auto"/>
        <w:ind w:firstLine="540"/>
        <w:jc w:val="both"/>
      </w:pPr>
      <w:r>
        <w:rPr>
          <w:sz w:val="20"/>
        </w:rPr>
        <w:t xml:space="preserve">2.2. Оформление и подача заявок на участие в конкурсе осуществляется в соответствии с </w:t>
      </w:r>
      <w:hyperlink w:history="0" w:anchor="P4982" w:tooltip="2.5. Оформление и подача заявки.">
        <w:r>
          <w:rPr>
            <w:sz w:val="20"/>
            <w:color w:val="0000ff"/>
          </w:rPr>
          <w:t xml:space="preserve">пунктами 2.5</w:t>
        </w:r>
      </w:hyperlink>
      <w:r>
        <w:rPr>
          <w:sz w:val="20"/>
        </w:rPr>
        <w:t xml:space="preserve"> - </w:t>
      </w:r>
      <w:hyperlink w:history="0" w:anchor="P4998" w:tooltip="2.8. В ходе проведения работ по оценке представленных заявок, при принятии решения по вопросам допуска к участию в конкурсе департаментом могут быть запрошены необходимые разъяснения и пояснения по представленным документам в течение 2 рабочих дней после окончания срока приема заявок.">
        <w:r>
          <w:rPr>
            <w:sz w:val="20"/>
            <w:color w:val="0000ff"/>
          </w:rPr>
          <w:t xml:space="preserve">2.8 раздела 2</w:t>
        </w:r>
      </w:hyperlink>
      <w:r>
        <w:rPr>
          <w:sz w:val="20"/>
        </w:rPr>
        <w:t xml:space="preserve"> Порядка проведения конкурса на предоставление субсидий на осуществление деятельности в сфере молодежной политики СУМ, приведенного в приложении 2 к ведомственной целевой программе "Реализация государственной молодежной политики в Ярославской области" государственной программы Ярославской области "Развитие молодежной политики и патриотическое воспитание в Ярославской области" на 2021 - 2025 годы.</w:t>
      </w:r>
    </w:p>
    <w:p>
      <w:pPr>
        <w:pStyle w:val="0"/>
        <w:spacing w:before="200" w:line-rule="auto"/>
        <w:ind w:firstLine="540"/>
        <w:jc w:val="both"/>
      </w:pPr>
      <w:r>
        <w:rPr>
          <w:sz w:val="20"/>
        </w:rPr>
        <w:t xml:space="preserve">2.3. Каждая программа должна включать в себя не менее трех методических продуктов в рамках выбранной темы в соответствии с </w:t>
      </w:r>
      <w:hyperlink w:history="0" w:anchor="P6093" w:tooltip="3. Тематика программ">
        <w:r>
          <w:rPr>
            <w:sz w:val="20"/>
            <w:color w:val="0000ff"/>
          </w:rPr>
          <w:t xml:space="preserve">разделом 3</w:t>
        </w:r>
      </w:hyperlink>
      <w:r>
        <w:rPr>
          <w:sz w:val="20"/>
        </w:rPr>
        <w:t xml:space="preserve"> Порядка проведения конкурса программ. В качестве методических продуктов могут быть представлены групповые психолого-педагогические занятия, циклы занятий, массовые мероприятия, развивающие и обучающие игры, циклы бесед и другие методические продукты, разработанные специалистами СУМ. При разработке методических продуктов специалисты СУМ могут выступать в качестве авторов или авторов-составителей.</w:t>
      </w:r>
    </w:p>
    <w:p>
      <w:pPr>
        <w:pStyle w:val="0"/>
        <w:spacing w:before="200" w:line-rule="auto"/>
        <w:ind w:firstLine="540"/>
        <w:jc w:val="both"/>
      </w:pPr>
      <w:r>
        <w:rPr>
          <w:sz w:val="20"/>
        </w:rPr>
        <w:t xml:space="preserve">2.4. Программы и относящиеся к ним материалы, представленные на конкурс, не рецензируются и участникам конкурса не возвращаются. Программы, полученные после окончания срока приема заявок на участие в конкурсе, указанного в извещении о проведении конкурса, не рассматриваются.</w:t>
      </w:r>
    </w:p>
    <w:p>
      <w:pPr>
        <w:pStyle w:val="0"/>
        <w:jc w:val="both"/>
      </w:pPr>
      <w:r>
        <w:rPr>
          <w:sz w:val="20"/>
        </w:rPr>
      </w:r>
    </w:p>
    <w:bookmarkStart w:id="6093" w:name="P6093"/>
    <w:bookmarkEnd w:id="6093"/>
    <w:p>
      <w:pPr>
        <w:pStyle w:val="2"/>
        <w:outlineLvl w:val="3"/>
        <w:jc w:val="center"/>
      </w:pPr>
      <w:r>
        <w:rPr>
          <w:sz w:val="20"/>
        </w:rPr>
        <w:t xml:space="preserve">3. Тематика программ</w:t>
      </w:r>
    </w:p>
    <w:p>
      <w:pPr>
        <w:pStyle w:val="0"/>
        <w:jc w:val="both"/>
      </w:pPr>
      <w:r>
        <w:rPr>
          <w:sz w:val="20"/>
        </w:rPr>
      </w:r>
    </w:p>
    <w:p>
      <w:pPr>
        <w:pStyle w:val="0"/>
        <w:ind w:firstLine="540"/>
        <w:jc w:val="both"/>
      </w:pPr>
      <w:r>
        <w:rPr>
          <w:sz w:val="20"/>
        </w:rPr>
        <w:t xml:space="preserve">На конкурс направляются программы по следующим темам:</w:t>
      </w:r>
    </w:p>
    <w:p>
      <w:pPr>
        <w:pStyle w:val="0"/>
        <w:spacing w:before="200" w:line-rule="auto"/>
        <w:ind w:firstLine="540"/>
        <w:jc w:val="both"/>
      </w:pPr>
      <w:r>
        <w:rPr>
          <w:sz w:val="20"/>
        </w:rPr>
        <w:t xml:space="preserve">- профилактика социальных дезадаптаций в молодежной среде;</w:t>
      </w:r>
    </w:p>
    <w:p>
      <w:pPr>
        <w:pStyle w:val="0"/>
        <w:spacing w:before="200" w:line-rule="auto"/>
        <w:ind w:firstLine="540"/>
        <w:jc w:val="both"/>
      </w:pPr>
      <w:r>
        <w:rPr>
          <w:sz w:val="20"/>
        </w:rPr>
        <w:t xml:space="preserve">- развитие системы социально-психологической поддержки молодежи и молодых семей;</w:t>
      </w:r>
    </w:p>
    <w:p>
      <w:pPr>
        <w:pStyle w:val="0"/>
        <w:spacing w:before="200" w:line-rule="auto"/>
        <w:ind w:firstLine="540"/>
        <w:jc w:val="both"/>
      </w:pPr>
      <w:r>
        <w:rPr>
          <w:sz w:val="20"/>
        </w:rPr>
        <w:t xml:space="preserve">- развитие волонтерства и добровольчества;</w:t>
      </w:r>
    </w:p>
    <w:p>
      <w:pPr>
        <w:pStyle w:val="0"/>
        <w:spacing w:before="200" w:line-rule="auto"/>
        <w:ind w:firstLine="540"/>
        <w:jc w:val="both"/>
      </w:pPr>
      <w:r>
        <w:rPr>
          <w:sz w:val="20"/>
        </w:rPr>
        <w:t xml:space="preserve">- патриотическое воспитание;</w:t>
      </w:r>
    </w:p>
    <w:p>
      <w:pPr>
        <w:pStyle w:val="0"/>
        <w:spacing w:before="200" w:line-rule="auto"/>
        <w:ind w:firstLine="540"/>
        <w:jc w:val="both"/>
      </w:pPr>
      <w:r>
        <w:rPr>
          <w:sz w:val="20"/>
        </w:rPr>
        <w:t xml:space="preserve">- профессиональная ориентация и самоопределение.</w:t>
      </w:r>
    </w:p>
    <w:p>
      <w:pPr>
        <w:pStyle w:val="0"/>
        <w:jc w:val="both"/>
      </w:pPr>
      <w:r>
        <w:rPr>
          <w:sz w:val="20"/>
        </w:rPr>
      </w:r>
    </w:p>
    <w:p>
      <w:pPr>
        <w:pStyle w:val="2"/>
        <w:outlineLvl w:val="3"/>
        <w:jc w:val="center"/>
      </w:pPr>
      <w:r>
        <w:rPr>
          <w:sz w:val="20"/>
        </w:rPr>
        <w:t xml:space="preserve">4. Требования к программам</w:t>
      </w:r>
    </w:p>
    <w:p>
      <w:pPr>
        <w:pStyle w:val="0"/>
        <w:jc w:val="both"/>
      </w:pPr>
      <w:r>
        <w:rPr>
          <w:sz w:val="20"/>
        </w:rPr>
      </w:r>
    </w:p>
    <w:p>
      <w:pPr>
        <w:pStyle w:val="0"/>
        <w:ind w:firstLine="540"/>
        <w:jc w:val="both"/>
      </w:pPr>
      <w:r>
        <w:rPr>
          <w:sz w:val="20"/>
        </w:rPr>
        <w:t xml:space="preserve">4.1. Соответствие требованиям законодательства Российской Федерации (программы не должны содержать изображения и (или) описания свастики, эмблем экстремистских организаций и течений, насилия, любого вида дискриминации, вандализма, телесных страданий людей и животных, интимных сцен, информации в любой форме, унижающей достоинство человека или группы людей, нецензурной лексики, скрытой рекламы, демонстрации процесса употребления психоактивных веществ и другой информации, которая может причинить вред здоровью и развитию молодежи).</w:t>
      </w:r>
    </w:p>
    <w:p>
      <w:pPr>
        <w:pStyle w:val="0"/>
        <w:spacing w:before="200" w:line-rule="auto"/>
        <w:ind w:firstLine="540"/>
        <w:jc w:val="both"/>
      </w:pPr>
      <w:r>
        <w:rPr>
          <w:sz w:val="20"/>
        </w:rPr>
        <w:t xml:space="preserve">4.2. Достоверность представленной информации.</w:t>
      </w:r>
    </w:p>
    <w:p>
      <w:pPr>
        <w:pStyle w:val="0"/>
        <w:spacing w:before="200" w:line-rule="auto"/>
        <w:ind w:firstLine="540"/>
        <w:jc w:val="both"/>
      </w:pPr>
      <w:r>
        <w:rPr>
          <w:sz w:val="20"/>
        </w:rPr>
        <w:t xml:space="preserve">4.3. Соблюдение авторских и имущественных прав третьих лиц.</w:t>
      </w:r>
    </w:p>
    <w:p>
      <w:pPr>
        <w:pStyle w:val="0"/>
        <w:spacing w:before="200" w:line-rule="auto"/>
        <w:ind w:firstLine="540"/>
        <w:jc w:val="both"/>
      </w:pPr>
      <w:r>
        <w:rPr>
          <w:sz w:val="20"/>
        </w:rPr>
        <w:t xml:space="preserve">Организаторы конкурса оставляют за собой право без дополнительного согласования с авторами, но с обязательным указанием авторства хранить, копировать, тиражировать, публиковать, проводить экспертизу и иным законным способом полностью или частично использовать по целевому назначению без установления временных сроков программы и относящиеся к программам материалы, представленные на конкурс.</w:t>
      </w:r>
    </w:p>
    <w:p>
      <w:pPr>
        <w:pStyle w:val="0"/>
        <w:spacing w:before="200" w:line-rule="auto"/>
        <w:ind w:firstLine="540"/>
        <w:jc w:val="both"/>
      </w:pPr>
      <w:r>
        <w:rPr>
          <w:sz w:val="20"/>
        </w:rPr>
        <w:t xml:space="preserve">4.4. Соблюдение условий конкурса.</w:t>
      </w:r>
    </w:p>
    <w:p>
      <w:pPr>
        <w:pStyle w:val="0"/>
        <w:jc w:val="both"/>
      </w:pPr>
      <w:r>
        <w:rPr>
          <w:sz w:val="20"/>
        </w:rPr>
      </w:r>
    </w:p>
    <w:p>
      <w:pPr>
        <w:pStyle w:val="2"/>
        <w:outlineLvl w:val="3"/>
        <w:jc w:val="center"/>
      </w:pPr>
      <w:r>
        <w:rPr>
          <w:sz w:val="20"/>
        </w:rPr>
        <w:t xml:space="preserve">5. Оценка программ и подведение итогов конкурса</w:t>
      </w:r>
    </w:p>
    <w:p>
      <w:pPr>
        <w:pStyle w:val="0"/>
        <w:jc w:val="both"/>
      </w:pPr>
      <w:r>
        <w:rPr>
          <w:sz w:val="20"/>
        </w:rPr>
      </w:r>
    </w:p>
    <w:p>
      <w:pPr>
        <w:pStyle w:val="0"/>
        <w:ind w:firstLine="540"/>
        <w:jc w:val="both"/>
      </w:pPr>
      <w:r>
        <w:rPr>
          <w:sz w:val="20"/>
        </w:rPr>
        <w:t xml:space="preserve">5.1. Для оценки программ формируется экспертная комиссия. Состав экспертной комиссии утверждается приказом департамента по физической культуре, спорту и молодежной политике Ярославской области.</w:t>
      </w:r>
    </w:p>
    <w:p>
      <w:pPr>
        <w:pStyle w:val="0"/>
        <w:spacing w:before="200" w:line-rule="auto"/>
        <w:ind w:firstLine="540"/>
        <w:jc w:val="both"/>
      </w:pPr>
      <w:r>
        <w:rPr>
          <w:sz w:val="20"/>
        </w:rPr>
        <w:t xml:space="preserve">5.2. Экспертная комиссия проводит оценку программ и относящихся к программам материалов, представленных на конкурс, в соответствии с критериями оценки программ, указанными в пункте 5.3 данного раздела.</w:t>
      </w:r>
    </w:p>
    <w:p>
      <w:pPr>
        <w:pStyle w:val="0"/>
        <w:spacing w:before="200" w:line-rule="auto"/>
        <w:ind w:firstLine="540"/>
        <w:jc w:val="both"/>
      </w:pPr>
      <w:r>
        <w:rPr>
          <w:sz w:val="20"/>
        </w:rPr>
        <w:t xml:space="preserve">5.3. Критерии оценки программ (максимальное количество баллов по каждому критерию - 5):</w:t>
      </w:r>
    </w:p>
    <w:p>
      <w:pPr>
        <w:pStyle w:val="0"/>
        <w:spacing w:before="200" w:line-rule="auto"/>
        <w:ind w:firstLine="540"/>
        <w:jc w:val="both"/>
      </w:pPr>
      <w:r>
        <w:rPr>
          <w:sz w:val="20"/>
        </w:rPr>
        <w:t xml:space="preserve">5.3.1. Соответствие программы целям конкурса и выбранной теме:</w:t>
      </w:r>
    </w:p>
    <w:p>
      <w:pPr>
        <w:pStyle w:val="0"/>
        <w:spacing w:before="200" w:line-rule="auto"/>
        <w:ind w:firstLine="540"/>
        <w:jc w:val="both"/>
      </w:pPr>
      <w:r>
        <w:rPr>
          <w:sz w:val="20"/>
        </w:rPr>
        <w:t xml:space="preserve">- программа полностью соответствует целям, задачам и теме конкурса - 5 баллов;</w:t>
      </w:r>
    </w:p>
    <w:p>
      <w:pPr>
        <w:pStyle w:val="0"/>
        <w:spacing w:before="200" w:line-rule="auto"/>
        <w:ind w:firstLine="540"/>
        <w:jc w:val="both"/>
      </w:pPr>
      <w:r>
        <w:rPr>
          <w:sz w:val="20"/>
        </w:rPr>
        <w:t xml:space="preserve">- программа частично соответствует целям, задачам и теме конкурса - 3 балла;</w:t>
      </w:r>
    </w:p>
    <w:p>
      <w:pPr>
        <w:pStyle w:val="0"/>
        <w:spacing w:before="200" w:line-rule="auto"/>
        <w:ind w:firstLine="540"/>
        <w:jc w:val="both"/>
      </w:pPr>
      <w:r>
        <w:rPr>
          <w:sz w:val="20"/>
        </w:rPr>
        <w:t xml:space="preserve">- программа не соответствует целям, задачам и теме конкурса - 0 баллов.</w:t>
      </w:r>
    </w:p>
    <w:p>
      <w:pPr>
        <w:pStyle w:val="0"/>
        <w:spacing w:before="200" w:line-rule="auto"/>
        <w:ind w:firstLine="540"/>
        <w:jc w:val="both"/>
      </w:pPr>
      <w:r>
        <w:rPr>
          <w:sz w:val="20"/>
        </w:rPr>
        <w:t xml:space="preserve">5.3.2. Актуальность программы:</w:t>
      </w:r>
    </w:p>
    <w:p>
      <w:pPr>
        <w:pStyle w:val="0"/>
        <w:spacing w:before="200" w:line-rule="auto"/>
        <w:ind w:firstLine="540"/>
        <w:jc w:val="both"/>
      </w:pPr>
      <w:r>
        <w:rPr>
          <w:sz w:val="20"/>
        </w:rPr>
        <w:t xml:space="preserve">- программа имеет высокую значимость в рамках направления конкурса - 5 баллов;</w:t>
      </w:r>
    </w:p>
    <w:p>
      <w:pPr>
        <w:pStyle w:val="0"/>
        <w:spacing w:before="200" w:line-rule="auto"/>
        <w:ind w:firstLine="540"/>
        <w:jc w:val="both"/>
      </w:pPr>
      <w:r>
        <w:rPr>
          <w:sz w:val="20"/>
        </w:rPr>
        <w:t xml:space="preserve">- программа частично решает задачи в рамках направления конкурса - 3 балла;</w:t>
      </w:r>
    </w:p>
    <w:p>
      <w:pPr>
        <w:pStyle w:val="0"/>
        <w:spacing w:before="200" w:line-rule="auto"/>
        <w:ind w:firstLine="540"/>
        <w:jc w:val="both"/>
      </w:pPr>
      <w:r>
        <w:rPr>
          <w:sz w:val="20"/>
        </w:rPr>
        <w:t xml:space="preserve">- проект не соответствует направлению конкурса - 0 баллов.</w:t>
      </w:r>
    </w:p>
    <w:p>
      <w:pPr>
        <w:pStyle w:val="0"/>
        <w:spacing w:before="200" w:line-rule="auto"/>
        <w:ind w:firstLine="540"/>
        <w:jc w:val="both"/>
      </w:pPr>
      <w:r>
        <w:rPr>
          <w:sz w:val="20"/>
        </w:rPr>
        <w:t xml:space="preserve">5.3.3. Реализуемость в условиях заявленной территории:</w:t>
      </w:r>
    </w:p>
    <w:p>
      <w:pPr>
        <w:pStyle w:val="0"/>
        <w:spacing w:before="200" w:line-rule="auto"/>
        <w:ind w:firstLine="540"/>
        <w:jc w:val="both"/>
      </w:pPr>
      <w:r>
        <w:rPr>
          <w:sz w:val="20"/>
        </w:rPr>
        <w:t xml:space="preserve">- программа полностью реализуема в условиях заявленной территории - 5 баллов;</w:t>
      </w:r>
    </w:p>
    <w:p>
      <w:pPr>
        <w:pStyle w:val="0"/>
        <w:spacing w:before="200" w:line-rule="auto"/>
        <w:ind w:firstLine="540"/>
        <w:jc w:val="both"/>
      </w:pPr>
      <w:r>
        <w:rPr>
          <w:sz w:val="20"/>
        </w:rPr>
        <w:t xml:space="preserve">- программа частично реализуема в условиях заявленной территории - 3 балла;</w:t>
      </w:r>
    </w:p>
    <w:p>
      <w:pPr>
        <w:pStyle w:val="0"/>
        <w:spacing w:before="200" w:line-rule="auto"/>
        <w:ind w:firstLine="540"/>
        <w:jc w:val="both"/>
      </w:pPr>
      <w:r>
        <w:rPr>
          <w:sz w:val="20"/>
        </w:rPr>
        <w:t xml:space="preserve">- программа не реализуема в условиях заявленной территории - 0 баллов.</w:t>
      </w:r>
    </w:p>
    <w:p>
      <w:pPr>
        <w:pStyle w:val="0"/>
        <w:spacing w:before="200" w:line-rule="auto"/>
        <w:ind w:firstLine="540"/>
        <w:jc w:val="both"/>
      </w:pPr>
      <w:r>
        <w:rPr>
          <w:sz w:val="20"/>
        </w:rPr>
        <w:t xml:space="preserve">5.3.4. Системность мероприятий в рамках заявленной программы:</w:t>
      </w:r>
    </w:p>
    <w:p>
      <w:pPr>
        <w:pStyle w:val="0"/>
        <w:spacing w:before="200" w:line-rule="auto"/>
        <w:ind w:firstLine="540"/>
        <w:jc w:val="both"/>
      </w:pPr>
      <w:r>
        <w:rPr>
          <w:sz w:val="20"/>
        </w:rPr>
        <w:t xml:space="preserve">- мероприятия программы полностью интегрированы в систему работы с молодежью - 5 баллов;</w:t>
      </w:r>
    </w:p>
    <w:p>
      <w:pPr>
        <w:pStyle w:val="0"/>
        <w:spacing w:before="200" w:line-rule="auto"/>
        <w:ind w:firstLine="540"/>
        <w:jc w:val="both"/>
      </w:pPr>
      <w:r>
        <w:rPr>
          <w:sz w:val="20"/>
        </w:rPr>
        <w:t xml:space="preserve">- мероприятия программы частично интегрированы в систему работы с молодежью - 3 балла;</w:t>
      </w:r>
    </w:p>
    <w:p>
      <w:pPr>
        <w:pStyle w:val="0"/>
        <w:spacing w:before="200" w:line-rule="auto"/>
        <w:ind w:firstLine="540"/>
        <w:jc w:val="both"/>
      </w:pPr>
      <w:r>
        <w:rPr>
          <w:sz w:val="20"/>
        </w:rPr>
        <w:t xml:space="preserve">- мероприятия программы реализуются бессистемно - 0 баллов.</w:t>
      </w:r>
    </w:p>
    <w:p>
      <w:pPr>
        <w:pStyle w:val="0"/>
        <w:spacing w:before="200" w:line-rule="auto"/>
        <w:ind w:firstLine="540"/>
        <w:jc w:val="both"/>
      </w:pPr>
      <w:r>
        <w:rPr>
          <w:sz w:val="20"/>
        </w:rPr>
        <w:t xml:space="preserve">5.3.5. Эффективность и безопасность форм и методов работы с целевой аудиторией программы (молодежь от 14 до 30 лет включительно), соответствие принципам позитивной профилактики:</w:t>
      </w:r>
    </w:p>
    <w:p>
      <w:pPr>
        <w:pStyle w:val="0"/>
        <w:spacing w:before="200" w:line-rule="auto"/>
        <w:ind w:firstLine="540"/>
        <w:jc w:val="both"/>
      </w:pPr>
      <w:r>
        <w:rPr>
          <w:sz w:val="20"/>
        </w:rPr>
        <w:t xml:space="preserve">- формы и методы, выбранные для реализации программы, полностью безопасны и высокоэффективны - 5 баллов;</w:t>
      </w:r>
    </w:p>
    <w:p>
      <w:pPr>
        <w:pStyle w:val="0"/>
        <w:spacing w:before="200" w:line-rule="auto"/>
        <w:ind w:firstLine="540"/>
        <w:jc w:val="both"/>
      </w:pPr>
      <w:r>
        <w:rPr>
          <w:sz w:val="20"/>
        </w:rPr>
        <w:t xml:space="preserve">- формы и методы, выбранные для реализации программы, полностью безопасны, но обладают средней эффективностью (по соотношению цены и качества) - 3 балла;</w:t>
      </w:r>
    </w:p>
    <w:p>
      <w:pPr>
        <w:pStyle w:val="0"/>
        <w:spacing w:before="200" w:line-rule="auto"/>
        <w:ind w:firstLine="540"/>
        <w:jc w:val="both"/>
      </w:pPr>
      <w:r>
        <w:rPr>
          <w:sz w:val="20"/>
        </w:rPr>
        <w:t xml:space="preserve">- формы и методы, выбранные для реализации программы, могут представлять опасность для участников и (или) обладают низкой эффективностью - 0 баллов.</w:t>
      </w:r>
    </w:p>
    <w:p>
      <w:pPr>
        <w:pStyle w:val="0"/>
        <w:spacing w:before="200" w:line-rule="auto"/>
        <w:ind w:firstLine="540"/>
        <w:jc w:val="both"/>
      </w:pPr>
      <w:r>
        <w:rPr>
          <w:sz w:val="20"/>
        </w:rPr>
        <w:t xml:space="preserve">5.3.6. Качество оформления конкурсных материалов:</w:t>
      </w:r>
    </w:p>
    <w:p>
      <w:pPr>
        <w:pStyle w:val="0"/>
        <w:spacing w:before="200" w:line-rule="auto"/>
        <w:ind w:firstLine="540"/>
        <w:jc w:val="both"/>
      </w:pPr>
      <w:r>
        <w:rPr>
          <w:sz w:val="20"/>
        </w:rPr>
        <w:t xml:space="preserve">- все конкурсные материалы оформлены на высоком качественном уровне - 5 баллов;</w:t>
      </w:r>
    </w:p>
    <w:p>
      <w:pPr>
        <w:pStyle w:val="0"/>
        <w:spacing w:before="200" w:line-rule="auto"/>
        <w:ind w:firstLine="540"/>
        <w:jc w:val="both"/>
      </w:pPr>
      <w:r>
        <w:rPr>
          <w:sz w:val="20"/>
        </w:rPr>
        <w:t xml:space="preserve">- конкурсные материалы оформлены на среднем качественном уровне - 3 балла;</w:t>
      </w:r>
    </w:p>
    <w:p>
      <w:pPr>
        <w:pStyle w:val="0"/>
        <w:spacing w:before="200" w:line-rule="auto"/>
        <w:ind w:firstLine="540"/>
        <w:jc w:val="both"/>
      </w:pPr>
      <w:r>
        <w:rPr>
          <w:sz w:val="20"/>
        </w:rPr>
        <w:t xml:space="preserve">- конкурсные материалы оформлены некачественно - 0 баллов.</w:t>
      </w:r>
    </w:p>
    <w:p>
      <w:pPr>
        <w:pStyle w:val="0"/>
        <w:spacing w:before="200" w:line-rule="auto"/>
        <w:ind w:firstLine="540"/>
        <w:jc w:val="both"/>
      </w:pPr>
      <w:r>
        <w:rPr>
          <w:sz w:val="20"/>
        </w:rPr>
        <w:t xml:space="preserve">5.3.7. Оригинальность, творческий вклад, наличие инновационного компонента:</w:t>
      </w:r>
    </w:p>
    <w:p>
      <w:pPr>
        <w:pStyle w:val="0"/>
        <w:spacing w:before="200" w:line-rule="auto"/>
        <w:ind w:firstLine="540"/>
        <w:jc w:val="both"/>
      </w:pPr>
      <w:r>
        <w:rPr>
          <w:sz w:val="20"/>
        </w:rPr>
        <w:t xml:space="preserve">- проект оригинален и уникален, предполагает применение инновационных форм и методов либо традиционных форм и методов, используемых нестандартным способом, при котором достигается высокая эффективность, - 5 баллов;</w:t>
      </w:r>
    </w:p>
    <w:p>
      <w:pPr>
        <w:pStyle w:val="0"/>
        <w:spacing w:before="200" w:line-rule="auto"/>
        <w:ind w:firstLine="540"/>
        <w:jc w:val="both"/>
      </w:pPr>
      <w:r>
        <w:rPr>
          <w:sz w:val="20"/>
        </w:rPr>
        <w:t xml:space="preserve">- проект имеет оригинальные и уникальные элементы, предполагает применение традиционных форм и методов, используемых нестандартным способом, - 3 балла;</w:t>
      </w:r>
    </w:p>
    <w:p>
      <w:pPr>
        <w:pStyle w:val="0"/>
        <w:spacing w:before="200" w:line-rule="auto"/>
        <w:ind w:firstLine="540"/>
        <w:jc w:val="both"/>
      </w:pPr>
      <w:r>
        <w:rPr>
          <w:sz w:val="20"/>
        </w:rPr>
        <w:t xml:space="preserve">- проект не имеет оригинальных элементов, предполагает применение традиционных форм и методов - 0 баллов.</w:t>
      </w:r>
    </w:p>
    <w:p>
      <w:pPr>
        <w:pStyle w:val="0"/>
        <w:spacing w:before="200" w:line-rule="auto"/>
        <w:ind w:firstLine="540"/>
        <w:jc w:val="both"/>
      </w:pPr>
      <w:r>
        <w:rPr>
          <w:sz w:val="20"/>
        </w:rPr>
        <w:t xml:space="preserve">Максимальная оценка проекта каждым экспертом - 35 баллов.</w:t>
      </w:r>
    </w:p>
    <w:p>
      <w:pPr>
        <w:pStyle w:val="0"/>
        <w:spacing w:before="200" w:line-rule="auto"/>
        <w:ind w:firstLine="540"/>
        <w:jc w:val="both"/>
      </w:pPr>
      <w:r>
        <w:rPr>
          <w:sz w:val="20"/>
        </w:rPr>
        <w:t xml:space="preserve">5.4. Итоговый балл каждого проекта складывается из суммы баллов, выставленных членами экспертной комиссии по каждому критерию. Победителем (1-е место) и призерами (2-е и 3-е места) конкурса являются три участника, набравшие наибольшее количество баллов.</w:t>
      </w:r>
    </w:p>
    <w:p>
      <w:pPr>
        <w:pStyle w:val="0"/>
        <w:spacing w:before="200" w:line-rule="auto"/>
        <w:ind w:firstLine="540"/>
        <w:jc w:val="both"/>
      </w:pPr>
      <w:r>
        <w:rPr>
          <w:sz w:val="20"/>
        </w:rPr>
        <w:t xml:space="preserve">В случае если 2 программы и более набрали одинаковое общее количество баллов оценки и победителя конкурса определить невозможно, в заседании экспертной комиссии объявляется перерыв на срок не более 2 рабочих дней. Участники конкурса, набравшие одинаковое общее количество баллов, приглашаются на заседание экспертной комиссии для проведения презентации программы с целью выявления победителя конкурса.</w:t>
      </w:r>
    </w:p>
    <w:p>
      <w:pPr>
        <w:pStyle w:val="0"/>
        <w:spacing w:before="200" w:line-rule="auto"/>
        <w:ind w:firstLine="540"/>
        <w:jc w:val="both"/>
      </w:pPr>
      <w:r>
        <w:rPr>
          <w:sz w:val="20"/>
        </w:rPr>
        <w:t xml:space="preserve">На презентацию программы отводится не более 15 минут. По итогам презентаций программ экспертная комиссия осуществляет голосование, в ходе которого каждый член экспертной комиссии отдает свой голос за одну из представленных программ.</w:t>
      </w:r>
    </w:p>
    <w:p>
      <w:pPr>
        <w:pStyle w:val="0"/>
        <w:spacing w:before="200" w:line-rule="auto"/>
        <w:ind w:firstLine="540"/>
        <w:jc w:val="both"/>
      </w:pPr>
      <w:r>
        <w:rPr>
          <w:sz w:val="20"/>
        </w:rPr>
        <w:t xml:space="preserve">Более высокое место в рейтинге программ (среди программ, набравших одинаковое количество баллов) присваивается программе, набравшей большее количество голосов членов экспертной комиссии. При равенстве голосов членов экспертной комиссии более высокое место в рейтинге программ присваивается программе, за которую отдал свой голос председательствующий на заседании экспертной комиссии.</w:t>
      </w:r>
    </w:p>
    <w:p>
      <w:pPr>
        <w:pStyle w:val="0"/>
        <w:spacing w:before="200" w:line-rule="auto"/>
        <w:ind w:firstLine="540"/>
        <w:jc w:val="both"/>
      </w:pPr>
      <w:r>
        <w:rPr>
          <w:sz w:val="20"/>
        </w:rPr>
        <w:t xml:space="preserve">По итогам конкурса победителю и призерам конкурса предоставляется субсидия на осуществление деятельности в сфере молодежной политики СУМ в соответствии с </w:t>
      </w:r>
      <w:hyperlink w:history="0" w:anchor="P4730" w:tooltip="ПОРЯДОК">
        <w:r>
          <w:rPr>
            <w:sz w:val="20"/>
            <w:color w:val="0000ff"/>
          </w:rPr>
          <w:t xml:space="preserve">Порядком</w:t>
        </w:r>
      </w:hyperlink>
      <w:r>
        <w:rPr>
          <w:sz w:val="20"/>
        </w:rPr>
        <w:t xml:space="preserve"> предоставления субсидий на осуществление деятельности в сфере молодежной политики СУМ, приведенным в приложении 1 к ведомственной целевой программе "Реализация государственной молодежной политики в Ярославской области" государственной программы Ярославской области "Развитие молодежной политики и патриотическое воспитание в Ярославской области" на 2021 - 2025 годы.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1</w:t>
      </w:r>
    </w:p>
    <w:p>
      <w:pPr>
        <w:pStyle w:val="0"/>
        <w:jc w:val="right"/>
      </w:pPr>
      <w:r>
        <w:rPr>
          <w:sz w:val="20"/>
        </w:rPr>
        <w:t xml:space="preserve">к </w:t>
      </w:r>
      <w:hyperlink w:history="0" w:anchor="P6071" w:tooltip="ПОРЯДОК">
        <w:r>
          <w:rPr>
            <w:sz w:val="20"/>
            <w:color w:val="0000ff"/>
          </w:rPr>
          <w:t xml:space="preserve">Порядку</w:t>
        </w:r>
      </w:hyperlink>
      <w:r>
        <w:rPr>
          <w:sz w:val="20"/>
        </w:rPr>
        <w:t xml:space="preserve"> проведения</w:t>
      </w:r>
    </w:p>
    <w:p>
      <w:pPr>
        <w:pStyle w:val="0"/>
        <w:jc w:val="right"/>
      </w:pPr>
      <w:r>
        <w:rPr>
          <w:sz w:val="20"/>
        </w:rPr>
        <w:t xml:space="preserve">конкурса программ работы</w:t>
      </w:r>
    </w:p>
    <w:p>
      <w:pPr>
        <w:pStyle w:val="0"/>
        <w:jc w:val="right"/>
      </w:pPr>
      <w:r>
        <w:rPr>
          <w:sz w:val="20"/>
        </w:rPr>
        <w:t xml:space="preserve">с молодежью по основным</w:t>
      </w:r>
    </w:p>
    <w:p>
      <w:pPr>
        <w:pStyle w:val="0"/>
        <w:jc w:val="right"/>
      </w:pPr>
      <w:r>
        <w:rPr>
          <w:sz w:val="20"/>
        </w:rPr>
        <w:t xml:space="preserve">направлениям государственной</w:t>
      </w:r>
    </w:p>
    <w:p>
      <w:pPr>
        <w:pStyle w:val="0"/>
        <w:jc w:val="right"/>
      </w:pPr>
      <w:r>
        <w:rPr>
          <w:sz w:val="20"/>
        </w:rPr>
        <w:t xml:space="preserve">молодежной политики</w:t>
      </w:r>
    </w:p>
    <w:p>
      <w:pPr>
        <w:pStyle w:val="0"/>
        <w:jc w:val="both"/>
      </w:pPr>
      <w:r>
        <w:rPr>
          <w:sz w:val="20"/>
        </w:rPr>
      </w:r>
    </w:p>
    <w:p>
      <w:pPr>
        <w:pStyle w:val="0"/>
        <w:jc w:val="right"/>
      </w:pPr>
      <w:r>
        <w:rPr>
          <w:sz w:val="20"/>
        </w:rPr>
        <w:t xml:space="preserve">Форма</w:t>
      </w:r>
    </w:p>
    <w:p>
      <w:pPr>
        <w:pStyle w:val="0"/>
        <w:jc w:val="both"/>
      </w:pPr>
      <w:r>
        <w:rPr>
          <w:sz w:val="20"/>
        </w:rPr>
      </w:r>
    </w:p>
    <w:bookmarkStart w:id="6163" w:name="P6163"/>
    <w:bookmarkEnd w:id="6163"/>
    <w:p>
      <w:pPr>
        <w:pStyle w:val="1"/>
        <w:jc w:val="both"/>
      </w:pPr>
      <w:r>
        <w:rPr>
          <w:sz w:val="20"/>
        </w:rPr>
        <w:t xml:space="preserve">                                   ЗАЯВКА</w:t>
      </w:r>
    </w:p>
    <w:p>
      <w:pPr>
        <w:pStyle w:val="1"/>
        <w:jc w:val="both"/>
      </w:pPr>
      <w:r>
        <w:rPr>
          <w:sz w:val="20"/>
        </w:rPr>
        <w:t xml:space="preserve">             на участие в конкурсе программ работы с молодежью</w:t>
      </w:r>
    </w:p>
    <w:p>
      <w:pPr>
        <w:pStyle w:val="1"/>
        <w:jc w:val="both"/>
      </w:pPr>
      <w:r>
        <w:rPr>
          <w:sz w:val="20"/>
        </w:rPr>
        <w:t xml:space="preserve">        по основным направлениям государственной молодежной политики</w:t>
      </w:r>
    </w:p>
    <w:p>
      <w:pPr>
        <w:pStyle w:val="1"/>
        <w:jc w:val="both"/>
      </w:pPr>
      <w:r>
        <w:rPr>
          <w:sz w:val="20"/>
        </w:rPr>
      </w:r>
    </w:p>
    <w:p>
      <w:pPr>
        <w:pStyle w:val="1"/>
        <w:jc w:val="both"/>
      </w:pPr>
      <w:r>
        <w:rPr>
          <w:sz w:val="20"/>
        </w:rPr>
        <w:t xml:space="preserve">    Наименование социального учреждения молодежи 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Муниципальное образование области ____________________________________.</w:t>
      </w:r>
    </w:p>
    <w:p>
      <w:pPr>
        <w:pStyle w:val="1"/>
        <w:jc w:val="both"/>
      </w:pPr>
      <w:r>
        <w:rPr>
          <w:sz w:val="20"/>
        </w:rPr>
        <w:t xml:space="preserve">    Перечень   программ,   представленных  на  конкурс  программ  работы  с</w:t>
      </w:r>
    </w:p>
    <w:p>
      <w:pPr>
        <w:pStyle w:val="1"/>
        <w:jc w:val="both"/>
      </w:pPr>
      <w:r>
        <w:rPr>
          <w:sz w:val="20"/>
        </w:rPr>
        <w:t xml:space="preserve">молодежью  по  основным  направлениям  государственной молодежной политики: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Ф.И.О.,  должность  автора  (авторов) программ(ы) работы с молодежью по</w:t>
      </w:r>
    </w:p>
    <w:p>
      <w:pPr>
        <w:pStyle w:val="1"/>
        <w:jc w:val="both"/>
      </w:pPr>
      <w:r>
        <w:rPr>
          <w:sz w:val="20"/>
        </w:rPr>
        <w:t xml:space="preserve">основным направлениям государственной молодежной политики 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Контактный телефон, адрес электронной почты 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Дата заполнения ____________________</w:t>
      </w:r>
    </w:p>
    <w:p>
      <w:pPr>
        <w:pStyle w:val="1"/>
        <w:jc w:val="both"/>
      </w:pPr>
      <w:r>
        <w:rPr>
          <w:sz w:val="20"/>
        </w:rPr>
      </w:r>
    </w:p>
    <w:p>
      <w:pPr>
        <w:pStyle w:val="1"/>
        <w:jc w:val="both"/>
      </w:pPr>
      <w:r>
        <w:rPr>
          <w:sz w:val="20"/>
        </w:rPr>
        <w:t xml:space="preserve">Руководитель социального</w:t>
      </w:r>
    </w:p>
    <w:p>
      <w:pPr>
        <w:pStyle w:val="1"/>
        <w:jc w:val="both"/>
      </w:pPr>
      <w:r>
        <w:rPr>
          <w:sz w:val="20"/>
        </w:rPr>
        <w:t xml:space="preserve">учреждения молодежи                 ___________    ________________________</w:t>
      </w:r>
    </w:p>
    <w:p>
      <w:pPr>
        <w:pStyle w:val="1"/>
        <w:jc w:val="both"/>
      </w:pPr>
      <w:r>
        <w:rPr>
          <w:sz w:val="20"/>
        </w:rPr>
        <w:t xml:space="preserve">                                     (подпись)      (расшифровка подписи)</w:t>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2</w:t>
      </w:r>
    </w:p>
    <w:p>
      <w:pPr>
        <w:pStyle w:val="0"/>
        <w:jc w:val="right"/>
      </w:pPr>
      <w:r>
        <w:rPr>
          <w:sz w:val="20"/>
        </w:rPr>
        <w:t xml:space="preserve">к </w:t>
      </w:r>
      <w:hyperlink w:history="0" w:anchor="P6071" w:tooltip="ПОРЯДОК">
        <w:r>
          <w:rPr>
            <w:sz w:val="20"/>
            <w:color w:val="0000ff"/>
          </w:rPr>
          <w:t xml:space="preserve">Порядку</w:t>
        </w:r>
      </w:hyperlink>
      <w:r>
        <w:rPr>
          <w:sz w:val="20"/>
        </w:rPr>
        <w:t xml:space="preserve"> проведения</w:t>
      </w:r>
    </w:p>
    <w:p>
      <w:pPr>
        <w:pStyle w:val="0"/>
        <w:jc w:val="right"/>
      </w:pPr>
      <w:r>
        <w:rPr>
          <w:sz w:val="20"/>
        </w:rPr>
        <w:t xml:space="preserve">конкурса программ работы</w:t>
      </w:r>
    </w:p>
    <w:p>
      <w:pPr>
        <w:pStyle w:val="0"/>
        <w:jc w:val="right"/>
      </w:pPr>
      <w:r>
        <w:rPr>
          <w:sz w:val="20"/>
        </w:rPr>
        <w:t xml:space="preserve">с молодежью по основным</w:t>
      </w:r>
    </w:p>
    <w:p>
      <w:pPr>
        <w:pStyle w:val="0"/>
        <w:jc w:val="right"/>
      </w:pPr>
      <w:r>
        <w:rPr>
          <w:sz w:val="20"/>
        </w:rPr>
        <w:t xml:space="preserve">направлениям государственной</w:t>
      </w:r>
    </w:p>
    <w:p>
      <w:pPr>
        <w:pStyle w:val="0"/>
        <w:jc w:val="right"/>
      </w:pPr>
      <w:r>
        <w:rPr>
          <w:sz w:val="20"/>
        </w:rPr>
        <w:t xml:space="preserve">молодежной политики</w:t>
      </w:r>
    </w:p>
    <w:p>
      <w:pPr>
        <w:pStyle w:val="0"/>
        <w:jc w:val="both"/>
      </w:pPr>
      <w:r>
        <w:rPr>
          <w:sz w:val="20"/>
        </w:rPr>
      </w:r>
    </w:p>
    <w:bookmarkStart w:id="6202" w:name="P6202"/>
    <w:bookmarkEnd w:id="6202"/>
    <w:p>
      <w:pPr>
        <w:pStyle w:val="2"/>
        <w:jc w:val="center"/>
      </w:pPr>
      <w:r>
        <w:rPr>
          <w:sz w:val="20"/>
        </w:rPr>
        <w:t xml:space="preserve">ПРАВИЛА</w:t>
      </w:r>
    </w:p>
    <w:p>
      <w:pPr>
        <w:pStyle w:val="2"/>
        <w:jc w:val="center"/>
      </w:pPr>
      <w:r>
        <w:rPr>
          <w:sz w:val="20"/>
        </w:rPr>
        <w:t xml:space="preserve">оформления программ работы с молодежью по основным</w:t>
      </w:r>
    </w:p>
    <w:p>
      <w:pPr>
        <w:pStyle w:val="2"/>
        <w:jc w:val="center"/>
      </w:pPr>
      <w:r>
        <w:rPr>
          <w:sz w:val="20"/>
        </w:rPr>
        <w:t xml:space="preserve">направлениям государственной молодежной политики</w:t>
      </w:r>
    </w:p>
    <w:p>
      <w:pPr>
        <w:pStyle w:val="2"/>
        <w:jc w:val="center"/>
      </w:pPr>
      <w:r>
        <w:rPr>
          <w:sz w:val="20"/>
        </w:rPr>
        <w:t xml:space="preserve">и методических продуктов</w:t>
      </w:r>
    </w:p>
    <w:p>
      <w:pPr>
        <w:pStyle w:val="0"/>
        <w:jc w:val="both"/>
      </w:pPr>
      <w:r>
        <w:rPr>
          <w:sz w:val="20"/>
        </w:rPr>
      </w:r>
    </w:p>
    <w:p>
      <w:pPr>
        <w:pStyle w:val="0"/>
        <w:ind w:firstLine="540"/>
        <w:jc w:val="both"/>
      </w:pPr>
      <w:r>
        <w:rPr>
          <w:sz w:val="20"/>
        </w:rPr>
        <w:t xml:space="preserve">Программа работы с молодежью по основным направлениям государственной молодежной политики (далее - программа) должна содержать титульный лист, паспорт программы и описание методических продуктов, входящих в состав программы.</w:t>
      </w:r>
    </w:p>
    <w:p>
      <w:pPr>
        <w:pStyle w:val="0"/>
        <w:jc w:val="both"/>
      </w:pPr>
      <w:r>
        <w:rPr>
          <w:sz w:val="20"/>
        </w:rPr>
      </w:r>
    </w:p>
    <w:p>
      <w:pPr>
        <w:pStyle w:val="2"/>
        <w:outlineLvl w:val="4"/>
        <w:jc w:val="center"/>
      </w:pPr>
      <w:r>
        <w:rPr>
          <w:sz w:val="20"/>
        </w:rPr>
        <w:t xml:space="preserve">Паспорт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9"/>
        <w:gridCol w:w="5102"/>
      </w:tblGrid>
      <w:tr>
        <w:tc>
          <w:tcPr>
            <w:tcW w:w="3969" w:type="dxa"/>
          </w:tcPr>
          <w:p>
            <w:pPr>
              <w:pStyle w:val="0"/>
            </w:pPr>
            <w:r>
              <w:rPr>
                <w:sz w:val="20"/>
              </w:rPr>
              <w:t xml:space="preserve">Тема программы</w:t>
            </w:r>
          </w:p>
        </w:tc>
        <w:tc>
          <w:tcPr>
            <w:tcW w:w="5102" w:type="dxa"/>
          </w:tcPr>
          <w:p>
            <w:pPr>
              <w:pStyle w:val="0"/>
            </w:pPr>
            <w:r>
              <w:rPr>
                <w:sz w:val="20"/>
              </w:rPr>
            </w:r>
          </w:p>
        </w:tc>
      </w:tr>
      <w:tr>
        <w:tc>
          <w:tcPr>
            <w:tcW w:w="3969" w:type="dxa"/>
          </w:tcPr>
          <w:p>
            <w:pPr>
              <w:pStyle w:val="0"/>
            </w:pPr>
            <w:r>
              <w:rPr>
                <w:sz w:val="20"/>
              </w:rPr>
              <w:t xml:space="preserve">Наименование программы</w:t>
            </w:r>
          </w:p>
        </w:tc>
        <w:tc>
          <w:tcPr>
            <w:tcW w:w="5102" w:type="dxa"/>
          </w:tcPr>
          <w:p>
            <w:pPr>
              <w:pStyle w:val="0"/>
            </w:pPr>
            <w:r>
              <w:rPr>
                <w:sz w:val="20"/>
              </w:rPr>
            </w:r>
          </w:p>
        </w:tc>
      </w:tr>
      <w:tr>
        <w:tc>
          <w:tcPr>
            <w:tcW w:w="3969" w:type="dxa"/>
          </w:tcPr>
          <w:p>
            <w:pPr>
              <w:pStyle w:val="0"/>
            </w:pPr>
            <w:r>
              <w:rPr>
                <w:sz w:val="20"/>
              </w:rPr>
              <w:t xml:space="preserve">Ф.И.О., должность автора (авторов) программы</w:t>
            </w:r>
          </w:p>
        </w:tc>
        <w:tc>
          <w:tcPr>
            <w:tcW w:w="5102" w:type="dxa"/>
          </w:tcPr>
          <w:p>
            <w:pPr>
              <w:pStyle w:val="0"/>
            </w:pPr>
            <w:r>
              <w:rPr>
                <w:sz w:val="20"/>
              </w:rPr>
            </w:r>
          </w:p>
        </w:tc>
      </w:tr>
      <w:tr>
        <w:tc>
          <w:tcPr>
            <w:tcW w:w="3969" w:type="dxa"/>
          </w:tcPr>
          <w:p>
            <w:pPr>
              <w:pStyle w:val="0"/>
            </w:pPr>
            <w:r>
              <w:rPr>
                <w:sz w:val="20"/>
              </w:rPr>
              <w:t xml:space="preserve">Контактная информация</w:t>
            </w:r>
          </w:p>
        </w:tc>
        <w:tc>
          <w:tcPr>
            <w:tcW w:w="5102" w:type="dxa"/>
          </w:tcPr>
          <w:p>
            <w:pPr>
              <w:pStyle w:val="0"/>
            </w:pPr>
            <w:r>
              <w:rPr>
                <w:sz w:val="20"/>
              </w:rPr>
            </w:r>
          </w:p>
        </w:tc>
      </w:tr>
      <w:tr>
        <w:tc>
          <w:tcPr>
            <w:tcW w:w="3969" w:type="dxa"/>
          </w:tcPr>
          <w:p>
            <w:pPr>
              <w:pStyle w:val="0"/>
            </w:pPr>
            <w:r>
              <w:rPr>
                <w:sz w:val="20"/>
              </w:rPr>
              <w:t xml:space="preserve">Наименование социального учреждения молодежи</w:t>
            </w:r>
          </w:p>
        </w:tc>
        <w:tc>
          <w:tcPr>
            <w:tcW w:w="5102" w:type="dxa"/>
          </w:tcPr>
          <w:p>
            <w:pPr>
              <w:pStyle w:val="0"/>
            </w:pPr>
            <w:r>
              <w:rPr>
                <w:sz w:val="20"/>
              </w:rPr>
            </w:r>
          </w:p>
        </w:tc>
      </w:tr>
      <w:tr>
        <w:tc>
          <w:tcPr>
            <w:tcW w:w="3969" w:type="dxa"/>
          </w:tcPr>
          <w:p>
            <w:pPr>
              <w:pStyle w:val="0"/>
            </w:pPr>
            <w:r>
              <w:rPr>
                <w:sz w:val="20"/>
              </w:rPr>
              <w:t xml:space="preserve">Муниципальное образование области</w:t>
            </w:r>
          </w:p>
        </w:tc>
        <w:tc>
          <w:tcPr>
            <w:tcW w:w="5102" w:type="dxa"/>
          </w:tcPr>
          <w:p>
            <w:pPr>
              <w:pStyle w:val="0"/>
            </w:pPr>
            <w:r>
              <w:rPr>
                <w:sz w:val="20"/>
              </w:rPr>
            </w:r>
          </w:p>
        </w:tc>
      </w:tr>
      <w:tr>
        <w:tc>
          <w:tcPr>
            <w:tcW w:w="3969" w:type="dxa"/>
          </w:tcPr>
          <w:p>
            <w:pPr>
              <w:pStyle w:val="0"/>
            </w:pPr>
            <w:r>
              <w:rPr>
                <w:sz w:val="20"/>
              </w:rPr>
              <w:t xml:space="preserve">Актуальность программы</w:t>
            </w:r>
          </w:p>
        </w:tc>
        <w:tc>
          <w:tcPr>
            <w:tcW w:w="5102" w:type="dxa"/>
          </w:tcPr>
          <w:p>
            <w:pPr>
              <w:pStyle w:val="0"/>
            </w:pPr>
            <w:r>
              <w:rPr>
                <w:sz w:val="20"/>
              </w:rPr>
            </w:r>
          </w:p>
        </w:tc>
      </w:tr>
      <w:tr>
        <w:tc>
          <w:tcPr>
            <w:tcW w:w="3969" w:type="dxa"/>
          </w:tcPr>
          <w:p>
            <w:pPr>
              <w:pStyle w:val="0"/>
            </w:pPr>
            <w:r>
              <w:rPr>
                <w:sz w:val="20"/>
              </w:rPr>
              <w:t xml:space="preserve">Цели и задачи программы</w:t>
            </w:r>
          </w:p>
        </w:tc>
        <w:tc>
          <w:tcPr>
            <w:tcW w:w="5102" w:type="dxa"/>
          </w:tcPr>
          <w:p>
            <w:pPr>
              <w:pStyle w:val="0"/>
            </w:pPr>
            <w:r>
              <w:rPr>
                <w:sz w:val="20"/>
              </w:rPr>
            </w:r>
          </w:p>
        </w:tc>
      </w:tr>
      <w:tr>
        <w:tc>
          <w:tcPr>
            <w:tcW w:w="3969" w:type="dxa"/>
          </w:tcPr>
          <w:p>
            <w:pPr>
              <w:pStyle w:val="0"/>
            </w:pPr>
            <w:r>
              <w:rPr>
                <w:sz w:val="20"/>
              </w:rPr>
              <w:t xml:space="preserve">Концепция программы (краткое описание системы мероприятий, входящих в состав программы)</w:t>
            </w:r>
          </w:p>
        </w:tc>
        <w:tc>
          <w:tcPr>
            <w:tcW w:w="5102" w:type="dxa"/>
          </w:tcPr>
          <w:p>
            <w:pPr>
              <w:pStyle w:val="0"/>
            </w:pPr>
            <w:r>
              <w:rPr>
                <w:sz w:val="20"/>
              </w:rPr>
            </w:r>
          </w:p>
        </w:tc>
      </w:tr>
      <w:tr>
        <w:tc>
          <w:tcPr>
            <w:tcW w:w="3969" w:type="dxa"/>
          </w:tcPr>
          <w:p>
            <w:pPr>
              <w:pStyle w:val="0"/>
            </w:pPr>
            <w:r>
              <w:rPr>
                <w:sz w:val="20"/>
              </w:rPr>
              <w:t xml:space="preserve">Целевая аудитория программы</w:t>
            </w:r>
          </w:p>
        </w:tc>
        <w:tc>
          <w:tcPr>
            <w:tcW w:w="5102" w:type="dxa"/>
          </w:tcPr>
          <w:p>
            <w:pPr>
              <w:pStyle w:val="0"/>
            </w:pPr>
            <w:r>
              <w:rPr>
                <w:sz w:val="20"/>
              </w:rPr>
            </w:r>
          </w:p>
        </w:tc>
      </w:tr>
      <w:tr>
        <w:tc>
          <w:tcPr>
            <w:tcW w:w="3969" w:type="dxa"/>
          </w:tcPr>
          <w:p>
            <w:pPr>
              <w:pStyle w:val="0"/>
            </w:pPr>
            <w:r>
              <w:rPr>
                <w:sz w:val="20"/>
              </w:rPr>
              <w:t xml:space="preserve">Сроки реализации программы</w:t>
            </w:r>
          </w:p>
        </w:tc>
        <w:tc>
          <w:tcPr>
            <w:tcW w:w="5102" w:type="dxa"/>
          </w:tcPr>
          <w:p>
            <w:pPr>
              <w:pStyle w:val="0"/>
            </w:pPr>
            <w:r>
              <w:rPr>
                <w:sz w:val="20"/>
              </w:rPr>
            </w:r>
          </w:p>
        </w:tc>
      </w:tr>
      <w:tr>
        <w:tc>
          <w:tcPr>
            <w:tcW w:w="3969" w:type="dxa"/>
          </w:tcPr>
          <w:p>
            <w:pPr>
              <w:pStyle w:val="0"/>
            </w:pPr>
            <w:r>
              <w:rPr>
                <w:sz w:val="20"/>
              </w:rPr>
              <w:t xml:space="preserve">Ресурсное и кадровое обеспечение программы</w:t>
            </w:r>
          </w:p>
        </w:tc>
        <w:tc>
          <w:tcPr>
            <w:tcW w:w="5102" w:type="dxa"/>
          </w:tcPr>
          <w:p>
            <w:pPr>
              <w:pStyle w:val="0"/>
            </w:pPr>
            <w:r>
              <w:rPr>
                <w:sz w:val="20"/>
              </w:rPr>
            </w:r>
          </w:p>
        </w:tc>
      </w:tr>
      <w:tr>
        <w:tc>
          <w:tcPr>
            <w:tcW w:w="3969" w:type="dxa"/>
          </w:tcPr>
          <w:p>
            <w:pPr>
              <w:pStyle w:val="0"/>
            </w:pPr>
            <w:r>
              <w:rPr>
                <w:sz w:val="20"/>
              </w:rPr>
              <w:t xml:space="preserve">Ожидаемые результаты реализации программы</w:t>
            </w:r>
          </w:p>
        </w:tc>
        <w:tc>
          <w:tcPr>
            <w:tcW w:w="5102" w:type="dxa"/>
          </w:tcPr>
          <w:p>
            <w:pPr>
              <w:pStyle w:val="0"/>
            </w:pPr>
            <w:r>
              <w:rPr>
                <w:sz w:val="20"/>
              </w:rPr>
            </w:r>
          </w:p>
        </w:tc>
      </w:tr>
    </w:tbl>
    <w:p>
      <w:pPr>
        <w:pStyle w:val="0"/>
        <w:jc w:val="both"/>
      </w:pPr>
      <w:r>
        <w:rPr>
          <w:sz w:val="20"/>
        </w:rPr>
      </w:r>
    </w:p>
    <w:p>
      <w:pPr>
        <w:pStyle w:val="0"/>
        <w:ind w:firstLine="540"/>
        <w:jc w:val="both"/>
      </w:pPr>
      <w:r>
        <w:rPr>
          <w:sz w:val="20"/>
        </w:rPr>
        <w:t xml:space="preserve">Каждый методический продукт, входящий в состав программы, должен быть описан по следующей схеме:</w:t>
      </w:r>
    </w:p>
    <w:p>
      <w:pPr>
        <w:pStyle w:val="0"/>
        <w:spacing w:before="200" w:line-rule="auto"/>
        <w:ind w:firstLine="540"/>
        <w:jc w:val="both"/>
      </w:pPr>
      <w:r>
        <w:rPr>
          <w:sz w:val="20"/>
        </w:rPr>
        <w:t xml:space="preserve">- наименование методического продукта;</w:t>
      </w:r>
    </w:p>
    <w:p>
      <w:pPr>
        <w:pStyle w:val="0"/>
        <w:spacing w:before="200" w:line-rule="auto"/>
        <w:ind w:firstLine="540"/>
        <w:jc w:val="both"/>
      </w:pPr>
      <w:r>
        <w:rPr>
          <w:sz w:val="20"/>
        </w:rPr>
        <w:t xml:space="preserve">- автор (авторы);</w:t>
      </w:r>
    </w:p>
    <w:p>
      <w:pPr>
        <w:pStyle w:val="0"/>
        <w:spacing w:before="200" w:line-rule="auto"/>
        <w:ind w:firstLine="540"/>
        <w:jc w:val="both"/>
      </w:pPr>
      <w:r>
        <w:rPr>
          <w:sz w:val="20"/>
        </w:rPr>
        <w:t xml:space="preserve">- цели и задачи методического продукта;</w:t>
      </w:r>
    </w:p>
    <w:p>
      <w:pPr>
        <w:pStyle w:val="0"/>
        <w:spacing w:before="200" w:line-rule="auto"/>
        <w:ind w:firstLine="540"/>
        <w:jc w:val="both"/>
      </w:pPr>
      <w:r>
        <w:rPr>
          <w:sz w:val="20"/>
        </w:rPr>
        <w:t xml:space="preserve">- целевая аудитория;</w:t>
      </w:r>
    </w:p>
    <w:p>
      <w:pPr>
        <w:pStyle w:val="0"/>
        <w:spacing w:before="200" w:line-rule="auto"/>
        <w:ind w:firstLine="540"/>
        <w:jc w:val="both"/>
      </w:pPr>
      <w:r>
        <w:rPr>
          <w:sz w:val="20"/>
        </w:rPr>
        <w:t xml:space="preserve">- содержание методического продукта (подробное последовательное описание хода проведения занятий, мероприятий, игр и других форм работы с методическими рекомендациями для ведущего);</w:t>
      </w:r>
    </w:p>
    <w:p>
      <w:pPr>
        <w:pStyle w:val="0"/>
        <w:spacing w:before="200" w:line-rule="auto"/>
        <w:ind w:firstLine="540"/>
        <w:jc w:val="both"/>
      </w:pPr>
      <w:r>
        <w:rPr>
          <w:sz w:val="20"/>
        </w:rPr>
        <w:t xml:space="preserve">- ожидаемые результаты и способы их проверки;</w:t>
      </w:r>
    </w:p>
    <w:p>
      <w:pPr>
        <w:pStyle w:val="0"/>
        <w:spacing w:before="200" w:line-rule="auto"/>
        <w:ind w:firstLine="540"/>
        <w:jc w:val="both"/>
      </w:pPr>
      <w:r>
        <w:rPr>
          <w:sz w:val="20"/>
        </w:rPr>
        <w:t xml:space="preserve">- ресурсное обеспечение (технические средства, дидактические, раздаточные материалы и инструменты, аудиофайлы, видеофайлы, презентации);</w:t>
      </w:r>
    </w:p>
    <w:p>
      <w:pPr>
        <w:pStyle w:val="0"/>
        <w:spacing w:before="200" w:line-rule="auto"/>
        <w:ind w:firstLine="540"/>
        <w:jc w:val="both"/>
      </w:pPr>
      <w:r>
        <w:rPr>
          <w:sz w:val="20"/>
        </w:rPr>
        <w:t xml:space="preserve">- использованная литература.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4</w:t>
      </w:r>
    </w:p>
    <w:p>
      <w:pPr>
        <w:pStyle w:val="0"/>
        <w:jc w:val="right"/>
      </w:pPr>
      <w:r>
        <w:rPr>
          <w:sz w:val="20"/>
        </w:rPr>
        <w:t xml:space="preserve">к ведомственной целевой </w:t>
      </w:r>
      <w:hyperlink w:history="0" w:anchor="P4473" w:tooltip="ВЕДОМСТВЕННАЯ ЦЕЛЕВАЯ ПРОГРАММА">
        <w:r>
          <w:rPr>
            <w:sz w:val="20"/>
            <w:color w:val="0000ff"/>
          </w:rPr>
          <w:t xml:space="preserve">программе</w:t>
        </w:r>
      </w:hyperlink>
    </w:p>
    <w:p>
      <w:pPr>
        <w:pStyle w:val="0"/>
        <w:jc w:val="right"/>
      </w:pPr>
      <w:r>
        <w:rPr>
          <w:sz w:val="20"/>
        </w:rPr>
        <w:t xml:space="preserve">"Реализация государственной молодежной</w:t>
      </w:r>
    </w:p>
    <w:p>
      <w:pPr>
        <w:pStyle w:val="0"/>
        <w:jc w:val="right"/>
      </w:pPr>
      <w:r>
        <w:rPr>
          <w:sz w:val="20"/>
        </w:rPr>
        <w:t xml:space="preserve">политики в Ярославской области"</w:t>
      </w:r>
    </w:p>
    <w:p>
      <w:pPr>
        <w:pStyle w:val="0"/>
        <w:jc w:val="both"/>
      </w:pPr>
      <w:r>
        <w:rPr>
          <w:sz w:val="20"/>
        </w:rPr>
      </w:r>
    </w:p>
    <w:bookmarkStart w:id="6257" w:name="P6257"/>
    <w:bookmarkEnd w:id="6257"/>
    <w:p>
      <w:pPr>
        <w:pStyle w:val="2"/>
        <w:jc w:val="center"/>
      </w:pPr>
      <w:r>
        <w:rPr>
          <w:sz w:val="20"/>
        </w:rPr>
        <w:t xml:space="preserve">ПОРЯДОК</w:t>
      </w:r>
    </w:p>
    <w:p>
      <w:pPr>
        <w:pStyle w:val="2"/>
        <w:jc w:val="center"/>
      </w:pPr>
      <w:r>
        <w:rPr>
          <w:sz w:val="20"/>
        </w:rPr>
        <w:t xml:space="preserve">проведения конкурса проектов, направленных на развитие</w:t>
      </w:r>
    </w:p>
    <w:p>
      <w:pPr>
        <w:pStyle w:val="2"/>
        <w:jc w:val="center"/>
      </w:pPr>
      <w:r>
        <w:rPr>
          <w:sz w:val="20"/>
        </w:rPr>
        <w:t xml:space="preserve">молодежного информационного пространства</w:t>
      </w:r>
    </w:p>
    <w:p>
      <w:pPr>
        <w:pStyle w:val="0"/>
        <w:jc w:val="both"/>
      </w:pPr>
      <w:r>
        <w:rPr>
          <w:sz w:val="20"/>
        </w:rPr>
      </w:r>
    </w:p>
    <w:p>
      <w:pPr>
        <w:pStyle w:val="2"/>
        <w:outlineLvl w:val="3"/>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проведения конкурса проектов, направленных на развитие молодежного информационного пространства (далее - Порядок проведения конкурса проектов), определяет процедуру проведения конкурса проектов, направленных на развитие молодежного информационного пространства (далее - конкурс).</w:t>
      </w:r>
    </w:p>
    <w:p>
      <w:pPr>
        <w:pStyle w:val="0"/>
        <w:spacing w:before="200" w:line-rule="auto"/>
        <w:ind w:firstLine="540"/>
        <w:jc w:val="both"/>
      </w:pPr>
      <w:r>
        <w:rPr>
          <w:sz w:val="20"/>
        </w:rPr>
        <w:t xml:space="preserve">1.2. К участию в конкурсе допускаются проекты, направленные на развитие молодежного информационного пространства (далее - проекты), разработанные социальными учреждениями молодежи (далее - СУМ) муниципальных образований области, реализуемые на территории отдельного муниципального образования области либо Ярославской области в целом и направленные на молодых людей в возрасте от 14 до 35 лет (включительно), проживающих на территории Ярославской области.</w:t>
      </w:r>
    </w:p>
    <w:p>
      <w:pPr>
        <w:pStyle w:val="0"/>
        <w:spacing w:before="200" w:line-rule="auto"/>
        <w:ind w:firstLine="540"/>
        <w:jc w:val="both"/>
      </w:pPr>
      <w:r>
        <w:rPr>
          <w:sz w:val="20"/>
        </w:rPr>
        <w:t xml:space="preserve">1.3. Конкурс проводится с целью выявления и поддержки лучших идей, форм и практик информационной работы с молодежью, реализуемых СУМ.</w:t>
      </w:r>
    </w:p>
    <w:p>
      <w:pPr>
        <w:pStyle w:val="0"/>
        <w:spacing w:before="200" w:line-rule="auto"/>
        <w:ind w:firstLine="540"/>
        <w:jc w:val="both"/>
      </w:pPr>
      <w:r>
        <w:rPr>
          <w:sz w:val="20"/>
        </w:rPr>
        <w:t xml:space="preserve">1.4. Задачи конкурса:</w:t>
      </w:r>
    </w:p>
    <w:p>
      <w:pPr>
        <w:pStyle w:val="0"/>
        <w:spacing w:before="200" w:line-rule="auto"/>
        <w:ind w:firstLine="540"/>
        <w:jc w:val="both"/>
      </w:pPr>
      <w:r>
        <w:rPr>
          <w:sz w:val="20"/>
        </w:rPr>
        <w:t xml:space="preserve">- создание условий для развития в регионе медиаресурсов для молодежи;</w:t>
      </w:r>
    </w:p>
    <w:p>
      <w:pPr>
        <w:pStyle w:val="0"/>
        <w:spacing w:before="200" w:line-rule="auto"/>
        <w:ind w:firstLine="540"/>
        <w:jc w:val="both"/>
      </w:pPr>
      <w:r>
        <w:rPr>
          <w:sz w:val="20"/>
        </w:rPr>
        <w:t xml:space="preserve">- повышение информированности молодежи о мерах государственной молодежной политики, реализуемых в Ярославской области;</w:t>
      </w:r>
    </w:p>
    <w:p>
      <w:pPr>
        <w:pStyle w:val="0"/>
        <w:spacing w:before="200" w:line-rule="auto"/>
        <w:ind w:firstLine="540"/>
        <w:jc w:val="both"/>
      </w:pPr>
      <w:r>
        <w:rPr>
          <w:sz w:val="20"/>
        </w:rPr>
        <w:t xml:space="preserve">- популяризация социально значимого и развивающего контента для молодежи;</w:t>
      </w:r>
    </w:p>
    <w:p>
      <w:pPr>
        <w:pStyle w:val="0"/>
        <w:spacing w:before="200" w:line-rule="auto"/>
        <w:ind w:firstLine="540"/>
        <w:jc w:val="both"/>
      </w:pPr>
      <w:r>
        <w:rPr>
          <w:sz w:val="20"/>
        </w:rPr>
        <w:t xml:space="preserve">- повышение медиаграмотности молодежи;</w:t>
      </w:r>
    </w:p>
    <w:p>
      <w:pPr>
        <w:pStyle w:val="0"/>
        <w:spacing w:before="200" w:line-rule="auto"/>
        <w:ind w:firstLine="540"/>
        <w:jc w:val="both"/>
      </w:pPr>
      <w:r>
        <w:rPr>
          <w:sz w:val="20"/>
        </w:rPr>
        <w:t xml:space="preserve">- повышение информационной культуры и безопасности в молодежной среде.</w:t>
      </w:r>
    </w:p>
    <w:p>
      <w:pPr>
        <w:pStyle w:val="0"/>
        <w:jc w:val="both"/>
      </w:pPr>
      <w:r>
        <w:rPr>
          <w:sz w:val="20"/>
        </w:rPr>
      </w:r>
    </w:p>
    <w:p>
      <w:pPr>
        <w:pStyle w:val="2"/>
        <w:outlineLvl w:val="3"/>
        <w:jc w:val="center"/>
      </w:pPr>
      <w:r>
        <w:rPr>
          <w:sz w:val="20"/>
        </w:rPr>
        <w:t xml:space="preserve">2. Требования к документам и процедура подачи заявки</w:t>
      </w:r>
    </w:p>
    <w:p>
      <w:pPr>
        <w:pStyle w:val="2"/>
        <w:jc w:val="center"/>
      </w:pPr>
      <w:r>
        <w:rPr>
          <w:sz w:val="20"/>
        </w:rPr>
        <w:t xml:space="preserve">на участие в конкурсе</w:t>
      </w:r>
    </w:p>
    <w:p>
      <w:pPr>
        <w:pStyle w:val="0"/>
        <w:jc w:val="both"/>
      </w:pPr>
      <w:r>
        <w:rPr>
          <w:sz w:val="20"/>
        </w:rPr>
      </w:r>
    </w:p>
    <w:p>
      <w:pPr>
        <w:pStyle w:val="0"/>
        <w:ind w:firstLine="540"/>
        <w:jc w:val="both"/>
      </w:pPr>
      <w:r>
        <w:rPr>
          <w:sz w:val="20"/>
        </w:rPr>
        <w:t xml:space="preserve">2.1. Для участия в конкурсе СУМ одновременно (в одном конверте) с </w:t>
      </w:r>
      <w:hyperlink w:history="0" w:anchor="P6348" w:tooltip="                                   ЗАЯВКА">
        <w:r>
          <w:rPr>
            <w:sz w:val="20"/>
            <w:color w:val="0000ff"/>
          </w:rPr>
          <w:t xml:space="preserve">заявкой</w:t>
        </w:r>
      </w:hyperlink>
      <w:r>
        <w:rPr>
          <w:sz w:val="20"/>
        </w:rPr>
        <w:t xml:space="preserve"> на участие в конкурсе на предоставление субсидий на осуществление деятельности в сфере молодежной политики СУМ направляют в адрес департамента по физической культуре, спорту и молодежной политике Ярославской области заявку на участие в конкурсе по форме согласно приложению 1 к Порядку проведения конкурса проектов на бланке СУМ и проект (проекты), разработанный (разработанные) в соответствии с </w:t>
      </w:r>
      <w:hyperlink w:history="0" w:anchor="P6387" w:tooltip="ПРАВИЛА">
        <w:r>
          <w:rPr>
            <w:sz w:val="20"/>
            <w:color w:val="0000ff"/>
          </w:rPr>
          <w:t xml:space="preserve">Правилами</w:t>
        </w:r>
      </w:hyperlink>
      <w:r>
        <w:rPr>
          <w:sz w:val="20"/>
        </w:rPr>
        <w:t xml:space="preserve"> оформления проекта, приведенными в приложении 2 к Порядку проведения конкурса проектов.</w:t>
      </w:r>
    </w:p>
    <w:p>
      <w:pPr>
        <w:pStyle w:val="0"/>
        <w:spacing w:before="200" w:line-rule="auto"/>
        <w:ind w:firstLine="540"/>
        <w:jc w:val="both"/>
      </w:pPr>
      <w:r>
        <w:rPr>
          <w:sz w:val="20"/>
        </w:rPr>
        <w:t xml:space="preserve">2.2. Оформление и подача заявок на участие в конкурсе осуществляется в соответствии с </w:t>
      </w:r>
      <w:hyperlink w:history="0" w:anchor="P4982" w:tooltip="2.5. Оформление и подача заявки.">
        <w:r>
          <w:rPr>
            <w:sz w:val="20"/>
            <w:color w:val="0000ff"/>
          </w:rPr>
          <w:t xml:space="preserve">пунктами 2.5</w:t>
        </w:r>
      </w:hyperlink>
      <w:r>
        <w:rPr>
          <w:sz w:val="20"/>
        </w:rPr>
        <w:t xml:space="preserve"> - </w:t>
      </w:r>
      <w:hyperlink w:history="0" w:anchor="P4998" w:tooltip="2.8. В ходе проведения работ по оценке представленных заявок, при принятии решения по вопросам допуска к участию в конкурсе департаментом могут быть запрошены необходимые разъяснения и пояснения по представленным документам в течение 2 рабочих дней после окончания срока приема заявок.">
        <w:r>
          <w:rPr>
            <w:sz w:val="20"/>
            <w:color w:val="0000ff"/>
          </w:rPr>
          <w:t xml:space="preserve">2.8 раздела 2</w:t>
        </w:r>
      </w:hyperlink>
      <w:r>
        <w:rPr>
          <w:sz w:val="20"/>
        </w:rPr>
        <w:t xml:space="preserve"> Порядка проведения конкурса на предоставление субсидий на осуществление деятельности в сфере молодежной политики СУМ, приведенного в приложении 2 к ведомственной целевой программе "Реализация государственной молодежной политики в Ярославской области" государственной программы Ярославской области "Развитие молодежной политики и патриотическое воспитание в Ярославской области" на 2021 - 2025 годы.</w:t>
      </w:r>
    </w:p>
    <w:p>
      <w:pPr>
        <w:pStyle w:val="0"/>
        <w:spacing w:before="200" w:line-rule="auto"/>
        <w:ind w:firstLine="540"/>
        <w:jc w:val="both"/>
      </w:pPr>
      <w:r>
        <w:rPr>
          <w:sz w:val="20"/>
        </w:rPr>
        <w:t xml:space="preserve">2.3. Проекты и относящиеся к ним материалы, представленные на конкурс, не рецензируются и участникам конкурса не возвращаются. Проекты, полученные после окончания срока приема заявок на участие в конкурсе, указанного в извещении о проведении конкурса, не рассматриваются.</w:t>
      </w:r>
    </w:p>
    <w:p>
      <w:pPr>
        <w:pStyle w:val="0"/>
        <w:jc w:val="both"/>
      </w:pPr>
      <w:r>
        <w:rPr>
          <w:sz w:val="20"/>
        </w:rPr>
      </w:r>
    </w:p>
    <w:p>
      <w:pPr>
        <w:pStyle w:val="2"/>
        <w:outlineLvl w:val="3"/>
        <w:jc w:val="center"/>
      </w:pPr>
      <w:r>
        <w:rPr>
          <w:sz w:val="20"/>
        </w:rPr>
        <w:t xml:space="preserve">3. Тематика проектов</w:t>
      </w:r>
    </w:p>
    <w:p>
      <w:pPr>
        <w:pStyle w:val="0"/>
        <w:jc w:val="both"/>
      </w:pPr>
      <w:r>
        <w:rPr>
          <w:sz w:val="20"/>
        </w:rPr>
      </w:r>
    </w:p>
    <w:p>
      <w:pPr>
        <w:pStyle w:val="0"/>
        <w:ind w:firstLine="540"/>
        <w:jc w:val="both"/>
      </w:pPr>
      <w:r>
        <w:rPr>
          <w:sz w:val="20"/>
        </w:rPr>
        <w:t xml:space="preserve">На конкурс направляются проекты по следующим темам:</w:t>
      </w:r>
    </w:p>
    <w:p>
      <w:pPr>
        <w:pStyle w:val="0"/>
        <w:spacing w:before="200" w:line-rule="auto"/>
        <w:ind w:firstLine="540"/>
        <w:jc w:val="both"/>
      </w:pPr>
      <w:r>
        <w:rPr>
          <w:sz w:val="20"/>
        </w:rPr>
        <w:t xml:space="preserve">- создание, развитие и продвижение информационных ресурсов, действующих на базе СУМ;</w:t>
      </w:r>
    </w:p>
    <w:p>
      <w:pPr>
        <w:pStyle w:val="0"/>
        <w:spacing w:before="200" w:line-rule="auto"/>
        <w:ind w:firstLine="540"/>
        <w:jc w:val="both"/>
      </w:pPr>
      <w:r>
        <w:rPr>
          <w:sz w:val="20"/>
        </w:rPr>
        <w:t xml:space="preserve">- разработка и проведение информационных кампаний в информационно-телекоммуникационной сети "Интернет", направленных на продвижение направлений, событий, мероприятий и персоналий молодежной политики, повышение интереса и лояльности молодежи к сфере молодежной политики;</w:t>
      </w:r>
    </w:p>
    <w:p>
      <w:pPr>
        <w:pStyle w:val="0"/>
        <w:spacing w:before="200" w:line-rule="auto"/>
        <w:ind w:firstLine="540"/>
        <w:jc w:val="both"/>
      </w:pPr>
      <w:r>
        <w:rPr>
          <w:sz w:val="20"/>
        </w:rPr>
        <w:t xml:space="preserve">- поддержка молодежи, интересующейся медиасферой;</w:t>
      </w:r>
    </w:p>
    <w:p>
      <w:pPr>
        <w:pStyle w:val="0"/>
        <w:spacing w:before="200" w:line-rule="auto"/>
        <w:ind w:firstLine="540"/>
        <w:jc w:val="both"/>
      </w:pPr>
      <w:r>
        <w:rPr>
          <w:sz w:val="20"/>
        </w:rPr>
        <w:t xml:space="preserve">- создание и развитие диалоговых площадок, интернет-форумов для молодежи, направленных на поддержку молодежных инициатив и развитие молодежных медиа.</w:t>
      </w:r>
    </w:p>
    <w:p>
      <w:pPr>
        <w:pStyle w:val="0"/>
        <w:jc w:val="both"/>
      </w:pPr>
      <w:r>
        <w:rPr>
          <w:sz w:val="20"/>
        </w:rPr>
      </w:r>
    </w:p>
    <w:p>
      <w:pPr>
        <w:pStyle w:val="2"/>
        <w:outlineLvl w:val="3"/>
        <w:jc w:val="center"/>
      </w:pPr>
      <w:r>
        <w:rPr>
          <w:sz w:val="20"/>
        </w:rPr>
        <w:t xml:space="preserve">4. Требования к проектам</w:t>
      </w:r>
    </w:p>
    <w:p>
      <w:pPr>
        <w:pStyle w:val="0"/>
        <w:jc w:val="both"/>
      </w:pPr>
      <w:r>
        <w:rPr>
          <w:sz w:val="20"/>
        </w:rPr>
      </w:r>
    </w:p>
    <w:p>
      <w:pPr>
        <w:pStyle w:val="0"/>
        <w:ind w:firstLine="540"/>
        <w:jc w:val="both"/>
      </w:pPr>
      <w:r>
        <w:rPr>
          <w:sz w:val="20"/>
        </w:rPr>
        <w:t xml:space="preserve">4.1. Соответствие требованиям законодательства Российской Федерации (проект и относящиеся к нему материалы не должны содержать изображения и (или) описания свастики, эмблем экстремистских организаций и течений, насилия, любого вида дискриминации, вандализма, телесных страданий людей и животных, интимных сцен, информации в любой форме, унижающей достоинство человека или группы людей, нецензурной лексики, скрытой рекламы, демонстрации процесса употребления психоактивных веществ и другой информации, которая может причинить вред здоровью и развитию молодежи).</w:t>
      </w:r>
    </w:p>
    <w:p>
      <w:pPr>
        <w:pStyle w:val="0"/>
        <w:spacing w:before="200" w:line-rule="auto"/>
        <w:ind w:firstLine="540"/>
        <w:jc w:val="both"/>
      </w:pPr>
      <w:r>
        <w:rPr>
          <w:sz w:val="20"/>
        </w:rPr>
        <w:t xml:space="preserve">4.2. Достоверность представленной информации.</w:t>
      </w:r>
    </w:p>
    <w:p>
      <w:pPr>
        <w:pStyle w:val="0"/>
        <w:spacing w:before="200" w:line-rule="auto"/>
        <w:ind w:firstLine="540"/>
        <w:jc w:val="both"/>
      </w:pPr>
      <w:r>
        <w:rPr>
          <w:sz w:val="20"/>
        </w:rPr>
        <w:t xml:space="preserve">4.3. Соблюдение авторских и имущественных прав третьих лиц.</w:t>
      </w:r>
    </w:p>
    <w:p>
      <w:pPr>
        <w:pStyle w:val="0"/>
        <w:spacing w:before="200" w:line-rule="auto"/>
        <w:ind w:firstLine="540"/>
        <w:jc w:val="both"/>
      </w:pPr>
      <w:r>
        <w:rPr>
          <w:sz w:val="20"/>
        </w:rPr>
        <w:t xml:space="preserve">Организаторы конкурса оставляют за собой право без дополнительного согласования с авторами, но с обязательным указанием авторства хранить, копировать, тиражировать, публиковать, проводить экспертизу и иным законным способом полностью или частично использовать по целевому назначению без установления временных сроков проекты и относящиеся к ним материалы, представленные на конкурс.</w:t>
      </w:r>
    </w:p>
    <w:p>
      <w:pPr>
        <w:pStyle w:val="0"/>
        <w:spacing w:before="200" w:line-rule="auto"/>
        <w:ind w:firstLine="540"/>
        <w:jc w:val="both"/>
      </w:pPr>
      <w:r>
        <w:rPr>
          <w:sz w:val="20"/>
        </w:rPr>
        <w:t xml:space="preserve">4.4. Соблюдение условий конкурса.</w:t>
      </w:r>
    </w:p>
    <w:p>
      <w:pPr>
        <w:pStyle w:val="0"/>
        <w:jc w:val="both"/>
      </w:pPr>
      <w:r>
        <w:rPr>
          <w:sz w:val="20"/>
        </w:rPr>
      </w:r>
    </w:p>
    <w:p>
      <w:pPr>
        <w:pStyle w:val="2"/>
        <w:outlineLvl w:val="3"/>
        <w:jc w:val="center"/>
      </w:pPr>
      <w:r>
        <w:rPr>
          <w:sz w:val="20"/>
        </w:rPr>
        <w:t xml:space="preserve">5. Оценка проектов и подведение итогов конкурса</w:t>
      </w:r>
    </w:p>
    <w:p>
      <w:pPr>
        <w:pStyle w:val="0"/>
        <w:jc w:val="both"/>
      </w:pPr>
      <w:r>
        <w:rPr>
          <w:sz w:val="20"/>
        </w:rPr>
      </w:r>
    </w:p>
    <w:p>
      <w:pPr>
        <w:pStyle w:val="0"/>
        <w:ind w:firstLine="540"/>
        <w:jc w:val="both"/>
      </w:pPr>
      <w:r>
        <w:rPr>
          <w:sz w:val="20"/>
        </w:rPr>
        <w:t xml:space="preserve">5.1. В целях оценки проектов формируется экспертная комиссия. Состав экспертной комиссии утверждается приказом департамента по физической культуре, спорту и молодежной политике Ярославской области.</w:t>
      </w:r>
    </w:p>
    <w:p>
      <w:pPr>
        <w:pStyle w:val="0"/>
        <w:spacing w:before="200" w:line-rule="auto"/>
        <w:ind w:firstLine="540"/>
        <w:jc w:val="both"/>
      </w:pPr>
      <w:r>
        <w:rPr>
          <w:sz w:val="20"/>
        </w:rPr>
        <w:t xml:space="preserve">5.2. Экспертная комиссия проводит оценку проектов и относящихся к проектам материалов, представленных на конкурс, в соответствии с критериями оценки проекта, указанными в пункте 5.3 данного раздела.</w:t>
      </w:r>
    </w:p>
    <w:p>
      <w:pPr>
        <w:pStyle w:val="0"/>
        <w:spacing w:before="200" w:line-rule="auto"/>
        <w:ind w:firstLine="540"/>
        <w:jc w:val="both"/>
      </w:pPr>
      <w:r>
        <w:rPr>
          <w:sz w:val="20"/>
        </w:rPr>
        <w:t xml:space="preserve">5.3. Критерии оценки проекта (максимальное количество баллов по каждому критерию - 5):</w:t>
      </w:r>
    </w:p>
    <w:p>
      <w:pPr>
        <w:pStyle w:val="0"/>
        <w:spacing w:before="200" w:line-rule="auto"/>
        <w:ind w:firstLine="540"/>
        <w:jc w:val="both"/>
      </w:pPr>
      <w:r>
        <w:rPr>
          <w:sz w:val="20"/>
        </w:rPr>
        <w:t xml:space="preserve">5.3.1. Соответствие проекта целям и задачам конкурса и выбранной теме:</w:t>
      </w:r>
    </w:p>
    <w:p>
      <w:pPr>
        <w:pStyle w:val="0"/>
        <w:spacing w:before="200" w:line-rule="auto"/>
        <w:ind w:firstLine="540"/>
        <w:jc w:val="both"/>
      </w:pPr>
      <w:r>
        <w:rPr>
          <w:sz w:val="20"/>
        </w:rPr>
        <w:t xml:space="preserve">- проект полностью соответствует целям, задачам и теме конкурса - 5 баллов;</w:t>
      </w:r>
    </w:p>
    <w:p>
      <w:pPr>
        <w:pStyle w:val="0"/>
        <w:spacing w:before="200" w:line-rule="auto"/>
        <w:ind w:firstLine="540"/>
        <w:jc w:val="both"/>
      </w:pPr>
      <w:r>
        <w:rPr>
          <w:sz w:val="20"/>
        </w:rPr>
        <w:t xml:space="preserve">- проект частично соответствует целям, задачам и теме конкурса - 3 балла;</w:t>
      </w:r>
    </w:p>
    <w:p>
      <w:pPr>
        <w:pStyle w:val="0"/>
        <w:spacing w:before="200" w:line-rule="auto"/>
        <w:ind w:firstLine="540"/>
        <w:jc w:val="both"/>
      </w:pPr>
      <w:r>
        <w:rPr>
          <w:sz w:val="20"/>
        </w:rPr>
        <w:t xml:space="preserve">- проект не соответствует целям, задачам и теме конкурса - 0 баллов.</w:t>
      </w:r>
    </w:p>
    <w:p>
      <w:pPr>
        <w:pStyle w:val="0"/>
        <w:spacing w:before="200" w:line-rule="auto"/>
        <w:ind w:firstLine="540"/>
        <w:jc w:val="both"/>
      </w:pPr>
      <w:r>
        <w:rPr>
          <w:sz w:val="20"/>
        </w:rPr>
        <w:t xml:space="preserve">5.3.2. Актуальность проекта:</w:t>
      </w:r>
    </w:p>
    <w:p>
      <w:pPr>
        <w:pStyle w:val="0"/>
        <w:spacing w:before="200" w:line-rule="auto"/>
        <w:ind w:firstLine="540"/>
        <w:jc w:val="both"/>
      </w:pPr>
      <w:r>
        <w:rPr>
          <w:sz w:val="20"/>
        </w:rPr>
        <w:t xml:space="preserve">- проект имеет высокую значимость в рамках направления конкурса - 5 баллов;</w:t>
      </w:r>
    </w:p>
    <w:p>
      <w:pPr>
        <w:pStyle w:val="0"/>
        <w:spacing w:before="200" w:line-rule="auto"/>
        <w:ind w:firstLine="540"/>
        <w:jc w:val="both"/>
      </w:pPr>
      <w:r>
        <w:rPr>
          <w:sz w:val="20"/>
        </w:rPr>
        <w:t xml:space="preserve">- проект частично решает задачи в рамках направления конкурса - 3 балла;</w:t>
      </w:r>
    </w:p>
    <w:p>
      <w:pPr>
        <w:pStyle w:val="0"/>
        <w:spacing w:before="200" w:line-rule="auto"/>
        <w:ind w:firstLine="540"/>
        <w:jc w:val="both"/>
      </w:pPr>
      <w:r>
        <w:rPr>
          <w:sz w:val="20"/>
        </w:rPr>
        <w:t xml:space="preserve">- проект не соответствует направлению конкурса - 0 баллов.</w:t>
      </w:r>
    </w:p>
    <w:p>
      <w:pPr>
        <w:pStyle w:val="0"/>
        <w:spacing w:before="200" w:line-rule="auto"/>
        <w:ind w:firstLine="540"/>
        <w:jc w:val="both"/>
      </w:pPr>
      <w:r>
        <w:rPr>
          <w:sz w:val="20"/>
        </w:rPr>
        <w:t xml:space="preserve">5.3.3. Реализуемость в условиях заявленной территории:</w:t>
      </w:r>
    </w:p>
    <w:p>
      <w:pPr>
        <w:pStyle w:val="0"/>
        <w:spacing w:before="200" w:line-rule="auto"/>
        <w:ind w:firstLine="540"/>
        <w:jc w:val="both"/>
      </w:pPr>
      <w:r>
        <w:rPr>
          <w:sz w:val="20"/>
        </w:rPr>
        <w:t xml:space="preserve">- проект полностью реализуем в условиях заявленной территории - 5 баллов;</w:t>
      </w:r>
    </w:p>
    <w:p>
      <w:pPr>
        <w:pStyle w:val="0"/>
        <w:spacing w:before="200" w:line-rule="auto"/>
        <w:ind w:firstLine="540"/>
        <w:jc w:val="both"/>
      </w:pPr>
      <w:r>
        <w:rPr>
          <w:sz w:val="20"/>
        </w:rPr>
        <w:t xml:space="preserve">- проект частично реализуем в условиях заявленной территории - 3 балла;</w:t>
      </w:r>
    </w:p>
    <w:p>
      <w:pPr>
        <w:pStyle w:val="0"/>
        <w:spacing w:before="200" w:line-rule="auto"/>
        <w:ind w:firstLine="540"/>
        <w:jc w:val="both"/>
      </w:pPr>
      <w:r>
        <w:rPr>
          <w:sz w:val="20"/>
        </w:rPr>
        <w:t xml:space="preserve">- проект не реализуем в условиях заявленной территории - 0 баллов.</w:t>
      </w:r>
    </w:p>
    <w:p>
      <w:pPr>
        <w:pStyle w:val="0"/>
        <w:spacing w:before="200" w:line-rule="auto"/>
        <w:ind w:firstLine="540"/>
        <w:jc w:val="both"/>
      </w:pPr>
      <w:r>
        <w:rPr>
          <w:sz w:val="20"/>
        </w:rPr>
        <w:t xml:space="preserve">5.3.4. Системность, эффективность и безопасность форм и методов, выбранных для работы с целевой аудиторией проекта:</w:t>
      </w:r>
    </w:p>
    <w:p>
      <w:pPr>
        <w:pStyle w:val="0"/>
        <w:spacing w:before="200" w:line-rule="auto"/>
        <w:ind w:firstLine="540"/>
        <w:jc w:val="both"/>
      </w:pPr>
      <w:r>
        <w:rPr>
          <w:sz w:val="20"/>
        </w:rPr>
        <w:t xml:space="preserve">- формы и методы, выбранные для реализации проекта, полностью безопасны, высокоэффективны и интегрированы в систему - 5 баллов;</w:t>
      </w:r>
    </w:p>
    <w:p>
      <w:pPr>
        <w:pStyle w:val="0"/>
        <w:spacing w:before="200" w:line-rule="auto"/>
        <w:ind w:firstLine="540"/>
        <w:jc w:val="both"/>
      </w:pPr>
      <w:r>
        <w:rPr>
          <w:sz w:val="20"/>
        </w:rPr>
        <w:t xml:space="preserve">- формы и методы, выбранные для реализации проекта, полностью безопасны, но используются бессистемно и (или) обладают средней эффективностью (по соотношению цены и качества) - 3 балла;</w:t>
      </w:r>
    </w:p>
    <w:p>
      <w:pPr>
        <w:pStyle w:val="0"/>
        <w:spacing w:before="200" w:line-rule="auto"/>
        <w:ind w:firstLine="540"/>
        <w:jc w:val="both"/>
      </w:pPr>
      <w:r>
        <w:rPr>
          <w:sz w:val="20"/>
        </w:rPr>
        <w:t xml:space="preserve">- формы и методы, выбранные для реализации проекта, могут представлять опасность для участников проекта и (или) обладают низкой эффективностью - 0 баллов.</w:t>
      </w:r>
    </w:p>
    <w:p>
      <w:pPr>
        <w:pStyle w:val="0"/>
        <w:spacing w:before="200" w:line-rule="auto"/>
        <w:ind w:firstLine="540"/>
        <w:jc w:val="both"/>
      </w:pPr>
      <w:r>
        <w:rPr>
          <w:sz w:val="20"/>
        </w:rPr>
        <w:t xml:space="preserve">5.3.5. Реалистичность заявленных в проекте результатов и возможность их достижения:</w:t>
      </w:r>
    </w:p>
    <w:p>
      <w:pPr>
        <w:pStyle w:val="0"/>
        <w:spacing w:before="200" w:line-rule="auto"/>
        <w:ind w:firstLine="540"/>
        <w:jc w:val="both"/>
      </w:pPr>
      <w:r>
        <w:rPr>
          <w:sz w:val="20"/>
        </w:rPr>
        <w:t xml:space="preserve">- результаты, заявленные в проекте, реалистичны и полностью достижимы - 5 баллов;</w:t>
      </w:r>
    </w:p>
    <w:p>
      <w:pPr>
        <w:pStyle w:val="0"/>
        <w:spacing w:before="200" w:line-rule="auto"/>
        <w:ind w:firstLine="540"/>
        <w:jc w:val="both"/>
      </w:pPr>
      <w:r>
        <w:rPr>
          <w:sz w:val="20"/>
        </w:rPr>
        <w:t xml:space="preserve">- результаты, заявленные в проекте, частично реалистичны и достижимы - 3 балла;</w:t>
      </w:r>
    </w:p>
    <w:p>
      <w:pPr>
        <w:pStyle w:val="0"/>
        <w:spacing w:before="200" w:line-rule="auto"/>
        <w:ind w:firstLine="540"/>
        <w:jc w:val="both"/>
      </w:pPr>
      <w:r>
        <w:rPr>
          <w:sz w:val="20"/>
        </w:rPr>
        <w:t xml:space="preserve">- результаты, заявленные в проекте, нереалистичны и недостижимы - 0 баллов.</w:t>
      </w:r>
    </w:p>
    <w:p>
      <w:pPr>
        <w:pStyle w:val="0"/>
        <w:spacing w:before="200" w:line-rule="auto"/>
        <w:ind w:firstLine="540"/>
        <w:jc w:val="both"/>
      </w:pPr>
      <w:r>
        <w:rPr>
          <w:sz w:val="20"/>
        </w:rPr>
        <w:t xml:space="preserve">5.3.6. Уровень социального эффекта, достигаемый при реализации проекта:</w:t>
      </w:r>
    </w:p>
    <w:p>
      <w:pPr>
        <w:pStyle w:val="0"/>
        <w:spacing w:before="200" w:line-rule="auto"/>
        <w:ind w:firstLine="540"/>
        <w:jc w:val="both"/>
      </w:pPr>
      <w:r>
        <w:rPr>
          <w:sz w:val="20"/>
        </w:rPr>
        <w:t xml:space="preserve">- при реализации проекта достигается существенный социальный эффект в масштабах заявленной территории - 5 баллов;</w:t>
      </w:r>
    </w:p>
    <w:p>
      <w:pPr>
        <w:pStyle w:val="0"/>
        <w:spacing w:before="200" w:line-rule="auto"/>
        <w:ind w:firstLine="540"/>
        <w:jc w:val="both"/>
      </w:pPr>
      <w:r>
        <w:rPr>
          <w:sz w:val="20"/>
        </w:rPr>
        <w:t xml:space="preserve">- при реализации проекта достигается социальный эффект, касающийся только непосредственных участников проекта, - 3 балла.</w:t>
      </w:r>
    </w:p>
    <w:p>
      <w:pPr>
        <w:pStyle w:val="0"/>
        <w:spacing w:before="200" w:line-rule="auto"/>
        <w:ind w:firstLine="540"/>
        <w:jc w:val="both"/>
      </w:pPr>
      <w:r>
        <w:rPr>
          <w:sz w:val="20"/>
        </w:rPr>
        <w:t xml:space="preserve">- при реализации проекта социальный эффект не достигается - 0 баллов.</w:t>
      </w:r>
    </w:p>
    <w:p>
      <w:pPr>
        <w:pStyle w:val="0"/>
        <w:spacing w:before="200" w:line-rule="auto"/>
        <w:ind w:firstLine="540"/>
        <w:jc w:val="both"/>
      </w:pPr>
      <w:r>
        <w:rPr>
          <w:sz w:val="20"/>
        </w:rPr>
        <w:t xml:space="preserve">5.3.7. Оригинальность, творческий вклад, наличие инновационного компонента:</w:t>
      </w:r>
    </w:p>
    <w:p>
      <w:pPr>
        <w:pStyle w:val="0"/>
        <w:spacing w:before="200" w:line-rule="auto"/>
        <w:ind w:firstLine="540"/>
        <w:jc w:val="both"/>
      </w:pPr>
      <w:r>
        <w:rPr>
          <w:sz w:val="20"/>
        </w:rPr>
        <w:t xml:space="preserve">- проект оригинален и уникален, предполагает применение инновационных форм и методов либо традиционных форм и методов, используемых нестандартным способом, при котором достигается высокая эффективность, - 5 баллов;</w:t>
      </w:r>
    </w:p>
    <w:p>
      <w:pPr>
        <w:pStyle w:val="0"/>
        <w:spacing w:before="200" w:line-rule="auto"/>
        <w:ind w:firstLine="540"/>
        <w:jc w:val="both"/>
      </w:pPr>
      <w:r>
        <w:rPr>
          <w:sz w:val="20"/>
        </w:rPr>
        <w:t xml:space="preserve">- проект имеет оригинальные и уникальные элементы, предполагает применение традиционных форм и методов, используемых нестандартным способом, - 3 балла;</w:t>
      </w:r>
    </w:p>
    <w:p>
      <w:pPr>
        <w:pStyle w:val="0"/>
        <w:spacing w:before="200" w:line-rule="auto"/>
        <w:ind w:firstLine="540"/>
        <w:jc w:val="both"/>
      </w:pPr>
      <w:r>
        <w:rPr>
          <w:sz w:val="20"/>
        </w:rPr>
        <w:t xml:space="preserve">- проект не имеет оригинальных элементов, предполагает применение традиционных форм и методов - 0 баллов.</w:t>
      </w:r>
    </w:p>
    <w:p>
      <w:pPr>
        <w:pStyle w:val="0"/>
        <w:spacing w:before="200" w:line-rule="auto"/>
        <w:ind w:firstLine="540"/>
        <w:jc w:val="both"/>
      </w:pPr>
      <w:r>
        <w:rPr>
          <w:sz w:val="20"/>
        </w:rPr>
        <w:t xml:space="preserve">Максимальное суммарное количество баллов за проект, выставленное каждым экспертом, - 35.</w:t>
      </w:r>
    </w:p>
    <w:p>
      <w:pPr>
        <w:pStyle w:val="0"/>
        <w:spacing w:before="200" w:line-rule="auto"/>
        <w:ind w:firstLine="540"/>
        <w:jc w:val="both"/>
      </w:pPr>
      <w:r>
        <w:rPr>
          <w:sz w:val="20"/>
        </w:rPr>
        <w:t xml:space="preserve">5.4. Итоговый балл каждого проекта складывается из суммы баллов, выставленных членами экспертной комиссии по каждому критерию. Победителем (1-е место) и призерами (2-е и 3-е места) конкурса являются три участника конкурса, набравшие наибольшее количество баллов.</w:t>
      </w:r>
    </w:p>
    <w:p>
      <w:pPr>
        <w:pStyle w:val="0"/>
        <w:spacing w:before="200" w:line-rule="auto"/>
        <w:ind w:firstLine="540"/>
        <w:jc w:val="both"/>
      </w:pPr>
      <w:r>
        <w:rPr>
          <w:sz w:val="20"/>
        </w:rPr>
        <w:t xml:space="preserve">В случае если 2 проекта и более набрали одинаковое общее количество баллов и победителя конкурса определить невозможно, в заседании экспертной комиссии объявляется перерыв на срок не более 2 рабочих дней. Участники конкурса, набравшие одинаковое общее количество баллов, приглашаются на заседание экспертной комиссии для проведения презентации проекта с целью выявления победителя конкурса.</w:t>
      </w:r>
    </w:p>
    <w:p>
      <w:pPr>
        <w:pStyle w:val="0"/>
        <w:spacing w:before="200" w:line-rule="auto"/>
        <w:ind w:firstLine="540"/>
        <w:jc w:val="both"/>
      </w:pPr>
      <w:r>
        <w:rPr>
          <w:sz w:val="20"/>
        </w:rPr>
        <w:t xml:space="preserve">На презентацию проекта отводится не более 15 минут. По итогам презентаций проектов экспертная комиссия осуществляет голосование, в ходе которого каждый член экспертной комиссии отдает свой голос за один из представленных проектов.</w:t>
      </w:r>
    </w:p>
    <w:p>
      <w:pPr>
        <w:pStyle w:val="0"/>
        <w:spacing w:before="200" w:line-rule="auto"/>
        <w:ind w:firstLine="540"/>
        <w:jc w:val="both"/>
      </w:pPr>
      <w:r>
        <w:rPr>
          <w:sz w:val="20"/>
        </w:rPr>
        <w:t xml:space="preserve">Более высокое место в рейтинге проектов (среди проектов, набравших одинаковое количество баллов) присваивается проекту, набравшему большее количество голосов членов экспертной комиссии. При равенстве голосов членов экспертной комиссии более высокое место в рейтинге проектов присваивается проекту, за который отдал свой голос председательствующий на заседании экспертной комиссии.</w:t>
      </w:r>
    </w:p>
    <w:p>
      <w:pPr>
        <w:pStyle w:val="0"/>
        <w:spacing w:before="200" w:line-rule="auto"/>
        <w:ind w:firstLine="540"/>
        <w:jc w:val="both"/>
      </w:pPr>
      <w:r>
        <w:rPr>
          <w:sz w:val="20"/>
        </w:rPr>
        <w:t xml:space="preserve">По итогам конкурса победителю и призерам конкурса предоставляется субсидия на осуществление деятельности в сфере молодежной политики СУМ в соответствии с </w:t>
      </w:r>
      <w:hyperlink w:history="0" w:anchor="P4730" w:tooltip="ПОРЯДОК">
        <w:r>
          <w:rPr>
            <w:sz w:val="20"/>
            <w:color w:val="0000ff"/>
          </w:rPr>
          <w:t xml:space="preserve">Порядком</w:t>
        </w:r>
      </w:hyperlink>
      <w:r>
        <w:rPr>
          <w:sz w:val="20"/>
        </w:rPr>
        <w:t xml:space="preserve"> предоставления субсидий на осуществление деятельности в сфере молодежной политики СУМ, приведенным в приложении 1 к ведомственной целевой программе "Реализация государственной молодежной политики в Ярославской области" государственной программы Ярославской области "Развитие молодежной политики и патриотическое воспитание в Ярославской области" на 2021 - 2025 годы.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1</w:t>
      </w:r>
    </w:p>
    <w:p>
      <w:pPr>
        <w:pStyle w:val="0"/>
        <w:jc w:val="right"/>
      </w:pPr>
      <w:r>
        <w:rPr>
          <w:sz w:val="20"/>
        </w:rPr>
        <w:t xml:space="preserve">к </w:t>
      </w:r>
      <w:hyperlink w:history="0" w:anchor="P6257" w:tooltip="ПОРЯДОК">
        <w:r>
          <w:rPr>
            <w:sz w:val="20"/>
            <w:color w:val="0000ff"/>
          </w:rPr>
          <w:t xml:space="preserve">Порядку</w:t>
        </w:r>
      </w:hyperlink>
    </w:p>
    <w:p>
      <w:pPr>
        <w:pStyle w:val="0"/>
        <w:jc w:val="right"/>
      </w:pPr>
      <w:r>
        <w:rPr>
          <w:sz w:val="20"/>
        </w:rPr>
        <w:t xml:space="preserve">проведения конкурса проектов,</w:t>
      </w:r>
    </w:p>
    <w:p>
      <w:pPr>
        <w:pStyle w:val="0"/>
        <w:jc w:val="right"/>
      </w:pPr>
      <w:r>
        <w:rPr>
          <w:sz w:val="20"/>
        </w:rPr>
        <w:t xml:space="preserve">направленных на развитие молодежного</w:t>
      </w:r>
    </w:p>
    <w:p>
      <w:pPr>
        <w:pStyle w:val="0"/>
        <w:jc w:val="right"/>
      </w:pPr>
      <w:r>
        <w:rPr>
          <w:sz w:val="20"/>
        </w:rPr>
        <w:t xml:space="preserve">информационного пространства</w:t>
      </w:r>
    </w:p>
    <w:p>
      <w:pPr>
        <w:pStyle w:val="0"/>
        <w:jc w:val="both"/>
      </w:pPr>
      <w:r>
        <w:rPr>
          <w:sz w:val="20"/>
        </w:rPr>
      </w:r>
    </w:p>
    <w:p>
      <w:pPr>
        <w:pStyle w:val="0"/>
        <w:jc w:val="right"/>
      </w:pPr>
      <w:r>
        <w:rPr>
          <w:sz w:val="20"/>
        </w:rPr>
        <w:t xml:space="preserve">Форма</w:t>
      </w:r>
    </w:p>
    <w:p>
      <w:pPr>
        <w:pStyle w:val="0"/>
        <w:jc w:val="both"/>
      </w:pPr>
      <w:r>
        <w:rPr>
          <w:sz w:val="20"/>
        </w:rPr>
      </w:r>
    </w:p>
    <w:bookmarkStart w:id="6348" w:name="P6348"/>
    <w:bookmarkEnd w:id="6348"/>
    <w:p>
      <w:pPr>
        <w:pStyle w:val="1"/>
        <w:jc w:val="both"/>
      </w:pPr>
      <w:r>
        <w:rPr>
          <w:sz w:val="20"/>
        </w:rPr>
        <w:t xml:space="preserve">                                   ЗАЯВКА</w:t>
      </w:r>
    </w:p>
    <w:p>
      <w:pPr>
        <w:pStyle w:val="1"/>
        <w:jc w:val="both"/>
      </w:pPr>
      <w:r>
        <w:rPr>
          <w:sz w:val="20"/>
        </w:rPr>
        <w:t xml:space="preserve">                на участие в конкурсе проектов, направленных</w:t>
      </w:r>
    </w:p>
    <w:p>
      <w:pPr>
        <w:pStyle w:val="1"/>
        <w:jc w:val="both"/>
      </w:pPr>
      <w:r>
        <w:rPr>
          <w:sz w:val="20"/>
        </w:rPr>
        <w:t xml:space="preserve">            на развитие молодежного информационного пространства</w:t>
      </w:r>
    </w:p>
    <w:p>
      <w:pPr>
        <w:pStyle w:val="1"/>
        <w:jc w:val="both"/>
      </w:pPr>
      <w:r>
        <w:rPr>
          <w:sz w:val="20"/>
        </w:rPr>
      </w:r>
    </w:p>
    <w:p>
      <w:pPr>
        <w:pStyle w:val="1"/>
        <w:jc w:val="both"/>
      </w:pPr>
      <w:r>
        <w:rPr>
          <w:sz w:val="20"/>
        </w:rPr>
        <w:t xml:space="preserve">    Наименование социального учреждения молодежи 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Муниципальное образование области _____________________________________</w:t>
      </w:r>
    </w:p>
    <w:p>
      <w:pPr>
        <w:pStyle w:val="1"/>
        <w:jc w:val="both"/>
      </w:pPr>
      <w:r>
        <w:rPr>
          <w:sz w:val="20"/>
        </w:rPr>
        <w:t xml:space="preserve">    Перечень  проектов, представленных на конкурс проектов, направленных на</w:t>
      </w:r>
    </w:p>
    <w:p>
      <w:pPr>
        <w:pStyle w:val="1"/>
        <w:jc w:val="both"/>
      </w:pPr>
      <w:r>
        <w:rPr>
          <w:sz w:val="20"/>
        </w:rPr>
        <w:t xml:space="preserve">развитие молодежного информационного пространства: 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Ф.И.О.,  должность автора (авторов) проекта (проектов), направленных на</w:t>
      </w:r>
    </w:p>
    <w:p>
      <w:pPr>
        <w:pStyle w:val="1"/>
        <w:jc w:val="both"/>
      </w:pPr>
      <w:r>
        <w:rPr>
          <w:sz w:val="20"/>
        </w:rPr>
        <w:t xml:space="preserve">развитие молодежного информационного пространства 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Контактные телефоны, e-mail __________________________________________.</w:t>
      </w:r>
    </w:p>
    <w:p>
      <w:pPr>
        <w:pStyle w:val="1"/>
        <w:jc w:val="both"/>
      </w:pPr>
      <w:r>
        <w:rPr>
          <w:sz w:val="20"/>
        </w:rPr>
      </w:r>
    </w:p>
    <w:p>
      <w:pPr>
        <w:pStyle w:val="1"/>
        <w:jc w:val="both"/>
      </w:pPr>
      <w:r>
        <w:rPr>
          <w:sz w:val="20"/>
        </w:rPr>
        <w:t xml:space="preserve">Дата заполнения _________________________</w:t>
      </w:r>
    </w:p>
    <w:p>
      <w:pPr>
        <w:pStyle w:val="1"/>
        <w:jc w:val="both"/>
      </w:pPr>
      <w:r>
        <w:rPr>
          <w:sz w:val="20"/>
        </w:rPr>
      </w:r>
    </w:p>
    <w:p>
      <w:pPr>
        <w:pStyle w:val="1"/>
        <w:jc w:val="both"/>
      </w:pPr>
      <w:r>
        <w:rPr>
          <w:sz w:val="20"/>
        </w:rPr>
        <w:t xml:space="preserve">Руководитель социального</w:t>
      </w:r>
    </w:p>
    <w:p>
      <w:pPr>
        <w:pStyle w:val="1"/>
        <w:jc w:val="both"/>
      </w:pPr>
      <w:r>
        <w:rPr>
          <w:sz w:val="20"/>
        </w:rPr>
        <w:t xml:space="preserve">учреждения молодежи                 ___________    ________________________</w:t>
      </w:r>
    </w:p>
    <w:p>
      <w:pPr>
        <w:pStyle w:val="1"/>
        <w:jc w:val="both"/>
      </w:pPr>
      <w:r>
        <w:rPr>
          <w:sz w:val="20"/>
        </w:rPr>
        <w:t xml:space="preserve">                                     (подпись)      (расшифровка подписи)</w:t>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2</w:t>
      </w:r>
    </w:p>
    <w:p>
      <w:pPr>
        <w:pStyle w:val="0"/>
        <w:jc w:val="right"/>
      </w:pPr>
      <w:r>
        <w:rPr>
          <w:sz w:val="20"/>
        </w:rPr>
        <w:t xml:space="preserve">к </w:t>
      </w:r>
      <w:hyperlink w:history="0" w:anchor="P6257" w:tooltip="ПОРЯДОК">
        <w:r>
          <w:rPr>
            <w:sz w:val="20"/>
            <w:color w:val="0000ff"/>
          </w:rPr>
          <w:t xml:space="preserve">Порядку</w:t>
        </w:r>
      </w:hyperlink>
    </w:p>
    <w:p>
      <w:pPr>
        <w:pStyle w:val="0"/>
        <w:jc w:val="right"/>
      </w:pPr>
      <w:r>
        <w:rPr>
          <w:sz w:val="20"/>
        </w:rPr>
        <w:t xml:space="preserve">проведения конкурса проектов,</w:t>
      </w:r>
    </w:p>
    <w:p>
      <w:pPr>
        <w:pStyle w:val="0"/>
        <w:jc w:val="right"/>
      </w:pPr>
      <w:r>
        <w:rPr>
          <w:sz w:val="20"/>
        </w:rPr>
        <w:t xml:space="preserve">направленных на развитие молодежного</w:t>
      </w:r>
    </w:p>
    <w:p>
      <w:pPr>
        <w:pStyle w:val="0"/>
        <w:jc w:val="right"/>
      </w:pPr>
      <w:r>
        <w:rPr>
          <w:sz w:val="20"/>
        </w:rPr>
        <w:t xml:space="preserve">информационного пространства</w:t>
      </w:r>
    </w:p>
    <w:p>
      <w:pPr>
        <w:pStyle w:val="0"/>
        <w:jc w:val="both"/>
      </w:pPr>
      <w:r>
        <w:rPr>
          <w:sz w:val="20"/>
        </w:rPr>
      </w:r>
    </w:p>
    <w:p>
      <w:pPr>
        <w:pStyle w:val="0"/>
        <w:jc w:val="right"/>
      </w:pPr>
      <w:r>
        <w:rPr>
          <w:sz w:val="20"/>
        </w:rPr>
        <w:t xml:space="preserve">Форма</w:t>
      </w:r>
    </w:p>
    <w:p>
      <w:pPr>
        <w:pStyle w:val="0"/>
        <w:jc w:val="both"/>
      </w:pPr>
      <w:r>
        <w:rPr>
          <w:sz w:val="20"/>
        </w:rPr>
      </w:r>
    </w:p>
    <w:bookmarkStart w:id="6387" w:name="P6387"/>
    <w:bookmarkEnd w:id="6387"/>
    <w:p>
      <w:pPr>
        <w:pStyle w:val="0"/>
        <w:jc w:val="center"/>
      </w:pPr>
      <w:r>
        <w:rPr>
          <w:sz w:val="20"/>
        </w:rPr>
        <w:t xml:space="preserve">ПРАВИЛА</w:t>
      </w:r>
    </w:p>
    <w:p>
      <w:pPr>
        <w:pStyle w:val="0"/>
        <w:jc w:val="center"/>
      </w:pPr>
      <w:r>
        <w:rPr>
          <w:sz w:val="20"/>
        </w:rPr>
        <w:t xml:space="preserve">оформления проекта, направленного на развитие молодежного</w:t>
      </w:r>
    </w:p>
    <w:p>
      <w:pPr>
        <w:pStyle w:val="0"/>
        <w:jc w:val="center"/>
      </w:pPr>
      <w:r>
        <w:rPr>
          <w:sz w:val="20"/>
        </w:rPr>
        <w:t xml:space="preserve">информационного пространства</w:t>
      </w:r>
    </w:p>
    <w:p>
      <w:pPr>
        <w:pStyle w:val="0"/>
        <w:jc w:val="both"/>
      </w:pPr>
      <w:r>
        <w:rPr>
          <w:sz w:val="20"/>
        </w:rPr>
      </w:r>
    </w:p>
    <w:p>
      <w:pPr>
        <w:pStyle w:val="0"/>
        <w:ind w:firstLine="540"/>
        <w:jc w:val="both"/>
      </w:pPr>
      <w:r>
        <w:rPr>
          <w:sz w:val="20"/>
        </w:rPr>
        <w:t xml:space="preserve">1. Титульный лист проекта, направленного на развитие молодежного информационного пространства (далее - проект).</w:t>
      </w:r>
    </w:p>
    <w:p>
      <w:pPr>
        <w:pStyle w:val="0"/>
        <w:spacing w:before="200" w:line-rule="auto"/>
        <w:ind w:firstLine="540"/>
        <w:jc w:val="both"/>
      </w:pPr>
      <w:r>
        <w:rPr>
          <w:sz w:val="20"/>
        </w:rPr>
        <w:t xml:space="preserve">2. Информационная карта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29"/>
        <w:gridCol w:w="3742"/>
      </w:tblGrid>
      <w:tr>
        <w:tc>
          <w:tcPr>
            <w:tcW w:w="5329" w:type="dxa"/>
          </w:tcPr>
          <w:p>
            <w:pPr>
              <w:pStyle w:val="0"/>
            </w:pPr>
            <w:r>
              <w:rPr>
                <w:sz w:val="20"/>
              </w:rPr>
              <w:t xml:space="preserve">Краткое наименование проекта</w:t>
            </w:r>
          </w:p>
        </w:tc>
        <w:tc>
          <w:tcPr>
            <w:tcW w:w="3742" w:type="dxa"/>
          </w:tcPr>
          <w:p>
            <w:pPr>
              <w:pStyle w:val="0"/>
            </w:pPr>
            <w:r>
              <w:rPr>
                <w:sz w:val="20"/>
              </w:rPr>
            </w:r>
          </w:p>
        </w:tc>
      </w:tr>
      <w:tr>
        <w:tc>
          <w:tcPr>
            <w:tcW w:w="5329" w:type="dxa"/>
          </w:tcPr>
          <w:p>
            <w:pPr>
              <w:pStyle w:val="0"/>
            </w:pPr>
            <w:r>
              <w:rPr>
                <w:sz w:val="20"/>
              </w:rPr>
              <w:t xml:space="preserve">Наименование учреждения, представившего проект на конкурс проектов</w:t>
            </w:r>
          </w:p>
        </w:tc>
        <w:tc>
          <w:tcPr>
            <w:tcW w:w="3742" w:type="dxa"/>
          </w:tcPr>
          <w:p>
            <w:pPr>
              <w:pStyle w:val="0"/>
            </w:pPr>
            <w:r>
              <w:rPr>
                <w:sz w:val="20"/>
              </w:rPr>
            </w:r>
          </w:p>
        </w:tc>
      </w:tr>
      <w:tr>
        <w:tc>
          <w:tcPr>
            <w:tcW w:w="5329" w:type="dxa"/>
          </w:tcPr>
          <w:p>
            <w:pPr>
              <w:pStyle w:val="0"/>
            </w:pPr>
            <w:r>
              <w:rPr>
                <w:sz w:val="20"/>
              </w:rPr>
              <w:t xml:space="preserve">Ф.И.О. автора проекта, должность, контактная информация (телефон, адрес электронной почты)</w:t>
            </w:r>
          </w:p>
        </w:tc>
        <w:tc>
          <w:tcPr>
            <w:tcW w:w="3742" w:type="dxa"/>
          </w:tcPr>
          <w:p>
            <w:pPr>
              <w:pStyle w:val="0"/>
            </w:pPr>
            <w:r>
              <w:rPr>
                <w:sz w:val="20"/>
              </w:rPr>
            </w:r>
          </w:p>
        </w:tc>
      </w:tr>
      <w:tr>
        <w:tc>
          <w:tcPr>
            <w:tcW w:w="5329" w:type="dxa"/>
          </w:tcPr>
          <w:p>
            <w:pPr>
              <w:pStyle w:val="0"/>
            </w:pPr>
            <w:r>
              <w:rPr>
                <w:sz w:val="20"/>
              </w:rPr>
              <w:t xml:space="preserve">Тематическое направление, в котором заявлен проект</w:t>
            </w:r>
          </w:p>
        </w:tc>
        <w:tc>
          <w:tcPr>
            <w:tcW w:w="3742" w:type="dxa"/>
          </w:tcPr>
          <w:p>
            <w:pPr>
              <w:pStyle w:val="0"/>
            </w:pPr>
            <w:r>
              <w:rPr>
                <w:sz w:val="20"/>
              </w:rPr>
            </w:r>
          </w:p>
        </w:tc>
      </w:tr>
      <w:tr>
        <w:tc>
          <w:tcPr>
            <w:tcW w:w="5329" w:type="dxa"/>
          </w:tcPr>
          <w:p>
            <w:pPr>
              <w:pStyle w:val="0"/>
            </w:pPr>
            <w:r>
              <w:rPr>
                <w:sz w:val="20"/>
              </w:rPr>
              <w:t xml:space="preserve">Цели и задачи проекта</w:t>
            </w:r>
          </w:p>
        </w:tc>
        <w:tc>
          <w:tcPr>
            <w:tcW w:w="3742" w:type="dxa"/>
          </w:tcPr>
          <w:p>
            <w:pPr>
              <w:pStyle w:val="0"/>
            </w:pPr>
            <w:r>
              <w:rPr>
                <w:sz w:val="20"/>
              </w:rPr>
            </w:r>
          </w:p>
        </w:tc>
      </w:tr>
      <w:tr>
        <w:tc>
          <w:tcPr>
            <w:tcW w:w="5329" w:type="dxa"/>
          </w:tcPr>
          <w:p>
            <w:pPr>
              <w:pStyle w:val="0"/>
            </w:pPr>
            <w:r>
              <w:rPr>
                <w:sz w:val="20"/>
              </w:rPr>
              <w:t xml:space="preserve">География проекта</w:t>
            </w:r>
          </w:p>
        </w:tc>
        <w:tc>
          <w:tcPr>
            <w:tcW w:w="3742" w:type="dxa"/>
          </w:tcPr>
          <w:p>
            <w:pPr>
              <w:pStyle w:val="0"/>
            </w:pPr>
            <w:r>
              <w:rPr>
                <w:sz w:val="20"/>
              </w:rPr>
            </w:r>
          </w:p>
        </w:tc>
      </w:tr>
      <w:tr>
        <w:tc>
          <w:tcPr>
            <w:tcW w:w="5329" w:type="dxa"/>
          </w:tcPr>
          <w:p>
            <w:pPr>
              <w:pStyle w:val="0"/>
            </w:pPr>
            <w:r>
              <w:rPr>
                <w:sz w:val="20"/>
              </w:rPr>
              <w:t xml:space="preserve">Целевая группа участников проекта</w:t>
            </w:r>
          </w:p>
        </w:tc>
        <w:tc>
          <w:tcPr>
            <w:tcW w:w="3742" w:type="dxa"/>
          </w:tcPr>
          <w:p>
            <w:pPr>
              <w:pStyle w:val="0"/>
            </w:pPr>
            <w:r>
              <w:rPr>
                <w:sz w:val="20"/>
              </w:rPr>
            </w:r>
          </w:p>
        </w:tc>
      </w:tr>
      <w:tr>
        <w:tc>
          <w:tcPr>
            <w:tcW w:w="5329" w:type="dxa"/>
          </w:tcPr>
          <w:p>
            <w:pPr>
              <w:pStyle w:val="0"/>
            </w:pPr>
            <w:r>
              <w:rPr>
                <w:sz w:val="20"/>
              </w:rPr>
              <w:t xml:space="preserve">Перечень партнеров, привлекаемых к реализации проекта</w:t>
            </w:r>
          </w:p>
        </w:tc>
        <w:tc>
          <w:tcPr>
            <w:tcW w:w="3742" w:type="dxa"/>
          </w:tcPr>
          <w:p>
            <w:pPr>
              <w:pStyle w:val="0"/>
            </w:pPr>
            <w:r>
              <w:rPr>
                <w:sz w:val="20"/>
              </w:rPr>
            </w:r>
          </w:p>
        </w:tc>
      </w:tr>
      <w:tr>
        <w:tc>
          <w:tcPr>
            <w:tcW w:w="5329" w:type="dxa"/>
          </w:tcPr>
          <w:p>
            <w:pPr>
              <w:pStyle w:val="0"/>
            </w:pPr>
            <w:r>
              <w:rPr>
                <w:sz w:val="20"/>
              </w:rPr>
              <w:t xml:space="preserve">Ссылки на информационные ресурсы, задействованные в реализации проекта</w:t>
            </w:r>
          </w:p>
        </w:tc>
        <w:tc>
          <w:tcPr>
            <w:tcW w:w="3742" w:type="dxa"/>
          </w:tcPr>
          <w:p>
            <w:pPr>
              <w:pStyle w:val="0"/>
            </w:pPr>
            <w:r>
              <w:rPr>
                <w:sz w:val="20"/>
              </w:rPr>
            </w:r>
          </w:p>
        </w:tc>
      </w:tr>
      <w:tr>
        <w:tc>
          <w:tcPr>
            <w:tcW w:w="5329" w:type="dxa"/>
          </w:tcPr>
          <w:p>
            <w:pPr>
              <w:pStyle w:val="0"/>
            </w:pPr>
            <w:r>
              <w:rPr>
                <w:sz w:val="20"/>
              </w:rPr>
              <w:t xml:space="preserve">Количество подписчиков и уникальных посетителей информационных ресурсов, задействованных в реализации проекта</w:t>
            </w:r>
          </w:p>
        </w:tc>
        <w:tc>
          <w:tcPr>
            <w:tcW w:w="3742" w:type="dxa"/>
          </w:tcPr>
          <w:p>
            <w:pPr>
              <w:pStyle w:val="0"/>
            </w:pPr>
            <w:r>
              <w:rPr>
                <w:sz w:val="20"/>
              </w:rPr>
            </w:r>
          </w:p>
        </w:tc>
      </w:tr>
    </w:tbl>
    <w:p>
      <w:pPr>
        <w:pStyle w:val="0"/>
        <w:jc w:val="both"/>
      </w:pPr>
      <w:r>
        <w:rPr>
          <w:sz w:val="20"/>
        </w:rPr>
      </w:r>
    </w:p>
    <w:p>
      <w:pPr>
        <w:pStyle w:val="0"/>
        <w:ind w:firstLine="540"/>
        <w:jc w:val="both"/>
      </w:pPr>
      <w:r>
        <w:rPr>
          <w:sz w:val="20"/>
        </w:rPr>
        <w:t xml:space="preserve">3. Актуальность проекта (не более 2 страниц текста).</w:t>
      </w:r>
    </w:p>
    <w:p>
      <w:pPr>
        <w:pStyle w:val="0"/>
        <w:spacing w:before="200" w:line-rule="auto"/>
        <w:ind w:firstLine="540"/>
        <w:jc w:val="both"/>
      </w:pPr>
      <w:r>
        <w:rPr>
          <w:sz w:val="20"/>
        </w:rPr>
        <w:t xml:space="preserve">4. Концепция проекта.</w:t>
      </w:r>
    </w:p>
    <w:p>
      <w:pPr>
        <w:pStyle w:val="0"/>
        <w:spacing w:before="200" w:line-rule="auto"/>
        <w:ind w:firstLine="540"/>
        <w:jc w:val="both"/>
      </w:pPr>
      <w:r>
        <w:rPr>
          <w:sz w:val="20"/>
        </w:rPr>
        <w:t xml:space="preserve">5. Механизм реализации проекта.</w:t>
      </w:r>
    </w:p>
    <w:p>
      <w:pPr>
        <w:pStyle w:val="0"/>
        <w:spacing w:before="200" w:line-rule="auto"/>
        <w:ind w:firstLine="540"/>
        <w:jc w:val="both"/>
      </w:pPr>
      <w:r>
        <w:rPr>
          <w:sz w:val="20"/>
        </w:rPr>
        <w:t xml:space="preserve">6. Механизмы привлечения молодежи к участию (реализации) проекта, описание видов занятости молодежи в проекте.</w:t>
      </w:r>
    </w:p>
    <w:p>
      <w:pPr>
        <w:pStyle w:val="0"/>
        <w:spacing w:before="200" w:line-rule="auto"/>
        <w:ind w:firstLine="540"/>
        <w:jc w:val="both"/>
      </w:pPr>
      <w:r>
        <w:rPr>
          <w:sz w:val="20"/>
        </w:rPr>
        <w:t xml:space="preserve">7. Ресурсное обеспечение проекта (материально-технические, кадровые, методические, информационные ресурсы):</w:t>
      </w:r>
    </w:p>
    <w:p>
      <w:pPr>
        <w:pStyle w:val="0"/>
        <w:spacing w:before="200" w:line-rule="auto"/>
        <w:ind w:firstLine="540"/>
        <w:jc w:val="both"/>
      </w:pPr>
      <w:r>
        <w:rPr>
          <w:sz w:val="20"/>
        </w:rPr>
        <w:t xml:space="preserve">- имеющиеся ресурсы социального учреждения молодежи;</w:t>
      </w:r>
    </w:p>
    <w:p>
      <w:pPr>
        <w:pStyle w:val="0"/>
        <w:spacing w:before="200" w:line-rule="auto"/>
        <w:ind w:firstLine="540"/>
        <w:jc w:val="both"/>
      </w:pPr>
      <w:r>
        <w:rPr>
          <w:sz w:val="20"/>
        </w:rPr>
        <w:t xml:space="preserve">- привлекаемые ресурсы партнеров;</w:t>
      </w:r>
    </w:p>
    <w:p>
      <w:pPr>
        <w:pStyle w:val="0"/>
        <w:spacing w:before="200" w:line-rule="auto"/>
        <w:ind w:firstLine="540"/>
        <w:jc w:val="both"/>
      </w:pPr>
      <w:r>
        <w:rPr>
          <w:sz w:val="20"/>
        </w:rPr>
        <w:t xml:space="preserve">- потребность в дополнительных ресурсах для реализации проекта.</w:t>
      </w:r>
    </w:p>
    <w:p>
      <w:pPr>
        <w:pStyle w:val="0"/>
        <w:spacing w:before="200" w:line-rule="auto"/>
        <w:ind w:firstLine="540"/>
        <w:jc w:val="both"/>
      </w:pPr>
      <w:r>
        <w:rPr>
          <w:sz w:val="20"/>
        </w:rPr>
        <w:t xml:space="preserve">8. Ожидаемые количественные и качественные результаты проекта и способы их измерения.</w:t>
      </w:r>
    </w:p>
    <w:p>
      <w:pPr>
        <w:pStyle w:val="0"/>
        <w:spacing w:before="200" w:line-rule="auto"/>
        <w:ind w:firstLine="540"/>
        <w:jc w:val="both"/>
      </w:pPr>
      <w:r>
        <w:rPr>
          <w:sz w:val="20"/>
        </w:rPr>
        <w:t xml:space="preserve">9. Ожидаемый социальный эффект:</w:t>
      </w:r>
    </w:p>
    <w:p>
      <w:pPr>
        <w:pStyle w:val="0"/>
        <w:spacing w:before="200" w:line-rule="auto"/>
        <w:ind w:firstLine="540"/>
        <w:jc w:val="both"/>
      </w:pPr>
      <w:r>
        <w:rPr>
          <w:sz w:val="20"/>
        </w:rPr>
        <w:t xml:space="preserve">- для молодежи, задействованной в реализации проекта;</w:t>
      </w:r>
    </w:p>
    <w:p>
      <w:pPr>
        <w:pStyle w:val="0"/>
        <w:spacing w:before="200" w:line-rule="auto"/>
        <w:ind w:firstLine="540"/>
        <w:jc w:val="both"/>
      </w:pPr>
      <w:r>
        <w:rPr>
          <w:sz w:val="20"/>
        </w:rPr>
        <w:t xml:space="preserve">- для социального учреждения молодежи муниципального района (городского округа), представляющего проект;</w:t>
      </w:r>
    </w:p>
    <w:p>
      <w:pPr>
        <w:pStyle w:val="0"/>
        <w:spacing w:before="200" w:line-rule="auto"/>
        <w:ind w:firstLine="540"/>
        <w:jc w:val="both"/>
      </w:pPr>
      <w:r>
        <w:rPr>
          <w:sz w:val="20"/>
        </w:rPr>
        <w:t xml:space="preserve">- для территории, которую охватывает реализация проекта.</w:t>
      </w:r>
    </w:p>
    <w:p>
      <w:pPr>
        <w:pStyle w:val="0"/>
        <w:spacing w:before="200" w:line-rule="auto"/>
        <w:ind w:firstLine="540"/>
        <w:jc w:val="both"/>
      </w:pPr>
      <w:r>
        <w:rPr>
          <w:sz w:val="20"/>
        </w:rPr>
        <w:t xml:space="preserve">10. Приложения к проекту (логотипы, положения, информационные статьи и другие материалы -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w:t>
      </w:r>
      <w:hyperlink w:history="0" w:anchor="P45" w:tooltip="ГОСУДАРСТВЕННАЯ ПРОГРАММА ЯРОСЛАВСКОЙ ОБЛАСТИ">
        <w:r>
          <w:rPr>
            <w:sz w:val="20"/>
            <w:color w:val="0000ff"/>
          </w:rPr>
          <w:t xml:space="preserve">программе</w:t>
        </w:r>
      </w:hyperlink>
    </w:p>
    <w:p>
      <w:pPr>
        <w:pStyle w:val="0"/>
        <w:jc w:val="both"/>
      </w:pPr>
      <w:r>
        <w:rPr>
          <w:sz w:val="20"/>
        </w:rPr>
      </w:r>
    </w:p>
    <w:bookmarkStart w:id="6437" w:name="P6437"/>
    <w:bookmarkEnd w:id="6437"/>
    <w:p>
      <w:pPr>
        <w:pStyle w:val="2"/>
        <w:jc w:val="center"/>
      </w:pPr>
      <w:r>
        <w:rPr>
          <w:sz w:val="20"/>
        </w:rPr>
        <w:t xml:space="preserve">МЕТОДИКА</w:t>
      </w:r>
    </w:p>
    <w:p>
      <w:pPr>
        <w:pStyle w:val="2"/>
        <w:jc w:val="center"/>
      </w:pPr>
      <w:r>
        <w:rPr>
          <w:sz w:val="20"/>
        </w:rPr>
        <w:t xml:space="preserve">расчета целевых показателей государственной программы</w:t>
      </w:r>
    </w:p>
    <w:p>
      <w:pPr>
        <w:pStyle w:val="2"/>
        <w:jc w:val="center"/>
      </w:pPr>
      <w:r>
        <w:rPr>
          <w:sz w:val="20"/>
        </w:rPr>
        <w:t xml:space="preserve">Ярославской области "Развитие молодежной политики</w:t>
      </w:r>
    </w:p>
    <w:p>
      <w:pPr>
        <w:pStyle w:val="2"/>
        <w:jc w:val="center"/>
      </w:pPr>
      <w:r>
        <w:rPr>
          <w:sz w:val="20"/>
        </w:rPr>
        <w:t xml:space="preserve">и патриотическое воспитание в Ярославской области"</w:t>
      </w:r>
    </w:p>
    <w:p>
      <w:pPr>
        <w:pStyle w:val="2"/>
        <w:jc w:val="center"/>
      </w:pPr>
      <w:r>
        <w:rPr>
          <w:sz w:val="20"/>
        </w:rPr>
        <w:t xml:space="preserve">на 2021 - 2025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258" w:tooltip="Постановление Правительства ЯО от 08.02.2023 N 83-п &quot;О внесении изменений в постановление Правительства области от 31.03.2021 N 174-п&quot; {КонсультантПлюс}">
              <w:r>
                <w:rPr>
                  <w:sz w:val="20"/>
                  <w:color w:val="0000ff"/>
                </w:rPr>
                <w:t xml:space="preserve">Постановлением</w:t>
              </w:r>
            </w:hyperlink>
            <w:r>
              <w:rPr>
                <w:sz w:val="20"/>
                <w:color w:val="392c69"/>
              </w:rPr>
              <w:t xml:space="preserve"> Правительства ЯО от 08.02.2023 N 83-п)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Наименование целевого показателя - доля жителей Ярославской области, гордящихся своей страной, в общей численности жителей Ярославской области.</w:t>
      </w:r>
    </w:p>
    <w:p>
      <w:pPr>
        <w:pStyle w:val="0"/>
        <w:spacing w:before="200" w:line-rule="auto"/>
        <w:ind w:firstLine="540"/>
        <w:jc w:val="both"/>
      </w:pPr>
      <w:r>
        <w:rPr>
          <w:sz w:val="20"/>
        </w:rPr>
        <w:t xml:space="preserve">Рассчитывается как процентное соотношение количества жителей Ярославской области, испытывающих гордость за свою страну, и общего количества жителей Ярославской области. Источником информации являются данные социологических опросов, предоставленные органами местного самоуправления муниципальных образований Ярославской области. Департамент по физической культуре, спорту и молодежной политике Ярославской области осуществляет расчет показателя в целом по Ярославской области.</w:t>
      </w:r>
    </w:p>
    <w:p>
      <w:pPr>
        <w:pStyle w:val="0"/>
        <w:spacing w:before="200" w:line-rule="auto"/>
        <w:ind w:firstLine="540"/>
        <w:jc w:val="both"/>
      </w:pPr>
      <w:r>
        <w:rPr>
          <w:sz w:val="20"/>
        </w:rPr>
        <w:t xml:space="preserve">2. Наименование целевого показателя - доля молодых граждан в возрасте от 14 до 35 лет, вовлеченных в социально одобряемые виды деятельности в интересах личного развития и социально-экономического развития региона, в общей численности молодых граждан.</w:t>
      </w:r>
    </w:p>
    <w:p>
      <w:pPr>
        <w:pStyle w:val="0"/>
        <w:spacing w:before="200" w:line-rule="auto"/>
        <w:ind w:firstLine="540"/>
        <w:jc w:val="both"/>
      </w:pPr>
      <w:r>
        <w:rPr>
          <w:sz w:val="20"/>
        </w:rPr>
        <w:t xml:space="preserve">Рассчитывается как процентное соотношение количества молодых граждан в возрасте от 14 до 35 лет, вовлеченных в социально одобряемые виды деятельности в интересах личного развития и социально-экономического развития региона, и общего количества молодых граждан в возрасте от 14 до 35 лет. Источником информации являются данные, предоставленные органами местного самоуправления муниципальных образований Ярославской области. Департамент по физической культуре, спорту и молодежной политике Ярославской области осуществляет расчет целевого показателя в целом по Ярославской области.</w:t>
      </w:r>
    </w:p>
    <w:p>
      <w:pPr>
        <w:pStyle w:val="0"/>
        <w:spacing w:before="200" w:line-rule="auto"/>
        <w:ind w:firstLine="540"/>
        <w:jc w:val="both"/>
      </w:pPr>
      <w:r>
        <w:rPr>
          <w:sz w:val="20"/>
        </w:rPr>
        <w:t xml:space="preserve">3. Наименование целевого показателя - количество жителей области в возрасте от 14 до 35 лет, охваченных мерами государственной молодежной политики.</w:t>
      </w:r>
    </w:p>
    <w:p>
      <w:pPr>
        <w:pStyle w:val="0"/>
        <w:spacing w:before="200" w:line-rule="auto"/>
        <w:ind w:firstLine="540"/>
        <w:jc w:val="both"/>
      </w:pPr>
      <w:r>
        <w:rPr>
          <w:sz w:val="20"/>
        </w:rPr>
        <w:t xml:space="preserve">Рассчитывается как суммарное количество жителей Ярославской области в возрасте от 14 до 35 лет, охваченных мерами государственной молодежной политики. Источником информации являются данные, предоставленные органами местного самоуправления муниципальных образований Ярославской области. Департамент по физической культуре, спорту и молодежной политике Ярославской области осуществляет расчет показателя в целом по Ярославской области.</w:t>
      </w:r>
    </w:p>
    <w:p>
      <w:pPr>
        <w:pStyle w:val="0"/>
        <w:spacing w:before="200" w:line-rule="auto"/>
        <w:ind w:firstLine="540"/>
        <w:jc w:val="both"/>
      </w:pPr>
      <w:r>
        <w:rPr>
          <w:sz w:val="20"/>
        </w:rPr>
        <w:t xml:space="preserve">4. Наименование целевого показателя - доля граждан, занимающихся добровольческой (волонтерской) деятельностью.</w:t>
      </w:r>
    </w:p>
    <w:p>
      <w:pPr>
        <w:pStyle w:val="0"/>
        <w:spacing w:before="200" w:line-rule="auto"/>
        <w:ind w:firstLine="540"/>
        <w:jc w:val="both"/>
      </w:pPr>
      <w:r>
        <w:rPr>
          <w:sz w:val="20"/>
        </w:rPr>
        <w:t xml:space="preserve">Расчет осуществляется в соответствии с </w:t>
      </w:r>
      <w:hyperlink w:history="0" r:id="rId259" w:tooltip="Постановление Правительства РФ от 03.04.2021 N 542 (ред. от 01.07.2023) &quot;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quot; {КонсультантПлюс}">
        <w:r>
          <w:rPr>
            <w:sz w:val="20"/>
            <w:color w:val="0000ff"/>
          </w:rPr>
          <w:t xml:space="preserve">методикой</w:t>
        </w:r>
      </w:hyperlink>
      <w:r>
        <w:rPr>
          <w:sz w:val="20"/>
        </w:rPr>
        <w:t xml:space="preserve"> расчета показателя "Доля граждан, занимающихся добровольческой (волонтерской) деятельностью" за отчетный период (прошедший год), приведенной в приложении 7 к постановлению Правительства Российской Федерации от 3 апреля 2021 г. N 542 "Об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области</w:t>
      </w:r>
    </w:p>
    <w:p>
      <w:pPr>
        <w:pStyle w:val="0"/>
        <w:jc w:val="right"/>
      </w:pPr>
      <w:r>
        <w:rPr>
          <w:sz w:val="20"/>
        </w:rPr>
        <w:t xml:space="preserve">от 31.03.2021 N 174-п</w:t>
      </w:r>
    </w:p>
    <w:p>
      <w:pPr>
        <w:pStyle w:val="0"/>
        <w:jc w:val="both"/>
      </w:pPr>
      <w:r>
        <w:rPr>
          <w:sz w:val="20"/>
        </w:rPr>
      </w:r>
    </w:p>
    <w:bookmarkStart w:id="6463" w:name="P6463"/>
    <w:bookmarkEnd w:id="6463"/>
    <w:p>
      <w:pPr>
        <w:pStyle w:val="2"/>
        <w:jc w:val="center"/>
      </w:pPr>
      <w:r>
        <w:rPr>
          <w:sz w:val="20"/>
        </w:rPr>
        <w:t xml:space="preserve">ПЕРЕЧЕНЬ</w:t>
      </w:r>
    </w:p>
    <w:p>
      <w:pPr>
        <w:pStyle w:val="2"/>
        <w:jc w:val="center"/>
      </w:pPr>
      <w:r>
        <w:rPr>
          <w:sz w:val="20"/>
        </w:rPr>
        <w:t xml:space="preserve">ПОСТАНОВЛЕНИЙ ПРАВИТЕЛЬСТВА ОБЛАСТИ, ПРИЗНАВАЕМЫХ</w:t>
      </w:r>
    </w:p>
    <w:p>
      <w:pPr>
        <w:pStyle w:val="2"/>
        <w:jc w:val="center"/>
      </w:pPr>
      <w:r>
        <w:rPr>
          <w:sz w:val="20"/>
        </w:rPr>
        <w:t xml:space="preserve">УТРАТИВШИМИ СИЛУ</w:t>
      </w:r>
    </w:p>
    <w:p>
      <w:pPr>
        <w:pStyle w:val="0"/>
        <w:jc w:val="both"/>
      </w:pPr>
      <w:r>
        <w:rPr>
          <w:sz w:val="20"/>
        </w:rPr>
      </w:r>
    </w:p>
    <w:p>
      <w:pPr>
        <w:pStyle w:val="0"/>
        <w:ind w:firstLine="540"/>
        <w:jc w:val="both"/>
      </w:pPr>
      <w:r>
        <w:rPr>
          <w:sz w:val="20"/>
        </w:rPr>
        <w:t xml:space="preserve">1. </w:t>
      </w:r>
      <w:hyperlink w:history="0" r:id="rId260" w:tooltip="Постановление Правительства ЯО от 30.03.2016 N 329-п (ред. от 30.12.2020) &quot;Об утверждении областной целевой программы &quot;Патриотическое воспитание и допризывная подготовка граждан Российской Федерации, проживающих на территории Ярославской области&quot; на 2016 - 2021 годы&quot; ------------ Утратил силу или отменен {КонсультантПлюс}">
        <w:r>
          <w:rPr>
            <w:sz w:val="20"/>
            <w:color w:val="0000ff"/>
          </w:rPr>
          <w:t xml:space="preserve">Постановление</w:t>
        </w:r>
      </w:hyperlink>
      <w:r>
        <w:rPr>
          <w:sz w:val="20"/>
        </w:rPr>
        <w:t xml:space="preserve"> Правительства области от 30.03.2016 N 329-п "Об утверждении областной целевой программы "Патриотическое воспитание и допризывная подготовка граждан Российской Федерации, проживающих на территории Ярославской области" на 2016 - 2021 годы"</w:t>
      </w:r>
    </w:p>
    <w:p>
      <w:pPr>
        <w:pStyle w:val="0"/>
        <w:spacing w:before="200" w:line-rule="auto"/>
        <w:ind w:firstLine="540"/>
        <w:jc w:val="both"/>
      </w:pPr>
      <w:r>
        <w:rPr>
          <w:sz w:val="20"/>
        </w:rPr>
        <w:t xml:space="preserve">2. </w:t>
      </w:r>
      <w:hyperlink w:history="0" r:id="rId261" w:tooltip="Постановление Правительства ЯО от 15.12.2016 N 1301-п &quot;О внесении изменений в постановление Правительства области от 30.03.2016 N 329-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15.12.2016 N 1301-п "О внесении изменений в постановление Правительства области от 30.03.2016 N 329-п"</w:t>
      </w:r>
    </w:p>
    <w:p>
      <w:pPr>
        <w:pStyle w:val="0"/>
        <w:spacing w:before="200" w:line-rule="auto"/>
        <w:ind w:firstLine="540"/>
        <w:jc w:val="both"/>
      </w:pPr>
      <w:r>
        <w:rPr>
          <w:sz w:val="20"/>
        </w:rPr>
        <w:t xml:space="preserve">3. </w:t>
      </w:r>
      <w:hyperlink w:history="0" r:id="rId262" w:tooltip="Постановление Правительства ЯО от 07.04.2017 N 292-п &quot;О внесении изменений в постановление Правительства области от 30.03.2016 N 329-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07.04.2017 N 292-п "О внесении изменений в постановление Правительства области от 30.03.2016 N 329-п"</w:t>
      </w:r>
    </w:p>
    <w:p>
      <w:pPr>
        <w:pStyle w:val="0"/>
        <w:spacing w:before="200" w:line-rule="auto"/>
        <w:ind w:firstLine="540"/>
        <w:jc w:val="both"/>
      </w:pPr>
      <w:r>
        <w:rPr>
          <w:sz w:val="20"/>
        </w:rPr>
        <w:t xml:space="preserve">4. </w:t>
      </w:r>
      <w:hyperlink w:history="0" r:id="rId263" w:tooltip="Постановление Правительства ЯО от 27.06.2017 N 517-п &quot;О внесении изменений в постановление Правительства области от 30.03.2016 N 329-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27.06.2017 N 517-п "О внесении изменений в постановление Правительства области от 30.03.2016 N 329-п"</w:t>
      </w:r>
    </w:p>
    <w:p>
      <w:pPr>
        <w:pStyle w:val="0"/>
        <w:spacing w:before="200" w:line-rule="auto"/>
        <w:ind w:firstLine="540"/>
        <w:jc w:val="both"/>
      </w:pPr>
      <w:r>
        <w:rPr>
          <w:sz w:val="20"/>
        </w:rPr>
        <w:t xml:space="preserve">5. </w:t>
      </w:r>
      <w:hyperlink w:history="0" r:id="rId264" w:tooltip="Постановление Правительства ЯО от 06.03.2018 N 127-п &quot;О внесении изменений в постановление Правительства области от 30.03.2016 N 329-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06.03.2018 N 127-п "О внесении изменений в постановление Правительства области от 30.03.2016 N 329-п"</w:t>
      </w:r>
    </w:p>
    <w:p>
      <w:pPr>
        <w:pStyle w:val="0"/>
        <w:spacing w:before="200" w:line-rule="auto"/>
        <w:ind w:firstLine="540"/>
        <w:jc w:val="both"/>
      </w:pPr>
      <w:r>
        <w:rPr>
          <w:sz w:val="20"/>
        </w:rPr>
        <w:t xml:space="preserve">6. </w:t>
      </w:r>
      <w:hyperlink w:history="0" r:id="rId265" w:tooltip="Постановление Правительства ЯО от 17.07.2018 N 524-п &quot;О внесении изменений в постановление Правительства области от 30.03.2016 N 329-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17.07.2018 N 524-п "О внесении изменений в постановление Правительства области от 30.03.2016 N 329-п"</w:t>
      </w:r>
    </w:p>
    <w:p>
      <w:pPr>
        <w:pStyle w:val="0"/>
        <w:spacing w:before="200" w:line-rule="auto"/>
        <w:ind w:firstLine="540"/>
        <w:jc w:val="both"/>
      </w:pPr>
      <w:r>
        <w:rPr>
          <w:sz w:val="20"/>
        </w:rPr>
        <w:t xml:space="preserve">7. </w:t>
      </w:r>
      <w:hyperlink w:history="0" r:id="rId266" w:tooltip="Постановление Правительства ЯО от 05.09.2018 N 652-п &quot;О внесении изменений в постановление Правительства области от 30.03.2016 N 329-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05.09.2018 N 652-п "О внесении изменений в постановление Правительства области от 30.03.2016 N 329-п"</w:t>
      </w:r>
    </w:p>
    <w:p>
      <w:pPr>
        <w:pStyle w:val="0"/>
        <w:spacing w:before="200" w:line-rule="auto"/>
        <w:ind w:firstLine="540"/>
        <w:jc w:val="both"/>
      </w:pPr>
      <w:r>
        <w:rPr>
          <w:sz w:val="20"/>
        </w:rPr>
        <w:t xml:space="preserve">8. </w:t>
      </w:r>
      <w:hyperlink w:history="0" r:id="rId267" w:tooltip="Постановление Правительства ЯО от 08.02.2019 N 79-п &quot;О внесении изменений в постановление Правительства области от 30.03.2016 N 329-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08.02.2019 N 79-п "О внесении изменений в постановление Правительства области от 30.03.2016 N 329-п"</w:t>
      </w:r>
    </w:p>
    <w:p>
      <w:pPr>
        <w:pStyle w:val="0"/>
        <w:spacing w:before="200" w:line-rule="auto"/>
        <w:ind w:firstLine="540"/>
        <w:jc w:val="both"/>
      </w:pPr>
      <w:r>
        <w:rPr>
          <w:sz w:val="20"/>
        </w:rPr>
        <w:t xml:space="preserve">9. </w:t>
      </w:r>
      <w:hyperlink w:history="0" r:id="rId268" w:tooltip="Постановление Правительства ЯО от 11.03.2019 N 151-п (ред. от 25.03.2020) &quot;О порядке предоставления и распределения субсидий на осуществление деятельности в сфере молодежной политики социальными учреждениями молодежи и признании утратившим силу постановления Правительства области от 04.02.2016 N 97-п&quot; (вместе с &quot;Порядком проведения конкурса на предоставление субсидий на осуществление деятельности в сфере молодежной политики социальными учреждениями молодежи&quot;, &quot;Порядком проведения конкурса программ работы с  ------------ Утратил силу или отменен {КонсультантПлюс}">
        <w:r>
          <w:rPr>
            <w:sz w:val="20"/>
            <w:color w:val="0000ff"/>
          </w:rPr>
          <w:t xml:space="preserve">Постановление</w:t>
        </w:r>
      </w:hyperlink>
      <w:r>
        <w:rPr>
          <w:sz w:val="20"/>
        </w:rPr>
        <w:t xml:space="preserve"> Правительства области от 11.03.2019 N 151-п "О порядке предоставления и распределения субсидий на осуществление деятельности в сфере молодежной политики социальными учреждениями молодежи и признании утратившим силу постановления Правительства области от 04.02.2016 N 97-п"</w:t>
      </w:r>
    </w:p>
    <w:p>
      <w:pPr>
        <w:pStyle w:val="0"/>
        <w:spacing w:before="200" w:line-rule="auto"/>
        <w:ind w:firstLine="540"/>
        <w:jc w:val="both"/>
      </w:pPr>
      <w:r>
        <w:rPr>
          <w:sz w:val="20"/>
        </w:rPr>
        <w:t xml:space="preserve">10. </w:t>
      </w:r>
      <w:hyperlink w:history="0" r:id="rId269" w:tooltip="Постановление Правительства ЯО от 07.11.2019 N 773-п &quot;О внесении изменений в постановление Правительства области от 30.03.2016 N 329-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07.11.2019 N 773-п "О внесении изменений в постановление Правительства области от 30.03.2016 N 329-п"</w:t>
      </w:r>
    </w:p>
    <w:p>
      <w:pPr>
        <w:pStyle w:val="0"/>
        <w:spacing w:before="200" w:line-rule="auto"/>
        <w:ind w:firstLine="540"/>
        <w:jc w:val="both"/>
      </w:pPr>
      <w:r>
        <w:rPr>
          <w:sz w:val="20"/>
        </w:rPr>
        <w:t xml:space="preserve">11. </w:t>
      </w:r>
      <w:hyperlink w:history="0" r:id="rId270" w:tooltip="Постановление Правительства ЯО от 28.11.2019 N 805-п &quot;О внесении изменений в постановление Правительства области от 11.03.2019 N 151-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28.11.2019 N 805-п "О внесении изменений в постановление Правительства области от 11.03.2019 N 151-п"</w:t>
      </w:r>
    </w:p>
    <w:p>
      <w:pPr>
        <w:pStyle w:val="0"/>
        <w:spacing w:before="200" w:line-rule="auto"/>
        <w:ind w:firstLine="540"/>
        <w:jc w:val="both"/>
      </w:pPr>
      <w:r>
        <w:rPr>
          <w:sz w:val="20"/>
        </w:rPr>
        <w:t xml:space="preserve">12. </w:t>
      </w:r>
      <w:hyperlink w:history="0" r:id="rId271" w:tooltip="Постановление Правительства ЯО от 19.02.2020 N 136-п &quot;О внесении изменений в постановление Правительства области от 30.03.2016 N 329-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19.02.2020 N 136-п "О внесении изменений в постановление Правительства области от 30.03.2016 N 329-п"</w:t>
      </w:r>
    </w:p>
    <w:p>
      <w:pPr>
        <w:pStyle w:val="0"/>
        <w:spacing w:before="200" w:line-rule="auto"/>
        <w:ind w:firstLine="540"/>
        <w:jc w:val="both"/>
      </w:pPr>
      <w:r>
        <w:rPr>
          <w:sz w:val="20"/>
        </w:rPr>
        <w:t xml:space="preserve">13. </w:t>
      </w:r>
      <w:hyperlink w:history="0" r:id="rId272" w:tooltip="Постановление Правительства ЯО от 25.03.2020 N 240-п &quot;О внесении изменений в постановление Правительства области от 11.03.2019 N 151-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25.03.2020 N 240-п "О внесении изменений в постановление Правительства области от 11.03.2019 N 151-п"</w:t>
      </w:r>
    </w:p>
    <w:p>
      <w:pPr>
        <w:pStyle w:val="0"/>
        <w:spacing w:before="200" w:line-rule="auto"/>
        <w:ind w:firstLine="540"/>
        <w:jc w:val="both"/>
      </w:pPr>
      <w:r>
        <w:rPr>
          <w:sz w:val="20"/>
        </w:rPr>
        <w:t xml:space="preserve">14. </w:t>
      </w:r>
      <w:hyperlink w:history="0" r:id="rId273" w:tooltip="Постановление Правительства ЯО от 31.07.2020 N 637-п &quot;О внесении изменений в постановление Правительства области от 30.03.2016 N 329-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31.07.2020 N 637-п "О внесении изменений в постановление Правительства области от 30.03.2016 N 329-п"</w:t>
      </w:r>
    </w:p>
    <w:p>
      <w:pPr>
        <w:pStyle w:val="0"/>
        <w:spacing w:before="200" w:line-rule="auto"/>
        <w:ind w:firstLine="540"/>
        <w:jc w:val="both"/>
      </w:pPr>
      <w:r>
        <w:rPr>
          <w:sz w:val="20"/>
        </w:rPr>
        <w:t xml:space="preserve">15. </w:t>
      </w:r>
      <w:hyperlink w:history="0" r:id="rId274" w:tooltip="Постановление Правительства ЯО от 30.12.2020 N 1050-п &quot;О внесении изменений в постановление Правительства области от 30.03.2016 N 329-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30.12.2020 N 1050-п "О внесении изменений в постановление Правительства области от 30.03.2016 N 329-п"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ЯО от 31.03.2021 N 174-п</w:t>
            <w:br/>
            <w:t>(ред. от 07.07.2023)</w:t>
            <w:br/>
            <w:t>"Об утверждении государственной программы Ярос...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ЯО от 31.03.2021 N 174-п</w:t>
            <w:br/>
            <w:t>(ред. от 07.07.2023)</w:t>
            <w:br/>
            <w:t>"Об утверждении государственной программы Ярос...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9D90B7CA4B8D872AC57BDC62F8CFD6004716E1AFC42EDA7CCBBC1167260D68170C8F976702B002CD84D0BA2B850428C435E8B6E22E09B412529AF116FS8P" TargetMode = "External"/>
	<Relationship Id="rId8" Type="http://schemas.openxmlformats.org/officeDocument/2006/relationships/hyperlink" Target="consultantplus://offline/ref=E9D90B7CA4B8D872AC57BDC62F8CFD6004716E1AFC42ECA7CABBC1167260D68170C8F976702B002CD84D0BA2B850428C435E8B6E22E09B412529AF116FS8P" TargetMode = "External"/>
	<Relationship Id="rId9" Type="http://schemas.openxmlformats.org/officeDocument/2006/relationships/hyperlink" Target="consultantplus://offline/ref=E9D90B7CA4B8D872AC57BDC62F8CFD6004716E1AFC43E4A1C8B3C1167260D68170C8F976702B002CD84D0BA2B850428C435E8B6E22E09B412529AF116FS8P" TargetMode = "External"/>
	<Relationship Id="rId10" Type="http://schemas.openxmlformats.org/officeDocument/2006/relationships/hyperlink" Target="consultantplus://offline/ref=95D15B02A57E1F5D96E8D3A489FDFBA2E84696C8BDCF95333F41547BA26063C4813BADE0A6803BB6F20A3C4667983BA7B736C4E534C2999AA885C98E74SAP" TargetMode = "External"/>
	<Relationship Id="rId11" Type="http://schemas.openxmlformats.org/officeDocument/2006/relationships/hyperlink" Target="consultantplus://offline/ref=95D15B02A57E1F5D96E8D3A489FDFBA2E84696C8BDCF97353C4E547BA26063C4813BADE0A6803BB6F20A3C4667983BA7B736C4E534C2999AA885C98E74SAP" TargetMode = "External"/>
	<Relationship Id="rId12" Type="http://schemas.openxmlformats.org/officeDocument/2006/relationships/hyperlink" Target="consultantplus://offline/ref=95D15B02A57E1F5D96E8D3A489FDFBA2E84696C8BDCF96353841547BA26063C4813BADE0A6803BB6F20A3C4667983BA7B736C4E534C2999AA885C98E74SAP" TargetMode = "External"/>
	<Relationship Id="rId13" Type="http://schemas.openxmlformats.org/officeDocument/2006/relationships/hyperlink" Target="consultantplus://offline/ref=95D15B02A57E1F5D96E8D3A489FDFBA2E84696C8BDC891323E40547BA26063C4813BADE0A6803BB6F20A3C4667983BA7B736C4E534C2999AA885C98E74SAP" TargetMode = "External"/>
	<Relationship Id="rId14" Type="http://schemas.openxmlformats.org/officeDocument/2006/relationships/hyperlink" Target="consultantplus://offline/ref=95D15B02A57E1F5D96E8D3A489FDFBA2E84696C8BDC893323F40547BA26063C4813BADE0A6803BB6F20A3C4667983BA7B736C4E534C2999AA885C98E74SAP" TargetMode = "External"/>
	<Relationship Id="rId15" Type="http://schemas.openxmlformats.org/officeDocument/2006/relationships/hyperlink" Target="consultantplus://offline/ref=95D15B02A57E1F5D96E8CDA99F91A5A7EA4BC9C5B4C99A656713522CFD306591C17BABB5E5C734BFF301681725C662F4F27DC8E62BDE98997BS5P" TargetMode = "External"/>
	<Relationship Id="rId16" Type="http://schemas.openxmlformats.org/officeDocument/2006/relationships/hyperlink" Target="consultantplus://offline/ref=95D15B02A57E1F5D96E8D3A489FDFBA2E84696C8BDC895323B45547BA26063C4813BADE0B48063BAF00B2247608D6DF6F176S0P" TargetMode = "External"/>
	<Relationship Id="rId17" Type="http://schemas.openxmlformats.org/officeDocument/2006/relationships/hyperlink" Target="consultantplus://offline/ref=95D15B02A57E1F5D96E8D3A489FDFBA2E84696C8BDCF97353C4E547BA26063C4813BADE0A6803BB6F20A3C4666983BA7B736C4E534C2999AA885C98E74SAP" TargetMode = "External"/>
	<Relationship Id="rId18" Type="http://schemas.openxmlformats.org/officeDocument/2006/relationships/hyperlink" Target="consultantplus://offline/ref=95D15B02A57E1F5D96E8D3A489FDFBA2E84696C8BDCE99363B46547BA26063C4813BADE0A6803BB6F20A3C4666983BA7B736C4E534C2999AA885C98E74SAP" TargetMode = "External"/>
	<Relationship Id="rId19" Type="http://schemas.openxmlformats.org/officeDocument/2006/relationships/hyperlink" Target="consultantplus://offline/ref=95D15B02A57E1F5D96E8D3A489FDFBA2E84696C8BDCE99363B46547BA26063C4813BADE0A6803BB6F20A3C4669983BA7B736C4E534C2999AA885C98E74SAP" TargetMode = "External"/>
	<Relationship Id="rId20" Type="http://schemas.openxmlformats.org/officeDocument/2006/relationships/hyperlink" Target="consultantplus://offline/ref=95D15B02A57E1F5D96E8D3A489FDFBA2E84696C8BDCE98363D46547BA26063C4813BADE0A6803BB6F20A3C4667983BA7B736C4E534C2999AA885C98E74SAP" TargetMode = "External"/>
	<Relationship Id="rId21" Type="http://schemas.openxmlformats.org/officeDocument/2006/relationships/hyperlink" Target="consultantplus://offline/ref=95D15B02A57E1F5D96E8D3A489FDFBA2E84696C8BDCF90303F4E547BA26063C4813BADE0A6803BB6F20A3C4668983BA7B736C4E534C2999AA885C98E74SAP" TargetMode = "External"/>
	<Relationship Id="rId22" Type="http://schemas.openxmlformats.org/officeDocument/2006/relationships/hyperlink" Target="consultantplus://offline/ref=95D15B02A57E1F5D96E8D3A489FDFBA2E84696C8BDCF95333F41547BA26063C4813BADE0A6803BB6F20A3C4667983BA7B736C4E534C2999AA885C98E74SAP" TargetMode = "External"/>
	<Relationship Id="rId23" Type="http://schemas.openxmlformats.org/officeDocument/2006/relationships/hyperlink" Target="consultantplus://offline/ref=95D15B02A57E1F5D96E8D3A489FDFBA2E84696C8BDCF97353C4E547BA26063C4813BADE0A6803BB6F20A3C4668983BA7B736C4E534C2999AA885C98E74SAP" TargetMode = "External"/>
	<Relationship Id="rId24" Type="http://schemas.openxmlformats.org/officeDocument/2006/relationships/hyperlink" Target="consultantplus://offline/ref=95D15B02A57E1F5D96E8D3A489FDFBA2E84696C8BDCF96353841547BA26063C4813BADE0A6803BB6F20A3C4667983BA7B736C4E534C2999AA885C98E74SAP" TargetMode = "External"/>
	<Relationship Id="rId25" Type="http://schemas.openxmlformats.org/officeDocument/2006/relationships/hyperlink" Target="consultantplus://offline/ref=95D15B02A57E1F5D96E8D3A489FDFBA2E84696C8BDC891323E40547BA26063C4813BADE0A6803BB6F20A3C4667983BA7B736C4E534C2999AA885C98E74SAP" TargetMode = "External"/>
	<Relationship Id="rId26" Type="http://schemas.openxmlformats.org/officeDocument/2006/relationships/hyperlink" Target="consultantplus://offline/ref=95D15B02A57E1F5D96E8D3A489FDFBA2E84696C8BDC893323F40547BA26063C4813BADE0A6803BB6F20A3C4667983BA7B736C4E534C2999AA885C98E74SAP" TargetMode = "External"/>
	<Relationship Id="rId27" Type="http://schemas.openxmlformats.org/officeDocument/2006/relationships/hyperlink" Target="consultantplus://offline/ref=95D15B02A57E1F5D96E8D3A489FDFBA2E84696C8BDCF90303F4E547BA26063C4813BADE0A6803BB6F20A3C4764983BA7B736C4E534C2999AA885C98E74SAP" TargetMode = "External"/>
	<Relationship Id="rId28" Type="http://schemas.openxmlformats.org/officeDocument/2006/relationships/hyperlink" Target="consultantplus://offline/ref=95D15B02A57E1F5D96E8D3A489FDFBA2E84696C8BDC891323E40547BA26063C4813BADE0A6803BB6F20A3C4763983BA7B736C4E534C2999AA885C98E74SAP" TargetMode = "External"/>
	<Relationship Id="rId29" Type="http://schemas.openxmlformats.org/officeDocument/2006/relationships/hyperlink" Target="consultantplus://offline/ref=95D15B02A57E1F5D96E8D3A489FDFBA2E84696C8BDCF90303F4E547BA26063C4813BADE0A6803BB6F20A3C4769983BA7B736C4E534C2999AA885C98E74SAP" TargetMode = "External"/>
	<Relationship Id="rId30" Type="http://schemas.openxmlformats.org/officeDocument/2006/relationships/hyperlink" Target="consultantplus://offline/ref=95D15B02A57E1F5D96E8D3A489FDFBA2E84696C8BDC891323E40547BA26063C4813BADE0A6803BB6F20A3C4762983BA7B736C4E534C2999AA885C98E74SAP" TargetMode = "External"/>
	<Relationship Id="rId31" Type="http://schemas.openxmlformats.org/officeDocument/2006/relationships/hyperlink" Target="consultantplus://offline/ref=95D15B02A57E1F5D96E8D3A489FDFBA2E84696C8BDC893323F40547BA26063C4813BADE0A6803BB6F20A3C4760983BA7B736C4E534C2999AA885C98E74SAP" TargetMode = "External"/>
	<Relationship Id="rId32" Type="http://schemas.openxmlformats.org/officeDocument/2006/relationships/hyperlink" Target="consultantplus://offline/ref=95D15B02A57E1F5D96E8D3A489FDFBA2E84696C8BDC893323F40547BA26063C4813BADE0A6803BB6F20A3C4765983BA7B736C4E534C2999AA885C98E74SAP" TargetMode = "External"/>
	<Relationship Id="rId33" Type="http://schemas.openxmlformats.org/officeDocument/2006/relationships/hyperlink" Target="consultantplus://offline/ref=95D15B02A57E1F5D96E8D3A489FDFBA2E84696C8BDCE98363D46547BA26063C4813BADE0A6803BB6F20A3C4760983BA7B736C4E534C2999AA885C98E74SAP" TargetMode = "External"/>
	<Relationship Id="rId34" Type="http://schemas.openxmlformats.org/officeDocument/2006/relationships/hyperlink" Target="consultantplus://offline/ref=95D15B02A57E1F5D96E8D3A489FDFBA2E84696C8BDCE99363B46547BA26063C4813BADE0A6803BB6F20A3C4769983BA7B736C4E534C2999AA885C98E74SAP" TargetMode = "External"/>
	<Relationship Id="rId35" Type="http://schemas.openxmlformats.org/officeDocument/2006/relationships/hyperlink" Target="consultantplus://offline/ref=95D15B02A57E1F5D96E8D3A489FDFBA2E84696C8BDCF90303F4E547BA26063C4813BADE0A6803BB6F20A3C4464983BA7B736C4E534C2999AA885C98E74SAP" TargetMode = "External"/>
	<Relationship Id="rId36" Type="http://schemas.openxmlformats.org/officeDocument/2006/relationships/hyperlink" Target="consultantplus://offline/ref=95D15B02A57E1F5D96E8CDA99F91A5A7EA48C0CDBACD9A656713522CFD306591D37BF3B9E7C528B6F3143E466379S0P" TargetMode = "External"/>
	<Relationship Id="rId37" Type="http://schemas.openxmlformats.org/officeDocument/2006/relationships/hyperlink" Target="consultantplus://offline/ref=95D15B02A57E1F5D96E8CDA99F91A5A7EA48C0CDBACD9A656713522CFD306591D37BF3B9E7C528B6F3143E466379S0P" TargetMode = "External"/>
	<Relationship Id="rId38" Type="http://schemas.openxmlformats.org/officeDocument/2006/relationships/hyperlink" Target="consultantplus://offline/ref=95D15B02A57E1F5D96E8CDA99F91A5A7EA4FC9C3B8CC9A656713522CFD306591D37BF3B9E7C528B6F3143E466379S0P" TargetMode = "External"/>
	<Relationship Id="rId39" Type="http://schemas.openxmlformats.org/officeDocument/2006/relationships/hyperlink" Target="consultantplus://offline/ref=95D15B02A57E1F5D96E8D3A489FDFBA2E84696C8BDC891323E40547BA26063C4813BADE0A6803BB6F20A3C4768983BA7B736C4E534C2999AA885C98E74SAP" TargetMode = "External"/>
	<Relationship Id="rId40" Type="http://schemas.openxmlformats.org/officeDocument/2006/relationships/hyperlink" Target="consultantplus://offline/ref=95D15B02A57E1F5D96E8CDA99F91A5A7EC45CFC0B79ACD6736465C29F5602D818F3EA6B4E7CC33BCA65B78136C916EE8F262D7E535DE79SBP" TargetMode = "External"/>
	<Relationship Id="rId41" Type="http://schemas.openxmlformats.org/officeDocument/2006/relationships/hyperlink" Target="consultantplus://offline/ref=95D15B02A57E1F5D96E8CDA99F91A5A7ED48CCC4B5CA9A656713522CFD306591D37BF3B9E7C528B6F3143E466379S0P" TargetMode = "External"/>
	<Relationship Id="rId42" Type="http://schemas.openxmlformats.org/officeDocument/2006/relationships/hyperlink" Target="consultantplus://offline/ref=95D15B02A57E1F5D96E8CDA99F91A5A7ED4ACAC3B8C59A656713522CFD306591D37BF3B9E7C528B6F3143E466379S0P" TargetMode = "External"/>
	<Relationship Id="rId43" Type="http://schemas.openxmlformats.org/officeDocument/2006/relationships/hyperlink" Target="consultantplus://offline/ref=95D15B02A57E1F5D96E8CDA99F91A5A7ED4ACAC3B8C59A656713522CFD306591D37BF3B9E7C528B6F3143E466379S0P" TargetMode = "External"/>
	<Relationship Id="rId44" Type="http://schemas.openxmlformats.org/officeDocument/2006/relationships/hyperlink" Target="consultantplus://offline/ref=95D15B02A57E1F5D96E8D3A489FDFBA2E84696C8BDCE98363D46547BA26063C4813BADE0A6803BB6F20A3C4763983BA7B736C4E534C2999AA885C98E74SAP" TargetMode = "External"/>
	<Relationship Id="rId45" Type="http://schemas.openxmlformats.org/officeDocument/2006/relationships/hyperlink" Target="consultantplus://offline/ref=95D15B02A57E1F5D96E8CDA99F91A5A7ED4ACAC3B8C59A656713522CFD306591D37BF3B9E7C528B6F3143E466379S0P" TargetMode = "External"/>
	<Relationship Id="rId46" Type="http://schemas.openxmlformats.org/officeDocument/2006/relationships/hyperlink" Target="consultantplus://offline/ref=95D15B02A57E1F5D96E8CDA99F91A5A7ED48CFCCBECB9A656713522CFD306591D37BF3B9E7C528B6F3143E466379S0P" TargetMode = "External"/>
	<Relationship Id="rId47" Type="http://schemas.openxmlformats.org/officeDocument/2006/relationships/hyperlink" Target="consultantplus://offline/ref=95D15B02A57E1F5D96E8CDA99F91A5A7EF4AC9CDBFC99A656713522CFD306591C17BABB5E5C436B6F601681725C662F4F27DC8E62BDE98997BS5P" TargetMode = "External"/>
	<Relationship Id="rId48" Type="http://schemas.openxmlformats.org/officeDocument/2006/relationships/hyperlink" Target="consultantplus://offline/ref=95D15B02A57E1F5D96E8CDA99F91A5A7ED45CBC3BACB9A656713522CFD306591C17BABB5E5C436B7FA01681725C662F4F27DC8E62BDE98997BS5P" TargetMode = "External"/>
	<Relationship Id="rId49" Type="http://schemas.openxmlformats.org/officeDocument/2006/relationships/hyperlink" Target="consultantplus://offline/ref=95D15B02A57E1F5D96E8D3A489FDFBA2E84696C8BDCF963A3847547BA26063C4813BADE0B48063BAF00B2247608D6DF6F176S0P" TargetMode = "External"/>
	<Relationship Id="rId50" Type="http://schemas.openxmlformats.org/officeDocument/2006/relationships/hyperlink" Target="consultantplus://offline/ref=95D15B02A57E1F5D96E8D3A489FDFBA2E84696C8BDCE97303247547BA26063C4813BADE0B48063BAF00B2247608D6DF6F176S0P" TargetMode = "External"/>
	<Relationship Id="rId51" Type="http://schemas.openxmlformats.org/officeDocument/2006/relationships/hyperlink" Target="consultantplus://offline/ref=95D15B02A57E1F5D96E8D3A489FDFBA2E84696C8BDCE99363B46547BA26063C4813BADE0A6803BB6F20A3C4461983BA7B736C4E534C2999AA885C98E74SAP" TargetMode = "External"/>
	<Relationship Id="rId52" Type="http://schemas.openxmlformats.org/officeDocument/2006/relationships/hyperlink" Target="consultantplus://offline/ref=95D15B02A57E1F5D96E8D3A489FDFBA2E84696C8B4C99130394C0971AA396FC68634F2E5A1913BB5F3143D477F916FF47FS0P" TargetMode = "External"/>
	<Relationship Id="rId53" Type="http://schemas.openxmlformats.org/officeDocument/2006/relationships/hyperlink" Target="consultantplus://offline/ref=95D15B02A57E1F5D96E8D3A489FDFBA2E84696C8BDCE97303247547BA26063C4813BADE0B48063BAF00B2247608D6DF6F176S0P" TargetMode = "External"/>
	<Relationship Id="rId54" Type="http://schemas.openxmlformats.org/officeDocument/2006/relationships/hyperlink" Target="consultantplus://offline/ref=95D15B02A57E1F5D96E8D3A489FDFBA2E84696C8BDCE99363B46547BA26063C4813BADE0A6803BB6F20A3C4463983BA7B736C4E534C2999AA885C98E74SAP" TargetMode = "External"/>
	<Relationship Id="rId55" Type="http://schemas.openxmlformats.org/officeDocument/2006/relationships/hyperlink" Target="consultantplus://offline/ref=95D15B02A57E1F5D96E8D3A489FDFBA2E84696C8BDCF90303F4E547BA26063C4813BADE0A6803BB6F20A3C4467983BA7B736C4E534C2999AA885C98E74SAP" TargetMode = "External"/>
	<Relationship Id="rId56" Type="http://schemas.openxmlformats.org/officeDocument/2006/relationships/hyperlink" Target="consultantplus://offline/ref=95D15B02A57E1F5D96E8D3A489FDFBA2E84696C8BDC891323E40547BA26063C4813BADE0A6803BB6F20A3C4460983BA7B736C4E534C2999AA885C98E74SAP" TargetMode = "External"/>
	<Relationship Id="rId57" Type="http://schemas.openxmlformats.org/officeDocument/2006/relationships/hyperlink" Target="consultantplus://offline/ref=95D15B02A57E1F5D96E8D3A489FDFBA2E84696C8BDC891323E40547BA26063C4813BADE0A6803BB6F20A3C4463983BA7B736C4E534C2999AA885C98E74SAP" TargetMode = "External"/>
	<Relationship Id="rId58" Type="http://schemas.openxmlformats.org/officeDocument/2006/relationships/header" Target="header2.xml"/>
	<Relationship Id="rId59" Type="http://schemas.openxmlformats.org/officeDocument/2006/relationships/footer" Target="footer2.xml"/>
	<Relationship Id="rId60" Type="http://schemas.openxmlformats.org/officeDocument/2006/relationships/hyperlink" Target="consultantplus://offline/ref=95D15B02A57E1F5D96E8D3A489FDFBA2E84696C8BDCF90303F4E547BA26063C4813BADE0A6803BB6F20A3C4469983BA7B736C4E534C2999AA885C98E74SAP" TargetMode = "External"/>
	<Relationship Id="rId61" Type="http://schemas.openxmlformats.org/officeDocument/2006/relationships/hyperlink" Target="consultantplus://offline/ref=95D15B02A57E1F5D96E8D3A489FDFBA2E84696C8BDC891323E40547BA26063C4813BADE0A6803BB6F20A3C4467983BA7B736C4E534C2999AA885C98E74SAP" TargetMode = "External"/>
	<Relationship Id="rId62" Type="http://schemas.openxmlformats.org/officeDocument/2006/relationships/hyperlink" Target="consultantplus://offline/ref=95D15B02A57E1F5D96E8D3A489FDFBA2E84696C8BDCE98363D46547BA26063C4813BADE0A6803BB6F20A3C4765983BA7B736C4E534C2999AA885C98E74SAP" TargetMode = "External"/>
	<Relationship Id="rId63" Type="http://schemas.openxmlformats.org/officeDocument/2006/relationships/hyperlink" Target="consultantplus://offline/ref=95D15B02A57E1F5D96E8D3A489FDFBA2E84696C8BDC891323E40547BA26063C4813BADE0A6803BB6F20A3C4466983BA7B736C4E534C2999AA885C98E74SAP" TargetMode = "External"/>
	<Relationship Id="rId64" Type="http://schemas.openxmlformats.org/officeDocument/2006/relationships/hyperlink" Target="consultantplus://offline/ref=95D15B02A57E1F5D96E8D3A489FDFBA2E84696C8BDC893323F40547BA26063C4813BADE0A6803BB6F20A3C4767983BA7B736C4E534C2999AA885C98E74SAP" TargetMode = "External"/>
	<Relationship Id="rId65" Type="http://schemas.openxmlformats.org/officeDocument/2006/relationships/hyperlink" Target="consultantplus://offline/ref=95D15B02A57E1F5D96E8D3A489FDFBA2E84696C8BDCE99363B46547BA26063C4813BADE0A6803BB6F20A3E4069983BA7B736C4E534C2999AA885C98E74SAP" TargetMode = "External"/>
	<Relationship Id="rId66" Type="http://schemas.openxmlformats.org/officeDocument/2006/relationships/hyperlink" Target="consultantplus://offline/ref=95D15B02A57E1F5D96E8D3A489FDFBA2E84696C8BDCF90303F4E547BA26063C4813BADE0A6803BB6F20A3D4362983BA7B736C4E534C2999AA885C98E74SAP" TargetMode = "External"/>
	<Relationship Id="rId67" Type="http://schemas.openxmlformats.org/officeDocument/2006/relationships/hyperlink" Target="consultantplus://offline/ref=95D15B02A57E1F5D96E8D3A489FDFBA2E84696C8BDCF95333F41547BA26063C4813BADE0A6803BB6F20A3D4261983BA7B736C4E534C2999AA885C98E74SAP" TargetMode = "External"/>
	<Relationship Id="rId68" Type="http://schemas.openxmlformats.org/officeDocument/2006/relationships/hyperlink" Target="consultantplus://offline/ref=95D15B02A57E1F5D96E8D3A489FDFBA2E84696C8BDCF97353C4E547BA26063C4813BADE0A6803BB6F20A3D4262983BA7B736C4E534C2999AA885C98E74SAP" TargetMode = "External"/>
	<Relationship Id="rId69" Type="http://schemas.openxmlformats.org/officeDocument/2006/relationships/hyperlink" Target="consultantplus://offline/ref=95D15B02A57E1F5D96E8D3A489FDFBA2E84696C8BDC891323E40547BA26063C4813BADE0A6803BB6F20A3D4363983BA7B736C4E534C2999AA885C98E74SAP" TargetMode = "External"/>
	<Relationship Id="rId70" Type="http://schemas.openxmlformats.org/officeDocument/2006/relationships/hyperlink" Target="consultantplus://offline/ref=95D15B02A57E1F5D96E8D3A489FDFBA2E84696C8BDC893323F40547BA26063C4813BADE0A6803BB6F20A3D4261983BA7B736C4E534C2999AA885C98E74SAP" TargetMode = "External"/>
	<Relationship Id="rId71" Type="http://schemas.openxmlformats.org/officeDocument/2006/relationships/hyperlink" Target="consultantplus://offline/ref=95D15B02A57E1F5D96E8D3A489FDFBA2E84696C8BDCF90303F4E547BA26063C4813BADE0A6803BB6F20A3D4364983BA7B736C4E534C2999AA885C98E74SAP" TargetMode = "External"/>
	<Relationship Id="rId72" Type="http://schemas.openxmlformats.org/officeDocument/2006/relationships/hyperlink" Target="consultantplus://offline/ref=95D15B02A57E1F5D96E8D3A489FDFBA2E84696C8BDC891323E40547BA26063C4813BADE0A6803BB6F20A3D4365983BA7B736C4E534C2999AA885C98E74SAP" TargetMode = "External"/>
	<Relationship Id="rId73" Type="http://schemas.openxmlformats.org/officeDocument/2006/relationships/hyperlink" Target="consultantplus://offline/ref=95D15B02A57E1F5D96E8D3A489FDFBA2E84696C8BDCF90303F4E547BA26063C4813BADE0A6803BB6F20A3D4369983BA7B736C4E534C2999AA885C98E74SAP" TargetMode = "External"/>
	<Relationship Id="rId74" Type="http://schemas.openxmlformats.org/officeDocument/2006/relationships/hyperlink" Target="consultantplus://offline/ref=95D15B02A57E1F5D96E8D3A489FDFBA2E84696C8BDC891323E40547BA26063C4813BADE0A6803BB6F20A3D4364983BA7B736C4E534C2999AA885C98E74SAP" TargetMode = "External"/>
	<Relationship Id="rId75" Type="http://schemas.openxmlformats.org/officeDocument/2006/relationships/hyperlink" Target="consultantplus://offline/ref=95D15B02A57E1F5D96E8D3A489FDFBA2E84696C8BDCF95333F41547BA26063C4813BADE0A6803BB6F20A3D4263983BA7B736C4E534C2999AA885C98E74SAP" TargetMode = "External"/>
	<Relationship Id="rId76" Type="http://schemas.openxmlformats.org/officeDocument/2006/relationships/hyperlink" Target="consultantplus://offline/ref=95D15B02A57E1F5D96E8D3A489FDFBA2E84696C8BDC893323F40547BA26063C4813BADE0A6803BB6F20A3D4260983BA7B736C4E534C2999AA885C98E74SAP" TargetMode = "External"/>
	<Relationship Id="rId77" Type="http://schemas.openxmlformats.org/officeDocument/2006/relationships/hyperlink" Target="consultantplus://offline/ref=95D15B02A57E1F5D96E8D3A489FDFBA2E84696C8BDC891323E40547BA26063C4813BADE0A6803BB6F20A3D4368983BA7B736C4E534C2999AA885C98E74SAP" TargetMode = "External"/>
	<Relationship Id="rId78" Type="http://schemas.openxmlformats.org/officeDocument/2006/relationships/hyperlink" Target="consultantplus://offline/ref=95D15B02A57E1F5D96E8D3A489FDFBA2E84696C8BDC893323F40547BA26063C4813BADE0A6803BB6F20A3D4267983BA7B736C4E534C2999AA885C98E74SAP" TargetMode = "External"/>
	<Relationship Id="rId79" Type="http://schemas.openxmlformats.org/officeDocument/2006/relationships/hyperlink" Target="consultantplus://offline/ref=95D15B02A57E1F5D96E8D3A489FDFBA2E84696C8BDC893323F40547BA26063C4813BADE0A6803BB6F20A3E4663983BA7B736C4E534C2999AA885C98E74SAP" TargetMode = "External"/>
	<Relationship Id="rId80" Type="http://schemas.openxmlformats.org/officeDocument/2006/relationships/hyperlink" Target="consultantplus://offline/ref=95D15B02A57E1F5D96E8D3A489FDFBA2E84696C8BDC893323F40547BA26063C4813BADE0A6803BB6F20A3E4567983BA7B736C4E534C2999AA885C98E74SAP" TargetMode = "External"/>
	<Relationship Id="rId81" Type="http://schemas.openxmlformats.org/officeDocument/2006/relationships/hyperlink" Target="consultantplus://offline/ref=95D15B02A57E1F5D96E8D3A489FDFBA2E84696C8BDC893323F40547BA26063C4813BADE0A6803BB6F20A3E4E63983BA7B736C4E534C2999AA885C98E74SAP" TargetMode = "External"/>
	<Relationship Id="rId82" Type="http://schemas.openxmlformats.org/officeDocument/2006/relationships/hyperlink" Target="consultantplus://offline/ref=95D15B02A57E1F5D96E8D3A489FDFBA2E84696C8BDC893323F40547BA26063C4813BADE0A6803BB6F20A3F4467983BA7B736C4E534C2999AA885C98E74SAP" TargetMode = "External"/>
	<Relationship Id="rId83" Type="http://schemas.openxmlformats.org/officeDocument/2006/relationships/hyperlink" Target="consultantplus://offline/ref=95D15B02A57E1F5D96E8D3A489FDFBA2E84696C8BDC893323F40547BA26063C4813BADE0A6803BB6F20A3F4067983BA7B736C4E534C2999AA885C98E74SAP" TargetMode = "External"/>
	<Relationship Id="rId84" Type="http://schemas.openxmlformats.org/officeDocument/2006/relationships/hyperlink" Target="consultantplus://offline/ref=95D15B02A57E1F5D96E8D3A489FDFBA2E84696C8BDC893323F40547BA26063C4813BADE0A6803BB6F20A384665983BA7B736C4E534C2999AA885C98E74SAP" TargetMode = "External"/>
	<Relationship Id="rId85" Type="http://schemas.openxmlformats.org/officeDocument/2006/relationships/hyperlink" Target="consultantplus://offline/ref=95D15B02A57E1F5D96E8D3A489FDFBA2E84696C8BDC893323F40547BA26063C4813BADE0A6803BB6F20A384560983BA7B736C4E534C2999AA885C98E74SAP" TargetMode = "External"/>
	<Relationship Id="rId86" Type="http://schemas.openxmlformats.org/officeDocument/2006/relationships/hyperlink" Target="consultantplus://offline/ref=95D15B02A57E1F5D96E8D3A489FDFBA2E84696C8BDCF96353D44547BA26063C4813BADE0A6803BB6F20A384665983BA7B736C4E534C2999AA885C98E74SAP" TargetMode = "External"/>
	<Relationship Id="rId87" Type="http://schemas.openxmlformats.org/officeDocument/2006/relationships/hyperlink" Target="consultantplus://offline/ref=95D15B02A57E1F5D96E8D3A489FDFBA2E84696C8BDCE99363B46547BA26063C4813BADE0A6803BB6F20A3E4069983BA7B736C4E534C2999AA885C98E74SAP" TargetMode = "External"/>
	<Relationship Id="rId88" Type="http://schemas.openxmlformats.org/officeDocument/2006/relationships/hyperlink" Target="consultantplus://offline/ref=95D15B02A57E1F5D96E8D3A489FDFBA2E84696C8BDCF95333F41547BA26063C4813BADE0A6803BB6F20A3A4266983BA7B736C4E534C2999AA885C98E74SAP" TargetMode = "External"/>
	<Relationship Id="rId89" Type="http://schemas.openxmlformats.org/officeDocument/2006/relationships/hyperlink" Target="consultantplus://offline/ref=95D15B02A57E1F5D96E8D3A489FDFBA2E84696C8BDCF97353C4E547BA26063C4813BADE0A6803BB6F20A384668983BA7B736C4E534C2999AA885C98E74SAP" TargetMode = "External"/>
	<Relationship Id="rId90" Type="http://schemas.openxmlformats.org/officeDocument/2006/relationships/hyperlink" Target="consultantplus://offline/ref=95D15B02A57E1F5D96E8D3A489FDFBA2E84696C8BDC891323E40547BA26063C4813BADE0A6803BB6F20B3D4662983BA7B736C4E534C2999AA885C98E74SAP" TargetMode = "External"/>
	<Relationship Id="rId91" Type="http://schemas.openxmlformats.org/officeDocument/2006/relationships/hyperlink" Target="consultantplus://offline/ref=95D15B02A57E1F5D96E8D3A489FDFBA2E84696C8BDCF96333B4E547BA26063C4813BADE0B48063BAF00B2247608D6DF6F176S0P" TargetMode = "External"/>
	<Relationship Id="rId92" Type="http://schemas.openxmlformats.org/officeDocument/2006/relationships/hyperlink" Target="consultantplus://offline/ref=95D15B02A57E1F5D96E8D3A489FDFBA2E84696C8BDCF91343344547BA26063C4813BADE0A6803BB6F20A3C4763983BA7B736C4E534C2999AA885C98E74SAP" TargetMode = "External"/>
	<Relationship Id="rId93" Type="http://schemas.openxmlformats.org/officeDocument/2006/relationships/hyperlink" Target="consultantplus://offline/ref=95D15B02A57E1F5D96E8D3A489FDFBA2E84696C8BDCE99363B46547BA26063C4813BADE0A6803BB6F20A3E4069983BA7B736C4E534C2999AA885C98E74SAP" TargetMode = "External"/>
	<Relationship Id="rId94" Type="http://schemas.openxmlformats.org/officeDocument/2006/relationships/image" Target="media/image2.wmf"/>
	<Relationship Id="rId95" Type="http://schemas.openxmlformats.org/officeDocument/2006/relationships/hyperlink" Target="consultantplus://offline/ref=95D15B02A57E1F5D96E8D3A489FDFBA2E84696C8BDCF95333F41547BA26063C4813BADE0A6803BB6F20A3A4269983BA7B736C4E534C2999AA885C98E74SAP" TargetMode = "External"/>
	<Relationship Id="rId96" Type="http://schemas.openxmlformats.org/officeDocument/2006/relationships/hyperlink" Target="consultantplus://offline/ref=95D15B02A57E1F5D96E8D3A489FDFBA2E84696C8BDCF91343344547BA26063C4813BADE0A6803BB6F20A3C4763983BA7B736C4E534C2999AA885C98E74SAP" TargetMode = "External"/>
	<Relationship Id="rId97" Type="http://schemas.openxmlformats.org/officeDocument/2006/relationships/hyperlink" Target="consultantplus://offline/ref=95D15B02A57E1F5D96E8D3A489FDFBA2E84696C8BDCF97353C4E547BA26063C4813BADE0A6803BB6F20A384668983BA7B736C4E534C2999AA885C98E74SAP" TargetMode = "External"/>
	<Relationship Id="rId98" Type="http://schemas.openxmlformats.org/officeDocument/2006/relationships/hyperlink" Target="consultantplus://offline/ref=95D15B02A57E1F5D96E8D3A489FDFBA2E84696C8BDC891323E40547BA26063C4813BADE0A6803BB6F20B3D4665983BA7B736C4E534C2999AA885C98E74SAP" TargetMode = "External"/>
	<Relationship Id="rId99" Type="http://schemas.openxmlformats.org/officeDocument/2006/relationships/hyperlink" Target="consultantplus://offline/ref=95D15B02A57E1F5D96E8D3A489FDFBA2E84696C8BDC891323E40547BA26063C4813BADE0A6803BB6F20B3D4667983BA7B736C4E534C2999AA885C98E74SAP" TargetMode = "External"/>
	<Relationship Id="rId100" Type="http://schemas.openxmlformats.org/officeDocument/2006/relationships/image" Target="media/image3.wmf"/>
	<Relationship Id="rId101" Type="http://schemas.openxmlformats.org/officeDocument/2006/relationships/hyperlink" Target="consultantplus://offline/ref=95D15B02A57E1F5D96E8D3A489FDFBA2E84696C8BDCF96333B4E547BA26063C4813BADE0A6803BB6F20A3D4764983BA7B736C4E534C2999AA885C98E74SAP" TargetMode = "External"/>
	<Relationship Id="rId102" Type="http://schemas.openxmlformats.org/officeDocument/2006/relationships/hyperlink" Target="consultantplus://offline/ref=95D15B02A57E1F5D96E8D3A489FDFBA2E84696C8BDCF96333B4E547BA26063C4813BADE0A6803BB6F20A3D4564983BA7B736C4E534C2999AA885C98E74SAP" TargetMode = "External"/>
	<Relationship Id="rId103" Type="http://schemas.openxmlformats.org/officeDocument/2006/relationships/hyperlink" Target="consultantplus://offline/ref=95D15B02A57E1F5D96E8D3A489FDFBA2E84696C8BDC891323E40547BA26063C4813BADE0A6803BB6F20B3D4666983BA7B736C4E534C2999AA885C98E74SAP" TargetMode = "External"/>
	<Relationship Id="rId104" Type="http://schemas.openxmlformats.org/officeDocument/2006/relationships/hyperlink" Target="consultantplus://offline/ref=95D15B02A57E1F5D96E8D3A489FDFBA2E84696C8BDC895343347547BA26063C4813BADE0B48063BAF00B2247608D6DF6F176S0P" TargetMode = "External"/>
	<Relationship Id="rId105" Type="http://schemas.openxmlformats.org/officeDocument/2006/relationships/hyperlink" Target="consultantplus://offline/ref=95D15B02A57E1F5D96E8D3A489FDFBA2E84696C8BDC895343347547BA26063C4813BADE0B48063BAF00B2247608D6DF6F176S0P" TargetMode = "External"/>
	<Relationship Id="rId106" Type="http://schemas.openxmlformats.org/officeDocument/2006/relationships/hyperlink" Target="consultantplus://offline/ref=95D15B02A57E1F5D96E8D3A489FDFBA2E84696C8BDC891323E40547BA26063C4813BADE0A6803BB6F20B3D4669983BA7B736C4E534C2999AA885C98E74SAP" TargetMode = "External"/>
	<Relationship Id="rId107" Type="http://schemas.openxmlformats.org/officeDocument/2006/relationships/hyperlink" Target="consultantplus://offline/ref=95D15B02A57E1F5D96E8D3A489FDFBA2E84696C8BDC891323E40547BA26063C4813BADE0A6803BB6F20B3D4761983BA7B736C4E534C2999AA885C98E74SAP" TargetMode = "External"/>
	<Relationship Id="rId108" Type="http://schemas.openxmlformats.org/officeDocument/2006/relationships/hyperlink" Target="consultantplus://offline/ref=95D15B02A57E1F5D96E8D3A489FDFBA2E84696C8BDC891323E40547BA26063C4813BADE0A6803BB6F20B3D4760983BA7B736C4E534C2999AA885C98E74SAP" TargetMode = "External"/>
	<Relationship Id="rId109" Type="http://schemas.openxmlformats.org/officeDocument/2006/relationships/hyperlink" Target="consultantplus://offline/ref=95D15B02A57E1F5D96E8D3A489FDFBA2E84696C8BDC891323E40547BA26063C4813BADE0A6803BB6F20B3D4767983BA7B736C4E534C2999AA885C98E74SAP" TargetMode = "External"/>
	<Relationship Id="rId110" Type="http://schemas.openxmlformats.org/officeDocument/2006/relationships/hyperlink" Target="consultantplus://offline/ref=95D15B02A57E1F5D96E8D3A489FDFBA2E84696C8BDC891323E40547BA26063C4813BADE0A6803BB6F20B3D4769983BA7B736C4E534C2999AA885C98E74SAP" TargetMode = "External"/>
	<Relationship Id="rId111" Type="http://schemas.openxmlformats.org/officeDocument/2006/relationships/hyperlink" Target="consultantplus://offline/ref=95D15B02A57E1F5D96E8D3A489FDFBA2E84696C8BDC893323F40547BA26063C4813BADE0A6803BB6F20A384069983BA7B736C4E534C2999AA885C98E74SAP" TargetMode = "External"/>
	<Relationship Id="rId112" Type="http://schemas.openxmlformats.org/officeDocument/2006/relationships/hyperlink" Target="consultantplus://offline/ref=95D15B02A57E1F5D96E8CDA99F91A5A7EA4BC9C5B4C99A656713522CFD306591D37BF3B9E7C528B6F3143E466379S0P" TargetMode = "External"/>
	<Relationship Id="rId113" Type="http://schemas.openxmlformats.org/officeDocument/2006/relationships/hyperlink" Target="consultantplus://offline/ref=95D15B02A57E1F5D96E8CDA99F91A5A7EA4ECDC6B4CD9A656713522CFD306591D37BF3B9E7C528B6F3143E466379S0P" TargetMode = "External"/>
	<Relationship Id="rId114" Type="http://schemas.openxmlformats.org/officeDocument/2006/relationships/hyperlink" Target="consultantplus://offline/ref=95D15B02A57E1F5D96E8CDA99F91A5A7EA4BC9C5B4C99A656713522CFD306591D37BF3B9E7C528B6F3143E466379S0P" TargetMode = "External"/>
	<Relationship Id="rId115" Type="http://schemas.openxmlformats.org/officeDocument/2006/relationships/hyperlink" Target="consultantplus://offline/ref=95D15B02A57E1F5D96E8D3A489FDFBA2E84696C8BDC891323E40547BA26063C4813BADE0A6803BB6F20B3D4768983BA7B736C4E534C2999AA885C98E74SAP" TargetMode = "External"/>
	<Relationship Id="rId116" Type="http://schemas.openxmlformats.org/officeDocument/2006/relationships/hyperlink" Target="consultantplus://offline/ref=95D15B02A57E1F5D96E8CDA99F91A5A7EA4ECDC6B4CD9A656713522CFD306591C17BABB5E5C436B4F401681725C662F4F27DC8E62BDE98997BS5P" TargetMode = "External"/>
	<Relationship Id="rId117" Type="http://schemas.openxmlformats.org/officeDocument/2006/relationships/hyperlink" Target="consultantplus://offline/ref=95D15B02A57E1F5D96E8D3A489FDFBA2E84696C8BDC891323E40547BA26063C4813BADE0A6803BB6F20B3D4460983BA7B736C4E534C2999AA885C98E74SAP" TargetMode = "External"/>
	<Relationship Id="rId118" Type="http://schemas.openxmlformats.org/officeDocument/2006/relationships/hyperlink" Target="consultantplus://offline/ref=95D15B02A57E1F5D96E8D3A489FDFBA2E84696C8BDC891323E40547BA26063C4813BADE0A6803BB6F20B3D4462983BA7B736C4E534C2999AA885C98E74SAP" TargetMode = "External"/>
	<Relationship Id="rId119" Type="http://schemas.openxmlformats.org/officeDocument/2006/relationships/hyperlink" Target="consultantplus://offline/ref=95D15B02A57E1F5D96E8CDA99F91A5A7EA4BC9C5B4C99A656713522CFD306591C17BABB7E2C432BCA65B78136C916EE8F262D7E535DE79SBP" TargetMode = "External"/>
	<Relationship Id="rId120" Type="http://schemas.openxmlformats.org/officeDocument/2006/relationships/hyperlink" Target="consultantplus://offline/ref=95D15B02A57E1F5D96E8CDA99F91A5A7EA4BC9C5B4C99A656713522CFD306591C17BABB7E2C634BCA65B78136C916EE8F262D7E535DE79SBP" TargetMode = "External"/>
	<Relationship Id="rId121" Type="http://schemas.openxmlformats.org/officeDocument/2006/relationships/hyperlink" Target="consultantplus://offline/ref=95D15B02A57E1F5D96E8D3A489FDFBA2E84696C8BDC891323E40547BA26063C4813BADE0A6803BB6F20B3D4464983BA7B736C4E534C2999AA885C98E74SAP" TargetMode = "External"/>
	<Relationship Id="rId122" Type="http://schemas.openxmlformats.org/officeDocument/2006/relationships/image" Target="media/image4.wmf"/>
	<Relationship Id="rId123" Type="http://schemas.openxmlformats.org/officeDocument/2006/relationships/hyperlink" Target="consultantplus://offline/ref=95D15B02A57E1F5D96E8D3A489FDFBA2E84696C8BDCF99373844547BA26063C4813BADE0A6803BB6F20A3C4767983BA7B736C4E534C2999AA885C98E74SAP" TargetMode = "External"/>
	<Relationship Id="rId124" Type="http://schemas.openxmlformats.org/officeDocument/2006/relationships/hyperlink" Target="consultantplus://offline/ref=95D15B02A57E1F5D96E8D3A489FDFBA2E84696C8BDC893323F40547BA26063C4813BADE0A6803BB6F20A384069983BA7B736C4E534C2999AA885C98E74SAP" TargetMode = "External"/>
	<Relationship Id="rId125" Type="http://schemas.openxmlformats.org/officeDocument/2006/relationships/hyperlink" Target="consultantplus://offline/ref=95D15B02A57E1F5D96E8D3A489FDFBA2E84696C8BDC891323E40547BA26063C4813BADE0A6803BB6F20B3D4466983BA7B736C4E534C2999AA885C98E74SAP" TargetMode = "External"/>
	<Relationship Id="rId126" Type="http://schemas.openxmlformats.org/officeDocument/2006/relationships/image" Target="media/image5.wmf"/>
	<Relationship Id="rId127" Type="http://schemas.openxmlformats.org/officeDocument/2006/relationships/image" Target="media/image6.wmf"/>
	<Relationship Id="rId128" Type="http://schemas.openxmlformats.org/officeDocument/2006/relationships/hyperlink" Target="consultantplus://offline/ref=95D15B02A57E1F5D96E8CDA99F91A5A7EA4BC9C5B4C99A656713522CFD306591C17BABB7E2C432BCA65B78136C916EE8F262D7E535DE79SBP" TargetMode = "External"/>
	<Relationship Id="rId129" Type="http://schemas.openxmlformats.org/officeDocument/2006/relationships/hyperlink" Target="consultantplus://offline/ref=95D15B02A57E1F5D96E8CDA99F91A5A7EA4BC9C5B4C99A656713522CFD306591C17BABB7E2C634BCA65B78136C916EE8F262D7E535DE79SBP" TargetMode = "External"/>
	<Relationship Id="rId130" Type="http://schemas.openxmlformats.org/officeDocument/2006/relationships/hyperlink" Target="consultantplus://offline/ref=95D15B02A57E1F5D96E8CDA99F91A5A7EA4DC8C1BBC49A656713522CFD306591D37BF3B9E7C528B6F3143E466379S0P" TargetMode = "External"/>
	<Relationship Id="rId131" Type="http://schemas.openxmlformats.org/officeDocument/2006/relationships/hyperlink" Target="consultantplus://offline/ref=95D15B02A57E1F5D96E8D3A489FDFBA2E84696C8BDC891323E40547BA26063C4813BADE0A6803BB6F20B3D4469983BA7B736C4E534C2999AA885C98E74SAP" TargetMode = "External"/>
	<Relationship Id="rId132" Type="http://schemas.openxmlformats.org/officeDocument/2006/relationships/hyperlink" Target="consultantplus://offline/ref=95D15B02A57E1F5D96E8D3A489FDFBA2E84696C8BDC891323E40547BA26063C4813BADE0A6803BB6F20B3D4563983BA7B736C4E534C2999AA885C98E74SAP" TargetMode = "External"/>
	<Relationship Id="rId133" Type="http://schemas.openxmlformats.org/officeDocument/2006/relationships/hyperlink" Target="consultantplus://offline/ref=95D15B02A57E1F5D96E8CDA99F91A5A7EA4ECDC6B4CD9A656713522CFD306591C17BABB5E5C436B4F401681725C662F4F27DC8E62BDE98997BS5P" TargetMode = "External"/>
	<Relationship Id="rId134" Type="http://schemas.openxmlformats.org/officeDocument/2006/relationships/hyperlink" Target="consultantplus://offline/ref=95D15B02A57E1F5D96E8D3A489FDFBA2E84696C8BDC891323E40547BA26063C4813BADE0A6803BB6F20B3D4562983BA7B736C4E534C2999AA885C98E74SAP" TargetMode = "External"/>
	<Relationship Id="rId135" Type="http://schemas.openxmlformats.org/officeDocument/2006/relationships/hyperlink" Target="consultantplus://offline/ref=95D15B02A57E1F5D96E8D3A489FDFBA2E84696C8BDC891323E40547BA26063C4813BADE0A6803BB6F20B3D4564983BA7B736C4E534C2999AA885C98E74SAP" TargetMode = "External"/>
	<Relationship Id="rId136" Type="http://schemas.openxmlformats.org/officeDocument/2006/relationships/hyperlink" Target="consultantplus://offline/ref=95D15B02A57E1F5D96E8D3A489FDFBA2E84696C8BDCF99373844547BA26063C4813BADE0A6803BB6F20A3E4768983BA7B736C4E534C2999AA885C98E74SAP" TargetMode = "External"/>
	<Relationship Id="rId137" Type="http://schemas.openxmlformats.org/officeDocument/2006/relationships/hyperlink" Target="consultantplus://offline/ref=95D15B02A57E1F5D96E8D3A489FDFBA2E84696C8BDC891323E40547BA26063C4813BADE0A6803BB6F20B3D4566983BA7B736C4E534C2999AA885C98E74SAP" TargetMode = "External"/>
	<Relationship Id="rId138" Type="http://schemas.openxmlformats.org/officeDocument/2006/relationships/hyperlink" Target="consultantplus://offline/ref=95D15B02A57E1F5D96E8CDA99F91A5A7EA4ECDC6B4CD9A656713522CFD306591C17BABB5E5C436B4F401681725C662F4F27DC8E62BDE98997BS5P" TargetMode = "External"/>
	<Relationship Id="rId139" Type="http://schemas.openxmlformats.org/officeDocument/2006/relationships/hyperlink" Target="consultantplus://offline/ref=95D15B02A57E1F5D96E8D3A489FDFBA2E84696C8BDC891323E40547BA26063C4813BADE0A6803BB6F20B3D4568983BA7B736C4E534C2999AA885C98E74SAP" TargetMode = "External"/>
	<Relationship Id="rId140" Type="http://schemas.openxmlformats.org/officeDocument/2006/relationships/hyperlink" Target="consultantplus://offline/ref=95D15B02A57E1F5D96E8D3A489FDFBA2E84696C8BDC891323E40547BA26063C4813BADE0A6803BB6F20B3D4260983BA7B736C4E534C2999AA885C98E74SAP" TargetMode = "External"/>
	<Relationship Id="rId141" Type="http://schemas.openxmlformats.org/officeDocument/2006/relationships/hyperlink" Target="consultantplus://offline/ref=95D15B02A57E1F5D96E8D3A489FDFBA2E84696C8BDC891323E40547BA26063C4813BADE0A6803BB6F20B3D4262983BA7B736C4E534C2999AA885C98E74SAP" TargetMode = "External"/>
	<Relationship Id="rId142" Type="http://schemas.openxmlformats.org/officeDocument/2006/relationships/hyperlink" Target="consultantplus://offline/ref=95D15B02A57E1F5D96E8D3A489FDFBA2E84696C8BDCF99373844547BA26063C4813BADE0A6803BB6F20A3E4768983BA7B736C4E534C2999AA885C98E74SAP" TargetMode = "External"/>
	<Relationship Id="rId143" Type="http://schemas.openxmlformats.org/officeDocument/2006/relationships/hyperlink" Target="consultantplus://offline/ref=95D15B02A57E1F5D96E8D3A489FDFBA2E84696C8BDCF95333F41547BA26063C4813BADE0A6803BB6F20A3A4363983BA7B736C4E534C2999AA885C98E74SAP" TargetMode = "External"/>
	<Relationship Id="rId144" Type="http://schemas.openxmlformats.org/officeDocument/2006/relationships/hyperlink" Target="consultantplus://offline/ref=95D15B02A57E1F5D96E8D3A489FDFBA2E84696C8BDC891323E40547BA26063C4813BADE0A6803BB6F20B3D4265983BA7B736C4E534C2999AA885C98E74SAP" TargetMode = "External"/>
	<Relationship Id="rId145" Type="http://schemas.openxmlformats.org/officeDocument/2006/relationships/hyperlink" Target="consultantplus://offline/ref=95D15B02A57E1F5D96E8CDA99F91A5A7EA4BC9C5B4C99A656713522CFD306591D37BF3B9E7C528B6F3143E466379S0P" TargetMode = "External"/>
	<Relationship Id="rId146" Type="http://schemas.openxmlformats.org/officeDocument/2006/relationships/hyperlink" Target="consultantplus://offline/ref=95D15B02A57E1F5D96E8CDA99F91A5A7EA48CBC2B4CD9A656713522CFD306591D37BF3B9E7C528B6F3143E466379S0P" TargetMode = "External"/>
	<Relationship Id="rId147" Type="http://schemas.openxmlformats.org/officeDocument/2006/relationships/hyperlink" Target="consultantplus://offline/ref=95D15B02A57E1F5D96E8D3A489FDFBA2E84696C8BDCF96333B4E547BA26063C4813BADE0B48063BAF00B2247608D6DF6F176S0P" TargetMode = "External"/>
	<Relationship Id="rId148" Type="http://schemas.openxmlformats.org/officeDocument/2006/relationships/hyperlink" Target="consultantplus://offline/ref=95D15B02A57E1F5D96E8CDA99F91A5A7EA49CCC0BDCE9A656713522CFD306591C17BABB5E5C436B7FB01681725C662F4F27DC8E62BDE98997BS5P" TargetMode = "External"/>
	<Relationship Id="rId149" Type="http://schemas.openxmlformats.org/officeDocument/2006/relationships/hyperlink" Target="consultantplus://offline/ref=95D15B02A57E1F5D96E8D3A489FDFBA2E84696C8BDCF95333F41547BA26063C4813BADE0A6803BB6F20A3A4362983BA7B736C4E534C2999AA885C98E74SAP" TargetMode = "External"/>
	<Relationship Id="rId150" Type="http://schemas.openxmlformats.org/officeDocument/2006/relationships/hyperlink" Target="consultantplus://offline/ref=95D15B02A57E1F5D96E8CDA99F91A5A7EA48CBC2B4CD9A656713522CFD306591C17BABB5E5C436B3F601681725C662F4F27DC8E62BDE98997BS5P" TargetMode = "External"/>
	<Relationship Id="rId151" Type="http://schemas.openxmlformats.org/officeDocument/2006/relationships/hyperlink" Target="consultantplus://offline/ref=95D15B02A57E1F5D96E8D3A489FDFBA2E84696C8BDC891323E40547BA26063C4813BADE0A6803BB6F20B3D4264983BA7B736C4E534C2999AA885C98E74SAP" TargetMode = "External"/>
	<Relationship Id="rId152" Type="http://schemas.openxmlformats.org/officeDocument/2006/relationships/hyperlink" Target="consultantplus://offline/ref=95D15B02A57E1F5D96E8CDA99F91A5A7EA49C1C0BACE9A656713522CFD306591C17BABB5E5C436B5F501681725C662F4F27DC8E62BDE98997BS5P" TargetMode = "External"/>
	<Relationship Id="rId153" Type="http://schemas.openxmlformats.org/officeDocument/2006/relationships/image" Target="media/image7.wmf"/>
	<Relationship Id="rId154" Type="http://schemas.openxmlformats.org/officeDocument/2006/relationships/hyperlink" Target="consultantplus://offline/ref=95D15B02A57E1F5D96E8CDA99F91A5A7EA48CBC2B4CD9A656713522CFD306591D37BF3B9E7C528B6F3143E466379S0P" TargetMode = "External"/>
	<Relationship Id="rId155" Type="http://schemas.openxmlformats.org/officeDocument/2006/relationships/hyperlink" Target="consultantplus://offline/ref=95D15B02A57E1F5D96E8D3A489FDFBA2E84696C8BDCF95333F41547BA26063C4813BADE0A6803BB6F20A3A4366983BA7B736C4E534C2999AA885C98E74SAP" TargetMode = "External"/>
	<Relationship Id="rId156" Type="http://schemas.openxmlformats.org/officeDocument/2006/relationships/hyperlink" Target="consultantplus://offline/ref=95D15B02A57E1F5D96E8D3A489FDFBA2E84696C8BDCF96333B4E547BA26063C4813BADE0A6803BB6F20A3D4764983BA7B736C4E534C2999AA885C98E74SAP" TargetMode = "External"/>
	<Relationship Id="rId157" Type="http://schemas.openxmlformats.org/officeDocument/2006/relationships/hyperlink" Target="consultantplus://offline/ref=95D15B02A57E1F5D96E8D3A489FDFBA2E84696C8BDC891323E40547BA26063C4813BADE0A6803BB6F20B3D4266983BA7B736C4E534C2999AA885C98E74SAP" TargetMode = "External"/>
	<Relationship Id="rId158" Type="http://schemas.openxmlformats.org/officeDocument/2006/relationships/hyperlink" Target="consultantplus://offline/ref=95D15B02A57E1F5D96E8D3A489FDFBA2E84696C8BDC895343347547BA26063C4813BADE0B48063BAF00B2247608D6DF6F176S0P" TargetMode = "External"/>
	<Relationship Id="rId159" Type="http://schemas.openxmlformats.org/officeDocument/2006/relationships/hyperlink" Target="consultantplus://offline/ref=95D15B02A57E1F5D96E8D3A489FDFBA2E84696C8BDCF95333F41547BA26063C4813BADE0A6803BB6F20A3A4368983BA7B736C4E534C2999AA885C98E74SAP" TargetMode = "External"/>
	<Relationship Id="rId160" Type="http://schemas.openxmlformats.org/officeDocument/2006/relationships/hyperlink" Target="consultantplus://offline/ref=95D15B02A57E1F5D96E8D3A489FDFBA2E84696C8BDC891323E40547BA26063C4813BADE0A6803BB6F20B3D4269983BA7B736C4E534C2999AA885C98E74SAP" TargetMode = "External"/>
	<Relationship Id="rId161" Type="http://schemas.openxmlformats.org/officeDocument/2006/relationships/hyperlink" Target="consultantplus://offline/ref=95D15B02A57E1F5D96E8D3A489FDFBA2E84696C8BDC893323F40547BA26063C4813BADE0A6803BB6F20A384068983BA7B736C4E534C2999AA885C98E74SAP" TargetMode = "External"/>
	<Relationship Id="rId162" Type="http://schemas.openxmlformats.org/officeDocument/2006/relationships/hyperlink" Target="consultantplus://offline/ref=95D15B02A57E1F5D96E8D3A489FDFBA2E84696C8BDCF95333F41547BA26063C4813BADE0A6803BB6F20A3A4062983BA7B736C4E534C2999AA885C98E74SAP" TargetMode = "External"/>
	<Relationship Id="rId163" Type="http://schemas.openxmlformats.org/officeDocument/2006/relationships/hyperlink" Target="consultantplus://offline/ref=95D15B02A57E1F5D96E8D3A489FDFBA2E84696C8BDC891323E40547BA26063C4813BADE0A6803BB6F20B3D4362983BA7B736C4E534C2999AA885C98E74SAP" TargetMode = "External"/>
	<Relationship Id="rId164" Type="http://schemas.openxmlformats.org/officeDocument/2006/relationships/hyperlink" Target="consultantplus://offline/ref=95D15B02A57E1F5D96E8D3A489FDFBA2E84696C8BDC891323E40547BA26063C4813BADE0A6803BB6F20B3D4364983BA7B736C4E534C2999AA885C98E74SAP" TargetMode = "External"/>
	<Relationship Id="rId165" Type="http://schemas.openxmlformats.org/officeDocument/2006/relationships/hyperlink" Target="consultantplus://offline/ref=95D15B02A57E1F5D96E8D3A489FDFBA2E84696C8BDC891323E40547BA26063C4813BADE0A6803BB6F20B3D4366983BA7B736C4E534C2999AA885C98E74SAP" TargetMode = "External"/>
	<Relationship Id="rId166" Type="http://schemas.openxmlformats.org/officeDocument/2006/relationships/hyperlink" Target="consultantplus://offline/ref=95D15B02A57E1F5D96E8D3A489FDFBA2E84696C8BDC891323E40547BA26063C4813BADE0A6803BB6F20B3D4369983BA7B736C4E534C2999AA885C98E74SAP" TargetMode = "External"/>
	<Relationship Id="rId167" Type="http://schemas.openxmlformats.org/officeDocument/2006/relationships/hyperlink" Target="consultantplus://offline/ref=95D15B02A57E1F5D96E8D3A489FDFBA2E84696C8BDCF91343344547BA26063C4813BADE0A6803BB6F20A3C4763983BA7B736C4E534C2999AA885C98E74SAP" TargetMode = "External"/>
	<Relationship Id="rId168" Type="http://schemas.openxmlformats.org/officeDocument/2006/relationships/hyperlink" Target="consultantplus://offline/ref=95D15B02A57E1F5D96E8D3A489FDFBA2E84696C8BDC891323E40547BA26063C4813BADE0A6803BB6F20B3D4061983BA7B736C4E534C2999AA885C98E74SAP" TargetMode = "External"/>
	<Relationship Id="rId169" Type="http://schemas.openxmlformats.org/officeDocument/2006/relationships/hyperlink" Target="consultantplus://offline/ref=95D15B02A57E1F5D96E8D3A489FDFBA2E84696C8BDC891323E40547BA26063C4813BADE0A6803BB6F20B3D4060983BA7B736C4E534C2999AA885C98E74SAP" TargetMode = "External"/>
	<Relationship Id="rId170" Type="http://schemas.openxmlformats.org/officeDocument/2006/relationships/hyperlink" Target="consultantplus://offline/ref=95D15B02A57E1F5D96E8D3A489FDFBA2E84696C8BDC891323E40547BA26063C4813BADE0A6803BB6F20B3D4062983BA7B736C4E534C2999AA885C98E74SAP" TargetMode = "External"/>
	<Relationship Id="rId171" Type="http://schemas.openxmlformats.org/officeDocument/2006/relationships/hyperlink" Target="consultantplus://offline/ref=95D15B02A57E1F5D96E8D3A489FDFBA2E84696C8BDC891323E40547BA26063C4813BADE0A6803BB6F20B3D4065983BA7B736C4E534C2999AA885C98E74SAP" TargetMode = "External"/>
	<Relationship Id="rId172" Type="http://schemas.openxmlformats.org/officeDocument/2006/relationships/hyperlink" Target="consultantplus://offline/ref=95D15B02A57E1F5D96E8D3A489FDFBA2E84696C8BDCF91343344547BA26063C4813BADE0A6803BB6F20A3C4763983BA7B736C4E534C2999AA885C98E74SAP" TargetMode = "External"/>
	<Relationship Id="rId173" Type="http://schemas.openxmlformats.org/officeDocument/2006/relationships/hyperlink" Target="consultantplus://offline/ref=95D15B02A57E1F5D96E8D3A489FDFBA2E84696C8BDC891323E40547BA26063C4813BADE0A6803BB6F20B3D4064983BA7B736C4E534C2999AA885C98E74SAP" TargetMode = "External"/>
	<Relationship Id="rId174" Type="http://schemas.openxmlformats.org/officeDocument/2006/relationships/image" Target="media/image8.wmf"/>
	<Relationship Id="rId175" Type="http://schemas.openxmlformats.org/officeDocument/2006/relationships/hyperlink" Target="consultantplus://offline/ref=95D15B02A57E1F5D96E8D3A489FDFBA2E84696C8BDC891323E40547BA26063C4813BADE0A6803BB6F20B3D4066983BA7B736C4E534C2999AA885C98E74SAP" TargetMode = "External"/>
	<Relationship Id="rId176" Type="http://schemas.openxmlformats.org/officeDocument/2006/relationships/hyperlink" Target="consultantplus://offline/ref=95D15B02A57E1F5D96E8D3A489FDFBA2E84696C8BDC895343347547BA26063C4813BADE0B48063BAF00B2247608D6DF6F176S0P" TargetMode = "External"/>
	<Relationship Id="rId177" Type="http://schemas.openxmlformats.org/officeDocument/2006/relationships/hyperlink" Target="consultantplus://offline/ref=95D15B02A57E1F5D96E8D3A489FDFBA2E84696C8BDC895343347547BA26063C4813BADE0B48063BAF00B2247608D6DF6F176S0P" TargetMode = "External"/>
	<Relationship Id="rId178" Type="http://schemas.openxmlformats.org/officeDocument/2006/relationships/hyperlink" Target="consultantplus://offline/ref=95D15B02A57E1F5D96E8D3A489FDFBA2E84696C8BDCF95333F41547BA26063C4813BADE0A6803BB6F20A3B4367983BA7B736C4E534C2999AA885C98E74SAP" TargetMode = "External"/>
	<Relationship Id="rId179" Type="http://schemas.openxmlformats.org/officeDocument/2006/relationships/hyperlink" Target="consultantplus://offline/ref=95D15B02A57E1F5D96E8D3A489FDFBA2E84696C8BDC891323E40547BA26063C4813BADE0A6803BB6F20B3D4069983BA7B736C4E534C2999AA885C98E74SAP" TargetMode = "External"/>
	<Relationship Id="rId180" Type="http://schemas.openxmlformats.org/officeDocument/2006/relationships/hyperlink" Target="consultantplus://offline/ref=95D15B02A57E1F5D96E8D3A489FDFBA2E84696C8BDC891323E40547BA26063C4813BADE0A6803BB6F20B3D4160983BA7B736C4E534C2999AA885C98E74SAP" TargetMode = "External"/>
	<Relationship Id="rId181" Type="http://schemas.openxmlformats.org/officeDocument/2006/relationships/hyperlink" Target="consultantplus://offline/ref=95D15B02A57E1F5D96E8D3A489FDFBA2E84696C8BDC891323E40547BA26063C4813BADE0A6803BB6F20B3D4162983BA7B736C4E534C2999AA885C98E74SAP" TargetMode = "External"/>
	<Relationship Id="rId182" Type="http://schemas.openxmlformats.org/officeDocument/2006/relationships/hyperlink" Target="consultantplus://offline/ref=95D15B02A57E1F5D96E8D3A489FDFBA2E84696C8BDC891323E40547BA26063C4813BADE0A6803BB6F20B3D4169983BA7B736C4E534C2999AA885C98E74SAP" TargetMode = "External"/>
	<Relationship Id="rId183" Type="http://schemas.openxmlformats.org/officeDocument/2006/relationships/hyperlink" Target="consultantplus://offline/ref=95D15B02A57E1F5D96E8D3A489FDFBA2E84696C8BDC891323E40547BA26063C4813BADE0A6803BB6F20B3D4E61983BA7B736C4E534C2999AA885C98E74SAP" TargetMode = "External"/>
	<Relationship Id="rId184" Type="http://schemas.openxmlformats.org/officeDocument/2006/relationships/hyperlink" Target="consultantplus://offline/ref=95D15B02A57E1F5D96E8D3A489FDFBA2E84696C8BDC891323E40547BA26063C4813BADE0A6803BB6F20B3D4E60983BA7B736C4E534C2999AA885C98E74SAP" TargetMode = "External"/>
	<Relationship Id="rId185" Type="http://schemas.openxmlformats.org/officeDocument/2006/relationships/hyperlink" Target="consultantplus://offline/ref=95D15B02A57E1F5D96E8D3A489FDFBA2E84696C8BDC891323E40547BA26063C4813BADE0A6803BB6F20B3D4E63983BA7B736C4E534C2999AA885C98E74SAP" TargetMode = "External"/>
	<Relationship Id="rId186" Type="http://schemas.openxmlformats.org/officeDocument/2006/relationships/hyperlink" Target="consultantplus://offline/ref=95D15B02A57E1F5D96E8D3A489FDFBA2E84696C8BDC891323E40547BA26063C4813BADE0A6803BB6F20B3D4E65983BA7B736C4E534C2999AA885C98E74SAP" TargetMode = "External"/>
	<Relationship Id="rId187" Type="http://schemas.openxmlformats.org/officeDocument/2006/relationships/hyperlink" Target="consultantplus://offline/ref=95D15B02A57E1F5D96E8D3A489FDFBA2E84696C8BDC891323E40547BA26063C4813BADE0A6803BB6F20B3D4E64983BA7B736C4E534C2999AA885C98E74SAP" TargetMode = "External"/>
	<Relationship Id="rId188" Type="http://schemas.openxmlformats.org/officeDocument/2006/relationships/hyperlink" Target="consultantplus://offline/ref=95D15B02A57E1F5D96E8D3A489FDFBA2E84696C8BDC891323E40547BA26063C4813BADE0A6803BB6F20B3D4E64983BA7B736C4E534C2999AA885C98E74SAP" TargetMode = "External"/>
	<Relationship Id="rId189" Type="http://schemas.openxmlformats.org/officeDocument/2006/relationships/hyperlink" Target="consultantplus://offline/ref=95D15B02A57E1F5D96E8D3A489FDFBA2E84696C8BDC891323E40547BA26063C4813BADE0A6803BB6F20B3D4E64983BA7B736C4E534C2999AA885C98E74SAP" TargetMode = "External"/>
	<Relationship Id="rId190" Type="http://schemas.openxmlformats.org/officeDocument/2006/relationships/hyperlink" Target="consultantplus://offline/ref=95D15B02A57E1F5D96E8D3A489FDFBA2E84696C8BDC891323E40547BA26063C4813BADE0A6803BB6F20B3D4E64983BA7B736C4E534C2999AA885C98E74SAP" TargetMode = "External"/>
	<Relationship Id="rId191" Type="http://schemas.openxmlformats.org/officeDocument/2006/relationships/hyperlink" Target="consultantplus://offline/ref=95D15B02A57E1F5D96E8D3A489FDFBA2E84696C8BDC891323E40547BA26063C4813BADE0A6803BB6F20B3D4E66983BA7B736C4E534C2999AA885C98E74SAP" TargetMode = "External"/>
	<Relationship Id="rId192" Type="http://schemas.openxmlformats.org/officeDocument/2006/relationships/hyperlink" Target="consultantplus://offline/ref=95D15B02A57E1F5D96E8D3A489FDFBA2E84696C8BDC891323E40547BA26063C4813BADE0A6803BB6F20B3D4E68983BA7B736C4E534C2999AA885C98E74SAP" TargetMode = "External"/>
	<Relationship Id="rId193" Type="http://schemas.openxmlformats.org/officeDocument/2006/relationships/hyperlink" Target="consultantplus://offline/ref=95D15B02A57E1F5D96E8D3A489FDFBA2E84696C8BDC891323E40547BA26063C4813BADE0A6803BB6F20B3D4E64983BA7B736C4E534C2999AA885C98E74SAP" TargetMode = "External"/>
	<Relationship Id="rId194" Type="http://schemas.openxmlformats.org/officeDocument/2006/relationships/hyperlink" Target="consultantplus://offline/ref=95D15B02A57E1F5D96E8D3A489FDFBA2E84696C8BDC891323E40547BA26063C4813BADE0A6803BB6F20B3D4F61983BA7B736C4E534C2999AA885C98E74SAP" TargetMode = "External"/>
	<Relationship Id="rId195" Type="http://schemas.openxmlformats.org/officeDocument/2006/relationships/hyperlink" Target="consultantplus://offline/ref=95D15B02A57E1F5D96E8D3A489FDFBA2E84696C8BDC891323E40547BA26063C4813BADE0A6803BB6F20B3D4F60983BA7B736C4E534C2999AA885C98E74SAP" TargetMode = "External"/>
	<Relationship Id="rId196" Type="http://schemas.openxmlformats.org/officeDocument/2006/relationships/hyperlink" Target="consultantplus://offline/ref=95D15B02A57E1F5D96E8D3A489FDFBA2E84696C8BDC891323E40547BA26063C4813BADE0A6803BB6F20B3D4F63983BA7B736C4E534C2999AA885C98E74SAP" TargetMode = "External"/>
	<Relationship Id="rId197" Type="http://schemas.openxmlformats.org/officeDocument/2006/relationships/hyperlink" Target="consultantplus://offline/ref=95D15B02A57E1F5D96E8D3A489FDFBA2E84696C8BDCF90303F4E547BA26063C4813BADE0A6803BB6F20B3D4267983BA7B736C4E534C2999AA885C98E74SAP" TargetMode = "External"/>
	<Relationship Id="rId198" Type="http://schemas.openxmlformats.org/officeDocument/2006/relationships/hyperlink" Target="consultantplus://offline/ref=95D15B02A57E1F5D96E8D3A489FDFBA2E84696C8BDC891323E40547BA26063C4813BADE0A6803BB6F20B3D4F62983BA7B736C4E534C2999AA885C98E74SAP" TargetMode = "External"/>
	<Relationship Id="rId199" Type="http://schemas.openxmlformats.org/officeDocument/2006/relationships/hyperlink" Target="consultantplus://offline/ref=95D15B02A57E1F5D96E8D3A489FDFBA2E84696C8BDC893323F40547BA26063C4813BADE0A6803BB6F20A384162983BA7B736C4E534C2999AA885C98E74SAP" TargetMode = "External"/>
	<Relationship Id="rId200" Type="http://schemas.openxmlformats.org/officeDocument/2006/relationships/hyperlink" Target="consultantplus://offline/ref=95D15B02A57E1F5D96E8D3A489FDFBA2E84696C8BDCF90303F4E547BA26063C4813BADE0A6803BB6F20B3D4269983BA7B736C4E534C2999AA885C98E74SAP" TargetMode = "External"/>
	<Relationship Id="rId201" Type="http://schemas.openxmlformats.org/officeDocument/2006/relationships/hyperlink" Target="consultantplus://offline/ref=95D15B02A57E1F5D96E8D3A489FDFBA2E84696C8BDC891323E40547BA26063C4813BADE0A6803BB6F20B3D4F64983BA7B736C4E534C2999AA885C98E74SAP" TargetMode = "External"/>
	<Relationship Id="rId202" Type="http://schemas.openxmlformats.org/officeDocument/2006/relationships/hyperlink" Target="consultantplus://offline/ref=95D15B02A57E1F5D96E8D3A489FDFBA2E84696C8BDCF90303F4E547BA26063C4813BADE0A6803BB6F20B3D4360983BA7B736C4E534C2999AA885C98E74SAP" TargetMode = "External"/>
	<Relationship Id="rId203" Type="http://schemas.openxmlformats.org/officeDocument/2006/relationships/hyperlink" Target="consultantplus://offline/ref=95D15B02A57E1F5D96E8D3A489FDFBA2E84696C8BDC891323E40547BA26063C4813BADE0A6803BB6F20B3D4F67983BA7B736C4E534C2999AA885C98E74SAP" TargetMode = "External"/>
	<Relationship Id="rId204" Type="http://schemas.openxmlformats.org/officeDocument/2006/relationships/hyperlink" Target="consultantplus://offline/ref=95D15B02A57E1F5D96E8D3A489FDFBA2E84696C8BDCF90303F4E547BA26063C4813BADE0A6803BB6F20B3D4362983BA7B736C4E534C2999AA885C98E74SAP" TargetMode = "External"/>
	<Relationship Id="rId205" Type="http://schemas.openxmlformats.org/officeDocument/2006/relationships/hyperlink" Target="consultantplus://offline/ref=95D15B02A57E1F5D96E8D3A489FDFBA2E84696C8BDC893323F40547BA26063C4813BADE0A6803BB6F20A384162983BA7B736C4E534C2999AA885C98E74SAP" TargetMode = "External"/>
	<Relationship Id="rId206" Type="http://schemas.openxmlformats.org/officeDocument/2006/relationships/hyperlink" Target="consultantplus://offline/ref=95D15B02A57E1F5D96E8D3A489FDFBA2E84696C8BDC891323E40547BA26063C4813BADE0A6803BB6F20B3D4F66983BA7B736C4E534C2999AA885C98E74SAP" TargetMode = "External"/>
	<Relationship Id="rId207" Type="http://schemas.openxmlformats.org/officeDocument/2006/relationships/hyperlink" Target="consultantplus://offline/ref=95D15B02A57E1F5D96E8D3A489FDFBA2E84696C8BDC891323E40547BA26063C4813BADE0A6803BB6F20B3D4F69983BA7B736C4E534C2999AA885C98E74SAP" TargetMode = "External"/>
	<Relationship Id="rId208" Type="http://schemas.openxmlformats.org/officeDocument/2006/relationships/hyperlink" Target="consultantplus://offline/ref=95D15B02A57E1F5D96E8D3A489FDFBA2E84696C8BDCE99363B46547BA26063C4813BADE0A6803BB6F20A3D4269983BA7B736C4E534C2999AA885C98E74SAP" TargetMode = "External"/>
	<Relationship Id="rId209" Type="http://schemas.openxmlformats.org/officeDocument/2006/relationships/hyperlink" Target="consultantplus://offline/ref=95D15B02A57E1F5D96E8D3A489FDFBA2E84696C8BDCF90303F4E547BA26063C4813BADE0A6803BB6F2083C4565983BA7B736C4E534C2999AA885C98E74SAP" TargetMode = "External"/>
	<Relationship Id="rId210" Type="http://schemas.openxmlformats.org/officeDocument/2006/relationships/hyperlink" Target="consultantplus://offline/ref=95D15B02A57E1F5D96E8D3A489FDFBA2E84696C8BDCF95333F41547BA26063C4813BADE0A6803BB6F20A344064983BA7B736C4E534C2999AA885C98E74SAP" TargetMode = "External"/>
	<Relationship Id="rId211" Type="http://schemas.openxmlformats.org/officeDocument/2006/relationships/hyperlink" Target="consultantplus://offline/ref=95D15B02A57E1F5D96E8D3A489FDFBA2E84696C8BDCF97353C4E547BA26063C4813BADE0A6803BB6F20A384765983BA7B736C4E534C2999AA885C98E74SAP" TargetMode = "External"/>
	<Relationship Id="rId212" Type="http://schemas.openxmlformats.org/officeDocument/2006/relationships/hyperlink" Target="consultantplus://offline/ref=95D15B02A57E1F5D96E8D3A489FDFBA2E84696C8BDCF96353841547BA26063C4813BADE0A6803BB6F20A3D4261983BA7B736C4E534C2999AA885C98E74SAP" TargetMode = "External"/>
	<Relationship Id="rId213" Type="http://schemas.openxmlformats.org/officeDocument/2006/relationships/hyperlink" Target="consultantplus://offline/ref=95D15B02A57E1F5D96E8D3A489FDFBA2E84696C8BDC891323E40547BA26063C4813BADE0A6803BB6F20B344062983BA7B736C4E534C2999AA885C98E74SAP" TargetMode = "External"/>
	<Relationship Id="rId214" Type="http://schemas.openxmlformats.org/officeDocument/2006/relationships/hyperlink" Target="consultantplus://offline/ref=95D15B02A57E1F5D96E8D3A489FDFBA2E84696C8BDC893323F40547BA26063C4813BADE0A6803BB6F20A384165983BA7B736C4E534C2999AA885C98E74SAP" TargetMode = "External"/>
	<Relationship Id="rId215" Type="http://schemas.openxmlformats.org/officeDocument/2006/relationships/hyperlink" Target="consultantplus://offline/ref=95D15B02A57E1F5D96E8D3A489FDFBA2E84696C8BDCF90303F4E547BA26063C4813BADE0A6803BB6F2083C4567983BA7B736C4E534C2999AA885C98E74SAP" TargetMode = "External"/>
	<Relationship Id="rId216" Type="http://schemas.openxmlformats.org/officeDocument/2006/relationships/hyperlink" Target="consultantplus://offline/ref=95D15B02A57E1F5D96E8D3A489FDFBA2E84696C8BDC891323E40547BA26063C4813BADE0A6803BB6F20B344064983BA7B736C4E534C2999AA885C98E74SAP" TargetMode = "External"/>
	<Relationship Id="rId217" Type="http://schemas.openxmlformats.org/officeDocument/2006/relationships/hyperlink" Target="consultantplus://offline/ref=95D15B02A57E1F5D96E8D3A489FDFBA2E84696C8BDCF90303F4E547BA26063C4813BADE0A6803BB6F2083C4568983BA7B736C4E534C2999AA885C98E74SAP" TargetMode = "External"/>
	<Relationship Id="rId218" Type="http://schemas.openxmlformats.org/officeDocument/2006/relationships/hyperlink" Target="consultantplus://offline/ref=95D15B02A57E1F5D96E8D3A489FDFBA2E84696C8BDC891323E40547BA26063C4813BADE0A6803BB6F20B344067983BA7B736C4E534C2999AA885C98E74SAP" TargetMode = "External"/>
	<Relationship Id="rId219" Type="http://schemas.openxmlformats.org/officeDocument/2006/relationships/hyperlink" Target="consultantplus://offline/ref=95D15B02A57E1F5D96E8D3A489FDFBA2E84696C8BDC893323F40547BA26063C4813BADE0A6803BB6F20A384164983BA7B736C4E534C2999AA885C98E74SAP" TargetMode = "External"/>
	<Relationship Id="rId220" Type="http://schemas.openxmlformats.org/officeDocument/2006/relationships/hyperlink" Target="consultantplus://offline/ref=95D15B02A57E1F5D96E8D3A489FDFBA2E84696C8BDC891323E40547BA26063C4813BADE0A6803BB6F20B344161983BA7B736C4E534C2999AA885C98E74SAP" TargetMode = "External"/>
	<Relationship Id="rId221" Type="http://schemas.openxmlformats.org/officeDocument/2006/relationships/hyperlink" Target="consultantplus://offline/ref=95D15B02A57E1F5D96E8D3A489FDFBA2E84696C8BDC893323F40547BA26063C4813BADE0A6803BB6F20A384E61983BA7B736C4E534C2999AA885C98E74SAP" TargetMode = "External"/>
	<Relationship Id="rId222" Type="http://schemas.openxmlformats.org/officeDocument/2006/relationships/hyperlink" Target="consultantplus://offline/ref=95D15B02A57E1F5D96E8D3A489FDFBA2E84696C8BDC893323F40547BA26063C4813BADE0A6803BB6F20A394468983BA7B736C4E534C2999AA885C98E74SAP" TargetMode = "External"/>
	<Relationship Id="rId223" Type="http://schemas.openxmlformats.org/officeDocument/2006/relationships/hyperlink" Target="consultantplus://offline/ref=95D15B02A57E1F5D96E8D3A489FDFBA2E84696C8BDC893323F40547BA26063C4813BADE0A6803BB6F20A394063983BA7B736C4E534C2999AA885C98E74SAP" TargetMode = "External"/>
	<Relationship Id="rId224" Type="http://schemas.openxmlformats.org/officeDocument/2006/relationships/hyperlink" Target="consultantplus://offline/ref=95D15B02A57E1F5D96E8D3A489FDFBA2E84696C8BDCE99363B46547BA26063C4813BADE0A6803BB6F20A3E4068983BA7B736C4E534C2999AA885C98E74SAP" TargetMode = "External"/>
	<Relationship Id="rId225" Type="http://schemas.openxmlformats.org/officeDocument/2006/relationships/hyperlink" Target="consultantplus://offline/ref=95D15B02A57E1F5D96E8D3A489FDFBA2E84696C8BDCF95333F41547BA26063C4813BADE0A6803BB6F20A354E65983BA7B736C4E534C2999AA885C98E74SAP" TargetMode = "External"/>
	<Relationship Id="rId226" Type="http://schemas.openxmlformats.org/officeDocument/2006/relationships/hyperlink" Target="consultantplus://offline/ref=95D15B02A57E1F5D96E8D3A489FDFBA2E84696C8BDC891323E40547BA26063C4813BADE0A6803BB6F2083C4063983BA7B736C4E534C2999AA885C98E74SAP" TargetMode = "External"/>
	<Relationship Id="rId227" Type="http://schemas.openxmlformats.org/officeDocument/2006/relationships/hyperlink" Target="consultantplus://offline/ref=95D15B02A57E1F5D96E8CDA99F91A5A7ED4ACAC3B8C59A656713522CFD306591D37BF3B9E7C528B6F3143E466379S0P" TargetMode = "External"/>
	<Relationship Id="rId228" Type="http://schemas.openxmlformats.org/officeDocument/2006/relationships/hyperlink" Target="consultantplus://offline/ref=95D15B02A57E1F5D96E8D3A489FDFBA2E84696C8BDCE99363B46547BA26063C4813BADE0A6803BB6F20A3E4161983BA7B736C4E534C2999AA885C98E74SAP" TargetMode = "External"/>
	<Relationship Id="rId229" Type="http://schemas.openxmlformats.org/officeDocument/2006/relationships/image" Target="media/image9.wmf"/>
	<Relationship Id="rId230" Type="http://schemas.openxmlformats.org/officeDocument/2006/relationships/image" Target="media/image10.wmf"/>
	<Relationship Id="rId231" Type="http://schemas.openxmlformats.org/officeDocument/2006/relationships/image" Target="media/image11.wmf"/>
	<Relationship Id="rId232" Type="http://schemas.openxmlformats.org/officeDocument/2006/relationships/image" Target="media/image12.wmf"/>
	<Relationship Id="rId233" Type="http://schemas.openxmlformats.org/officeDocument/2006/relationships/hyperlink" Target="consultantplus://offline/ref=95D15B02A57E1F5D96E8D3A489FDFBA2E84696C8BDCF91343344547BA26063C4813BADE0A6803BB6F20A3C4763983BA7B736C4E534C2999AA885C98E74SAP" TargetMode = "External"/>
	<Relationship Id="rId234" Type="http://schemas.openxmlformats.org/officeDocument/2006/relationships/hyperlink" Target="consultantplus://offline/ref=95D15B02A57E1F5D96E8D3A489FDFBA2E84696C8BDCF95333F41547BA26063C4813BADE0A6803BB6F20A354E64983BA7B736C4E534C2999AA885C98E74SAP" TargetMode = "External"/>
	<Relationship Id="rId235" Type="http://schemas.openxmlformats.org/officeDocument/2006/relationships/hyperlink" Target="consultantplus://offline/ref=95D15B02A57E1F5D96E8D3A489FDFBA2E84696C8BDC891323E40547BA26063C4813BADE0A6803BB6F2083C4063983BA7B736C4E534C2999AA885C98E74SAP" TargetMode = "External"/>
	<Relationship Id="rId236" Type="http://schemas.openxmlformats.org/officeDocument/2006/relationships/hyperlink" Target="consultantplus://offline/ref=95D15B02A57E1F5D96E8D3A489FDFBA2E84696C8BDCE99363B46547BA26063C4813BADE0A6803BB6F20A3E4160983BA7B736C4E534C2999AA885C98E74SAP" TargetMode = "External"/>
	<Relationship Id="rId237" Type="http://schemas.openxmlformats.org/officeDocument/2006/relationships/hyperlink" Target="consultantplus://offline/ref=95D15B02A57E1F5D96E8D3A489FDFBA2E84696C8BDC891323E40547BA26063C4813BADE0A6803BB6F2083C4063983BA7B736C4E534C2999AA885C98E74SAP" TargetMode = "External"/>
	<Relationship Id="rId238" Type="http://schemas.openxmlformats.org/officeDocument/2006/relationships/hyperlink" Target="consultantplus://offline/ref=95D15B02A57E1F5D96E8D3A489FDFBA2E84696C8BDCF91343344547BA26063C4813BADE0A6803BB6F20A3C4763983BA7B736C4E534C2999AA885C98E74SAP" TargetMode = "External"/>
	<Relationship Id="rId239" Type="http://schemas.openxmlformats.org/officeDocument/2006/relationships/hyperlink" Target="consultantplus://offline/ref=95D15B02A57E1F5D96E8D3A489FDFBA2E84696C8BDCF95333F41547BA26063C4813BADE0A6803BB6F20A354F60983BA7B736C4E534C2999AA885C98E74SAP" TargetMode = "External"/>
	<Relationship Id="rId240" Type="http://schemas.openxmlformats.org/officeDocument/2006/relationships/hyperlink" Target="consultantplus://offline/ref=95D15B02A57E1F5D96E8D3A489FDFBA2E84696C8BDCF95333F41547BA26063C4813BADE0A6803BB6F20A354F63983BA7B736C4E534C2999AA885C98E74SAP" TargetMode = "External"/>
	<Relationship Id="rId241" Type="http://schemas.openxmlformats.org/officeDocument/2006/relationships/hyperlink" Target="consultantplus://offline/ref=95D15B02A57E1F5D96E8D3A489FDFBA2E84696C8BDCF95333F41547BA26063C4813BADE0A6803BB6F20A354F62983BA7B736C4E534C2999AA885C98E74SAP" TargetMode = "External"/>
	<Relationship Id="rId242" Type="http://schemas.openxmlformats.org/officeDocument/2006/relationships/hyperlink" Target="consultantplus://offline/ref=95D15B02A57E1F5D96E8D3A489FDFBA2E84696C8BDCF96333B4E547BA26063C4813BADE0A6803BB6F20A3D4764983BA7B736C4E534C2999AA885C98E74SAP" TargetMode = "External"/>
	<Relationship Id="rId243" Type="http://schemas.openxmlformats.org/officeDocument/2006/relationships/hyperlink" Target="consultantplus://offline/ref=95D15B02A57E1F5D96E8D3A489FDFBA2E84696C8BDCF96333B4E547BA26063C4813BADE0A6803BB6F20A3D4564983BA7B736C4E534C2999AA885C98E74SAP" TargetMode = "External"/>
	<Relationship Id="rId244" Type="http://schemas.openxmlformats.org/officeDocument/2006/relationships/hyperlink" Target="consultantplus://offline/ref=95D15B02A57E1F5D96E8D3A489FDFBA2E84696C8BDC891323E40547BA26063C4813BADE0A6803BB6F2083C4063983BA7B736C4E534C2999AA885C98E74SAP" TargetMode = "External"/>
	<Relationship Id="rId245" Type="http://schemas.openxmlformats.org/officeDocument/2006/relationships/hyperlink" Target="consultantplus://offline/ref=95D15B02A57E1F5D96E8D3A489FDFBA2E84696C8BDC895343347547BA26063C4813BADE0B48063BAF00B2247608D6DF6F176S0P" TargetMode = "External"/>
	<Relationship Id="rId246" Type="http://schemas.openxmlformats.org/officeDocument/2006/relationships/hyperlink" Target="consultantplus://offline/ref=95D15B02A57E1F5D96E8D3A489FDFBA2E84696C8BDC895343347547BA26063C4813BADE0B48063BAF00B2247608D6DF6F176S0P" TargetMode = "External"/>
	<Relationship Id="rId247" Type="http://schemas.openxmlformats.org/officeDocument/2006/relationships/hyperlink" Target="consultantplus://offline/ref=95D15B02A57E1F5D96E8D3A489FDFBA2E84696C8BDCE99363B46547BA26063C4813BADE0A6803BB6F20A3E4163983BA7B736C4E534C2999AA885C98E74SAP" TargetMode = "External"/>
	<Relationship Id="rId248" Type="http://schemas.openxmlformats.org/officeDocument/2006/relationships/hyperlink" Target="consultantplus://offline/ref=95D15B02A57E1F5D96E8CDA99F91A5A7ED4ACAC3B8C59A656713522CFD306591D37BF3B9E7C528B6F3143E466379S0P" TargetMode = "External"/>
	<Relationship Id="rId249" Type="http://schemas.openxmlformats.org/officeDocument/2006/relationships/hyperlink" Target="consultantplus://offline/ref=95D15B02A57E1F5D96E8D3A489FDFBA2E84696C8BDCE99363B46547BA26063C4813BADE0A6803BB6F20A3E4162983BA7B736C4E534C2999AA885C98E74SAP" TargetMode = "External"/>
	<Relationship Id="rId250" Type="http://schemas.openxmlformats.org/officeDocument/2006/relationships/hyperlink" Target="consultantplus://offline/ref=95D15B02A57E1F5D96E8CDA99F91A5A7ED4ACAC3B8C59A656713522CFD306591D37BF3B9E7C528B6F3143E466379S0P" TargetMode = "External"/>
	<Relationship Id="rId251" Type="http://schemas.openxmlformats.org/officeDocument/2006/relationships/hyperlink" Target="consultantplus://offline/ref=95D15B02A57E1F5D96E8D3A489FDFBA2E84696C8BDCE99363B46547BA26063C4813BADE0A6803BB6F20A3E4162983BA7B736C4E534C2999AA885C98E74SAP" TargetMode = "External"/>
	<Relationship Id="rId252" Type="http://schemas.openxmlformats.org/officeDocument/2006/relationships/hyperlink" Target="consultantplus://offline/ref=95D15B02A57E1F5D96E8CDA99F91A5A7ED4ACAC3B8C59A656713522CFD306591D37BF3B9E7C528B6F3143E466379S0P" TargetMode = "External"/>
	<Relationship Id="rId253" Type="http://schemas.openxmlformats.org/officeDocument/2006/relationships/hyperlink" Target="consultantplus://offline/ref=95D15B02A57E1F5D96E8D3A489FDFBA2E84696C8BDCE99363B46547BA26063C4813BADE0A6803BB6F20A3E4162983BA7B736C4E534C2999AA885C98E74SAP" TargetMode = "External"/>
	<Relationship Id="rId254" Type="http://schemas.openxmlformats.org/officeDocument/2006/relationships/hyperlink" Target="consultantplus://offline/ref=95D15B02A57E1F5D96E8D3A489FDFBA2E84696C8BDCE99363B46547BA26063C4813BADE0A6803BB6F20A3E4165983BA7B736C4E534C2999AA885C98E74SAP" TargetMode = "External"/>
	<Relationship Id="rId255" Type="http://schemas.openxmlformats.org/officeDocument/2006/relationships/hyperlink" Target="consultantplus://offline/ref=95D15B02A57E1F5D96E8CDA99F91A5A7ED4ACAC3B8C59A656713522CFD306591D37BF3B9E7C528B6F3143E466379S0P" TargetMode = "External"/>
	<Relationship Id="rId256" Type="http://schemas.openxmlformats.org/officeDocument/2006/relationships/hyperlink" Target="consultantplus://offline/ref=95D15B02A57E1F5D96E8D3A489FDFBA2E84696C8BDCE99363B46547BA26063C4813BADE0A6803BB6F20A3E4164983BA7B736C4E534C2999AA885C98E74SAP" TargetMode = "External"/>
	<Relationship Id="rId257" Type="http://schemas.openxmlformats.org/officeDocument/2006/relationships/hyperlink" Target="consultantplus://offline/ref=95D15B02A57E1F5D96E8CDA99F91A5A7ED4ACAC3B8C59A656713522CFD306591D37BF3B9E7C528B6F3143E466379S0P" TargetMode = "External"/>
	<Relationship Id="rId258" Type="http://schemas.openxmlformats.org/officeDocument/2006/relationships/hyperlink" Target="consultantplus://offline/ref=95D15B02A57E1F5D96E8D3A489FDFBA2E84696C8BDC891323E40547BA26063C4813BADE0A6803BB6F2083C4062983BA7B736C4E534C2999AA885C98E74SAP" TargetMode = "External"/>
	<Relationship Id="rId259" Type="http://schemas.openxmlformats.org/officeDocument/2006/relationships/hyperlink" Target="consultantplus://offline/ref=95D15B02A57E1F5D96E8CDA99F91A5A7EA48C9C6B8CA9A656713522CFD306591C17BABB5E5C437BFFB01681725C662F4F27DC8E62BDE98997BS5P" TargetMode = "External"/>
	<Relationship Id="rId260" Type="http://schemas.openxmlformats.org/officeDocument/2006/relationships/hyperlink" Target="consultantplus://offline/ref=95D15B02A57E1F5D96E8D3A489FDFBA2E84696C8BDCE92313945547BA26063C4813BADE0B48063BAF00B2247608D6DF6F176S0P" TargetMode = "External"/>
	<Relationship Id="rId261" Type="http://schemas.openxmlformats.org/officeDocument/2006/relationships/hyperlink" Target="consultantplus://offline/ref=95D15B02A57E1F5D96E8D3A489FDFBA2E84696C8B5CD943B324C0971AA396FC68634F2E5A1913BB5F3143D477F916FF47FS0P" TargetMode = "External"/>
	<Relationship Id="rId262" Type="http://schemas.openxmlformats.org/officeDocument/2006/relationships/hyperlink" Target="consultantplus://offline/ref=95D15B02A57E1F5D96E8D3A489FDFBA2E84696C8B5C892373B4C0971AA396FC68634F2E5A1913BB5F3143D477F916FF47FS0P" TargetMode = "External"/>
	<Relationship Id="rId263" Type="http://schemas.openxmlformats.org/officeDocument/2006/relationships/hyperlink" Target="consultantplus://offline/ref=95D15B02A57E1F5D96E8D3A489FDFBA2E84696C8B5C999353D4C0971AA396FC68634F2E5A1913BB5F3143D477F916FF47FS0P" TargetMode = "External"/>
	<Relationship Id="rId264" Type="http://schemas.openxmlformats.org/officeDocument/2006/relationships/hyperlink" Target="consultantplus://offline/ref=95D15B02A57E1F5D96E8D3A489FDFBA2E84696C8BDCC9032394E547BA26063C4813BADE0B48063BAF00B2247608D6DF6F176S0P" TargetMode = "External"/>
	<Relationship Id="rId265" Type="http://schemas.openxmlformats.org/officeDocument/2006/relationships/hyperlink" Target="consultantplus://offline/ref=95D15B02A57E1F5D96E8D3A489FDFBA2E84696C8BDCC92343C4F547BA26063C4813BADE0B48063BAF00B2247608D6DF6F176S0P" TargetMode = "External"/>
	<Relationship Id="rId266" Type="http://schemas.openxmlformats.org/officeDocument/2006/relationships/hyperlink" Target="consultantplus://offline/ref=95D15B02A57E1F5D96E8D3A489FDFBA2E84696C8BDCC95353942547BA26063C4813BADE0B48063BAF00B2247608D6DF6F176S0P" TargetMode = "External"/>
	<Relationship Id="rId267" Type="http://schemas.openxmlformats.org/officeDocument/2006/relationships/hyperlink" Target="consultantplus://offline/ref=95D15B02A57E1F5D96E8D3A489FDFBA2E84696C8BDCC98313940547BA26063C4813BADE0B48063BAF00B2247608D6DF6F176S0P" TargetMode = "External"/>
	<Relationship Id="rId268" Type="http://schemas.openxmlformats.org/officeDocument/2006/relationships/hyperlink" Target="consultantplus://offline/ref=95D15B02A57E1F5D96E8D3A489FDFBA2E84696C8BDCD96333F45547BA26063C4813BADE0B48063BAF00B2247608D6DF6F176S0P" TargetMode = "External"/>
	<Relationship Id="rId269" Type="http://schemas.openxmlformats.org/officeDocument/2006/relationships/hyperlink" Target="consultantplus://offline/ref=95D15B02A57E1F5D96E8D3A489FDFBA2E84696C8BDCD92303F40547BA26063C4813BADE0B48063BAF00B2247608D6DF6F176S0P" TargetMode = "External"/>
	<Relationship Id="rId270" Type="http://schemas.openxmlformats.org/officeDocument/2006/relationships/hyperlink" Target="consultantplus://offline/ref=95D15B02A57E1F5D96E8D3A489FDFBA2E84696C8BDCD923B3942547BA26063C4813BADE0B48063BAF00B2247608D6DF6F176S0P" TargetMode = "External"/>
	<Relationship Id="rId271" Type="http://schemas.openxmlformats.org/officeDocument/2006/relationships/hyperlink" Target="consultantplus://offline/ref=95D15B02A57E1F5D96E8D3A489FDFBA2E84696C8BDCD97333343547BA26063C4813BADE0B48063BAF00B2247608D6DF6F176S0P" TargetMode = "External"/>
	<Relationship Id="rId272" Type="http://schemas.openxmlformats.org/officeDocument/2006/relationships/hyperlink" Target="consultantplus://offline/ref=95D15B02A57E1F5D96E8D3A489FDFBA2E84696C8BDCD973A3D44547BA26063C4813BADE0B48063BAF00B2247608D6DF6F176S0P" TargetMode = "External"/>
	<Relationship Id="rId273" Type="http://schemas.openxmlformats.org/officeDocument/2006/relationships/hyperlink" Target="consultantplus://offline/ref=95D15B02A57E1F5D96E8D3A489FDFBA2E84696C8BDCD98353847547BA26063C4813BADE0B48063BAF00B2247608D6DF6F176S0P" TargetMode = "External"/>
	<Relationship Id="rId274" Type="http://schemas.openxmlformats.org/officeDocument/2006/relationships/hyperlink" Target="consultantplus://offline/ref=95D15B02A57E1F5D96E8D3A489FDFBA2E84696C8BDCE92323242547BA26063C4813BADE0B48063BAF00B2247608D6DF6F176S0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ЯО от 31.03.2021 N 174-п
(ред. от 07.07.2023)
"Об утверждении государственной программы Ярославской области "Развитие молодежной политики и патриотическое воспитание в Ярославской области" на 2021 - 2025 годы и признании утратившими силу отдельных постановлений Правительства области"
(вместе с "Перечнем постановлений Правительства области, признаваемых утратившими силу")</dc:title>
  <dcterms:created xsi:type="dcterms:W3CDTF">2023-11-21T15:18:58Z</dcterms:created>
</cp:coreProperties>
</file>