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лесного хозяйства и природопользования ЯО от 30.10.2023 N 6-н</w:t>
              <w:br/>
              <w:t xml:space="preserve">"Об Общественном совете при министерстве лесного хозяйства и природопользования Ярославской области и о признании утратившими силу отдельных приказов департамента лесного хозяйства Ярославской области и департамента охраны окружающей среды и природопользования Ярославской области"</w:t>
              <w:br/>
              <w:t xml:space="preserve">(вместе с "Положением об Общественном совете при министерстве лесного хозяйства и природопользования Ярославской области")</w:t>
              <w:br/>
              <w:t xml:space="preserve">(Зарегистрировано в правовом управлении Правительства ЯО 01.11.2023 N 44-13944)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1 ноября 2023 г. N 44-13944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ЛЕСНОГО ХОЗЯЙСТВА И ПРИРОДОПОЛЬЗОВАНИЯ</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октября 2023 г. N 6-н</w:t>
      </w:r>
    </w:p>
    <w:p>
      <w:pPr>
        <w:pStyle w:val="2"/>
        <w:jc w:val="center"/>
      </w:pPr>
      <w:r>
        <w:rPr>
          <w:sz w:val="20"/>
        </w:rPr>
      </w:r>
    </w:p>
    <w:p>
      <w:pPr>
        <w:pStyle w:val="2"/>
        <w:jc w:val="center"/>
      </w:pPr>
      <w:r>
        <w:rPr>
          <w:sz w:val="20"/>
        </w:rPr>
        <w:t xml:space="preserve">ОБ ОБЩЕСТВЕННОМ СОВЕТЕ ПРИ МИНИСТЕРСТВЕ ЛЕСНОГО ХОЗЯЙСТВА</w:t>
      </w:r>
    </w:p>
    <w:p>
      <w:pPr>
        <w:pStyle w:val="2"/>
        <w:jc w:val="center"/>
      </w:pPr>
      <w:r>
        <w:rPr>
          <w:sz w:val="20"/>
        </w:rPr>
        <w:t xml:space="preserve">И ПРИРОДОПОЛЬЗОВАНИЯ ЯРОСЛАВСКОЙ ОБЛАСТИ И О ПРИЗНАНИИ</w:t>
      </w:r>
    </w:p>
    <w:p>
      <w:pPr>
        <w:pStyle w:val="2"/>
        <w:jc w:val="center"/>
      </w:pPr>
      <w:r>
        <w:rPr>
          <w:sz w:val="20"/>
        </w:rPr>
        <w:t xml:space="preserve">УТРАТИВШИМИ СИЛУ ОТДЕЛЬНЫХ ПРИКАЗОВ ДЕПАРТАМЕНТА ЛЕСНОГО</w:t>
      </w:r>
    </w:p>
    <w:p>
      <w:pPr>
        <w:pStyle w:val="2"/>
        <w:jc w:val="center"/>
      </w:pPr>
      <w:r>
        <w:rPr>
          <w:sz w:val="20"/>
        </w:rPr>
        <w:t xml:space="preserve">ХОЗЯЙСТВА ЯРОСЛАВСКОЙ ОБЛАСТИ И ДЕПАРТАМЕНТА ОХРАНЫ</w:t>
      </w:r>
    </w:p>
    <w:p>
      <w:pPr>
        <w:pStyle w:val="2"/>
        <w:jc w:val="center"/>
      </w:pPr>
      <w:r>
        <w:rPr>
          <w:sz w:val="20"/>
        </w:rPr>
        <w:t xml:space="preserve">ОКРУЖАЮЩЕЙ СРЕДЫ И ПРИРОДОПОЛЬЗОВАНИЯ ЯРОСЛАВСКОЙ ОБЛАСТИ</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ЯО от 24.07.2013 N 921-п (ред. от 21.02.2019) &quot;Об утверждении Концепции региональной системы народного правительства&quot;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и в соответствии с </w:t>
      </w:r>
      <w:hyperlink w:history="0" r:id="rId8"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0"/>
        <w:ind w:firstLine="540"/>
        <w:jc w:val="both"/>
      </w:pPr>
      <w:r>
        <w:rPr>
          <w:sz w:val="20"/>
        </w:rPr>
        <w:t xml:space="preserve">МИНИСТЕРСТВО ЛЕСНОГО ХОЗЯЙСТВА И ПРИРОДОПОЛЬЗОВАНИЯ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министерстве лесного хозяйства и природопользования Ярославской области.</w:t>
      </w:r>
    </w:p>
    <w:p>
      <w:pPr>
        <w:pStyle w:val="0"/>
        <w:jc w:val="both"/>
      </w:pPr>
      <w:r>
        <w:rPr>
          <w:sz w:val="20"/>
        </w:rPr>
      </w:r>
    </w:p>
    <w:p>
      <w:pPr>
        <w:pStyle w:val="0"/>
        <w:ind w:firstLine="540"/>
        <w:jc w:val="both"/>
      </w:pPr>
      <w:r>
        <w:rPr>
          <w:sz w:val="20"/>
        </w:rPr>
        <w:t xml:space="preserve">2. Утвердить прилагаемое </w:t>
      </w:r>
      <w:hyperlink w:history="0" w:anchor="P63" w:tooltip="ПОЛОЖЕНИЕ">
        <w:r>
          <w:rPr>
            <w:sz w:val="20"/>
            <w:color w:val="0000ff"/>
          </w:rPr>
          <w:t xml:space="preserve">Положение</w:t>
        </w:r>
      </w:hyperlink>
      <w:r>
        <w:rPr>
          <w:sz w:val="20"/>
        </w:rPr>
        <w:t xml:space="preserve"> об Общественном совете при министерстве лесного хозяйства и природопользования Ярославской области.</w:t>
      </w:r>
    </w:p>
    <w:p>
      <w:pPr>
        <w:pStyle w:val="0"/>
        <w:jc w:val="both"/>
      </w:pPr>
      <w:r>
        <w:rPr>
          <w:sz w:val="20"/>
        </w:rPr>
      </w:r>
    </w:p>
    <w:p>
      <w:pPr>
        <w:pStyle w:val="0"/>
        <w:ind w:firstLine="540"/>
        <w:jc w:val="both"/>
      </w:pPr>
      <w:r>
        <w:rPr>
          <w:sz w:val="20"/>
        </w:rPr>
        <w:t xml:space="preserve">3. Признать утратившими силу:</w:t>
      </w:r>
    </w:p>
    <w:p>
      <w:pPr>
        <w:pStyle w:val="0"/>
        <w:spacing w:before="200" w:line-rule="auto"/>
        <w:ind w:firstLine="540"/>
        <w:jc w:val="both"/>
      </w:pPr>
      <w:r>
        <w:rPr>
          <w:sz w:val="20"/>
        </w:rPr>
        <w:t xml:space="preserve">- приказы департамента лесного хозяйства Ярославской области: от 29.07.2014 </w:t>
      </w:r>
      <w:hyperlink w:history="0" r:id="rId9" w:tooltip="Приказ Департамента лесного хозяйства ЯО от 29.07.2014 N 576 (ред. от 12.12.2014) &quot;Об Общественном совете при департаменте лесного хозяйства Ярославской области&quot; (вместе с &quot;Положением об Общественном совете при департаменте лесного хозяйства Ярославской области&quot;) (Зарегистрировано в государственно-правовом управлении Правительства ЯО 29.07.2014 N 12-4045) ------------ Утратил силу или отменен {КонсультантПлюс}">
        <w:r>
          <w:rPr>
            <w:sz w:val="20"/>
            <w:color w:val="0000ff"/>
          </w:rPr>
          <w:t xml:space="preserve">N 576</w:t>
        </w:r>
      </w:hyperlink>
      <w:r>
        <w:rPr>
          <w:sz w:val="20"/>
        </w:rPr>
        <w:t xml:space="preserve"> "Об Общественном совете при департаменте лесного хозяйства Ярославской области";</w:t>
      </w:r>
    </w:p>
    <w:p>
      <w:pPr>
        <w:pStyle w:val="0"/>
        <w:spacing w:before="200" w:line-rule="auto"/>
        <w:ind w:firstLine="540"/>
        <w:jc w:val="both"/>
      </w:pPr>
      <w:r>
        <w:rPr>
          <w:sz w:val="20"/>
        </w:rPr>
        <w:t xml:space="preserve">от 10.10.2014 </w:t>
      </w:r>
      <w:hyperlink w:history="0" r:id="rId10" w:tooltip="Приказ Департамента лесного хозяйства ЯО от 10.10.2014 N 796 &quot;О внесении изменения в приказ департамента лесного хозяйства Ярославской области от 29.07.2014 N 576&quot; (Зарегистрировано в государственно-правовом управлении Правительства ЯО 22.10.2014 N 12-4214) ------------ Утратил силу или отменен {КонсультантПлюс}">
        <w:r>
          <w:rPr>
            <w:sz w:val="20"/>
            <w:color w:val="0000ff"/>
          </w:rPr>
          <w:t xml:space="preserve">N 796</w:t>
        </w:r>
      </w:hyperlink>
      <w:r>
        <w:rPr>
          <w:sz w:val="20"/>
        </w:rPr>
        <w:t xml:space="preserve"> "О внесении изменения в приказ департамента лесного хозяйства Ярославской области от 29.07.2014 N 576";</w:t>
      </w:r>
    </w:p>
    <w:p>
      <w:pPr>
        <w:pStyle w:val="0"/>
        <w:spacing w:before="200" w:line-rule="auto"/>
        <w:ind w:firstLine="540"/>
        <w:jc w:val="both"/>
      </w:pPr>
      <w:r>
        <w:rPr>
          <w:sz w:val="20"/>
        </w:rPr>
        <w:t xml:space="preserve">от 12.12.2014 </w:t>
      </w:r>
      <w:hyperlink w:history="0" r:id="rId11" w:tooltip="Приказ Департамента лесного хозяйства ЯО от 12.12.2014 N 1034 &quot;О внесении изменения в приказ департамента лесного хозяйства Ярославской области от 29.07.2014 N 576&quot; (Зарегистрировано в государственно-правовом управлении Правительства ЯО 16.01.2015 N 12-4581) ------------ Утратил силу или отменен {КонсультантПлюс}">
        <w:r>
          <w:rPr>
            <w:sz w:val="20"/>
            <w:color w:val="0000ff"/>
          </w:rPr>
          <w:t xml:space="preserve">N 1034</w:t>
        </w:r>
      </w:hyperlink>
      <w:r>
        <w:rPr>
          <w:sz w:val="20"/>
        </w:rPr>
        <w:t xml:space="preserve"> "О внесении изменения в приказ департамента лесного хозяйства Ярославской области от 29.07.2014 N 576";</w:t>
      </w:r>
    </w:p>
    <w:p>
      <w:pPr>
        <w:pStyle w:val="0"/>
        <w:spacing w:before="200" w:line-rule="auto"/>
        <w:ind w:firstLine="540"/>
        <w:jc w:val="both"/>
      </w:pPr>
      <w:r>
        <w:rPr>
          <w:sz w:val="20"/>
        </w:rPr>
        <w:t xml:space="preserve">- приказы департамента охраны окружающей среды и природопользования Ярославской области:</w:t>
      </w:r>
    </w:p>
    <w:p>
      <w:pPr>
        <w:pStyle w:val="0"/>
        <w:spacing w:before="200" w:line-rule="auto"/>
        <w:ind w:firstLine="540"/>
        <w:jc w:val="both"/>
      </w:pPr>
      <w:r>
        <w:rPr>
          <w:sz w:val="20"/>
        </w:rPr>
        <w:t xml:space="preserve">от 07.10.2014 </w:t>
      </w:r>
      <w:hyperlink w:history="0" r:id="rId12" w:tooltip="Приказ Департамента охраны окружающей среды и природопользования ЯО от 07.10.2014 N 136-н (ред. от 20.09.2017) &quot;Об Общественном совете при департаменте охраны окружающей среды и природопользования Ярославской области&quot; (вместе с &quot;Положением об Общественном совете при департаменте охраны окружающей среды и природопользования Ярославской области&quot;) (Зарегистрировано в государственно-правовом управлении Правительства ЯО 14.10.2014 N 13-4193) ------------ Утратил силу или отменен {КонсультантПлюс}">
        <w:r>
          <w:rPr>
            <w:sz w:val="20"/>
            <w:color w:val="0000ff"/>
          </w:rPr>
          <w:t xml:space="preserve">N 136-н</w:t>
        </w:r>
      </w:hyperlink>
      <w:r>
        <w:rPr>
          <w:sz w:val="20"/>
        </w:rPr>
        <w:t xml:space="preserve"> "Об Общественном совете при департаменте охраны окружающей среды и природопользования Ярославской области";</w:t>
      </w:r>
    </w:p>
    <w:p>
      <w:pPr>
        <w:pStyle w:val="0"/>
        <w:spacing w:before="200" w:line-rule="auto"/>
        <w:ind w:firstLine="540"/>
        <w:jc w:val="both"/>
      </w:pPr>
      <w:r>
        <w:rPr>
          <w:sz w:val="20"/>
        </w:rPr>
        <w:t xml:space="preserve">от 13.03.2017 </w:t>
      </w:r>
      <w:hyperlink w:history="0" r:id="rId13" w:tooltip="Приказ Департамента охраны окружающей среды и природопользования ЯО от 13.03.2017 N 224-н &quot;О внесении изменений в приказ департамента охраны окружающей среды и природопользования Ярославской области от 07.10.2014 N 136-н и признании утратившими силу отдельных приказов департамента по охране и использованию животного мира Ярославской области&quot; (Зарегистрировано в правовом управлении Правительства ЯО 14.03.2017 N 13-6805) ------------ Утратил силу или отменен {КонсультантПлюс}">
        <w:r>
          <w:rPr>
            <w:sz w:val="20"/>
            <w:color w:val="0000ff"/>
          </w:rPr>
          <w:t xml:space="preserve">N 224-н</w:t>
        </w:r>
      </w:hyperlink>
      <w:r>
        <w:rPr>
          <w:sz w:val="20"/>
        </w:rPr>
        <w:t xml:space="preserve"> "О внесении изменений в приказ департамента охраны окружающей среды и природопользования Ярославской области от 07.10.2014 N 136-н и признании утратившими силу отдельных приказов департамента по охране и использованию животного мира Ярославской области";</w:t>
      </w:r>
    </w:p>
    <w:p>
      <w:pPr>
        <w:pStyle w:val="0"/>
        <w:spacing w:before="200" w:line-rule="auto"/>
        <w:ind w:firstLine="540"/>
        <w:jc w:val="both"/>
      </w:pPr>
      <w:r>
        <w:rPr>
          <w:sz w:val="20"/>
        </w:rPr>
        <w:t xml:space="preserve">от 06.07.2017 </w:t>
      </w:r>
      <w:hyperlink w:history="0" r:id="rId14" w:tooltip="Приказ Департамента охраны окружающей среды и природопользования ЯО от 06.07.2017 N 246-н &quot;О внесении изменения в приказ департамента охраны окружающей среды и природопользования Ярославской области от 07.10.2014 N 136-н&quot; (Зарегистрировано в правовом управлении Правительства ЯО 12.07.2017 N 13-7059) ------------ Утратил силу или отменен {КонсультантПлюс}">
        <w:r>
          <w:rPr>
            <w:sz w:val="20"/>
            <w:color w:val="0000ff"/>
          </w:rPr>
          <w:t xml:space="preserve">N 246-н</w:t>
        </w:r>
      </w:hyperlink>
      <w:r>
        <w:rPr>
          <w:sz w:val="20"/>
        </w:rPr>
        <w:t xml:space="preserve"> "О внесении изменения в приказ департамента охраны окружающей среды и природопользования Ярославской области от 07.10.2014 N 136-н";</w:t>
      </w:r>
    </w:p>
    <w:p>
      <w:pPr>
        <w:pStyle w:val="0"/>
        <w:spacing w:before="200" w:line-rule="auto"/>
        <w:ind w:firstLine="540"/>
        <w:jc w:val="both"/>
      </w:pPr>
      <w:r>
        <w:rPr>
          <w:sz w:val="20"/>
        </w:rPr>
        <w:t xml:space="preserve">от 20.09.2017 </w:t>
      </w:r>
      <w:hyperlink w:history="0" r:id="rId15" w:tooltip="Приказ Департамента охраны окружающей среды и природопользования ЯО от 20.09.2017 N 260-н &quot;О внесении изменения в приказ департамента охраны окружающей среды и природопользования Ярославской области от 07.10.2014 N 136-н&quot; (Зарегистрировано в правовом управлении Правительства ЯО 22.09.2017 N 13-7193) ------------ Утратил силу или отменен {КонсультантПлюс}">
        <w:r>
          <w:rPr>
            <w:sz w:val="20"/>
            <w:color w:val="0000ff"/>
          </w:rPr>
          <w:t xml:space="preserve">N 260-н</w:t>
        </w:r>
      </w:hyperlink>
      <w:r>
        <w:rPr>
          <w:sz w:val="20"/>
        </w:rPr>
        <w:t xml:space="preserve"> "О внесении изменения в приказ департамента охраны окружающей среды и природопользования Ярославской области от 07.10.2014 N 136-н".</w:t>
      </w:r>
    </w:p>
    <w:p>
      <w:pPr>
        <w:pStyle w:val="0"/>
        <w:jc w:val="both"/>
      </w:pPr>
      <w:r>
        <w:rPr>
          <w:sz w:val="20"/>
        </w:rPr>
      </w:r>
    </w:p>
    <w:p>
      <w:pPr>
        <w:pStyle w:val="0"/>
        <w:ind w:firstLine="540"/>
        <w:jc w:val="both"/>
      </w:pPr>
      <w:r>
        <w:rPr>
          <w:sz w:val="20"/>
        </w:rPr>
        <w:t xml:space="preserve">4. Контроль за исполнением приказа возложить на министра лесного хозяйства и природопользования Ярославской области - главного государственного лесного инспектора Ярославской области - главного государственного инспектора Ярославской области в области охраны окружающей среды - государственного охотничьего инспектора Ярославской области Пенькова Д.В.</w:t>
      </w:r>
    </w:p>
    <w:p>
      <w:pPr>
        <w:pStyle w:val="0"/>
        <w:jc w:val="both"/>
      </w:pPr>
      <w:r>
        <w:rPr>
          <w:sz w:val="20"/>
        </w:rPr>
      </w:r>
    </w:p>
    <w:p>
      <w:pPr>
        <w:pStyle w:val="0"/>
        <w:ind w:firstLine="540"/>
        <w:jc w:val="both"/>
      </w:pPr>
      <w:r>
        <w:rPr>
          <w:sz w:val="20"/>
        </w:rPr>
        <w:t xml:space="preserve">5.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лесного хозяйства</w:t>
      </w:r>
    </w:p>
    <w:p>
      <w:pPr>
        <w:pStyle w:val="0"/>
        <w:jc w:val="right"/>
      </w:pPr>
      <w:r>
        <w:rPr>
          <w:sz w:val="20"/>
        </w:rPr>
        <w:t xml:space="preserve">и природопользования</w:t>
      </w:r>
    </w:p>
    <w:p>
      <w:pPr>
        <w:pStyle w:val="0"/>
        <w:jc w:val="right"/>
      </w:pPr>
      <w:r>
        <w:rPr>
          <w:sz w:val="20"/>
        </w:rPr>
        <w:t xml:space="preserve">Ярославской области - главный</w:t>
      </w:r>
    </w:p>
    <w:p>
      <w:pPr>
        <w:pStyle w:val="0"/>
        <w:jc w:val="right"/>
      </w:pPr>
      <w:r>
        <w:rPr>
          <w:sz w:val="20"/>
        </w:rPr>
        <w:t xml:space="preserve">государственный лесной инспектор</w:t>
      </w:r>
    </w:p>
    <w:p>
      <w:pPr>
        <w:pStyle w:val="0"/>
        <w:jc w:val="right"/>
      </w:pPr>
      <w:r>
        <w:rPr>
          <w:sz w:val="20"/>
        </w:rPr>
        <w:t xml:space="preserve">Ярославской области - главный</w:t>
      </w:r>
    </w:p>
    <w:p>
      <w:pPr>
        <w:pStyle w:val="0"/>
        <w:jc w:val="right"/>
      </w:pPr>
      <w:r>
        <w:rPr>
          <w:sz w:val="20"/>
        </w:rPr>
        <w:t xml:space="preserve">государственный инспектор</w:t>
      </w:r>
    </w:p>
    <w:p>
      <w:pPr>
        <w:pStyle w:val="0"/>
        <w:jc w:val="right"/>
      </w:pPr>
      <w:r>
        <w:rPr>
          <w:sz w:val="20"/>
        </w:rPr>
        <w:t xml:space="preserve">Ярославской области в области</w:t>
      </w:r>
    </w:p>
    <w:p>
      <w:pPr>
        <w:pStyle w:val="0"/>
        <w:jc w:val="right"/>
      </w:pPr>
      <w:r>
        <w:rPr>
          <w:sz w:val="20"/>
        </w:rPr>
        <w:t xml:space="preserve">охраны окружающей среды -</w:t>
      </w:r>
    </w:p>
    <w:p>
      <w:pPr>
        <w:pStyle w:val="0"/>
        <w:jc w:val="right"/>
      </w:pPr>
      <w:r>
        <w:rPr>
          <w:sz w:val="20"/>
        </w:rPr>
        <w:t xml:space="preserve">государственный охотничий</w:t>
      </w:r>
    </w:p>
    <w:p>
      <w:pPr>
        <w:pStyle w:val="0"/>
        <w:jc w:val="right"/>
      </w:pPr>
      <w:r>
        <w:rPr>
          <w:sz w:val="20"/>
        </w:rPr>
        <w:t xml:space="preserve">инспектор Ярославской области</w:t>
      </w:r>
    </w:p>
    <w:p>
      <w:pPr>
        <w:pStyle w:val="0"/>
        <w:jc w:val="right"/>
      </w:pPr>
      <w:r>
        <w:rPr>
          <w:sz w:val="20"/>
        </w:rPr>
        <w:t xml:space="preserve">Д.В.ПЕНЬКОВ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лесного хозяйства</w:t>
      </w:r>
    </w:p>
    <w:p>
      <w:pPr>
        <w:pStyle w:val="0"/>
        <w:jc w:val="right"/>
      </w:pPr>
      <w:r>
        <w:rPr>
          <w:sz w:val="20"/>
        </w:rPr>
        <w:t xml:space="preserve">и природопользования</w:t>
      </w:r>
    </w:p>
    <w:p>
      <w:pPr>
        <w:pStyle w:val="0"/>
        <w:jc w:val="right"/>
      </w:pPr>
      <w:r>
        <w:rPr>
          <w:sz w:val="20"/>
        </w:rPr>
        <w:t xml:space="preserve">Ярославской области</w:t>
      </w:r>
    </w:p>
    <w:p>
      <w:pPr>
        <w:pStyle w:val="0"/>
        <w:jc w:val="right"/>
      </w:pPr>
      <w:r>
        <w:rPr>
          <w:sz w:val="20"/>
        </w:rPr>
        <w:t xml:space="preserve">от 30.10.2023 N 6-н</w:t>
      </w:r>
    </w:p>
    <w:p>
      <w:pPr>
        <w:pStyle w:val="0"/>
        <w:jc w:val="both"/>
      </w:pPr>
      <w:r>
        <w:rPr>
          <w:sz w:val="20"/>
        </w:rPr>
      </w:r>
    </w:p>
    <w:bookmarkStart w:id="63" w:name="P63"/>
    <w:bookmarkEnd w:id="63"/>
    <w:p>
      <w:pPr>
        <w:pStyle w:val="2"/>
        <w:jc w:val="center"/>
      </w:pPr>
      <w:r>
        <w:rPr>
          <w:sz w:val="20"/>
        </w:rPr>
        <w:t xml:space="preserve">ПОЛОЖЕНИЕ</w:t>
      </w:r>
    </w:p>
    <w:p>
      <w:pPr>
        <w:pStyle w:val="2"/>
        <w:jc w:val="center"/>
      </w:pPr>
      <w:r>
        <w:rPr>
          <w:sz w:val="20"/>
        </w:rPr>
        <w:t xml:space="preserve">ОБ ОБЩЕСТВЕННОМ СОВЕТЕ ПРИ МИНИСТЕРСТВЕ ЛЕСНОГО ХОЗЯЙСТВА</w:t>
      </w:r>
    </w:p>
    <w:p>
      <w:pPr>
        <w:pStyle w:val="2"/>
        <w:jc w:val="center"/>
      </w:pPr>
      <w:r>
        <w:rPr>
          <w:sz w:val="20"/>
        </w:rPr>
        <w:t xml:space="preserve">И ПРИРОДОПОЛЬЗОВАНИЯ ЯРОСЛАВСКОЙ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лесного хозяйства и природопользования Ярославской области (далее - Общественный совет) является коллегиальным консультативно-согласовательным постоянно действующим органом, образованным в целях обеспечения участия граждан в выработке и реализации государственной политики в сфере деятельности министерства лесного хозяйства и природопользования Ярославской области (далее - министерство).</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настоящим Положением, а также решениями Общественного совета и документами, им утвержденными.</w:t>
      </w:r>
    </w:p>
    <w:p>
      <w:pPr>
        <w:pStyle w:val="0"/>
        <w:spacing w:before="200" w:line-rule="auto"/>
        <w:ind w:firstLine="540"/>
        <w:jc w:val="both"/>
      </w:pPr>
      <w:r>
        <w:rPr>
          <w:sz w:val="20"/>
        </w:rPr>
        <w:t xml:space="preserve">1.3.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Цели и задачи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министерством.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лесных отношений и охраны окружающей среды на территории Ярославской области.</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 привлечение институтов гражданского общества к разработке и осуществлению государственной политики в сфере лесных отношений и охраны окружающей среды;</w:t>
      </w:r>
    </w:p>
    <w:p>
      <w:pPr>
        <w:pStyle w:val="0"/>
        <w:spacing w:before="200" w:line-rule="auto"/>
        <w:ind w:firstLine="540"/>
        <w:jc w:val="both"/>
      </w:pPr>
      <w:r>
        <w:rPr>
          <w:sz w:val="20"/>
        </w:rPr>
        <w:t xml:space="preserve">- мониторинг правоприменительной практики в сфере деятельности министерства;</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 участие в общественных обсуждениях вопросов, касающихся деятельности министерства, и проектов нормативных правовых актов по вопросам деятельности министерства;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 анализ мнения граждан о деятельности министерства и доведение полученной в результате анализа обобщенной информации до министра лесного хозяйства и природопользования Ярославской области (далее - министр);</w:t>
      </w:r>
    </w:p>
    <w:p>
      <w:pPr>
        <w:pStyle w:val="0"/>
        <w:spacing w:before="200" w:line-rule="auto"/>
        <w:ind w:firstLine="540"/>
        <w:jc w:val="both"/>
      </w:pPr>
      <w:r>
        <w:rPr>
          <w:sz w:val="20"/>
        </w:rPr>
        <w:t xml:space="preserve">осуществление общественного контроля за деятельностью министерства.</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Общественный совет для решения возложенных на него задач осуществляет следующие полномочия:</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совещаниях, конференциях и семинарах по вопросам, относящимся к задачам Общественного совета, а также иных мероприятиях, проводимых министерством;</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в установленном порядке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министерства,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министерства;</w:t>
      </w:r>
    </w:p>
    <w:p>
      <w:pPr>
        <w:pStyle w:val="0"/>
        <w:spacing w:before="200" w:line-rule="auto"/>
        <w:ind w:firstLine="540"/>
        <w:jc w:val="both"/>
      </w:pPr>
      <w:r>
        <w:rPr>
          <w:sz w:val="20"/>
        </w:rPr>
        <w:t xml:space="preserve">- разрабатывает предложения по организации взаимодействия министерства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проводит общественное обсуждение вопросов деятельности министерства;</w:t>
      </w:r>
    </w:p>
    <w:p>
      <w:pPr>
        <w:pStyle w:val="0"/>
        <w:spacing w:before="200" w:line-rule="auto"/>
        <w:ind w:firstLine="540"/>
        <w:jc w:val="both"/>
      </w:pPr>
      <w:r>
        <w:rPr>
          <w:sz w:val="20"/>
        </w:rPr>
        <w:t xml:space="preserve">направляет министру предложения по совершенствованию нормативных правовых актов в сфере деятельности министерства.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Общественного совета и порядку ведения заседания Общественного совета,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заседаниях Общественного совета, рабочих групп, образованных Общественным советом, либо данные председателем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на заседании Общественного совета по уважительной причине.</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которые станут им известны в связи с исполнением полномочий члена Общественного совета;</w:t>
      </w:r>
    </w:p>
    <w:p>
      <w:pPr>
        <w:pStyle w:val="0"/>
        <w:spacing w:before="200" w:line-rule="auto"/>
        <w:ind w:firstLine="540"/>
        <w:jc w:val="both"/>
      </w:pPr>
      <w:r>
        <w:rPr>
          <w:sz w:val="20"/>
        </w:rPr>
        <w:t xml:space="preserve">- осуществлять вмешательство в оперативную, распорядительную и административно-хозяйственную деятельность министерства;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14 человек. Срок полномочий членов Общественного совета составляет 4 года.</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17"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18 лет.</w:t>
      </w:r>
    </w:p>
    <w:bookmarkStart w:id="120" w:name="P120"/>
    <w:bookmarkEnd w:id="120"/>
    <w:p>
      <w:pPr>
        <w:pStyle w:val="0"/>
        <w:spacing w:before="200" w:line-rule="auto"/>
        <w:ind w:firstLine="540"/>
        <w:jc w:val="both"/>
      </w:pPr>
      <w:r>
        <w:rPr>
          <w:sz w:val="20"/>
        </w:rPr>
        <w:t xml:space="preserve">4.4. Кандидатами, выдвигаемыми в члены Общественного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со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статьей 7</w:t>
        </w:r>
      </w:hyperlink>
      <w:r>
        <w:rPr>
          <w:sz w:val="20"/>
        </w:rPr>
        <w:t xml:space="preserve"> Федерального закона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Персональный состав Общественного совета утверждается приказом министерства в течение 10 рабочих дней со дня получения согласования с Общественной палатой Ярославской области сводного списка кандидатов, выдвигаемых в члены Общественного совета.</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его полномочий, а также досрочно в случаях, установленных </w:t>
      </w:r>
      <w:hyperlink w:history="0" w:anchor="P126" w:tooltip="5.2. Полномочия члена Общественного совета досрочно прекращаются в случаях:">
        <w:r>
          <w:rPr>
            <w:sz w:val="20"/>
            <w:color w:val="0000ff"/>
          </w:rPr>
          <w:t xml:space="preserve">пунктом 5.2</w:t>
        </w:r>
      </w:hyperlink>
      <w:r>
        <w:rPr>
          <w:sz w:val="20"/>
        </w:rPr>
        <w:t xml:space="preserve"> данного раздела настоящего Положения.</w:t>
      </w:r>
    </w:p>
    <w:bookmarkStart w:id="126" w:name="P126"/>
    <w:bookmarkEnd w:id="126"/>
    <w:p>
      <w:pPr>
        <w:pStyle w:val="0"/>
        <w:spacing w:before="200" w:line-rule="auto"/>
        <w:ind w:firstLine="540"/>
        <w:jc w:val="both"/>
      </w:pPr>
      <w:r>
        <w:rPr>
          <w:sz w:val="20"/>
        </w:rPr>
        <w:t xml:space="preserve">5.2.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поступления в адрес министерства письменного заявления о выходе из состава Общественного совета либо представления председателя Общественного Совета о досрочном прекращении полномочий члена Общественного совета;</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систематического неучастия (более 3 раз подряд) в заседаниях Общественного совета без уважительной причины;</w:t>
      </w:r>
    </w:p>
    <w:p>
      <w:pPr>
        <w:pStyle w:val="0"/>
        <w:spacing w:before="200" w:line-rule="auto"/>
        <w:ind w:firstLine="540"/>
        <w:jc w:val="both"/>
      </w:pPr>
      <w:r>
        <w:rPr>
          <w:sz w:val="20"/>
        </w:rPr>
        <w:t xml:space="preserve">- смерти;</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20" w:tooltip="4.4. Кандидатами, выдвигаемыми в члены Общественного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о статьей 7 Федерального закона от 4 апреля 2005 года N 32-ФЗ &quot;Об Общественной палате Российской Федерации&quot; не могут быть член...">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Основанием для досрочного прекращения полномочий председателя, секретаря Общественного совета является поступившее в адрес министерства решение Общественного совета о досрочном прекращении полномочий указанных членов Общественного совета, если за данное решение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5.3. Досрочное прекращение полномочий члена Общественного совета оформляется приказом министерства в течение 3 рабочих дней со дня поступления в министерство заявления члена Общественного совета, представления председателя Общественного совета либо решения Общественного совета.</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для формирования нового состава Общественного совета в </w:t>
      </w:r>
      <w:hyperlink w:history="0" r:id="rId19"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порядке</w:t>
        </w:r>
      </w:hyperlink>
      <w:r>
        <w:rPr>
          <w:sz w:val="20"/>
        </w:rPr>
        <w:t xml:space="preserve">, установленном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jc w:val="both"/>
      </w:pPr>
      <w:r>
        <w:rPr>
          <w:sz w:val="20"/>
        </w:rPr>
      </w:r>
    </w:p>
    <w:p>
      <w:pPr>
        <w:pStyle w:val="2"/>
        <w:outlineLvl w:val="1"/>
        <w:jc w:val="center"/>
      </w:pPr>
      <w:r>
        <w:rPr>
          <w:sz w:val="20"/>
        </w:rPr>
        <w:t xml:space="preserve">6. Состав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секретарь, иные члены Общественного совета.</w:t>
      </w:r>
    </w:p>
    <w:p>
      <w:pPr>
        <w:pStyle w:val="0"/>
        <w:spacing w:before="200" w:line-rule="auto"/>
        <w:ind w:firstLine="540"/>
        <w:jc w:val="both"/>
      </w:pPr>
      <w:r>
        <w:rPr>
          <w:sz w:val="20"/>
        </w:rPr>
        <w:t xml:space="preserve">6.2. Председатель Общественного совета избирается членами Общественного совета из числа его членов открытым голосованием на первом заседании Общественного совета, если за его кандидатуру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Секретарь Общественного совета назначается министерством из числа сотрудников министерства. В случае отказа от секретаря Общественного совета, назначенного министерством, Общественный совет вправе выбрать секретаря из числа членов Общественного совета, если за указанное решение проголосует более половины от общего числа членов Общественного совета.</w:t>
      </w:r>
    </w:p>
    <w:p>
      <w:pPr>
        <w:pStyle w:val="0"/>
        <w:spacing w:before="200" w:line-rule="auto"/>
        <w:ind w:firstLine="540"/>
        <w:jc w:val="both"/>
      </w:pPr>
      <w:r>
        <w:rPr>
          <w:sz w:val="20"/>
        </w:rPr>
        <w:t xml:space="preserve">Решение об избрании председателя,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иные документы Общественного совета.</w:t>
      </w:r>
    </w:p>
    <w:p>
      <w:pPr>
        <w:pStyle w:val="0"/>
        <w:spacing w:before="200" w:line-rule="auto"/>
        <w:ind w:firstLine="540"/>
        <w:jc w:val="both"/>
      </w:pPr>
      <w:r>
        <w:rPr>
          <w:sz w:val="20"/>
        </w:rPr>
        <w:t xml:space="preserve">6.4. В случае отсутствия председателя Общественного совета его обязанности исполняет член Общественного совета на основании решения Общественного совета, если за указанное решение проголосует более половины от общего числа членов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заседаний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Члены Общественного совета обладают равными правами на участие в деятельности Общественного совета.</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одного раза в квартал в соответствии с планом работы Общественного совета на год, формируемым на основе предложений членов Общественного совета и министра.</w:t>
      </w:r>
    </w:p>
    <w:p>
      <w:pPr>
        <w:pStyle w:val="0"/>
        <w:spacing w:before="200" w:line-rule="auto"/>
        <w:ind w:firstLine="540"/>
        <w:jc w:val="both"/>
      </w:pPr>
      <w:r>
        <w:rPr>
          <w:sz w:val="20"/>
        </w:rPr>
        <w:t xml:space="preserve">7.2. В случае необходимости на основании обращения министра или по инициативе Общественного совета проводится внеочередное заседание Общественного совета. Инициатива о проведении внеочередного заседания Общественного совета может быть выдвинута не менее чем одной третью от установленного числа членов Общественного совета.</w:t>
      </w:r>
    </w:p>
    <w:p>
      <w:pPr>
        <w:pStyle w:val="0"/>
        <w:spacing w:before="200" w:line-rule="auto"/>
        <w:ind w:firstLine="540"/>
        <w:jc w:val="both"/>
      </w:pPr>
      <w:r>
        <w:rPr>
          <w:sz w:val="20"/>
        </w:rPr>
        <w:t xml:space="preserve">7.3. К вопросам, рассмотрение которых на заседаниях Общественного совета является обязательным, относятся:</w:t>
      </w:r>
    </w:p>
    <w:p>
      <w:pPr>
        <w:pStyle w:val="0"/>
        <w:spacing w:before="200" w:line-rule="auto"/>
        <w:ind w:firstLine="540"/>
        <w:jc w:val="both"/>
      </w:pPr>
      <w:r>
        <w:rPr>
          <w:sz w:val="20"/>
        </w:rPr>
        <w:t xml:space="preserve">- инициативы граждан, общественных объединений, организаций, органов государственной власти по вопросам, относящимся к сфере деятельности министерства;</w:t>
      </w:r>
    </w:p>
    <w:p>
      <w:pPr>
        <w:pStyle w:val="0"/>
        <w:spacing w:before="200" w:line-rule="auto"/>
        <w:ind w:firstLine="540"/>
        <w:jc w:val="both"/>
      </w:pPr>
      <w:r>
        <w:rPr>
          <w:sz w:val="20"/>
        </w:rPr>
        <w:t xml:space="preserve">- проекты областных целевых программ, исполнителем которых является министерство;</w:t>
      </w:r>
    </w:p>
    <w:p>
      <w:pPr>
        <w:pStyle w:val="0"/>
        <w:spacing w:before="200" w:line-rule="auto"/>
        <w:ind w:firstLine="540"/>
        <w:jc w:val="both"/>
      </w:pPr>
      <w:r>
        <w:rPr>
          <w:sz w:val="20"/>
        </w:rPr>
        <w:t xml:space="preserve">- мнение граждан о деятельности министерства.</w:t>
      </w:r>
    </w:p>
    <w:p>
      <w:pPr>
        <w:pStyle w:val="0"/>
        <w:spacing w:before="200" w:line-rule="auto"/>
        <w:ind w:firstLine="540"/>
        <w:jc w:val="both"/>
      </w:pPr>
      <w:r>
        <w:rPr>
          <w:sz w:val="20"/>
        </w:rPr>
        <w:t xml:space="preserve">Иные вопросы, рассмотрение которых на заседаниях Общественного совета является обязательным, могут быть предусмотрены в плане работы Общественного совета.</w:t>
      </w:r>
    </w:p>
    <w:p>
      <w:pPr>
        <w:pStyle w:val="0"/>
        <w:spacing w:before="200" w:line-rule="auto"/>
        <w:ind w:firstLine="540"/>
        <w:jc w:val="both"/>
      </w:pPr>
      <w:r>
        <w:rPr>
          <w:sz w:val="20"/>
        </w:rPr>
        <w:t xml:space="preserve">7.4. Информация о повестке дня заседания Общественного совета представляется в министерство не позднее чем за 5 дней до заседания.</w:t>
      </w:r>
    </w:p>
    <w:p>
      <w:pPr>
        <w:pStyle w:val="0"/>
        <w:spacing w:before="200" w:line-rule="auto"/>
        <w:ind w:firstLine="540"/>
        <w:jc w:val="both"/>
      </w:pPr>
      <w:r>
        <w:rPr>
          <w:sz w:val="20"/>
        </w:rPr>
        <w:t xml:space="preserve">7.5.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7.6.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7.7. Принятые Общественным советом решения оформляются протоколами заседаний Общественного совета, копии которых направляются в министерство не позднее 5 рабочих дней со дня заседания Общественного совета.</w:t>
      </w:r>
    </w:p>
    <w:p>
      <w:pPr>
        <w:pStyle w:val="0"/>
        <w:spacing w:before="200" w:line-rule="auto"/>
        <w:ind w:firstLine="540"/>
        <w:jc w:val="both"/>
      </w:pPr>
      <w:r>
        <w:rPr>
          <w:sz w:val="20"/>
        </w:rPr>
        <w:t xml:space="preserve">7.8.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7.9. Общественный совет ежегодно готовит доклад об итогах своей деятельности и направляет его в министерство не позднее 01 февраля года, следующего за отчетным.</w:t>
      </w:r>
    </w:p>
    <w:p>
      <w:pPr>
        <w:pStyle w:val="0"/>
        <w:spacing w:before="200" w:line-rule="auto"/>
        <w:ind w:firstLine="540"/>
        <w:jc w:val="both"/>
      </w:pPr>
      <w:r>
        <w:rPr>
          <w:sz w:val="20"/>
        </w:rPr>
        <w:t xml:space="preserve">7.10. Информация об обсуждаемых Общественным советом общественно значимых вопросах (в том числе анонсы и повестки дня заседаний Общественного совета), решениях, принятых на заседаниях Общественного совета, ежегодный доклад об итогах деятельности Общественного совета размещаются на официальном сайте министерства на портале органов государственной власти Ярославской области (</w:t>
      </w:r>
      <w:r>
        <w:rPr>
          <w:sz w:val="20"/>
        </w:rPr>
        <w:t xml:space="preserve">http://www.yarregion.ru</w:t>
      </w:r>
      <w:r>
        <w:rPr>
          <w:sz w:val="20"/>
        </w:rPr>
        <w:t xml:space="preserve">), а также в государственной информационной системе Ярославской области "Портал народного правительства Ярославской области" (</w:t>
      </w:r>
      <w:r>
        <w:rPr>
          <w:sz w:val="20"/>
        </w:rPr>
        <w:t xml:space="preserve">http://narod.yarregion.ru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7.11.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лесного хозяйства и природопользования ЯО от 30.10.2023 N 6-н</w:t>
            <w:br/>
            <w:t>"Об Общественном совете при министерст...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9B67A7A6228084746A412F5C6C8A13C173368DBFA74EC1503FC2BEC218896CF81E1800EC46FAD3B3CA62D6714284FC5EA753611B760D3764CB3FF8M7l4Q" TargetMode = "External"/>
	<Relationship Id="rId8" Type="http://schemas.openxmlformats.org/officeDocument/2006/relationships/hyperlink" Target="consultantplus://offline/ref=A39B67A7A6228084746A412F5C6C8A13C173368DBFA743CD5539C2BEC218896CF81E1800FE46A2DFB1CB7CD67557D2AD18MFl1Q" TargetMode = "External"/>
	<Relationship Id="rId9" Type="http://schemas.openxmlformats.org/officeDocument/2006/relationships/hyperlink" Target="consultantplus://offline/ref=A39B67A7A6228084746A412F5C6C8A13C173368DB9A143C652349FB4CA41856EFF114705EB57FAD0B2D463D66A4BD0AFM1l9Q" TargetMode = "External"/>
	<Relationship Id="rId10" Type="http://schemas.openxmlformats.org/officeDocument/2006/relationships/hyperlink" Target="consultantplus://offline/ref=A39B67A7A6228084746A412F5C6C8A13C173368DB9A344CC51349FB4CA41856EFF114705EB57FAD0B2D463D66A4BD0AFM1l9Q" TargetMode = "External"/>
	<Relationship Id="rId11" Type="http://schemas.openxmlformats.org/officeDocument/2006/relationships/hyperlink" Target="consultantplus://offline/ref=A39B67A7A6228084746A412F5C6C8A13C173368DB9A142C256349FB4CA41856EFF114705EB57FAD0B2D463D66A4BD0AFM1l9Q" TargetMode = "External"/>
	<Relationship Id="rId12" Type="http://schemas.openxmlformats.org/officeDocument/2006/relationships/hyperlink" Target="consultantplus://offline/ref=A39B67A7A6228084746A412F5C6C8A13C173368DB7A043C755349FB4CA41856EFF114705EB57FAD0B2D463D66A4BD0AFM1l9Q" TargetMode = "External"/>
	<Relationship Id="rId13" Type="http://schemas.openxmlformats.org/officeDocument/2006/relationships/hyperlink" Target="consultantplus://offline/ref=A39B67A7A6228084746A412F5C6C8A13C173368DB7A44EC253349FB4CA41856EFF114705EB57FAD0B2D463D66A4BD0AFM1l9Q" TargetMode = "External"/>
	<Relationship Id="rId14" Type="http://schemas.openxmlformats.org/officeDocument/2006/relationships/hyperlink" Target="consultantplus://offline/ref=A39B67A7A6228084746A412F5C6C8A13C173368DB7A144C250349FB4CA41856EFF114705EB57FAD0B2D463D66A4BD0AFM1l9Q" TargetMode = "External"/>
	<Relationship Id="rId15" Type="http://schemas.openxmlformats.org/officeDocument/2006/relationships/hyperlink" Target="consultantplus://offline/ref=A39B67A7A6228084746A412F5C6C8A13C173368DB7A042CD57349FB4CA41856EFF114705EB57FAD0B2D463D66A4BD0AFM1l9Q" TargetMode = "External"/>
	<Relationship Id="rId16" Type="http://schemas.openxmlformats.org/officeDocument/2006/relationships/hyperlink" Target="consultantplus://offline/ref=A39B67A7A6228084746A5F224A00D416C5706F85B5F11A905D3ECAEC9518D529AE171155B103F6CCB1CA60MDl4Q" TargetMode = "External"/>
	<Relationship Id="rId17" Type="http://schemas.openxmlformats.org/officeDocument/2006/relationships/hyperlink" Target="consultantplus://offline/ref=A39B67A7A6228084746A412F5C6C8A13C173368DBFA743CD5539C2BEC218896CF81E1800EC46FAD3B3CA62D6714284FC5EA753611B760D3764CB3FF8M7l4Q" TargetMode = "External"/>
	<Relationship Id="rId18" Type="http://schemas.openxmlformats.org/officeDocument/2006/relationships/hyperlink" Target="consultantplus://offline/ref=A39B67A7A6228084746A5F224A00D416C37C6186BDA64D920C6BC4E99D488F39B85E1E55AF02F7D6B5C13686301CDDAF1BEC5F62046A0C34M7l9Q" TargetMode = "External"/>
	<Relationship Id="rId19" Type="http://schemas.openxmlformats.org/officeDocument/2006/relationships/hyperlink" Target="consultantplus://offline/ref=A39B67A7A6228084746A412F5C6C8A13C173368DBFA743CD5539C2BEC218896CF81E1800EC46FAD3B3CA62D6714284FC5EA753611B760D3764CB3FF8M7l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лесного хозяйства и природопользования ЯО от 30.10.2023 N 6-н
"Об Общественном совете при министерстве лесного хозяйства и природопользования Ярославской области и о признании утратившими силу отдельных приказов департамента лесного хозяйства Ярославской области и департамента охраны окружающей среды и природопользования Ярославской области"
(вместе с "Положением об Общественном совете при министерстве лесного хозяйства и природопользования Ярославской области")
(Зарегистрировано в право</dc:title>
  <dcterms:created xsi:type="dcterms:W3CDTF">2023-11-21T16:37:12Z</dcterms:created>
</cp:coreProperties>
</file>