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социальной защиты населения Забайкальского края от 21.03.2019 N 421</w:t>
              <w:br/>
              <w:t xml:space="preserve">(ред. от 19.04.2023)</w:t>
              <w:br/>
              <w:t xml:space="preserve">"Об утверждении административного регламента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 НАСЕЛЕНИЯ</w:t>
      </w:r>
    </w:p>
    <w:p>
      <w:pPr>
        <w:pStyle w:val="2"/>
        <w:jc w:val="center"/>
      </w:pPr>
      <w:r>
        <w:rPr>
          <w:sz w:val="20"/>
        </w:rPr>
        <w:t xml:space="preserve">ЗАБАЙКАЛЬСКОГО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21 марта 2019 г. N 421</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ТРУДА И СОЦИАЛЬНОЙ ЗАЩИТЫ НАСЕЛЕНИЯ</w:t>
      </w:r>
    </w:p>
    <w:p>
      <w:pPr>
        <w:pStyle w:val="2"/>
        <w:jc w:val="center"/>
      </w:pPr>
      <w:r>
        <w:rPr>
          <w:sz w:val="20"/>
        </w:rPr>
        <w:t xml:space="preserve">ЗАБАЙКАЛЬСКОГО КРАЯ ГОСУДАРСТВЕННОЙ УСЛУГИ ПО ОСУЩЕСТВЛЕНИЮ</w:t>
      </w:r>
    </w:p>
    <w:p>
      <w:pPr>
        <w:pStyle w:val="2"/>
        <w:jc w:val="center"/>
      </w:pPr>
      <w:r>
        <w:rPr>
          <w:sz w:val="20"/>
        </w:rPr>
        <w:t xml:space="preserve">ОЦЕНКИ КАЧЕСТВА ОКАЗЫВАЕМЫХ СОЦИАЛЬНО ОРИЕНТИРОВАННОЙ</w:t>
      </w:r>
    </w:p>
    <w:p>
      <w:pPr>
        <w:pStyle w:val="2"/>
        <w:jc w:val="center"/>
      </w:pPr>
      <w:r>
        <w:rPr>
          <w:sz w:val="20"/>
        </w:rPr>
        <w:t xml:space="preserve">НЕКОММЕРЧЕСКОЙ ОРГАНИЗАЦИЕЙ ОБЩЕСТВЕННО ПОЛЕЗНЫХ УСЛУГ</w:t>
      </w:r>
    </w:p>
    <w:p>
      <w:pPr>
        <w:pStyle w:val="2"/>
        <w:jc w:val="center"/>
      </w:pPr>
      <w:r>
        <w:rPr>
          <w:sz w:val="20"/>
        </w:rPr>
        <w:t xml:space="preserve">В СООТВЕТСТВИИ С КОМПЕТЕНЦИЕЙ МИНИСТЕРСТВА ТРУДА</w:t>
      </w:r>
    </w:p>
    <w:p>
      <w:pPr>
        <w:pStyle w:val="2"/>
        <w:jc w:val="center"/>
      </w:pPr>
      <w:r>
        <w:rPr>
          <w:sz w:val="20"/>
        </w:rPr>
        <w:t xml:space="preserve">И СОЦИАЛЬНОЙ ЗАЩИТЫ НАСЕЛЕНИЯ ЗАБАЙКАЛЬСКОГО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w:t>
            </w:r>
          </w:p>
          <w:p>
            <w:pPr>
              <w:pStyle w:val="0"/>
              <w:jc w:val="center"/>
            </w:pPr>
            <w:r>
              <w:rPr>
                <w:sz w:val="20"/>
                <w:color w:val="392c69"/>
              </w:rPr>
              <w:t xml:space="preserve">защиты населения Забайкальского края</w:t>
            </w:r>
          </w:p>
          <w:p>
            <w:pPr>
              <w:pStyle w:val="0"/>
              <w:jc w:val="center"/>
            </w:pPr>
            <w:r>
              <w:rPr>
                <w:sz w:val="20"/>
                <w:color w:val="392c69"/>
              </w:rPr>
              <w:t xml:space="preserve">от 05.06.2019 </w:t>
            </w:r>
            <w:hyperlink w:history="0" r:id="rId7" w:tooltip="Приказ Министерства труда и социальной защиты населения Забайкальского края от 05.06.2019 N 745 &quot;О внесении изменений в административный регламент предоставления Министерством труда и социальной защиты населения Забайкаль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утвержденный приказом Министерства от 21 марта 2019 года N 421&quot; {КонсультантПлюс}">
              <w:r>
                <w:rPr>
                  <w:sz w:val="20"/>
                  <w:color w:val="0000ff"/>
                </w:rPr>
                <w:t xml:space="preserve">N 745</w:t>
              </w:r>
            </w:hyperlink>
            <w:r>
              <w:rPr>
                <w:sz w:val="20"/>
                <w:color w:val="392c69"/>
              </w:rPr>
              <w:t xml:space="preserve">, от 23.11.2020 </w:t>
            </w:r>
            <w:hyperlink w:history="0" r:id="rId8" w:tooltip="Приказ Министерства труда и социальной защиты населения Забайкальского края от 23.11.2020 N 1383 &quot;О внесении изменений в административный регламент предоставления Министерством труда и социальной защиты населения Забайкаль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утвержденный приказом Министерства труда и социальной защиты населения Забайкальского края от 21 марта 201 {КонсультантПлюс}">
              <w:r>
                <w:rPr>
                  <w:sz w:val="20"/>
                  <w:color w:val="0000ff"/>
                </w:rPr>
                <w:t xml:space="preserve">N 1383</w:t>
              </w:r>
            </w:hyperlink>
            <w:r>
              <w:rPr>
                <w:sz w:val="20"/>
                <w:color w:val="392c69"/>
              </w:rPr>
              <w:t xml:space="preserve">, от 19.01.2021 </w:t>
            </w:r>
            <w:hyperlink w:history="0" r:id="rId9" w:tooltip="Приказ Министерства труда и социальной защиты населения Забайкальского края от 19.01.2021 N 65 &quot;О внесении изменений в административный регламент предоставления Министерством труда и социальной защиты населения Забайкаль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quot; {КонсультантПлюс}">
              <w:r>
                <w:rPr>
                  <w:sz w:val="20"/>
                  <w:color w:val="0000ff"/>
                </w:rPr>
                <w:t xml:space="preserve">N 65</w:t>
              </w:r>
            </w:hyperlink>
            <w:r>
              <w:rPr>
                <w:sz w:val="20"/>
                <w:color w:val="392c69"/>
              </w:rPr>
              <w:t xml:space="preserve">,</w:t>
            </w:r>
          </w:p>
          <w:p>
            <w:pPr>
              <w:pStyle w:val="0"/>
              <w:jc w:val="center"/>
            </w:pPr>
            <w:r>
              <w:rPr>
                <w:sz w:val="20"/>
                <w:color w:val="392c69"/>
              </w:rPr>
              <w:t xml:space="preserve">от 29.08.2022 </w:t>
            </w:r>
            <w:hyperlink w:history="0" r:id="rId10" w:tooltip="Приказ Министерства труда и социальной защиты населения Забайкальского края от 29.08.2022 N 1262 &quot;О внесении изменений в раздел 2 Административного регламента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quot; {КонсультантПлюс}">
              <w:r>
                <w:rPr>
                  <w:sz w:val="20"/>
                  <w:color w:val="0000ff"/>
                </w:rPr>
                <w:t xml:space="preserve">N 1262</w:t>
              </w:r>
            </w:hyperlink>
            <w:r>
              <w:rPr>
                <w:sz w:val="20"/>
                <w:color w:val="392c69"/>
              </w:rPr>
              <w:t xml:space="preserve">, от 19.04.2023 </w:t>
            </w:r>
            <w:hyperlink w:history="0" r:id="rId11" w:tooltip="Приказ Министерства труда и социальной защиты населения Забайкальского края от 19.04.2023 N 512 &quot;О внесении изменений в Приложение N 1 Административного регламента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quot; {КонсультантПлюс}">
              <w:r>
                <w:rPr>
                  <w:sz w:val="20"/>
                  <w:color w:val="0000ff"/>
                </w:rPr>
                <w:t xml:space="preserve">N 512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13" w:tooltip="Постановление Правительства Забайкальского края от 20.07.2011 N 266 (ред. от 20.12.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орядком разработки и утверждения административных регламентов осуществления государственного контроля (надзора)&quot;, &quot;Порядком разработки и утверждения административных регламентов предоставления государственных услуг&quot;, &quot;Порядком проведен ------------ Утратил силу или отменен {КонсультантПлюс}">
        <w:r>
          <w:rPr>
            <w:sz w:val="20"/>
            <w:color w:val="0000ff"/>
          </w:rPr>
          <w:t xml:space="preserve">постановлением</w:t>
        </w:r>
      </w:hyperlink>
      <w:r>
        <w:rPr>
          <w:sz w:val="20"/>
        </w:rPr>
        <w:t xml:space="preserve">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w:history="0" r:id="rId14" w:tooltip="Постановление Правительства Забайкальского края от 27.12.2016 N 502 (ред. от 14.11.2022) &quot;Об утверждении Положения о Министерстве труда и социальной защиты населения Забайкальского края&quot; (с изм. и доп., вступающими в силу с 01.01.2023) {КонсультантПлюс}">
        <w:r>
          <w:rPr>
            <w:sz w:val="20"/>
            <w:color w:val="0000ff"/>
          </w:rPr>
          <w:t xml:space="preserve">Положением</w:t>
        </w:r>
      </w:hyperlink>
      <w:r>
        <w:rPr>
          <w:sz w:val="20"/>
        </w:rPr>
        <w:t xml:space="preserve">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N 502, приказываю:</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Министерством труда и социальной защиты населения Забайкальского края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2. Разместить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r>
        <w:rPr>
          <w:sz w:val="20"/>
        </w:rPr>
        <w:t xml:space="preserve">http://право.забайкальскийкрай.рф</w:t>
      </w:r>
      <w:r>
        <w:rPr>
          <w:sz w:val="20"/>
        </w:rPr>
        <w:t xml:space="preserve">), на официальном сайте Министерства труда и социальной защиты населения Забайкальского края (</w:t>
      </w:r>
      <w:r>
        <w:rPr>
          <w:sz w:val="20"/>
        </w:rPr>
        <w:t xml:space="preserve">http://www.минсоц.забайкальскийкрай.рф</w:t>
      </w:r>
      <w:r>
        <w:rPr>
          <w:sz w:val="20"/>
        </w:rPr>
        <w:t xml:space="preserve">).</w:t>
      </w:r>
    </w:p>
    <w:p>
      <w:pPr>
        <w:pStyle w:val="0"/>
        <w:jc w:val="both"/>
      </w:pPr>
      <w:r>
        <w:rPr>
          <w:sz w:val="20"/>
        </w:rPr>
      </w:r>
    </w:p>
    <w:p>
      <w:pPr>
        <w:pStyle w:val="0"/>
        <w:jc w:val="right"/>
      </w:pPr>
      <w:r>
        <w:rPr>
          <w:sz w:val="20"/>
        </w:rPr>
        <w:t xml:space="preserve">Министр труда и социальной защиты</w:t>
      </w:r>
    </w:p>
    <w:p>
      <w:pPr>
        <w:pStyle w:val="0"/>
        <w:jc w:val="right"/>
      </w:pPr>
      <w:r>
        <w:rPr>
          <w:sz w:val="20"/>
        </w:rPr>
        <w:t xml:space="preserve">населения Забайкальского края</w:t>
      </w:r>
    </w:p>
    <w:p>
      <w:pPr>
        <w:pStyle w:val="0"/>
        <w:jc w:val="right"/>
      </w:pPr>
      <w:r>
        <w:rPr>
          <w:sz w:val="20"/>
        </w:rPr>
        <w:t xml:space="preserve">А.М.ФЕДОТОВ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труда и</w:t>
      </w:r>
    </w:p>
    <w:p>
      <w:pPr>
        <w:pStyle w:val="0"/>
        <w:jc w:val="right"/>
      </w:pPr>
      <w:r>
        <w:rPr>
          <w:sz w:val="20"/>
        </w:rPr>
        <w:t xml:space="preserve">социальной защиты населения</w:t>
      </w:r>
    </w:p>
    <w:p>
      <w:pPr>
        <w:pStyle w:val="0"/>
        <w:jc w:val="right"/>
      </w:pPr>
      <w:r>
        <w:rPr>
          <w:sz w:val="20"/>
        </w:rPr>
        <w:t xml:space="preserve">Забайкальского края</w:t>
      </w:r>
    </w:p>
    <w:p>
      <w:pPr>
        <w:pStyle w:val="0"/>
        <w:jc w:val="right"/>
      </w:pPr>
      <w:r>
        <w:rPr>
          <w:sz w:val="20"/>
        </w:rPr>
        <w:t xml:space="preserve">от 21 марта 2019 г. N 421</w:t>
      </w:r>
    </w:p>
    <w:p>
      <w:pPr>
        <w:pStyle w:val="0"/>
        <w:jc w:val="both"/>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ОЦЕНКЕ СООТВЕТСТВИЯ</w:t>
      </w:r>
    </w:p>
    <w:p>
      <w:pPr>
        <w:pStyle w:val="2"/>
        <w:jc w:val="center"/>
      </w:pPr>
      <w:r>
        <w:rPr>
          <w:sz w:val="20"/>
        </w:rPr>
        <w:t xml:space="preserve">КАЧЕСТВА ОКАЗЫВАЕМЫХ СОЦИАЛЬНО ОРИЕНТИРОВАННОЙ</w:t>
      </w:r>
    </w:p>
    <w:p>
      <w:pPr>
        <w:pStyle w:val="2"/>
        <w:jc w:val="center"/>
      </w:pPr>
      <w:r>
        <w:rPr>
          <w:sz w:val="20"/>
        </w:rPr>
        <w:t xml:space="preserve">НЕКОММЕРЧЕСКОЙ ОРГАНИЗАЦИЕЙ ОБЩЕСТВЕННО ПОЛЕЗНЫХ УСЛУГ</w:t>
      </w:r>
    </w:p>
    <w:p>
      <w:pPr>
        <w:pStyle w:val="2"/>
        <w:jc w:val="center"/>
      </w:pPr>
      <w:r>
        <w:rPr>
          <w:sz w:val="20"/>
        </w:rPr>
        <w:t xml:space="preserve">УСТАНОВЛЕННЫМ КРИТЕРИЯМ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w:t>
            </w:r>
          </w:p>
          <w:p>
            <w:pPr>
              <w:pStyle w:val="0"/>
              <w:jc w:val="center"/>
            </w:pPr>
            <w:r>
              <w:rPr>
                <w:sz w:val="20"/>
                <w:color w:val="392c69"/>
              </w:rPr>
              <w:t xml:space="preserve">защиты населения Забайкальского края</w:t>
            </w:r>
          </w:p>
          <w:p>
            <w:pPr>
              <w:pStyle w:val="0"/>
              <w:jc w:val="center"/>
            </w:pPr>
            <w:r>
              <w:rPr>
                <w:sz w:val="20"/>
                <w:color w:val="392c69"/>
              </w:rPr>
              <w:t xml:space="preserve">от 19.01.2021 </w:t>
            </w:r>
            <w:hyperlink w:history="0" r:id="rId15" w:tooltip="Приказ Министерства труда и социальной защиты населения Забайкальского края от 19.01.2021 N 65 &quot;О внесении изменений в административный регламент предоставления Министерством труда и социальной защиты населения Забайкаль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quot; {КонсультантПлюс}">
              <w:r>
                <w:rPr>
                  <w:sz w:val="20"/>
                  <w:color w:val="0000ff"/>
                </w:rPr>
                <w:t xml:space="preserve">N 65</w:t>
              </w:r>
            </w:hyperlink>
            <w:r>
              <w:rPr>
                <w:sz w:val="20"/>
                <w:color w:val="392c69"/>
              </w:rPr>
              <w:t xml:space="preserve">, от 29.08.2022 </w:t>
            </w:r>
            <w:hyperlink w:history="0" r:id="rId16" w:tooltip="Приказ Министерства труда и социальной защиты населения Забайкальского края от 29.08.2022 N 1262 &quot;О внесении изменений в раздел 2 Административного регламента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quot; {КонсультантПлюс}">
              <w:r>
                <w:rPr>
                  <w:sz w:val="20"/>
                  <w:color w:val="0000ff"/>
                </w:rPr>
                <w:t xml:space="preserve">N 1262</w:t>
              </w:r>
            </w:hyperlink>
            <w:r>
              <w:rPr>
                <w:sz w:val="20"/>
                <w:color w:val="392c69"/>
              </w:rPr>
              <w:t xml:space="preserve">, от 19.04.2023 </w:t>
            </w:r>
            <w:hyperlink w:history="0" r:id="rId17" w:tooltip="Приказ Министерства труда и социальной защиты населения Забайкальского края от 19.04.2023 N 512 &quot;О внесении изменений в Приложение N 1 Административного регламента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quot; {КонсультантПлюс}">
              <w:r>
                <w:rPr>
                  <w:sz w:val="20"/>
                  <w:color w:val="0000ff"/>
                </w:rPr>
                <w:t xml:space="preserve">N 512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w:t>
      </w:r>
    </w:p>
    <w:p>
      <w:pPr>
        <w:pStyle w:val="0"/>
        <w:jc w:val="both"/>
      </w:pPr>
      <w:r>
        <w:rPr>
          <w:sz w:val="20"/>
        </w:rPr>
      </w:r>
    </w:p>
    <w:p>
      <w:pPr>
        <w:pStyle w:val="0"/>
        <w:ind w:firstLine="540"/>
        <w:jc w:val="both"/>
      </w:pPr>
      <w:r>
        <w:rPr>
          <w:sz w:val="20"/>
        </w:rPr>
        <w:t xml:space="preserve">1.1.1. Настоящий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 (далее - Административный регламент) (далее - государственная услуга) разработан в целях повышения качества предоставления и доступности государственной услуги и определяет сроки и последовательность административных процедур и административных действий при предоставлении государственной услуги.</w:t>
      </w:r>
    </w:p>
    <w:p>
      <w:pPr>
        <w:pStyle w:val="0"/>
        <w:spacing w:before="200" w:line-rule="auto"/>
        <w:ind w:firstLine="540"/>
        <w:jc w:val="both"/>
      </w:pPr>
      <w:r>
        <w:rPr>
          <w:sz w:val="20"/>
        </w:rPr>
        <w:t xml:space="preserve">Государственная услуга включает в себя следующие подуслуги:</w:t>
      </w:r>
    </w:p>
    <w:p>
      <w:pPr>
        <w:pStyle w:val="0"/>
        <w:spacing w:before="200" w:line-rule="auto"/>
        <w:ind w:firstLine="540"/>
        <w:jc w:val="both"/>
      </w:pPr>
      <w:r>
        <w:rPr>
          <w:sz w:val="20"/>
        </w:rPr>
        <w:t xml:space="preserve">- оценка качества оказания общественно полезных услуг;</w:t>
      </w:r>
    </w:p>
    <w:p>
      <w:pPr>
        <w:pStyle w:val="0"/>
        <w:spacing w:before="200" w:line-rule="auto"/>
        <w:ind w:firstLine="540"/>
        <w:jc w:val="both"/>
      </w:pPr>
      <w:r>
        <w:rPr>
          <w:sz w:val="20"/>
        </w:rPr>
        <w:t xml:space="preserve">-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 (далее - заключение).</w:t>
      </w:r>
    </w:p>
    <w:p>
      <w:pPr>
        <w:pStyle w:val="0"/>
        <w:jc w:val="both"/>
      </w:pPr>
      <w:r>
        <w:rPr>
          <w:sz w:val="20"/>
        </w:rPr>
      </w:r>
    </w:p>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1.2.1. Заявителями на предоставление государственной услуги являются социально ориентированные некоммерческие организации (далее - организация), осуществляющие деятельность в социальной сфере, зарегистрированные на территории Забайкальского края, оказывающие общественно полезные услуги в сфере их предоставления, реализации мероприятий по социальной поддержке и защите граждан на протяжении 1 года и более, предшествующего выдаче заключения.</w:t>
      </w:r>
    </w:p>
    <w:p>
      <w:pPr>
        <w:pStyle w:val="0"/>
        <w:spacing w:before="200" w:line-rule="auto"/>
        <w:ind w:firstLine="540"/>
        <w:jc w:val="both"/>
      </w:pPr>
      <w:r>
        <w:rPr>
          <w:sz w:val="20"/>
        </w:rPr>
        <w:t xml:space="preserve">При предоставлении государственной услуги от имени заявителей вправе выступать их законные представители, уполномоченные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Государственную услугу предоставляет Министерство труда и социальной защиты населения Забайкальского края (далее - Министерство).</w:t>
      </w:r>
    </w:p>
    <w:p>
      <w:pPr>
        <w:pStyle w:val="0"/>
        <w:spacing w:before="200" w:line-rule="auto"/>
        <w:ind w:firstLine="540"/>
        <w:jc w:val="both"/>
      </w:pPr>
      <w:r>
        <w:rPr>
          <w:sz w:val="20"/>
        </w:rPr>
        <w:t xml:space="preserve">1.3.2. Способы получения информации о месте нахождения и графиках работы Министерства:</w:t>
      </w:r>
    </w:p>
    <w:p>
      <w:pPr>
        <w:pStyle w:val="0"/>
        <w:spacing w:before="200" w:line-rule="auto"/>
        <w:ind w:firstLine="540"/>
        <w:jc w:val="both"/>
      </w:pPr>
      <w:r>
        <w:rPr>
          <w:sz w:val="20"/>
        </w:rPr>
        <w:t xml:space="preserve">путем личного устного обращения;</w:t>
      </w:r>
    </w:p>
    <w:p>
      <w:pPr>
        <w:pStyle w:val="0"/>
        <w:spacing w:before="200" w:line-rule="auto"/>
        <w:ind w:firstLine="540"/>
        <w:jc w:val="both"/>
      </w:pPr>
      <w:r>
        <w:rPr>
          <w:sz w:val="20"/>
        </w:rPr>
        <w:t xml:space="preserve">посредством факсимильной связи;</w:t>
      </w:r>
    </w:p>
    <w:p>
      <w:pPr>
        <w:pStyle w:val="0"/>
        <w:spacing w:before="200" w:line-rule="auto"/>
        <w:ind w:firstLine="540"/>
        <w:jc w:val="both"/>
      </w:pPr>
      <w:r>
        <w:rPr>
          <w:sz w:val="20"/>
        </w:rPr>
        <w:t xml:space="preserve">на информационных стендах по месту нахождения Министерства;</w:t>
      </w:r>
    </w:p>
    <w:p>
      <w:pPr>
        <w:pStyle w:val="0"/>
        <w:spacing w:before="200" w:line-rule="auto"/>
        <w:ind w:firstLine="540"/>
        <w:jc w:val="both"/>
      </w:pPr>
      <w:r>
        <w:rPr>
          <w:sz w:val="20"/>
        </w:rPr>
        <w:t xml:space="preserve">по справочному телефону Министерства, телефон-автоинформатор отсутствует;</w:t>
      </w:r>
    </w:p>
    <w:p>
      <w:pPr>
        <w:pStyle w:val="0"/>
        <w:spacing w:before="200" w:line-rule="auto"/>
        <w:ind w:firstLine="540"/>
        <w:jc w:val="both"/>
      </w:pPr>
      <w:r>
        <w:rPr>
          <w:sz w:val="20"/>
        </w:rPr>
        <w:t xml:space="preserve">путем письменного обращения;</w:t>
      </w:r>
    </w:p>
    <w:p>
      <w:pPr>
        <w:pStyle w:val="0"/>
        <w:spacing w:before="200" w:line-rule="auto"/>
        <w:ind w:firstLine="540"/>
        <w:jc w:val="both"/>
      </w:pPr>
      <w:r>
        <w:rPr>
          <w:sz w:val="20"/>
        </w:rPr>
        <w:t xml:space="preserve">посредством обращения по электронной почте;</w:t>
      </w:r>
    </w:p>
    <w:p>
      <w:pPr>
        <w:pStyle w:val="0"/>
        <w:spacing w:before="200" w:line-rule="auto"/>
        <w:ind w:firstLine="540"/>
        <w:jc w:val="both"/>
      </w:pPr>
      <w:r>
        <w:rPr>
          <w:sz w:val="20"/>
        </w:rPr>
        <w:t xml:space="preserve">в информационно-телекоммуникационной сети "Интернет" на официальном сайте Министерства;</w:t>
      </w:r>
    </w:p>
    <w:p>
      <w:pPr>
        <w:pStyle w:val="0"/>
        <w:spacing w:before="200" w:line-rule="auto"/>
        <w:ind w:firstLine="540"/>
        <w:jc w:val="both"/>
      </w:pPr>
      <w:r>
        <w:rPr>
          <w:sz w:val="20"/>
        </w:rPr>
        <w:t xml:space="preserve">в федеральной государственной информационной системе "Единый портал государственных и муниципальных услуг (функций)".</w:t>
      </w:r>
    </w:p>
    <w:p>
      <w:pPr>
        <w:pStyle w:val="0"/>
        <w:spacing w:before="200" w:line-rule="auto"/>
        <w:ind w:firstLine="540"/>
        <w:jc w:val="both"/>
      </w:pPr>
      <w:r>
        <w:rPr>
          <w:sz w:val="20"/>
        </w:rPr>
        <w:t xml:space="preserve">Данная государственная услуга в краевом государственном автономном учреждении "Многофункциональный центр по предоставлению государственных и муниципальных услуг Забайкальского края" не предоставляется.</w:t>
      </w:r>
    </w:p>
    <w:p>
      <w:pPr>
        <w:pStyle w:val="0"/>
        <w:spacing w:before="200" w:line-rule="auto"/>
        <w:ind w:firstLine="540"/>
        <w:jc w:val="both"/>
      </w:pPr>
      <w:r>
        <w:rPr>
          <w:sz w:val="20"/>
        </w:rPr>
        <w:t xml:space="preserve">1.3.3. Порядок получения информации заявителями по вопросам предоставления государственной услуги:</w:t>
      </w:r>
    </w:p>
    <w:p>
      <w:pPr>
        <w:pStyle w:val="0"/>
        <w:spacing w:before="200" w:line-rule="auto"/>
        <w:ind w:firstLine="540"/>
        <w:jc w:val="both"/>
      </w:pPr>
      <w:r>
        <w:rPr>
          <w:sz w:val="20"/>
        </w:rPr>
        <w:t xml:space="preserve">1.3.3.1. При ответах на телефонные звонки и устные обращения должностные лица Министерства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pPr>
        <w:pStyle w:val="0"/>
        <w:spacing w:before="200" w:line-rule="auto"/>
        <w:ind w:firstLine="540"/>
        <w:jc w:val="both"/>
      </w:pPr>
      <w:r>
        <w:rPr>
          <w:sz w:val="20"/>
        </w:rPr>
        <w:t xml:space="preserve">1.3.3.2.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pPr>
        <w:pStyle w:val="0"/>
        <w:spacing w:before="200" w:line-rule="auto"/>
        <w:ind w:firstLine="540"/>
        <w:jc w:val="both"/>
      </w:pPr>
      <w:r>
        <w:rPr>
          <w:sz w:val="20"/>
        </w:rPr>
        <w:t xml:space="preserve">1.3.3.3. В случае, если должностное лицо Министерства,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w:t>
      </w:r>
    </w:p>
    <w:p>
      <w:pPr>
        <w:pStyle w:val="0"/>
        <w:spacing w:before="200" w:line-rule="auto"/>
        <w:ind w:firstLine="540"/>
        <w:jc w:val="both"/>
      </w:pPr>
      <w:r>
        <w:rPr>
          <w:sz w:val="20"/>
        </w:rPr>
        <w:t xml:space="preserve">телефонный номер, по которому заявителю можно получить необходимую информацию;</w:t>
      </w:r>
    </w:p>
    <w:p>
      <w:pPr>
        <w:pStyle w:val="0"/>
        <w:spacing w:before="200" w:line-rule="auto"/>
        <w:ind w:firstLine="540"/>
        <w:jc w:val="both"/>
      </w:pPr>
      <w:r>
        <w:rPr>
          <w:sz w:val="20"/>
        </w:rPr>
        <w:t xml:space="preserve">изложить суть обращения в письменной форме;</w:t>
      </w:r>
    </w:p>
    <w:p>
      <w:pPr>
        <w:pStyle w:val="0"/>
        <w:spacing w:before="200" w:line-rule="auto"/>
        <w:ind w:firstLine="540"/>
        <w:jc w:val="both"/>
      </w:pPr>
      <w:r>
        <w:rPr>
          <w:sz w:val="20"/>
        </w:rPr>
        <w:t xml:space="preserve">назначить другое удобное для заявителя время для консультации.</w:t>
      </w:r>
    </w:p>
    <w:p>
      <w:pPr>
        <w:pStyle w:val="0"/>
        <w:spacing w:before="200" w:line-rule="auto"/>
        <w:ind w:firstLine="540"/>
        <w:jc w:val="both"/>
      </w:pPr>
      <w:r>
        <w:rPr>
          <w:sz w:val="20"/>
        </w:rPr>
        <w:t xml:space="preserve">1.3.3.4. Должностные лица Министерства не осуществляют консультирование заявителей, выходящее за рамки информирования о процедурах и условиях предоставления государственной услуги.</w:t>
      </w:r>
    </w:p>
    <w:p>
      <w:pPr>
        <w:pStyle w:val="0"/>
        <w:spacing w:before="200" w:line-rule="auto"/>
        <w:ind w:firstLine="540"/>
        <w:jc w:val="both"/>
      </w:pPr>
      <w:r>
        <w:rPr>
          <w:sz w:val="20"/>
        </w:rPr>
        <w:t xml:space="preserve">1.3.3.5. При личном приеме гражданин предъявляет документ, удостоверяющий его личность.</w:t>
      </w:r>
    </w:p>
    <w:p>
      <w:pPr>
        <w:pStyle w:val="0"/>
        <w:spacing w:before="200" w:line-rule="auto"/>
        <w:ind w:firstLine="540"/>
        <w:jc w:val="both"/>
      </w:pPr>
      <w:r>
        <w:rPr>
          <w:sz w:val="20"/>
        </w:rPr>
        <w:t xml:space="preserve">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bookmarkStart w:id="87" w:name="P87"/>
    <w:bookmarkEnd w:id="87"/>
    <w:p>
      <w:pPr>
        <w:pStyle w:val="0"/>
        <w:spacing w:before="200" w:line-rule="auto"/>
        <w:ind w:firstLine="540"/>
        <w:jc w:val="both"/>
      </w:pPr>
      <w:r>
        <w:rPr>
          <w:sz w:val="20"/>
        </w:rPr>
        <w:t xml:space="preserve">1.3.3.6. 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pPr>
        <w:pStyle w:val="0"/>
        <w:spacing w:before="200" w:line-rule="auto"/>
        <w:ind w:firstLine="540"/>
        <w:jc w:val="both"/>
      </w:pPr>
      <w:r>
        <w:rPr>
          <w:sz w:val="20"/>
        </w:rPr>
        <w:t xml:space="preserve">Письменное обращение, поступившее в Министерство, рассматривается в течение 30 дней со дня регистрации письменного обращения.</w:t>
      </w:r>
    </w:p>
    <w:p>
      <w:pPr>
        <w:pStyle w:val="0"/>
        <w:spacing w:before="200" w:line-rule="auto"/>
        <w:ind w:firstLine="540"/>
        <w:jc w:val="both"/>
      </w:pPr>
      <w:r>
        <w:rPr>
          <w:sz w:val="20"/>
        </w:rPr>
        <w:t xml:space="preserve">1.3.3.7.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pPr>
        <w:pStyle w:val="0"/>
        <w:spacing w:before="200" w:line-rule="auto"/>
        <w:ind w:firstLine="540"/>
        <w:jc w:val="both"/>
      </w:pPr>
      <w:r>
        <w:rPr>
          <w:sz w:val="20"/>
        </w:rPr>
        <w:t xml:space="preserve">Обращения, полученные в форме электронного документа, рассматриваются в порядке, установленном в </w:t>
      </w:r>
      <w:hyperlink w:history="0" w:anchor="P87" w:tooltip="1.3.3.6. 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
        <w:r>
          <w:rPr>
            <w:sz w:val="20"/>
            <w:color w:val="0000ff"/>
          </w:rPr>
          <w:t xml:space="preserve">подпункте 1.3.3.6</w:t>
        </w:r>
      </w:hyperlink>
      <w:r>
        <w:rPr>
          <w:sz w:val="20"/>
        </w:rPr>
        <w:t xml:space="preserve"> Административного регламента.</w:t>
      </w:r>
    </w:p>
    <w:p>
      <w:pPr>
        <w:pStyle w:val="0"/>
        <w:spacing w:before="200" w:line-rule="auto"/>
        <w:ind w:firstLine="540"/>
        <w:jc w:val="both"/>
      </w:pPr>
      <w:r>
        <w:rPr>
          <w:sz w:val="20"/>
        </w:rPr>
        <w:t xml:space="preserve">1.3.4. Порядок, форма и место размещения информации о получении государственной услуги:</w:t>
      </w:r>
    </w:p>
    <w:p>
      <w:pPr>
        <w:pStyle w:val="0"/>
        <w:spacing w:before="200" w:line-rule="auto"/>
        <w:ind w:firstLine="540"/>
        <w:jc w:val="both"/>
      </w:pPr>
      <w:r>
        <w:rPr>
          <w:sz w:val="20"/>
        </w:rPr>
        <w:t xml:space="preserve">1.3.4.1. На информационных стендах по местам нахождения Министерства на официальном сайте в информационно-телекоммуникационной сети "Интернет" размещается следующая информация:</w:t>
      </w:r>
    </w:p>
    <w:p>
      <w:pPr>
        <w:pStyle w:val="0"/>
        <w:spacing w:before="200" w:line-rule="auto"/>
        <w:ind w:firstLine="540"/>
        <w:jc w:val="both"/>
      </w:pPr>
      <w:r>
        <w:rPr>
          <w:sz w:val="20"/>
        </w:rPr>
        <w:t xml:space="preserve">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текст настоящего административного регламента (полная версия на официальном сайте в информационно-телекоммуникационной сети "Интернет" и извлечения на информационном стенде по месту нахождения Министерства);</w:t>
      </w:r>
    </w:p>
    <w:p>
      <w:pPr>
        <w:pStyle w:val="0"/>
        <w:spacing w:before="200" w:line-rule="auto"/>
        <w:ind w:firstLine="540"/>
        <w:jc w:val="both"/>
      </w:pPr>
      <w:r>
        <w:rPr>
          <w:sz w:val="20"/>
        </w:rPr>
        <w:t xml:space="preserve">перечень документов, которые необходимо представить для предоставления государственной услуги;</w:t>
      </w:r>
    </w:p>
    <w:p>
      <w:pPr>
        <w:pStyle w:val="0"/>
        <w:spacing w:before="200" w:line-rule="auto"/>
        <w:ind w:firstLine="540"/>
        <w:jc w:val="both"/>
      </w:pPr>
      <w:r>
        <w:rPr>
          <w:sz w:val="20"/>
        </w:rPr>
        <w:t xml:space="preserve">перечень оснований для отказа в предоставлении государственной услуги;</w:t>
      </w:r>
    </w:p>
    <w:p>
      <w:pPr>
        <w:pStyle w:val="0"/>
        <w:spacing w:before="200" w:line-rule="auto"/>
        <w:ind w:firstLine="540"/>
        <w:jc w:val="both"/>
      </w:pPr>
      <w:r>
        <w:rPr>
          <w:sz w:val="20"/>
        </w:rPr>
        <w:t xml:space="preserve">порядок обжалования действий (бездействия) должностного лица Министерства, а также принимаемого им решения при предоставлении государственной услуги.</w:t>
      </w:r>
    </w:p>
    <w:p>
      <w:pPr>
        <w:pStyle w:val="0"/>
        <w:spacing w:before="200" w:line-rule="auto"/>
        <w:ind w:firstLine="540"/>
        <w:jc w:val="both"/>
      </w:pPr>
      <w:r>
        <w:rPr>
          <w:sz w:val="20"/>
        </w:rPr>
        <w:t xml:space="preserve">1.3.4.2. 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2.1.1. Наименование государственной услуги: оценка качества оказания общественно полезной услуги и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w:t>
      </w:r>
    </w:p>
    <w:p>
      <w:pPr>
        <w:pStyle w:val="0"/>
        <w:jc w:val="both"/>
      </w:pPr>
      <w:r>
        <w:rPr>
          <w:sz w:val="20"/>
        </w:rPr>
      </w:r>
    </w:p>
    <w:p>
      <w:pPr>
        <w:pStyle w:val="2"/>
        <w:outlineLvl w:val="2"/>
        <w:jc w:val="center"/>
      </w:pPr>
      <w:r>
        <w:rPr>
          <w:sz w:val="20"/>
        </w:rPr>
        <w:t xml:space="preserve">2.2. Наименование органа исполнительной власти,</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2.2.1. Государственная услуга предоставляется в Министерстве.</w:t>
      </w:r>
    </w:p>
    <w:p>
      <w:pPr>
        <w:pStyle w:val="0"/>
        <w:spacing w:before="200" w:line-rule="auto"/>
        <w:ind w:firstLine="540"/>
        <w:jc w:val="both"/>
      </w:pPr>
      <w:r>
        <w:rPr>
          <w:sz w:val="20"/>
        </w:rPr>
        <w:t xml:space="preserve">За предоставлением государственной услуги заявитель может обратиться в Министерство.</w:t>
      </w:r>
    </w:p>
    <w:p>
      <w:pPr>
        <w:pStyle w:val="0"/>
        <w:spacing w:before="200" w:line-rule="auto"/>
        <w:ind w:firstLine="540"/>
        <w:jc w:val="both"/>
      </w:pPr>
      <w:r>
        <w:rPr>
          <w:sz w:val="20"/>
        </w:rPr>
        <w:t xml:space="preserve">2.2.2. При предоставлении государственной услуги Министерство осуществляет:</w:t>
      </w:r>
    </w:p>
    <w:p>
      <w:pPr>
        <w:pStyle w:val="0"/>
        <w:spacing w:before="200" w:line-rule="auto"/>
        <w:ind w:firstLine="540"/>
        <w:jc w:val="both"/>
      </w:pPr>
      <w:r>
        <w:rPr>
          <w:sz w:val="20"/>
        </w:rPr>
        <w:t xml:space="preserve">информирование заявителей по вопросам предоставления государственной услуги;</w:t>
      </w:r>
    </w:p>
    <w:p>
      <w:pPr>
        <w:pStyle w:val="0"/>
        <w:spacing w:before="200" w:line-rule="auto"/>
        <w:ind w:firstLine="540"/>
        <w:jc w:val="both"/>
      </w:pPr>
      <w:r>
        <w:rPr>
          <w:sz w:val="20"/>
        </w:rPr>
        <w:t xml:space="preserve">прием и регистрацию заявления и документов на предоставление государственной услуги;</w:t>
      </w:r>
    </w:p>
    <w:p>
      <w:pPr>
        <w:pStyle w:val="0"/>
        <w:spacing w:before="200" w:line-rule="auto"/>
        <w:ind w:firstLine="540"/>
        <w:jc w:val="both"/>
      </w:pPr>
      <w:r>
        <w:rPr>
          <w:sz w:val="20"/>
        </w:rPr>
        <w:t xml:space="preserve">направление ответов на межведомственные запросы в органы власти и организации, участвующие в предоставлении государственной услуги, в адрес управлений социальной защиты населения;</w:t>
      </w:r>
    </w:p>
    <w:p>
      <w:pPr>
        <w:pStyle w:val="0"/>
        <w:spacing w:before="200" w:line-rule="auto"/>
        <w:ind w:firstLine="540"/>
        <w:jc w:val="both"/>
      </w:pPr>
      <w:r>
        <w:rPr>
          <w:sz w:val="20"/>
        </w:rPr>
        <w:t xml:space="preserve">организацию направления документов, являющихся результатами предоставления государственной услуги, заявителям;</w:t>
      </w:r>
    </w:p>
    <w:p>
      <w:pPr>
        <w:pStyle w:val="0"/>
        <w:spacing w:before="200" w:line-rule="auto"/>
        <w:ind w:firstLine="540"/>
        <w:jc w:val="both"/>
      </w:pPr>
      <w:r>
        <w:rPr>
          <w:sz w:val="20"/>
        </w:rPr>
        <w:t xml:space="preserve">оценку качества оказания общественно полезных услуг социально ориентированной некоммерческой организацией;</w:t>
      </w:r>
    </w:p>
    <w:p>
      <w:pPr>
        <w:pStyle w:val="0"/>
        <w:spacing w:before="200" w:line-rule="auto"/>
        <w:ind w:firstLine="540"/>
        <w:jc w:val="both"/>
      </w:pPr>
      <w:r>
        <w:rPr>
          <w:sz w:val="20"/>
        </w:rPr>
        <w:t xml:space="preserve">принятие решения о соответствии либо несоответствии качества общественно полезной услуги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При предоставлении государственной услуги Министерство осуществляет межведомственное взаимодействие с:</w:t>
      </w:r>
    </w:p>
    <w:p>
      <w:pPr>
        <w:pStyle w:val="0"/>
        <w:spacing w:before="200" w:line-rule="auto"/>
        <w:ind w:firstLine="540"/>
        <w:jc w:val="both"/>
      </w:pPr>
      <w:r>
        <w:rPr>
          <w:sz w:val="20"/>
        </w:rPr>
        <w:t xml:space="preserve">Межрайонными инспекциями федеральной налоговой службы России по Забайкальскому краю;</w:t>
      </w:r>
    </w:p>
    <w:p>
      <w:pPr>
        <w:pStyle w:val="0"/>
        <w:spacing w:before="200" w:line-rule="auto"/>
        <w:ind w:firstLine="540"/>
        <w:jc w:val="both"/>
      </w:pPr>
      <w:r>
        <w:rPr>
          <w:sz w:val="20"/>
        </w:rPr>
        <w:t xml:space="preserve">Государственное учреждение - Забайкальское региональное отделение Фонда социального страхования Российской Федерации;</w:t>
      </w:r>
    </w:p>
    <w:p>
      <w:pPr>
        <w:pStyle w:val="0"/>
        <w:spacing w:before="200" w:line-rule="auto"/>
        <w:ind w:firstLine="540"/>
        <w:jc w:val="both"/>
      </w:pPr>
      <w:r>
        <w:rPr>
          <w:sz w:val="20"/>
        </w:rPr>
        <w:t xml:space="preserve">исполнительными органами государственной власти Забайкальского края.</w:t>
      </w:r>
    </w:p>
    <w:p>
      <w:pPr>
        <w:pStyle w:val="0"/>
        <w:jc w:val="both"/>
      </w:pPr>
      <w:r>
        <w:rPr>
          <w:sz w:val="20"/>
        </w:rPr>
      </w:r>
    </w:p>
    <w:p>
      <w:pPr>
        <w:pStyle w:val="2"/>
        <w:outlineLvl w:val="2"/>
        <w:jc w:val="center"/>
      </w:pPr>
      <w:r>
        <w:rPr>
          <w:sz w:val="20"/>
        </w:rPr>
        <w:t xml:space="preserve">2.3. Описание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2.3.1. Результатом предоставления государственной услуги является:</w:t>
      </w:r>
    </w:p>
    <w:p>
      <w:pPr>
        <w:pStyle w:val="0"/>
        <w:spacing w:before="200" w:line-rule="auto"/>
        <w:ind w:firstLine="540"/>
        <w:jc w:val="both"/>
      </w:pPr>
      <w:r>
        <w:rPr>
          <w:sz w:val="20"/>
        </w:rPr>
        <w:t xml:space="preserve">1) выдача заключения о соответствии качества оказываемых организацией общественно полезных услуг установленным критериям;</w:t>
      </w:r>
    </w:p>
    <w:p>
      <w:pPr>
        <w:pStyle w:val="0"/>
        <w:spacing w:before="200" w:line-rule="auto"/>
        <w:ind w:firstLine="540"/>
        <w:jc w:val="both"/>
      </w:pPr>
      <w:r>
        <w:rPr>
          <w:sz w:val="20"/>
        </w:rPr>
        <w:t xml:space="preserve">2) направление мотивированного уведомления об отказе в выдаче заключения о соответствии качества оказываемых организацией общественно полезных услуг установленным критериям.</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2.4.1. Сроки предоставления государственной услуги:</w:t>
      </w:r>
    </w:p>
    <w:p>
      <w:pPr>
        <w:pStyle w:val="0"/>
        <w:spacing w:before="200" w:line-rule="auto"/>
        <w:ind w:firstLine="540"/>
        <w:jc w:val="both"/>
      </w:pPr>
      <w:r>
        <w:rPr>
          <w:sz w:val="20"/>
        </w:rPr>
        <w:t xml:space="preserve">1) срок принятия решения о выдаче заключения либо направлении мотивированного уведомления об отказе в выдаче заключения не должен превышать 30 дней со дня регистрации заявления, в том числе с учетом обращения в организации, участвующие в предоставлении государственной услуги.</w:t>
      </w:r>
    </w:p>
    <w:p>
      <w:pPr>
        <w:pStyle w:val="0"/>
        <w:spacing w:before="200" w:line-rule="auto"/>
        <w:ind w:firstLine="540"/>
        <w:jc w:val="both"/>
      </w:pPr>
      <w:r>
        <w:rPr>
          <w:sz w:val="20"/>
        </w:rPr>
        <w:t xml:space="preserve">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дней, в случае направления запросов в порядке межведомственного информационного взаимодействия с уведомлением организации о продлении срока предоставления государственной услуги;</w:t>
      </w:r>
    </w:p>
    <w:p>
      <w:pPr>
        <w:pStyle w:val="0"/>
        <w:spacing w:before="200" w:line-rule="auto"/>
        <w:ind w:firstLine="540"/>
        <w:jc w:val="both"/>
      </w:pPr>
      <w:r>
        <w:rPr>
          <w:sz w:val="20"/>
        </w:rPr>
        <w:t xml:space="preserve">2) 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продление срока об отказе в выдаче заключения не допускается;</w:t>
      </w:r>
    </w:p>
    <w:p>
      <w:pPr>
        <w:pStyle w:val="0"/>
        <w:spacing w:before="200" w:line-rule="auto"/>
        <w:ind w:firstLine="540"/>
        <w:jc w:val="both"/>
      </w:pPr>
      <w:r>
        <w:rPr>
          <w:sz w:val="20"/>
        </w:rPr>
        <w:t xml:space="preserve">3) срок выдачи (направления) документов, являющихся результатом предоставления государственной услуги, не должен превышать 3 рабочих дня со дня принятия решения о выдаче заключения либо направления мотивированного уведомления в выдаче заключения.</w:t>
      </w:r>
    </w:p>
    <w:p>
      <w:pPr>
        <w:pStyle w:val="0"/>
        <w:spacing w:before="200" w:line-rule="auto"/>
        <w:ind w:firstLine="540"/>
        <w:jc w:val="both"/>
      </w:pPr>
      <w:r>
        <w:rPr>
          <w:sz w:val="20"/>
        </w:rPr>
        <w:t xml:space="preserve">2.4.2. Сроки прохождения отдельных административных процедур (действий), необходимых для предоставления государственной услуги, указаны в </w:t>
      </w:r>
      <w:hyperlink w:history="0" w:anchor="P322" w:tooltip="3. СОСТАВ, ПОСЛЕДОВАТЕЛЬНОСТЬ И СРОКИ ВЫПОЛНЕНИЯ">
        <w:r>
          <w:rPr>
            <w:sz w:val="20"/>
            <w:color w:val="0000ff"/>
          </w:rPr>
          <w:t xml:space="preserve">разделе 3</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2.5. Перечень нормативных правовых актов, регулирующих</w:t>
      </w:r>
    </w:p>
    <w:p>
      <w:pPr>
        <w:pStyle w:val="2"/>
        <w:jc w:val="center"/>
      </w:pPr>
      <w:r>
        <w:rPr>
          <w:sz w:val="20"/>
        </w:rPr>
        <w:t xml:space="preserve">предоставление государственной 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размещен на официальном сайте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w:t>
      </w:r>
    </w:p>
    <w:p>
      <w:pPr>
        <w:pStyle w:val="0"/>
        <w:jc w:val="both"/>
      </w:pPr>
      <w:r>
        <w:rPr>
          <w:sz w:val="20"/>
        </w:rPr>
      </w:r>
    </w:p>
    <w:bookmarkStart w:id="145" w:name="P145"/>
    <w:bookmarkEnd w:id="145"/>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53" w:name="P153"/>
    <w:bookmarkEnd w:id="153"/>
    <w:p>
      <w:pPr>
        <w:pStyle w:val="0"/>
        <w:ind w:firstLine="540"/>
        <w:jc w:val="both"/>
      </w:pPr>
      <w:r>
        <w:rPr>
          <w:sz w:val="20"/>
        </w:rPr>
        <w:t xml:space="preserve">2.6.1.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pPr>
        <w:pStyle w:val="0"/>
        <w:spacing w:before="200" w:line-rule="auto"/>
        <w:ind w:firstLine="540"/>
        <w:jc w:val="both"/>
      </w:pPr>
      <w:r>
        <w:rPr>
          <w:sz w:val="20"/>
        </w:rPr>
        <w:t xml:space="preserve">1) </w:t>
      </w:r>
      <w:hyperlink w:history="0" w:anchor="P608" w:tooltip="ЗАЯВЛЕНИЕ">
        <w:r>
          <w:rPr>
            <w:sz w:val="20"/>
            <w:color w:val="0000ff"/>
          </w:rPr>
          <w:t xml:space="preserve">заявление</w:t>
        </w:r>
      </w:hyperlink>
      <w:r>
        <w:rPr>
          <w:sz w:val="20"/>
        </w:rPr>
        <w:t xml:space="preserve"> о выдаче заключения согласно приложению 1, содержащее обоснование соответствия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2) копии учредительных документов организации;</w:t>
      </w:r>
    </w:p>
    <w:p>
      <w:pPr>
        <w:pStyle w:val="0"/>
        <w:spacing w:before="200" w:line-rule="auto"/>
        <w:ind w:firstLine="540"/>
        <w:jc w:val="both"/>
      </w:pPr>
      <w:r>
        <w:rPr>
          <w:sz w:val="20"/>
        </w:rPr>
        <w:t xml:space="preserve">3) копии документов, подтверждающих полномочия руководителя юридического лица (для заявителей юридических лиц);</w:t>
      </w:r>
    </w:p>
    <w:p>
      <w:pPr>
        <w:pStyle w:val="0"/>
        <w:spacing w:before="200" w:line-rule="auto"/>
        <w:ind w:firstLine="540"/>
        <w:jc w:val="both"/>
      </w:pPr>
      <w:r>
        <w:rPr>
          <w:sz w:val="20"/>
        </w:rPr>
        <w:t xml:space="preserve">4) документ, подтверждающий полномочия законного представителя на осуществление действий от имени заявителя (в случае подачи заявления законным представителем);</w:t>
      </w:r>
    </w:p>
    <w:p>
      <w:pPr>
        <w:pStyle w:val="0"/>
        <w:spacing w:before="200" w:line-rule="auto"/>
        <w:ind w:firstLine="540"/>
        <w:jc w:val="both"/>
      </w:pPr>
      <w:r>
        <w:rPr>
          <w:sz w:val="20"/>
        </w:rPr>
        <w:t xml:space="preserve">5)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w:t>
      </w:r>
    </w:p>
    <w:p>
      <w:pPr>
        <w:pStyle w:val="0"/>
        <w:spacing w:before="200" w:line-rule="auto"/>
        <w:ind w:firstLine="540"/>
        <w:jc w:val="both"/>
      </w:pPr>
      <w:r>
        <w:rPr>
          <w:sz w:val="20"/>
        </w:rPr>
        <w:t xml:space="preserve">6) дипломы и благодарственные письма.</w:t>
      </w:r>
    </w:p>
    <w:p>
      <w:pPr>
        <w:pStyle w:val="0"/>
        <w:spacing w:before="200" w:line-rule="auto"/>
        <w:ind w:firstLine="540"/>
        <w:jc w:val="both"/>
      </w:pPr>
      <w:r>
        <w:rPr>
          <w:sz w:val="20"/>
        </w:rPr>
        <w:t xml:space="preserve">2.6.2. 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критериям, не требуется.</w:t>
      </w:r>
    </w:p>
    <w:p>
      <w:pPr>
        <w:pStyle w:val="0"/>
        <w:jc w:val="both"/>
      </w:pPr>
      <w:r>
        <w:rPr>
          <w:sz w:val="20"/>
        </w:rPr>
        <w:t xml:space="preserve">(п. 2.6.2 введен </w:t>
      </w:r>
      <w:hyperlink w:history="0" r:id="rId19" w:tooltip="Приказ Министерства труда и социальной защиты населения Забайкальского края от 29.08.2022 N 1262 &quot;О внесении изменений в раздел 2 Административного регламента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quot; {КонсультантПлюс}">
        <w:r>
          <w:rPr>
            <w:sz w:val="20"/>
            <w:color w:val="0000ff"/>
          </w:rPr>
          <w:t xml:space="preserve">Приказом</w:t>
        </w:r>
      </w:hyperlink>
      <w:r>
        <w:rPr>
          <w:sz w:val="20"/>
        </w:rPr>
        <w:t xml:space="preserve"> Министерства труда и социальной защиты населения Забайкальского края от 29.08.2022 N 1262)</w:t>
      </w:r>
    </w:p>
    <w:p>
      <w:pPr>
        <w:pStyle w:val="0"/>
        <w:jc w:val="both"/>
      </w:pPr>
      <w:r>
        <w:rPr>
          <w:sz w:val="20"/>
        </w:rPr>
      </w:r>
    </w:p>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государственных или муниципальных услуг, и которые заявитель</w:t>
      </w:r>
    </w:p>
    <w:p>
      <w:pPr>
        <w:pStyle w:val="2"/>
        <w:jc w:val="center"/>
      </w:pPr>
      <w:r>
        <w:rPr>
          <w:sz w:val="20"/>
        </w:rPr>
        <w:t xml:space="preserve">вправе представить, а также способы их получения</w:t>
      </w:r>
    </w:p>
    <w:p>
      <w:pPr>
        <w:pStyle w:val="2"/>
        <w:jc w:val="center"/>
      </w:pPr>
      <w:r>
        <w:rPr>
          <w:sz w:val="20"/>
        </w:rPr>
        <w:t xml:space="preserve">заявителями, в том числе в электронной форме,</w:t>
      </w:r>
    </w:p>
    <w:p>
      <w:pPr>
        <w:pStyle w:val="2"/>
        <w:jc w:val="center"/>
      </w:pPr>
      <w:r>
        <w:rPr>
          <w:sz w:val="20"/>
        </w:rPr>
        <w:t xml:space="preserve">порядок их представления</w:t>
      </w:r>
    </w:p>
    <w:p>
      <w:pPr>
        <w:pStyle w:val="0"/>
        <w:jc w:val="both"/>
      </w:pPr>
      <w:r>
        <w:rPr>
          <w:sz w:val="20"/>
        </w:rPr>
      </w:r>
    </w:p>
    <w:bookmarkStart w:id="178" w:name="P178"/>
    <w:bookmarkEnd w:id="178"/>
    <w:p>
      <w:pPr>
        <w:pStyle w:val="0"/>
        <w:ind w:firstLine="540"/>
        <w:jc w:val="both"/>
      </w:pPr>
      <w:r>
        <w:rPr>
          <w:sz w:val="20"/>
        </w:rPr>
        <w:t xml:space="preserve">2.7.1. С целью предоставления государственной услуги Министерство запрашивает посредством системы межведомственного электронного взаимодействия (далее - СМЭВ), а в случае отсутствия доступа к СМЭВ - по запросу следующие сведения:</w:t>
      </w:r>
    </w:p>
    <w:p>
      <w:pPr>
        <w:pStyle w:val="0"/>
        <w:spacing w:before="200" w:line-rule="auto"/>
        <w:ind w:firstLine="540"/>
        <w:jc w:val="both"/>
      </w:pPr>
      <w:r>
        <w:rPr>
          <w:sz w:val="20"/>
        </w:rPr>
        <w:t xml:space="preserve">1) лист записи из Единого государственного реестра юридических лиц;</w:t>
      </w:r>
    </w:p>
    <w:p>
      <w:pPr>
        <w:pStyle w:val="0"/>
        <w:spacing w:before="200" w:line-rule="auto"/>
        <w:ind w:firstLine="540"/>
        <w:jc w:val="both"/>
      </w:pPr>
      <w:r>
        <w:rPr>
          <w:sz w:val="20"/>
        </w:rPr>
        <w:t xml:space="preserve">2) сведения об отсутствии задолженностей по налогам и сборам, иным предусмотренным законодательством Российской Федерации обязательным платежам на текущую дату;</w:t>
      </w:r>
    </w:p>
    <w:p>
      <w:pPr>
        <w:pStyle w:val="0"/>
        <w:spacing w:before="200" w:line-rule="auto"/>
        <w:ind w:firstLine="540"/>
        <w:jc w:val="both"/>
      </w:pPr>
      <w:r>
        <w:rPr>
          <w:sz w:val="20"/>
        </w:rPr>
        <w:t xml:space="preserve">3) информация об отсутствии организации в реестре недобросовестных поставщиков (подрядчиков, исполнителей);</w:t>
      </w:r>
    </w:p>
    <w:p>
      <w:pPr>
        <w:pStyle w:val="0"/>
        <w:spacing w:before="200" w:line-rule="auto"/>
        <w:ind w:firstLine="540"/>
        <w:jc w:val="both"/>
      </w:pPr>
      <w:r>
        <w:rPr>
          <w:sz w:val="20"/>
        </w:rPr>
        <w:t xml:space="preserve">4) если в заявлении указывается несколько общественно полезных услуг, оценка качества оказания которых осуществляется несколькими исполнительными органами государственной власти Забайкальского края, государственная услуга предоставляется исполнительным органом государственной власти Забайкальского края, в который поступило заявление о выдаче заключения. Заинтересованный орган государственной власти Забайкальского края, в который поступило заявление о выдаче заключения, запрашивает у иных заинтересованных органов, а также других органов государственной власти Забайкальского края сведения в порядке межведомственного информационного взаимодействия. Срок ответа на межведомственный запрос не может превышать 5 рабочих дней со дня поступления межведомственного запроса в указанные органы.</w:t>
      </w:r>
    </w:p>
    <w:p>
      <w:pPr>
        <w:pStyle w:val="0"/>
        <w:spacing w:before="200" w:line-rule="auto"/>
        <w:ind w:firstLine="540"/>
        <w:jc w:val="both"/>
      </w:pPr>
      <w:r>
        <w:rPr>
          <w:sz w:val="20"/>
        </w:rP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исполнительный орган государственной власти Забайкальского края, осуществляющий оценку качества оказания этой общественно полезной услуги, с уведомлением заявителя о переадресации документов.</w:t>
      </w:r>
    </w:p>
    <w:bookmarkStart w:id="184" w:name="P184"/>
    <w:bookmarkEnd w:id="184"/>
    <w:p>
      <w:pPr>
        <w:pStyle w:val="0"/>
        <w:spacing w:before="200" w:line-rule="auto"/>
        <w:ind w:firstLine="540"/>
        <w:jc w:val="both"/>
      </w:pPr>
      <w:r>
        <w:rPr>
          <w:sz w:val="20"/>
        </w:rPr>
        <w:t xml:space="preserve">2.7.2.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документы, которые заявитель вправе представить по собственной инициативе:</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w:t>
      </w:r>
    </w:p>
    <w:p>
      <w:pPr>
        <w:pStyle w:val="0"/>
        <w:spacing w:before="200" w:line-rule="auto"/>
        <w:ind w:firstLine="540"/>
        <w:jc w:val="both"/>
      </w:pPr>
      <w:r>
        <w:rPr>
          <w:sz w:val="20"/>
        </w:rPr>
        <w:t xml:space="preserve">2) лист записи из Единого государственного реестра юридических лиц, выданный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3)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на текущую дату;</w:t>
      </w:r>
    </w:p>
    <w:p>
      <w:pPr>
        <w:pStyle w:val="0"/>
        <w:spacing w:before="200" w:line-rule="auto"/>
        <w:ind w:firstLine="540"/>
        <w:jc w:val="both"/>
      </w:pPr>
      <w:r>
        <w:rPr>
          <w:sz w:val="20"/>
        </w:rPr>
        <w:t xml:space="preserve">4)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w:t>
      </w:r>
    </w:p>
    <w:p>
      <w:pPr>
        <w:pStyle w:val="0"/>
        <w:spacing w:before="200" w:line-rule="auto"/>
        <w:ind w:firstLine="540"/>
        <w:jc w:val="both"/>
      </w:pPr>
      <w:r>
        <w:rPr>
          <w:sz w:val="20"/>
        </w:rPr>
        <w:t xml:space="preserve">5) информация об отсутствии организации в реестре недобросовестных поставщиков (подрядчиков, исполнителей).</w:t>
      </w:r>
    </w:p>
    <w:p>
      <w:pPr>
        <w:pStyle w:val="0"/>
        <w:spacing w:before="200" w:line-rule="auto"/>
        <w:ind w:firstLine="540"/>
        <w:jc w:val="both"/>
      </w:pPr>
      <w:r>
        <w:rPr>
          <w:sz w:val="20"/>
        </w:rPr>
        <w:t xml:space="preserve">2.7.3. Министерство в соответствии с Федеральным </w:t>
      </w:r>
      <w:hyperlink w:history="0" r:id="rId2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184" w:tooltip="2.7.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документы, которые заявитель вправе представить по собственной инициативе:">
        <w:r>
          <w:rPr>
            <w:sz w:val="20"/>
            <w:color w:val="0000ff"/>
          </w:rPr>
          <w:t xml:space="preserve">пунктом 2.7.2</w:t>
        </w:r>
      </w:hyperlink>
      <w:r>
        <w:rPr>
          <w:sz w:val="20"/>
        </w:rPr>
        <w:t xml:space="preserve">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2.7.4. Форма заявления доступна в электронном виде в информационно-телекоммуникационной сети "Интернет": на официальном сайте Министерства, в федеральной государственной информационной системе "Единый портал государственных и муниципальных услуг (функций)".</w:t>
      </w:r>
    </w:p>
    <w:p>
      <w:pPr>
        <w:pStyle w:val="0"/>
        <w:spacing w:before="200" w:line-rule="auto"/>
        <w:ind w:firstLine="540"/>
        <w:jc w:val="both"/>
      </w:pPr>
      <w:r>
        <w:rPr>
          <w:sz w:val="20"/>
        </w:rPr>
        <w:t xml:space="preserve">Заявление должно быть заполнено от руки или машинописным способом, распечатано посредством электронных печатающих устройств. Заявление в бумажном виде составляется в единственном экземпляре - подлиннике и подписывается заявителем (его представителем). Заявление может быть представлено в виде электронного документа с электронной подписью в соответствии с требованиями Федерального </w:t>
      </w:r>
      <w:hyperlink w:history="0" r:id="rId21"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w:t>
      </w:r>
    </w:p>
    <w:p>
      <w:pPr>
        <w:pStyle w:val="0"/>
        <w:spacing w:before="200" w:line-rule="auto"/>
        <w:ind w:firstLine="540"/>
        <w:jc w:val="both"/>
      </w:pPr>
      <w:r>
        <w:rPr>
          <w:sz w:val="20"/>
        </w:rPr>
        <w:t xml:space="preserve">Наименование общественно полезной услуги указывается в заявлении в соответствии с </w:t>
      </w:r>
      <w:hyperlink w:history="0" r:id="rId2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w:t>
      </w:r>
    </w:p>
    <w:p>
      <w:pPr>
        <w:pStyle w:val="0"/>
        <w:spacing w:before="200" w:line-rule="auto"/>
        <w:ind w:firstLine="540"/>
        <w:jc w:val="both"/>
      </w:pPr>
      <w:r>
        <w:rPr>
          <w:sz w:val="20"/>
        </w:rPr>
        <w:t xml:space="preserve">Заявление должно содержать обоснование соответствия оказываемых организацией общественно полезных услуг </w:t>
      </w:r>
      <w:hyperlink w:history="0" r:id="rId2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общественно полезных услуг, утвержденным постановлением Правительства Российской Федерации от 27 октября 2016 года N 1096 (по каждой общественно полезной услуге, указанной в заявлении).</w:t>
      </w:r>
    </w:p>
    <w:p>
      <w:pPr>
        <w:pStyle w:val="0"/>
        <w:spacing w:before="200" w:line-rule="auto"/>
        <w:ind w:firstLine="540"/>
        <w:jc w:val="both"/>
      </w:pPr>
      <w:r>
        <w:rPr>
          <w:sz w:val="20"/>
        </w:rPr>
        <w:t xml:space="preserve">При обращении за получением государственной услуги в электронном виде посредством электронной почты заявление о предоставлении государственной услуги должно быть подписано усиленной квалифицированной электронной подписью заявителя.</w:t>
      </w:r>
    </w:p>
    <w:p>
      <w:pPr>
        <w:pStyle w:val="0"/>
        <w:spacing w:before="200" w:line-rule="auto"/>
        <w:ind w:firstLine="540"/>
        <w:jc w:val="both"/>
      </w:pPr>
      <w:r>
        <w:rPr>
          <w:sz w:val="20"/>
        </w:rPr>
        <w:t xml:space="preserve">Электронные копии документов, указанных в </w:t>
      </w:r>
      <w:hyperlink w:history="0" w:anchor="P153" w:tooltip="2.6.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подпункте 2.6.1</w:t>
        </w:r>
      </w:hyperlink>
      <w:r>
        <w:rPr>
          <w:sz w:val="20"/>
        </w:rPr>
        <w:t xml:space="preserve"> Административного регламента,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w:t>
      </w:r>
    </w:p>
    <w:p>
      <w:pPr>
        <w:pStyle w:val="0"/>
        <w:spacing w:before="200" w:line-rule="auto"/>
        <w:ind w:firstLine="540"/>
        <w:jc w:val="both"/>
      </w:pPr>
      <w:r>
        <w:rPr>
          <w:sz w:val="20"/>
        </w:rPr>
        <w:t xml:space="preserve">2.7.5. Перечень документов, необходимых для получения государственной услуги, возможно получить у должностного лица лично, по телефону, на официальном сайте Министерства.</w:t>
      </w:r>
    </w:p>
    <w:p>
      <w:pPr>
        <w:pStyle w:val="0"/>
        <w:spacing w:before="200" w:line-rule="auto"/>
        <w:ind w:firstLine="540"/>
        <w:jc w:val="both"/>
      </w:pPr>
      <w:r>
        <w:rPr>
          <w:sz w:val="20"/>
        </w:rPr>
        <w:t xml:space="preserve">2.7.6. Способы подачи документов:</w:t>
      </w:r>
    </w:p>
    <w:p>
      <w:pPr>
        <w:pStyle w:val="0"/>
        <w:spacing w:before="200" w:line-rule="auto"/>
        <w:ind w:firstLine="540"/>
        <w:jc w:val="both"/>
      </w:pPr>
      <w:r>
        <w:rPr>
          <w:sz w:val="20"/>
        </w:rPr>
        <w:t xml:space="preserve">почтовым отправлением с описью вложения;</w:t>
      </w:r>
    </w:p>
    <w:p>
      <w:pPr>
        <w:pStyle w:val="0"/>
        <w:spacing w:before="200" w:line-rule="auto"/>
        <w:ind w:firstLine="540"/>
        <w:jc w:val="both"/>
      </w:pPr>
      <w:r>
        <w:rPr>
          <w:sz w:val="20"/>
        </w:rPr>
        <w:t xml:space="preserve">непосредственно заявителем - в Министерство;</w:t>
      </w:r>
    </w:p>
    <w:p>
      <w:pPr>
        <w:pStyle w:val="0"/>
        <w:spacing w:before="200" w:line-rule="auto"/>
        <w:ind w:firstLine="540"/>
        <w:jc w:val="both"/>
      </w:pPr>
      <w:r>
        <w:rPr>
          <w:sz w:val="20"/>
        </w:rPr>
        <w:t xml:space="preserve">направлением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pPr>
        <w:pStyle w:val="0"/>
        <w:spacing w:before="200" w:line-rule="auto"/>
        <w:ind w:firstLine="540"/>
        <w:jc w:val="both"/>
      </w:pPr>
      <w:r>
        <w:rPr>
          <w:sz w:val="20"/>
        </w:rPr>
        <w:t xml:space="preserve">Днем обращения за предоставлением государственной услуги считается дата получения документов Министерством. Обязанность подтверждения факта отправки документов лежит на заявителе.</w:t>
      </w:r>
    </w:p>
    <w:p>
      <w:pPr>
        <w:pStyle w:val="0"/>
        <w:jc w:val="both"/>
      </w:pPr>
      <w:r>
        <w:rPr>
          <w:sz w:val="20"/>
        </w:rPr>
      </w:r>
    </w:p>
    <w:p>
      <w:pPr>
        <w:pStyle w:val="2"/>
        <w:outlineLvl w:val="2"/>
        <w:jc w:val="center"/>
      </w:pPr>
      <w:r>
        <w:rPr>
          <w:sz w:val="20"/>
        </w:rPr>
        <w:t xml:space="preserve">2.8. Запрет на требование от заявителя избыточных документов</w:t>
      </w:r>
    </w:p>
    <w:p>
      <w:pPr>
        <w:pStyle w:val="2"/>
        <w:jc w:val="center"/>
      </w:pPr>
      <w:r>
        <w:rPr>
          <w:sz w:val="20"/>
        </w:rPr>
        <w:t xml:space="preserve">и информации или осуществления избыточных действий</w:t>
      </w:r>
    </w:p>
    <w:p>
      <w:pPr>
        <w:pStyle w:val="0"/>
        <w:jc w:val="both"/>
      </w:pPr>
      <w:r>
        <w:rPr>
          <w:sz w:val="20"/>
        </w:rPr>
      </w:r>
    </w:p>
    <w:p>
      <w:pPr>
        <w:pStyle w:val="0"/>
        <w:ind w:firstLine="540"/>
        <w:jc w:val="both"/>
      </w:pPr>
      <w:r>
        <w:rPr>
          <w:sz w:val="20"/>
        </w:rPr>
        <w:t xml:space="preserve">2.8.1. Министерство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r:id="rId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(пп. 5 введен </w:t>
      </w:r>
      <w:hyperlink w:history="0" r:id="rId27" w:tooltip="Приказ Министерства труда и социальной защиты населения Забайкальского края от 29.08.2022 N 1262 &quot;О внесении изменений в раздел 2 Административного регламента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quot; {КонсультантПлюс}">
        <w:r>
          <w:rPr>
            <w:sz w:val="20"/>
            <w:color w:val="0000ff"/>
          </w:rPr>
          <w:t xml:space="preserve">Приказом</w:t>
        </w:r>
      </w:hyperlink>
      <w:r>
        <w:rPr>
          <w:sz w:val="20"/>
        </w:rPr>
        <w:t xml:space="preserve"> Министерства труда и социальной защиты населения Забайкальского края от 29.08.2022 N 1262)</w:t>
      </w:r>
    </w:p>
    <w:p>
      <w:pPr>
        <w:pStyle w:val="0"/>
        <w:jc w:val="both"/>
      </w:pPr>
      <w:r>
        <w:rPr>
          <w:sz w:val="20"/>
        </w:rPr>
      </w:r>
    </w:p>
    <w:p>
      <w:pPr>
        <w:pStyle w:val="2"/>
        <w:outlineLvl w:val="2"/>
        <w:jc w:val="center"/>
      </w:pPr>
      <w:r>
        <w:rPr>
          <w:sz w:val="20"/>
        </w:rPr>
        <w:t xml:space="preserve">2.9.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2.9.1. Отказ в приеме документов не допускается, за исключением случая,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pPr>
        <w:pStyle w:val="0"/>
        <w:jc w:val="both"/>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2.10.1. Оснований для приостановления в предоставлении государственной услуги законодательством Российской Федерации, законодательством Забайкальского края не предусмотрено.</w:t>
      </w:r>
    </w:p>
    <w:bookmarkStart w:id="229" w:name="P229"/>
    <w:bookmarkEnd w:id="229"/>
    <w:p>
      <w:pPr>
        <w:pStyle w:val="0"/>
        <w:spacing w:before="200" w:line-rule="auto"/>
        <w:ind w:firstLine="540"/>
        <w:jc w:val="both"/>
      </w:pPr>
      <w:r>
        <w:rPr>
          <w:sz w:val="20"/>
        </w:rPr>
        <w:t xml:space="preserve">2.10.2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утратил силу. - </w:t>
      </w:r>
      <w:hyperlink w:history="0" r:id="rId29" w:tooltip="Приказ Министерства труда и социальной защиты населения Забайкальского края от 29.08.2022 N 1262 &quot;О внесении изменений в раздел 2 Административного регламента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quot; {КонсультантПлюс}">
        <w:r>
          <w:rPr>
            <w:sz w:val="20"/>
            <w:color w:val="0000ff"/>
          </w:rPr>
          <w:t xml:space="preserve">Приказ</w:t>
        </w:r>
      </w:hyperlink>
      <w:r>
        <w:rPr>
          <w:sz w:val="20"/>
        </w:rPr>
        <w:t xml:space="preserve"> Министерства труда и социальной защиты населения Забайкальского края от 29.08.2022 N 1262;</w:t>
      </w:r>
    </w:p>
    <w:p>
      <w:pPr>
        <w:pStyle w:val="0"/>
        <w:spacing w:before="200" w:line-rule="auto"/>
        <w:ind w:firstLine="540"/>
        <w:jc w:val="both"/>
      </w:pPr>
      <w:r>
        <w:rPr>
          <w:sz w:val="20"/>
        </w:rPr>
        <w:t xml:space="preserve">7)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8) непредставление документов либо предоставление их не в полном объеме, необходимых в соответствии с законодательством и настоящим Административным регламентом для предоставления государственной услуги.</w:t>
      </w:r>
    </w:p>
    <w:p>
      <w:pPr>
        <w:pStyle w:val="0"/>
        <w:spacing w:before="200" w:line-rule="auto"/>
        <w:ind w:firstLine="540"/>
        <w:jc w:val="both"/>
      </w:pPr>
      <w:r>
        <w:rPr>
          <w:sz w:val="20"/>
        </w:rPr>
        <w:t xml:space="preserve">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2.11.1. 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pPr>
        <w:pStyle w:val="0"/>
        <w:jc w:val="both"/>
      </w:pPr>
      <w:r>
        <w:rPr>
          <w:sz w:val="20"/>
        </w:rPr>
      </w:r>
    </w:p>
    <w:p>
      <w:pPr>
        <w:pStyle w:val="2"/>
        <w:outlineLvl w:val="2"/>
        <w:jc w:val="center"/>
      </w:pPr>
      <w:r>
        <w:rPr>
          <w:sz w:val="20"/>
        </w:rPr>
        <w:t xml:space="preserve">2.12.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2.12.1. Государственная пошлина или иная плата за предоставление государственной услуги не взимается.</w:t>
      </w:r>
    </w:p>
    <w:p>
      <w:pPr>
        <w:pStyle w:val="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2.13.1.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2.14.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 таких услуг</w:t>
      </w:r>
    </w:p>
    <w:p>
      <w:pPr>
        <w:pStyle w:val="0"/>
        <w:jc w:val="both"/>
      </w:pPr>
      <w:r>
        <w:rPr>
          <w:sz w:val="20"/>
        </w:rPr>
      </w:r>
    </w:p>
    <w:p>
      <w:pPr>
        <w:pStyle w:val="0"/>
        <w:ind w:firstLine="540"/>
        <w:jc w:val="both"/>
      </w:pPr>
      <w:r>
        <w:rPr>
          <w:sz w:val="20"/>
        </w:rPr>
        <w:t xml:space="preserve">2.14.1. Время ожидания в режиме общей очереди на прием к специалисту, должностному лицу при подаче запроса о предоставлении государственной услуги или для получения консультации не должно превышать 15 минут.</w:t>
      </w:r>
    </w:p>
    <w:p>
      <w:pPr>
        <w:pStyle w:val="0"/>
        <w:jc w:val="both"/>
      </w:pPr>
      <w:r>
        <w:rPr>
          <w:sz w:val="20"/>
        </w:rPr>
      </w:r>
    </w:p>
    <w:p>
      <w:pPr>
        <w:pStyle w:val="2"/>
        <w:outlineLvl w:val="2"/>
        <w:jc w:val="center"/>
      </w:pPr>
      <w:r>
        <w:rPr>
          <w:sz w:val="20"/>
        </w:rPr>
        <w:t xml:space="preserve">2.15. Срок и порядок регистрации запроса заявителя</w:t>
      </w:r>
    </w:p>
    <w:p>
      <w:pPr>
        <w:pStyle w:val="2"/>
        <w:jc w:val="center"/>
      </w:pPr>
      <w:r>
        <w:rPr>
          <w:sz w:val="20"/>
        </w:rPr>
        <w:t xml:space="preserve">о предоставлении государственной услуги, в том числе</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2.15.1. Запрос заявителя о предоставлении государственной услуги, поступивший в Министерство, подлежит обязательной регистрации специалистом общего отдела Министерства, ответственным за регистрацию входящей документации.</w:t>
      </w:r>
    </w:p>
    <w:p>
      <w:pPr>
        <w:pStyle w:val="0"/>
        <w:spacing w:before="200" w:line-rule="auto"/>
        <w:ind w:firstLine="540"/>
        <w:jc w:val="both"/>
      </w:pPr>
      <w:r>
        <w:rPr>
          <w:sz w:val="20"/>
        </w:rPr>
        <w:t xml:space="preserve">2.15.2. Письменный запрос заявителя, запрос заявителя о предоставлении государственной услуги, поступивший в Министерство посредством почтовой связи, в том числе поступившего в электронной форме, регистрируется в день поступления в Министерство до 16 часов 30 минут, в предпраздничные дни - до 15 часов 30 минут. Документы, поступившие после указанного времени, регистрируются на следующий рабочий день.</w:t>
      </w:r>
    </w:p>
    <w:p>
      <w:pPr>
        <w:pStyle w:val="0"/>
        <w:spacing w:before="200" w:line-rule="auto"/>
        <w:ind w:firstLine="540"/>
        <w:jc w:val="both"/>
      </w:pPr>
      <w:r>
        <w:rPr>
          <w:sz w:val="20"/>
        </w:rPr>
        <w:t xml:space="preserve">2.15.3. Срок регистрации запроса заявителя о предоставлении государственной услуги при личном обращении составляет не более 15 минут.</w:t>
      </w:r>
    </w:p>
    <w:p>
      <w:pPr>
        <w:pStyle w:val="0"/>
        <w:spacing w:before="200" w:line-rule="auto"/>
        <w:ind w:firstLine="540"/>
        <w:jc w:val="both"/>
      </w:pPr>
      <w:r>
        <w:rPr>
          <w:sz w:val="20"/>
        </w:rPr>
        <w:t xml:space="preserve">2.15.4. Запрос регистрируется в электронном документообороте, а также, по просьбе заявителя,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pPr>
        <w:pStyle w:val="0"/>
        <w:jc w:val="both"/>
      </w:pPr>
      <w:r>
        <w:rPr>
          <w:sz w:val="20"/>
        </w:rPr>
      </w:r>
    </w:p>
    <w:p>
      <w:pPr>
        <w:pStyle w:val="2"/>
        <w:outlineLvl w:val="2"/>
        <w:jc w:val="center"/>
      </w:pPr>
      <w:r>
        <w:rPr>
          <w:sz w:val="20"/>
        </w:rPr>
        <w:t xml:space="preserve">2.16. 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2.16.1. Заявителям-инвалидам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2.16.2. Вход в здание, в котором расположено Министерство, и выход из него оборудованы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инвалидам, включая инвалидов, использующих кресла-коляски и собак-проводников.</w:t>
      </w:r>
    </w:p>
    <w:p>
      <w:pPr>
        <w:pStyle w:val="0"/>
        <w:spacing w:before="200" w:line-rule="auto"/>
        <w:ind w:firstLine="540"/>
        <w:jc w:val="both"/>
      </w:pPr>
      <w:r>
        <w:rPr>
          <w:sz w:val="20"/>
        </w:rPr>
        <w:t xml:space="preserve">2.16.3. Допускается на территорию Министерства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pPr>
        <w:pStyle w:val="0"/>
        <w:spacing w:before="200" w:line-rule="auto"/>
        <w:ind w:firstLine="540"/>
        <w:jc w:val="both"/>
      </w:pPr>
      <w:r>
        <w:rPr>
          <w:sz w:val="20"/>
        </w:rPr>
        <w:t xml:space="preserve">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pPr>
        <w:pStyle w:val="0"/>
        <w:spacing w:before="200" w:line-rule="auto"/>
        <w:ind w:firstLine="540"/>
        <w:jc w:val="both"/>
      </w:pPr>
      <w:r>
        <w:rPr>
          <w:sz w:val="20"/>
        </w:rPr>
        <w:t xml:space="preserve">2.16.6.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pPr>
        <w:pStyle w:val="0"/>
        <w:spacing w:before="200" w:line-rule="auto"/>
        <w:ind w:firstLine="540"/>
        <w:jc w:val="both"/>
      </w:pPr>
      <w:r>
        <w:rPr>
          <w:sz w:val="20"/>
        </w:rPr>
        <w:t xml:space="preserve">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pPr>
        <w:pStyle w:val="0"/>
        <w:spacing w:before="200" w:line-rule="auto"/>
        <w:ind w:firstLine="540"/>
        <w:jc w:val="both"/>
      </w:pPr>
      <w:r>
        <w:rPr>
          <w:sz w:val="20"/>
        </w:rPr>
        <w:t xml:space="preserve">2.16.8. Места информирования, предназначенные для ознакомления заявителей с информационными материалами, оборудуются информационными стендами.</w:t>
      </w:r>
    </w:p>
    <w:p>
      <w:pPr>
        <w:pStyle w:val="0"/>
        <w:spacing w:before="200" w:line-rule="auto"/>
        <w:ind w:firstLine="540"/>
        <w:jc w:val="both"/>
      </w:pPr>
      <w:r>
        <w:rPr>
          <w:sz w:val="20"/>
        </w:rPr>
        <w:t xml:space="preserve">2.16.9. В Министерстве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pPr>
        <w:pStyle w:val="0"/>
        <w:spacing w:before="200" w:line-rule="auto"/>
        <w:ind w:firstLine="540"/>
        <w:jc w:val="both"/>
      </w:pPr>
      <w:r>
        <w:rPr>
          <w:sz w:val="20"/>
        </w:rPr>
        <w:t xml:space="preserve">2.16.10. 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w:t>
      </w:r>
    </w:p>
    <w:p>
      <w:pPr>
        <w:pStyle w:val="0"/>
        <w:spacing w:before="200" w:line-rule="auto"/>
        <w:ind w:firstLine="540"/>
        <w:jc w:val="both"/>
      </w:pPr>
      <w:r>
        <w:rPr>
          <w:sz w:val="20"/>
        </w:rPr>
        <w:t xml:space="preserve">2.16.11. В местах приема заявителей на видном месте размещаются схемы размещения средств пожаротушения и путей эвакуации посетителей и работников Министерства.</w:t>
      </w:r>
    </w:p>
    <w:p>
      <w:pPr>
        <w:pStyle w:val="0"/>
        <w:spacing w:before="200" w:line-rule="auto"/>
        <w:ind w:firstLine="540"/>
        <w:jc w:val="both"/>
      </w:pPr>
      <w:r>
        <w:rPr>
          <w:sz w:val="20"/>
        </w:rPr>
        <w:t xml:space="preserve">2.16.12. На территории, прилегающей к месту расположения Министерства, оборудуются места для парковки автотранспортных средств. На стоянке должно быть не менее одного машино-места - для парковки специальных транспортных средств инвалидов.</w:t>
      </w:r>
    </w:p>
    <w:p>
      <w:pPr>
        <w:pStyle w:val="0"/>
        <w:spacing w:before="200" w:line-rule="auto"/>
        <w:ind w:firstLine="540"/>
        <w:jc w:val="both"/>
      </w:pPr>
      <w:r>
        <w:rPr>
          <w:sz w:val="20"/>
        </w:rPr>
        <w:t xml:space="preserve">Доступ заявителей к парковочным местам является бесплатным.</w:t>
      </w:r>
    </w:p>
    <w:p>
      <w:pPr>
        <w:pStyle w:val="0"/>
        <w:spacing w:before="200" w:line-rule="auto"/>
        <w:ind w:firstLine="540"/>
        <w:jc w:val="both"/>
      </w:pPr>
      <w:r>
        <w:rPr>
          <w:sz w:val="20"/>
        </w:rPr>
        <w:t xml:space="preserve">2.16.13.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pPr>
        <w:pStyle w:val="0"/>
        <w:jc w:val="both"/>
      </w:pPr>
      <w:r>
        <w:rPr>
          <w:sz w:val="20"/>
        </w:rPr>
      </w:r>
    </w:p>
    <w:p>
      <w:pPr>
        <w:pStyle w:val="2"/>
        <w:outlineLvl w:val="2"/>
        <w:jc w:val="center"/>
      </w:pPr>
      <w:r>
        <w:rPr>
          <w:sz w:val="20"/>
        </w:rPr>
        <w:t xml:space="preserve">2.17. Показатели доступности и качества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2.17.1. Показателями доступности государственной услуги являются:</w:t>
      </w:r>
    </w:p>
    <w:p>
      <w:pPr>
        <w:pStyle w:val="0"/>
        <w:spacing w:before="200" w:line-rule="auto"/>
        <w:ind w:firstLine="540"/>
        <w:jc w:val="both"/>
      </w:pPr>
      <w:r>
        <w:rPr>
          <w:sz w:val="20"/>
        </w:rPr>
        <w:t xml:space="preserve">1) транспортная доступность к месту предоставления государственной услуги;</w:t>
      </w:r>
    </w:p>
    <w:p>
      <w:pPr>
        <w:pStyle w:val="0"/>
        <w:spacing w:before="200" w:line-rule="auto"/>
        <w:ind w:firstLine="540"/>
        <w:jc w:val="both"/>
      </w:pPr>
      <w:r>
        <w:rPr>
          <w:sz w:val="20"/>
        </w:rPr>
        <w:t xml:space="preserve">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pPr>
        <w:pStyle w:val="0"/>
        <w:spacing w:before="200" w:line-rule="auto"/>
        <w:ind w:firstLine="540"/>
        <w:jc w:val="both"/>
      </w:pPr>
      <w:r>
        <w:rPr>
          <w:sz w:val="20"/>
        </w:rPr>
        <w:t xml:space="preserve">3) обеспечение возможности обращения граждан в Министерство посредством электронной почты;</w:t>
      </w:r>
    </w:p>
    <w:p>
      <w:pPr>
        <w:pStyle w:val="0"/>
        <w:spacing w:before="200" w:line-rule="auto"/>
        <w:ind w:firstLine="540"/>
        <w:jc w:val="both"/>
      </w:pPr>
      <w:r>
        <w:rPr>
          <w:sz w:val="20"/>
        </w:rPr>
        <w:t xml:space="preserve">4) 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5) размещение информации о порядке предоставления государственной услуги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6) информированность заявителей о правилах и порядке предоставления государственной услуги;</w:t>
      </w:r>
    </w:p>
    <w:p>
      <w:pPr>
        <w:pStyle w:val="0"/>
        <w:spacing w:before="200" w:line-rule="auto"/>
        <w:ind w:firstLine="540"/>
        <w:jc w:val="both"/>
      </w:pPr>
      <w:r>
        <w:rPr>
          <w:sz w:val="20"/>
        </w:rPr>
        <w:t xml:space="preserve">7) комфортность получения предоставления услуги;</w:t>
      </w:r>
    </w:p>
    <w:p>
      <w:pPr>
        <w:pStyle w:val="0"/>
        <w:spacing w:before="200" w:line-rule="auto"/>
        <w:ind w:firstLine="540"/>
        <w:jc w:val="both"/>
      </w:pPr>
      <w:r>
        <w:rPr>
          <w:sz w:val="20"/>
        </w:rPr>
        <w:t xml:space="preserve">8) отношение должностных лиц и специалистов к заявителям;</w:t>
      </w:r>
    </w:p>
    <w:p>
      <w:pPr>
        <w:pStyle w:val="0"/>
        <w:spacing w:before="200" w:line-rule="auto"/>
        <w:ind w:firstLine="540"/>
        <w:jc w:val="both"/>
      </w:pPr>
      <w:r>
        <w:rPr>
          <w:sz w:val="20"/>
        </w:rPr>
        <w:t xml:space="preserve">9) бесплатность предоставления государственной услуги.</w:t>
      </w:r>
    </w:p>
    <w:p>
      <w:pPr>
        <w:pStyle w:val="0"/>
        <w:spacing w:before="200" w:line-rule="auto"/>
        <w:ind w:firstLine="540"/>
        <w:jc w:val="both"/>
      </w:pPr>
      <w:r>
        <w:rPr>
          <w:sz w:val="20"/>
        </w:rPr>
        <w:t xml:space="preserve">2.17.2. Показателями качества государственной услуги являются:</w:t>
      </w:r>
    </w:p>
    <w:p>
      <w:pPr>
        <w:pStyle w:val="0"/>
        <w:spacing w:before="200" w:line-rule="auto"/>
        <w:ind w:firstLine="540"/>
        <w:jc w:val="both"/>
      </w:pPr>
      <w:r>
        <w:rPr>
          <w:sz w:val="20"/>
        </w:rPr>
        <w:t xml:space="preserve">1) соответствие требованиям настоящего Административного регламента;</w:t>
      </w:r>
    </w:p>
    <w:p>
      <w:pPr>
        <w:pStyle w:val="0"/>
        <w:spacing w:before="200" w:line-rule="auto"/>
        <w:ind w:firstLine="540"/>
        <w:jc w:val="both"/>
      </w:pPr>
      <w:r>
        <w:rPr>
          <w:sz w:val="20"/>
        </w:rPr>
        <w:t xml:space="preserve">2) соблюдение срока предоставления государственной услуги;</w:t>
      </w:r>
    </w:p>
    <w:p>
      <w:pPr>
        <w:pStyle w:val="0"/>
        <w:spacing w:before="200" w:line-rule="auto"/>
        <w:ind w:firstLine="540"/>
        <w:jc w:val="both"/>
      </w:pPr>
      <w:r>
        <w:rPr>
          <w:sz w:val="20"/>
        </w:rPr>
        <w:t xml:space="preserve">3) 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4)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pPr>
        <w:pStyle w:val="0"/>
        <w:spacing w:before="200" w:line-rule="auto"/>
        <w:ind w:firstLine="540"/>
        <w:jc w:val="both"/>
      </w:pPr>
      <w:r>
        <w:rPr>
          <w:sz w:val="20"/>
        </w:rPr>
        <w:t xml:space="preserve">5) количество обращений в суд заявителей о нарушениях при предоставлении государственной услуги;</w:t>
      </w:r>
    </w:p>
    <w:p>
      <w:pPr>
        <w:pStyle w:val="0"/>
        <w:spacing w:before="200" w:line-rule="auto"/>
        <w:ind w:firstLine="540"/>
        <w:jc w:val="both"/>
      </w:pPr>
      <w:r>
        <w:rPr>
          <w:sz w:val="20"/>
        </w:rPr>
        <w:t xml:space="preserve">6) 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pPr>
        <w:pStyle w:val="0"/>
        <w:spacing w:before="200" w:line-rule="auto"/>
        <w:ind w:firstLine="540"/>
        <w:jc w:val="both"/>
      </w:pPr>
      <w:r>
        <w:rPr>
          <w:sz w:val="20"/>
        </w:rPr>
        <w:t xml:space="preserve">2.17.3. Государственную услугу невозможно получить в многофункциональном центре предоставления государственных и муниципальных услуг (в том числе в полном объеме).</w:t>
      </w:r>
    </w:p>
    <w:p>
      <w:pPr>
        <w:pStyle w:val="0"/>
        <w:spacing w:before="200" w:line-rule="auto"/>
        <w:ind w:firstLine="540"/>
        <w:jc w:val="both"/>
      </w:pPr>
      <w:r>
        <w:rPr>
          <w:sz w:val="20"/>
        </w:rPr>
        <w:t xml:space="preserve">2.17.4. Государственная услуга по экстерриториальному принципу не предоставляется.</w:t>
      </w:r>
    </w:p>
    <w:p>
      <w:pPr>
        <w:pStyle w:val="0"/>
        <w:jc w:val="both"/>
      </w:pPr>
      <w:r>
        <w:rPr>
          <w:sz w:val="20"/>
        </w:rPr>
      </w:r>
    </w:p>
    <w:bookmarkStart w:id="317" w:name="P317"/>
    <w:bookmarkEnd w:id="317"/>
    <w:p>
      <w:pPr>
        <w:pStyle w:val="2"/>
        <w:outlineLvl w:val="2"/>
        <w:jc w:val="center"/>
      </w:pPr>
      <w:r>
        <w:rPr>
          <w:sz w:val="20"/>
        </w:rPr>
        <w:t xml:space="preserve">2.18. Иные требования, необходимые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2.18.1. При обращении за получением государственной услуги в электронном виде документы, указанные в </w:t>
      </w:r>
      <w:hyperlink w:history="0" w:anchor="P145" w:tooltip="2.6. Исчерпывающий перечень документов, необходимых">
        <w:r>
          <w:rPr>
            <w:sz w:val="20"/>
            <w:color w:val="0000ff"/>
          </w:rPr>
          <w:t xml:space="preserve">пункте 2.6</w:t>
        </w:r>
      </w:hyperlink>
      <w:r>
        <w:rPr>
          <w:sz w:val="20"/>
        </w:rPr>
        <w:t xml:space="preserve"> административного регламента,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должностного лица органа, выдавшего документ.</w:t>
      </w:r>
    </w:p>
    <w:p>
      <w:pPr>
        <w:pStyle w:val="0"/>
        <w:jc w:val="both"/>
      </w:pPr>
      <w:r>
        <w:rPr>
          <w:sz w:val="20"/>
        </w:rPr>
      </w:r>
    </w:p>
    <w:bookmarkStart w:id="322" w:name="P322"/>
    <w:bookmarkEnd w:id="322"/>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3.1. Перечень административных процедур (действий)</w:t>
      </w:r>
    </w:p>
    <w:p>
      <w:pPr>
        <w:pStyle w:val="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о предоставлении государственной услуги и приложенных к нему документов;</w:t>
      </w:r>
    </w:p>
    <w:p>
      <w:pPr>
        <w:pStyle w:val="0"/>
        <w:spacing w:before="200" w:line-rule="auto"/>
        <w:ind w:firstLine="540"/>
        <w:jc w:val="both"/>
      </w:pPr>
      <w:r>
        <w:rPr>
          <w:sz w:val="20"/>
        </w:rPr>
        <w:t xml:space="preserve">2)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3) рассмотрение представленного заявления о предоставлении государственной услуги и приложенных к нему документов, принятие решения о соответствии либо несоответствии качества общественно полезной услуги установленным критериям и оформление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4) выдача (направление) заявителю документов, являющихся конечным результатом предоставления государственной услуги.</w:t>
      </w:r>
    </w:p>
    <w:p>
      <w:pPr>
        <w:pStyle w:val="0"/>
        <w:jc w:val="both"/>
      </w:pPr>
      <w:r>
        <w:rPr>
          <w:sz w:val="20"/>
        </w:rPr>
      </w:r>
    </w:p>
    <w:p>
      <w:pPr>
        <w:pStyle w:val="2"/>
        <w:outlineLvl w:val="2"/>
        <w:jc w:val="center"/>
      </w:pPr>
      <w:r>
        <w:rPr>
          <w:sz w:val="20"/>
        </w:rPr>
        <w:t xml:space="preserve">3.2. Формирование и направление межведомственных запросов</w:t>
      </w:r>
    </w:p>
    <w:p>
      <w:pPr>
        <w:pStyle w:val="2"/>
        <w:jc w:val="center"/>
      </w:pPr>
      <w:r>
        <w:rPr>
          <w:sz w:val="20"/>
        </w:rPr>
        <w:t xml:space="preserve">в органы и 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3.2.1. Основание для начала административной процедуры: поступление и регистрация заявления и документов, подлежащих представлению заявителем в Министерство.</w:t>
      </w:r>
    </w:p>
    <w:p>
      <w:pPr>
        <w:pStyle w:val="0"/>
        <w:spacing w:before="200" w:line-rule="auto"/>
        <w:ind w:firstLine="540"/>
        <w:jc w:val="both"/>
      </w:pPr>
      <w:r>
        <w:rPr>
          <w:sz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3.2.2. При предоставлении государственной услуги Министерство осуществляет межведомственное взаимодействие с:</w:t>
      </w:r>
    </w:p>
    <w:p>
      <w:pPr>
        <w:pStyle w:val="0"/>
        <w:spacing w:before="200" w:line-rule="auto"/>
        <w:ind w:firstLine="540"/>
        <w:jc w:val="both"/>
      </w:pPr>
      <w:r>
        <w:rPr>
          <w:sz w:val="20"/>
        </w:rPr>
        <w:t xml:space="preserve">Межрайонными инспекциями федеральной налоговой службы России по Забайкальскому краю;</w:t>
      </w:r>
    </w:p>
    <w:p>
      <w:pPr>
        <w:pStyle w:val="0"/>
        <w:spacing w:before="200" w:line-rule="auto"/>
        <w:ind w:firstLine="540"/>
        <w:jc w:val="both"/>
      </w:pPr>
      <w:r>
        <w:rPr>
          <w:sz w:val="20"/>
        </w:rPr>
        <w:t xml:space="preserve">Государственное учреждение - Забайкальское региональное отделение Фонда социального страхования Российской Федерации;</w:t>
      </w:r>
    </w:p>
    <w:p>
      <w:pPr>
        <w:pStyle w:val="0"/>
        <w:spacing w:before="200" w:line-rule="auto"/>
        <w:ind w:firstLine="540"/>
        <w:jc w:val="both"/>
      </w:pPr>
      <w:r>
        <w:rPr>
          <w:sz w:val="20"/>
        </w:rPr>
        <w:t xml:space="preserve">исполнительными органами государственной власти Забайкальского края.</w:t>
      </w:r>
    </w:p>
    <w:p>
      <w:pPr>
        <w:pStyle w:val="0"/>
        <w:spacing w:before="200" w:line-rule="auto"/>
        <w:ind w:firstLine="540"/>
        <w:jc w:val="both"/>
      </w:pPr>
      <w:r>
        <w:rPr>
          <w:sz w:val="20"/>
        </w:rPr>
        <w:t xml:space="preserve">3.2.3.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рассмотрение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государственной услуги (продолжительность и (или) максимальный срок выполнения административного действия - в течение 3 рабочих дней со дня поступления зарегистрированного заявления специалисту Министерства, ответственному за предоставление государственной услуги).</w:t>
      </w:r>
    </w:p>
    <w:p>
      <w:pPr>
        <w:pStyle w:val="0"/>
        <w:spacing w:before="200" w:line-rule="auto"/>
        <w:ind w:firstLine="540"/>
        <w:jc w:val="both"/>
      </w:pPr>
      <w:r>
        <w:rPr>
          <w:sz w:val="20"/>
        </w:rPr>
        <w:t xml:space="preserve">3.2.4. Критерий принятия решения для направления межведомственного запроса: отсутствие документов, необходимых для предоставления государственной услуги, которые заявитель вправе предоставить по собственной инициативе.</w:t>
      </w:r>
    </w:p>
    <w:p>
      <w:pPr>
        <w:pStyle w:val="0"/>
        <w:spacing w:before="200" w:line-rule="auto"/>
        <w:ind w:firstLine="540"/>
        <w:jc w:val="both"/>
      </w:pPr>
      <w:r>
        <w:rPr>
          <w:sz w:val="20"/>
        </w:rPr>
        <w:t xml:space="preserve">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hyperlink w:history="0" w:anchor="P178" w:tooltip="2.7.1. С целью предоставления государственной услуги Министерство запрашивает посредством системы межведомственного электронного взаимодействия (далее - СМЭВ), а в случае отсутствия доступа к СМЭВ - по запросу следующие сведения:">
        <w:r>
          <w:rPr>
            <w:sz w:val="20"/>
            <w:color w:val="0000ff"/>
          </w:rPr>
          <w:t xml:space="preserve">пункте 2.7.1</w:t>
        </w:r>
      </w:hyperlink>
      <w:r>
        <w:rPr>
          <w:sz w:val="20"/>
        </w:rPr>
        <w:t xml:space="preserve"> Административного регламента.</w:t>
      </w:r>
    </w:p>
    <w:p>
      <w:pPr>
        <w:pStyle w:val="0"/>
        <w:spacing w:before="200" w:line-rule="auto"/>
        <w:ind w:firstLine="540"/>
        <w:jc w:val="both"/>
      </w:pPr>
      <w:r>
        <w:rPr>
          <w:sz w:val="20"/>
        </w:rPr>
        <w:t xml:space="preserve">3.2.5. Результат выполнения административной процедуры: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pPr>
        <w:pStyle w:val="0"/>
        <w:spacing w:before="200" w:line-rule="auto"/>
        <w:ind w:firstLine="540"/>
        <w:jc w:val="both"/>
      </w:pPr>
      <w:r>
        <w:rPr>
          <w:sz w:val="20"/>
        </w:rPr>
        <w:t xml:space="preserve">3.2.6. Срок ответа на межведомственный запрос не может превышать 5 рабочих дней со дня поступления межведомственного запроса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3.2.7. Способ фиксации результата выполнения административной процедуры:</w:t>
      </w:r>
    </w:p>
    <w:p>
      <w:pPr>
        <w:pStyle w:val="0"/>
        <w:spacing w:before="200" w:line-rule="auto"/>
        <w:ind w:firstLine="540"/>
        <w:jc w:val="both"/>
      </w:pPr>
      <w:r>
        <w:rPr>
          <w:sz w:val="20"/>
        </w:rPr>
        <w:t xml:space="preserve">1) специалист общего отдела Министерства регистрирует ответ на запрос в электронном документообороте в день его поступления;</w:t>
      </w:r>
    </w:p>
    <w:p>
      <w:pPr>
        <w:pStyle w:val="0"/>
        <w:spacing w:before="200" w:line-rule="auto"/>
        <w:ind w:firstLine="540"/>
        <w:jc w:val="both"/>
      </w:pPr>
      <w:r>
        <w:rPr>
          <w:sz w:val="20"/>
        </w:rPr>
        <w:t xml:space="preserve">2) в случае поступления ответа на межведомственный запрос по почте специалист общего отдела Министерства регистрирует ответ на запрос в электронном документообороте в день его поступления и направляет зарегистрированный ответ на межведомственный запрос руководителю Министерства либо лицу, его замещающему, в день его получения для направления специалисту Министерства, ответственному за предоставление государственной услуги;</w:t>
      </w:r>
    </w:p>
    <w:p>
      <w:pPr>
        <w:pStyle w:val="0"/>
        <w:spacing w:before="200" w:line-rule="auto"/>
        <w:ind w:firstLine="540"/>
        <w:jc w:val="both"/>
      </w:pPr>
      <w:r>
        <w:rPr>
          <w:sz w:val="20"/>
        </w:rPr>
        <w:t xml:space="preserve">3) специалист Министерства, ответственный за предоставление государственной услуги, при получении ответа на межведомственный запрос регистрирует ответ на запрос в журнале учета заявлений и направляет его в адрес Министерства.</w:t>
      </w:r>
    </w:p>
    <w:p>
      <w:pPr>
        <w:pStyle w:val="0"/>
        <w:jc w:val="both"/>
      </w:pPr>
      <w:r>
        <w:rPr>
          <w:sz w:val="20"/>
        </w:rPr>
      </w:r>
    </w:p>
    <w:p>
      <w:pPr>
        <w:pStyle w:val="2"/>
        <w:outlineLvl w:val="2"/>
        <w:jc w:val="center"/>
      </w:pPr>
      <w:r>
        <w:rPr>
          <w:sz w:val="20"/>
        </w:rPr>
        <w:t xml:space="preserve">3.3. Порядок осуществления административных процедур</w:t>
      </w:r>
    </w:p>
    <w:p>
      <w:pPr>
        <w:pStyle w:val="2"/>
        <w:jc w:val="center"/>
      </w:pPr>
      <w:r>
        <w:rPr>
          <w:sz w:val="20"/>
        </w:rPr>
        <w:t xml:space="preserve">(действий) в электронной форме, в том числе с использованием</w:t>
      </w:r>
    </w:p>
    <w:p>
      <w:pPr>
        <w:pStyle w:val="2"/>
        <w:jc w:val="center"/>
      </w:pPr>
      <w:r>
        <w:rPr>
          <w:sz w:val="20"/>
        </w:rPr>
        <w:t xml:space="preserve">федеральной государственной информационной системы "Единый</w:t>
      </w:r>
    </w:p>
    <w:p>
      <w:pPr>
        <w:pStyle w:val="2"/>
        <w:jc w:val="center"/>
      </w:pPr>
      <w:r>
        <w:rPr>
          <w:sz w:val="20"/>
        </w:rPr>
        <w:t xml:space="preserve">портал государственных и муниципальных услуг (функций)"</w:t>
      </w:r>
    </w:p>
    <w:p>
      <w:pPr>
        <w:pStyle w:val="0"/>
        <w:jc w:val="both"/>
      </w:pPr>
      <w:r>
        <w:rPr>
          <w:sz w:val="20"/>
        </w:rPr>
      </w:r>
    </w:p>
    <w:p>
      <w:pPr>
        <w:pStyle w:val="0"/>
        <w:ind w:firstLine="540"/>
        <w:jc w:val="both"/>
      </w:pPr>
      <w:r>
        <w:rPr>
          <w:sz w:val="20"/>
        </w:rPr>
        <w:t xml:space="preserve">3.3.1. Запись на прием в Министерство для подачи запроса с использованием Единого портала государственных и муниципальных услуг (функций), официального сайта не осуществляется.</w:t>
      </w:r>
    </w:p>
    <w:p>
      <w:pPr>
        <w:pStyle w:val="0"/>
        <w:spacing w:before="200" w:line-rule="auto"/>
        <w:ind w:firstLine="540"/>
        <w:jc w:val="both"/>
      </w:pPr>
      <w:r>
        <w:rPr>
          <w:sz w:val="20"/>
        </w:rPr>
        <w:t xml:space="preserve">3.3.2. 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w:t>
      </w:r>
      <w:hyperlink w:history="0" w:anchor="P153" w:tooltip="2.6.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подразделе 2.6.1 раздела 2</w:t>
        </w:r>
      </w:hyperlink>
      <w:r>
        <w:rPr>
          <w:sz w:val="20"/>
        </w:rPr>
        <w:t xml:space="preserve"> Административного регламента, удостоверяющих требованиям, указанным в </w:t>
      </w:r>
      <w:hyperlink w:history="0" w:anchor="P317" w:tooltip="2.18. Иные требования, необходимые для предоставления">
        <w:r>
          <w:rPr>
            <w:sz w:val="20"/>
            <w:color w:val="0000ff"/>
          </w:rPr>
          <w:t xml:space="preserve">подразделе 2.18 раздела 2</w:t>
        </w:r>
      </w:hyperlink>
      <w:r>
        <w:rPr>
          <w:sz w:val="20"/>
        </w:rPr>
        <w:t xml:space="preserve"> Административного регламента.</w:t>
      </w:r>
    </w:p>
    <w:p>
      <w:pPr>
        <w:pStyle w:val="0"/>
        <w:spacing w:before="200" w:line-rule="auto"/>
        <w:ind w:firstLine="540"/>
        <w:jc w:val="both"/>
      </w:pPr>
      <w:r>
        <w:rPr>
          <w:sz w:val="20"/>
        </w:rPr>
        <w:t xml:space="preserve">3.3.3. 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pPr>
        <w:pStyle w:val="0"/>
        <w:spacing w:before="200" w:line-rule="auto"/>
        <w:ind w:firstLine="540"/>
        <w:jc w:val="both"/>
      </w:pPr>
      <w:r>
        <w:rPr>
          <w:sz w:val="20"/>
        </w:rPr>
        <w:t xml:space="preserve">На Едином портале государственных и муниципальных услуг (функций) заявителю предоставляется возможность:</w:t>
      </w:r>
    </w:p>
    <w:p>
      <w:pPr>
        <w:pStyle w:val="0"/>
        <w:spacing w:before="200" w:line-rule="auto"/>
        <w:ind w:firstLine="540"/>
        <w:jc w:val="both"/>
      </w:pPr>
      <w:r>
        <w:rPr>
          <w:sz w:val="20"/>
        </w:rPr>
        <w:t xml:space="preserve">получения информации о порядке и сроках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органа, должностного лица органа, либо государственного служащего.</w:t>
      </w:r>
    </w:p>
    <w:p>
      <w:pPr>
        <w:pStyle w:val="0"/>
        <w:spacing w:before="200" w:line-rule="auto"/>
        <w:ind w:firstLine="540"/>
        <w:jc w:val="both"/>
      </w:pPr>
      <w:r>
        <w:rPr>
          <w:sz w:val="20"/>
        </w:rPr>
        <w:t xml:space="preserve">3.3.4. При поступлении документов, подписанных усиленной квалифицированной электронной подписью, специалист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w:t>
      </w:r>
      <w:hyperlink w:history="0" r:id="rId30" w:tooltip="Федеральный закон от 06.04.2011 N 63-ФЗ (ред. от 28.12.2022) &quot;Об электронной подписи&quot; {КонсультантПлюс}">
        <w:r>
          <w:rPr>
            <w:sz w:val="20"/>
            <w:color w:val="0000ff"/>
          </w:rPr>
          <w:t xml:space="preserve">статье 11</w:t>
        </w:r>
      </w:hyperlink>
      <w:r>
        <w:rPr>
          <w:sz w:val="20"/>
        </w:rPr>
        <w:t xml:space="preserve"> Федерального закона "Об электронной подписи" (далее - проверка усиленной квалифицированной электронной подписи), в порядке, установленном </w:t>
      </w:r>
      <w:hyperlink w:history="0" r:id="rId31"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Правилами</w:t>
        </w:r>
      </w:hyperlink>
      <w:r>
        <w:rPr>
          <w:sz w:val="20"/>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 от 25 августа 2012 года N 852.</w:t>
      </w:r>
    </w:p>
    <w:p>
      <w:pPr>
        <w:pStyle w:val="0"/>
        <w:spacing w:before="200" w:line-rule="auto"/>
        <w:ind w:firstLine="540"/>
        <w:jc w:val="both"/>
      </w:pPr>
      <w:r>
        <w:rPr>
          <w:sz w:val="20"/>
        </w:rPr>
        <w:t xml:space="preserve">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pPr>
        <w:pStyle w:val="0"/>
        <w:spacing w:before="200" w:line-rule="auto"/>
        <w:ind w:firstLine="540"/>
        <w:jc w:val="both"/>
      </w:pPr>
      <w:r>
        <w:rPr>
          <w:sz w:val="20"/>
        </w:rPr>
        <w:t xml:space="preserve">3.3.5. 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pPr>
        <w:pStyle w:val="0"/>
        <w:jc w:val="both"/>
      </w:pPr>
      <w:r>
        <w:rPr>
          <w:sz w:val="20"/>
        </w:rPr>
      </w:r>
    </w:p>
    <w:p>
      <w:pPr>
        <w:pStyle w:val="2"/>
        <w:outlineLvl w:val="2"/>
        <w:jc w:val="center"/>
      </w:pPr>
      <w:r>
        <w:rPr>
          <w:sz w:val="20"/>
        </w:rPr>
        <w:t xml:space="preserve">3.4.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3.4.1.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pPr>
        <w:pStyle w:val="0"/>
        <w:spacing w:before="200" w:line-rule="auto"/>
        <w:ind w:firstLine="540"/>
        <w:jc w:val="both"/>
      </w:pPr>
      <w:r>
        <w:rPr>
          <w:sz w:val="20"/>
        </w:rPr>
        <w:t xml:space="preserve">почтовым отправлением с описью вложения;</w:t>
      </w:r>
    </w:p>
    <w:p>
      <w:pPr>
        <w:pStyle w:val="0"/>
        <w:spacing w:before="200" w:line-rule="auto"/>
        <w:ind w:firstLine="540"/>
        <w:jc w:val="both"/>
      </w:pPr>
      <w:r>
        <w:rPr>
          <w:sz w:val="20"/>
        </w:rPr>
        <w:t xml:space="preserve">непосредственно заявителем - в Министерство;</w:t>
      </w:r>
    </w:p>
    <w:p>
      <w:pPr>
        <w:pStyle w:val="0"/>
        <w:spacing w:before="200" w:line-rule="auto"/>
        <w:ind w:firstLine="540"/>
        <w:jc w:val="both"/>
      </w:pPr>
      <w:r>
        <w:rPr>
          <w:sz w:val="20"/>
        </w:rPr>
        <w:t xml:space="preserve">направлением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pPr>
        <w:pStyle w:val="0"/>
        <w:spacing w:before="200" w:line-rule="auto"/>
        <w:ind w:firstLine="540"/>
        <w:jc w:val="both"/>
      </w:pPr>
      <w:r>
        <w:rPr>
          <w:sz w:val="20"/>
        </w:rPr>
        <w:t xml:space="preserve">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pPr>
        <w:pStyle w:val="0"/>
        <w:spacing w:before="200" w:line-rule="auto"/>
        <w:ind w:firstLine="540"/>
        <w:jc w:val="both"/>
      </w:pPr>
      <w:r>
        <w:rPr>
          <w:sz w:val="20"/>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Информация о замене документа фиксируется в Журнале регистрации.</w:t>
      </w:r>
    </w:p>
    <w:p>
      <w:pPr>
        <w:pStyle w:val="0"/>
        <w:spacing w:before="200" w:line-rule="auto"/>
        <w:ind w:firstLine="540"/>
        <w:jc w:val="both"/>
      </w:pPr>
      <w:r>
        <w:rPr>
          <w:sz w:val="20"/>
        </w:rPr>
        <w:t xml:space="preserve">Документ, содержащий опечатки и ошибки, после замены подлежит уничтожению.</w:t>
      </w:r>
    </w:p>
    <w:p>
      <w:pPr>
        <w:pStyle w:val="0"/>
        <w:spacing w:before="200" w:line-rule="auto"/>
        <w:ind w:firstLine="540"/>
        <w:jc w:val="both"/>
      </w:pPr>
      <w:r>
        <w:rPr>
          <w:sz w:val="20"/>
        </w:rPr>
        <w:t xml:space="preserve">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
    <w:p>
      <w:pPr>
        <w:pStyle w:val="0"/>
        <w:jc w:val="both"/>
      </w:pPr>
      <w:r>
        <w:rPr>
          <w:sz w:val="20"/>
        </w:rPr>
      </w:r>
    </w:p>
    <w:p>
      <w:pPr>
        <w:pStyle w:val="2"/>
        <w:outlineLvl w:val="2"/>
        <w:jc w:val="center"/>
      </w:pPr>
      <w:r>
        <w:rPr>
          <w:sz w:val="20"/>
        </w:rPr>
        <w:t xml:space="preserve">3.5. Рассмотрение представленного заявления о предоставлении</w:t>
      </w:r>
    </w:p>
    <w:p>
      <w:pPr>
        <w:pStyle w:val="2"/>
        <w:jc w:val="center"/>
      </w:pPr>
      <w:r>
        <w:rPr>
          <w:sz w:val="20"/>
        </w:rPr>
        <w:t xml:space="preserve">государственной услуги и приложенных к нему документов,</w:t>
      </w:r>
    </w:p>
    <w:p>
      <w:pPr>
        <w:pStyle w:val="2"/>
        <w:jc w:val="center"/>
      </w:pPr>
      <w:r>
        <w:rPr>
          <w:sz w:val="20"/>
        </w:rPr>
        <w:t xml:space="preserve">принятие решения о соответствии либо несоответствии</w:t>
      </w:r>
    </w:p>
    <w:p>
      <w:pPr>
        <w:pStyle w:val="2"/>
        <w:jc w:val="center"/>
      </w:pPr>
      <w:r>
        <w:rPr>
          <w:sz w:val="20"/>
        </w:rPr>
        <w:t xml:space="preserve">качества общественно полезной услуги установленным критериям</w:t>
      </w:r>
    </w:p>
    <w:p>
      <w:pPr>
        <w:pStyle w:val="2"/>
        <w:jc w:val="center"/>
      </w:pPr>
      <w:r>
        <w:rPr>
          <w:sz w:val="20"/>
        </w:rPr>
        <w:t xml:space="preserve">и оформление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3.5.1. Основание для начала административной процедуры: поступление зарегистрированных заявления о предоставлении государственной услуги, приложенных к нему документов, а также ответов на межведомственные запросы специалисту Министерства, ответственному за рассмотрение документов.</w:t>
      </w:r>
    </w:p>
    <w:p>
      <w:pPr>
        <w:pStyle w:val="0"/>
        <w:spacing w:before="200" w:line-rule="auto"/>
        <w:ind w:firstLine="540"/>
        <w:jc w:val="both"/>
      </w:pPr>
      <w:r>
        <w:rPr>
          <w:sz w:val="20"/>
        </w:rPr>
        <w:t xml:space="preserve">3.5.2. 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рассмотрение заявления и документов, необходимых для предоставления государственной услуги, осуществление оценки качества оказания организацией общественно полезной услуги и оформление документов, являющихся результатом предоставления государственной услуги, - специалист Министерства, ответственный за рассмотрение документов;</w:t>
      </w:r>
    </w:p>
    <w:p>
      <w:pPr>
        <w:pStyle w:val="0"/>
        <w:spacing w:before="200" w:line-rule="auto"/>
        <w:ind w:firstLine="540"/>
        <w:jc w:val="both"/>
      </w:pPr>
      <w:r>
        <w:rPr>
          <w:sz w:val="20"/>
        </w:rPr>
        <w:t xml:space="preserve">за направление на подпись документа, являющегося результатом предоставления государственной услуги, -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за подписание документов, являющихся результатом предоставления государственной услуги (заключения) - заместитель председателя Правительства Забайкальского края, который осуществляет контроль и координацию деятельности Министерства труда и социальной защиты населения Забайкальского края (далее - заместитель председателя Правительства Забайкальского края);</w:t>
      </w:r>
    </w:p>
    <w:p>
      <w:pPr>
        <w:pStyle w:val="0"/>
        <w:spacing w:before="200" w:line-rule="auto"/>
        <w:ind w:firstLine="540"/>
        <w:jc w:val="both"/>
      </w:pPr>
      <w:r>
        <w:rPr>
          <w:sz w:val="20"/>
        </w:rPr>
        <w:t xml:space="preserve">за регистрацию заключения или мотивированного уведомления - специалист Министерства, ответственный за предоставление государственной услуги (в журнале учета заявлений).</w:t>
      </w:r>
    </w:p>
    <w:p>
      <w:pPr>
        <w:pStyle w:val="0"/>
        <w:spacing w:before="200" w:line-rule="auto"/>
        <w:ind w:firstLine="540"/>
        <w:jc w:val="both"/>
      </w:pPr>
      <w:r>
        <w:rPr>
          <w:sz w:val="20"/>
        </w:rPr>
        <w:t xml:space="preserve">3.5.3.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pPr>
        <w:pStyle w:val="0"/>
        <w:spacing w:before="200" w:line-rule="auto"/>
        <w:ind w:firstLine="540"/>
        <w:jc w:val="both"/>
      </w:pPr>
      <w:r>
        <w:rPr>
          <w:sz w:val="20"/>
        </w:rPr>
        <w:t xml:space="preserve">3.5.4. Содержание административных действий, входящих в состав административной процедуры:</w:t>
      </w:r>
    </w:p>
    <w:bookmarkStart w:id="400" w:name="P400"/>
    <w:bookmarkEnd w:id="400"/>
    <w:p>
      <w:pPr>
        <w:pStyle w:val="0"/>
        <w:spacing w:before="200" w:line-rule="auto"/>
        <w:ind w:firstLine="540"/>
        <w:jc w:val="both"/>
      </w:pPr>
      <w:r>
        <w:rPr>
          <w:sz w:val="20"/>
        </w:rPr>
        <w:t xml:space="preserve">1) рассмотрение заявления и документов и проведение проверки специалистом Министерства на предмет соответствия заявителя следующим критериям:</w:t>
      </w:r>
    </w:p>
    <w:p>
      <w:pPr>
        <w:pStyle w:val="0"/>
        <w:spacing w:before="200" w:line-rule="auto"/>
        <w:ind w:firstLine="540"/>
        <w:jc w:val="both"/>
      </w:pPr>
      <w:r>
        <w:rPr>
          <w:sz w:val="20"/>
        </w:rPr>
        <w:t xml:space="preserve">наличие всех необходимых документов;</w:t>
      </w:r>
    </w:p>
    <w:p>
      <w:pPr>
        <w:pStyle w:val="0"/>
        <w:spacing w:before="200" w:line-rule="auto"/>
        <w:ind w:firstLine="540"/>
        <w:jc w:val="both"/>
      </w:pPr>
      <w:r>
        <w:rPr>
          <w:sz w:val="20"/>
        </w:rPr>
        <w:t xml:space="preserve">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в том числе указание в заявлении о предоставлении услуги всех установленных законодательством требований к условиям оказания общественно полезной услуги,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 информирование о порядке оказания общественно полезной услуги). Не допускается требовать от заявителя предоставления информации и (или) документов, подтверждающих условия предоставления общественно полезной услуги, если эти условия не определены в нормативно-правовом акте, регулирующем порядок предоставления соответствующей услуги;</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отсутствие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отсутствие задолженности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При рассмотрении заявления и документов о предоставлении государственной услуги специалист Министерства вправе руководствоваться нормативно установленными условиями предоставления общественно полезной услуги;</w:t>
      </w:r>
    </w:p>
    <w:p>
      <w:pPr>
        <w:pStyle w:val="0"/>
        <w:spacing w:before="200" w:line-rule="auto"/>
        <w:ind w:firstLine="540"/>
        <w:jc w:val="both"/>
      </w:pPr>
      <w:r>
        <w:rPr>
          <w:sz w:val="20"/>
        </w:rPr>
        <w:t xml:space="preserve">2) в случае несоответствия представленных документов установленным в </w:t>
      </w:r>
      <w:hyperlink w:history="0" w:anchor="P400" w:tooltip="1) рассмотрение заявления и документов и проведение проверки специалистом Министерства на предмет соответствия заявителя следующим критериям:">
        <w:r>
          <w:rPr>
            <w:sz w:val="20"/>
            <w:color w:val="0000ff"/>
          </w:rPr>
          <w:t xml:space="preserve">пункте 1</w:t>
        </w:r>
      </w:hyperlink>
      <w:r>
        <w:rPr>
          <w:sz w:val="20"/>
        </w:rPr>
        <w:t xml:space="preserve"> настоящего раздела критериям, а также наличия оснований для отказа в выдаче заключения специалист Министерства, ответственный за рассмотрение документов, принимает решение о подготовке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исполнительными органами государственной власти Забайкальского края в сфере их предоставления;</w:t>
      </w:r>
    </w:p>
    <w:p>
      <w:pPr>
        <w:pStyle w:val="0"/>
        <w:spacing w:before="200" w:line-rule="auto"/>
        <w:ind w:firstLine="540"/>
        <w:jc w:val="both"/>
      </w:pPr>
      <w:r>
        <w:rPr>
          <w:sz w:val="20"/>
        </w:rPr>
        <w:t xml:space="preserve">в случае соответствия представленных документов установленным в </w:t>
      </w:r>
      <w:hyperlink w:history="0" w:anchor="P400" w:tooltip="1) рассмотрение заявления и документов и проведение проверки специалистом Министерства на предмет соответствия заявителя следующим критериям:">
        <w:r>
          <w:rPr>
            <w:sz w:val="20"/>
            <w:color w:val="0000ff"/>
          </w:rPr>
          <w:t xml:space="preserve">пункте 1</w:t>
        </w:r>
      </w:hyperlink>
      <w:r>
        <w:rPr>
          <w:sz w:val="20"/>
        </w:rPr>
        <w:t xml:space="preserve"> настоящего раздела критериям и отсутствия оснований для отказа в выдаче заключения, специалистом Министерства, ответственным за рассмотрение документов, принимается решение о подготовке </w:t>
      </w:r>
      <w:hyperlink w:history="0" w:anchor="P668" w:tooltip="ЗАКЛЮЧЕНИЕ">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(Приложение N 2 к настоящему Административному регламенту);</w:t>
      </w:r>
    </w:p>
    <w:p>
      <w:pPr>
        <w:pStyle w:val="0"/>
        <w:spacing w:before="200" w:line-rule="auto"/>
        <w:ind w:firstLine="540"/>
        <w:jc w:val="both"/>
      </w:pPr>
      <w:r>
        <w:rPr>
          <w:sz w:val="20"/>
        </w:rPr>
        <w:t xml:space="preserve">3) оформление документов, являющихся результатом предоставления государственной услуги, и направление их на подпись:</w:t>
      </w:r>
    </w:p>
    <w:p>
      <w:pPr>
        <w:pStyle w:val="0"/>
        <w:spacing w:before="200" w:line-rule="auto"/>
        <w:ind w:firstLine="540"/>
        <w:jc w:val="both"/>
      </w:pPr>
      <w:r>
        <w:rPr>
          <w:sz w:val="20"/>
        </w:rPr>
        <w:t xml:space="preserve">при поступлении в Министерство:</w:t>
      </w:r>
    </w:p>
    <w:p>
      <w:pPr>
        <w:pStyle w:val="0"/>
        <w:spacing w:before="200" w:line-rule="auto"/>
        <w:ind w:firstLine="540"/>
        <w:jc w:val="both"/>
      </w:pPr>
      <w:r>
        <w:rPr>
          <w:sz w:val="20"/>
        </w:rPr>
        <w:t xml:space="preserve">в случае принятия решения о подготовке заключения специалистом Министерства, ответственным за рассмотрение документов, готовится заключение и направляется в адрес специалиста Министерства, ответственного за предоставление государственной услуги;</w:t>
      </w:r>
    </w:p>
    <w:p>
      <w:pPr>
        <w:pStyle w:val="0"/>
        <w:spacing w:before="200" w:line-rule="auto"/>
        <w:ind w:firstLine="540"/>
        <w:jc w:val="both"/>
      </w:pPr>
      <w:r>
        <w:rPr>
          <w:sz w:val="20"/>
        </w:rPr>
        <w:t xml:space="preserve">в случае принятия решения об отказе в выдаче заключения специалистом Министерства, ответственным за рассмотрение документов, готовится мотивированное заключение и направляется в адрес специалиста Министерства, ответственного за предоставление государственной услуги;</w:t>
      </w:r>
    </w:p>
    <w:p>
      <w:pPr>
        <w:pStyle w:val="0"/>
        <w:spacing w:before="200" w:line-rule="auto"/>
        <w:ind w:firstLine="540"/>
        <w:jc w:val="both"/>
      </w:pPr>
      <w:r>
        <w:rPr>
          <w:sz w:val="20"/>
        </w:rPr>
        <w:t xml:space="preserve">при поступлении в Министерство:</w:t>
      </w:r>
    </w:p>
    <w:p>
      <w:pPr>
        <w:pStyle w:val="0"/>
        <w:spacing w:before="200" w:line-rule="auto"/>
        <w:ind w:firstLine="540"/>
        <w:jc w:val="both"/>
      </w:pPr>
      <w:r>
        <w:rPr>
          <w:sz w:val="20"/>
        </w:rPr>
        <w:t xml:space="preserve">заключения, мотивированного уведомления - специалист Министерства, ответственный за предоставление государственной услуги, направляет его на подпись заместителю председателя Правительства Забайкальского края.</w:t>
      </w:r>
    </w:p>
    <w:p>
      <w:pPr>
        <w:pStyle w:val="0"/>
        <w:spacing w:before="200" w:line-rule="auto"/>
        <w:ind w:firstLine="540"/>
        <w:jc w:val="both"/>
      </w:pPr>
      <w:r>
        <w:rPr>
          <w:sz w:val="20"/>
        </w:rPr>
        <w:t xml:space="preserve">Срок направления на подпись документов, являющихся результатом предоставления государственной услуги, - не позднее 5 рабочих дней до срока, установленного на принятие решения о выдаче заключения либо мотивированного уведомления;</w:t>
      </w:r>
    </w:p>
    <w:p>
      <w:pPr>
        <w:pStyle w:val="0"/>
        <w:spacing w:before="200" w:line-rule="auto"/>
        <w:ind w:firstLine="540"/>
        <w:jc w:val="both"/>
      </w:pPr>
      <w:r>
        <w:rPr>
          <w:sz w:val="20"/>
        </w:rPr>
        <w:t xml:space="preserve">4) заместитель председателя Правительства Забайкальского края рассматривает и подписывает заключение и мотивированное уведомление.</w:t>
      </w:r>
    </w:p>
    <w:p>
      <w:pPr>
        <w:pStyle w:val="0"/>
        <w:spacing w:before="200" w:line-rule="auto"/>
        <w:ind w:firstLine="540"/>
        <w:jc w:val="both"/>
      </w:pPr>
      <w:r>
        <w:rPr>
          <w:sz w:val="20"/>
        </w:rPr>
        <w:t xml:space="preserve">Максимальный срок выполнения административной процедуры не может превышать 30 дней со дня поступления в Министерство зарегистрированного заявления о предоставлении государственной услуги и ответа на межведомственный запрос в случае его направления.</w:t>
      </w:r>
    </w:p>
    <w:p>
      <w:pPr>
        <w:pStyle w:val="0"/>
        <w:spacing w:before="200" w:line-rule="auto"/>
        <w:ind w:firstLine="540"/>
        <w:jc w:val="both"/>
      </w:pPr>
      <w:r>
        <w:rPr>
          <w:sz w:val="20"/>
        </w:rPr>
        <w:t xml:space="preserve">Критерий принятия решения: наличие или отсутствие оснований для отказа в предоставлении государственной услуги, предусмотренных </w:t>
      </w:r>
      <w:hyperlink w:history="0" w:anchor="P229" w:tooltip="2.10.2 Основаниями для отказа в предоставлении государственной услуги являются:">
        <w:r>
          <w:rPr>
            <w:sz w:val="20"/>
            <w:color w:val="0000ff"/>
          </w:rPr>
          <w:t xml:space="preserve">пунктом 2.10.2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3.5.5. Результат выполнения административной процедуры: подписание заместителем председателя Правительства Забайкальского края либо лицом его замещающим заключения или мотивированного уведомления.</w:t>
      </w:r>
    </w:p>
    <w:p>
      <w:pPr>
        <w:pStyle w:val="0"/>
        <w:spacing w:before="200" w:line-rule="auto"/>
        <w:ind w:firstLine="540"/>
        <w:jc w:val="both"/>
      </w:pPr>
      <w:r>
        <w:rPr>
          <w:sz w:val="20"/>
        </w:rPr>
        <w:t xml:space="preserve">3.5.6. Способ фиксации выполнения административной процедуры: специалист Министерства, ответственный за предоставление государственной услуги, регистрирует подписанное заключение или мотивированное уведомление в журнале регистрации заявлений в день его поступления;</w:t>
      </w:r>
    </w:p>
    <w:p>
      <w:pPr>
        <w:pStyle w:val="0"/>
        <w:spacing w:before="200" w:line-rule="auto"/>
        <w:ind w:firstLine="540"/>
        <w:jc w:val="both"/>
      </w:pPr>
      <w:r>
        <w:rPr>
          <w:sz w:val="20"/>
        </w:rPr>
        <w:t xml:space="preserve">специалист Министерства регистрирует подписанное заключение или мотивированное уведомление в электронном документообороте в день его поступления.</w:t>
      </w:r>
    </w:p>
    <w:p>
      <w:pPr>
        <w:pStyle w:val="0"/>
        <w:jc w:val="both"/>
      </w:pPr>
      <w:r>
        <w:rPr>
          <w:sz w:val="20"/>
        </w:rPr>
      </w:r>
    </w:p>
    <w:p>
      <w:pPr>
        <w:pStyle w:val="2"/>
        <w:outlineLvl w:val="2"/>
        <w:jc w:val="center"/>
      </w:pPr>
      <w:r>
        <w:rPr>
          <w:sz w:val="20"/>
        </w:rPr>
        <w:t xml:space="preserve">3.6. Выдача (направление) заявителю документов, являющихся</w:t>
      </w:r>
    </w:p>
    <w:p>
      <w:pPr>
        <w:pStyle w:val="2"/>
        <w:jc w:val="center"/>
      </w:pPr>
      <w:r>
        <w:rPr>
          <w:sz w:val="20"/>
        </w:rPr>
        <w:t xml:space="preserve">конечным результатом предоставления государственной услуги</w:t>
      </w:r>
    </w:p>
    <w:p>
      <w:pPr>
        <w:pStyle w:val="0"/>
        <w:jc w:val="both"/>
      </w:pPr>
      <w:r>
        <w:rPr>
          <w:sz w:val="20"/>
        </w:rPr>
      </w:r>
    </w:p>
    <w:p>
      <w:pPr>
        <w:pStyle w:val="0"/>
        <w:ind w:firstLine="540"/>
        <w:jc w:val="both"/>
      </w:pPr>
      <w:r>
        <w:rPr>
          <w:sz w:val="20"/>
        </w:rPr>
        <w:t xml:space="preserve">3.6.1. Основание для начала административной процедуры: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3.6.2. 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направление заявителю документов, являющихся результатом предоставления государственной услуги, почтой - специалист общего отдела Министерства;</w:t>
      </w:r>
    </w:p>
    <w:p>
      <w:pPr>
        <w:pStyle w:val="0"/>
        <w:spacing w:before="200" w:line-rule="auto"/>
        <w:ind w:firstLine="540"/>
        <w:jc w:val="both"/>
      </w:pPr>
      <w:r>
        <w:rPr>
          <w:sz w:val="20"/>
        </w:rPr>
        <w:t xml:space="preserve">за выдачу заявителю при личном обращении документов, являющихся результатом предоставления государственной услуги, -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3.6.3.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3.6.4. Максимальный срок выполнения административной процедуры - в течение 3 рабочих дней со дня подписания заместителем председателя Правительства Забайкальского края либо лицом, его замещающим,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Критерий принятия решения: оформленные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3.6.5. Результат выполнения административной процедуры: выданные лично заявителю документы, являющиеся результатом предоставления государственной услуги, либо направленные по адресу, указанному в заявлении.</w:t>
      </w:r>
    </w:p>
    <w:p>
      <w:pPr>
        <w:pStyle w:val="0"/>
        <w:spacing w:before="200" w:line-rule="auto"/>
        <w:ind w:firstLine="540"/>
        <w:jc w:val="both"/>
      </w:pPr>
      <w:r>
        <w:rPr>
          <w:sz w:val="20"/>
        </w:rPr>
        <w:t xml:space="preserve">3.6.6. Способ фиксации результата административной процедуры: выдача лично заявителю документов, являющихся результатом предоставления государственной услуги, либо направление по адресу, указанному в заявлении с занесением записи о выдаче либо направлении результата предоставления государственной услуги в журнал.</w:t>
      </w:r>
    </w:p>
    <w:p>
      <w:pPr>
        <w:pStyle w:val="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закрепленными в регламенте работы Министерства.</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4.2.1. Текущий контроль за соблюдением и исполнением специалистами Министерства, ответственными за рассмотрение документов,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отдела организации деятельности учреждений Министерства.</w:t>
      </w:r>
    </w:p>
    <w:p>
      <w:pPr>
        <w:pStyle w:val="0"/>
        <w:spacing w:before="200" w:line-rule="auto"/>
        <w:ind w:firstLine="540"/>
        <w:jc w:val="both"/>
      </w:pPr>
      <w:r>
        <w:rPr>
          <w:sz w:val="20"/>
        </w:rPr>
        <w:t xml:space="preserve">4.2.2. Министерство организует и осуществляет контроль за предоставлением государственной услуги.</w:t>
      </w:r>
    </w:p>
    <w:p>
      <w:pPr>
        <w:pStyle w:val="0"/>
        <w:spacing w:before="200" w:line-rule="auto"/>
        <w:ind w:firstLine="540"/>
        <w:jc w:val="both"/>
      </w:pPr>
      <w:r>
        <w:rPr>
          <w:sz w:val="20"/>
        </w:rPr>
        <w:t xml:space="preserve">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правовых актов Министерства. Проверки могут быть плановыми (осуществляться на основании полугодовых или годовых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pPr>
        <w:pStyle w:val="0"/>
        <w:spacing w:before="200" w:line-rule="auto"/>
        <w:ind w:firstLine="540"/>
        <w:jc w:val="both"/>
      </w:pPr>
      <w:r>
        <w:rPr>
          <w:sz w:val="20"/>
        </w:rPr>
        <w:t xml:space="preserve">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Забайкальского края, замещающие государственные должности гражданской службы в Министерстве. Деятельность комиссии осуществляется в соответствии с правовыми актами Министерства.</w:t>
      </w:r>
    </w:p>
    <w:p>
      <w:pPr>
        <w:pStyle w:val="0"/>
        <w:spacing w:before="200" w:line-rule="auto"/>
        <w:ind w:firstLine="540"/>
        <w:jc w:val="both"/>
      </w:pPr>
      <w:r>
        <w:rPr>
          <w:sz w:val="20"/>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pPr>
        <w:pStyle w:val="0"/>
        <w:spacing w:before="200" w:line-rule="auto"/>
        <w:ind w:firstLine="540"/>
        <w:jc w:val="both"/>
      </w:pPr>
      <w:r>
        <w:rPr>
          <w:sz w:val="20"/>
        </w:rPr>
        <w:t xml:space="preserve">4.2.3. Основанием для проведения внеплановой проверки является: истечение срока исполнения структурным подразделением Министерства ранее выданного предписания об устранении выявленного нарушения; поступление обращений и заявлений граждан о нарушении прав и законных интересов; приказ (распоряжение)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4.2.4.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Министерстве при условии, что она не является конфиденциальной.</w:t>
      </w:r>
    </w:p>
    <w:p>
      <w:pPr>
        <w:pStyle w:val="0"/>
        <w:spacing w:before="200" w:line-rule="auto"/>
        <w:ind w:firstLine="540"/>
        <w:jc w:val="both"/>
      </w:pPr>
      <w:r>
        <w:rPr>
          <w:sz w:val="20"/>
        </w:rPr>
        <w:t xml:space="preserve">4.2.5. 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pPr>
        <w:pStyle w:val="0"/>
        <w:jc w:val="both"/>
      </w:pPr>
      <w:r>
        <w:rPr>
          <w:sz w:val="20"/>
        </w:rPr>
      </w:r>
    </w:p>
    <w:p>
      <w:pPr>
        <w:pStyle w:val="2"/>
        <w:outlineLvl w:val="2"/>
        <w:jc w:val="center"/>
      </w:pPr>
      <w:r>
        <w:rPr>
          <w:sz w:val="20"/>
        </w:rPr>
        <w:t xml:space="preserve">4.3. Ответственность должностных лиц органа исполнительной</w:t>
      </w:r>
    </w:p>
    <w:p>
      <w:pPr>
        <w:pStyle w:val="2"/>
        <w:jc w:val="center"/>
      </w:pPr>
      <w:r>
        <w:rPr>
          <w:sz w:val="20"/>
        </w:rPr>
        <w:t xml:space="preserve">власти за решения и действия (бездействие), принимаемые</w:t>
      </w:r>
    </w:p>
    <w:p>
      <w:pPr>
        <w:pStyle w:val="2"/>
        <w:jc w:val="center"/>
      </w:pPr>
      <w:r>
        <w:rPr>
          <w:sz w:val="20"/>
        </w:rPr>
        <w:t xml:space="preserve">(осуществляемые) ими в ходе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4.3.1. Должностные лица Министерства за решения и действия (бездействия),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pPr>
        <w:pStyle w:val="0"/>
        <w:jc w:val="both"/>
      </w:pPr>
      <w:r>
        <w:rPr>
          <w:sz w:val="20"/>
        </w:rPr>
      </w:r>
    </w:p>
    <w:p>
      <w:pPr>
        <w:pStyle w:val="2"/>
        <w:outlineLvl w:val="2"/>
        <w:jc w:val="center"/>
      </w:pPr>
      <w:r>
        <w:rPr>
          <w:sz w:val="20"/>
        </w:rPr>
        <w:t xml:space="preserve">4.4.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4.4.1. Контроль за предоставлением государственной услуги со стороны уполномоченных должностных лиц Министерства должен быть постоянным, всесторонним и объективным.</w:t>
      </w:r>
    </w:p>
    <w:p>
      <w:pPr>
        <w:pStyle w:val="0"/>
        <w:spacing w:before="200" w:line-rule="auto"/>
        <w:ind w:firstLine="540"/>
        <w:jc w:val="both"/>
      </w:pPr>
      <w:r>
        <w:rPr>
          <w:sz w:val="20"/>
        </w:rPr>
        <w:t xml:space="preserve">4.4.2. Контроль за ходом рассмотрения обращений могут осуществлять их авторы на основании:</w:t>
      </w:r>
    </w:p>
    <w:p>
      <w:pPr>
        <w:pStyle w:val="0"/>
        <w:spacing w:before="200" w:line-rule="auto"/>
        <w:ind w:firstLine="540"/>
        <w:jc w:val="both"/>
      </w:pPr>
      <w:r>
        <w:rPr>
          <w:sz w:val="20"/>
        </w:rPr>
        <w:t xml:space="preserve">устной информации, полученной по справочному телефону Министерства;</w:t>
      </w:r>
    </w:p>
    <w:p>
      <w:pPr>
        <w:pStyle w:val="0"/>
        <w:spacing w:before="200" w:line-rule="auto"/>
        <w:ind w:firstLine="540"/>
        <w:jc w:val="both"/>
      </w:pPr>
      <w:r>
        <w:rPr>
          <w:sz w:val="20"/>
        </w:rPr>
        <w:t xml:space="preserve">информации, полученной из Министерства, по запросу в письменной или электронной форме.</w:t>
      </w:r>
    </w:p>
    <w:p>
      <w:pPr>
        <w:pStyle w:val="0"/>
        <w:spacing w:before="200" w:line-rule="auto"/>
        <w:ind w:firstLine="540"/>
        <w:jc w:val="both"/>
      </w:pPr>
      <w:r>
        <w:rPr>
          <w:sz w:val="20"/>
        </w:rPr>
        <w:t xml:space="preserve">4.4.3. Общественный контроль за предоставлением государственной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МИНИСТЕРСТВА, А ТАКЖЕ ЕГО</w:t>
      </w:r>
    </w:p>
    <w:p>
      <w:pPr>
        <w:pStyle w:val="2"/>
        <w:jc w:val="center"/>
      </w:pPr>
      <w:r>
        <w:rPr>
          <w:sz w:val="20"/>
        </w:rPr>
        <w:t xml:space="preserve">ДОЛЖНОСТНЫХ ЛИЦ</w:t>
      </w:r>
    </w:p>
    <w:p>
      <w:pPr>
        <w:pStyle w:val="0"/>
        <w:jc w:val="both"/>
      </w:pPr>
      <w:r>
        <w:rPr>
          <w:sz w:val="20"/>
        </w:rPr>
      </w:r>
    </w:p>
    <w:p>
      <w:pPr>
        <w:pStyle w:val="2"/>
        <w:outlineLvl w:val="2"/>
        <w:jc w:val="center"/>
      </w:pPr>
      <w:r>
        <w:rPr>
          <w:sz w:val="20"/>
        </w:rPr>
        <w:t xml:space="preserve">5.1. Информация для заявителя о его праве подать жалобу</w:t>
      </w:r>
    </w:p>
    <w:p>
      <w:pPr>
        <w:pStyle w:val="2"/>
        <w:jc w:val="center"/>
      </w:pPr>
      <w:r>
        <w:rPr>
          <w:sz w:val="20"/>
        </w:rPr>
        <w:t xml:space="preserve">на решение и (или) действие (бездействие) Министерства</w:t>
      </w:r>
    </w:p>
    <w:p>
      <w:pPr>
        <w:pStyle w:val="2"/>
        <w:jc w:val="center"/>
      </w:pPr>
      <w:r>
        <w:rPr>
          <w:sz w:val="20"/>
        </w:rPr>
        <w:t xml:space="preserve">и (или) его должностных лиц, государственных гражданских</w:t>
      </w:r>
    </w:p>
    <w:p>
      <w:pPr>
        <w:pStyle w:val="2"/>
        <w:jc w:val="center"/>
      </w:pPr>
      <w:r>
        <w:rPr>
          <w:sz w:val="20"/>
        </w:rPr>
        <w:t xml:space="preserve">служащих Забайкальского края при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5.1.1. Заявитель при получении государственной услуги вправе обжаловать действия (бездействие) и решения должностных лиц Министерства и (или) его должностных лиц, государственных гражданских служащих, ответственных за предоставление государственной услуги, путем подачи в Министерство жалобы на нарушение порядка предоставления государственной услуги (далее - жалоба).</w:t>
      </w:r>
    </w:p>
    <w:p>
      <w:pPr>
        <w:pStyle w:val="0"/>
        <w:jc w:val="both"/>
      </w:pPr>
      <w:r>
        <w:rPr>
          <w:sz w:val="20"/>
        </w:rPr>
      </w:r>
    </w:p>
    <w:p>
      <w:pPr>
        <w:pStyle w:val="2"/>
        <w:outlineLvl w:val="2"/>
        <w:jc w:val="center"/>
      </w:pPr>
      <w:r>
        <w:rPr>
          <w:sz w:val="20"/>
        </w:rPr>
        <w:t xml:space="preserve">5.2. Органы исполнительной власти и уполномоченные</w:t>
      </w:r>
    </w:p>
    <w:p>
      <w:pPr>
        <w:pStyle w:val="2"/>
        <w:jc w:val="center"/>
      </w:pPr>
      <w:r>
        <w:rPr>
          <w:sz w:val="20"/>
        </w:rPr>
        <w:t xml:space="preserve">на рассмотрение жалобы должностные лица, которым может быть</w:t>
      </w:r>
    </w:p>
    <w:p>
      <w:pPr>
        <w:pStyle w:val="2"/>
        <w:jc w:val="center"/>
      </w:pPr>
      <w:r>
        <w:rPr>
          <w:sz w:val="20"/>
        </w:rPr>
        <w:t xml:space="preserve">направлена жалоба заявителя в досудебном (внесудебном)</w:t>
      </w:r>
    </w:p>
    <w:p>
      <w:pPr>
        <w:pStyle w:val="2"/>
        <w:jc w:val="center"/>
      </w:pPr>
      <w:r>
        <w:rPr>
          <w:sz w:val="20"/>
        </w:rPr>
        <w:t xml:space="preserve">порядке</w:t>
      </w:r>
    </w:p>
    <w:p>
      <w:pPr>
        <w:pStyle w:val="0"/>
        <w:jc w:val="both"/>
      </w:pPr>
      <w:r>
        <w:rPr>
          <w:sz w:val="20"/>
        </w:rPr>
      </w:r>
    </w:p>
    <w:p>
      <w:pPr>
        <w:pStyle w:val="0"/>
        <w:ind w:firstLine="540"/>
        <w:jc w:val="both"/>
      </w:pPr>
      <w:r>
        <w:rPr>
          <w:sz w:val="20"/>
        </w:rPr>
        <w:t xml:space="preserve">5.2.1. Министерство труда и социальной защиты населения Забайкальского края.</w:t>
      </w:r>
    </w:p>
    <w:p>
      <w:pPr>
        <w:pStyle w:val="0"/>
        <w:spacing w:before="200" w:line-rule="auto"/>
        <w:ind w:firstLine="540"/>
        <w:jc w:val="both"/>
      </w:pPr>
      <w:r>
        <w:rPr>
          <w:sz w:val="20"/>
        </w:rPr>
        <w:t xml:space="preserve">5.2.2. Министр труда и социальной защиты населения Забайкальского края.</w:t>
      </w:r>
    </w:p>
    <w:p>
      <w:pPr>
        <w:pStyle w:val="0"/>
        <w:spacing w:before="200" w:line-rule="auto"/>
        <w:ind w:firstLine="540"/>
        <w:jc w:val="both"/>
      </w:pPr>
      <w:r>
        <w:rPr>
          <w:sz w:val="20"/>
        </w:rPr>
        <w:t xml:space="preserve">5.2.3. Заместитель председателя Правительства Забайкальского края.</w:t>
      </w:r>
    </w:p>
    <w:p>
      <w:pPr>
        <w:pStyle w:val="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w:t>
      </w:r>
    </w:p>
    <w:p>
      <w:pPr>
        <w:pStyle w:val="0"/>
        <w:jc w:val="both"/>
      </w:pPr>
      <w:r>
        <w:rPr>
          <w:sz w:val="20"/>
        </w:rPr>
      </w:r>
    </w:p>
    <w:p>
      <w:pPr>
        <w:pStyle w:val="0"/>
        <w:ind w:firstLine="540"/>
        <w:jc w:val="both"/>
      </w:pPr>
      <w:r>
        <w:rPr>
          <w:sz w:val="20"/>
        </w:rPr>
        <w:t xml:space="preserve">5.3.1. Информация о порядке подачи и рассмотрения жалобы размещается на официальном сайте Министерства в информационно-телекоммуникационной сети "Интернет", посредством Единого портала государственных и муниципальных услуг Российской Федерации, в многофункциональном центре предоставления государственных и муниципальных услуг,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p>
    <w:p>
      <w:pPr>
        <w:pStyle w:val="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Министерства, а также его</w:t>
      </w:r>
    </w:p>
    <w:p>
      <w:pPr>
        <w:pStyle w:val="2"/>
        <w:jc w:val="center"/>
      </w:pPr>
      <w:r>
        <w:rPr>
          <w:sz w:val="20"/>
        </w:rPr>
        <w:t xml:space="preserve">должностных лиц</w:t>
      </w:r>
    </w:p>
    <w:p>
      <w:pPr>
        <w:pStyle w:val="0"/>
        <w:jc w:val="both"/>
      </w:pPr>
      <w:r>
        <w:rPr>
          <w:sz w:val="20"/>
        </w:rPr>
      </w:r>
    </w:p>
    <w:p>
      <w:pPr>
        <w:pStyle w:val="0"/>
        <w:ind w:firstLine="540"/>
        <w:jc w:val="both"/>
      </w:pPr>
      <w:r>
        <w:rPr>
          <w:sz w:val="20"/>
        </w:rPr>
        <w:t xml:space="preserve">Федеральный </w:t>
      </w:r>
      <w:hyperlink w:history="0" r:id="rId3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Федеральный </w:t>
      </w:r>
      <w:hyperlink w:history="0" r:id="rId3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hyperlink w:history="0" r:id="rId35" w:tooltip="Постановление Правительства Забайкальского края от 11.12.2012 N 527 (ред. от 20.11.2018) &quot;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quot;Об организации предоставления государственных и муниципальных услуг&quot;, и их работников, а также многофункциональных центров предоставления г {КонсультантПлюс}">
        <w:r>
          <w:rPr>
            <w:sz w:val="20"/>
            <w:color w:val="0000ff"/>
          </w:rPr>
          <w:t xml:space="preserve">Постановление</w:t>
        </w:r>
      </w:hyperlink>
      <w:r>
        <w:rPr>
          <w:sz w:val="20"/>
        </w:rPr>
        <w:t xml:space="preserve"> Правительства Забайкальского края от 11 декабря 2012 года N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jc w:val="both"/>
      </w:pPr>
      <w:r>
        <w:rPr>
          <w:sz w:val="20"/>
        </w:rPr>
      </w:r>
    </w:p>
    <w:p>
      <w:pPr>
        <w:pStyle w:val="2"/>
        <w:outlineLvl w:val="2"/>
        <w:jc w:val="center"/>
      </w:pPr>
      <w:r>
        <w:rPr>
          <w:sz w:val="20"/>
        </w:rPr>
        <w:t xml:space="preserve">5.5. Предмет жалобы</w:t>
      </w:r>
    </w:p>
    <w:p>
      <w:pPr>
        <w:pStyle w:val="0"/>
        <w:jc w:val="both"/>
      </w:pPr>
      <w:r>
        <w:rPr>
          <w:sz w:val="20"/>
        </w:rPr>
      </w:r>
    </w:p>
    <w:p>
      <w:pPr>
        <w:pStyle w:val="0"/>
        <w:ind w:firstLine="540"/>
        <w:jc w:val="both"/>
      </w:pPr>
      <w:r>
        <w:rPr>
          <w:sz w:val="20"/>
        </w:rPr>
        <w:t xml:space="preserve">5.5.1. Заявитель может обратиться с </w:t>
      </w:r>
      <w:hyperlink w:history="0" w:anchor="P708" w:tooltip="ЖАЛОБА">
        <w:r>
          <w:rPr>
            <w:sz w:val="20"/>
            <w:color w:val="0000ff"/>
          </w:rPr>
          <w:t xml:space="preserve">жалобой</w:t>
        </w:r>
      </w:hyperlink>
      <w:r>
        <w:rPr>
          <w:sz w:val="20"/>
        </w:rPr>
        <w:t xml:space="preserve"> (Приложение N 3 к Регламенту), в том числе в следующих случаях:</w:t>
      </w:r>
    </w:p>
    <w:p>
      <w:pPr>
        <w:pStyle w:val="0"/>
        <w:spacing w:before="200" w:line-rule="auto"/>
        <w:ind w:firstLine="540"/>
        <w:jc w:val="both"/>
      </w:pPr>
      <w:r>
        <w:rPr>
          <w:sz w:val="20"/>
        </w:rPr>
        <w:t xml:space="preserve">1) 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pPr>
        <w:pStyle w:val="0"/>
        <w:spacing w:before="200" w:line-rule="auto"/>
        <w:ind w:firstLine="540"/>
        <w:jc w:val="both"/>
      </w:pPr>
      <w:r>
        <w:rPr>
          <w:sz w:val="20"/>
        </w:rPr>
        <w:t xml:space="preserve">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pPr>
        <w:pStyle w:val="0"/>
        <w:spacing w:before="200" w:line-rule="auto"/>
        <w:ind w:firstLine="540"/>
        <w:jc w:val="both"/>
      </w:pPr>
      <w:r>
        <w:rPr>
          <w:sz w:val="20"/>
        </w:rPr>
        <w:t xml:space="preserve">10) на решение и действия (бездействие) Министерства и (или) его должностных лиц, государственных гражданских служащих при предоставлении государственной услуги;</w:t>
      </w:r>
    </w:p>
    <w:p>
      <w:pPr>
        <w:pStyle w:val="0"/>
        <w:spacing w:before="200" w:line-rule="auto"/>
        <w:ind w:firstLine="540"/>
        <w:jc w:val="both"/>
      </w:pPr>
      <w:r>
        <w:rPr>
          <w:sz w:val="20"/>
        </w:rPr>
        <w:t xml:space="preserve">11)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уведомляется заявитель, а также приносятся извинения за доставленные неудобства.</w:t>
      </w:r>
    </w:p>
    <w:p>
      <w:pPr>
        <w:pStyle w:val="0"/>
        <w:jc w:val="both"/>
      </w:pPr>
      <w:r>
        <w:rPr>
          <w:sz w:val="20"/>
        </w:rPr>
      </w:r>
    </w:p>
    <w:p>
      <w:pPr>
        <w:pStyle w:val="2"/>
        <w:outlineLvl w:val="2"/>
        <w:jc w:val="center"/>
      </w:pPr>
      <w:r>
        <w:rPr>
          <w:sz w:val="20"/>
        </w:rPr>
        <w:t xml:space="preserve">5.6. Порядок подачи и рассмотрения жалобы</w:t>
      </w:r>
    </w:p>
    <w:p>
      <w:pPr>
        <w:pStyle w:val="0"/>
        <w:jc w:val="both"/>
      </w:pPr>
      <w:r>
        <w:rPr>
          <w:sz w:val="20"/>
        </w:rPr>
      </w:r>
    </w:p>
    <w:bookmarkStart w:id="537" w:name="P537"/>
    <w:bookmarkEnd w:id="537"/>
    <w:p>
      <w:pPr>
        <w:pStyle w:val="0"/>
        <w:ind w:firstLine="540"/>
        <w:jc w:val="both"/>
      </w:pPr>
      <w:r>
        <w:rPr>
          <w:sz w:val="20"/>
        </w:rPr>
        <w:t xml:space="preserve">5.6.1.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pPr>
        <w:pStyle w:val="0"/>
        <w:spacing w:before="200" w:line-rule="auto"/>
        <w:ind w:firstLine="540"/>
        <w:jc w:val="both"/>
      </w:pPr>
      <w:r>
        <w:rPr>
          <w:sz w:val="20"/>
        </w:rPr>
        <w:t xml:space="preserve">5.6.2. Жалоба подается в письменной форме на бумажном носителе или в электронной форме в Министерство. Жалобы на решения, принятые руководителем Министерства, подаются заместителю председателя Правительства Забайкальского края.</w:t>
      </w:r>
    </w:p>
    <w:p>
      <w:pPr>
        <w:pStyle w:val="0"/>
        <w:spacing w:before="200" w:line-rule="auto"/>
        <w:ind w:firstLine="540"/>
        <w:jc w:val="both"/>
      </w:pPr>
      <w:r>
        <w:rPr>
          <w:sz w:val="20"/>
        </w:rPr>
        <w:t xml:space="preserve">5.6.3. Жалоба может быть направлена по почте,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Российской Федерации,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средств факсимильной связи, а также может быть принята при личном приеме заявителя.</w:t>
      </w:r>
    </w:p>
    <w:p>
      <w:pPr>
        <w:pStyle w:val="0"/>
        <w:spacing w:before="200" w:line-rule="auto"/>
        <w:ind w:firstLine="540"/>
        <w:jc w:val="both"/>
      </w:pPr>
      <w:r>
        <w:rPr>
          <w:sz w:val="20"/>
        </w:rPr>
        <w:t xml:space="preserve">5.6.4. Жалоба должна содержать:</w:t>
      </w:r>
    </w:p>
    <w:p>
      <w:pPr>
        <w:pStyle w:val="0"/>
        <w:spacing w:before="200" w:line-rule="auto"/>
        <w:ind w:firstLine="540"/>
        <w:jc w:val="both"/>
      </w:pPr>
      <w:r>
        <w:rPr>
          <w:sz w:val="20"/>
        </w:rPr>
        <w:t xml:space="preserve">наименование Министерства или отдела Министерства, должностного лица Министерства или отдела Министерства либо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Министерства или отдела Министерства, должностного лица Министерства или отдела Министерства либо государственного служащего;</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Министерства или отдела Министерства, должностного лица Министерства или отдела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2"/>
        <w:outlineLvl w:val="2"/>
        <w:jc w:val="center"/>
      </w:pPr>
      <w:r>
        <w:rPr>
          <w:sz w:val="20"/>
        </w:rPr>
        <w:t xml:space="preserve">5.7. Сроки рассмотрения жалобы</w:t>
      </w:r>
    </w:p>
    <w:p>
      <w:pPr>
        <w:pStyle w:val="0"/>
        <w:jc w:val="both"/>
      </w:pPr>
      <w:r>
        <w:rPr>
          <w:sz w:val="20"/>
        </w:rPr>
      </w:r>
    </w:p>
    <w:p>
      <w:pPr>
        <w:pStyle w:val="0"/>
        <w:ind w:firstLine="540"/>
        <w:jc w:val="both"/>
      </w:pPr>
      <w:r>
        <w:rPr>
          <w:sz w:val="20"/>
        </w:rPr>
        <w:t xml:space="preserve">5.7.1. Жалоба, поступившая в Министерство или отдел Министерства,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или отдела Министерства, должностного лица Министерства или отдела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jc w:val="both"/>
      </w:pPr>
      <w:r>
        <w:rPr>
          <w:sz w:val="20"/>
        </w:rPr>
      </w:r>
    </w:p>
    <w:p>
      <w:pPr>
        <w:pStyle w:val="2"/>
        <w:outlineLvl w:val="2"/>
        <w:jc w:val="center"/>
      </w:pPr>
      <w:r>
        <w:rPr>
          <w:sz w:val="20"/>
        </w:rPr>
        <w:t xml:space="preserve">5.8. Результат рассмотрения жалобы</w:t>
      </w:r>
    </w:p>
    <w:p>
      <w:pPr>
        <w:pStyle w:val="0"/>
        <w:jc w:val="both"/>
      </w:pPr>
      <w:r>
        <w:rPr>
          <w:sz w:val="20"/>
        </w:rPr>
      </w:r>
    </w:p>
    <w:p>
      <w:pPr>
        <w:pStyle w:val="0"/>
        <w:ind w:firstLine="540"/>
        <w:jc w:val="both"/>
      </w:pPr>
      <w:r>
        <w:rPr>
          <w:sz w:val="20"/>
        </w:rPr>
        <w:t xml:space="preserve">5.8.1. По результатам рассмотрения жалобы Министерство или отдел Министерства принимает одно из следующих решений:</w:t>
      </w:r>
    </w:p>
    <w:p>
      <w:pPr>
        <w:pStyle w:val="0"/>
        <w:spacing w:before="200" w:line-rule="auto"/>
        <w:ind w:firstLine="540"/>
        <w:jc w:val="both"/>
      </w:pPr>
      <w:r>
        <w:rPr>
          <w:sz w:val="20"/>
        </w:rPr>
        <w:t xml:space="preserve">удовлетворяет жалобу, в том числе в форме отмены принятого решения, исправления допущенных Министерством или отделом Министерства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pPr>
        <w:pStyle w:val="0"/>
        <w:spacing w:before="200" w:line-rule="auto"/>
        <w:ind w:firstLine="540"/>
        <w:jc w:val="both"/>
      </w:pPr>
      <w:r>
        <w:rPr>
          <w:sz w:val="20"/>
        </w:rPr>
        <w:t xml:space="preserve">отказывает в удовлетворении жалобы.</w:t>
      </w:r>
    </w:p>
    <w:p>
      <w:pPr>
        <w:pStyle w:val="0"/>
        <w:jc w:val="both"/>
      </w:pPr>
      <w:r>
        <w:rPr>
          <w:sz w:val="20"/>
        </w:rPr>
      </w:r>
    </w:p>
    <w:p>
      <w:pPr>
        <w:pStyle w:val="2"/>
        <w:outlineLvl w:val="2"/>
        <w:jc w:val="center"/>
      </w:pPr>
      <w:r>
        <w:rPr>
          <w:sz w:val="20"/>
        </w:rPr>
        <w:t xml:space="preserve">5.9. Порядок информирования заявителя о результатах</w:t>
      </w:r>
    </w:p>
    <w:p>
      <w:pPr>
        <w:pStyle w:val="2"/>
        <w:jc w:val="center"/>
      </w:pPr>
      <w:r>
        <w:rPr>
          <w:sz w:val="20"/>
        </w:rPr>
        <w:t xml:space="preserve">рассмотрения жалобы</w:t>
      </w:r>
    </w:p>
    <w:p>
      <w:pPr>
        <w:pStyle w:val="0"/>
        <w:jc w:val="both"/>
      </w:pPr>
      <w:r>
        <w:rPr>
          <w:sz w:val="20"/>
        </w:rPr>
      </w:r>
    </w:p>
    <w:bookmarkStart w:id="560" w:name="P560"/>
    <w:bookmarkEnd w:id="560"/>
    <w:p>
      <w:pPr>
        <w:pStyle w:val="0"/>
        <w:ind w:firstLine="540"/>
        <w:jc w:val="both"/>
      </w:pPr>
      <w:r>
        <w:rPr>
          <w:sz w:val="20"/>
        </w:rPr>
        <w:t xml:space="preserve">5.9.1. Не позднее дня, следующего за днем принятия решения, указанного в </w:t>
      </w:r>
      <w:hyperlink w:history="0" w:anchor="P537" w:tooltip="5.6.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
        <w:r>
          <w:rPr>
            <w:sz w:val="20"/>
            <w:color w:val="0000ff"/>
          </w:rPr>
          <w:t xml:space="preserve">пункте 5.6.1</w:t>
        </w:r>
      </w:hyperlink>
      <w:r>
        <w:rPr>
          <w:sz w:val="20"/>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5.9.2. В случае признания жалобы подлежащей удовлетворению в ответе заявителю, указанном в </w:t>
      </w:r>
      <w:hyperlink w:history="0" w:anchor="P560" w:tooltip="5.9.1. Не позднее дня, следующего за днем принятия решения, указанного в пункте 5.6.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пункте 5.9.1</w:t>
        </w:r>
      </w:hyperlink>
      <w:r>
        <w:rPr>
          <w:sz w:val="20"/>
        </w:rPr>
        <w:t xml:space="preserve"> настоящего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0"/>
        <w:spacing w:before="200" w:line-rule="auto"/>
        <w:ind w:firstLine="540"/>
        <w:jc w:val="both"/>
      </w:pPr>
      <w:r>
        <w:rPr>
          <w:sz w:val="20"/>
        </w:rPr>
        <w:t xml:space="preserve">5.9.3. В случае признания жалобы, не подлежащей удовлетворению, в ответе заявителю, указанном в </w:t>
      </w:r>
      <w:hyperlink w:history="0" w:anchor="P560" w:tooltip="5.9.1. Не позднее дня, следующего за днем принятия решения, указанного в пункте 5.6.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пункте 5.9.1</w:t>
        </w:r>
      </w:hyperlink>
      <w:r>
        <w:rPr>
          <w:sz w:val="20"/>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r>
    </w:p>
    <w:p>
      <w:pPr>
        <w:pStyle w:val="2"/>
        <w:outlineLvl w:val="2"/>
        <w:jc w:val="center"/>
      </w:pPr>
      <w:r>
        <w:rPr>
          <w:sz w:val="20"/>
        </w:rPr>
        <w:t xml:space="preserve">5.10. Порядок обжалования решения по жалобе</w:t>
      </w:r>
    </w:p>
    <w:p>
      <w:pPr>
        <w:pStyle w:val="0"/>
        <w:jc w:val="both"/>
      </w:pPr>
      <w:r>
        <w:rPr>
          <w:sz w:val="20"/>
        </w:rPr>
      </w:r>
    </w:p>
    <w:p>
      <w:pPr>
        <w:pStyle w:val="0"/>
        <w:ind w:firstLine="540"/>
        <w:jc w:val="both"/>
      </w:pPr>
      <w:r>
        <w:rPr>
          <w:sz w:val="20"/>
        </w:rPr>
        <w:t xml:space="preserve">5.10.1. 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pPr>
        <w:pStyle w:val="0"/>
        <w:jc w:val="both"/>
      </w:pPr>
      <w:r>
        <w:rPr>
          <w:sz w:val="20"/>
        </w:rPr>
      </w:r>
    </w:p>
    <w:p>
      <w:pPr>
        <w:pStyle w:val="2"/>
        <w:outlineLvl w:val="2"/>
        <w:jc w:val="center"/>
      </w:pPr>
      <w:r>
        <w:rPr>
          <w:sz w:val="20"/>
        </w:rPr>
        <w:t xml:space="preserve">5.11. Право заявителя на получение информации и документов,</w:t>
      </w:r>
    </w:p>
    <w:p>
      <w:pPr>
        <w:pStyle w:val="2"/>
        <w:jc w:val="center"/>
      </w:pPr>
      <w:r>
        <w:rPr>
          <w:sz w:val="20"/>
        </w:rPr>
        <w:t xml:space="preserve">необходимых для обоснования и рассмотрения жалобы</w:t>
      </w:r>
    </w:p>
    <w:p>
      <w:pPr>
        <w:pStyle w:val="0"/>
        <w:jc w:val="both"/>
      </w:pPr>
      <w:r>
        <w:rPr>
          <w:sz w:val="20"/>
        </w:rPr>
      </w:r>
    </w:p>
    <w:p>
      <w:pPr>
        <w:pStyle w:val="0"/>
        <w:ind w:firstLine="540"/>
        <w:jc w:val="both"/>
      </w:pPr>
      <w:r>
        <w:rPr>
          <w:sz w:val="20"/>
        </w:rPr>
        <w:t xml:space="preserve">5.11.1. При рассмотрении жалобы заявитель имеет право:</w:t>
      </w:r>
    </w:p>
    <w:p>
      <w:pPr>
        <w:pStyle w:val="0"/>
        <w:spacing w:before="200" w:line-rule="auto"/>
        <w:ind w:firstLine="540"/>
        <w:jc w:val="both"/>
      </w:pPr>
      <w:r>
        <w:rPr>
          <w:sz w:val="20"/>
        </w:rPr>
        <w:t xml:space="preserve">представлять дополнительные документы и материалы либо обращаться с просьбой об их истребовании, в том числе в электронной форме;</w:t>
      </w:r>
    </w:p>
    <w:p>
      <w:pPr>
        <w:pStyle w:val="0"/>
        <w:spacing w:before="200" w:line-rule="auto"/>
        <w:ind w:firstLine="540"/>
        <w:jc w:val="both"/>
      </w:pPr>
      <w:r>
        <w:rPr>
          <w:sz w:val="20"/>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pPr>
        <w:pStyle w:val="0"/>
        <w:spacing w:before="200" w:line-rule="auto"/>
        <w:ind w:firstLine="540"/>
        <w:jc w:val="both"/>
      </w:pPr>
      <w:r>
        <w:rPr>
          <w:sz w:val="20"/>
        </w:rPr>
        <w:t xml:space="preserve">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обращаться с заявлением о прекращении рассмотрения жалобы.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оказания общественно</w:t>
      </w:r>
    </w:p>
    <w:p>
      <w:pPr>
        <w:pStyle w:val="0"/>
        <w:jc w:val="right"/>
      </w:pPr>
      <w:r>
        <w:rPr>
          <w:sz w:val="20"/>
        </w:rPr>
        <w:t xml:space="preserve">полезных услуг и выдаче заключения о</w:t>
      </w:r>
    </w:p>
    <w:p>
      <w:pPr>
        <w:pStyle w:val="0"/>
        <w:jc w:val="right"/>
      </w:pPr>
      <w:r>
        <w:rPr>
          <w:sz w:val="20"/>
        </w:rPr>
        <w:t xml:space="preserve">соответствии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 установленным</w:t>
      </w:r>
    </w:p>
    <w:p>
      <w:pPr>
        <w:pStyle w:val="0"/>
        <w:jc w:val="right"/>
      </w:pPr>
      <w:r>
        <w:rPr>
          <w:sz w:val="20"/>
        </w:rPr>
        <w:t xml:space="preserve">критериям в сфере их предоставления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риказ Министерства труда и социальной защиты населения Забайкальского края от 19.04.2023 N 512 &quot;О внесении изменений в Приложение N 1 Административного регламента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quot; {КонсультантПлюс}">
              <w:r>
                <w:rPr>
                  <w:sz w:val="20"/>
                  <w:color w:val="0000ff"/>
                </w:rPr>
                <w:t xml:space="preserve">Приказа</w:t>
              </w:r>
            </w:hyperlink>
            <w:r>
              <w:rPr>
                <w:sz w:val="20"/>
                <w:color w:val="392c69"/>
              </w:rPr>
              <w:t xml:space="preserve"> Министерства труда и социальной</w:t>
            </w:r>
          </w:p>
          <w:p>
            <w:pPr>
              <w:pStyle w:val="0"/>
              <w:jc w:val="center"/>
            </w:pPr>
            <w:r>
              <w:rPr>
                <w:sz w:val="20"/>
                <w:color w:val="392c69"/>
              </w:rPr>
              <w:t xml:space="preserve">защиты населения Забайкальского края</w:t>
            </w:r>
          </w:p>
          <w:p>
            <w:pPr>
              <w:pStyle w:val="0"/>
              <w:jc w:val="center"/>
            </w:pPr>
            <w:r>
              <w:rPr>
                <w:sz w:val="20"/>
                <w:color w:val="392c69"/>
              </w:rPr>
              <w:t xml:space="preserve">от 19.04.2023 N 512)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553"/>
        <w:gridCol w:w="300"/>
        <w:gridCol w:w="1949"/>
        <w:gridCol w:w="2759"/>
      </w:tblGrid>
      <w:tr>
        <w:tc>
          <w:tcPr>
            <w:gridSpan w:val="2"/>
            <w:tcW w:w="3853" w:type="dxa"/>
            <w:tcBorders>
              <w:top w:val="nil"/>
              <w:left w:val="nil"/>
              <w:bottom w:val="nil"/>
              <w:right w:val="nil"/>
            </w:tcBorders>
          </w:tcPr>
          <w:p>
            <w:pPr>
              <w:pStyle w:val="0"/>
            </w:pPr>
            <w:r>
              <w:rPr>
                <w:sz w:val="20"/>
              </w:rPr>
            </w:r>
          </w:p>
        </w:tc>
        <w:tc>
          <w:tcPr>
            <w:gridSpan w:val="2"/>
            <w:tcW w:w="4708" w:type="dxa"/>
            <w:tcBorders>
              <w:top w:val="nil"/>
              <w:left w:val="nil"/>
              <w:bottom w:val="nil"/>
              <w:right w:val="nil"/>
            </w:tcBorders>
          </w:tcPr>
          <w:p>
            <w:pPr>
              <w:pStyle w:val="0"/>
            </w:pPr>
            <w:r>
              <w:rPr>
                <w:sz w:val="20"/>
              </w:rPr>
              <w:t xml:space="preserve">Заместителю председателя Правительства</w:t>
            </w:r>
          </w:p>
          <w:p>
            <w:pPr>
              <w:pStyle w:val="0"/>
            </w:pPr>
            <w:r>
              <w:rPr>
                <w:sz w:val="20"/>
              </w:rPr>
              <w:t xml:space="preserve">Забайкальского края</w:t>
            </w:r>
          </w:p>
          <w:p>
            <w:pPr>
              <w:pStyle w:val="0"/>
            </w:pPr>
            <w:r>
              <w:rPr>
                <w:sz w:val="20"/>
              </w:rPr>
              <w:t xml:space="preserve">______________________________________</w:t>
            </w:r>
          </w:p>
          <w:p>
            <w:pPr>
              <w:pStyle w:val="0"/>
              <w:jc w:val="center"/>
            </w:pPr>
            <w:r>
              <w:rPr>
                <w:sz w:val="20"/>
              </w:rPr>
              <w:t xml:space="preserve">(И.О. Фамилия)</w:t>
            </w:r>
          </w:p>
          <w:p>
            <w:pPr>
              <w:pStyle w:val="0"/>
            </w:pPr>
            <w:r>
              <w:rPr>
                <w:sz w:val="20"/>
              </w:rPr>
              <w:t xml:space="preserve">от ___________________________________</w:t>
            </w:r>
          </w:p>
          <w:p>
            <w:pPr>
              <w:pStyle w:val="0"/>
            </w:pPr>
            <w:r>
              <w:rPr>
                <w:sz w:val="20"/>
              </w:rPr>
              <w:t xml:space="preserve">______________________________________</w:t>
            </w:r>
          </w:p>
          <w:p>
            <w:pPr>
              <w:pStyle w:val="0"/>
              <w:jc w:val="center"/>
            </w:pPr>
            <w:r>
              <w:rPr>
                <w:sz w:val="20"/>
              </w:rPr>
              <w:t xml:space="preserve">(полное наименование заявителя (для юридических лиц)</w:t>
            </w:r>
          </w:p>
          <w:p>
            <w:pPr>
              <w:pStyle w:val="0"/>
              <w:jc w:val="center"/>
            </w:pPr>
            <w:r>
              <w:rPr>
                <w:sz w:val="20"/>
              </w:rPr>
              <w:t xml:space="preserve">Ф.И.О. (для физических лиц); ОГРН</w:t>
            </w:r>
          </w:p>
          <w:p>
            <w:pPr>
              <w:pStyle w:val="0"/>
            </w:pPr>
            <w:r>
              <w:rPr>
                <w:sz w:val="20"/>
              </w:rPr>
              <w:t xml:space="preserve">______________________________________</w:t>
            </w:r>
          </w:p>
          <w:p>
            <w:pPr>
              <w:pStyle w:val="0"/>
            </w:pPr>
            <w:r>
              <w:rPr>
                <w:sz w:val="20"/>
              </w:rPr>
              <w:t xml:space="preserve">______________________________________</w:t>
            </w:r>
          </w:p>
          <w:p>
            <w:pPr>
              <w:pStyle w:val="0"/>
              <w:jc w:val="center"/>
            </w:pPr>
            <w:r>
              <w:rPr>
                <w:sz w:val="20"/>
              </w:rPr>
              <w:t xml:space="preserve">адрес местонахождения, телефон (факс), адрес электронной почты и иные реквизиты, позволяющие осуществлять взаимодействие с заявителем)</w:t>
            </w:r>
          </w:p>
        </w:tc>
      </w:tr>
      <w:tr>
        <w:tc>
          <w:tcPr>
            <w:gridSpan w:val="4"/>
            <w:tcW w:w="8561" w:type="dxa"/>
            <w:tcBorders>
              <w:top w:val="nil"/>
              <w:left w:val="nil"/>
              <w:bottom w:val="nil"/>
              <w:right w:val="nil"/>
            </w:tcBorders>
          </w:tcPr>
          <w:bookmarkStart w:id="608" w:name="P608"/>
          <w:bookmarkEnd w:id="608"/>
          <w:p>
            <w:pPr>
              <w:pStyle w:val="0"/>
              <w:jc w:val="center"/>
            </w:pPr>
            <w:r>
              <w:rPr>
                <w:sz w:val="20"/>
              </w:rPr>
              <w:t xml:space="preserve">ЗАЯВЛЕНИЕ</w:t>
            </w:r>
          </w:p>
        </w:tc>
      </w:tr>
      <w:tr>
        <w:tc>
          <w:tcPr>
            <w:gridSpan w:val="4"/>
            <w:tcW w:w="8561"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оказываемых социально ориентированной некоммерческой организацией _________________</w:t>
            </w:r>
          </w:p>
          <w:p>
            <w:pPr>
              <w:pStyle w:val="0"/>
              <w:jc w:val="center"/>
            </w:pPr>
            <w:r>
              <w:rPr>
                <w:sz w:val="20"/>
              </w:rPr>
              <w:t xml:space="preserve">_____________________________________________________________________</w:t>
            </w:r>
          </w:p>
          <w:p>
            <w:pPr>
              <w:pStyle w:val="0"/>
              <w:jc w:val="center"/>
            </w:pPr>
            <w:r>
              <w:rPr>
                <w:sz w:val="20"/>
              </w:rPr>
              <w:t xml:space="preserve">_____________________________________________________________________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p>
            <w:pPr>
              <w:pStyle w:val="0"/>
            </w:pPr>
            <w:r>
              <w:rPr>
                <w:sz w:val="20"/>
              </w:rPr>
              <w:t xml:space="preserve">общественно полезных услуг ____________________________________________</w:t>
            </w:r>
          </w:p>
          <w:p>
            <w:pPr>
              <w:pStyle w:val="0"/>
              <w:jc w:val="center"/>
            </w:pPr>
            <w:r>
              <w:rPr>
                <w:sz w:val="20"/>
              </w:rPr>
              <w:t xml:space="preserve">____________________________________________________________________</w:t>
            </w:r>
          </w:p>
          <w:p>
            <w:pPr>
              <w:pStyle w:val="0"/>
              <w:jc w:val="center"/>
            </w:pPr>
            <w:r>
              <w:rPr>
                <w:sz w:val="20"/>
              </w:rPr>
              <w:t xml:space="preserve">____________________________________________________________________</w:t>
            </w:r>
          </w:p>
          <w:p>
            <w:pPr>
              <w:pStyle w:val="0"/>
              <w:jc w:val="center"/>
            </w:pPr>
            <w:r>
              <w:rPr>
                <w:sz w:val="20"/>
              </w:rPr>
              <w:t xml:space="preserve">(наименование общественно полезной услуги)</w:t>
            </w:r>
          </w:p>
          <w:p>
            <w:pPr>
              <w:pStyle w:val="0"/>
              <w:jc w:val="both"/>
            </w:pPr>
            <w:r>
              <w:rPr>
                <w:sz w:val="20"/>
              </w:rPr>
              <w:t xml:space="preserve">установленным критериям в сфере их предоставления, рассмотрев представленные документы.</w:t>
            </w:r>
          </w:p>
          <w:p>
            <w:pPr>
              <w:pStyle w:val="0"/>
              <w:ind w:firstLine="283"/>
              <w:jc w:val="both"/>
            </w:pPr>
            <w:r>
              <w:rPr>
                <w:sz w:val="20"/>
              </w:rPr>
              <w:t xml:space="preserve">Подтверждаем, что организация не является иностранным агентом и на протяжении одного года и более оказывает названные общественно полезные услуги, соответствующие </w:t>
            </w:r>
            <w:hyperlink w:history="0" r:id="rId3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 __________________________________________________</w:t>
            </w:r>
          </w:p>
          <w:p>
            <w:pPr>
              <w:pStyle w:val="0"/>
              <w:jc w:val="center"/>
            </w:pPr>
            <w:r>
              <w:rPr>
                <w:sz w:val="20"/>
              </w:rPr>
              <w:t xml:space="preserve">_____________________________________________________________________</w:t>
            </w:r>
          </w:p>
          <w:p>
            <w:pPr>
              <w:pStyle w:val="0"/>
              <w:jc w:val="center"/>
            </w:pPr>
            <w:r>
              <w:rPr>
                <w:sz w:val="20"/>
              </w:rPr>
              <w:t xml:space="preserve">_____________________________________________________________________</w:t>
            </w:r>
          </w:p>
          <w:p>
            <w:pPr>
              <w:pStyle w:val="0"/>
              <w:jc w:val="center"/>
            </w:pPr>
            <w:r>
              <w:rPr>
                <w:sz w:val="20"/>
              </w:rPr>
              <w:t xml:space="preserve">_____________________________________________________________________.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jc w:val="center"/>
            </w:pPr>
            <w:r>
              <w:rPr>
                <w:sz w:val="20"/>
              </w:rPr>
              <w:t xml:space="preserve">____________________________________________________________________</w:t>
            </w:r>
          </w:p>
          <w:p>
            <w:pPr>
              <w:pStyle w:val="0"/>
              <w:jc w:val="center"/>
            </w:pPr>
            <w:r>
              <w:rPr>
                <w:sz w:val="20"/>
              </w:rPr>
              <w:t xml:space="preserve">____________________________________________________________________</w:t>
            </w:r>
          </w:p>
          <w:p>
            <w:pPr>
              <w:pStyle w:val="0"/>
              <w:jc w:val="center"/>
            </w:pPr>
            <w:r>
              <w:rPr>
                <w:sz w:val="20"/>
              </w:rPr>
              <w:t xml:space="preserve">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 _____________________________________________________________________</w:t>
            </w:r>
          </w:p>
          <w:p>
            <w:pPr>
              <w:pStyle w:val="0"/>
              <w:jc w:val="center"/>
            </w:pPr>
            <w:r>
              <w:rPr>
                <w:sz w:val="20"/>
              </w:rPr>
              <w:t xml:space="preserve">_____________________________________________________________________</w:t>
            </w:r>
          </w:p>
          <w:p>
            <w:pPr>
              <w:pStyle w:val="0"/>
              <w:jc w:val="center"/>
            </w:pPr>
            <w:r>
              <w:rPr>
                <w:sz w:val="20"/>
              </w:rPr>
              <w:t xml:space="preserve">_____________________________________________________________________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jc w:val="center"/>
            </w:pPr>
            <w:r>
              <w:rPr>
                <w:sz w:val="20"/>
              </w:rPr>
              <w:t xml:space="preserve">____________________________________________________________________</w:t>
            </w:r>
          </w:p>
          <w:p>
            <w:pPr>
              <w:pStyle w:val="0"/>
              <w:jc w:val="center"/>
            </w:pPr>
            <w:r>
              <w:rPr>
                <w:sz w:val="20"/>
              </w:rPr>
              <w:t xml:space="preserve">____________________________________________________________________</w:t>
            </w:r>
          </w:p>
          <w:p>
            <w:pPr>
              <w:pStyle w:val="0"/>
              <w:jc w:val="center"/>
            </w:pPr>
            <w:r>
              <w:rPr>
                <w:sz w:val="20"/>
              </w:rPr>
              <w:t xml:space="preserve">____________________________________________________________________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w:t>
            </w:r>
          </w:p>
          <w:p>
            <w:pPr>
              <w:pStyle w:val="0"/>
              <w:jc w:val="center"/>
            </w:pPr>
            <w:r>
              <w:rPr>
                <w:sz w:val="20"/>
              </w:rPr>
              <w:t xml:space="preserve">_____________________________________________________________________</w:t>
            </w:r>
          </w:p>
          <w:p>
            <w:pPr>
              <w:pStyle w:val="0"/>
              <w:jc w:val="center"/>
            </w:pPr>
            <w:r>
              <w:rPr>
                <w:sz w:val="20"/>
              </w:rPr>
              <w:t xml:space="preserve">_____________________________________________________________________</w:t>
            </w:r>
          </w:p>
          <w:p>
            <w:pPr>
              <w:pStyle w:val="0"/>
              <w:jc w:val="center"/>
            </w:pPr>
            <w:r>
              <w:rPr>
                <w:sz w:val="20"/>
              </w:rPr>
              <w:t xml:space="preserve">____________________________________________________________________</w:t>
            </w:r>
          </w:p>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ind w:firstLine="283"/>
              <w:jc w:val="both"/>
            </w:pPr>
            <w:r>
              <w:rPr>
                <w:sz w:val="20"/>
              </w:rPr>
              <w:t xml:space="preserve">Подтверждающие документы прилагаются:</w:t>
            </w:r>
          </w:p>
          <w:p>
            <w:pPr>
              <w:pStyle w:val="0"/>
              <w:ind w:firstLine="283"/>
              <w:jc w:val="both"/>
            </w:pPr>
            <w:r>
              <w:rPr>
                <w:sz w:val="20"/>
              </w:rPr>
              <w:t xml:space="preserve">1. _________________________________________________________________</w:t>
            </w:r>
          </w:p>
          <w:p>
            <w:pPr>
              <w:pStyle w:val="0"/>
              <w:ind w:firstLine="283"/>
              <w:jc w:val="both"/>
            </w:pPr>
            <w:r>
              <w:rPr>
                <w:sz w:val="20"/>
              </w:rPr>
              <w:t xml:space="preserve">2. _________________________________________________________________</w:t>
            </w:r>
          </w:p>
          <w:p>
            <w:pPr>
              <w:pStyle w:val="0"/>
              <w:ind w:firstLine="283"/>
              <w:jc w:val="both"/>
            </w:pPr>
            <w:r>
              <w:rPr>
                <w:sz w:val="20"/>
              </w:rPr>
              <w:t xml:space="preserve">3. _________________________________________________________________</w:t>
            </w:r>
          </w:p>
          <w:p>
            <w:pPr>
              <w:pStyle w:val="0"/>
              <w:ind w:firstLine="283"/>
              <w:jc w:val="both"/>
            </w:pPr>
            <w:r>
              <w:rPr>
                <w:sz w:val="20"/>
              </w:rPr>
              <w:t xml:space="preserve">и так далее.</w:t>
            </w:r>
          </w:p>
        </w:tc>
      </w:tr>
      <w:tr>
        <w:tc>
          <w:tcPr>
            <w:tcW w:w="3553"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(Должность)</w:t>
            </w:r>
          </w:p>
        </w:tc>
        <w:tc>
          <w:tcPr>
            <w:gridSpan w:val="2"/>
            <w:tcW w:w="2249"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2759"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(Ф.И.О.)</w:t>
            </w:r>
          </w:p>
        </w:tc>
      </w:tr>
      <w:tr>
        <w:tc>
          <w:tcPr>
            <w:gridSpan w:val="4"/>
            <w:tcW w:w="8561" w:type="dxa"/>
            <w:tcBorders>
              <w:top w:val="nil"/>
              <w:left w:val="nil"/>
              <w:bottom w:val="nil"/>
              <w:right w:val="nil"/>
            </w:tcBorders>
          </w:tcPr>
          <w:p>
            <w:pPr>
              <w:pStyle w:val="0"/>
            </w:pPr>
            <w:r>
              <w:rPr>
                <w:sz w:val="20"/>
              </w:rPr>
              <w:t xml:space="preserve">"____" __________ 20___ г.</w:t>
            </w:r>
          </w:p>
          <w:p>
            <w:pPr>
              <w:pStyle w:val="0"/>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оказания общественно</w:t>
      </w:r>
    </w:p>
    <w:p>
      <w:pPr>
        <w:pStyle w:val="0"/>
        <w:jc w:val="right"/>
      </w:pPr>
      <w:r>
        <w:rPr>
          <w:sz w:val="20"/>
        </w:rPr>
        <w:t xml:space="preserve">полезных услуг и выдаче заключения о</w:t>
      </w:r>
    </w:p>
    <w:p>
      <w:pPr>
        <w:pStyle w:val="0"/>
        <w:jc w:val="right"/>
      </w:pPr>
      <w:r>
        <w:rPr>
          <w:sz w:val="20"/>
        </w:rPr>
        <w:t xml:space="preserve">соответствии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 установленным</w:t>
      </w:r>
    </w:p>
    <w:p>
      <w:pPr>
        <w:pStyle w:val="0"/>
        <w:jc w:val="right"/>
      </w:pPr>
      <w:r>
        <w:rPr>
          <w:sz w:val="20"/>
        </w:rPr>
        <w:t xml:space="preserve">критериям в сфере их предоставления</w:t>
      </w:r>
    </w:p>
    <w:p>
      <w:pPr>
        <w:pStyle w:val="0"/>
        <w:jc w:val="both"/>
      </w:pPr>
      <w:r>
        <w:rPr>
          <w:sz w:val="20"/>
        </w:rPr>
      </w:r>
    </w:p>
    <w:p>
      <w:pPr>
        <w:pStyle w:val="0"/>
        <w:jc w:val="right"/>
      </w:pPr>
      <w:r>
        <w:rPr>
          <w:sz w:val="20"/>
        </w:rPr>
        <w:t xml:space="preserve">Форма заключения</w:t>
      </w:r>
    </w:p>
    <w:p>
      <w:pPr>
        <w:pStyle w:val="0"/>
        <w:jc w:val="both"/>
      </w:pPr>
      <w:r>
        <w:rPr>
          <w:sz w:val="20"/>
        </w:rPr>
      </w:r>
    </w:p>
    <w:tbl>
      <w:tblPr>
        <w:tblInd w:w="0" w:type="dxa"/>
        <w:tblLayout w:type="fixed"/>
        <w:tblCellMar>
          <w:top w:w="102" w:type="dxa"/>
          <w:left w:w="62" w:type="dxa"/>
          <w:bottom w:w="102" w:type="dxa"/>
          <w:right w:w="62" w:type="dxa"/>
        </w:tblCellMar>
      </w:tblPr>
      <w:tblGrid>
        <w:gridCol w:w="3868"/>
        <w:gridCol w:w="4535"/>
      </w:tblGrid>
      <w:tr>
        <w:tc>
          <w:tcPr>
            <w:gridSpan w:val="2"/>
            <w:tcW w:w="8403" w:type="dxa"/>
            <w:tcBorders>
              <w:top w:val="nil"/>
              <w:left w:val="nil"/>
              <w:bottom w:val="nil"/>
              <w:right w:val="nil"/>
            </w:tcBorders>
          </w:tcPr>
          <w:bookmarkStart w:id="668" w:name="P668"/>
          <w:bookmarkEnd w:id="668"/>
          <w:p>
            <w:pPr>
              <w:pStyle w:val="0"/>
              <w:jc w:val="center"/>
            </w:pPr>
            <w:r>
              <w:rPr>
                <w:sz w:val="20"/>
              </w:rPr>
              <w:t xml:space="preserve">ЗАКЛЮЧЕНИЕ</w:t>
            </w:r>
          </w:p>
          <w:p>
            <w:pPr>
              <w:pStyle w:val="0"/>
              <w:jc w:val="center"/>
            </w:pPr>
            <w:r>
              <w:rPr>
                <w:sz w:val="20"/>
              </w:rPr>
              <w:t xml:space="preserve">о соответствии качества оказываемых социально ориентированной некоммерческой организацией общественно полезных услуг установленным критериям </w:t>
            </w:r>
            <w:hyperlink w:history="0" w:anchor="P685" w:tooltip="&lt;*&gt; Заключение выполняется на бланке Министерства.">
              <w:r>
                <w:rPr>
                  <w:sz w:val="20"/>
                  <w:color w:val="0000ff"/>
                </w:rPr>
                <w:t xml:space="preserve">&lt;*&gt;</w:t>
              </w:r>
            </w:hyperlink>
          </w:p>
        </w:tc>
      </w:tr>
      <w:tr>
        <w:tc>
          <w:tcPr>
            <w:gridSpan w:val="2"/>
            <w:tcW w:w="8403" w:type="dxa"/>
            <w:tcBorders>
              <w:top w:val="nil"/>
              <w:left w:val="nil"/>
              <w:bottom w:val="single" w:sz="4"/>
              <w:right w:val="nil"/>
            </w:tcBorders>
          </w:tcPr>
          <w:p>
            <w:pPr>
              <w:pStyle w:val="0"/>
            </w:pPr>
            <w:r>
              <w:rPr>
                <w:sz w:val="20"/>
              </w:rPr>
            </w:r>
          </w:p>
        </w:tc>
      </w:tr>
      <w:tr>
        <w:tc>
          <w:tcPr>
            <w:gridSpan w:val="2"/>
            <w:tcW w:w="8403" w:type="dxa"/>
            <w:tcBorders>
              <w:top w:val="single" w:sz="4"/>
              <w:left w:val="nil"/>
              <w:bottom w:val="nil"/>
              <w:right w:val="nil"/>
            </w:tcBorders>
          </w:tcPr>
          <w:p>
            <w:pPr>
              <w:pStyle w:val="0"/>
              <w:jc w:val="center"/>
            </w:pPr>
            <w:r>
              <w:rPr>
                <w:sz w:val="20"/>
              </w:rPr>
              <w:t xml:space="preserve">(наименование органа, выдавшего заключение)</w:t>
            </w:r>
          </w:p>
        </w:tc>
      </w:tr>
      <w:tr>
        <w:tc>
          <w:tcPr>
            <w:gridSpan w:val="2"/>
            <w:tcW w:w="8403" w:type="dxa"/>
            <w:tcBorders>
              <w:top w:val="nil"/>
              <w:left w:val="nil"/>
              <w:bottom w:val="nil"/>
              <w:right w:val="nil"/>
            </w:tcBorders>
          </w:tcPr>
          <w:p>
            <w:pPr>
              <w:pStyle w:val="0"/>
              <w:jc w:val="both"/>
            </w:pPr>
            <w:r>
              <w:rPr>
                <w:sz w:val="20"/>
              </w:rPr>
              <w:t xml:space="preserve">подтверждает, что социально ориентированная некоммерческая организация</w:t>
            </w:r>
          </w:p>
          <w:p>
            <w:pPr>
              <w:pStyle w:val="0"/>
              <w:jc w:val="center"/>
            </w:pPr>
            <w:r>
              <w:rPr>
                <w:sz w:val="20"/>
              </w:rPr>
              <w:t xml:space="preserve">_____________________________________________________________________</w:t>
            </w:r>
          </w:p>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p>
            <w:pPr>
              <w:pStyle w:val="0"/>
              <w:jc w:val="both"/>
            </w:pPr>
            <w:r>
              <w:rPr>
                <w:sz w:val="20"/>
              </w:rPr>
              <w:t xml:space="preserve">на протяжении ____________________ оказывает следующие общественно полезные услуги, соответствующие </w:t>
            </w:r>
            <w:hyperlink w:history="0" r:id="rId3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jc w:val="center"/>
            </w:pPr>
            <w:r>
              <w:rPr>
                <w:sz w:val="20"/>
              </w:rPr>
              <w:t xml:space="preserve">___________________________________________________________________;</w:t>
            </w:r>
          </w:p>
          <w:p>
            <w:pPr>
              <w:pStyle w:val="0"/>
              <w:jc w:val="center"/>
            </w:pPr>
            <w:r>
              <w:rPr>
                <w:sz w:val="20"/>
              </w:rPr>
              <w:t xml:space="preserve">(наименования общественно полезных услуг)</w:t>
            </w:r>
          </w:p>
          <w:p>
            <w:pPr>
              <w:pStyle w:val="0"/>
              <w:jc w:val="center"/>
            </w:pPr>
            <w:r>
              <w:rPr>
                <w:sz w:val="20"/>
              </w:rPr>
              <w:t xml:space="preserve">___________________________________________________________________;</w:t>
            </w:r>
          </w:p>
          <w:p>
            <w:pPr>
              <w:pStyle w:val="0"/>
              <w:jc w:val="center"/>
            </w:pPr>
            <w:r>
              <w:rPr>
                <w:sz w:val="20"/>
              </w:rPr>
              <w:t xml:space="preserve">___________________________________________________________________.</w:t>
            </w:r>
          </w:p>
        </w:tc>
      </w:tr>
      <w:tr>
        <w:tc>
          <w:tcPr>
            <w:tcW w:w="3868"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(Ф.И.О., должность)</w:t>
            </w:r>
          </w:p>
        </w:tc>
      </w:tr>
    </w:tbl>
    <w:p>
      <w:pPr>
        <w:pStyle w:val="0"/>
        <w:jc w:val="both"/>
      </w:pPr>
      <w:r>
        <w:rPr>
          <w:sz w:val="20"/>
        </w:rPr>
      </w:r>
    </w:p>
    <w:p>
      <w:pPr>
        <w:pStyle w:val="0"/>
        <w:ind w:firstLine="540"/>
        <w:jc w:val="both"/>
      </w:pPr>
      <w:r>
        <w:rPr>
          <w:sz w:val="20"/>
        </w:rPr>
        <w:t xml:space="preserve">--------------------------------</w:t>
      </w:r>
    </w:p>
    <w:bookmarkStart w:id="685" w:name="P685"/>
    <w:bookmarkEnd w:id="685"/>
    <w:p>
      <w:pPr>
        <w:pStyle w:val="0"/>
        <w:spacing w:before="200" w:line-rule="auto"/>
        <w:ind w:firstLine="540"/>
        <w:jc w:val="both"/>
      </w:pPr>
      <w:r>
        <w:rPr>
          <w:sz w:val="20"/>
        </w:rPr>
        <w:t xml:space="preserve">&lt;*&gt; Заключение выполняется на бланке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оказания общественно</w:t>
      </w:r>
    </w:p>
    <w:p>
      <w:pPr>
        <w:pStyle w:val="0"/>
        <w:jc w:val="right"/>
      </w:pPr>
      <w:r>
        <w:rPr>
          <w:sz w:val="20"/>
        </w:rPr>
        <w:t xml:space="preserve">полезных услуг и выдаче заключения о</w:t>
      </w:r>
    </w:p>
    <w:p>
      <w:pPr>
        <w:pStyle w:val="0"/>
        <w:jc w:val="right"/>
      </w:pPr>
      <w:r>
        <w:rPr>
          <w:sz w:val="20"/>
        </w:rPr>
        <w:t xml:space="preserve">соответствии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 установленным</w:t>
      </w:r>
    </w:p>
    <w:p>
      <w:pPr>
        <w:pStyle w:val="0"/>
        <w:jc w:val="right"/>
      </w:pPr>
      <w:r>
        <w:rPr>
          <w:sz w:val="20"/>
        </w:rPr>
        <w:t xml:space="preserve">критериям в сфере их предоставления</w:t>
      </w:r>
    </w:p>
    <w:p>
      <w:pPr>
        <w:pStyle w:val="0"/>
        <w:jc w:val="both"/>
      </w:pPr>
      <w:r>
        <w:rPr>
          <w:sz w:val="20"/>
        </w:rPr>
      </w:r>
    </w:p>
    <w:tbl>
      <w:tblPr>
        <w:tblInd w:w="0" w:type="dxa"/>
        <w:tblLayout w:type="fixed"/>
        <w:tblCellMar>
          <w:top w:w="102" w:type="dxa"/>
          <w:left w:w="62" w:type="dxa"/>
          <w:bottom w:w="102" w:type="dxa"/>
          <w:right w:w="62" w:type="dxa"/>
        </w:tblCellMar>
      </w:tblPr>
      <w:tblGrid>
        <w:gridCol w:w="3839"/>
        <w:gridCol w:w="944"/>
        <w:gridCol w:w="3721"/>
      </w:tblGrid>
      <w:tr>
        <w:tc>
          <w:tcPr>
            <w:tcW w:w="3839" w:type="dxa"/>
            <w:tcBorders>
              <w:top w:val="nil"/>
              <w:left w:val="nil"/>
              <w:bottom w:val="nil"/>
              <w:right w:val="nil"/>
            </w:tcBorders>
          </w:tcPr>
          <w:p>
            <w:pPr>
              <w:pStyle w:val="0"/>
            </w:pPr>
            <w:r>
              <w:rPr>
                <w:sz w:val="20"/>
              </w:rPr>
            </w:r>
          </w:p>
        </w:tc>
        <w:tc>
          <w:tcPr>
            <w:gridSpan w:val="2"/>
            <w:tcW w:w="4665" w:type="dxa"/>
            <w:tcBorders>
              <w:top w:val="nil"/>
              <w:left w:val="nil"/>
              <w:bottom w:val="nil"/>
              <w:right w:val="nil"/>
            </w:tcBorders>
          </w:tcPr>
          <w:p>
            <w:pPr>
              <w:pStyle w:val="0"/>
              <w:jc w:val="both"/>
            </w:pPr>
            <w:r>
              <w:rPr>
                <w:sz w:val="20"/>
              </w:rPr>
              <w:t xml:space="preserve">Министру труда и социальной защиты населения Забайкальского края (Заместителю председателя Правительства Забайкальского края)</w:t>
            </w:r>
          </w:p>
          <w:p>
            <w:pPr>
              <w:pStyle w:val="0"/>
              <w:jc w:val="center"/>
            </w:pPr>
            <w:r>
              <w:rPr>
                <w:sz w:val="20"/>
              </w:rPr>
              <w:t xml:space="preserve">____________________________________</w:t>
            </w:r>
          </w:p>
          <w:p>
            <w:pPr>
              <w:pStyle w:val="0"/>
              <w:jc w:val="both"/>
            </w:pPr>
            <w:r>
              <w:rPr>
                <w:sz w:val="20"/>
              </w:rPr>
              <w:t xml:space="preserve">от __________________________________</w:t>
            </w:r>
          </w:p>
          <w:p>
            <w:pPr>
              <w:pStyle w:val="0"/>
              <w:jc w:val="center"/>
            </w:pPr>
            <w:r>
              <w:rPr>
                <w:sz w:val="20"/>
              </w:rPr>
              <w:t xml:space="preserve">(Ф.И.О.)</w:t>
            </w:r>
          </w:p>
          <w:p>
            <w:pPr>
              <w:pStyle w:val="0"/>
              <w:jc w:val="center"/>
            </w:pPr>
            <w:r>
              <w:rPr>
                <w:sz w:val="20"/>
              </w:rPr>
              <w:t xml:space="preserve">____________________________________</w:t>
            </w:r>
          </w:p>
          <w:p>
            <w:pPr>
              <w:pStyle w:val="0"/>
              <w:jc w:val="center"/>
            </w:pPr>
            <w:r>
              <w:rPr>
                <w:sz w:val="20"/>
              </w:rPr>
              <w:t xml:space="preserve">(индекс, почтовый адрес, контактный тел., адрес электронной почты (при наличии)</w:t>
            </w:r>
          </w:p>
        </w:tc>
      </w:tr>
      <w:tr>
        <w:tc>
          <w:tcPr>
            <w:gridSpan w:val="3"/>
            <w:tcW w:w="8504" w:type="dxa"/>
            <w:tcBorders>
              <w:top w:val="nil"/>
              <w:left w:val="nil"/>
              <w:bottom w:val="nil"/>
              <w:right w:val="nil"/>
            </w:tcBorders>
          </w:tcPr>
          <w:bookmarkStart w:id="708" w:name="P708"/>
          <w:bookmarkEnd w:id="708"/>
          <w:p>
            <w:pPr>
              <w:pStyle w:val="0"/>
              <w:jc w:val="center"/>
            </w:pPr>
            <w:r>
              <w:rPr>
                <w:sz w:val="20"/>
              </w:rPr>
              <w:t xml:space="preserve">ЖАЛОБА</w:t>
            </w:r>
          </w:p>
          <w:p>
            <w:pPr>
              <w:pStyle w:val="0"/>
              <w:jc w:val="center"/>
            </w:pPr>
            <w:r>
              <w:rPr>
                <w:sz w:val="20"/>
              </w:rPr>
              <w:t xml:space="preserve">НА НАРУШЕНИЕ ПОРЯДКА ПРЕДОСТАВЛЕНИЯ</w:t>
            </w:r>
          </w:p>
          <w:p>
            <w:pPr>
              <w:pStyle w:val="0"/>
              <w:jc w:val="center"/>
            </w:pPr>
            <w:r>
              <w:rPr>
                <w:sz w:val="20"/>
              </w:rPr>
              <w:t xml:space="preserve">ГОСУДАРСТВЕННОЙ УСЛУГИ</w:t>
            </w:r>
          </w:p>
        </w:tc>
      </w:tr>
      <w:tr>
        <w:tc>
          <w:tcPr>
            <w:gridSpan w:val="3"/>
            <w:tcW w:w="8504" w:type="dxa"/>
            <w:tcBorders>
              <w:top w:val="nil"/>
              <w:left w:val="nil"/>
              <w:bottom w:val="nil"/>
              <w:right w:val="nil"/>
            </w:tcBorders>
          </w:tcPr>
          <w:p>
            <w:pPr>
              <w:pStyle w:val="0"/>
              <w:ind w:firstLine="283"/>
              <w:jc w:val="both"/>
            </w:pPr>
            <w:r>
              <w:rPr>
                <w:sz w:val="20"/>
              </w:rPr>
              <w:t xml:space="preserve">При предоставлении государственной услуги ___________________________</w:t>
            </w:r>
          </w:p>
          <w:p>
            <w:pPr>
              <w:pStyle w:val="0"/>
              <w:jc w:val="both"/>
            </w:pPr>
            <w:r>
              <w:rPr>
                <w:sz w:val="20"/>
              </w:rPr>
              <w:t xml:space="preserve">_____________________________________________________________________</w:t>
            </w:r>
          </w:p>
          <w:p>
            <w:pPr>
              <w:pStyle w:val="0"/>
              <w:jc w:val="both"/>
            </w:pPr>
            <w:r>
              <w:rPr>
                <w:sz w:val="20"/>
              </w:rPr>
              <w:t xml:space="preserve">_____________________________________________________________________</w:t>
            </w:r>
          </w:p>
          <w:p>
            <w:pPr>
              <w:pStyle w:val="0"/>
              <w:jc w:val="both"/>
            </w:pPr>
            <w:r>
              <w:rPr>
                <w:sz w:val="20"/>
              </w:rPr>
              <w:t xml:space="preserve">_____________________________________________________________________</w:t>
            </w:r>
          </w:p>
          <w:p>
            <w:pPr>
              <w:pStyle w:val="0"/>
              <w:jc w:val="both"/>
            </w:pPr>
            <w:r>
              <w:rPr>
                <w:sz w:val="20"/>
              </w:rPr>
              <w:t xml:space="preserve">_____________________________________________________________________</w:t>
            </w:r>
          </w:p>
          <w:p>
            <w:pPr>
              <w:pStyle w:val="0"/>
              <w:jc w:val="both"/>
            </w:pPr>
            <w:r>
              <w:rPr>
                <w:sz w:val="20"/>
              </w:rPr>
              <w:t xml:space="preserve">_____________________________________________________________________</w:t>
            </w:r>
          </w:p>
          <w:p>
            <w:pPr>
              <w:pStyle w:val="0"/>
              <w:jc w:val="both"/>
            </w:pPr>
            <w:r>
              <w:rPr>
                <w:sz w:val="20"/>
              </w:rPr>
              <w:t xml:space="preserve">______________________________________ в Министерстве труда и социальной защиты населения Забайкальского края допущены следующие нарушения порядка предоставления государственной услуги:</w:t>
            </w:r>
          </w:p>
          <w:p>
            <w:pPr>
              <w:pStyle w:val="0"/>
              <w:jc w:val="center"/>
            </w:pPr>
            <w:r>
              <w:rPr>
                <w:sz w:val="20"/>
              </w:rPr>
              <w:t xml:space="preserve">_____________________________________________________________________</w:t>
            </w:r>
          </w:p>
          <w:p>
            <w:pPr>
              <w:pStyle w:val="0"/>
              <w:jc w:val="center"/>
            </w:pPr>
            <w:r>
              <w:rPr>
                <w:sz w:val="20"/>
              </w:rPr>
              <w:t xml:space="preserve">____________________________________________________________________</w:t>
            </w:r>
          </w:p>
          <w:p>
            <w:pPr>
              <w:pStyle w:val="0"/>
              <w:jc w:val="center"/>
            </w:pPr>
            <w:r>
              <w:rPr>
                <w:sz w:val="20"/>
              </w:rPr>
              <w:t xml:space="preserve">(сведения об обжалуемых решениях и действиях (бездействии) Министерства, должностного лица Министерства)</w:t>
            </w:r>
          </w:p>
          <w:p>
            <w:pPr>
              <w:pStyle w:val="0"/>
              <w:jc w:val="center"/>
            </w:pPr>
            <w:r>
              <w:rPr>
                <w:sz w:val="20"/>
              </w:rPr>
              <w:t xml:space="preserve">____________________________________________________________________</w:t>
            </w:r>
          </w:p>
          <w:p>
            <w:pPr>
              <w:pStyle w:val="0"/>
              <w:jc w:val="center"/>
            </w:pPr>
            <w:r>
              <w:rPr>
                <w:sz w:val="20"/>
              </w:rPr>
              <w:t xml:space="preserve">____________________________________________________________________</w:t>
            </w:r>
          </w:p>
          <w:p>
            <w:pPr>
              <w:pStyle w:val="0"/>
              <w:jc w:val="center"/>
            </w:pPr>
            <w:r>
              <w:rPr>
                <w:sz w:val="20"/>
              </w:rPr>
              <w:t xml:space="preserve">(доводы, на основании которых заявитель не согласен с решением и действием (бездействием) Министерства, должностного лица Министерства)</w:t>
            </w:r>
          </w:p>
          <w:p>
            <w:pPr>
              <w:pStyle w:val="0"/>
              <w:jc w:val="both"/>
            </w:pPr>
            <w:r>
              <w:rPr>
                <w:sz w:val="20"/>
              </w:rPr>
              <w:t xml:space="preserve">Прошу рассмотреть жалобу и сообщить о принятых мерах.</w:t>
            </w:r>
          </w:p>
        </w:tc>
      </w:tr>
      <w:tr>
        <w:tc>
          <w:tcPr>
            <w:tcW w:w="3839" w:type="dxa"/>
            <w:tcBorders>
              <w:top w:val="nil"/>
              <w:left w:val="nil"/>
              <w:bottom w:val="nil"/>
              <w:right w:val="nil"/>
            </w:tcBorders>
          </w:tcPr>
          <w:p>
            <w:pPr>
              <w:pStyle w:val="0"/>
              <w:jc w:val="both"/>
            </w:pPr>
            <w:r>
              <w:rPr>
                <w:sz w:val="20"/>
              </w:rPr>
              <w:t xml:space="preserve">Дата ________________________</w:t>
            </w:r>
          </w:p>
        </w:tc>
        <w:tc>
          <w:tcPr>
            <w:tcW w:w="944" w:type="dxa"/>
            <w:tcBorders>
              <w:top w:val="nil"/>
              <w:left w:val="nil"/>
              <w:bottom w:val="nil"/>
              <w:right w:val="nil"/>
            </w:tcBorders>
          </w:tcPr>
          <w:p>
            <w:pPr>
              <w:pStyle w:val="0"/>
            </w:pPr>
            <w:r>
              <w:rPr>
                <w:sz w:val="20"/>
              </w:rPr>
            </w:r>
          </w:p>
        </w:tc>
        <w:tc>
          <w:tcPr>
            <w:tcW w:w="3721" w:type="dxa"/>
            <w:tcBorders>
              <w:top w:val="nil"/>
              <w:left w:val="nil"/>
              <w:bottom w:val="nil"/>
              <w:right w:val="nil"/>
            </w:tcBorders>
          </w:tcPr>
          <w:p>
            <w:pPr>
              <w:pStyle w:val="0"/>
              <w:jc w:val="right"/>
            </w:pPr>
            <w:r>
              <w:rPr>
                <w:sz w:val="20"/>
              </w:rPr>
              <w:t xml:space="preserve">____________________ 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социальной защиты населения Забайкальского края от 21.03.2019 N 421</w:t>
            <w:br/>
            <w:t>(ред. от 19.04.2023)</w:t>
            <w:br/>
            <w:t>"Об...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DE28FB43C839B5D4172264F3BD9C2C2C2A4E128C569F4BAA31E316DFE46B6D39DA5F82C31BA262B7FFE9971319B6C195D3851F069DE24CD8C30DCF0FG7PFG" TargetMode = "External"/>
	<Relationship Id="rId8" Type="http://schemas.openxmlformats.org/officeDocument/2006/relationships/hyperlink" Target="consultantplus://offline/ref=15DE28FB43C839B5D4172264F3BD9C2C2C2A4E128C569F42A133E316DFE46B6D39DA5F82C31BA262B7FFE9971319B6C195D3851F069DE24CD8C30DCF0FG7PFG" TargetMode = "External"/>
	<Relationship Id="rId9" Type="http://schemas.openxmlformats.org/officeDocument/2006/relationships/hyperlink" Target="consultantplus://offline/ref=15DE28FB43C839B5D4172264F3BD9C2C2C2A4E128C569F43A131E016DFE46B6D39DA5F82C31BA262B7FFE9971319B6C195D3851F069DE24CD8C30DCF0FG7PFG" TargetMode = "External"/>
	<Relationship Id="rId10" Type="http://schemas.openxmlformats.org/officeDocument/2006/relationships/hyperlink" Target="consultantplus://offline/ref=15DE28FB43C839B5D4172264F3BD9C2C2C2A4E128C569C4FAB30EA16DFE46B6D39DA5F82C31BA262B7FFE9971319B6C195D3851F069DE24CD8C30DCF0FG7PFG" TargetMode = "External"/>
	<Relationship Id="rId11" Type="http://schemas.openxmlformats.org/officeDocument/2006/relationships/hyperlink" Target="consultantplus://offline/ref=15DE28FB43C839B5D4172264F3BD9C2C2C2A4E128C569C43A138E316DFE46B6D39DA5F82C31BA262B7FFE9971319B6C195D3851F069DE24CD8C30DCF0FG7PFG" TargetMode = "External"/>
	<Relationship Id="rId12" Type="http://schemas.openxmlformats.org/officeDocument/2006/relationships/hyperlink" Target="consultantplus://offline/ref=15DE28FB43C839B5D4173C69E5D1C024292210198E55911CFF65EF1C8ABC34347B9D56889758E666B2F4BDC65749B097C589D0141A9EFC4EGDPDG" TargetMode = "External"/>
	<Relationship Id="rId13" Type="http://schemas.openxmlformats.org/officeDocument/2006/relationships/hyperlink" Target="consultantplus://offline/ref=15DE28FB43C839B5D4172264F3BD9C2C2C2A4E128C569C49A237E616DFE46B6D39DA5F82C31BA262B7FFE993101AB6C195D3851F069DE24CD8C30DCF0FG7PFG" TargetMode = "External"/>
	<Relationship Id="rId14" Type="http://schemas.openxmlformats.org/officeDocument/2006/relationships/hyperlink" Target="consultantplus://offline/ref=15DE28FB43C839B5D4172264F3BD9C2C2C2A4E128C569C4DA138EA16DFE46B6D39DA5F82C31BA262BEF4BDC65749B097C589D0141A9EFC4EGDPDG" TargetMode = "External"/>
	<Relationship Id="rId15" Type="http://schemas.openxmlformats.org/officeDocument/2006/relationships/hyperlink" Target="consultantplus://offline/ref=15DE28FB43C839B5D4172264F3BD9C2C2C2A4E128C569F43A131E016DFE46B6D39DA5F82C31BA262B7FFE9971319B6C195D3851F069DE24CD8C30DCF0FG7PFG" TargetMode = "External"/>
	<Relationship Id="rId16" Type="http://schemas.openxmlformats.org/officeDocument/2006/relationships/hyperlink" Target="consultantplus://offline/ref=15DE28FB43C839B5D4172264F3BD9C2C2C2A4E128C569C4FAB30EA16DFE46B6D39DA5F82C31BA262B7FFE9971319B6C195D3851F069DE24CD8C30DCF0FG7PFG" TargetMode = "External"/>
	<Relationship Id="rId17" Type="http://schemas.openxmlformats.org/officeDocument/2006/relationships/hyperlink" Target="consultantplus://offline/ref=15DE28FB43C839B5D4172264F3BD9C2C2C2A4E128C569C43A138E316DFE46B6D39DA5F82C31BA262B7FFE9971319B6C195D3851F069DE24CD8C30DCF0FG7PFG" TargetMode = "External"/>
	<Relationship Id="rId18" Type="http://schemas.openxmlformats.org/officeDocument/2006/relationships/hyperlink" Target="consultantplus://offline/ref=15DE28FB43C839B5D4173C69E5D1C0242925181D8C55911CFF65EF1C8ABC3434699D0E849559F86FB0E1EB9711G1PFG" TargetMode = "External"/>
	<Relationship Id="rId19" Type="http://schemas.openxmlformats.org/officeDocument/2006/relationships/hyperlink" Target="consultantplus://offline/ref=15DE28FB43C839B5D4172264F3BD9C2C2C2A4E128C569C4FAB30EA16DFE46B6D39DA5F82C31BA262B7FFE997131AB6C195D3851F069DE24CD8C30DCF0FG7PFG" TargetMode = "External"/>
	<Relationship Id="rId20" Type="http://schemas.openxmlformats.org/officeDocument/2006/relationships/hyperlink" Target="consultantplus://offline/ref=15DE28FB43C839B5D4173C69E5D1C024292210198E55911CFF65EF1C8ABC3434699D0E849559F86FB0E1EB9711G1PFG" TargetMode = "External"/>
	<Relationship Id="rId21" Type="http://schemas.openxmlformats.org/officeDocument/2006/relationships/hyperlink" Target="consultantplus://offline/ref=15DE28FB43C839B5D4173C69E5D1C024292215178557911CFF65EF1C8ABC3434699D0E849559F86FB0E1EB9711G1PFG" TargetMode = "External"/>
	<Relationship Id="rId22" Type="http://schemas.openxmlformats.org/officeDocument/2006/relationships/hyperlink" Target="consultantplus://offline/ref=15DE28FB43C839B5D4173C69E5D1C0242E2318198D50911CFF65EF1C8ABC34347B9D56889758E66EB7F4BDC65749B097C589D0141A9EFC4EGDPDG" TargetMode = "External"/>
	<Relationship Id="rId23" Type="http://schemas.openxmlformats.org/officeDocument/2006/relationships/hyperlink" Target="consultantplus://offline/ref=15DE28FB43C839B5D4173C69E5D1C0242E2318198D50911CFF65EF1C8ABC34347B9D56889758E76FBFF4BDC65749B097C589D0141A9EFC4EGDPDG" TargetMode = "External"/>
	<Relationship Id="rId24" Type="http://schemas.openxmlformats.org/officeDocument/2006/relationships/hyperlink" Target="consultantplus://offline/ref=15DE28FB43C839B5D4173C69E5D1C024292210198E55911CFF65EF1C8ABC34347B9D568D9453B23EF2AAE4951202BD93DA95D010G0P7G" TargetMode = "External"/>
	<Relationship Id="rId25" Type="http://schemas.openxmlformats.org/officeDocument/2006/relationships/hyperlink" Target="consultantplus://offline/ref=15DE28FB43C839B5D4173C69E5D1C024292210198E55911CFF65EF1C8ABC34347B9D568A9451ED3BE7BBBC9A111DA395C289D21206G9PFG" TargetMode = "External"/>
	<Relationship Id="rId26" Type="http://schemas.openxmlformats.org/officeDocument/2006/relationships/hyperlink" Target="consultantplus://offline/ref=15DE28FB43C839B5D4173C69E5D1C024292210198E55911CFF65EF1C8ABC34347B9D568A9251ED3BE7BBBC9A111DA395C289D21206G9PFG" TargetMode = "External"/>
	<Relationship Id="rId27" Type="http://schemas.openxmlformats.org/officeDocument/2006/relationships/hyperlink" Target="consultantplus://offline/ref=15DE28FB43C839B5D4172264F3BD9C2C2C2A4E128C569C4FAB30EA16DFE46B6D39DA5F82C31BA262B7FFE9971314B6C195D3851F069DE24CD8C30DCF0FG7PFG" TargetMode = "External"/>
	<Relationship Id="rId28" Type="http://schemas.openxmlformats.org/officeDocument/2006/relationships/hyperlink" Target="consultantplus://offline/ref=15DE28FB43C839B5D4173C69E5D1C0242925181D8C55911CFF65EF1C8ABC3434699D0E849559F86FB0E1EB9711G1PFG" TargetMode = "External"/>
	<Relationship Id="rId29" Type="http://schemas.openxmlformats.org/officeDocument/2006/relationships/hyperlink" Target="consultantplus://offline/ref=15DE28FB43C839B5D4172264F3BD9C2C2C2A4E128C569C4FAB30EA16DFE46B6D39DA5F82C31BA262B7FFE997121CB6C195D3851F069DE24CD8C30DCF0FG7PFG" TargetMode = "External"/>
	<Relationship Id="rId30" Type="http://schemas.openxmlformats.org/officeDocument/2006/relationships/hyperlink" Target="consultantplus://offline/ref=15DE28FB43C839B5D4173C69E5D1C024292215178557911CFF65EF1C8ABC34347B9D56889758E667BEF4BDC65749B097C589D0141A9EFC4EGDPDG" TargetMode = "External"/>
	<Relationship Id="rId31" Type="http://schemas.openxmlformats.org/officeDocument/2006/relationships/hyperlink" Target="consultantplus://offline/ref=15DE28FB43C839B5D4173C69E5D1C0242E2811198E56911CFF65EF1C8ABC34347B9D56889758E66EB7F4BDC65749B097C589D0141A9EFC4EGDPDG" TargetMode = "External"/>
	<Relationship Id="rId32" Type="http://schemas.openxmlformats.org/officeDocument/2006/relationships/hyperlink" Target="consultantplus://offline/ref=15DE28FB43C839B5D4173C69E5D1C0242925181D8C55911CFF65EF1C8ABC3434699D0E849559F86FB0E1EB9711G1PFG" TargetMode = "External"/>
	<Relationship Id="rId33" Type="http://schemas.openxmlformats.org/officeDocument/2006/relationships/hyperlink" Target="consultantplus://offline/ref=15DE28FB43C839B5D4173C69E5D1C0242E2014178F50911CFF65EF1C8ABC3434699D0E849559F86FB0E1EB9711G1PFG" TargetMode = "External"/>
	<Relationship Id="rId34" Type="http://schemas.openxmlformats.org/officeDocument/2006/relationships/hyperlink" Target="consultantplus://offline/ref=15DE28FB43C839B5D4173C69E5D1C024292210198E55911CFF65EF1C8ABC3434699D0E849559F86FB0E1EB9711G1PFG" TargetMode = "External"/>
	<Relationship Id="rId35" Type="http://schemas.openxmlformats.org/officeDocument/2006/relationships/hyperlink" Target="consultantplus://offline/ref=15DE28FB43C839B5D4172264F3BD9C2C2C2A4E128C569E43A335EB16DFE46B6D39DA5F82C309A23ABBFDE889131AA397C495GDP3G" TargetMode = "External"/>
	<Relationship Id="rId36" Type="http://schemas.openxmlformats.org/officeDocument/2006/relationships/hyperlink" Target="consultantplus://offline/ref=15DE28FB43C839B5D4172264F3BD9C2C2C2A4E128C569C43A138E316DFE46B6D39DA5F82C31BA262B7FFE9971319B6C195D3851F069DE24CD8C30DCF0FG7PFG" TargetMode = "External"/>
	<Relationship Id="rId37" Type="http://schemas.openxmlformats.org/officeDocument/2006/relationships/hyperlink" Target="consultantplus://offline/ref=15DE28FB43C839B5D4173C69E5D1C0242E2318198D50911CFF65EF1C8ABC34347B9D56889758E76FBFF4BDC65749B097C589D0141A9EFC4EGDPDG" TargetMode = "External"/>
	<Relationship Id="rId38" Type="http://schemas.openxmlformats.org/officeDocument/2006/relationships/hyperlink" Target="consultantplus://offline/ref=15DE28FB43C839B5D4173C69E5D1C0242925181D8C55911CFF65EF1C8ABC3434699D0E849559F86FB0E1EB9711G1PFG" TargetMode = "External"/>
	<Relationship Id="rId39" Type="http://schemas.openxmlformats.org/officeDocument/2006/relationships/hyperlink" Target="consultantplus://offline/ref=15DE28FB43C839B5D4173C69E5D1C0242E2318198D50911CFF65EF1C8ABC34347B9D56889758E76FBFF4BDC65749B097C589D0141A9EFC4EGDPD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населения Забайкальского края от 21.03.2019 N 421
(ред. от 19.04.2023)
"Об утверждении административного регламента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dc:title>
  <dcterms:created xsi:type="dcterms:W3CDTF">2023-06-21T06:15:06Z</dcterms:created>
</cp:coreProperties>
</file>