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Забайкальского края от 08.06.2017 N 1487-ЗЗК</w:t>
              <w:br/>
              <w:t xml:space="preserve">(ред. от 28.12.2022)</w:t>
              <w:br/>
              <w:t xml:space="preserve">"Об отдельных вопросах формирования и деятельности Общественной палаты Забайкальского края"</w:t>
              <w:br/>
              <w:t xml:space="preserve">(принят Законодательным Собранием Забайкальского края 24.05.2017)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21.06.2023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8 июня 2017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1487-ЗЗК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ЗАБАЙКАЛЬСКОГО КРАЯ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ОТДЕЛЬНЫХ ВОПРОСАХ ФОРМИРОВАНИЯ И ДЕЯТЕЛЬНОСТИ</w:t>
      </w:r>
    </w:p>
    <w:p>
      <w:pPr>
        <w:pStyle w:val="2"/>
        <w:jc w:val="center"/>
      </w:pPr>
      <w:r>
        <w:rPr>
          <w:sz w:val="20"/>
        </w:rPr>
        <w:t xml:space="preserve">ОБЩЕСТВЕННОЙ ПАЛАТЫ ЗАБАЙКАЛЬСКОГО КРАЯ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Законодательным Собранием</w:t>
      </w:r>
    </w:p>
    <w:p>
      <w:pPr>
        <w:pStyle w:val="0"/>
        <w:jc w:val="right"/>
      </w:pPr>
      <w:r>
        <w:rPr>
          <w:sz w:val="20"/>
        </w:rPr>
        <w:t xml:space="preserve">Забайкальского края</w:t>
      </w:r>
    </w:p>
    <w:p>
      <w:pPr>
        <w:pStyle w:val="0"/>
        <w:jc w:val="right"/>
      </w:pPr>
      <w:r>
        <w:rPr>
          <w:sz w:val="20"/>
        </w:rPr>
        <w:t xml:space="preserve">24 мая 2017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Забайкальского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04.12.2018 </w:t>
            </w:r>
            <w:hyperlink w:history="0" r:id="rId7" w:tooltip="Закон Забайкальского края от 04.12.2018 N 1663-ЗЗК (ред. от 06.04.2020) &quot;О внесении изменений в статью 8 Закона Забайкальского края &quot;Об отдельных вопросах формирования и деятельности Общественной палаты Забайкальского края&quot; (принят Законодательным Собранием Забайкальского края 21.11.2018) {КонсультантПлюс}">
              <w:r>
                <w:rPr>
                  <w:sz w:val="20"/>
                  <w:color w:val="0000ff"/>
                </w:rPr>
                <w:t xml:space="preserve">N 1663-ЗЗК</w:t>
              </w:r>
            </w:hyperlink>
            <w:r>
              <w:rPr>
                <w:sz w:val="20"/>
                <w:color w:val="392c69"/>
              </w:rPr>
              <w:t xml:space="preserve">, от 06.04.2020 </w:t>
            </w:r>
            <w:hyperlink w:history="0" r:id="rId8" w:tooltip="Закон Забайкальского края от 06.04.2020 N 1814-ЗЗК &quot;О внесении изменений в статью 8 Закона Забайкальского края &quot;Об отдельных вопросах формирования и деятельности Общественной палаты Забайкальского края&quot; (принят Законодательным Собранием Забайкальского края 26.03.2020) {КонсультантПлюс}">
              <w:r>
                <w:rPr>
                  <w:sz w:val="20"/>
                  <w:color w:val="0000ff"/>
                </w:rPr>
                <w:t xml:space="preserve">N 1814-ЗЗК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28.12.2022 </w:t>
            </w:r>
            <w:hyperlink w:history="0" r:id="rId9" w:tooltip="Закон Забайкальского края от 28.12.2022 N 2136-ЗЗК &quot;О внесении изменений в отдельные законы Забайкальского края&quot; (принят Законодательным Собранием Забайкальского края 21.12.2022) {КонсультантПлюс}">
              <w:r>
                <w:rPr>
                  <w:sz w:val="20"/>
                  <w:color w:val="0000ff"/>
                </w:rPr>
                <w:t xml:space="preserve">N 2136-ЗЗК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края регулирует отдельные вопросы формирования и деятельности Общественной палаты Забайкальского края, отнесенные Федеральным </w:t>
      </w:r>
      <w:hyperlink w:history="0" r:id="rId10" w:tooltip="Федеральный закон от 23.06.2016 N 183-ФЗ (ред. от 15.10.2020) &quot;Об общих принципах организации и деятельности общественных палат субъекто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23 июня 2016 года N 183-ФЗ "Об общих принципах организации и деятельности общественных палат субъектов Российской Федерации" (далее - Федеральный закон) к ведению Забайкальского края как субъекта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Общественная палата Забайкальского края (далее - Общественная палата) обеспечивает взаимодействие граждан Российской Федерации, проживающих на территории Забайкальского края (далее - граждане), и некоммерческих организаций, созданных для представления и защиты прав и законных интересов профессиональных и социальных групп, осуществляющих деятельность на территории Забайкальского края (далее - некоммерческие организации), с территориальными органами федеральных органов исполнительной власти, органами государственной власти Забайкальского края и органами местного самоуправления, находящимися на территории Забайкальского края (далее - органы местного самоуправления), в целях учета потребностей и интересов граждан, защиты прав и свобод граждан, прав и законных интересов некоммерческих организаций при формировании и реализации государственной политики в целях осуществления общественного контроля за деятельностью территориальных органов федеральных органов исполнительной власти, органов исполнительной власти Забайкальского края, органов местного самоуправления, государственных и муниципальных организаций, иных организаций, осуществляющих в соответствии с федеральными законами отдельные публичные полномочия на территории Забайкальского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Общественная палата формируется на основе добровольного участия в ее деятельности граждан и некоммерческих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Наименование Общественной палаты - "Общественная палата Забайкальского края".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Наименование "Общественная палата Забайкальского края" не может быть использовано в наименованиях органов государственной власти Забайкальского края, органов местного самоуправления, а также в наименованиях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Общественная палата не является юридическим лицом.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Местонахождение Общественной палаты - город Чита.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Общественная палата формируется в составе 42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Четырнадцать членов Общественной палаты утверждаются Губернатором Забайкальского края по представлению зарегистрированных на территории Забайкальского края структурных подразделений общероссийских и межрегиональных общественных объединений.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Четырнадцать членов Общественной палаты утверждаются Законодательным Собранием Забайкальского края по представлению зарегистрированных на территории Забайкальского края некоммерческих организаций, в том числе региональных общественных объединений.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Четырнадцать членов Общественной палаты определяются членами Общественной палаты, утвержденными Губернатором Забайкальского края, и членами Общественной палаты, утвержденными Законодательным Собранием Забайкальского края (далее также - утвержденные члены Общественной палаты), из числа кандидатур, представленных местными общественными объединениями, зарегистрированными на территории Забайкальского края.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4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Формирование Общественной палаты осуществляется с учетом положений Федерального </w:t>
      </w:r>
      <w:hyperlink w:history="0" r:id="rId11" w:tooltip="Федеральный закон от 23.06.2016 N 183-ФЗ (ред. от 15.10.2020) &quot;Об общих принципах организации и деятельности общественных палат субъектов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в порядке, установленном настоящей статьей.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Не позднее чем за три месяца до истечения срока полномочий членов Общественной палаты Законодательное Собрание Забайкальского края размещает на своем официальном сайте в информационно-телекоммуникационной сети "Интернет" (далее - сеть "Интернет") информацию о начале процедуры формирования нового состава Общественной палаты.</w:t>
      </w:r>
    </w:p>
    <w:bookmarkStart w:id="44" w:name="P44"/>
    <w:bookmarkEnd w:id="4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течение двух рабочих дней со дня размещения информации о начале процедуры формирования нового состава Общественной палаты Губернатор Забайкальского края и Законодательное Собрание Забайкальского края размещают на своих официальных сайтах в сети "Интернет" информационные сообщения о приеме заявлений о выдвижении кандидатов в члены Общественной палаты (далее - заявления) соответственно от зарегистрированных на территории Забайкальского края структурных подразделений общероссийских и межрегиональных объединений и некоммерческих организаций, в том числе региональных общественных объединений.</w:t>
      </w:r>
    </w:p>
    <w:bookmarkStart w:id="45" w:name="P45"/>
    <w:bookmarkEnd w:id="4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информационном сообщении указываются сведения о месте, времени, датах начала и окончания приема заявлений, перечне документов, представляемых вместе с заявлением, а также иная справочная информация (номер телефона, адрес электронной почты и другое). Срок приема заявлений составляет 10 рабочих дней.</w:t>
      </w:r>
    </w:p>
    <w:p>
      <w:pPr>
        <w:pStyle w:val="0"/>
        <w:spacing w:before="200" w:line-rule="auto"/>
        <w:ind w:firstLine="540"/>
        <w:jc w:val="both"/>
      </w:pPr>
      <w:hyperlink w:history="0" w:anchor="P149" w:tooltip="                                 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представляется по форме согласно приложению 1 к настоящему Закону края с приложением следующих документов: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копии документа, содержащего сведения о государственной регистрации некоммерческой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копии устава некоммерческой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копии решения коллегиального органа некоммерческой организации, обладающего полномочиями в силу закона или в соответствии с уставом организации, а при отсутствии коллегиального органа - копии решения иных органов, обладающих в силу закона или в соответствии с уставом организации правом выступать от ее имени, о выдвижении кандидата в члены Общественной палаты;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копии документа, удостоверяющего личность кандидата в члены Общественной палаты;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собственноручно заполненной </w:t>
      </w:r>
      <w:hyperlink w:history="0" w:anchor="P196" w:tooltip="Анкета">
        <w:r>
          <w:rPr>
            <w:sz w:val="20"/>
            <w:color w:val="0000ff"/>
          </w:rPr>
          <w:t xml:space="preserve">анкеты</w:t>
        </w:r>
      </w:hyperlink>
      <w:r>
        <w:rPr>
          <w:sz w:val="20"/>
        </w:rPr>
        <w:t xml:space="preserve"> кандидата в члены Общественной палаты по форме согласно приложению 2 к настоящему Закону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письменного </w:t>
      </w:r>
      <w:hyperlink w:history="0" w:anchor="P236" w:tooltip="                                 СОГЛАСИЕ">
        <w:r>
          <w:rPr>
            <w:sz w:val="20"/>
            <w:color w:val="0000ff"/>
          </w:rPr>
          <w:t xml:space="preserve">согласия</w:t>
        </w:r>
      </w:hyperlink>
      <w:r>
        <w:rPr>
          <w:sz w:val="20"/>
        </w:rPr>
        <w:t xml:space="preserve"> кандидата в члены Общественной палаты на обработку его персональных данных по форме согласно приложению 3 к настоящему Закону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и необходимые документы могут быть представлены в электронном виде путем направления на адрес электронной почты, указанный в информационном сообщении, с последующим представлением их на бумажном носителе не позднее даты окончания срока приема заявлений, указанной в информационном сообщении.</w:t>
      </w:r>
    </w:p>
    <w:bookmarkStart w:id="54" w:name="P54"/>
    <w:bookmarkEnd w:id="5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Зарегистрированные на территории Забайкальского края структурные подразделения общероссийских и межрегиональных общественных объединений направляют заявления Губернатору Забайкальского края с учетом требований, установленных </w:t>
      </w:r>
      <w:hyperlink w:history="0" w:anchor="P44" w:tooltip="3. В течение двух рабочих дней со дня размещения информации о начале процедуры формирования нового состава Общественной палаты Губернатор Забайкальского края и Законодательное Собрание Забайкальского края размещают на своих официальных сайтах в сети &quot;Интернет&quot; информационные сообщения о приеме заявлений о выдвижении кандидатов в члены Общественной палаты (далее - заявления) соответственно от зарегистрированных на территории Забайкальского края структурных подразделений общероссийских и межрегиональных об...">
        <w:r>
          <w:rPr>
            <w:sz w:val="20"/>
            <w:color w:val="0000ff"/>
          </w:rPr>
          <w:t xml:space="preserve">частью 3</w:t>
        </w:r>
      </w:hyperlink>
      <w:r>
        <w:rPr>
          <w:sz w:val="20"/>
        </w:rPr>
        <w:t xml:space="preserve"> настоящей статьи.</w:t>
      </w:r>
    </w:p>
    <w:p>
      <w:pPr>
        <w:pStyle w:val="0"/>
        <w:spacing w:before="200" w:line-rule="auto"/>
        <w:ind w:firstLine="540"/>
        <w:jc w:val="both"/>
      </w:pPr>
      <w:hyperlink w:history="0" w:anchor="P292" w:tooltip="Список">
        <w:r>
          <w:rPr>
            <w:sz w:val="20"/>
            <w:color w:val="0000ff"/>
          </w:rPr>
          <w:t xml:space="preserve">Список</w:t>
        </w:r>
      </w:hyperlink>
      <w:r>
        <w:rPr>
          <w:sz w:val="20"/>
        </w:rPr>
        <w:t xml:space="preserve"> кандидатов в члены Общественной палаты от зарегистрированных на территории Забайкальского края структурных подразделений общероссийских и межрегиональных общественных объединений формируется в течение одного рабочего дня со дня окончания срока приема заявлений по форме согласно приложению 4 к настоящему Закону края и в тот же день размещается на официальном сайте Губернатора Забайкальского края в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Губернатор Забайкальского края не позднее 10 рабочих дней со дня окончания срока приема заявлений утверждает 14 членов Общественной палаты.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Список утвержденных Губернатором Забайкальского края членов Общественной палаты в течение двух рабочих дней со дня его утверждения направляется в Законодательное Собрание Забайкальского края и размещается на официальном сайте Губернатора Забайкальского края в сети "Интернет".</w:t>
      </w:r>
    </w:p>
    <w:bookmarkStart w:id="58" w:name="P58"/>
    <w:bookmarkEnd w:id="5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Зарегистрированные на территории Забайкальского края некоммерческие организации, в том числе региональные общественные объединения, направляют заявления в Законодательное Собрание Забайкальского края с учетом требований, установленных </w:t>
      </w:r>
      <w:hyperlink w:history="0" w:anchor="P44" w:tooltip="3. В течение двух рабочих дней со дня размещения информации о начале процедуры формирования нового состава Общественной палаты Губернатор Забайкальского края и Законодательное Собрание Забайкальского края размещают на своих официальных сайтах в сети &quot;Интернет&quot; информационные сообщения о приеме заявлений о выдвижении кандидатов в члены Общественной палаты (далее - заявления) соответственно от зарегистрированных на территории Забайкальского края структурных подразделений общероссийских и межрегиональных об...">
        <w:r>
          <w:rPr>
            <w:sz w:val="20"/>
            <w:color w:val="0000ff"/>
          </w:rPr>
          <w:t xml:space="preserve">частью 3</w:t>
        </w:r>
      </w:hyperlink>
      <w:r>
        <w:rPr>
          <w:sz w:val="20"/>
        </w:rPr>
        <w:t xml:space="preserve"> настоящей статьи.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Список кандидатов в члены Общественной палаты от зарегистрированных на территории Забайкальского края некоммерческих организаций, в том числе региональных общественных объединений, формируется в течение одного рабочего дня со дня окончания срока приема заявлений по форме согласно приложению 4 к настоящему Закону края и в тот же день размещается на официальном сайте Законодательного Собрания Забайкальского края в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Законодательное Собрание Забайкальского края в установленном им порядке не позднее одного месяца со дня окончания срока приема заявлений утверждает 14 членов Общественной палаты.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Список утвержденных Законодательным Собранием Забайкальского края членов Общественной палаты в течение двух рабочих дней со дня его утверждения направляется Губернатору Забайкальского края и размещается на официальном сайте Законодательного Собрания Забайкальского края в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Губернатор Забайкальского края не позднее пяти рабочих дней со дня утверждения в соответствии с </w:t>
      </w:r>
      <w:hyperlink w:history="0" w:anchor="P54" w:tooltip="4. Зарегистрированные на территории Забайкальского края структурные подразделения общероссийских и межрегиональных общественных объединений направляют заявления Губернатору Забайкальского края с учетом требований, установленных частью 3 настоящей статьи.">
        <w:r>
          <w:rPr>
            <w:sz w:val="20"/>
            <w:color w:val="0000ff"/>
          </w:rPr>
          <w:t xml:space="preserve">частями 4</w:t>
        </w:r>
      </w:hyperlink>
      <w:r>
        <w:rPr>
          <w:sz w:val="20"/>
        </w:rPr>
        <w:t xml:space="preserve"> и </w:t>
      </w:r>
      <w:hyperlink w:history="0" w:anchor="P58" w:tooltip="5. Зарегистрированные на территории Забайкальского края некоммерческие организации, в том числе региональные общественные объединения, направляют заявления в Законодательное Собрание Забайкальского края с учетом требований, установленных частью 3 настоящей статьи.">
        <w:r>
          <w:rPr>
            <w:sz w:val="20"/>
            <w:color w:val="0000ff"/>
          </w:rPr>
          <w:t xml:space="preserve">5</w:t>
        </w:r>
      </w:hyperlink>
      <w:r>
        <w:rPr>
          <w:sz w:val="20"/>
        </w:rPr>
        <w:t xml:space="preserve"> настоящей статьи двух третей состава Общественной палаты правовым актом утверждает состав и порядок деятельности организационного комитета по приему заявлений от местных общественных объединений, зарегистрированных на территории Забайкальского края (далее - Оргкомитет), и определяет дату его первого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Оргкомитет формируется в составе 10 членов Общественной палаты в равном отношении от количества членов Общественной палаты, утвержденных Губернатором Забайкальского края, и от количества членов Общественной палаты, утвержденных Законодательным Собранием Забайкальского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Оргкомитет: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обеспечивает реализацию мероприятий, связанных с подготовкой и проведением заседания утвержденных членов Общественной палаты по определению членов Общественной палаты из числа кандидатур, представленных местными общественными объединениями, зарегистрированными на территории Забайкальского края (далее - заседание по определению членов Общественной палаты);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утверждает информационное сообщение о приеме заявлений от местных общественных объединений, зарегистрированных на территории Забайкальского края (далее - местные общественные объединения);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определяет соответствие местных общественных объединений и кандидатов в члены Общественной палаты от местных общественных объединений требованиям, установленным Федеральным </w:t>
      </w:r>
      <w:hyperlink w:history="0" r:id="rId12" w:tooltip="Федеральный закон от 23.06.2016 N 183-ФЗ (ред. от 15.10.2020) &quot;Об общих принципах организации и деятельности общественных палат субъекто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;</w:t>
      </w:r>
    </w:p>
    <w:bookmarkStart w:id="68" w:name="P68"/>
    <w:bookmarkEnd w:id="6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подготавливает рекомендации утвержденным членам Общественной палаты о принятии решений о допуске кандидатов в члены Общественной палаты от местных общественных объединений к назначению членами Общественной палаты или об отказе в допуске указанных кандидатов к назначению членами Общественной палаты;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утверждает дату проведения заседания по определению членов Общественной палаты;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осуществляет иные полномочия в соответствии с настоящим Законом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Оргкомитет на первом заседании утверждает информационное сообщение о приеме заявлений от местных общественных объединений с учетом требований </w:t>
      </w:r>
      <w:hyperlink w:history="0" w:anchor="P45" w:tooltip="В информационном сообщении указываются сведения о месте, времени, датах начала и окончания приема заявлений, перечне документов, представляемых вместе с заявлением, а также иная справочная информация (номер телефона, адрес электронной почты и другое). Срок приема заявлений составляет 10 рабочих дней.">
        <w:r>
          <w:rPr>
            <w:sz w:val="20"/>
            <w:color w:val="0000ff"/>
          </w:rPr>
          <w:t xml:space="preserve">абзаца второго части 3</w:t>
        </w:r>
      </w:hyperlink>
      <w:r>
        <w:rPr>
          <w:sz w:val="20"/>
        </w:rPr>
        <w:t xml:space="preserve"> настоящей статьи, а также дату проведения заседания по определению членов Общественной палаты.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двух рабочих дней со дня проведения первого заседания Оргкомитет направляет информационное сообщение о приеме заявлений от местных общественных объединений и решение о дате проведения заседания по определению членов Общественной палаты в аппарат Общественной палаты, который размещает их в день получения на сайте Общественной палаты в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Местные общественные объединения направляют в Оргкомитет заявления с учетом требований, установленных </w:t>
      </w:r>
      <w:hyperlink w:history="0" w:anchor="P44" w:tooltip="3. В течение двух рабочих дней со дня размещения информации о начале процедуры формирования нового состава Общественной палаты Губернатор Забайкальского края и Законодательное Собрание Забайкальского края размещают на своих официальных сайтах в сети &quot;Интернет&quot; информационные сообщения о приеме заявлений о выдвижении кандидатов в члены Общественной палаты (далее - заявления) соответственно от зарегистрированных на территории Забайкальского края структурных подразделений общероссийских и межрегиональных об...">
        <w:r>
          <w:rPr>
            <w:sz w:val="20"/>
            <w:color w:val="0000ff"/>
          </w:rPr>
          <w:t xml:space="preserve">частью 3</w:t>
        </w:r>
      </w:hyperlink>
      <w:r>
        <w:rPr>
          <w:sz w:val="20"/>
        </w:rPr>
        <w:t xml:space="preserve"> настоящей статьи.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Список кандидатов в члены Общественной палаты от местных общественных объединений формируется аппаратом Общественной палаты в течение одного рабочего дня со дня окончания срока приема заявлений по форме согласно приложению 4 к настоящему Закону края и в тот же день размещается на сайте Общественной палаты в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Заседание по определению членов Общественной палаты считается правомочным, если на нем присутствует не менее двух третей установленного настоящим Законом края числа утвержденных членов Общественной палаты. Порядок проведения заседания, в том числе порядок голосования по определению членов Общественной палаты из числа кандидатур, представленных местными общественными объединениями, подведения и обнародования результатов указанного голосования утверждается на заседании.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случае, если заседание по определению членов Общественной палаты является неправомочным, то Оргкомитет в этот же день назначает новую дату заседания - в срок не позднее пяти рабочих дней со дня несостоявшегося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На заседании по определению членов Общественной палаты на основании заявлений от местных общественных объединений с учетом рекомендаций Оргкомитета, подготовленных в соответствии с </w:t>
      </w:r>
      <w:hyperlink w:history="0" w:anchor="P68" w:tooltip="4) подготавливает рекомендации утвержденным членам Общественной палаты о принятии решений о допуске кандидатов в члены Общественной палаты от местных общественных объединений к назначению членами Общественной палаты или об отказе в допуске указанных кандидатов к назначению членами Общественной палаты;">
        <w:r>
          <w:rPr>
            <w:sz w:val="20"/>
            <w:color w:val="0000ff"/>
          </w:rPr>
          <w:t xml:space="preserve">пунктом 4 части 7</w:t>
        </w:r>
      </w:hyperlink>
      <w:r>
        <w:rPr>
          <w:sz w:val="20"/>
        </w:rPr>
        <w:t xml:space="preserve"> настоящей статьи, принимается решение о допуске кандидатов в члены Общественной палаты от местных общественных объединений к назначению членами Общественной палаты или об отказе в допуске указанных кандидатов к назначению членами Общественной палаты.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Основанием для отказа в допуске кандидатов в члены Общественной палаты от местных общественных объединений к назначению членами Общественной палаты является их несоответствие требованиям, установленным Федеральным </w:t>
      </w:r>
      <w:hyperlink w:history="0" r:id="rId13" w:tooltip="Федеральный закон от 23.06.2016 N 183-ФЗ (ред. от 15.10.2020) &quot;Об общих принципах организации и деятельности общественных палат субъекто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. Уведомление об отказе в допуске кандидата в члены Общественной палаты от местных общественных объединений к назначению членом Общественной палаты в течение двух рабочих дней со дня принятия соответствующего решения направляется местному общественному объединению, выдвинувшему кандидата, и кандидату.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Определение членов Общественной палаты из числа кандидатур, представленных местными общественными объединениями, осуществляется путем проведения рейтингового голосования.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Список членов Общественной палаты, определенных таким образом, в течение двух рабочих дней со дня заседания по определению членов Общественной палаты размещается на сайте Общественной палаты в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В случае, если полный состав Общественной палаты не будет сформирован в порядке, определенном настоящей статьей, новые члены Общественной палаты вводятся в ее состав Губернатором Забайкальского края, Законодательным Собранием Забайкальского края, Оргкомитетом в порядке, установленном настоящей статьей.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досрочного прекращения полномочий члена Общественной палаты в соответствии с </w:t>
      </w:r>
      <w:hyperlink w:history="0" r:id="rId14" w:tooltip="Федеральный закон от 23.06.2016 N 183-ФЗ (ред. от 15.10.2020) &quot;Об общих принципах организации и деятельности общественных палат субъектов Российской Федерации&quot; {КонсультантПлюс}">
        <w:r>
          <w:rPr>
            <w:sz w:val="20"/>
            <w:color w:val="0000ff"/>
          </w:rPr>
          <w:t xml:space="preserve">пунктами 2</w:t>
        </w:r>
      </w:hyperlink>
      <w:r>
        <w:rPr>
          <w:sz w:val="20"/>
        </w:rPr>
        <w:t xml:space="preserve"> - </w:t>
      </w:r>
      <w:hyperlink w:history="0" r:id="rId15" w:tooltip="Федеральный закон от 23.06.2016 N 183-ФЗ (ред. от 15.10.2020) &quot;Об общих принципах организации и деятельности общественных палат субъектов Российской Федерации&quot; {КонсультантПлюс}">
        <w:r>
          <w:rPr>
            <w:sz w:val="20"/>
            <w:color w:val="0000ff"/>
          </w:rPr>
          <w:t xml:space="preserve">8 части 1 статьи 10</w:t>
        </w:r>
      </w:hyperlink>
      <w:r>
        <w:rPr>
          <w:sz w:val="20"/>
        </w:rPr>
        <w:t xml:space="preserve"> Федерального закона новый член Общественной палаты вводится в ее состав Губернатором Забайкальского края или Законодательным Собранием Забайкальского края в порядке, установленном настоящей статьей, либо Общественной палатой в порядке, установленном Регламентом Общественной палаты (в случае досрочного прекращения полномочий члена Общественной палаты от местных общественных объединений).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5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Член Общественной палаты имеет удостоверение члена Общественной палаты (далее - удостоверение), являющееся документом, подтверждающим его полномочия. Член Общественной палаты пользуется удостоверением в течение срока своих полномочий. В случае прекращения, в том числе досрочного, полномочий члена Общественной палаты удостоверение подлежит возврату.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Образец и описание удостоверения утверждаются Общественной палатой.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6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Члену Общественной палаты компенсируются понесенные за счет собственных средств расходы, связанные с осуществлением им полномочий члена Общественной палаты, в порядке и размерах, определенных Правительством Забайкальского края.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7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Органами Общественной палаты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совет Общественной палаты;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председатель Общественной палаты;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комиссии Общественной палаты.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Общественная палата для анализа и проработки отдельных вопросов, исполнения поручений, а также для решения иных задач, требующих оперативного решения, вправе образовывать рабочие группы.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8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Организационное, правовое, аналитическое, информационное, документационное, финансовое и материально-техническое обеспечение деятельности Общественной палаты осуществляется аппаратом Общественной палаты.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Аппарат Общественной палаты является государственным учреждением Забайкальского края, имеющим печать с изображением герба Забайкальского края и со своим наименованием, либо подразделением государственного учреждения Забайкальского края.</w:t>
      </w:r>
    </w:p>
    <w:p>
      <w:pPr>
        <w:pStyle w:val="0"/>
        <w:jc w:val="both"/>
      </w:pPr>
      <w:r>
        <w:rPr>
          <w:sz w:val="20"/>
        </w:rPr>
        <w:t xml:space="preserve">(часть 2 в ред. </w:t>
      </w:r>
      <w:hyperlink w:history="0" r:id="rId16" w:tooltip="Закон Забайкальского края от 06.04.2020 N 1814-ЗЗК &quot;О внесении изменений в статью 8 Закона Забайкальского края &quot;Об отдельных вопросах формирования и деятельности Общественной палаты Забайкальского края&quot; (принят Законодательным Собранием Забайкальского края 26.03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Забайкальского края от 06.04.2020 N 1814-ЗЗК)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Руководитель аппарата Общественной палаты назначается на должность и освобождается от должности Правительством Забайкальского края по представлению совета Общественной палаты в порядке, установленном Правительством Забайкальского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второй утратил силу. - </w:t>
      </w:r>
      <w:hyperlink w:history="0" r:id="rId17" w:tooltip="Закон Забайкальского края от 06.04.2020 N 1814-ЗЗК &quot;О внесении изменений в статью 8 Закона Забайкальского края &quot;Об отдельных вопросах формирования и деятельности Общественной палаты Забайкальского края&quot; (принят Законодательным Собранием Забайкальского края 26.03.2020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Забайкальского края от 06.04.2020 N 1814-ЗЗК.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Определение кандидатуры на должность руководителя аппарата Общественной палаты осуществляется советом Общественной палаты в соответствии с порядком, установленным Регламентом Общественной палаты.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Предложение по кандидатуре на должность руководителя аппарата Общественной палаты вносится советом Общественной палаты в Правительство Забайкальского края не позднее чем через один месяц со дня освобождения от должности руководителя аппарата Общественной палаты.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предложению по кандидатуре на должность руководителя аппарата Общественной палаты прилагаются документы, определяемые Правительством Забайкальского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Руководитель аппарата Общественной палаты осуществляет свою деятельность на основании заключенного с ним трудового договора.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Закон Забайкальского края от 06.04.2020 N 1814-ЗЗК &quot;О внесении изменений в статью 8 Закона Забайкальского края &quot;Об отдельных вопросах формирования и деятельности Общественной палаты Забайкальского края&quot; (принят Законодательным Собранием Забайкальского края 26.03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Забайкальского края от 06.04.2020 N 1814-ЗЗК)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Заключение и расторжение трудового договора с руководителем аппарата Общественной палаты, созданного в форме государственного учреждения Забайкальского края, осуществляются руководителем исполнительного органа Забайкальского края, уполномоченного на решение вопросов организации деятельности Общественной палаты. Заключение и расторжение трудового договора с руководителем аппарата Общественной палаты, созданного в форме подразделения государственного учреждения Забайкальского края, осуществляются руководителем такого учреждения.</w:t>
      </w:r>
    </w:p>
    <w:p>
      <w:pPr>
        <w:pStyle w:val="0"/>
        <w:jc w:val="both"/>
      </w:pPr>
      <w:r>
        <w:rPr>
          <w:sz w:val="20"/>
        </w:rPr>
        <w:t xml:space="preserve">(в ред. Законов Забайкальского края от 06.04.2020 </w:t>
      </w:r>
      <w:hyperlink w:history="0" r:id="rId19" w:tooltip="Закон Забайкальского края от 06.04.2020 N 1814-ЗЗК &quot;О внесении изменений в статью 8 Закона Забайкальского края &quot;Об отдельных вопросах формирования и деятельности Общественной палаты Забайкальского края&quot; (принят Законодательным Собранием Забайкальского края 26.03.2020) {КонсультантПлюс}">
        <w:r>
          <w:rPr>
            <w:sz w:val="20"/>
            <w:color w:val="0000ff"/>
          </w:rPr>
          <w:t xml:space="preserve">N 1814-ЗЗК</w:t>
        </w:r>
      </w:hyperlink>
      <w:r>
        <w:rPr>
          <w:sz w:val="20"/>
        </w:rPr>
        <w:t xml:space="preserve">, от 28.12.2022 </w:t>
      </w:r>
      <w:hyperlink w:history="0" r:id="rId20" w:tooltip="Закон Забайкальского края от 28.12.2022 N 2136-ЗЗК &quot;О внесении изменений в отдельные законы Забайкальского края&quot; (принят Законодательным Собранием Забайкальского края 21.12.2022) {КонсультантПлюс}">
        <w:r>
          <w:rPr>
            <w:sz w:val="20"/>
            <w:color w:val="0000ff"/>
          </w:rPr>
          <w:t xml:space="preserve">N 2136-ЗЗК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восьмой утратил силу. - </w:t>
      </w:r>
      <w:hyperlink w:history="0" r:id="rId21" w:tooltip="Закон Забайкальского края от 04.12.2018 N 1663-ЗЗК (ред. от 06.04.2020) &quot;О внесении изменений в статью 8 Закона Забайкальского края &quot;Об отдельных вопросах формирования и деятельности Общественной палаты Забайкальского края&quot; (принят Законодательным Собранием Забайкальского края 21.11.2018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Забайкальского края от 04.12.2018 N 1663-ЗЗК.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9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Общественная палата ежегодно обнародует отчет о своей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Для информационного обеспечения деятельности Общественной палаты и доступа граждан и организаций к рассматриваемым Общественной палатой вопросам, а также результатам работы Общественной палаты ее аппаратом создается и поддерживается сайт Общественной палаты в сети "Интернет".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Ст. 10 </w:t>
            </w:r>
            <w:hyperlink w:history="0" w:anchor="P132" w:tooltip="2. Статья 10 настоящего Закона края вступает в силу со дня прекращения полномочий членов Общественной палаты состава, действующего на день вступления в силу настоящего Закона края.">
              <w:r>
                <w:rPr>
                  <w:sz w:val="20"/>
                  <w:color w:val="0000ff"/>
                </w:rPr>
                <w:t xml:space="preserve">вступает</w:t>
              </w:r>
            </w:hyperlink>
            <w:r>
              <w:rPr>
                <w:sz w:val="20"/>
                <w:color w:val="392c69"/>
              </w:rPr>
              <w:t xml:space="preserve"> в силу со дня прекращения полномочий членов Общественной палаты состава, действующего на день вступления в силу данного документа.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bookmarkStart w:id="123" w:name="P123"/>
    <w:bookmarkEnd w:id="123"/>
    <w:p>
      <w:pPr>
        <w:pStyle w:val="2"/>
        <w:spacing w:before="260" w:line-rule="auto"/>
        <w:outlineLvl w:val="1"/>
        <w:ind w:firstLine="540"/>
        <w:jc w:val="both"/>
      </w:pPr>
      <w:r>
        <w:rPr>
          <w:sz w:val="20"/>
        </w:rPr>
        <w:t xml:space="preserve">Статья 10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Признать утратившими силу: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r:id="rId22" w:tooltip="Закон Забайкальского края от 04.03.2010 N 335-ЗЗК (ред. от 25.12.2018) &quot;Об Общественной палате Забайкальского края&quot; (принят Законодательным Собранием Забайкальского края 17.02.2010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Забайкальского края от 4 марта 2010 года N 335-ЗЗК "Об Общественной палате Забайкальского края" ("Забайкальский рабочий", 8 марта 2010 года, N 37);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r:id="rId23" w:tooltip="Закон Забайкальского края от 05.05.2014 N 975-ЗЗК &quot;О внесении изменений в Закон Забайкальского края &quot;Об Общественной палате Забайкальского края&quot; (принят Законодательным Собранием Забайкальского края 16.04.2014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Забайкальского края от 5 мая 2014 года N 975-ЗЗК "О внесении изменений в Закон Забайкальского края "Об Общественной палате Забайкальского края" ("Забайкальский рабочий", 12 мая 2014 года, N 87).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11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Закон края вступает в силу через десять дней после дня его официального опубликования, за исключением </w:t>
      </w:r>
      <w:hyperlink w:history="0" w:anchor="P123" w:tooltip="Статья 10">
        <w:r>
          <w:rPr>
            <w:sz w:val="20"/>
            <w:color w:val="0000ff"/>
          </w:rPr>
          <w:t xml:space="preserve">статьи 10</w:t>
        </w:r>
      </w:hyperlink>
      <w:r>
        <w:rPr>
          <w:sz w:val="20"/>
        </w:rPr>
        <w:t xml:space="preserve"> настоящего Закона края.</w:t>
      </w:r>
    </w:p>
    <w:bookmarkStart w:id="132" w:name="P132"/>
    <w:bookmarkEnd w:id="13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</w:t>
      </w:r>
      <w:hyperlink w:history="0" w:anchor="P123" w:tooltip="Статья 10">
        <w:r>
          <w:rPr>
            <w:sz w:val="20"/>
            <w:color w:val="0000ff"/>
          </w:rPr>
          <w:t xml:space="preserve">Статья 10</w:t>
        </w:r>
      </w:hyperlink>
      <w:r>
        <w:rPr>
          <w:sz w:val="20"/>
        </w:rPr>
        <w:t xml:space="preserve"> настоящего Закона края вступает в силу со дня прекращения полномочий членов Общественной палаты состава, действующего на день вступления в силу настоящего Закона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Положения настоящего Закона края распространяются на правоотношения, возникшие в связи с формированием и деятельностью Общественной палаты, формирование которой началось после дня вступления в силу настоящего Закона края.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 Законодательного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Собрания Забайкальского края</w:t>
            </w:r>
          </w:p>
          <w:p>
            <w:pPr>
              <w:pStyle w:val="0"/>
            </w:pPr>
            <w:r>
              <w:rPr>
                <w:sz w:val="20"/>
              </w:rPr>
              <w:t xml:space="preserve">И.Д.ЛИХАНОВ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Губернатор</w:t>
            </w:r>
          </w:p>
          <w:p>
            <w:pPr>
              <w:pStyle w:val="0"/>
              <w:jc w:val="right"/>
            </w:pPr>
            <w:r>
              <w:rPr>
                <w:sz w:val="20"/>
              </w:rPr>
              <w:t xml:space="preserve">Забайкальского края</w:t>
            </w:r>
          </w:p>
          <w:p>
            <w:pPr>
              <w:pStyle w:val="0"/>
              <w:jc w:val="right"/>
            </w:pPr>
            <w:r>
              <w:rPr>
                <w:sz w:val="20"/>
              </w:rPr>
              <w:t xml:space="preserve">Н.Н.ЖДАНОВА</w:t>
            </w:r>
          </w:p>
        </w:tc>
      </w:tr>
    </w:tbl>
    <w:p>
      <w:pPr>
        <w:pStyle w:val="0"/>
        <w:spacing w:before="200" w:line-rule="auto"/>
      </w:pPr>
      <w:r>
        <w:rPr>
          <w:sz w:val="20"/>
        </w:rPr>
        <w:t xml:space="preserve">г. Чита</w:t>
      </w:r>
    </w:p>
    <w:p>
      <w:pPr>
        <w:pStyle w:val="0"/>
        <w:spacing w:before="200" w:line-rule="auto"/>
      </w:pPr>
      <w:r>
        <w:rPr>
          <w:sz w:val="20"/>
        </w:rPr>
        <w:t xml:space="preserve">8 июня 2017 года</w:t>
      </w:r>
    </w:p>
    <w:p>
      <w:pPr>
        <w:pStyle w:val="0"/>
        <w:spacing w:before="200" w:line-rule="auto"/>
      </w:pPr>
      <w:r>
        <w:rPr>
          <w:sz w:val="20"/>
        </w:rPr>
        <w:t xml:space="preserve">N 1487-ЗЗК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Закону Забайкальского края</w:t>
      </w:r>
    </w:p>
    <w:p>
      <w:pPr>
        <w:pStyle w:val="0"/>
        <w:jc w:val="right"/>
      </w:pPr>
      <w:r>
        <w:rPr>
          <w:sz w:val="20"/>
        </w:rPr>
        <w:t xml:space="preserve">"Об отдельных вопросах формирования и деятельности</w:t>
      </w:r>
    </w:p>
    <w:p>
      <w:pPr>
        <w:pStyle w:val="0"/>
        <w:jc w:val="right"/>
      </w:pPr>
      <w:r>
        <w:rPr>
          <w:sz w:val="20"/>
        </w:rPr>
        <w:t xml:space="preserve">Общественной палаты Забайкальского края"</w:t>
      </w:r>
    </w:p>
    <w:p>
      <w:pPr>
        <w:pStyle w:val="0"/>
        <w:jc w:val="both"/>
      </w:pPr>
      <w:r>
        <w:rPr>
          <w:sz w:val="20"/>
        </w:rPr>
      </w:r>
    </w:p>
    <w:bookmarkStart w:id="149" w:name="P149"/>
    <w:bookmarkEnd w:id="149"/>
    <w:p>
      <w:pPr>
        <w:pStyle w:val="1"/>
        <w:jc w:val="both"/>
      </w:pPr>
      <w:r>
        <w:rPr>
          <w:sz w:val="20"/>
        </w:rPr>
        <w:t xml:space="preserve">                                 Заявление</w:t>
      </w:r>
    </w:p>
    <w:p>
      <w:pPr>
        <w:pStyle w:val="1"/>
        <w:jc w:val="both"/>
      </w:pPr>
      <w:r>
        <w:rPr>
          <w:sz w:val="20"/>
        </w:rPr>
        <w:t xml:space="preserve">                      о выдвижении кандидата в члены</w:t>
      </w:r>
    </w:p>
    <w:p>
      <w:pPr>
        <w:pStyle w:val="1"/>
        <w:jc w:val="both"/>
      </w:pPr>
      <w:r>
        <w:rPr>
          <w:sz w:val="20"/>
        </w:rPr>
        <w:t xml:space="preserve">                  Общественной палаты Забайкальского края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Общественное объединение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(полное наименование согласно уставу некоммерческой организации)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в соответствии с решением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(наименование органа, имеющего право выступать от имени некоммерческой</w:t>
      </w:r>
    </w:p>
    <w:p>
      <w:pPr>
        <w:pStyle w:val="1"/>
        <w:jc w:val="both"/>
      </w:pPr>
      <w:r>
        <w:rPr>
          <w:sz w:val="20"/>
        </w:rPr>
        <w:t xml:space="preserve">                               организации)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предлагает рассмотреть _______________________________ в качестве кандидата</w:t>
      </w:r>
    </w:p>
    <w:p>
      <w:pPr>
        <w:pStyle w:val="1"/>
        <w:jc w:val="both"/>
      </w:pPr>
      <w:r>
        <w:rPr>
          <w:sz w:val="20"/>
        </w:rPr>
        <w:t xml:space="preserve">                                 (Ф.И.О.)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в члены Общественной палаты Забайкальского края.</w:t>
      </w:r>
    </w:p>
    <w:p>
      <w:pPr>
        <w:pStyle w:val="1"/>
        <w:jc w:val="both"/>
      </w:pPr>
      <w:r>
        <w:rPr>
          <w:sz w:val="20"/>
        </w:rPr>
        <w:t xml:space="preserve">    Приложение:</w:t>
      </w:r>
    </w:p>
    <w:p>
      <w:pPr>
        <w:pStyle w:val="1"/>
        <w:jc w:val="both"/>
      </w:pPr>
      <w:r>
        <w:rPr>
          <w:sz w:val="20"/>
        </w:rPr>
        <w:t xml:space="preserve">    1.  Копия документа, содержащего сведения о государственной регистрации</w:t>
      </w:r>
    </w:p>
    <w:p>
      <w:pPr>
        <w:pStyle w:val="1"/>
        <w:jc w:val="both"/>
      </w:pPr>
      <w:r>
        <w:rPr>
          <w:sz w:val="20"/>
        </w:rPr>
        <w:t xml:space="preserve">некоммерческой организации.</w:t>
      </w:r>
    </w:p>
    <w:p>
      <w:pPr>
        <w:pStyle w:val="1"/>
        <w:jc w:val="both"/>
      </w:pPr>
      <w:r>
        <w:rPr>
          <w:sz w:val="20"/>
        </w:rPr>
        <w:t xml:space="preserve">    2. Копия устава некоммерческой организации.</w:t>
      </w:r>
    </w:p>
    <w:p>
      <w:pPr>
        <w:pStyle w:val="1"/>
        <w:jc w:val="both"/>
      </w:pPr>
      <w:r>
        <w:rPr>
          <w:sz w:val="20"/>
        </w:rPr>
        <w:t xml:space="preserve">    3.  Копия  решения  коллегиального  органа  некоммерческой организации,</w:t>
      </w:r>
    </w:p>
    <w:p>
      <w:pPr>
        <w:pStyle w:val="1"/>
        <w:jc w:val="both"/>
      </w:pPr>
      <w:r>
        <w:rPr>
          <w:sz w:val="20"/>
        </w:rPr>
        <w:t xml:space="preserve">обладающего  полномочиями  в  силу  закона  или  в  соответствии  с уставом</w:t>
      </w:r>
    </w:p>
    <w:p>
      <w:pPr>
        <w:pStyle w:val="1"/>
        <w:jc w:val="both"/>
      </w:pPr>
      <w:r>
        <w:rPr>
          <w:sz w:val="20"/>
        </w:rPr>
        <w:t xml:space="preserve">организации,  а  при  отсутствии коллегиального органа - копия решения иных</w:t>
      </w:r>
    </w:p>
    <w:p>
      <w:pPr>
        <w:pStyle w:val="1"/>
        <w:jc w:val="both"/>
      </w:pPr>
      <w:r>
        <w:rPr>
          <w:sz w:val="20"/>
        </w:rPr>
        <w:t xml:space="preserve">органов,  обладающих в силу закона или в соответствии с уставом организации</w:t>
      </w:r>
    </w:p>
    <w:p>
      <w:pPr>
        <w:pStyle w:val="1"/>
        <w:jc w:val="both"/>
      </w:pPr>
      <w:r>
        <w:rPr>
          <w:sz w:val="20"/>
        </w:rPr>
        <w:t xml:space="preserve">правом  выступать  от ее имени, о выдвижении кандидата в члены Общественной</w:t>
      </w:r>
    </w:p>
    <w:p>
      <w:pPr>
        <w:pStyle w:val="1"/>
        <w:jc w:val="both"/>
      </w:pPr>
      <w:r>
        <w:rPr>
          <w:sz w:val="20"/>
        </w:rPr>
        <w:t xml:space="preserve">палаты Забайкальского края.</w:t>
      </w:r>
    </w:p>
    <w:p>
      <w:pPr>
        <w:pStyle w:val="1"/>
        <w:jc w:val="both"/>
      </w:pPr>
      <w:r>
        <w:rPr>
          <w:sz w:val="20"/>
        </w:rPr>
        <w:t xml:space="preserve">    4.   Копии   документа,  удостоверяющего  личность  кандидата  в  члены</w:t>
      </w:r>
    </w:p>
    <w:p>
      <w:pPr>
        <w:pStyle w:val="1"/>
        <w:jc w:val="both"/>
      </w:pPr>
      <w:r>
        <w:rPr>
          <w:sz w:val="20"/>
        </w:rPr>
        <w:t xml:space="preserve">Общественной палаты Забайкальского края.</w:t>
      </w:r>
    </w:p>
    <w:p>
      <w:pPr>
        <w:pStyle w:val="1"/>
        <w:jc w:val="both"/>
      </w:pPr>
      <w:r>
        <w:rPr>
          <w:sz w:val="20"/>
        </w:rPr>
        <w:t xml:space="preserve">    5. Анкета кандидата в члены Общественной палаты Забайкальского края.</w:t>
      </w:r>
    </w:p>
    <w:p>
      <w:pPr>
        <w:pStyle w:val="1"/>
        <w:jc w:val="both"/>
      </w:pPr>
      <w:r>
        <w:rPr>
          <w:sz w:val="20"/>
        </w:rPr>
        <w:t xml:space="preserve">    6.   Письменное   согласие   кандидата   в  члены  Общественной  палаты</w:t>
      </w:r>
    </w:p>
    <w:p>
      <w:pPr>
        <w:pStyle w:val="1"/>
        <w:jc w:val="both"/>
      </w:pPr>
      <w:r>
        <w:rPr>
          <w:sz w:val="20"/>
        </w:rPr>
        <w:t xml:space="preserve">Забайкальского края на обработку его персональных данных.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                      _____________________________</w:t>
      </w:r>
    </w:p>
    <w:p>
      <w:pPr>
        <w:pStyle w:val="1"/>
        <w:jc w:val="both"/>
      </w:pPr>
      <w:r>
        <w:rPr>
          <w:sz w:val="20"/>
        </w:rPr>
        <w:t xml:space="preserve">(наименование должности)                            (Ф.И.О., подпись)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Закону Забайкальского края</w:t>
      </w:r>
    </w:p>
    <w:p>
      <w:pPr>
        <w:pStyle w:val="0"/>
        <w:jc w:val="right"/>
      </w:pPr>
      <w:r>
        <w:rPr>
          <w:sz w:val="20"/>
        </w:rPr>
        <w:t xml:space="preserve">"Об отдельных вопросах формирования и деятельности</w:t>
      </w:r>
    </w:p>
    <w:p>
      <w:pPr>
        <w:pStyle w:val="0"/>
        <w:jc w:val="right"/>
      </w:pPr>
      <w:r>
        <w:rPr>
          <w:sz w:val="20"/>
        </w:rPr>
        <w:t xml:space="preserve">Общественной палаты Забайкальского края"</w:t>
      </w:r>
    </w:p>
    <w:p>
      <w:pPr>
        <w:pStyle w:val="0"/>
        <w:jc w:val="both"/>
      </w:pPr>
      <w:r>
        <w:rPr>
          <w:sz w:val="20"/>
        </w:rPr>
      </w:r>
    </w:p>
    <w:bookmarkStart w:id="196" w:name="P196"/>
    <w:bookmarkEnd w:id="196"/>
    <w:p>
      <w:pPr>
        <w:pStyle w:val="0"/>
        <w:jc w:val="center"/>
      </w:pPr>
      <w:r>
        <w:rPr>
          <w:sz w:val="20"/>
        </w:rPr>
        <w:t xml:space="preserve">Анкета</w:t>
      </w:r>
    </w:p>
    <w:p>
      <w:pPr>
        <w:pStyle w:val="0"/>
        <w:jc w:val="center"/>
      </w:pPr>
      <w:r>
        <w:rPr>
          <w:sz w:val="20"/>
        </w:rPr>
        <w:t xml:space="preserve">кандидата в члены Общественной палаты Забайкальского края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443"/>
        <w:gridCol w:w="3345"/>
      </w:tblGrid>
      <w:tr>
        <w:tc>
          <w:tcPr>
            <w:tcW w:w="5443" w:type="dxa"/>
            <w:vAlign w:val="bottom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Фамилия, имя, отчество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3" w:type="dxa"/>
            <w:vAlign w:val="bottom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Дата и место рождения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3" w:type="dxa"/>
            <w:vAlign w:val="bottom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Место жительства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3" w:type="dxa"/>
            <w:vAlign w:val="bottom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Место работы, занимаемая должность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3" w:type="dxa"/>
            <w:vAlign w:val="bottom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Членство в общественных организациях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3" w:type="dxa"/>
            <w:vAlign w:val="bottom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Членство в политической партии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3" w:type="dxa"/>
            <w:vAlign w:val="bottom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Сведения об образовании, квалификации, профессиональной подготовке, повышении квалификации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3" w:type="dxa"/>
            <w:vAlign w:val="bottom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Гражданство (если имеете гражданство другого государства, вид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государства, - укажите)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3" w:type="dxa"/>
            <w:vAlign w:val="bottom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судимости, в том числе погашенной, снятой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3" w:type="dxa"/>
            <w:vAlign w:val="bottom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факта прекращения членства в Общественной палате Забайкальского края предыдущего состава на основании </w:t>
            </w:r>
            <w:hyperlink w:history="0" r:id="rId24" w:tooltip="Федеральный закон от 23.06.2016 N 183-ФЗ (ред. от 15.10.2020) &quot;Об общих принципах организации и деятельности общественных палат субъектов Российской Федерации&quot; {КонсультантПлюс}">
              <w:r>
                <w:rPr>
                  <w:sz w:val="20"/>
                  <w:color w:val="0000ff"/>
                </w:rPr>
                <w:t xml:space="preserve">пункта 4 части 1 статьи 10</w:t>
              </w:r>
            </w:hyperlink>
            <w:r>
              <w:rPr>
                <w:sz w:val="20"/>
              </w:rPr>
              <w:t xml:space="preserve"> Федерального закона от 23 июня 2016 года N 183-ФЗ "Об общих принципах организации и деятельности общественных палат субъектов Российской Федерации"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3" w:type="dxa"/>
            <w:vAlign w:val="bottom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Награды и поощрения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3" w:type="dxa"/>
            <w:vAlign w:val="bottom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Контактные данные (номер телефона, адрес электронной почты)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"__" ___________ 20__ г.                       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(Ф.И.О., подпись)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3</w:t>
      </w:r>
    </w:p>
    <w:p>
      <w:pPr>
        <w:pStyle w:val="0"/>
        <w:jc w:val="right"/>
      </w:pPr>
      <w:r>
        <w:rPr>
          <w:sz w:val="20"/>
        </w:rPr>
        <w:t xml:space="preserve">к Закону Забайкальского края</w:t>
      </w:r>
    </w:p>
    <w:p>
      <w:pPr>
        <w:pStyle w:val="0"/>
        <w:jc w:val="right"/>
      </w:pPr>
      <w:r>
        <w:rPr>
          <w:sz w:val="20"/>
        </w:rPr>
        <w:t xml:space="preserve">"Об отдельных вопросах формирования и деятельности</w:t>
      </w:r>
    </w:p>
    <w:p>
      <w:pPr>
        <w:pStyle w:val="0"/>
        <w:jc w:val="right"/>
      </w:pPr>
      <w:r>
        <w:rPr>
          <w:sz w:val="20"/>
        </w:rPr>
        <w:t xml:space="preserve">Общественной палаты Забайкальского края"</w:t>
      </w:r>
    </w:p>
    <w:p>
      <w:pPr>
        <w:pStyle w:val="0"/>
        <w:jc w:val="both"/>
      </w:pPr>
      <w:r>
        <w:rPr>
          <w:sz w:val="20"/>
        </w:rPr>
      </w:r>
    </w:p>
    <w:bookmarkStart w:id="236" w:name="P236"/>
    <w:bookmarkEnd w:id="236"/>
    <w:p>
      <w:pPr>
        <w:pStyle w:val="1"/>
        <w:jc w:val="both"/>
      </w:pPr>
      <w:r>
        <w:rPr>
          <w:sz w:val="20"/>
        </w:rPr>
        <w:t xml:space="preserve">                                 СОГЛАСИЕ</w:t>
      </w:r>
    </w:p>
    <w:p>
      <w:pPr>
        <w:pStyle w:val="1"/>
        <w:jc w:val="both"/>
      </w:pPr>
      <w:r>
        <w:rPr>
          <w:sz w:val="20"/>
        </w:rPr>
        <w:t xml:space="preserve">                     на обработку персональных данных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Я, 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             (Ф.И.О.)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в  соответствии  со  </w:t>
      </w:r>
      <w:hyperlink w:history="0" r:id="rId25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статьей  9</w:t>
        </w:r>
      </w:hyperlink>
      <w:r>
        <w:rPr>
          <w:sz w:val="20"/>
        </w:rPr>
        <w:t xml:space="preserve">  Федерального  закона  от 27 июля 2006 года</w:t>
      </w:r>
    </w:p>
    <w:p>
      <w:pPr>
        <w:pStyle w:val="1"/>
        <w:jc w:val="both"/>
      </w:pPr>
      <w:r>
        <w:rPr>
          <w:sz w:val="20"/>
        </w:rPr>
        <w:t xml:space="preserve">N  152-ФЗ "О персональных данных", в целях обеспечения соблюдения законов и</w:t>
      </w:r>
    </w:p>
    <w:p>
      <w:pPr>
        <w:pStyle w:val="1"/>
        <w:jc w:val="both"/>
      </w:pPr>
      <w:r>
        <w:rPr>
          <w:sz w:val="20"/>
        </w:rPr>
        <w:t xml:space="preserve">иных  нормативных  правовых  актов  при  формировании  Общественной  палаты</w:t>
      </w:r>
    </w:p>
    <w:p>
      <w:pPr>
        <w:pStyle w:val="1"/>
        <w:jc w:val="both"/>
      </w:pPr>
      <w:r>
        <w:rPr>
          <w:sz w:val="20"/>
        </w:rPr>
        <w:t xml:space="preserve">Забайкальского  края,  в  связи  с  выдвижением меня в качестве кандидата в</w:t>
      </w:r>
    </w:p>
    <w:p>
      <w:pPr>
        <w:pStyle w:val="1"/>
        <w:jc w:val="both"/>
      </w:pPr>
      <w:r>
        <w:rPr>
          <w:sz w:val="20"/>
        </w:rPr>
        <w:t xml:space="preserve">члены Общественной палаты Забайкальского края даю согласие: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(Губернатору Забайкальского края, Законодательному Собранию</w:t>
      </w:r>
    </w:p>
    <w:p>
      <w:pPr>
        <w:pStyle w:val="1"/>
        <w:jc w:val="both"/>
      </w:pPr>
      <w:r>
        <w:rPr>
          <w:sz w:val="20"/>
        </w:rPr>
        <w:t xml:space="preserve">  Забайкальского края, аппарату Общественной палаты Забайкальского края)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находящемуся по адресу: 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на  автоматизированную,  а  также  без  использования средств автоматизации</w:t>
      </w:r>
    </w:p>
    <w:p>
      <w:pPr>
        <w:pStyle w:val="1"/>
        <w:jc w:val="both"/>
      </w:pPr>
      <w:r>
        <w:rPr>
          <w:sz w:val="20"/>
        </w:rPr>
        <w:t xml:space="preserve">обработку   моих   персональных   данных,  а  именно  совершение  действий,</w:t>
      </w:r>
    </w:p>
    <w:p>
      <w:pPr>
        <w:pStyle w:val="1"/>
        <w:jc w:val="both"/>
      </w:pPr>
      <w:r>
        <w:rPr>
          <w:sz w:val="20"/>
        </w:rPr>
        <w:t xml:space="preserve">предусмотренных </w:t>
      </w:r>
      <w:hyperlink w:history="0" r:id="rId26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пунктом 3 статьи 3</w:t>
        </w:r>
      </w:hyperlink>
      <w:r>
        <w:rPr>
          <w:sz w:val="20"/>
        </w:rPr>
        <w:t xml:space="preserve"> Федерального закона от 27 июля 2006 года</w:t>
      </w:r>
    </w:p>
    <w:p>
      <w:pPr>
        <w:pStyle w:val="1"/>
        <w:jc w:val="both"/>
      </w:pPr>
      <w:r>
        <w:rPr>
          <w:sz w:val="20"/>
        </w:rPr>
        <w:t xml:space="preserve">N 152-ФЗ "О персональных данных".</w:t>
      </w:r>
    </w:p>
    <w:p>
      <w:pPr>
        <w:pStyle w:val="1"/>
        <w:jc w:val="both"/>
      </w:pPr>
      <w:r>
        <w:rPr>
          <w:sz w:val="20"/>
        </w:rPr>
        <w:t xml:space="preserve">Перечень моих персональных данных, на обработку которых я даю согласие:</w:t>
      </w:r>
    </w:p>
    <w:p>
      <w:pPr>
        <w:pStyle w:val="1"/>
        <w:jc w:val="both"/>
      </w:pPr>
      <w:r>
        <w:rPr>
          <w:sz w:val="20"/>
        </w:rPr>
        <w:t xml:space="preserve">1) фамилия, имя, отчество 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2) дата и место рождения 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          (число, месяц, год, наименование области, края,</w:t>
      </w:r>
    </w:p>
    <w:p>
      <w:pPr>
        <w:pStyle w:val="1"/>
        <w:jc w:val="both"/>
      </w:pPr>
      <w:r>
        <w:rPr>
          <w:sz w:val="20"/>
        </w:rPr>
        <w:t xml:space="preserve">                 города, района, иного населенного пункта)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3) документ, удостоверяющий личность 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(наименование, номер и серия документа, когда и кем выдан)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4) адрес регистрации по месту жительства и адрес фактического проживания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5)  сведения  об  образовании, квалификации, профессиональной подготовке, о</w:t>
      </w:r>
    </w:p>
    <w:p>
      <w:pPr>
        <w:pStyle w:val="1"/>
        <w:jc w:val="both"/>
      </w:pPr>
      <w:r>
        <w:rPr>
          <w:sz w:val="20"/>
        </w:rPr>
        <w:t xml:space="preserve">повышении  квалификации,  в  том  числе наименование и реквизиты документов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6) сведения о месте работы 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Настоящее  согласие  действует  со дня его подписания и до дня отзыва в</w:t>
      </w:r>
    </w:p>
    <w:p>
      <w:pPr>
        <w:pStyle w:val="1"/>
        <w:jc w:val="both"/>
      </w:pPr>
      <w:r>
        <w:rPr>
          <w:sz w:val="20"/>
        </w:rPr>
        <w:t xml:space="preserve">письменной форме.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"__" ___________ 20__ г.                       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(Ф.И.О., подпись)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4</w:t>
      </w:r>
    </w:p>
    <w:p>
      <w:pPr>
        <w:pStyle w:val="0"/>
        <w:jc w:val="right"/>
      </w:pPr>
      <w:r>
        <w:rPr>
          <w:sz w:val="20"/>
        </w:rPr>
        <w:t xml:space="preserve">к Закону Забайкальского края</w:t>
      </w:r>
    </w:p>
    <w:p>
      <w:pPr>
        <w:pStyle w:val="0"/>
        <w:jc w:val="right"/>
      </w:pPr>
      <w:r>
        <w:rPr>
          <w:sz w:val="20"/>
        </w:rPr>
        <w:t xml:space="preserve">"Об отдельных вопросах формирования и деятельности</w:t>
      </w:r>
    </w:p>
    <w:p>
      <w:pPr>
        <w:pStyle w:val="0"/>
        <w:jc w:val="right"/>
      </w:pPr>
      <w:r>
        <w:rPr>
          <w:sz w:val="20"/>
        </w:rPr>
        <w:t xml:space="preserve">Общественной палаты Забайкальского края"</w:t>
      </w:r>
    </w:p>
    <w:p>
      <w:pPr>
        <w:pStyle w:val="0"/>
        <w:jc w:val="both"/>
      </w:pPr>
      <w:r>
        <w:rPr>
          <w:sz w:val="20"/>
        </w:rPr>
      </w:r>
    </w:p>
    <w:bookmarkStart w:id="292" w:name="P292"/>
    <w:bookmarkEnd w:id="292"/>
    <w:p>
      <w:pPr>
        <w:pStyle w:val="0"/>
        <w:jc w:val="center"/>
      </w:pPr>
      <w:r>
        <w:rPr>
          <w:sz w:val="20"/>
        </w:rPr>
        <w:t xml:space="preserve">Список</w:t>
      </w:r>
    </w:p>
    <w:p>
      <w:pPr>
        <w:pStyle w:val="0"/>
        <w:jc w:val="center"/>
      </w:pPr>
      <w:r>
        <w:rPr>
          <w:sz w:val="20"/>
        </w:rPr>
        <w:t xml:space="preserve">кандидатов в члены Общественной палаты Забайкальского края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4"/>
        <w:gridCol w:w="2731"/>
        <w:gridCol w:w="1304"/>
        <w:gridCol w:w="4479"/>
      </w:tblGrid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7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Ф.И.О. кандидата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рождения</w:t>
            </w:r>
          </w:p>
        </w:tc>
        <w:tc>
          <w:tcPr>
            <w:tcW w:w="4479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некоммерческой организации, от которой выдвинут кандидат в члены Общественной палаты Забайкальского края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Забайкальского края от 08.06.2017 N 1487-ЗЗК</w:t>
            <w:br/>
            <w:t>(ред. от 28.12.2022)</w:t>
            <w:br/>
            <w:t>"Об отдельных вопросах формирования и деятельнос...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05BB004C2621553AEB5415027A0791A1C2F8A50A2298C0195EFE7A29A5FAC3BE810ED1BDCCC149B0CA31970586376CDF52C64290EF9E7F11CEB8C02A39p3M4G" TargetMode = "External"/>
	<Relationship Id="rId8" Type="http://schemas.openxmlformats.org/officeDocument/2006/relationships/hyperlink" Target="consultantplus://offline/ref=05BB004C2621553AEB5415027A0791A1C2F8A50A2298C0195EF27929A5FAC3BE810ED1BDCCC149B0CA31970586376CDF52C64290EF9E7F11CEB8C02A39p3M4G" TargetMode = "External"/>
	<Relationship Id="rId9" Type="http://schemas.openxmlformats.org/officeDocument/2006/relationships/hyperlink" Target="consultantplus://offline/ref=05BB004C2621553AEB5415027A0791A1C2F8A50A2298C31B5CF17E29A5FAC3BE810ED1BDCCC149B0CA31970583386CDF52C64290EF9E7F11CEB8C02A39p3M4G" TargetMode = "External"/>
	<Relationship Id="rId10" Type="http://schemas.openxmlformats.org/officeDocument/2006/relationships/hyperlink" Target="consultantplus://offline/ref=05BB004C2621553AEB540B0F6C6BCDA9C0F5FE05219FCE4A07A37023F0A29CE7C349D8B798820DBBC93AC354C26A6A89029C179BF39D6113pCMBG" TargetMode = "External"/>
	<Relationship Id="rId11" Type="http://schemas.openxmlformats.org/officeDocument/2006/relationships/hyperlink" Target="consultantplus://offline/ref=05BB004C2621553AEB540B0F6C6BCDA9C0F5FE05219FCE4A07A37023F0A29CE7C349D8B798820DBBC93AC354C26A6A89029C179BF39D6113pCMBG" TargetMode = "External"/>
	<Relationship Id="rId12" Type="http://schemas.openxmlformats.org/officeDocument/2006/relationships/hyperlink" Target="consultantplus://offline/ref=05BB004C2621553AEB540B0F6C6BCDA9C0F5FE05219FCE4A07A37023F0A29CE7D14980BB9A8313BDCD2F950584p3MCG" TargetMode = "External"/>
	<Relationship Id="rId13" Type="http://schemas.openxmlformats.org/officeDocument/2006/relationships/hyperlink" Target="consultantplus://offline/ref=05BB004C2621553AEB540B0F6C6BCDA9C0F5FE05219FCE4A07A37023F0A29CE7D14980BB9A8313BDCD2F950584p3MCG" TargetMode = "External"/>
	<Relationship Id="rId14" Type="http://schemas.openxmlformats.org/officeDocument/2006/relationships/hyperlink" Target="consultantplus://offline/ref=05BB004C2621553AEB540B0F6C6BCDA9C0F5FE05219FCE4A07A37023F0A29CE7C349D8B798820CBCCA3AC354C26A6A89029C179BF39D6113pCMBG" TargetMode = "External"/>
	<Relationship Id="rId15" Type="http://schemas.openxmlformats.org/officeDocument/2006/relationships/hyperlink" Target="consultantplus://offline/ref=05BB004C2621553AEB540B0F6C6BCDA9C0F5FE05219FCE4A07A37023F0A29CE7C349D8B798820CBCCC3AC354C26A6A89029C179BF39D6113pCMBG" TargetMode = "External"/>
	<Relationship Id="rId16" Type="http://schemas.openxmlformats.org/officeDocument/2006/relationships/hyperlink" Target="consultantplus://offline/ref=05BB004C2621553AEB5415027A0791A1C2F8A50A2298C0195EF27929A5FAC3BE810ED1BDCCC149B0CA31970586366CDF52C64290EF9E7F11CEB8C02A39p3M4G" TargetMode = "External"/>
	<Relationship Id="rId17" Type="http://schemas.openxmlformats.org/officeDocument/2006/relationships/hyperlink" Target="consultantplus://offline/ref=05BB004C2621553AEB5415027A0791A1C2F8A50A2298C0195EF27929A5FAC3BE810ED1BDCCC149B0CA319705873D6CDF52C64290EF9E7F11CEB8C02A39p3M4G" TargetMode = "External"/>
	<Relationship Id="rId18" Type="http://schemas.openxmlformats.org/officeDocument/2006/relationships/hyperlink" Target="consultantplus://offline/ref=05BB004C2621553AEB5415027A0791A1C2F8A50A2298C0195EF27929A5FAC3BE810ED1BDCCC149B0CA319705873C6CDF52C64290EF9E7F11CEB8C02A39p3M4G" TargetMode = "External"/>
	<Relationship Id="rId19" Type="http://schemas.openxmlformats.org/officeDocument/2006/relationships/hyperlink" Target="consultantplus://offline/ref=05BB004C2621553AEB5415027A0791A1C2F8A50A2298C0195EF27929A5FAC3BE810ED1BDCCC149B0CA319705873A6CDF52C64290EF9E7F11CEB8C02A39p3M4G" TargetMode = "External"/>
	<Relationship Id="rId20" Type="http://schemas.openxmlformats.org/officeDocument/2006/relationships/hyperlink" Target="consultantplus://offline/ref=05BB004C2621553AEB5415027A0791A1C2F8A50A2298C31B5CF17E29A5FAC3BE810ED1BDCCC149B0CA31970583386CDF52C64290EF9E7F11CEB8C02A39p3M4G" TargetMode = "External"/>
	<Relationship Id="rId21" Type="http://schemas.openxmlformats.org/officeDocument/2006/relationships/hyperlink" Target="consultantplus://offline/ref=05BB004C2621553AEB5415027A0791A1C2F8A50A2298C0195EFE7A29A5FAC3BE810ED1BDCCC149B0CA319705873C6CDF52C64290EF9E7F11CEB8C02A39p3M4G" TargetMode = "External"/>
	<Relationship Id="rId22" Type="http://schemas.openxmlformats.org/officeDocument/2006/relationships/hyperlink" Target="consultantplus://offline/ref=05BB004C2621553AEB5415027A0791A1C2F8A50A2298C1155EFE7B29A5FAC3BE810ED1BDCCD349E8C633961B863979890380p1M4G" TargetMode = "External"/>
	<Relationship Id="rId23" Type="http://schemas.openxmlformats.org/officeDocument/2006/relationships/hyperlink" Target="consultantplus://offline/ref=05BB004C2621553AEB5415027A0791A1C2F8A50A2298C71F53F67C29A5FAC3BE810ED1BDCCD349E8C633961B863979890380p1M4G" TargetMode = "External"/>
	<Relationship Id="rId24" Type="http://schemas.openxmlformats.org/officeDocument/2006/relationships/hyperlink" Target="consultantplus://offline/ref=05BB004C2621553AEB540B0F6C6BCDA9C0F5FE05219FCE4A07A37023F0A29CE7C349D8B798820CBCC83AC354C26A6A89029C179BF39D6113pCMBG" TargetMode = "External"/>
	<Relationship Id="rId25" Type="http://schemas.openxmlformats.org/officeDocument/2006/relationships/hyperlink" Target="consultantplus://offline/ref=05BB004C2621553AEB540B0F6C6BCDA9C7F0F205239FCE4A07A37023F0A29CE7C349D8B798820FBAC33AC354C26A6A89029C179BF39D6113pCMBG" TargetMode = "External"/>
	<Relationship Id="rId26" Type="http://schemas.openxmlformats.org/officeDocument/2006/relationships/hyperlink" Target="consultantplus://offline/ref=05BB004C2621553AEB540B0F6C6BCDA9C7F0F205239FCE4A07A37023F0A29CE7C349D8B798820FBEC23AC354C26A6A89029C179BF39D6113pCMB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Забайкальского края от 08.06.2017 N 1487-ЗЗК
(ред. от 28.12.2022)
"Об отдельных вопросах формирования и деятельности Общественной палаты Забайкальского края"
(принят Законодательным Собранием Забайкальского края 24.05.2017)</dc:title>
  <dcterms:created xsi:type="dcterms:W3CDTF">2023-06-21T06:12:41Z</dcterms:created>
</cp:coreProperties>
</file>