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D4BD" w14:textId="77777777" w:rsidR="00EB4C39" w:rsidRDefault="00EB4C39" w:rsidP="00EB4C39">
      <w:pPr>
        <w:spacing w:line="360" w:lineRule="exact"/>
      </w:pPr>
    </w:p>
    <w:p w14:paraId="266C3080" w14:textId="77777777" w:rsidR="00EB4C39" w:rsidRDefault="00EB4C39" w:rsidP="00EB4C3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F12594E" wp14:editId="0DF8D39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00125" cy="1231265"/>
            <wp:effectExtent l="0" t="0" r="952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t xml:space="preserve">Е </w:t>
      </w:r>
    </w:p>
    <w:p w14:paraId="1F8D702D" w14:textId="77777777" w:rsidR="00EB4C39" w:rsidRDefault="00EB4C39" w:rsidP="00EB4C39">
      <w:pPr>
        <w:spacing w:after="339" w:line="1" w:lineRule="exact"/>
      </w:pPr>
      <w:r>
        <w:br w:type="textWrapping" w:clear="all"/>
      </w:r>
    </w:p>
    <w:p w14:paraId="10152161" w14:textId="77777777" w:rsidR="00EB4C39" w:rsidRDefault="00EB4C39" w:rsidP="00EB4C39">
      <w:pPr>
        <w:pStyle w:val="1"/>
        <w:pBdr>
          <w:bottom w:val="single" w:sz="4" w:space="0" w:color="auto"/>
        </w:pBdr>
        <w:shd w:val="clear" w:color="auto" w:fill="auto"/>
        <w:spacing w:after="120"/>
        <w:ind w:firstLine="0"/>
        <w:jc w:val="center"/>
        <w:rPr>
          <w:b/>
        </w:rPr>
      </w:pPr>
      <w:r w:rsidRPr="008A2762">
        <w:rPr>
          <w:b/>
        </w:rPr>
        <w:t>ЗАПОРОЖСКАЯ ОБЛАСТЬ</w:t>
      </w:r>
    </w:p>
    <w:p w14:paraId="15AE2E1A" w14:textId="77777777" w:rsidR="00EB4C39" w:rsidRPr="008A2762" w:rsidRDefault="00EB4C39" w:rsidP="00EB4C39">
      <w:pPr>
        <w:pStyle w:val="1"/>
        <w:pBdr>
          <w:bottom w:val="single" w:sz="4" w:space="0" w:color="auto"/>
        </w:pBdr>
        <w:shd w:val="clear" w:color="auto" w:fill="auto"/>
        <w:spacing w:after="340"/>
        <w:ind w:firstLine="0"/>
        <w:jc w:val="center"/>
        <w:rPr>
          <w:b/>
        </w:rPr>
      </w:pPr>
    </w:p>
    <w:p w14:paraId="562B6732" w14:textId="77777777" w:rsidR="00EB4C39" w:rsidRPr="008A2762" w:rsidRDefault="00EB4C39" w:rsidP="00EB4C39">
      <w:pPr>
        <w:pStyle w:val="1"/>
        <w:shd w:val="clear" w:color="auto" w:fill="auto"/>
        <w:ind w:firstLine="0"/>
        <w:jc w:val="center"/>
        <w:rPr>
          <w:b/>
        </w:rPr>
      </w:pPr>
      <w:r w:rsidRPr="008A2762">
        <w:rPr>
          <w:b/>
        </w:rPr>
        <w:t>УКАЗ</w:t>
      </w:r>
    </w:p>
    <w:p w14:paraId="5A22DB81" w14:textId="77777777" w:rsidR="00EB4C39" w:rsidRPr="008A2762" w:rsidRDefault="00EB4C39" w:rsidP="00EB4C39">
      <w:pPr>
        <w:pStyle w:val="1"/>
        <w:shd w:val="clear" w:color="auto" w:fill="auto"/>
        <w:spacing w:after="340"/>
        <w:ind w:firstLine="0"/>
        <w:jc w:val="center"/>
        <w:rPr>
          <w:b/>
        </w:rPr>
      </w:pPr>
      <w:r w:rsidRPr="008A2762">
        <w:rPr>
          <w:b/>
        </w:rPr>
        <w:t>ВРЕМЕННО ИСПОЛНЯЮЩЕГО ОБЯЗАННОСТИ ГУБЕРНАТОРА</w:t>
      </w:r>
      <w:r w:rsidRPr="008A2762">
        <w:rPr>
          <w:b/>
        </w:rPr>
        <w:br/>
        <w:t>ЗАПОРОЖСКОЙ ОБЛАСТИ</w:t>
      </w:r>
    </w:p>
    <w:p w14:paraId="064BC4C0" w14:textId="77777777" w:rsidR="00EF675F" w:rsidRPr="00EB4C39" w:rsidRDefault="003D682B">
      <w:pPr>
        <w:pStyle w:val="1"/>
        <w:shd w:val="clear" w:color="auto" w:fill="auto"/>
        <w:spacing w:after="220"/>
        <w:ind w:firstLine="0"/>
        <w:jc w:val="center"/>
        <w:rPr>
          <w:b/>
        </w:rPr>
      </w:pPr>
      <w:r w:rsidRPr="00EB4C39">
        <w:rPr>
          <w:b/>
        </w:rPr>
        <w:t>Об утверждении Стратегии государственной национальной политики в</w:t>
      </w:r>
      <w:r w:rsidRPr="00EB4C39">
        <w:rPr>
          <w:b/>
        </w:rPr>
        <w:br/>
        <w:t>Запорожской области на период до 2025 года</w:t>
      </w:r>
    </w:p>
    <w:p w14:paraId="23C7A7E8" w14:textId="77777777" w:rsidR="00EF675F" w:rsidRDefault="00EB4C39" w:rsidP="00EB4C39">
      <w:pPr>
        <w:pStyle w:val="1"/>
        <w:shd w:val="clear" w:color="auto" w:fill="auto"/>
        <w:tabs>
          <w:tab w:val="left" w:pos="2582"/>
          <w:tab w:val="left" w:pos="7915"/>
        </w:tabs>
        <w:spacing w:after="100"/>
        <w:ind w:firstLine="0"/>
      </w:pPr>
      <w:r>
        <w:t>«14» 04 2023г.                                                                                               №53-у</w:t>
      </w:r>
    </w:p>
    <w:p w14:paraId="3D8144ED" w14:textId="77777777" w:rsidR="00EF675F" w:rsidRDefault="003D682B">
      <w:pPr>
        <w:pStyle w:val="1"/>
        <w:shd w:val="clear" w:color="auto" w:fill="auto"/>
        <w:spacing w:after="320"/>
        <w:ind w:firstLine="620"/>
        <w:jc w:val="both"/>
      </w:pPr>
      <w:r>
        <w:t>В соответствии с Указом Президента Российской Федерации от 19.12.2012 г. № 1666 "О Стратегии государственной национальной политики Российской Федерации на период до 2025 года”, руководствуясь Федеральным конституционным законом от 04.10.2022 г. № 7-ФКЗ «О принятии в Российскую Федерацию Запорожской области и образовании в составе Российской Федерации нового субъекта - Запорожской области»,</w:t>
      </w:r>
    </w:p>
    <w:p w14:paraId="233E032E" w14:textId="77777777" w:rsidR="00EF675F" w:rsidRPr="00EB4C39" w:rsidRDefault="003D682B">
      <w:pPr>
        <w:pStyle w:val="1"/>
        <w:shd w:val="clear" w:color="auto" w:fill="auto"/>
        <w:ind w:firstLine="620"/>
        <w:jc w:val="both"/>
        <w:rPr>
          <w:b/>
        </w:rPr>
      </w:pPr>
      <w:r w:rsidRPr="00EB4C39">
        <w:rPr>
          <w:b/>
        </w:rPr>
        <w:t>ПОСТАНОВЛЯЮ:</w:t>
      </w:r>
    </w:p>
    <w:p w14:paraId="1D0CAF57" w14:textId="77777777" w:rsidR="00EF675F" w:rsidRDefault="003D682B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620"/>
        <w:jc w:val="both"/>
      </w:pPr>
      <w:r>
        <w:t>Утвердить Стратегию государственной национальной политики в Запорожской области на период до 2025 года (далее - Стратегия) (Приложение 1).</w:t>
      </w:r>
    </w:p>
    <w:p w14:paraId="0AAF55DB" w14:textId="77777777" w:rsidR="00EF675F" w:rsidRDefault="003D682B">
      <w:pPr>
        <w:pStyle w:val="1"/>
        <w:numPr>
          <w:ilvl w:val="0"/>
          <w:numId w:val="1"/>
        </w:numPr>
        <w:shd w:val="clear" w:color="auto" w:fill="auto"/>
        <w:tabs>
          <w:tab w:val="left" w:pos="930"/>
        </w:tabs>
        <w:ind w:firstLine="620"/>
        <w:jc w:val="both"/>
      </w:pPr>
      <w:r>
        <w:t>Исполнительным органам государственной власти Запорожской области при осуществлении деятельности в сфере государственной национальной политики в Запорожской области руководствоваться положениями Стратегии.</w:t>
      </w:r>
    </w:p>
    <w:p w14:paraId="037D5D59" w14:textId="77777777" w:rsidR="00EF675F" w:rsidRDefault="003D682B">
      <w:pPr>
        <w:pStyle w:val="1"/>
        <w:numPr>
          <w:ilvl w:val="0"/>
          <w:numId w:val="1"/>
        </w:numPr>
        <w:shd w:val="clear" w:color="auto" w:fill="auto"/>
        <w:tabs>
          <w:tab w:val="left" w:pos="925"/>
        </w:tabs>
        <w:ind w:firstLine="620"/>
        <w:jc w:val="both"/>
      </w:pPr>
      <w:r>
        <w:t>Рекомендовать органам местного самоуправления муниципальных образований Запорожской области и военно-гражданским администрациям первого уровня при осуществлении деятельности в сфере государственной национальной политики в Запорожской области руководствоваться положениями Стратегии.</w:t>
      </w:r>
    </w:p>
    <w:p w14:paraId="7B72C7F1" w14:textId="77777777" w:rsidR="00EF675F" w:rsidRDefault="003D682B">
      <w:pPr>
        <w:pStyle w:val="1"/>
        <w:numPr>
          <w:ilvl w:val="0"/>
          <w:numId w:val="1"/>
        </w:numPr>
        <w:shd w:val="clear" w:color="auto" w:fill="auto"/>
        <w:tabs>
          <w:tab w:val="left" w:pos="963"/>
        </w:tabs>
        <w:ind w:firstLine="580"/>
        <w:jc w:val="both"/>
      </w:pPr>
      <w:r>
        <w:t>Контроль за исполнением настоящего Указа оставляю за собой.</w:t>
      </w:r>
    </w:p>
    <w:p w14:paraId="7D6D539F" w14:textId="77777777" w:rsidR="00EF675F" w:rsidRDefault="003D682B">
      <w:pPr>
        <w:pStyle w:val="1"/>
        <w:numPr>
          <w:ilvl w:val="0"/>
          <w:numId w:val="1"/>
        </w:numPr>
        <w:shd w:val="clear" w:color="auto" w:fill="auto"/>
        <w:tabs>
          <w:tab w:val="left" w:pos="963"/>
        </w:tabs>
        <w:ind w:firstLine="580"/>
        <w:jc w:val="both"/>
      </w:pPr>
      <w:r>
        <w:t>Настоящий Указ вступает в силу со дня его подписания.</w:t>
      </w:r>
    </w:p>
    <w:p w14:paraId="662DEA54" w14:textId="77777777" w:rsidR="00EB4C39" w:rsidRDefault="00EB4C39" w:rsidP="00EB4C39">
      <w:pPr>
        <w:pStyle w:val="1"/>
        <w:shd w:val="clear" w:color="auto" w:fill="auto"/>
        <w:tabs>
          <w:tab w:val="left" w:pos="963"/>
        </w:tabs>
        <w:ind w:firstLine="0"/>
        <w:jc w:val="both"/>
      </w:pPr>
    </w:p>
    <w:p w14:paraId="0A838431" w14:textId="77777777" w:rsidR="00EB4C39" w:rsidRDefault="00EB4C39" w:rsidP="00EB4C39">
      <w:pPr>
        <w:pStyle w:val="1"/>
        <w:shd w:val="clear" w:color="auto" w:fill="auto"/>
        <w:tabs>
          <w:tab w:val="left" w:pos="963"/>
        </w:tabs>
        <w:ind w:firstLine="0"/>
        <w:jc w:val="both"/>
      </w:pPr>
    </w:p>
    <w:p w14:paraId="7272FFF3" w14:textId="77777777" w:rsidR="00EB4C39" w:rsidRDefault="00EB4C39" w:rsidP="00EB4C39">
      <w:pPr>
        <w:pStyle w:val="1"/>
        <w:shd w:val="clear" w:color="auto" w:fill="auto"/>
        <w:tabs>
          <w:tab w:val="left" w:pos="963"/>
        </w:tabs>
        <w:ind w:firstLine="0"/>
        <w:jc w:val="both"/>
      </w:pPr>
      <w:r>
        <w:t>Временно исполняющий обязанности</w:t>
      </w:r>
    </w:p>
    <w:p w14:paraId="40D1F74D" w14:textId="77777777" w:rsidR="00EB4C39" w:rsidRDefault="00EB4C39" w:rsidP="00EB4C39">
      <w:pPr>
        <w:pStyle w:val="1"/>
        <w:shd w:val="clear" w:color="auto" w:fill="auto"/>
        <w:tabs>
          <w:tab w:val="left" w:pos="963"/>
        </w:tabs>
        <w:ind w:firstLine="0"/>
        <w:jc w:val="both"/>
      </w:pPr>
      <w:r>
        <w:t>Губернатора Запорожской области                     (подпись)        Е.В. Балицкий</w:t>
      </w:r>
    </w:p>
    <w:p w14:paraId="52091FB6" w14:textId="77777777" w:rsidR="00EB4C39" w:rsidRDefault="00EB4C39" w:rsidP="00EB4C39">
      <w:pPr>
        <w:pStyle w:val="1"/>
        <w:shd w:val="clear" w:color="auto" w:fill="auto"/>
        <w:tabs>
          <w:tab w:val="left" w:pos="963"/>
        </w:tabs>
        <w:ind w:firstLine="0"/>
        <w:jc w:val="both"/>
      </w:pPr>
    </w:p>
    <w:p w14:paraId="431261AF" w14:textId="77777777" w:rsidR="00EB4C39" w:rsidRDefault="00EB4C39" w:rsidP="00EB4C39">
      <w:pPr>
        <w:pStyle w:val="1"/>
        <w:shd w:val="clear" w:color="auto" w:fill="auto"/>
        <w:tabs>
          <w:tab w:val="left" w:pos="963"/>
        </w:tabs>
        <w:jc w:val="both"/>
      </w:pPr>
    </w:p>
    <w:p w14:paraId="333A44E0" w14:textId="77777777" w:rsidR="00EF675F" w:rsidRDefault="00EF675F">
      <w:pPr>
        <w:jc w:val="center"/>
        <w:rPr>
          <w:sz w:val="2"/>
          <w:szCs w:val="2"/>
        </w:rPr>
      </w:pPr>
    </w:p>
    <w:p w14:paraId="5D711818" w14:textId="77777777" w:rsidR="00EF675F" w:rsidRDefault="00EF675F">
      <w:pPr>
        <w:spacing w:line="1" w:lineRule="exact"/>
      </w:pPr>
    </w:p>
    <w:p w14:paraId="56B63EF0" w14:textId="77777777" w:rsidR="00EF675F" w:rsidRDefault="003D682B">
      <w:pPr>
        <w:pStyle w:val="a5"/>
        <w:shd w:val="clear" w:color="auto" w:fill="auto"/>
      </w:pPr>
      <w:r>
        <w:t>Приложение 1</w:t>
      </w:r>
    </w:p>
    <w:p w14:paraId="28995E72" w14:textId="77777777" w:rsidR="00EB4C39" w:rsidRDefault="00EB4C39" w:rsidP="00EB4C39">
      <w:pPr>
        <w:pStyle w:val="a5"/>
        <w:shd w:val="clear" w:color="auto" w:fill="auto"/>
        <w:jc w:val="center"/>
      </w:pPr>
      <w:r>
        <w:t xml:space="preserve">                                                          УТВЕРЖДАЮ:</w:t>
      </w:r>
    </w:p>
    <w:p w14:paraId="1EC90C6A" w14:textId="77777777" w:rsidR="00EB4C39" w:rsidRDefault="00EB4C39" w:rsidP="00EB4C39">
      <w:pPr>
        <w:pStyle w:val="a5"/>
        <w:shd w:val="clear" w:color="auto" w:fill="auto"/>
        <w:jc w:val="center"/>
      </w:pPr>
      <w:r>
        <w:t xml:space="preserve">                                                                 </w:t>
      </w:r>
      <w:r w:rsidR="001B1860">
        <w:t xml:space="preserve">                            </w:t>
      </w:r>
      <w:r>
        <w:t xml:space="preserve"> Временно исполняющий обязанности</w:t>
      </w:r>
    </w:p>
    <w:p w14:paraId="21EDFF8C" w14:textId="77777777" w:rsidR="00EB4C39" w:rsidRDefault="00EB4C39" w:rsidP="00EB4C39">
      <w:pPr>
        <w:pStyle w:val="a5"/>
        <w:shd w:val="clear" w:color="auto" w:fill="auto"/>
        <w:jc w:val="left"/>
      </w:pPr>
      <w:r>
        <w:t xml:space="preserve">                                                                </w:t>
      </w:r>
      <w:r w:rsidR="001B1860">
        <w:t xml:space="preserve">                               </w:t>
      </w:r>
      <w:r>
        <w:t>Губернатора Запорожской области</w:t>
      </w:r>
    </w:p>
    <w:p w14:paraId="42716AD0" w14:textId="77777777" w:rsidR="00EB4C39" w:rsidRDefault="00EB4C39" w:rsidP="00EB4C39">
      <w:pPr>
        <w:pStyle w:val="a5"/>
        <w:shd w:val="clear" w:color="auto" w:fill="auto"/>
        <w:jc w:val="left"/>
      </w:pPr>
      <w:r>
        <w:t xml:space="preserve">                                                                      </w:t>
      </w:r>
      <w:r w:rsidR="001B1860">
        <w:t xml:space="preserve">                         ____</w:t>
      </w:r>
      <w:r>
        <w:t>______________Е.В. Балицкий</w:t>
      </w:r>
    </w:p>
    <w:p w14:paraId="141B75F2" w14:textId="77777777" w:rsidR="00EB4C39" w:rsidRDefault="00EB4C39" w:rsidP="00EB4C39">
      <w:pPr>
        <w:pStyle w:val="a5"/>
        <w:shd w:val="clear" w:color="auto" w:fill="auto"/>
        <w:jc w:val="left"/>
      </w:pPr>
      <w:r>
        <w:t xml:space="preserve">                                                                                                от «14» 04 2023г.</w:t>
      </w:r>
    </w:p>
    <w:p w14:paraId="7C888A38" w14:textId="77777777" w:rsidR="00EF675F" w:rsidRDefault="00EF675F">
      <w:pPr>
        <w:jc w:val="right"/>
        <w:rPr>
          <w:sz w:val="2"/>
          <w:szCs w:val="2"/>
        </w:rPr>
      </w:pPr>
    </w:p>
    <w:p w14:paraId="1D2B8739" w14:textId="77777777" w:rsidR="00EF675F" w:rsidRDefault="00EF675F">
      <w:pPr>
        <w:spacing w:after="59" w:line="1" w:lineRule="exact"/>
      </w:pPr>
    </w:p>
    <w:p w14:paraId="29EF595E" w14:textId="77777777" w:rsidR="00EF675F" w:rsidRPr="00EB4C39" w:rsidRDefault="003D682B">
      <w:pPr>
        <w:pStyle w:val="1"/>
        <w:shd w:val="clear" w:color="auto" w:fill="auto"/>
        <w:spacing w:after="300"/>
        <w:ind w:firstLine="0"/>
        <w:jc w:val="center"/>
        <w:rPr>
          <w:b/>
        </w:rPr>
      </w:pPr>
      <w:r w:rsidRPr="00EB4C39">
        <w:rPr>
          <w:b/>
        </w:rPr>
        <w:t>Стратегия</w:t>
      </w:r>
      <w:r w:rsidRPr="00EB4C39">
        <w:rPr>
          <w:b/>
        </w:rPr>
        <w:br/>
        <w:t>государственной национальной политики</w:t>
      </w:r>
      <w:r w:rsidRPr="00EB4C39">
        <w:rPr>
          <w:b/>
        </w:rPr>
        <w:br/>
        <w:t>в Запорожской области на период до 2025 года</w:t>
      </w:r>
    </w:p>
    <w:p w14:paraId="5E4445CF" w14:textId="77777777" w:rsidR="00EF675F" w:rsidRDefault="003D682B">
      <w:pPr>
        <w:pStyle w:val="1"/>
        <w:shd w:val="clear" w:color="auto" w:fill="auto"/>
        <w:ind w:firstLine="600"/>
        <w:jc w:val="both"/>
      </w:pPr>
      <w:r>
        <w:t xml:space="preserve">Запорожская область является одним из транспортных, культурных, экономических, социальных, научных и образовательных центров Новороссии. На ее территории проживают представители более ста народов. Прочное духовное и гражданское единство народов Запорожской области </w:t>
      </w:r>
      <w:r>
        <w:rPr>
          <w:color w:val="26152E"/>
        </w:rPr>
        <w:t xml:space="preserve">- </w:t>
      </w:r>
      <w:r>
        <w:t>залог успешного культурного и социально-экономического развития региона.</w:t>
      </w:r>
    </w:p>
    <w:p w14:paraId="7C370E28" w14:textId="77777777" w:rsidR="00EF675F" w:rsidRDefault="003D682B">
      <w:pPr>
        <w:pStyle w:val="1"/>
        <w:shd w:val="clear" w:color="auto" w:fill="auto"/>
        <w:ind w:firstLine="600"/>
        <w:jc w:val="both"/>
      </w:pPr>
      <w:r>
        <w:t>Жители Запорожской области сохраняют историческую память, традиции и обычаи предков, языки, оберегают традиционный образ жизни. Многонациональность Запорожской области стала мощным фактором общественного развития. Запорожская область, сохраняя связь времен и поколений, единый культурный цивилизационный код, основанный на русской культуре и русском языке, а также историко-культурном наследии всех народов России, формирует региональное сообщество, устремленное в будущее на основе общих духовно-нравственных ценностей, идей патриотизма и преданности Родине.</w:t>
      </w:r>
    </w:p>
    <w:p w14:paraId="67270D50" w14:textId="77777777" w:rsidR="00EF675F" w:rsidRDefault="003D682B">
      <w:pPr>
        <w:pStyle w:val="1"/>
        <w:shd w:val="clear" w:color="auto" w:fill="auto"/>
        <w:spacing w:after="300"/>
        <w:ind w:firstLine="600"/>
        <w:jc w:val="both"/>
      </w:pPr>
      <w:r>
        <w:t>Последовательное претворение основ национальной политики позволяет Запорожской области олицетворять многонациональность российского народа, гарантировать удовлетворение этнокультурных потребностей граждан на основе многовековых российских традиций гармонизации межнациональных отношений</w:t>
      </w:r>
    </w:p>
    <w:p w14:paraId="6036AEC5" w14:textId="77777777" w:rsidR="00EF675F" w:rsidRPr="00EB4C39" w:rsidRDefault="00EB4C39">
      <w:pPr>
        <w:pStyle w:val="1"/>
        <w:shd w:val="clear" w:color="auto" w:fill="auto"/>
        <w:ind w:firstLine="0"/>
        <w:jc w:val="center"/>
        <w:rPr>
          <w:b/>
        </w:rPr>
      </w:pPr>
      <w:r w:rsidRPr="00EB4C39">
        <w:rPr>
          <w:b/>
        </w:rPr>
        <w:t>1.</w:t>
      </w:r>
      <w:r w:rsidR="003D682B" w:rsidRPr="00EB4C39">
        <w:rPr>
          <w:b/>
        </w:rPr>
        <w:t xml:space="preserve"> Общие положения</w:t>
      </w:r>
    </w:p>
    <w:p w14:paraId="2CDBAD4F" w14:textId="77777777" w:rsidR="00EF675F" w:rsidRDefault="003D682B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after="300"/>
        <w:ind w:firstLine="660"/>
        <w:jc w:val="both"/>
      </w:pPr>
      <w:r>
        <w:t xml:space="preserve">Стратегия государственной национальной политики Запорожской области на период до 2025 года (далее - Стратегия) является региональным документом стратегического планирования, направленным на реализацию национальной политики в Запорожской области на основе положений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</w:t>
      </w:r>
      <w:r>
        <w:rPr>
          <w:lang w:val="en-US" w:eastAsia="en-US" w:bidi="en-US"/>
        </w:rPr>
        <w:t>N</w:t>
      </w:r>
      <w:r w:rsidRPr="00EB4C39">
        <w:rPr>
          <w:lang w:eastAsia="en-US" w:bidi="en-US"/>
        </w:rPr>
        <w:t xml:space="preserve"> </w:t>
      </w:r>
      <w:r>
        <w:t>1666 "О Стратегии государственной национальной политики Российской Федерации на период до 2025 года". Стратегия определяет основное содержание, систему взглядов и ценностей государственной национальной политики, долгосрочные, отвечающие реалиям XXI века перспективы национального развития и ориентирована</w:t>
      </w:r>
    </w:p>
    <w:p w14:paraId="02947F34" w14:textId="77777777" w:rsidR="00EF675F" w:rsidRDefault="003D682B">
      <w:pPr>
        <w:pStyle w:val="1"/>
        <w:numPr>
          <w:ilvl w:val="1"/>
          <w:numId w:val="2"/>
        </w:numPr>
        <w:shd w:val="clear" w:color="auto" w:fill="auto"/>
        <w:tabs>
          <w:tab w:val="left" w:pos="1160"/>
        </w:tabs>
        <w:ind w:firstLine="620"/>
        <w:jc w:val="both"/>
      </w:pPr>
      <w:r>
        <w:t xml:space="preserve">Стратегия является документом стратегического планирования, </w:t>
      </w:r>
      <w:r>
        <w:lastRenderedPageBreak/>
        <w:t>регулирующим сферу национальных, межнациональных (межэтнических), межрелигиозных и миграционных отношений с учетом региональных и местных особенностей, исторических традиций и интересов народов, проживающих на территории Запорожской области.</w:t>
      </w:r>
    </w:p>
    <w:p w14:paraId="15E096A8" w14:textId="77777777" w:rsidR="00EF675F" w:rsidRDefault="003D682B">
      <w:pPr>
        <w:pStyle w:val="1"/>
        <w:numPr>
          <w:ilvl w:val="1"/>
          <w:numId w:val="2"/>
        </w:numPr>
        <w:shd w:val="clear" w:color="auto" w:fill="auto"/>
        <w:tabs>
          <w:tab w:val="left" w:pos="1160"/>
        </w:tabs>
        <w:ind w:firstLine="620"/>
        <w:jc w:val="both"/>
      </w:pPr>
      <w:r>
        <w:t>Стратегия определяет цель, принципы, основные направления, задачи, механизмы и инструменты реализации государственной национальной политики в Запорожской области, направленной на обеспечение интересов государства, общества и человека, укрепление государственной целостности, гражданского единства и сохранение этнокультурного многообразия.</w:t>
      </w:r>
    </w:p>
    <w:p w14:paraId="64005750" w14:textId="77777777" w:rsidR="00EF675F" w:rsidRDefault="003D682B">
      <w:pPr>
        <w:pStyle w:val="1"/>
        <w:numPr>
          <w:ilvl w:val="1"/>
          <w:numId w:val="2"/>
        </w:numPr>
        <w:shd w:val="clear" w:color="auto" w:fill="auto"/>
        <w:tabs>
          <w:tab w:val="left" w:pos="1160"/>
        </w:tabs>
        <w:spacing w:after="320"/>
        <w:ind w:firstLine="620"/>
        <w:jc w:val="both"/>
      </w:pPr>
      <w:r>
        <w:t>В рамках настоящей Стратегии используются основные понятия Стратегии государственной национальной политики Российской Федерации на период до 2025 года.</w:t>
      </w:r>
    </w:p>
    <w:p w14:paraId="7C229650" w14:textId="77777777" w:rsidR="00EF675F" w:rsidRPr="00EB4C39" w:rsidRDefault="003D682B">
      <w:pPr>
        <w:pStyle w:val="1"/>
        <w:shd w:val="clear" w:color="auto" w:fill="auto"/>
        <w:spacing w:after="320"/>
        <w:ind w:firstLine="0"/>
        <w:jc w:val="center"/>
        <w:rPr>
          <w:b/>
        </w:rPr>
      </w:pPr>
      <w:r w:rsidRPr="00EB4C39">
        <w:rPr>
          <w:b/>
        </w:rPr>
        <w:t>2. Современное состояние и тенденции развития</w:t>
      </w:r>
      <w:r w:rsidRPr="00EB4C39">
        <w:rPr>
          <w:b/>
        </w:rPr>
        <w:br/>
        <w:t>межнациональных отношений в Запорожской области</w:t>
      </w:r>
    </w:p>
    <w:p w14:paraId="55ED7DBD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firstLine="620"/>
        <w:jc w:val="both"/>
      </w:pPr>
      <w:r>
        <w:t>Запорожская область - субъект Российской Федерации, который имеет в своем составе 580 населенных пунктов, в числе которых: 3 города областного значения: Мелитополь, Бердянск, Энергодар; 7 городов районного значения: Васильевка, Днепрорудное, Каменка-Днепровская, Пологи, Приморск, Токмак, Молочанск; 13 муниципальных районов: Акимовский, Бердянский, Васил</w:t>
      </w:r>
      <w:r w:rsidR="00EB4C39">
        <w:t>ьевский, Веселовский, Каменско-</w:t>
      </w:r>
      <w:r>
        <w:t>Днепровский, Куйбышевский, Мелитопольский, Михайловский, Пологовский, Приазовский, Приморский, Токмакский, Черниговский; 557 сельских населенных пунктов.</w:t>
      </w:r>
    </w:p>
    <w:p w14:paraId="12FD8D1C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firstLine="620"/>
        <w:jc w:val="both"/>
      </w:pPr>
      <w:r>
        <w:t>Запорожская область традиционно является многонациональным (полиэтническим) регионом. Поскольку город Запорожье временно оккупирован, на сегодняшний день административно-политическим центром Запорожской области является город Мелитополь.</w:t>
      </w:r>
    </w:p>
    <w:p w14:paraId="241B2FA9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firstLine="620"/>
        <w:jc w:val="both"/>
      </w:pPr>
      <w:r>
        <w:t>Самые многочисленные народы в Запорожской области - русские и украинцы, совокупная доля которых составляет 92% от общего числа населения региона. Значительную долю населения Запорожской области составляют болгары. В Запорожской области также проживают белорусы, татары, евреи, армяне и т.д., а всего представители более ста народов - этнических общностей и групп. Многонациональный (полиэтнический) состав населения определяет своеобразие региона и во многом - особенности его дальнейшего социокультурного развития.</w:t>
      </w:r>
    </w:p>
    <w:p w14:paraId="42001A9F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ind w:firstLine="620"/>
        <w:jc w:val="both"/>
      </w:pPr>
      <w:r>
        <w:t>Для муниципальных районов Запорожской области, особенно удаленных от регионального центра, характерна миграционная убыль населения на протяжении последних 30 лет. Некоторые районы на протяжении длительного времени теряли население - их покидали социально активные граждане. В последнее время это тенденция усилилась в связи с обстрелами со стороны ВСУ. Необходимо отметить, что данные районы, в большинстве своем, населены русскими.</w:t>
      </w:r>
    </w:p>
    <w:p w14:paraId="190A1065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225"/>
        </w:tabs>
        <w:ind w:firstLine="600"/>
        <w:jc w:val="both"/>
      </w:pPr>
      <w:r>
        <w:t>В Запорожской области не наблюдается проблем, связанных с трудовой миграцией и концентрации иностранных граждан. В Запорожской области существуют исторически сложившиеся территории (поселки) компактного проживания болгар, албанцев и других народов.</w:t>
      </w:r>
    </w:p>
    <w:p w14:paraId="3223A2DF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225"/>
        </w:tabs>
        <w:ind w:firstLine="600"/>
        <w:jc w:val="both"/>
      </w:pPr>
      <w:r>
        <w:t>В Запорожской области планируют регистрацию около 10 национально-культурных автономий. Кроме того, ведется работа по регистрации НКО, которые будут осуществлять свою деятельность в сфере межнациональных отношений и представляющие различные этнические сообщества. Наряду с этнокультурными организациями в сфере национальной политики, на территории Запорожской области начинают осуществлять свою деятельность казачьи общества. В регионе действуют религиозные организации, главенствующая роль принадлежит Украинской православной церкви Московского патриархата.</w:t>
      </w:r>
    </w:p>
    <w:p w14:paraId="1C2C16FC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225"/>
        </w:tabs>
        <w:ind w:firstLine="600"/>
        <w:jc w:val="both"/>
      </w:pPr>
      <w:r>
        <w:t>Результаты исследований свидетельствуют о высоком уровне социальной стабильности в сфере межнациональных и межконфессиональных отношений в Запорожской области. Большинство жителей Запорожской области настроены на сотрудничество с людьми других национальностей и оценивают межнациональные отношения как стабильные и спокойные.</w:t>
      </w:r>
    </w:p>
    <w:p w14:paraId="627A9072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100"/>
        </w:tabs>
        <w:ind w:firstLine="600"/>
        <w:jc w:val="both"/>
      </w:pPr>
      <w:r>
        <w:t>Уровень межнациональной и межконфессиональной напряженности в Запорожской области можно оценить как невысокий. Жители области не считают проблему межнациональных отношений острой, еще реже говорят о религиозных разногласиях.</w:t>
      </w:r>
    </w:p>
    <w:p w14:paraId="13044985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397"/>
        </w:tabs>
        <w:ind w:firstLine="600"/>
        <w:jc w:val="both"/>
      </w:pPr>
      <w:r>
        <w:t>Запорожская область характеризуется низким уровнем миграционных процессов, в основном идет внутренняя и межрегиональная миграция в связи с проведением СВО. Исполнительные органы государственной власти Запорожской области планируют ориентировать миграционные процессы на привлечение высококвалифицированных и социально активных иностранных граждан, обращая особое внимание на структуру миграции: не повышая зависимость региона от трудовой неквалифицированной миграции и наращивая академическую, научную, туристическую миграцию.</w:t>
      </w:r>
    </w:p>
    <w:p w14:paraId="26854092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ind w:firstLine="600"/>
        <w:jc w:val="both"/>
      </w:pPr>
      <w:r>
        <w:t>Важнейшей проблемой, связанной с характером межнациональных отношений в Запорожской области, относятся внешнеполитические факторы, направленные на подрыв общегражданского единства, межнационального и межрелигиозного согласия, на размывание традиционных культурно</w:t>
      </w:r>
      <w:r>
        <w:softHyphen/>
        <w:t>нравственных ценностей народов Российской Федерации.</w:t>
      </w:r>
    </w:p>
    <w:p w14:paraId="610ADEEE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ind w:firstLine="600"/>
        <w:jc w:val="both"/>
      </w:pPr>
      <w:r>
        <w:t>Общую координацию разработки и осуществления национальной политики Запорожской осуществляет Департамент социально-политических коммуникаций, информационной политики Военно-гражданской администрации Запорожской области и его структурные подразделения: отдел по делам национальностей и отдел по работе с религиозными организациями. Департамент социально-политических коммуникаций, информационной политики является органом исполнительной власти Запорожской области, осуществляющим функции по разработке и реализации государственной политики в сфере межнациональных отношений, межрегиональных связей, взаимодействия с религиозными объединениями, по обеспечению реализации государственной политики в отношении российского казачества в Запорожской области.</w:t>
      </w:r>
    </w:p>
    <w:p w14:paraId="79172BA5" w14:textId="77777777" w:rsidR="00EF675F" w:rsidRDefault="003D682B">
      <w:pPr>
        <w:pStyle w:val="1"/>
        <w:shd w:val="clear" w:color="auto" w:fill="auto"/>
        <w:ind w:firstLine="620"/>
        <w:jc w:val="both"/>
      </w:pPr>
      <w:r>
        <w:t>В Запорожской области планируется на системной основе создать механизм реализации Стратегии, который будет охватывать практически все сферы жизнедеятельности области и, наряду с органами государственной власти Запорожской области, включит национально-культурные автономии, общественные объединения, научно-исследовательские центры, образовательные организации и средства массовой информации.</w:t>
      </w:r>
    </w:p>
    <w:p w14:paraId="08F25B52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ind w:firstLine="620"/>
        <w:jc w:val="both"/>
      </w:pPr>
      <w:r>
        <w:t>Особая роль в реализации государственной национальной политики в Запорожской области возлагается на создаваемый Совет при временно исполняющем обязанности Губернатора Запорожской области по межнациональным и межконфессиональным отношениям, а также на Комиссию Общественной палаты области по межнациональным и межрелигиозным отношениям.</w:t>
      </w:r>
    </w:p>
    <w:p w14:paraId="54A60E5D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ind w:firstLine="620"/>
        <w:jc w:val="both"/>
      </w:pPr>
      <w:r>
        <w:t>Важнейшим культурно-просветительским центром в сфере реализации национальной политики будет выступать Государственное бюджетное учреждение Запорожской области "Дом народов Запорожской области" (далее - Дом народов). В его составе планируется создать Координационный Совет. Все регистрируемые на территории Запорожской области национально-культурные автономии станут партнерами Дома народов, с ними будут заключены соглашения о совместной деятельности. Кроме того, планируется заключить соглашения о сотрудничестве с Домами народов других субъектов Российской Федерации.</w:t>
      </w:r>
    </w:p>
    <w:p w14:paraId="0181DAC2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244"/>
        </w:tabs>
        <w:ind w:firstLine="620"/>
        <w:jc w:val="both"/>
      </w:pPr>
      <w:r>
        <w:t>В Запорожской области институты гражданского общества активно включаются в формирование и реализацию национальной политики, прежде всего национально-культурные автономии, национальные и религиозные организации, объединенные в структурах, таких как - Координационный совет национально-культурных автономий и национальных организаций Запорожской области, региональное представительство общественно</w:t>
      </w:r>
      <w:r>
        <w:softHyphen/>
        <w:t>государственной организации «Ассамблея народов России», Запорожское региональное отделение Всемирного Русского Народного Собора.</w:t>
      </w:r>
    </w:p>
    <w:p w14:paraId="6DB1F733" w14:textId="77777777" w:rsidR="00EF675F" w:rsidRDefault="003D682B">
      <w:pPr>
        <w:pStyle w:val="1"/>
        <w:numPr>
          <w:ilvl w:val="0"/>
          <w:numId w:val="3"/>
        </w:numPr>
        <w:shd w:val="clear" w:color="auto" w:fill="auto"/>
        <w:tabs>
          <w:tab w:val="left" w:pos="1371"/>
        </w:tabs>
        <w:spacing w:after="300"/>
        <w:ind w:firstLine="620"/>
        <w:jc w:val="both"/>
      </w:pPr>
      <w:r>
        <w:t>Общественно-политическая обстановка в Запорожской области в сфере межнациональных и межрелигиозных отношений характеризуется как стабильная, предпосылок к возникновению межнациональных и межрелигиозных конфликтов или иных очагов напряженности на этнической (национальной) и религиозной основе на данный момент не наблюдается.</w:t>
      </w:r>
    </w:p>
    <w:p w14:paraId="5F655E9B" w14:textId="77777777" w:rsidR="00EF675F" w:rsidRPr="00EB4C39" w:rsidRDefault="00EB4C39">
      <w:pPr>
        <w:pStyle w:val="1"/>
        <w:shd w:val="clear" w:color="auto" w:fill="auto"/>
        <w:ind w:firstLine="0"/>
        <w:jc w:val="center"/>
        <w:rPr>
          <w:b/>
        </w:rPr>
      </w:pPr>
      <w:r w:rsidRPr="00EB4C39">
        <w:rPr>
          <w:b/>
        </w:rPr>
        <w:t>3.</w:t>
      </w:r>
      <w:r w:rsidR="003D682B" w:rsidRPr="00EB4C39">
        <w:rPr>
          <w:b/>
        </w:rPr>
        <w:t xml:space="preserve"> Цели, принципы, задачи и основные направления</w:t>
      </w:r>
      <w:r w:rsidR="003D682B" w:rsidRPr="00EB4C39">
        <w:rPr>
          <w:b/>
        </w:rPr>
        <w:br/>
        <w:t>государственной национальной политики</w:t>
      </w:r>
    </w:p>
    <w:p w14:paraId="4EEB4815" w14:textId="77777777" w:rsidR="00EF675F" w:rsidRPr="00EB4C39" w:rsidRDefault="003D682B">
      <w:pPr>
        <w:pStyle w:val="1"/>
        <w:shd w:val="clear" w:color="auto" w:fill="auto"/>
        <w:spacing w:after="160"/>
        <w:ind w:firstLine="0"/>
        <w:jc w:val="center"/>
        <w:rPr>
          <w:b/>
        </w:rPr>
      </w:pPr>
      <w:r w:rsidRPr="00EB4C39">
        <w:rPr>
          <w:b/>
        </w:rPr>
        <w:t>в Запорожской области</w:t>
      </w:r>
    </w:p>
    <w:p w14:paraId="33393D6C" w14:textId="77777777" w:rsidR="00EF675F" w:rsidRDefault="003D682B">
      <w:pPr>
        <w:pStyle w:val="1"/>
        <w:numPr>
          <w:ilvl w:val="0"/>
          <w:numId w:val="4"/>
        </w:numPr>
        <w:shd w:val="clear" w:color="auto" w:fill="auto"/>
        <w:tabs>
          <w:tab w:val="left" w:pos="1281"/>
        </w:tabs>
        <w:ind w:firstLine="620"/>
        <w:jc w:val="both"/>
      </w:pPr>
      <w:r>
        <w:t>Целями государственной национальной политики в Запорожской области являются:</w:t>
      </w:r>
    </w:p>
    <w:p w14:paraId="35F63260" w14:textId="77777777" w:rsidR="00EF675F" w:rsidRDefault="003D682B">
      <w:pPr>
        <w:pStyle w:val="1"/>
        <w:numPr>
          <w:ilvl w:val="0"/>
          <w:numId w:val="5"/>
        </w:numPr>
        <w:shd w:val="clear" w:color="auto" w:fill="auto"/>
        <w:tabs>
          <w:tab w:val="left" w:pos="1580"/>
        </w:tabs>
        <w:ind w:firstLine="620"/>
        <w:jc w:val="both"/>
      </w:pPr>
      <w:r>
        <w:t>Укрепление общероссийского гражданского самосознания и духовной общности представителей народов, проживающих в Запорожской области, основанной на сохранении русской культурной доминанты, присущей всем народам, населяющим Российскую Федерацию.</w:t>
      </w:r>
    </w:p>
    <w:p w14:paraId="40F7540F" w14:textId="77777777" w:rsidR="00EF675F" w:rsidRDefault="003D682B">
      <w:pPr>
        <w:pStyle w:val="1"/>
        <w:shd w:val="clear" w:color="auto" w:fill="auto"/>
        <w:ind w:firstLine="620"/>
        <w:jc w:val="both"/>
      </w:pPr>
      <w:r>
        <w:t>3.1.2 Сохранение и поддержка этнокультурного многообразия народов, представители которых проживают в Запорожской области.</w:t>
      </w:r>
    </w:p>
    <w:p w14:paraId="6B608C5A" w14:textId="77777777" w:rsidR="00EF675F" w:rsidRDefault="003D682B">
      <w:pPr>
        <w:pStyle w:val="1"/>
        <w:numPr>
          <w:ilvl w:val="0"/>
          <w:numId w:val="6"/>
        </w:numPr>
        <w:shd w:val="clear" w:color="auto" w:fill="auto"/>
        <w:tabs>
          <w:tab w:val="left" w:pos="1580"/>
        </w:tabs>
        <w:ind w:firstLine="620"/>
        <w:jc w:val="both"/>
      </w:pPr>
      <w:r>
        <w:t>Гармонизация отношений национального большинства и национальных меньшинств при соблюдении их прав вне зависимости от численности и религиозной принадлежности, что создает более прочную основу для многонационального единения.</w:t>
      </w:r>
    </w:p>
    <w:p w14:paraId="71F54EC8" w14:textId="77777777" w:rsidR="00EF675F" w:rsidRDefault="003D682B">
      <w:pPr>
        <w:pStyle w:val="1"/>
        <w:numPr>
          <w:ilvl w:val="0"/>
          <w:numId w:val="6"/>
        </w:numPr>
        <w:shd w:val="clear" w:color="auto" w:fill="auto"/>
        <w:tabs>
          <w:tab w:val="left" w:pos="1580"/>
        </w:tabs>
        <w:ind w:firstLine="620"/>
        <w:jc w:val="both"/>
      </w:pPr>
      <w:r>
        <w:t>Предупреждение межнациональных и межрелигиозных конфликтов, профилактика этнического и религиозного радикализма и экстремизма на территории Запорожской области.</w:t>
      </w:r>
    </w:p>
    <w:p w14:paraId="6ADC32AF" w14:textId="77777777" w:rsidR="00EF675F" w:rsidRDefault="003D682B">
      <w:pPr>
        <w:pStyle w:val="1"/>
        <w:numPr>
          <w:ilvl w:val="0"/>
          <w:numId w:val="6"/>
        </w:numPr>
        <w:shd w:val="clear" w:color="auto" w:fill="auto"/>
        <w:tabs>
          <w:tab w:val="left" w:pos="1384"/>
        </w:tabs>
        <w:ind w:firstLine="620"/>
        <w:jc w:val="both"/>
      </w:pPr>
      <w:r>
        <w:t>Социальная и культурная адаптация и интеграция иностранных граждан и лиц без гражданства на территории Запорожской области.</w:t>
      </w:r>
    </w:p>
    <w:p w14:paraId="1C91504C" w14:textId="77777777" w:rsidR="00EF675F" w:rsidRDefault="003D682B">
      <w:pPr>
        <w:pStyle w:val="1"/>
        <w:numPr>
          <w:ilvl w:val="0"/>
          <w:numId w:val="4"/>
        </w:numPr>
        <w:shd w:val="clear" w:color="auto" w:fill="auto"/>
        <w:tabs>
          <w:tab w:val="left" w:pos="1281"/>
        </w:tabs>
        <w:ind w:firstLine="620"/>
        <w:jc w:val="both"/>
      </w:pPr>
      <w:r>
        <w:t>Основные принципы государственной национальной политики в Запорожской области определяются Стратегией государственной национальной политики Российской Федерации на период до 2025 года и базируются на:</w:t>
      </w:r>
    </w:p>
    <w:p w14:paraId="0DC23CAB" w14:textId="77777777" w:rsidR="00EF675F" w:rsidRDefault="003D682B">
      <w:pPr>
        <w:pStyle w:val="1"/>
        <w:numPr>
          <w:ilvl w:val="0"/>
          <w:numId w:val="7"/>
        </w:numPr>
        <w:shd w:val="clear" w:color="auto" w:fill="auto"/>
        <w:tabs>
          <w:tab w:val="left" w:pos="1384"/>
        </w:tabs>
        <w:ind w:firstLine="620"/>
        <w:jc w:val="both"/>
      </w:pPr>
      <w:r>
        <w:t>Равенстве прав и свобод человека и гражданина независимо от национальной принадлежности и отношения к религии.</w:t>
      </w:r>
    </w:p>
    <w:p w14:paraId="6F9E236A" w14:textId="77777777" w:rsidR="00EF675F" w:rsidRDefault="003D682B">
      <w:pPr>
        <w:pStyle w:val="1"/>
        <w:numPr>
          <w:ilvl w:val="0"/>
          <w:numId w:val="8"/>
        </w:numPr>
        <w:shd w:val="clear" w:color="auto" w:fill="auto"/>
        <w:tabs>
          <w:tab w:val="left" w:pos="1383"/>
        </w:tabs>
        <w:ind w:firstLine="620"/>
        <w:jc w:val="both"/>
      </w:pPr>
      <w:r>
        <w:t>Патриотизме и социальной справедливости.</w:t>
      </w:r>
    </w:p>
    <w:p w14:paraId="20C19BA9" w14:textId="77777777" w:rsidR="00EF675F" w:rsidRDefault="003D682B">
      <w:pPr>
        <w:pStyle w:val="1"/>
        <w:numPr>
          <w:ilvl w:val="0"/>
          <w:numId w:val="9"/>
        </w:numPr>
        <w:shd w:val="clear" w:color="auto" w:fill="auto"/>
        <w:tabs>
          <w:tab w:val="left" w:pos="1384"/>
        </w:tabs>
        <w:ind w:firstLine="620"/>
        <w:jc w:val="both"/>
      </w:pPr>
      <w:r>
        <w:t>Сохранении и использовании русского языка — родного языка русского народа и всех, кто его считает родным, государственного языка Российской Федерации, языка межнационального общения народов России.</w:t>
      </w:r>
    </w:p>
    <w:p w14:paraId="3E7D6980" w14:textId="77777777" w:rsidR="00EF675F" w:rsidRDefault="003D682B">
      <w:pPr>
        <w:pStyle w:val="1"/>
        <w:numPr>
          <w:ilvl w:val="0"/>
          <w:numId w:val="9"/>
        </w:numPr>
        <w:shd w:val="clear" w:color="auto" w:fill="auto"/>
        <w:tabs>
          <w:tab w:val="left" w:pos="1315"/>
        </w:tabs>
        <w:ind w:firstLine="620"/>
        <w:jc w:val="both"/>
      </w:pPr>
      <w:r>
        <w:t>Уважении к культурному наследию, особенностям, самобытной культуре и духовной жизни всех народов, представители которых проживают в Запорожской области, а также защите их национальных культур и языков, сохранении традиционного жизненного уклада и обычаев.</w:t>
      </w:r>
    </w:p>
    <w:p w14:paraId="6C453BCC" w14:textId="77777777" w:rsidR="00EF675F" w:rsidRDefault="003D682B">
      <w:pPr>
        <w:pStyle w:val="1"/>
        <w:numPr>
          <w:ilvl w:val="0"/>
          <w:numId w:val="9"/>
        </w:numPr>
        <w:shd w:val="clear" w:color="auto" w:fill="auto"/>
        <w:tabs>
          <w:tab w:val="left" w:pos="1384"/>
        </w:tabs>
        <w:ind w:firstLine="620"/>
        <w:jc w:val="both"/>
      </w:pPr>
      <w:r>
        <w:t>Обеспечении успешной социальной и культурной адаптации и интеграции в российское обще</w:t>
      </w:r>
      <w:r w:rsidR="00EB4C39">
        <w:t>ство иностранных граждан и лиц</w:t>
      </w:r>
      <w:r>
        <w:t xml:space="preserve"> без гражданства.</w:t>
      </w:r>
    </w:p>
    <w:p w14:paraId="3713FB51" w14:textId="77777777" w:rsidR="00EF675F" w:rsidRDefault="003D682B">
      <w:pPr>
        <w:pStyle w:val="1"/>
        <w:numPr>
          <w:ilvl w:val="0"/>
          <w:numId w:val="9"/>
        </w:numPr>
        <w:shd w:val="clear" w:color="auto" w:fill="auto"/>
        <w:tabs>
          <w:tab w:val="left" w:pos="1310"/>
        </w:tabs>
        <w:ind w:firstLine="620"/>
        <w:jc w:val="both"/>
      </w:pPr>
      <w:r>
        <w:t>Открытости и гласности государственной национальной политики в Запорожской области.</w:t>
      </w:r>
    </w:p>
    <w:p w14:paraId="149D3629" w14:textId="77777777" w:rsidR="00EF675F" w:rsidRDefault="003D682B">
      <w:pPr>
        <w:pStyle w:val="1"/>
        <w:numPr>
          <w:ilvl w:val="0"/>
          <w:numId w:val="9"/>
        </w:numPr>
        <w:shd w:val="clear" w:color="auto" w:fill="auto"/>
        <w:tabs>
          <w:tab w:val="left" w:pos="1384"/>
        </w:tabs>
        <w:ind w:firstLine="620"/>
        <w:jc w:val="both"/>
      </w:pPr>
      <w:r>
        <w:t>Необходимости соблюдения общепринятых норм, традиций в Запорожской области представителями всех народов и религий.</w:t>
      </w:r>
    </w:p>
    <w:p w14:paraId="6E336D4D" w14:textId="77777777" w:rsidR="00EF675F" w:rsidRDefault="003D682B">
      <w:pPr>
        <w:pStyle w:val="1"/>
        <w:shd w:val="clear" w:color="auto" w:fill="auto"/>
        <w:ind w:firstLine="620"/>
        <w:jc w:val="both"/>
      </w:pPr>
      <w:r>
        <w:t>3.3. Основными задачами в сфере государственной национальной политики в Запорожской области являются:</w:t>
      </w:r>
    </w:p>
    <w:p w14:paraId="45F51BD5" w14:textId="77777777" w:rsidR="00EF675F" w:rsidRDefault="003D682B">
      <w:pPr>
        <w:pStyle w:val="1"/>
        <w:numPr>
          <w:ilvl w:val="0"/>
          <w:numId w:val="10"/>
        </w:numPr>
        <w:shd w:val="clear" w:color="auto" w:fill="auto"/>
        <w:tabs>
          <w:tab w:val="left" w:pos="1580"/>
        </w:tabs>
        <w:spacing w:line="254" w:lineRule="auto"/>
        <w:ind w:firstLine="620"/>
        <w:jc w:val="both"/>
      </w:pPr>
      <w:r>
        <w:t>Совершенствование государственного и муниципального управления в сфере государственной национальной политики в Запорожской области через:</w:t>
      </w:r>
    </w:p>
    <w:p w14:paraId="673993C4" w14:textId="77777777" w:rsidR="00EF675F" w:rsidRDefault="003D682B">
      <w:pPr>
        <w:pStyle w:val="1"/>
        <w:shd w:val="clear" w:color="auto" w:fill="auto"/>
        <w:tabs>
          <w:tab w:val="left" w:pos="1167"/>
        </w:tabs>
        <w:ind w:firstLine="640"/>
        <w:jc w:val="both"/>
      </w:pPr>
      <w:r>
        <w:t>а)</w:t>
      </w:r>
      <w:r>
        <w:tab/>
        <w:t>совершенствование деятельности координационных органов по межнациональным отношениям в определении стратегических направлений реализации государственной национальной политики в Запорожской области и в целях выявления и учета интересов жителей региона;</w:t>
      </w:r>
    </w:p>
    <w:p w14:paraId="26E6BACB" w14:textId="77777777" w:rsidR="00EF675F" w:rsidRDefault="003D682B">
      <w:pPr>
        <w:pStyle w:val="1"/>
        <w:shd w:val="clear" w:color="auto" w:fill="auto"/>
        <w:tabs>
          <w:tab w:val="left" w:pos="936"/>
        </w:tabs>
        <w:ind w:firstLine="640"/>
        <w:jc w:val="both"/>
      </w:pPr>
      <w:r>
        <w:t>б)</w:t>
      </w:r>
      <w:r>
        <w:tab/>
        <w:t>совершенствование системы взаимодействия и координации органов государственной власти Запорожской области и органов местного самоуправления муниципальных образований Запорожской области, национально-культурных автономий, национальных и межнациональных общественных объединений, религиозных организаций, средств массовой информации, научно-исследовательских, экспертно-аналитических и образовательных организаций;</w:t>
      </w:r>
    </w:p>
    <w:p w14:paraId="7C98C97F" w14:textId="77777777" w:rsidR="00EF675F" w:rsidRDefault="003D682B">
      <w:pPr>
        <w:pStyle w:val="1"/>
        <w:shd w:val="clear" w:color="auto" w:fill="auto"/>
        <w:tabs>
          <w:tab w:val="left" w:pos="956"/>
        </w:tabs>
        <w:ind w:firstLine="640"/>
        <w:jc w:val="both"/>
      </w:pPr>
      <w:r>
        <w:t>в)</w:t>
      </w:r>
      <w:r>
        <w:tab/>
        <w:t>обеспечение подготовки, переподготовки и повышения квалификации государственных и муниципальных служащих, сотрудников государственных и муниципальных учреждений по вопросам реализации государственной национальной политики в Запорожской области;</w:t>
      </w:r>
    </w:p>
    <w:p w14:paraId="0C76FF7B" w14:textId="77777777" w:rsidR="00EF675F" w:rsidRDefault="003D682B">
      <w:pPr>
        <w:pStyle w:val="1"/>
        <w:shd w:val="clear" w:color="auto" w:fill="auto"/>
        <w:tabs>
          <w:tab w:val="left" w:pos="936"/>
        </w:tabs>
        <w:ind w:firstLine="640"/>
        <w:jc w:val="both"/>
      </w:pPr>
      <w:r>
        <w:t>г)</w:t>
      </w:r>
      <w:r>
        <w:tab/>
        <w:t>создание необходимых условий для расширения участия институтов гражданского общества, прежде всего национально-культурных автономий, национальных и межнациональных общественных объединений, религиозных организаций, а также других некоммерческих организаций, осуществляющих свою деятельность в области гармонизации межнациональных и межрелигиозных отношений, в решении задач государственной национальной политики в Запорожской области, в том числе через меры финансовой поддержки;</w:t>
      </w:r>
    </w:p>
    <w:p w14:paraId="4C33CC5A" w14:textId="77777777" w:rsidR="00EF675F" w:rsidRDefault="003D682B">
      <w:pPr>
        <w:pStyle w:val="1"/>
        <w:shd w:val="clear" w:color="auto" w:fill="auto"/>
        <w:tabs>
          <w:tab w:val="left" w:pos="936"/>
        </w:tabs>
        <w:ind w:firstLine="640"/>
        <w:jc w:val="both"/>
      </w:pPr>
      <w:r>
        <w:t>д)</w:t>
      </w:r>
      <w:r>
        <w:tab/>
        <w:t>разработку и принятие региональных и муниципальных программ, направленных на реализацию государственной национальной политики</w:t>
      </w:r>
    </w:p>
    <w:p w14:paraId="7A337B26" w14:textId="77777777" w:rsidR="00EF675F" w:rsidRDefault="003D682B">
      <w:pPr>
        <w:pStyle w:val="1"/>
        <w:shd w:val="clear" w:color="auto" w:fill="auto"/>
        <w:ind w:firstLine="640"/>
        <w:jc w:val="both"/>
      </w:pPr>
      <w:r>
        <w:t>в Запорожской области;</w:t>
      </w:r>
    </w:p>
    <w:p w14:paraId="24085492" w14:textId="77777777" w:rsidR="00EF675F" w:rsidRDefault="003D682B">
      <w:pPr>
        <w:pStyle w:val="1"/>
        <w:shd w:val="clear" w:color="auto" w:fill="auto"/>
        <w:tabs>
          <w:tab w:val="left" w:pos="936"/>
        </w:tabs>
        <w:ind w:firstLine="640"/>
        <w:jc w:val="both"/>
      </w:pPr>
      <w:r>
        <w:t>е)</w:t>
      </w:r>
      <w:r>
        <w:tab/>
        <w:t>совершенствование нормативных правовых актов Запорожской области в сфере реализации государственной национальной политики.</w:t>
      </w:r>
    </w:p>
    <w:p w14:paraId="6EA130F0" w14:textId="77777777" w:rsidR="00EF675F" w:rsidRDefault="003D682B">
      <w:pPr>
        <w:pStyle w:val="1"/>
        <w:numPr>
          <w:ilvl w:val="0"/>
          <w:numId w:val="10"/>
        </w:numPr>
        <w:shd w:val="clear" w:color="auto" w:fill="auto"/>
        <w:tabs>
          <w:tab w:val="left" w:pos="1483"/>
        </w:tabs>
        <w:ind w:firstLine="640"/>
        <w:jc w:val="both"/>
      </w:pPr>
      <w:r>
        <w:t>Обеспечение межнационального и межрелигиозного мира и согласия, гармонизация межнациональных отношений, противодействие этническому и религиозному экстремизму через:</w:t>
      </w:r>
    </w:p>
    <w:p w14:paraId="38DF6777" w14:textId="77777777" w:rsidR="00EF675F" w:rsidRDefault="003D682B">
      <w:pPr>
        <w:pStyle w:val="1"/>
        <w:shd w:val="clear" w:color="auto" w:fill="auto"/>
        <w:tabs>
          <w:tab w:val="left" w:pos="936"/>
        </w:tabs>
        <w:ind w:firstLine="640"/>
        <w:jc w:val="both"/>
      </w:pPr>
      <w:r>
        <w:t>а)</w:t>
      </w:r>
      <w:r>
        <w:tab/>
        <w:t>распространение в обществе установок на неприятие и недопущение пропаганды идей этнического и религиозного экстремизма, ксенофобии, этнокультурной исключительности, шовинизма и их оправдания;</w:t>
      </w:r>
    </w:p>
    <w:p w14:paraId="6D9118DE" w14:textId="77777777" w:rsidR="00EF675F" w:rsidRDefault="003D682B">
      <w:pPr>
        <w:pStyle w:val="1"/>
        <w:shd w:val="clear" w:color="auto" w:fill="auto"/>
        <w:tabs>
          <w:tab w:val="left" w:pos="1167"/>
        </w:tabs>
        <w:ind w:left="140" w:firstLine="500"/>
        <w:jc w:val="both"/>
      </w:pPr>
      <w:r>
        <w:t>б)</w:t>
      </w:r>
      <w:r>
        <w:tab/>
        <w:t>содействие заключению общественных договоренностей между национальными общественными объединениями различных уровней, национально-культурными автономиями с целью повышения общественной безопасности и эффективности взаимодействия национальных общественных организаций Запорожской области;</w:t>
      </w:r>
    </w:p>
    <w:p w14:paraId="7273F847" w14:textId="77777777" w:rsidR="00EF675F" w:rsidRDefault="003D682B">
      <w:pPr>
        <w:pStyle w:val="1"/>
        <w:shd w:val="clear" w:color="auto" w:fill="auto"/>
        <w:tabs>
          <w:tab w:val="left" w:pos="1062"/>
        </w:tabs>
        <w:ind w:left="140" w:firstLine="500"/>
        <w:jc w:val="both"/>
      </w:pPr>
      <w:r>
        <w:t>в)</w:t>
      </w:r>
      <w:r>
        <w:tab/>
        <w:t>совершенствование научно-методического, экспертно-аналитического и образовательного обеспечения деятельности органов государственной власти Запорожской области и органов местного самоуправления муниципальных образований Запорожской области, а также институтов гражданского общества по вопросам гармонизации межнациональныхи межрелигиозных отношений, раннего предупреждения межнациональных и межрелигиозных конфликтов;</w:t>
      </w:r>
    </w:p>
    <w:p w14:paraId="6608B0E7" w14:textId="77777777" w:rsidR="00EF675F" w:rsidRDefault="003D682B">
      <w:pPr>
        <w:pStyle w:val="1"/>
        <w:shd w:val="clear" w:color="auto" w:fill="auto"/>
        <w:tabs>
          <w:tab w:val="left" w:pos="919"/>
        </w:tabs>
        <w:ind w:firstLine="580"/>
        <w:jc w:val="both"/>
      </w:pPr>
      <w:r>
        <w:t>г)</w:t>
      </w:r>
      <w:r>
        <w:tab/>
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 либо вражды, в том числе противодействие пропаганде этнического и религиозного экстремизма;</w:t>
      </w:r>
    </w:p>
    <w:p w14:paraId="76778A85" w14:textId="77777777" w:rsidR="00EF675F" w:rsidRDefault="00EB4C39" w:rsidP="001B1860">
      <w:pPr>
        <w:pStyle w:val="1"/>
        <w:shd w:val="clear" w:color="auto" w:fill="auto"/>
        <w:tabs>
          <w:tab w:val="left" w:pos="927"/>
        </w:tabs>
        <w:ind w:firstLine="5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1DD90711" wp14:editId="29F0E328">
                <wp:simplePos x="0" y="0"/>
                <wp:positionH relativeFrom="page">
                  <wp:posOffset>1000125</wp:posOffset>
                </wp:positionH>
                <wp:positionV relativeFrom="paragraph">
                  <wp:posOffset>610235</wp:posOffset>
                </wp:positionV>
                <wp:extent cx="5989320" cy="19335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933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C8093B" w14:textId="77777777" w:rsidR="00EF675F" w:rsidRDefault="003D682B">
                            <w:pPr>
                              <w:pStyle w:val="1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t>аспекты развития региона;</w:t>
                            </w:r>
                          </w:p>
                          <w:p w14:paraId="7617016F" w14:textId="77777777" w:rsidR="00EF675F" w:rsidRDefault="003D682B">
                            <w:pPr>
                              <w:pStyle w:val="1"/>
                              <w:shd w:val="clear" w:color="auto" w:fill="auto"/>
                              <w:tabs>
                                <w:tab w:val="left" w:pos="893"/>
                              </w:tabs>
                              <w:ind w:firstLine="580"/>
                            </w:pPr>
                            <w:r>
                              <w:t>е)</w:t>
                            </w:r>
                            <w:r>
                              <w:tab/>
                              <w:t>корректировку проводимой в Запорожской области государственной национальной политики, в том числе на уровне местного самоуправления;</w:t>
                            </w:r>
                          </w:p>
                          <w:p w14:paraId="6B9EF9D4" w14:textId="77777777" w:rsidR="00EF675F" w:rsidRDefault="003D682B">
                            <w:pPr>
                              <w:pStyle w:val="1"/>
                              <w:shd w:val="clear" w:color="auto" w:fill="auto"/>
                              <w:tabs>
                                <w:tab w:val="left" w:pos="955"/>
                              </w:tabs>
                              <w:ind w:firstLine="580"/>
                            </w:pPr>
                            <w:r>
                              <w:t>ж)</w:t>
                            </w:r>
                            <w:r>
                              <w:tab/>
                              <w:t>проведение социологических, этнологических иссле</w:t>
                            </w:r>
                            <w:r w:rsidR="00EB4C39">
                              <w:t>дований в сфере межнациональных</w:t>
                            </w:r>
                            <w:r>
                              <w:t>, межрелигиозных отношений,</w:t>
                            </w:r>
                            <w:r w:rsidR="00EB4C39">
                              <w:t xml:space="preserve"> а так же миграционных</w:t>
                            </w:r>
                            <w:r>
                              <w:t xml:space="preserve"> процессов в Запорожской области.</w:t>
                            </w:r>
                          </w:p>
                          <w:p w14:paraId="4CE3399E" w14:textId="77777777" w:rsidR="00EF675F" w:rsidRDefault="003D682B">
                            <w:pPr>
                              <w:pStyle w:val="1"/>
                              <w:shd w:val="clear" w:color="auto" w:fill="auto"/>
                              <w:ind w:firstLine="580"/>
                            </w:pPr>
                            <w:r>
                              <w:t>3.3.3. Обеспечение равноправия жителей реализации их конституционных прав в</w:t>
                            </w:r>
                            <w:r w:rsidR="00EB4C39">
                              <w:t xml:space="preserve"> сфере государственной национальной политики в Запорожской области через: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78.75pt;margin-top:48.05pt;width:471.6pt;height:152.25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" filled="f" stroked="f">
                <v:textbox inset="0,0,0,0">
                  <w:txbxContent>
                    <w:p w:rsidR="00EF675F" w:rsidRDefault="003D682B">
                      <w:pPr>
                        <w:pStyle w:val="1"/>
                        <w:shd w:val="clear" w:color="auto" w:fill="auto"/>
                        <w:ind w:firstLine="0"/>
                        <w:jc w:val="both"/>
                      </w:pPr>
                      <w:r>
                        <w:t>аспекты развития региона;</w:t>
                      </w:r>
                    </w:p>
                    <w:p w:rsidR="00EF675F" w:rsidRDefault="003D682B">
                      <w:pPr>
                        <w:pStyle w:val="1"/>
                        <w:shd w:val="clear" w:color="auto" w:fill="auto"/>
                        <w:tabs>
                          <w:tab w:val="left" w:pos="893"/>
                        </w:tabs>
                        <w:ind w:firstLine="580"/>
                      </w:pPr>
                      <w:r>
                        <w:t>е)</w:t>
                      </w:r>
                      <w:r>
                        <w:tab/>
                        <w:t>корректировку проводимой в Запорожской области государственной национально</w:t>
                      </w:r>
                      <w:r>
                        <w:t>й политики, в том числе на уровне местного самоуправления;</w:t>
                      </w:r>
                    </w:p>
                    <w:p w:rsidR="00EF675F" w:rsidRDefault="003D682B">
                      <w:pPr>
                        <w:pStyle w:val="1"/>
                        <w:shd w:val="clear" w:color="auto" w:fill="auto"/>
                        <w:tabs>
                          <w:tab w:val="left" w:pos="955"/>
                        </w:tabs>
                        <w:ind w:firstLine="580"/>
                      </w:pPr>
                      <w:r>
                        <w:t>ж)</w:t>
                      </w:r>
                      <w:r>
                        <w:tab/>
                        <w:t>проведение социологических, этнологических иссле</w:t>
                      </w:r>
                      <w:r w:rsidR="00EB4C39">
                        <w:t>дований в сфере межнациональных</w:t>
                      </w:r>
                      <w:r>
                        <w:t>, межрелигиозных отношений,</w:t>
                      </w:r>
                      <w:r w:rsidR="00EB4C39">
                        <w:t xml:space="preserve"> а так же миграционных</w:t>
                      </w:r>
                      <w:r>
                        <w:t xml:space="preserve"> процессов в Запорожской области.</w:t>
                      </w:r>
                    </w:p>
                    <w:p w:rsidR="00EF675F" w:rsidRDefault="003D682B">
                      <w:pPr>
                        <w:pStyle w:val="1"/>
                        <w:shd w:val="clear" w:color="auto" w:fill="auto"/>
                        <w:ind w:firstLine="580"/>
                      </w:pPr>
                      <w:r>
                        <w:t xml:space="preserve">3.3.3. Обеспечение равноправия жителей реализации их </w:t>
                      </w:r>
                      <w:r>
                        <w:t>конституционных прав в</w:t>
                      </w:r>
                      <w:r w:rsidR="00EB4C39">
                        <w:t xml:space="preserve"> сфере государственной национальной политики в Запорожской области через: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682B">
        <w:t>д)</w:t>
      </w:r>
      <w:r w:rsidR="003D682B">
        <w:tab/>
        <w:t xml:space="preserve">мониторинг и анализ происходящих на территории Запорожской области этносоциальных, межрелигиозных и миграционных процессов, их </w:t>
      </w:r>
    </w:p>
    <w:p w14:paraId="630A1324" w14:textId="77777777" w:rsidR="00EF675F" w:rsidRDefault="003D682B">
      <w:pPr>
        <w:pStyle w:val="1"/>
        <w:shd w:val="clear" w:color="auto" w:fill="auto"/>
        <w:tabs>
          <w:tab w:val="left" w:pos="1009"/>
        </w:tabs>
        <w:ind w:firstLine="660"/>
        <w:jc w:val="both"/>
      </w:pPr>
      <w:r>
        <w:t>а)</w:t>
      </w:r>
      <w:r>
        <w:tab/>
        <w:t xml:space="preserve">принятие мер по недопущению проявлений </w:t>
      </w:r>
      <w:r w:rsidR="001B1860">
        <w:t xml:space="preserve">дискриминации </w:t>
      </w:r>
      <w:r>
        <w:t>в отношении представителей различной этнической</w:t>
      </w:r>
      <w:r w:rsidR="001B1860">
        <w:t xml:space="preserve"> (национальной)</w:t>
      </w:r>
      <w:r>
        <w:t xml:space="preserve"> и религиозной принадлежности при осуществлении деятельности органов</w:t>
      </w:r>
    </w:p>
    <w:p w14:paraId="148D2B9D" w14:textId="77777777" w:rsidR="00EF675F" w:rsidRDefault="003D682B">
      <w:pPr>
        <w:pStyle w:val="1"/>
        <w:shd w:val="clear" w:color="auto" w:fill="auto"/>
        <w:tabs>
          <w:tab w:val="left" w:pos="1070"/>
        </w:tabs>
        <w:ind w:firstLine="0"/>
        <w:jc w:val="both"/>
      </w:pPr>
      <w:r>
        <w:t>государственной власти Запорожской области и органов местного самоуправления муниципальных образований Запорожской области;</w:t>
      </w:r>
    </w:p>
    <w:p w14:paraId="06CEF038" w14:textId="77777777" w:rsidR="00EF675F" w:rsidRDefault="003D682B">
      <w:pPr>
        <w:pStyle w:val="1"/>
        <w:shd w:val="clear" w:color="auto" w:fill="auto"/>
        <w:tabs>
          <w:tab w:val="left" w:pos="389"/>
        </w:tabs>
        <w:ind w:firstLine="620"/>
        <w:jc w:val="both"/>
      </w:pPr>
      <w:r>
        <w:t>б)</w:t>
      </w:r>
      <w:r>
        <w:tab/>
        <w:t>обеспечение реализации принципа равноправия граждан независимо от расы, национальности, языка, отношения к религии,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при формировании кадрового резерва органов публичной власти;</w:t>
      </w:r>
    </w:p>
    <w:p w14:paraId="4BE24113" w14:textId="77777777" w:rsidR="00EF675F" w:rsidRDefault="003D682B">
      <w:pPr>
        <w:pStyle w:val="1"/>
        <w:shd w:val="clear" w:color="auto" w:fill="auto"/>
        <w:tabs>
          <w:tab w:val="left" w:pos="1009"/>
        </w:tabs>
        <w:ind w:firstLine="660"/>
        <w:jc w:val="both"/>
      </w:pPr>
      <w:r>
        <w:t>в)</w:t>
      </w:r>
      <w:r>
        <w:tab/>
        <w:t>развитие механизма общественной дипломатии, в том числе дипломатии на уровне общественных организаций, а также общественного контроля;</w:t>
      </w:r>
    </w:p>
    <w:p w14:paraId="41E7609A" w14:textId="77777777" w:rsidR="00EF675F" w:rsidRDefault="003D682B">
      <w:pPr>
        <w:pStyle w:val="1"/>
        <w:shd w:val="clear" w:color="auto" w:fill="auto"/>
        <w:tabs>
          <w:tab w:val="left" w:pos="1009"/>
        </w:tabs>
        <w:ind w:firstLine="660"/>
        <w:jc w:val="both"/>
      </w:pPr>
      <w:r>
        <w:t>г)</w:t>
      </w:r>
      <w:r>
        <w:tab/>
        <w:t>ресурсное и экспертно-методическое обеспечение деятельности национально-культурных автономий.. национальных организаций и их объединений, институтов гражданского общества, включенных в реализацию государственной национальной политики в Запорожской области;</w:t>
      </w:r>
    </w:p>
    <w:p w14:paraId="6471C098" w14:textId="77777777" w:rsidR="00EF675F" w:rsidRDefault="003D682B">
      <w:pPr>
        <w:pStyle w:val="1"/>
        <w:shd w:val="clear" w:color="auto" w:fill="auto"/>
        <w:tabs>
          <w:tab w:val="left" w:pos="1009"/>
        </w:tabs>
        <w:ind w:firstLine="660"/>
        <w:jc w:val="both"/>
      </w:pPr>
      <w:r>
        <w:t>д)</w:t>
      </w:r>
      <w:r>
        <w:tab/>
        <w:t>создание условий для свободного определения гражданами своей национальной принадлежности, в том числе при проведении Всероссийской переписи населения;</w:t>
      </w:r>
    </w:p>
    <w:p w14:paraId="7AF68073" w14:textId="77777777" w:rsidR="00EF675F" w:rsidRDefault="003D682B">
      <w:pPr>
        <w:pStyle w:val="1"/>
        <w:shd w:val="clear" w:color="auto" w:fill="auto"/>
        <w:tabs>
          <w:tab w:val="left" w:pos="1038"/>
        </w:tabs>
        <w:ind w:firstLine="660"/>
        <w:jc w:val="both"/>
      </w:pPr>
      <w:r>
        <w:t>е)</w:t>
      </w:r>
      <w:r>
        <w:tab/>
        <w:t>создание Дома народов Запорожской области.</w:t>
      </w:r>
    </w:p>
    <w:p w14:paraId="5DAAB7EF" w14:textId="77777777" w:rsidR="00EF675F" w:rsidRDefault="003D682B">
      <w:pPr>
        <w:pStyle w:val="1"/>
        <w:numPr>
          <w:ilvl w:val="0"/>
          <w:numId w:val="11"/>
        </w:numPr>
        <w:shd w:val="clear" w:color="auto" w:fill="auto"/>
        <w:tabs>
          <w:tab w:val="left" w:pos="1333"/>
        </w:tabs>
        <w:ind w:firstLine="660"/>
        <w:jc w:val="both"/>
      </w:pPr>
      <w:r>
        <w:t>Обеспечение социально-экономических условий для эффективной реализации государственной национальной политики в Запорожской области через:</w:t>
      </w:r>
    </w:p>
    <w:p w14:paraId="795F24E9" w14:textId="77777777" w:rsidR="00EF675F" w:rsidRDefault="003D682B">
      <w:pPr>
        <w:pStyle w:val="1"/>
        <w:shd w:val="clear" w:color="auto" w:fill="auto"/>
        <w:tabs>
          <w:tab w:val="left" w:pos="975"/>
        </w:tabs>
        <w:ind w:firstLine="640"/>
        <w:jc w:val="both"/>
      </w:pPr>
      <w:r>
        <w:t>а)</w:t>
      </w:r>
      <w:r>
        <w:tab/>
        <w:t>формирование у государственных и муниципальных служащих Запорожской области управленческих и профессиональных компетенций в области межнациональных и межрелигиозных отношений;</w:t>
      </w:r>
    </w:p>
    <w:p w14:paraId="5217FDB9" w14:textId="77777777" w:rsidR="00EF675F" w:rsidRDefault="003D682B">
      <w:pPr>
        <w:pStyle w:val="1"/>
        <w:shd w:val="clear" w:color="auto" w:fill="auto"/>
        <w:tabs>
          <w:tab w:val="left" w:pos="1198"/>
        </w:tabs>
        <w:ind w:firstLine="640"/>
        <w:jc w:val="both"/>
      </w:pPr>
      <w:r>
        <w:t>б)</w:t>
      </w:r>
      <w:r>
        <w:tab/>
        <w:t>поддержку национально-культурных автономий, национальных и этнокультурных организаций и их объединений, осуществляющих деятельность в сфере межнационального сотрудничества, сохранения и защиты самобытности, культуры, языка и традиций народов, проживающих в Запорожской области;</w:t>
      </w:r>
    </w:p>
    <w:p w14:paraId="7D6D7E71" w14:textId="77777777" w:rsidR="00EF675F" w:rsidRDefault="003D682B">
      <w:pPr>
        <w:pStyle w:val="1"/>
        <w:shd w:val="clear" w:color="auto" w:fill="auto"/>
        <w:tabs>
          <w:tab w:val="left" w:pos="927"/>
        </w:tabs>
        <w:ind w:firstLine="640"/>
        <w:jc w:val="both"/>
      </w:pPr>
      <w:r>
        <w:t>в)</w:t>
      </w:r>
      <w:r>
        <w:tab/>
        <w:t>содействие развитию этнотуризма, народных промыслов и ремесел, традиционных видов хозяйствования в целях этнокультурного развития всех народов, проживающих на территории Запорожской области;</w:t>
      </w:r>
    </w:p>
    <w:p w14:paraId="6C98A5E4" w14:textId="77777777" w:rsidR="00EF675F" w:rsidRDefault="003D682B">
      <w:pPr>
        <w:pStyle w:val="1"/>
        <w:shd w:val="clear" w:color="auto" w:fill="auto"/>
        <w:tabs>
          <w:tab w:val="left" w:pos="1198"/>
        </w:tabs>
        <w:ind w:firstLine="640"/>
        <w:jc w:val="both"/>
      </w:pPr>
      <w:r>
        <w:t>г)</w:t>
      </w:r>
      <w:r>
        <w:tab/>
        <w:t>распространение успешных практик органов местного самоуправления муниципальных образований Запорожской области в сфере межнациональных и межрелигиозных отношений.</w:t>
      </w:r>
    </w:p>
    <w:p w14:paraId="37210AF3" w14:textId="77777777" w:rsidR="00EF675F" w:rsidRDefault="003D682B">
      <w:pPr>
        <w:pStyle w:val="1"/>
        <w:numPr>
          <w:ilvl w:val="0"/>
          <w:numId w:val="11"/>
        </w:numPr>
        <w:shd w:val="clear" w:color="auto" w:fill="auto"/>
        <w:tabs>
          <w:tab w:val="left" w:pos="1594"/>
        </w:tabs>
        <w:ind w:firstLine="640"/>
        <w:jc w:val="both"/>
      </w:pPr>
      <w:r>
        <w:t>Содействие сохранению и развитию этнокультурного многообразия народов, проживающих в Запорожской области, через:</w:t>
      </w:r>
    </w:p>
    <w:p w14:paraId="09ADCE25" w14:textId="77777777" w:rsidR="00EF675F" w:rsidRDefault="003D682B">
      <w:pPr>
        <w:pStyle w:val="1"/>
        <w:shd w:val="clear" w:color="auto" w:fill="auto"/>
        <w:tabs>
          <w:tab w:val="left" w:pos="917"/>
        </w:tabs>
        <w:ind w:firstLine="640"/>
        <w:jc w:val="both"/>
      </w:pPr>
      <w:r>
        <w:t>а)</w:t>
      </w:r>
      <w:r>
        <w:tab/>
        <w:t>сохранение и приумножение духовного и культурного потенциала многонационального народа Российской Федерации на основе идей гражданского единства и дружбы народов, межнационального (межэтнического) и межрелигиозного согласия и российского патриотизма;</w:t>
      </w:r>
    </w:p>
    <w:p w14:paraId="6BCA07F4" w14:textId="77777777" w:rsidR="00EF675F" w:rsidRDefault="003D682B">
      <w:pPr>
        <w:pStyle w:val="1"/>
        <w:shd w:val="clear" w:color="auto" w:fill="auto"/>
        <w:tabs>
          <w:tab w:val="left" w:pos="927"/>
        </w:tabs>
        <w:ind w:firstLine="640"/>
        <w:jc w:val="both"/>
      </w:pPr>
      <w:r>
        <w:t>б)</w:t>
      </w:r>
      <w:r>
        <w:tab/>
        <w:t>поиск, распространение и пропаганда знаний об истории, традициях, языках и культуре народов, проживающих в Запорожской области;</w:t>
      </w:r>
    </w:p>
    <w:p w14:paraId="40A0036B" w14:textId="77777777" w:rsidR="00EF675F" w:rsidRDefault="003D682B">
      <w:pPr>
        <w:pStyle w:val="1"/>
        <w:shd w:val="clear" w:color="auto" w:fill="auto"/>
        <w:tabs>
          <w:tab w:val="left" w:pos="975"/>
        </w:tabs>
        <w:ind w:firstLine="640"/>
        <w:jc w:val="both"/>
      </w:pPr>
      <w:r>
        <w:t>в)</w:t>
      </w:r>
      <w:r>
        <w:tab/>
        <w:t>развитие этнографического и культурно-познавательного туризма, соответствующих экскурсионных маршрутов, популяризация туристических объектов, тесно связанных с жизнедеятельностью представителей различных народов, проживающих в Запорожской области;</w:t>
      </w:r>
    </w:p>
    <w:p w14:paraId="55AFE960" w14:textId="77777777" w:rsidR="00EF675F" w:rsidRDefault="003D682B">
      <w:pPr>
        <w:pStyle w:val="1"/>
        <w:shd w:val="clear" w:color="auto" w:fill="auto"/>
        <w:tabs>
          <w:tab w:val="left" w:pos="922"/>
        </w:tabs>
        <w:ind w:firstLine="640"/>
        <w:jc w:val="both"/>
      </w:pPr>
      <w:r>
        <w:t>г)</w:t>
      </w:r>
      <w:r>
        <w:tab/>
        <w:t>формирование культуры межнационального общения в соответствии с нормами морали и традициями народов, проживающих в Запорожской области;</w:t>
      </w:r>
    </w:p>
    <w:p w14:paraId="5898E8FB" w14:textId="77777777" w:rsidR="00EF675F" w:rsidRDefault="003D682B">
      <w:pPr>
        <w:pStyle w:val="1"/>
        <w:shd w:val="clear" w:color="auto" w:fill="auto"/>
        <w:tabs>
          <w:tab w:val="left" w:pos="918"/>
        </w:tabs>
        <w:ind w:firstLine="640"/>
        <w:jc w:val="both"/>
      </w:pPr>
      <w:r>
        <w:t>д)</w:t>
      </w:r>
      <w:r>
        <w:tab/>
        <w:t>организацию культурной политики и распространение самобытного материального и духовного культурного наследия, произведений литературы и искусства народов, проживающих в Запорожской области;</w:t>
      </w:r>
    </w:p>
    <w:p w14:paraId="7D2ECE9B" w14:textId="77777777" w:rsidR="00EF675F" w:rsidRDefault="003D682B">
      <w:pPr>
        <w:pStyle w:val="1"/>
        <w:shd w:val="clear" w:color="auto" w:fill="auto"/>
        <w:tabs>
          <w:tab w:val="left" w:pos="975"/>
        </w:tabs>
        <w:ind w:firstLine="640"/>
        <w:jc w:val="both"/>
      </w:pPr>
      <w:r>
        <w:t>е)</w:t>
      </w:r>
      <w:r>
        <w:tab/>
        <w:t>поддержку национальных видов спорта в Запорожской области, организацию спортивной политики;</w:t>
      </w:r>
    </w:p>
    <w:p w14:paraId="07B8FFF5" w14:textId="77777777" w:rsidR="00EF675F" w:rsidRDefault="003D682B">
      <w:pPr>
        <w:pStyle w:val="1"/>
        <w:shd w:val="clear" w:color="auto" w:fill="auto"/>
        <w:tabs>
          <w:tab w:val="left" w:pos="975"/>
        </w:tabs>
        <w:ind w:firstLine="640"/>
        <w:jc w:val="both"/>
      </w:pPr>
      <w:r>
        <w:t>ж)</w:t>
      </w:r>
      <w:r>
        <w:tab/>
        <w:t>развитие межрегиональных и международных связей в сфере межнациональных и межрелигиозных отношений и духовной культуры;</w:t>
      </w:r>
    </w:p>
    <w:p w14:paraId="5F3FFFFE" w14:textId="77777777" w:rsidR="00EF675F" w:rsidRDefault="003D682B">
      <w:pPr>
        <w:pStyle w:val="1"/>
        <w:shd w:val="clear" w:color="auto" w:fill="auto"/>
        <w:tabs>
          <w:tab w:val="left" w:pos="985"/>
        </w:tabs>
        <w:ind w:firstLine="640"/>
        <w:jc w:val="both"/>
      </w:pPr>
      <w:r>
        <w:t>з)</w:t>
      </w:r>
      <w:r>
        <w:tab/>
        <w:t>оказание возможной государственной поддержки в проведении научных исследований, научно-популярных публикаций, популяризации произведений литературы, искусства, кино и телевидения, интернет- продукции, освещающих значимые исторические события и пропагандирующих общие достижения народов, проживающих в Запорожской области;</w:t>
      </w:r>
    </w:p>
    <w:p w14:paraId="354C90A3" w14:textId="77777777" w:rsidR="00EF675F" w:rsidRDefault="003D682B">
      <w:pPr>
        <w:pStyle w:val="1"/>
        <w:shd w:val="clear" w:color="auto" w:fill="auto"/>
        <w:tabs>
          <w:tab w:val="left" w:pos="1198"/>
        </w:tabs>
        <w:ind w:firstLine="640"/>
        <w:jc w:val="both"/>
      </w:pPr>
      <w:r>
        <w:t>и)</w:t>
      </w:r>
      <w:r>
        <w:tab/>
        <w:t>поддержку издания учебной и методической литературы для обучающихся образовательных организаций, направленной на воспитание патриотизма и гражданской ответственности, уважение к общей истории и самобытному культурному наследию народов, проживающих на территории Запорожской области.</w:t>
      </w:r>
    </w:p>
    <w:p w14:paraId="55557D21" w14:textId="77777777" w:rsidR="00EF675F" w:rsidRDefault="003D682B">
      <w:pPr>
        <w:pStyle w:val="1"/>
        <w:numPr>
          <w:ilvl w:val="0"/>
          <w:numId w:val="11"/>
        </w:numPr>
        <w:shd w:val="clear" w:color="auto" w:fill="auto"/>
        <w:tabs>
          <w:tab w:val="left" w:pos="1302"/>
        </w:tabs>
        <w:ind w:firstLine="640"/>
        <w:jc w:val="both"/>
      </w:pPr>
      <w:r>
        <w:t>Развитие системы образования, гражданского и патриотического воспитания подрастающего поколения в Запорожской области через:</w:t>
      </w:r>
    </w:p>
    <w:p w14:paraId="4BAE3281" w14:textId="77777777" w:rsidR="00EF675F" w:rsidRDefault="003D682B">
      <w:pPr>
        <w:pStyle w:val="1"/>
        <w:shd w:val="clear" w:color="auto" w:fill="auto"/>
        <w:tabs>
          <w:tab w:val="left" w:pos="1002"/>
        </w:tabs>
        <w:ind w:firstLine="640"/>
        <w:jc w:val="both"/>
      </w:pPr>
      <w:r>
        <w:t>а)</w:t>
      </w:r>
      <w:r>
        <w:tab/>
        <w:t>формирование у жителей Запорожской области общероссийского гражданского самосознания, патриотизма, гражданской ответственности, гордости за свою страну и регион;</w:t>
      </w:r>
    </w:p>
    <w:p w14:paraId="74D45EB2" w14:textId="77777777" w:rsidR="00EF675F" w:rsidRDefault="003D682B">
      <w:pPr>
        <w:pStyle w:val="1"/>
        <w:shd w:val="clear" w:color="auto" w:fill="auto"/>
        <w:tabs>
          <w:tab w:val="left" w:pos="1002"/>
        </w:tabs>
        <w:ind w:firstLine="640"/>
        <w:jc w:val="both"/>
      </w:pPr>
      <w:r>
        <w:t>б)</w:t>
      </w:r>
      <w:r>
        <w:tab/>
        <w:t>воспитание культуры межнационального и межрелигиозного общения, основанной на уважении чести и национального достоинства граждан, духовных и нравственных ценностей народов Российской Федерации;</w:t>
      </w:r>
    </w:p>
    <w:p w14:paraId="1241B8B8" w14:textId="77777777" w:rsidR="00EF675F" w:rsidRDefault="003D682B">
      <w:pPr>
        <w:pStyle w:val="1"/>
        <w:shd w:val="clear" w:color="auto" w:fill="auto"/>
        <w:tabs>
          <w:tab w:val="left" w:pos="1002"/>
        </w:tabs>
        <w:ind w:firstLine="640"/>
        <w:jc w:val="both"/>
      </w:pPr>
      <w:r>
        <w:t>в)</w:t>
      </w:r>
      <w:r>
        <w:tab/>
        <w:t>совершенствование технологий и методов обучения в системе образования в целях сохранения и развития культур и языков народов, проживающих в Запорожской области, наряду с воспитанием уважения к общероссийской истории и культуре, мировым культурным ценностям;</w:t>
      </w:r>
    </w:p>
    <w:p w14:paraId="7E582D9A" w14:textId="77777777" w:rsidR="00EF675F" w:rsidRDefault="003D682B">
      <w:pPr>
        <w:pStyle w:val="1"/>
        <w:shd w:val="clear" w:color="auto" w:fill="auto"/>
        <w:tabs>
          <w:tab w:val="left" w:pos="1002"/>
        </w:tabs>
        <w:ind w:firstLine="640"/>
        <w:jc w:val="both"/>
      </w:pPr>
      <w:r>
        <w:t>г)</w:t>
      </w:r>
      <w:r>
        <w:tab/>
        <w:t>введение в образовательные программы курсов (уроков, модулей), включающих сведения о культурных ценностях и национальных традициях народов, проживающих в Запорожской области, в соответствии с федеральными государственными образовательными стандартами общего образования;</w:t>
      </w:r>
    </w:p>
    <w:p w14:paraId="17DA6715" w14:textId="77777777" w:rsidR="00EF675F" w:rsidRDefault="003D682B">
      <w:pPr>
        <w:pStyle w:val="1"/>
        <w:shd w:val="clear" w:color="auto" w:fill="auto"/>
        <w:tabs>
          <w:tab w:val="left" w:pos="1208"/>
        </w:tabs>
        <w:ind w:firstLine="640"/>
        <w:jc w:val="both"/>
      </w:pPr>
      <w:r>
        <w:t>д)</w:t>
      </w:r>
      <w:r>
        <w:tab/>
        <w:t>совершенствование системы профессиональной подготовки специалистов по истории и культуре народов Российской Федерации в целях противодействия фальсификации и искажению истории России;</w:t>
      </w:r>
    </w:p>
    <w:p w14:paraId="30B1471A" w14:textId="77777777" w:rsidR="00EF675F" w:rsidRDefault="003D682B">
      <w:pPr>
        <w:pStyle w:val="1"/>
        <w:shd w:val="clear" w:color="auto" w:fill="auto"/>
        <w:ind w:firstLine="640"/>
        <w:jc w:val="both"/>
      </w:pPr>
      <w:r>
        <w:t>с) поддержку общественных инициатив, направленных на патриотическое воспитание граждан и формирование единства российской нации.</w:t>
      </w:r>
    </w:p>
    <w:p w14:paraId="1C018C4F" w14:textId="77777777" w:rsidR="00EF675F" w:rsidRDefault="003D682B">
      <w:pPr>
        <w:pStyle w:val="1"/>
        <w:numPr>
          <w:ilvl w:val="0"/>
          <w:numId w:val="11"/>
        </w:numPr>
        <w:shd w:val="clear" w:color="auto" w:fill="auto"/>
        <w:tabs>
          <w:tab w:val="left" w:pos="1524"/>
        </w:tabs>
        <w:ind w:firstLine="640"/>
        <w:jc w:val="both"/>
      </w:pPr>
      <w:r>
        <w:t>Поддержка русского языка как государственного языка Российской Федерации и языков народов Российской Федерации через:</w:t>
      </w:r>
    </w:p>
    <w:p w14:paraId="027080B4" w14:textId="77777777" w:rsidR="00EF675F" w:rsidRDefault="003D682B">
      <w:pPr>
        <w:pStyle w:val="1"/>
        <w:shd w:val="clear" w:color="auto" w:fill="auto"/>
        <w:tabs>
          <w:tab w:val="left" w:pos="1002"/>
        </w:tabs>
        <w:ind w:firstLine="640"/>
        <w:jc w:val="both"/>
      </w:pPr>
      <w:r>
        <w:t>а)</w:t>
      </w:r>
      <w:r>
        <w:tab/>
        <w:t>создание оптимальных условий для сохранения и развития языков</w:t>
      </w:r>
    </w:p>
    <w:p w14:paraId="3106303D" w14:textId="77777777" w:rsidR="00EF675F" w:rsidRDefault="003D682B">
      <w:pPr>
        <w:pStyle w:val="1"/>
        <w:shd w:val="clear" w:color="auto" w:fill="auto"/>
        <w:tabs>
          <w:tab w:val="left" w:pos="7714"/>
        </w:tabs>
        <w:ind w:firstLine="0"/>
        <w:jc w:val="both"/>
      </w:pPr>
      <w:r>
        <w:t>народов Российской Федерации, использования русского языка как государственного языка Российской Федерации, языка межнационального общения и одного из</w:t>
      </w:r>
      <w:r w:rsidR="001B1860">
        <w:t xml:space="preserve"> официальных языков международных</w:t>
      </w:r>
      <w:r w:rsidR="001B1860">
        <w:tab/>
        <w:t>орган</w:t>
      </w:r>
      <w:r>
        <w:t>изаций,</w:t>
      </w:r>
    </w:p>
    <w:p w14:paraId="55756C81" w14:textId="77777777" w:rsidR="00EF675F" w:rsidRDefault="003D682B">
      <w:pPr>
        <w:pStyle w:val="1"/>
        <w:shd w:val="clear" w:color="auto" w:fill="auto"/>
        <w:ind w:firstLine="0"/>
        <w:jc w:val="both"/>
      </w:pPr>
      <w:r>
        <w:t>в том числе проведение мероприятий, направленных на поддержку русского языка как государственного языка Российской Федерации и языка межнационального общения;</w:t>
      </w:r>
    </w:p>
    <w:p w14:paraId="14D06144" w14:textId="77777777" w:rsidR="00EF675F" w:rsidRDefault="003D682B">
      <w:pPr>
        <w:pStyle w:val="1"/>
        <w:shd w:val="clear" w:color="auto" w:fill="auto"/>
        <w:tabs>
          <w:tab w:val="left" w:pos="1208"/>
        </w:tabs>
        <w:ind w:left="140" w:firstLine="500"/>
        <w:jc w:val="both"/>
      </w:pPr>
      <w:r>
        <w:t>б)</w:t>
      </w:r>
      <w:r>
        <w:tab/>
        <w:t>включение в государственные программы Запорожской области мер по поддержке языков народов, проживающих в регионе, защите языкового многообразия.</w:t>
      </w:r>
    </w:p>
    <w:p w14:paraId="19301D5C" w14:textId="77777777" w:rsidR="00EF675F" w:rsidRDefault="003D682B">
      <w:pPr>
        <w:pStyle w:val="1"/>
        <w:numPr>
          <w:ilvl w:val="0"/>
          <w:numId w:val="11"/>
        </w:numPr>
        <w:shd w:val="clear" w:color="auto" w:fill="auto"/>
        <w:tabs>
          <w:tab w:val="left" w:pos="1524"/>
        </w:tabs>
        <w:ind w:left="140" w:firstLine="500"/>
        <w:jc w:val="both"/>
      </w:pPr>
      <w:r>
        <w:t>Создание условий для успешной социальной и культурной адаптации и интеграции иностранных граждан в Запорожской области через:</w:t>
      </w:r>
    </w:p>
    <w:p w14:paraId="65E319FA" w14:textId="77777777" w:rsidR="00EF675F" w:rsidRDefault="003D682B">
      <w:pPr>
        <w:pStyle w:val="1"/>
        <w:shd w:val="clear" w:color="auto" w:fill="auto"/>
        <w:tabs>
          <w:tab w:val="left" w:pos="1208"/>
        </w:tabs>
        <w:ind w:left="140" w:firstLine="500"/>
        <w:jc w:val="both"/>
      </w:pPr>
      <w:r>
        <w:t>а)</w:t>
      </w:r>
      <w:r>
        <w:tab/>
        <w:t>переход на миграционную модель, которая позволяет уйти от доминирования в миграционных процессах иностранных трудовых мигрантов при приоритетном развитии учебной (академической), научной и туристической миграции и привлечения высококвалифицированных иностранных граждан;</w:t>
      </w:r>
    </w:p>
    <w:p w14:paraId="54687791" w14:textId="77777777" w:rsidR="00EF675F" w:rsidRDefault="003D682B">
      <w:pPr>
        <w:pStyle w:val="1"/>
        <w:shd w:val="clear" w:color="auto" w:fill="auto"/>
        <w:tabs>
          <w:tab w:val="left" w:pos="1057"/>
        </w:tabs>
        <w:ind w:firstLine="600"/>
        <w:jc w:val="both"/>
      </w:pPr>
      <w:r>
        <w:t>б)</w:t>
      </w:r>
      <w:r>
        <w:tab/>
        <w:t>содействие в социальной и культурной адаптации и интеграции иностранных граждан, в том числе детей иностранных граждан, межкультурному общению, изучению русского языка, основ законодательства и истории Российской Федерации;</w:t>
      </w:r>
    </w:p>
    <w:p w14:paraId="46BFD728" w14:textId="77777777" w:rsidR="00EF675F" w:rsidRDefault="003D682B">
      <w:pPr>
        <w:pStyle w:val="1"/>
        <w:shd w:val="clear" w:color="auto" w:fill="auto"/>
        <w:tabs>
          <w:tab w:val="left" w:pos="1057"/>
        </w:tabs>
        <w:ind w:firstLine="600"/>
        <w:jc w:val="both"/>
      </w:pPr>
      <w:r>
        <w:t>в)</w:t>
      </w:r>
      <w:r>
        <w:tab/>
        <w:t>вовлечение национально-культурных автономий, национальных и религиозных организаций, а также других институтов гражданского общества в социальную и культурную адаптацию и интеграцию иностранных граждан, в том числе детей иностранных граждан, в Запорожской области, при уважении интересов и традиций запорожцев;</w:t>
      </w:r>
    </w:p>
    <w:p w14:paraId="48ADFF6F" w14:textId="77777777" w:rsidR="00EF675F" w:rsidRDefault="003D682B">
      <w:pPr>
        <w:pStyle w:val="1"/>
        <w:shd w:val="clear" w:color="auto" w:fill="auto"/>
        <w:tabs>
          <w:tab w:val="left" w:pos="1057"/>
        </w:tabs>
        <w:ind w:firstLine="600"/>
        <w:jc w:val="both"/>
      </w:pPr>
      <w:r>
        <w:t>г)</w:t>
      </w:r>
      <w:r>
        <w:tab/>
        <w:t>создание экономических условий для снижения зависимости от иностранной рабочей силы за счет обеспечения права трудоустройства граждан Российской Федерации, соотечественников, проживающих за рубежом, а также граждан стран - участников Союзного государства России и Белоруссии;</w:t>
      </w:r>
    </w:p>
    <w:p w14:paraId="562D205C" w14:textId="77777777" w:rsidR="00EF675F" w:rsidRDefault="003D682B">
      <w:pPr>
        <w:pStyle w:val="1"/>
        <w:shd w:val="clear" w:color="auto" w:fill="auto"/>
        <w:tabs>
          <w:tab w:val="left" w:pos="1057"/>
        </w:tabs>
        <w:ind w:firstLine="600"/>
        <w:jc w:val="both"/>
      </w:pPr>
      <w:r>
        <w:t>д)</w:t>
      </w:r>
      <w:r>
        <w:tab/>
        <w:t>противодействие социальной, трудовой и территориальной локализации, концентрации и изоляции иностранных граждан на этнической и религиозной основе.</w:t>
      </w:r>
    </w:p>
    <w:p w14:paraId="1C3F5DDD" w14:textId="77777777" w:rsidR="00EF675F" w:rsidRDefault="003D682B">
      <w:pPr>
        <w:pStyle w:val="1"/>
        <w:numPr>
          <w:ilvl w:val="0"/>
          <w:numId w:val="11"/>
        </w:numPr>
        <w:shd w:val="clear" w:color="auto" w:fill="auto"/>
        <w:tabs>
          <w:tab w:val="left" w:pos="1351"/>
        </w:tabs>
        <w:ind w:firstLine="600"/>
        <w:jc w:val="both"/>
      </w:pPr>
      <w:r>
        <w:t>Информационное сопровождение реализации государственной национальной политики в Запорожской области через:</w:t>
      </w:r>
    </w:p>
    <w:p w14:paraId="4600A51A" w14:textId="77777777" w:rsidR="00EF675F" w:rsidRDefault="003D682B">
      <w:pPr>
        <w:pStyle w:val="1"/>
        <w:shd w:val="clear" w:color="auto" w:fill="auto"/>
        <w:tabs>
          <w:tab w:val="left" w:pos="1351"/>
        </w:tabs>
        <w:ind w:firstLine="600"/>
        <w:jc w:val="both"/>
      </w:pPr>
      <w:r>
        <w:t>а)</w:t>
      </w:r>
      <w:r>
        <w:tab/>
        <w:t>государственную поддержку, стимулирование создания информационных проектов, направленных на укрепление единства народов России, сохранение культурного наследия и самобытности народов, проживающих в Запорожской области, гармонизацию межнациональных и межрелигиозных отношений;</w:t>
      </w:r>
    </w:p>
    <w:p w14:paraId="21CAAAAB" w14:textId="77777777" w:rsidR="00EF675F" w:rsidRDefault="003D682B">
      <w:pPr>
        <w:pStyle w:val="1"/>
        <w:shd w:val="clear" w:color="auto" w:fill="auto"/>
        <w:tabs>
          <w:tab w:val="left" w:pos="1057"/>
        </w:tabs>
        <w:ind w:firstLine="600"/>
        <w:jc w:val="both"/>
      </w:pPr>
      <w:r>
        <w:t>б)</w:t>
      </w:r>
      <w:r>
        <w:tab/>
        <w:t>организацию выступлений в средствах массовой информации руководителей органов государственной власти Запорожской области и органов местного самоуправления муниципальных образований Запорожской области, представителей институтов гражданского общества, ведущих экспертов и ученых, национально-культурных автономий, общественных и религиозных организаций, лидеров общественного мнения по актуальным вопросам, связанным с реализацией государственной национальной политики в Запорожской области;</w:t>
      </w:r>
    </w:p>
    <w:p w14:paraId="77021BE3" w14:textId="77777777" w:rsidR="00EF675F" w:rsidRDefault="003D682B">
      <w:pPr>
        <w:pStyle w:val="1"/>
        <w:shd w:val="clear" w:color="auto" w:fill="auto"/>
        <w:tabs>
          <w:tab w:val="left" w:pos="1057"/>
        </w:tabs>
        <w:ind w:firstLine="600"/>
        <w:jc w:val="both"/>
      </w:pPr>
      <w:r>
        <w:t>в)</w:t>
      </w:r>
      <w:r>
        <w:tab/>
        <w:t>осуществление органами государственной власти Запорожской области и органами местного самоуправления муниципальных образований Запорожской области с участием институтов гражданского общества и журналистского сообщества регулярного мониторинга публикаций печатных и электронных средств массовой информации по вопросам реализации государственной национальной политики в Запорожской области;</w:t>
      </w:r>
    </w:p>
    <w:p w14:paraId="26F4D564" w14:textId="77777777" w:rsidR="00EF675F" w:rsidRDefault="003D682B">
      <w:pPr>
        <w:pStyle w:val="1"/>
        <w:shd w:val="clear" w:color="auto" w:fill="auto"/>
        <w:tabs>
          <w:tab w:val="left" w:pos="907"/>
        </w:tabs>
        <w:ind w:firstLine="600"/>
        <w:jc w:val="both"/>
      </w:pPr>
      <w:r>
        <w:t>г)</w:t>
      </w:r>
      <w:r>
        <w:tab/>
        <w:t>использование мер общественного контроля в целях недопущения публикаций в средствах массовой информации и в информационно</w:t>
      </w:r>
      <w:r>
        <w:softHyphen/>
        <w:t>телекоммуникационной сети "Интернет", направленных на разжигание межнациональной и межрелигиозной ненависти либо вражды, ущемления достоинства представителей народов, проживающих на территории Запорожской области.</w:t>
      </w:r>
    </w:p>
    <w:p w14:paraId="19AB35F9" w14:textId="77777777" w:rsidR="00EF675F" w:rsidRDefault="003D682B">
      <w:pPr>
        <w:pStyle w:val="1"/>
        <w:numPr>
          <w:ilvl w:val="0"/>
          <w:numId w:val="11"/>
        </w:numPr>
        <w:shd w:val="clear" w:color="auto" w:fill="auto"/>
        <w:tabs>
          <w:tab w:val="left" w:pos="1469"/>
        </w:tabs>
        <w:ind w:firstLine="620"/>
        <w:jc w:val="both"/>
      </w:pPr>
      <w:r>
        <w:t>Взаимодействие органов государственной власти Запорожской области и органов местного самоуправления муниципальных образований Запорожской области с институтами гражданского общества через:</w:t>
      </w:r>
    </w:p>
    <w:p w14:paraId="5842405C" w14:textId="77777777" w:rsidR="00EF675F" w:rsidRDefault="003D682B">
      <w:pPr>
        <w:pStyle w:val="1"/>
        <w:shd w:val="clear" w:color="auto" w:fill="auto"/>
        <w:tabs>
          <w:tab w:val="left" w:pos="908"/>
        </w:tabs>
        <w:ind w:firstLine="620"/>
        <w:jc w:val="both"/>
      </w:pPr>
      <w:r>
        <w:t>а)</w:t>
      </w:r>
      <w:r>
        <w:tab/>
        <w:t>активное участие общественных советов при органах государственной власти Запорожской области и органах местного самоуправления муниципальных образований Запорожской области в деятельности по укреплению общероссийской гражданской идентичности, гармонизации межнациональных и межрелигиозных отношений, обеспечению социальной и культурной адаптации и интеграции иностранных граждан на территории Запорожской области;</w:t>
      </w:r>
    </w:p>
    <w:p w14:paraId="00ABFE64" w14:textId="77777777" w:rsidR="00EF675F" w:rsidRDefault="003D682B">
      <w:pPr>
        <w:pStyle w:val="1"/>
        <w:shd w:val="clear" w:color="auto" w:fill="auto"/>
        <w:tabs>
          <w:tab w:val="left" w:pos="1073"/>
        </w:tabs>
        <w:ind w:firstLine="620"/>
        <w:jc w:val="both"/>
      </w:pPr>
      <w:r>
        <w:t>б)</w:t>
      </w:r>
      <w:r>
        <w:tab/>
        <w:t>поддержку деятельности национально-культурных автономий, ассоциаций, фондов, этнокультурных организаций как важного средства выявления и удовлетворения этнокультурных запросов граждан, достижения, стабильности межнациональных отношений, предупреждения конфликтов на национальной почве, обеспечения реализации Стратегии;</w:t>
      </w:r>
    </w:p>
    <w:p w14:paraId="614AE432" w14:textId="77777777" w:rsidR="00EF675F" w:rsidRDefault="003D682B">
      <w:pPr>
        <w:pStyle w:val="1"/>
        <w:shd w:val="clear" w:color="auto" w:fill="auto"/>
        <w:tabs>
          <w:tab w:val="left" w:pos="1073"/>
        </w:tabs>
        <w:ind w:firstLine="620"/>
        <w:jc w:val="both"/>
      </w:pPr>
      <w:r>
        <w:t>в)</w:t>
      </w:r>
      <w:r>
        <w:tab/>
        <w:t>вовлечение институтов гражданского общества, национально</w:t>
      </w:r>
      <w:r>
        <w:softHyphen/>
        <w:t>культурных автономий, молодежных и детских общественных объединений, в проведение совместных мероприятий по профилактике проявлений межнациональной и межрелигиозной нетерпимости, вражды, экстремизма на национальной и религиозной почве либо неуважения к культурной самобытности народов, проживающих в Запорожской области;</w:t>
      </w:r>
    </w:p>
    <w:p w14:paraId="11212FE7" w14:textId="77777777" w:rsidR="00EF675F" w:rsidRDefault="003D682B">
      <w:pPr>
        <w:pStyle w:val="1"/>
        <w:shd w:val="clear" w:color="auto" w:fill="auto"/>
        <w:tabs>
          <w:tab w:val="left" w:pos="903"/>
        </w:tabs>
        <w:ind w:firstLine="620"/>
        <w:jc w:val="both"/>
      </w:pPr>
      <w:r>
        <w:t>г)</w:t>
      </w:r>
      <w:r>
        <w:tab/>
        <w:t>развитие этнокультурной инфраструктуры, в том числе Дома народов Запорожской области и иных государственных и муниципальных учреждений, деятельность которых направлена на решение задач государственной национальной политики в Запорожской области;</w:t>
      </w:r>
    </w:p>
    <w:p w14:paraId="413778C6" w14:textId="77777777" w:rsidR="00EF675F" w:rsidRDefault="003D682B">
      <w:pPr>
        <w:pStyle w:val="1"/>
        <w:shd w:val="clear" w:color="auto" w:fill="auto"/>
        <w:tabs>
          <w:tab w:val="left" w:pos="1073"/>
        </w:tabs>
        <w:ind w:firstLine="620"/>
        <w:jc w:val="both"/>
      </w:pPr>
      <w:r>
        <w:t>д)</w:t>
      </w:r>
      <w:r>
        <w:tab/>
        <w:t>развитие добровольческого (волонтерского) движения в сфере сохранения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новых объектов культурного наследия, которые будут выявлены на территории Запорожской области.</w:t>
      </w:r>
    </w:p>
    <w:p w14:paraId="08212531" w14:textId="77777777" w:rsidR="00EF675F" w:rsidRDefault="003D682B">
      <w:pPr>
        <w:pStyle w:val="1"/>
        <w:numPr>
          <w:ilvl w:val="0"/>
          <w:numId w:val="11"/>
        </w:numPr>
        <w:shd w:val="clear" w:color="auto" w:fill="auto"/>
        <w:tabs>
          <w:tab w:val="left" w:pos="1469"/>
        </w:tabs>
        <w:ind w:firstLine="620"/>
        <w:jc w:val="both"/>
      </w:pPr>
      <w:r>
        <w:t>Развитие международного и межрегионального сотрудничества в сфере реализации государственной национальной в Запорожской области политики через:</w:t>
      </w:r>
    </w:p>
    <w:p w14:paraId="7A9C736F" w14:textId="77777777" w:rsidR="00EF675F" w:rsidRDefault="003D682B">
      <w:pPr>
        <w:pStyle w:val="1"/>
        <w:shd w:val="clear" w:color="auto" w:fill="auto"/>
        <w:tabs>
          <w:tab w:val="left" w:pos="1073"/>
        </w:tabs>
        <w:ind w:firstLine="620"/>
        <w:jc w:val="both"/>
      </w:pPr>
      <w:r>
        <w:t>а)</w:t>
      </w:r>
      <w:r>
        <w:tab/>
        <w:t>разработку программы формирования положительного образа Запорожской области как региона, в котором гарантируется удовлетворение этнокультурных потребностей граждан, соблюдение законных прав и интересов народов, проживающих на его территории;</w:t>
      </w:r>
    </w:p>
    <w:p w14:paraId="5F0550B9" w14:textId="77777777" w:rsidR="00EF675F" w:rsidRDefault="003D682B">
      <w:pPr>
        <w:pStyle w:val="1"/>
        <w:shd w:val="clear" w:color="auto" w:fill="auto"/>
        <w:tabs>
          <w:tab w:val="left" w:pos="922"/>
        </w:tabs>
        <w:ind w:firstLine="620"/>
        <w:jc w:val="both"/>
      </w:pPr>
      <w:r>
        <w:t>б)</w:t>
      </w:r>
      <w:r>
        <w:tab/>
        <w:t>развитие системы договорных отношений, заключение соглашений о сотрудничестве с органами государственной власти субъектов Российской Федерации, общероссийскими и региональными национально-культурными автономиями, национальными и религиозными организациями по вопросам этнокультурного развития народов, проживающих в Запорожской области;</w:t>
      </w:r>
    </w:p>
    <w:p w14:paraId="69F6BC85" w14:textId="77777777" w:rsidR="00EF675F" w:rsidRDefault="003D682B">
      <w:pPr>
        <w:pStyle w:val="1"/>
        <w:shd w:val="clear" w:color="auto" w:fill="auto"/>
        <w:tabs>
          <w:tab w:val="left" w:pos="931"/>
        </w:tabs>
        <w:ind w:firstLine="640"/>
        <w:jc w:val="both"/>
      </w:pPr>
      <w:r>
        <w:t>в)</w:t>
      </w:r>
      <w:r>
        <w:tab/>
        <w:t>реализацию мер, направленных на противодействие проявлениям расизма, расовой и этнической (национальной) дискриминации, ксенофобии, а также попыткам фальсификации истории;</w:t>
      </w:r>
    </w:p>
    <w:p w14:paraId="39AB2910" w14:textId="77777777" w:rsidR="00EF675F" w:rsidRDefault="003D682B">
      <w:pPr>
        <w:pStyle w:val="1"/>
        <w:shd w:val="clear" w:color="auto" w:fill="auto"/>
        <w:tabs>
          <w:tab w:val="left" w:pos="931"/>
        </w:tabs>
        <w:spacing w:after="320"/>
        <w:ind w:firstLine="640"/>
        <w:jc w:val="both"/>
      </w:pPr>
      <w:r>
        <w:t>г)</w:t>
      </w:r>
      <w:r>
        <w:tab/>
        <w:t>использование ресурса народной (общественной)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диалога, обеспечения взаимопонимания между народами.</w:t>
      </w:r>
    </w:p>
    <w:p w14:paraId="7653101E" w14:textId="77777777" w:rsidR="00EF675F" w:rsidRPr="001B1860" w:rsidRDefault="003D682B">
      <w:pPr>
        <w:pStyle w:val="1"/>
        <w:numPr>
          <w:ilvl w:val="0"/>
          <w:numId w:val="12"/>
        </w:numPr>
        <w:shd w:val="clear" w:color="auto" w:fill="auto"/>
        <w:tabs>
          <w:tab w:val="left" w:pos="1143"/>
        </w:tabs>
        <w:spacing w:after="320"/>
        <w:ind w:firstLine="940"/>
        <w:jc w:val="both"/>
        <w:rPr>
          <w:b/>
        </w:rPr>
      </w:pPr>
      <w:r w:rsidRPr="001B1860">
        <w:rPr>
          <w:b/>
        </w:rPr>
        <w:t>Основные направления по реализации поставленных задач в сфере государственной национальной политики в Запорожской области</w:t>
      </w:r>
    </w:p>
    <w:p w14:paraId="6B9E4FC6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133"/>
        </w:tabs>
        <w:ind w:firstLine="640"/>
        <w:jc w:val="both"/>
      </w:pPr>
      <w:r>
        <w:t>Повышение эффективности государственного и муниципального управления в сфере государственной национальной политики в Запорожской области.</w:t>
      </w:r>
    </w:p>
    <w:p w14:paraId="336748F4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133"/>
        </w:tabs>
        <w:ind w:firstLine="640"/>
        <w:jc w:val="both"/>
      </w:pPr>
      <w:r>
        <w:t>Обеспечение долгосрочной социально-политической стабильности, формирование и развитие ценностей общероссийской и региональной идентичности.</w:t>
      </w:r>
    </w:p>
    <w:p w14:paraId="1C669362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369"/>
        </w:tabs>
        <w:ind w:firstLine="640"/>
        <w:jc w:val="both"/>
      </w:pPr>
      <w:r>
        <w:t>Содействие этнокультурному развитию и сохранению представителей всех народов, проживающих в Запорожской области.</w:t>
      </w:r>
    </w:p>
    <w:p w14:paraId="2630C8CE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133"/>
        </w:tabs>
        <w:spacing w:after="320"/>
        <w:ind w:firstLine="640"/>
        <w:jc w:val="both"/>
      </w:pPr>
      <w:r>
        <w:t>Создание условий для эффективной социальной и культурной адаптации и интеграции иностранных граждан и лиц без гражданства к условиям проживания в Запорожской области.</w:t>
      </w:r>
    </w:p>
    <w:p w14:paraId="38945523" w14:textId="77777777" w:rsidR="00EF675F" w:rsidRPr="001B1860" w:rsidRDefault="001B1860">
      <w:pPr>
        <w:pStyle w:val="1"/>
        <w:numPr>
          <w:ilvl w:val="0"/>
          <w:numId w:val="12"/>
        </w:numPr>
        <w:shd w:val="clear" w:color="auto" w:fill="auto"/>
        <w:tabs>
          <w:tab w:val="left" w:pos="318"/>
        </w:tabs>
        <w:spacing w:after="320"/>
        <w:ind w:firstLine="0"/>
        <w:jc w:val="center"/>
        <w:rPr>
          <w:b/>
        </w:rPr>
      </w:pPr>
      <w:r>
        <w:rPr>
          <w:b/>
        </w:rPr>
        <w:t>Инструменты и механизмы</w:t>
      </w:r>
      <w:r w:rsidR="003D682B" w:rsidRPr="001B1860">
        <w:rPr>
          <w:b/>
        </w:rPr>
        <w:t xml:space="preserve"> реализации госуд</w:t>
      </w:r>
      <w:r>
        <w:rPr>
          <w:b/>
        </w:rPr>
        <w:t>арственной</w:t>
      </w:r>
      <w:r>
        <w:rPr>
          <w:b/>
        </w:rPr>
        <w:br/>
        <w:t>национальной политики</w:t>
      </w:r>
      <w:r w:rsidR="003D682B" w:rsidRPr="001B1860">
        <w:rPr>
          <w:b/>
        </w:rPr>
        <w:t xml:space="preserve"> в Запорожской области</w:t>
      </w:r>
    </w:p>
    <w:p w14:paraId="2D92F270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369"/>
        </w:tabs>
        <w:ind w:firstLine="640"/>
        <w:jc w:val="both"/>
      </w:pPr>
      <w:r>
        <w:t>Эффективность реализации государственной национальной политики в Запорожской области обеспечивается согласованной деятельностью органов государственной власти Запорожской области и органов местного самоуправления муниципальных образований Запорожской области, институтов гражданского общества и использованием политических, правовых, организационных, социально-экономических, информационных, культурно-просветительских мер, предусмотренных Стратегией.</w:t>
      </w:r>
    </w:p>
    <w:p w14:paraId="796B7A8A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369"/>
        </w:tabs>
        <w:ind w:firstLine="640"/>
        <w:jc w:val="both"/>
      </w:pPr>
      <w:r>
        <w:t>Основными инструментами реализации государственной национальной политики в Запорожской области являются:</w:t>
      </w:r>
    </w:p>
    <w:p w14:paraId="2B4907C1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369"/>
        </w:tabs>
        <w:ind w:firstLine="640"/>
        <w:jc w:val="both"/>
      </w:pPr>
      <w:r>
        <w:t>Комплексный план по реализации Стратегии государственной национальной политики Российской Федерации на период до 2025 года в Запорожской области.</w:t>
      </w:r>
    </w:p>
    <w:p w14:paraId="2BBB4843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369"/>
        </w:tabs>
        <w:ind w:firstLine="640"/>
        <w:jc w:val="both"/>
      </w:pPr>
      <w:r>
        <w:t>Комплексные планы и программы муниципальных образований, направленные на реализацию государственной национальной политики в Запорожской области.</w:t>
      </w:r>
    </w:p>
    <w:p w14:paraId="4AD00150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598"/>
        </w:tabs>
        <w:spacing w:after="320"/>
        <w:ind w:firstLine="640"/>
        <w:jc w:val="both"/>
      </w:pPr>
      <w:r>
        <w:t>Федеральная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ситуаций.</w:t>
      </w:r>
    </w:p>
    <w:p w14:paraId="28CF4523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430"/>
        </w:tabs>
        <w:ind w:firstLine="620"/>
        <w:jc w:val="both"/>
      </w:pPr>
      <w:r>
        <w:t>Мониторинг состояния и развития языков народов Российской Федерации.</w:t>
      </w:r>
    </w:p>
    <w:p w14:paraId="329C18D9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430"/>
        </w:tabs>
        <w:ind w:firstLine="620"/>
        <w:jc w:val="both"/>
      </w:pPr>
      <w:r>
        <w:t>Основными механизмами реализации государственной национальной политики в Запорожской области являются:</w:t>
      </w:r>
    </w:p>
    <w:p w14:paraId="2971FB19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430"/>
        </w:tabs>
        <w:ind w:firstLine="620"/>
        <w:jc w:val="both"/>
      </w:pPr>
      <w:r>
        <w:t>Взаимодействие органов государственной власти Запорожской области и органов местного самоуправления муниципальных образований Запорожской области, институтов гражданского общества при реализации Стратегии.</w:t>
      </w:r>
    </w:p>
    <w:p w14:paraId="14BAC5C0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430"/>
        </w:tabs>
        <w:ind w:firstLine="620"/>
        <w:jc w:val="both"/>
      </w:pPr>
      <w:r>
        <w:t>Развитие инфраструктуры, деятельность которой направлена на решение задач национальной политики Запорожской области.</w:t>
      </w:r>
    </w:p>
    <w:p w14:paraId="5C411E28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430"/>
        </w:tabs>
        <w:ind w:firstLine="620"/>
        <w:jc w:val="both"/>
      </w:pPr>
      <w:r>
        <w:t>Стимулирование деятельности общественных объединений, организаций и индивидуальных предпринимателей для участия в реализации государственной национальной политики в Запорожской области.</w:t>
      </w:r>
    </w:p>
    <w:p w14:paraId="492EC257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430"/>
        </w:tabs>
        <w:ind w:firstLine="620"/>
        <w:jc w:val="both"/>
      </w:pPr>
      <w:r>
        <w:t>Содействие повышению социальной ответственности бизнеса.</w:t>
      </w:r>
    </w:p>
    <w:p w14:paraId="21E26D55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2414"/>
          <w:tab w:val="left" w:pos="6801"/>
        </w:tabs>
        <w:ind w:firstLine="580"/>
        <w:jc w:val="both"/>
      </w:pPr>
      <w:r>
        <w:t>Экспертно-аналитическая,</w:t>
      </w:r>
      <w:r>
        <w:tab/>
        <w:t>научно-методическая</w:t>
      </w:r>
    </w:p>
    <w:p w14:paraId="068914AC" w14:textId="77777777" w:rsidR="00EF675F" w:rsidRDefault="003D682B">
      <w:pPr>
        <w:pStyle w:val="1"/>
        <w:shd w:val="clear" w:color="auto" w:fill="auto"/>
        <w:spacing w:after="300"/>
        <w:ind w:firstLine="0"/>
        <w:jc w:val="both"/>
      </w:pPr>
      <w:r>
        <w:t>и информационная поддержка реализации Стратегии, которая осуществляется путем привлечения информационных ресурсов органов государственной власти Запорожской области и ресурсов научных организаций.</w:t>
      </w:r>
    </w:p>
    <w:p w14:paraId="53EAC634" w14:textId="77777777" w:rsidR="00EF675F" w:rsidRPr="001B1860" w:rsidRDefault="003D682B">
      <w:pPr>
        <w:pStyle w:val="1"/>
        <w:numPr>
          <w:ilvl w:val="0"/>
          <w:numId w:val="12"/>
        </w:numPr>
        <w:shd w:val="clear" w:color="auto" w:fill="auto"/>
        <w:tabs>
          <w:tab w:val="left" w:pos="376"/>
        </w:tabs>
        <w:spacing w:after="300"/>
        <w:ind w:firstLine="0"/>
        <w:jc w:val="center"/>
        <w:rPr>
          <w:b/>
        </w:rPr>
      </w:pPr>
      <w:r w:rsidRPr="001B1860">
        <w:rPr>
          <w:b/>
        </w:rPr>
        <w:t>Целевые показатели реализации государственной</w:t>
      </w:r>
      <w:r w:rsidRPr="001B1860">
        <w:rPr>
          <w:b/>
        </w:rPr>
        <w:br/>
        <w:t>национальной политики в Запорожской области</w:t>
      </w:r>
    </w:p>
    <w:p w14:paraId="70C289CF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158"/>
        </w:tabs>
        <w:ind w:firstLine="620"/>
        <w:jc w:val="both"/>
      </w:pPr>
      <w:r>
        <w:t>Целевыми показателями реализации Стратегии в Запорожской области являются:</w:t>
      </w:r>
    </w:p>
    <w:p w14:paraId="722DD0FE" w14:textId="77777777" w:rsidR="00EF675F" w:rsidRDefault="003D682B">
      <w:pPr>
        <w:pStyle w:val="1"/>
        <w:shd w:val="clear" w:color="auto" w:fill="auto"/>
        <w:tabs>
          <w:tab w:val="left" w:pos="1430"/>
        </w:tabs>
        <w:ind w:firstLine="620"/>
        <w:jc w:val="both"/>
      </w:pPr>
      <w:r>
        <w:t>6.1.1</w:t>
      </w:r>
      <w:r>
        <w:tab/>
        <w:t>Уровень общероссийской гражданской идентичности</w:t>
      </w:r>
    </w:p>
    <w:p w14:paraId="62B797C8" w14:textId="77777777" w:rsidR="00EF675F" w:rsidRDefault="003D682B">
      <w:pPr>
        <w:pStyle w:val="1"/>
        <w:shd w:val="clear" w:color="auto" w:fill="auto"/>
        <w:ind w:firstLine="0"/>
        <w:jc w:val="both"/>
      </w:pPr>
      <w:r>
        <w:t>(в процентах).</w:t>
      </w:r>
    </w:p>
    <w:p w14:paraId="3846C912" w14:textId="77777777" w:rsidR="00EF675F" w:rsidRDefault="003D682B">
      <w:pPr>
        <w:pStyle w:val="1"/>
        <w:numPr>
          <w:ilvl w:val="0"/>
          <w:numId w:val="13"/>
        </w:numPr>
        <w:shd w:val="clear" w:color="auto" w:fill="auto"/>
        <w:tabs>
          <w:tab w:val="left" w:pos="1430"/>
        </w:tabs>
        <w:ind w:firstLine="620"/>
        <w:jc w:val="both"/>
      </w:pPr>
      <w:r>
        <w:t>Доля граждан, положительно оценивающих состояние межнациональных (межэтнических) отношений (в процентах),</w:t>
      </w:r>
    </w:p>
    <w:p w14:paraId="0E9C8338" w14:textId="77777777" w:rsidR="00EF675F" w:rsidRDefault="003D682B">
      <w:pPr>
        <w:pStyle w:val="1"/>
        <w:numPr>
          <w:ilvl w:val="0"/>
          <w:numId w:val="13"/>
        </w:numPr>
        <w:shd w:val="clear" w:color="auto" w:fill="auto"/>
        <w:tabs>
          <w:tab w:val="left" w:pos="1430"/>
        </w:tabs>
        <w:ind w:firstLine="620"/>
        <w:jc w:val="both"/>
      </w:pPr>
      <w:r>
        <w:t>Доля граждан, отмечающих отсутствие в отношении себя дискриминации по признаку национальной, языковой или религиозной принадлежности (в процентах).</w:t>
      </w:r>
    </w:p>
    <w:p w14:paraId="2562C05B" w14:textId="77777777" w:rsidR="00EF675F" w:rsidRDefault="003D682B">
      <w:pPr>
        <w:pStyle w:val="1"/>
        <w:numPr>
          <w:ilvl w:val="0"/>
          <w:numId w:val="13"/>
        </w:numPr>
        <w:shd w:val="clear" w:color="auto" w:fill="auto"/>
        <w:tabs>
          <w:tab w:val="left" w:pos="1430"/>
        </w:tabs>
        <w:ind w:firstLine="620"/>
        <w:jc w:val="both"/>
      </w:pPr>
      <w:r>
        <w:t>Доля граждан, не испытывающих негативного отношения к гражданам иной национальной (этнической) принадлежности (в процентах).</w:t>
      </w:r>
    </w:p>
    <w:p w14:paraId="587A21B3" w14:textId="77777777" w:rsidR="00EF675F" w:rsidRDefault="003D682B">
      <w:pPr>
        <w:pStyle w:val="1"/>
        <w:numPr>
          <w:ilvl w:val="0"/>
          <w:numId w:val="13"/>
        </w:numPr>
        <w:shd w:val="clear" w:color="auto" w:fill="auto"/>
        <w:tabs>
          <w:tab w:val="left" w:pos="1430"/>
        </w:tabs>
        <w:ind w:firstLine="620"/>
        <w:jc w:val="both"/>
      </w:pPr>
      <w:r>
        <w:t>Количество межэтнических и межрелигиозных противоречий.</w:t>
      </w:r>
    </w:p>
    <w:p w14:paraId="606BA42C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158"/>
        </w:tabs>
        <w:spacing w:after="300"/>
        <w:ind w:firstLine="620"/>
        <w:jc w:val="both"/>
      </w:pPr>
      <w:r>
        <w:t>Перечень целевых показателей реализации Стратегии может уточняться по результатам мониторинга ее реализации.</w:t>
      </w:r>
    </w:p>
    <w:p w14:paraId="1C860527" w14:textId="77777777" w:rsidR="00EF675F" w:rsidRPr="001B1860" w:rsidRDefault="003D682B">
      <w:pPr>
        <w:pStyle w:val="1"/>
        <w:numPr>
          <w:ilvl w:val="0"/>
          <w:numId w:val="12"/>
        </w:numPr>
        <w:shd w:val="clear" w:color="auto" w:fill="auto"/>
        <w:tabs>
          <w:tab w:val="left" w:pos="376"/>
        </w:tabs>
        <w:spacing w:after="300"/>
        <w:ind w:firstLine="0"/>
        <w:jc w:val="center"/>
        <w:rPr>
          <w:b/>
        </w:rPr>
      </w:pPr>
      <w:r w:rsidRPr="001B1860">
        <w:rPr>
          <w:b/>
        </w:rPr>
        <w:t>Ожидаемые результаты реализации государственной</w:t>
      </w:r>
      <w:r w:rsidRPr="001B1860">
        <w:rPr>
          <w:b/>
        </w:rPr>
        <w:br/>
        <w:t>национальной политики в Запорожской области</w:t>
      </w:r>
    </w:p>
    <w:p w14:paraId="5C80627D" w14:textId="77777777" w:rsidR="00EF675F" w:rsidRDefault="003D682B">
      <w:pPr>
        <w:pStyle w:val="1"/>
        <w:numPr>
          <w:ilvl w:val="1"/>
          <w:numId w:val="12"/>
        </w:numPr>
        <w:shd w:val="clear" w:color="auto" w:fill="auto"/>
        <w:tabs>
          <w:tab w:val="left" w:pos="1158"/>
        </w:tabs>
        <w:spacing w:after="160"/>
        <w:ind w:firstLine="580"/>
        <w:jc w:val="both"/>
      </w:pPr>
      <w:r>
        <w:t>Ожидаемые результаты реализации Стратегии:</w:t>
      </w:r>
    </w:p>
    <w:p w14:paraId="444F2D87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715"/>
          <w:tab w:val="right" w:pos="9353"/>
        </w:tabs>
        <w:ind w:firstLine="660"/>
        <w:jc w:val="both"/>
      </w:pPr>
      <w:r>
        <w:t>Укрепление единства многонационального</w:t>
      </w:r>
      <w:r>
        <w:tab/>
        <w:t>сообщества</w:t>
      </w:r>
    </w:p>
    <w:p w14:paraId="2C925EE6" w14:textId="77777777" w:rsidR="00EF675F" w:rsidRDefault="003D682B">
      <w:pPr>
        <w:pStyle w:val="1"/>
        <w:shd w:val="clear" w:color="auto" w:fill="auto"/>
        <w:tabs>
          <w:tab w:val="right" w:pos="7762"/>
          <w:tab w:val="right" w:pos="9353"/>
        </w:tabs>
        <w:ind w:firstLine="0"/>
        <w:jc w:val="both"/>
      </w:pPr>
      <w:r>
        <w:t>и</w:t>
      </w:r>
      <w:r>
        <w:tab/>
        <w:t>общероссийской гражданской идентичности жителей</w:t>
      </w:r>
      <w:r>
        <w:tab/>
        <w:t>Запорожской</w:t>
      </w:r>
    </w:p>
    <w:p w14:paraId="064F62A4" w14:textId="77777777" w:rsidR="00EF675F" w:rsidRDefault="003D682B">
      <w:pPr>
        <w:pStyle w:val="1"/>
        <w:shd w:val="clear" w:color="auto" w:fill="auto"/>
        <w:ind w:firstLine="0"/>
        <w:jc w:val="both"/>
      </w:pPr>
      <w:r>
        <w:t>области.</w:t>
      </w:r>
    </w:p>
    <w:p w14:paraId="2E87F330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715"/>
          <w:tab w:val="right" w:pos="9353"/>
        </w:tabs>
        <w:ind w:firstLine="600"/>
        <w:jc w:val="both"/>
      </w:pPr>
      <w:r>
        <w:t>Предотвращение конфликтных ситуаций</w:t>
      </w:r>
      <w:r>
        <w:tab/>
        <w:t>в сфере</w:t>
      </w:r>
    </w:p>
    <w:p w14:paraId="30894876" w14:textId="77777777" w:rsidR="00EF675F" w:rsidRDefault="003D682B">
      <w:pPr>
        <w:pStyle w:val="1"/>
        <w:shd w:val="clear" w:color="auto" w:fill="auto"/>
        <w:tabs>
          <w:tab w:val="right" w:pos="9353"/>
        </w:tabs>
        <w:ind w:firstLine="0"/>
        <w:jc w:val="both"/>
      </w:pPr>
      <w:r>
        <w:t>межнациональных (межэтнических) и межрелигиозных</w:t>
      </w:r>
      <w:r>
        <w:tab/>
        <w:t>отношений</w:t>
      </w:r>
    </w:p>
    <w:p w14:paraId="1DADB069" w14:textId="77777777" w:rsidR="00EF675F" w:rsidRDefault="003D682B">
      <w:pPr>
        <w:pStyle w:val="1"/>
        <w:shd w:val="clear" w:color="auto" w:fill="auto"/>
        <w:ind w:firstLine="0"/>
        <w:jc w:val="both"/>
      </w:pPr>
      <w:r>
        <w:t>в Запорожской области, их мирное разрешение.</w:t>
      </w:r>
    </w:p>
    <w:p w14:paraId="2B5561F2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343"/>
        </w:tabs>
        <w:ind w:firstLine="600"/>
        <w:jc w:val="both"/>
      </w:pPr>
      <w:r>
        <w:t>Укрепление статуса русского языка как государственного языка Российской Федерации при одновременном обеспечении условий для сохранения и изучения языков народов Российской Федерации в Запорожской области.</w:t>
      </w:r>
    </w:p>
    <w:p w14:paraId="059B446E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343"/>
        </w:tabs>
        <w:ind w:firstLine="600"/>
        <w:jc w:val="both"/>
      </w:pPr>
      <w:r>
        <w:t>Формирование условий для социальной и культурной адаптации иностранных граждан на территории региона и их интеграции в российское общество.</w:t>
      </w:r>
    </w:p>
    <w:p w14:paraId="309CD653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343"/>
        </w:tabs>
        <w:ind w:firstLine="600"/>
        <w:jc w:val="both"/>
      </w:pPr>
      <w:r>
        <w:t>Формирование системы национально-культурных ценностей, определяющих национальную самоидентификацию жителей Запорожской области, сохранение исторического национально-культурного наследия Запорожской области.</w:t>
      </w:r>
    </w:p>
    <w:p w14:paraId="0BD707FF" w14:textId="77777777" w:rsidR="00EF675F" w:rsidRDefault="003D682B">
      <w:pPr>
        <w:pStyle w:val="1"/>
        <w:numPr>
          <w:ilvl w:val="2"/>
          <w:numId w:val="12"/>
        </w:numPr>
        <w:shd w:val="clear" w:color="auto" w:fill="auto"/>
        <w:tabs>
          <w:tab w:val="left" w:pos="1343"/>
        </w:tabs>
        <w:ind w:firstLine="600"/>
        <w:jc w:val="both"/>
      </w:pPr>
      <w:r>
        <w:t>Повышение эффективности межрегионального и международного сотрудничества в сфере реализации государственной национальной политики в Запорожской области.</w:t>
      </w:r>
    </w:p>
    <w:p w14:paraId="535A6CF2" w14:textId="77777777" w:rsidR="00EF675F" w:rsidRDefault="003D682B">
      <w:pPr>
        <w:pStyle w:val="1"/>
        <w:shd w:val="clear" w:color="auto" w:fill="auto"/>
        <w:ind w:firstLine="600"/>
        <w:jc w:val="both"/>
      </w:pPr>
      <w:r>
        <w:t>7.2. Реализация настоящей Стратегии должна способствовать созданию более прочного многонационального (полиэтнического) сообщества Запорожской области, включающего представителей всех без исключения национальностей вне зависимости от их принадлежности к национальному большинству или национальным меньшинствам, численности и т.п. Основные положения Стратегии направлены в итоге на обеспечение устойчивого развития Запорожской области, повышения уровня жизни, создания условий и возможностей для самореализации и раскрытия таланта каждого человека, его сопричастности к формированию будущего, а также росту авторитета Запорожской области и Российской Федерации в целом.</w:t>
      </w:r>
    </w:p>
    <w:sectPr w:rsidR="00EF675F">
      <w:type w:val="continuous"/>
      <w:pgSz w:w="11900" w:h="16840"/>
      <w:pgMar w:top="893" w:right="777" w:bottom="1145" w:left="1575" w:header="4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031F" w14:textId="77777777" w:rsidR="008355FC" w:rsidRDefault="008355FC">
      <w:r>
        <w:separator/>
      </w:r>
    </w:p>
  </w:endnote>
  <w:endnote w:type="continuationSeparator" w:id="0">
    <w:p w14:paraId="1B765B75" w14:textId="77777777" w:rsidR="008355FC" w:rsidRDefault="008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963C" w14:textId="77777777" w:rsidR="008355FC" w:rsidRDefault="008355FC"/>
  </w:footnote>
  <w:footnote w:type="continuationSeparator" w:id="0">
    <w:p w14:paraId="546F8ABC" w14:textId="77777777" w:rsidR="008355FC" w:rsidRDefault="00835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464"/>
    <w:multiLevelType w:val="multilevel"/>
    <w:tmpl w:val="22963C86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84318"/>
    <w:multiLevelType w:val="multilevel"/>
    <w:tmpl w:val="5950CB8A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16E44"/>
    <w:multiLevelType w:val="multilevel"/>
    <w:tmpl w:val="E2B82F8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E2163"/>
    <w:multiLevelType w:val="multilevel"/>
    <w:tmpl w:val="FC4EC5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F26A47"/>
    <w:multiLevelType w:val="multilevel"/>
    <w:tmpl w:val="EE3C144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8B0BDD"/>
    <w:multiLevelType w:val="multilevel"/>
    <w:tmpl w:val="A7D07700"/>
    <w:lvl w:ilvl="0">
      <w:start w:val="2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327408"/>
    <w:multiLevelType w:val="multilevel"/>
    <w:tmpl w:val="5E9C1D9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B0520"/>
    <w:multiLevelType w:val="multilevel"/>
    <w:tmpl w:val="78885E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185172"/>
    <w:multiLevelType w:val="multilevel"/>
    <w:tmpl w:val="938626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07670A"/>
    <w:multiLevelType w:val="multilevel"/>
    <w:tmpl w:val="5C1AD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E95AF8"/>
    <w:multiLevelType w:val="multilevel"/>
    <w:tmpl w:val="6E7ACA12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EB450D"/>
    <w:multiLevelType w:val="multilevel"/>
    <w:tmpl w:val="4CD87D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1C331A"/>
    <w:multiLevelType w:val="multilevel"/>
    <w:tmpl w:val="2E20FD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5F"/>
    <w:rsid w:val="001B1860"/>
    <w:rsid w:val="003D682B"/>
    <w:rsid w:val="008355FC"/>
    <w:rsid w:val="009F2074"/>
    <w:rsid w:val="00EB4C39"/>
    <w:rsid w:val="00E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F3AB"/>
  <w15:docId w15:val="{D848A16B-2FE0-4556-B23E-35522CD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53449C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152E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right="400"/>
      <w:jc w:val="right"/>
    </w:pPr>
    <w:rPr>
      <w:rFonts w:ascii="Arial" w:eastAsia="Arial" w:hAnsi="Arial" w:cs="Arial"/>
      <w:i/>
      <w:iCs/>
      <w:color w:val="53449C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color w:val="26152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2023-05-04T11:05:00Z</dcterms:created>
  <dcterms:modified xsi:type="dcterms:W3CDTF">2023-05-04T11:05:00Z</dcterms:modified>
</cp:coreProperties>
</file>