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Министра обороны РФ от 15.02.2023 N 68</w:t>
              <w:br/>
              <w:t xml:space="preserve">"Об определении порядка обеспечения добровольческих формирований вооружением, военной техникой, материально-техническими средствами и порядка продовольственного, вещевого и иных видов обеспечения, оказания медицинской помощи гражданам, пребывающим в них"</w:t>
              <w:br/>
              <w:t xml:space="preserve">(Зарегистрировано в Минюсте России 01.03.2023 N 72483)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 марта 2023 г. N 72483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МИНИСТР ОБОРОНЫ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15 февраля 2023 г. N 68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ОПРЕДЕЛЕНИИ</w:t>
      </w:r>
    </w:p>
    <w:p>
      <w:pPr>
        <w:pStyle w:val="2"/>
        <w:jc w:val="center"/>
      </w:pPr>
      <w:r>
        <w:rPr>
          <w:sz w:val="20"/>
        </w:rPr>
        <w:t xml:space="preserve">ПОРЯДКА ОБЕСПЕЧЕНИЯ ДОБРОВОЛЬЧЕСКИХ ФОРМИРОВАНИЙ</w:t>
      </w:r>
    </w:p>
    <w:p>
      <w:pPr>
        <w:pStyle w:val="2"/>
        <w:jc w:val="center"/>
      </w:pPr>
      <w:r>
        <w:rPr>
          <w:sz w:val="20"/>
        </w:rPr>
        <w:t xml:space="preserve">ВООРУЖЕНИЕМ, ВОЕННОЙ ТЕХНИКОЙ, МАТЕРИАЛЬНО-ТЕХНИЧЕСКИМИ</w:t>
      </w:r>
    </w:p>
    <w:p>
      <w:pPr>
        <w:pStyle w:val="2"/>
        <w:jc w:val="center"/>
      </w:pPr>
      <w:r>
        <w:rPr>
          <w:sz w:val="20"/>
        </w:rPr>
        <w:t xml:space="preserve">СРЕДСТВАМИ И ПОРЯДКА ПРОДОВОЛЬСТВЕННОГО, ВЕЩЕВОГО И ИНЫХ</w:t>
      </w:r>
    </w:p>
    <w:p>
      <w:pPr>
        <w:pStyle w:val="2"/>
        <w:jc w:val="center"/>
      </w:pPr>
      <w:r>
        <w:rPr>
          <w:sz w:val="20"/>
        </w:rPr>
        <w:t xml:space="preserve">ВИДОВ ОБЕСПЕЧЕНИЯ, ОКАЗАНИЯ МЕДИЦИНСКОЙ ПОМОЩИ ГРАЖДАНАМ,</w:t>
      </w:r>
    </w:p>
    <w:p>
      <w:pPr>
        <w:pStyle w:val="2"/>
        <w:jc w:val="center"/>
      </w:pPr>
      <w:r>
        <w:rPr>
          <w:sz w:val="20"/>
        </w:rPr>
        <w:t xml:space="preserve">ПРЕБЫВАЮЩИМ В НИХ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31.05.1996 N 61-ФЗ (ред. от 28.04.2023) &quot;Об обороне&quot; {КонсультантПлюс}">
        <w:r>
          <w:rPr>
            <w:sz w:val="20"/>
            <w:color w:val="0000ff"/>
          </w:rPr>
          <w:t xml:space="preserve">пунктом 8.1 статьи 1</w:t>
        </w:r>
      </w:hyperlink>
      <w:r>
        <w:rPr>
          <w:sz w:val="20"/>
        </w:rPr>
        <w:t xml:space="preserve">, </w:t>
      </w:r>
      <w:hyperlink w:history="0" r:id="rId8" w:tooltip="Федеральный закон от 31.05.1996 N 61-ФЗ (ред. от 28.04.2023) &quot;Об обороне&quot; {КонсультантПлюс}">
        <w:r>
          <w:rPr>
            <w:sz w:val="20"/>
            <w:color w:val="0000ff"/>
          </w:rPr>
          <w:t xml:space="preserve">пунктом 11 статьи 22.1</w:t>
        </w:r>
      </w:hyperlink>
      <w:r>
        <w:rPr>
          <w:sz w:val="20"/>
        </w:rPr>
        <w:t xml:space="preserve"> Федерального закона от 31 мая 1996 г. N 61-ФЗ "Об обороне" (Собрание законодательства Российской Федерации, 1996, N 23, ст. 2750; 2022, N 45, ст. 7664) в целях определения порядка обеспечения добровольческих формирований вооружением, военной техникой, материально-техническими средствами и порядка продовольственного, вещевого и иных видов обеспечения, оказания медицинской помощи гражданам, пребывающим в них,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Определить:</w:t>
      </w:r>
    </w:p>
    <w:p>
      <w:pPr>
        <w:pStyle w:val="0"/>
        <w:spacing w:before="200" w:line-rule="auto"/>
        <w:ind w:firstLine="540"/>
        <w:jc w:val="both"/>
      </w:pPr>
      <w:hyperlink w:history="0" w:anchor="P3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обеспечения добровольческих формирований вооружением, военной техникой, материально-техническими средствами (приложение N 1 к настоящему приказу);</w:t>
      </w:r>
    </w:p>
    <w:p>
      <w:pPr>
        <w:pStyle w:val="0"/>
        <w:spacing w:before="200" w:line-rule="auto"/>
        <w:ind w:firstLine="540"/>
        <w:jc w:val="both"/>
      </w:pPr>
      <w:hyperlink w:history="0" w:anchor="P6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продовольственного, вещевого и иных видов обеспечения, оказания медицинской помощи гражданам, пребывающим в добровольческих формированиях (приложение N 2 к настоящему приказу).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обороны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генерал армии</w:t>
      </w:r>
    </w:p>
    <w:p>
      <w:pPr>
        <w:pStyle w:val="0"/>
        <w:jc w:val="right"/>
      </w:pPr>
      <w:r>
        <w:rPr>
          <w:sz w:val="20"/>
        </w:rPr>
        <w:t xml:space="preserve">С.ШОЙГУ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 Министра обороны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февраля 2023 г. N 68</w:t>
      </w:r>
    </w:p>
    <w:p>
      <w:pPr>
        <w:pStyle w:val="0"/>
        <w:jc w:val="right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ОБЕСПЕЧЕНИЯ ДОБРОВОЛЬЧЕСКИХ ФОРМИРОВАНИЙ ВООРУЖЕНИЕМ,</w:t>
      </w:r>
    </w:p>
    <w:p>
      <w:pPr>
        <w:pStyle w:val="2"/>
        <w:jc w:val="center"/>
      </w:pPr>
      <w:r>
        <w:rPr>
          <w:sz w:val="20"/>
        </w:rPr>
        <w:t xml:space="preserve">ВОЕННОЙ ТЕХНИКОЙ, МАТЕРИАЛЬНО-ТЕХНИЧЕСКИМИ СРЕДСТВАМИ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Обеспечение добровольческих формирований, содействующих выполнению задач, возложенных на Вооруженные Силы Российской Федерации (далее - Вооруженные Силы), в период мобилизации, в период действия военного положения, в военное время, при возникновении вооруженных конфликтов, при проведении контртеррористических операций, а также при использовании Вооруженных Сил за пределами территории Российской Федерации (далее - добровольческие формирования), вооружением, военной техникой, материально-техническими средствами (далее - материальные ценности) организуется командиром соединения (воинской части), выполняющего мероприятия по формированию добровольческого формирования (далее - воинская часть - формирователь), в порядке обеспечения материальными ценностями подразделений воинских частей Вооруженных Сил с учетом особенностей, определенных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Потребность добровольческих формирований в материальных ценностях определяется на основании штатной и списочной численности личного состава добровольческих формирований, количества вооружения и военной техники по временным штатно-должностным расчетам добровольческих формирований, утвержденным начальником Генерального штаба Вооруженных Сил Российской Федерации, и норм обеспечения (расхода) различными видами материальных ценностей.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Обеспечение добровольческих формирований материальными ценностями организуется в соответствии с указаниями Генерального штаба Вооруженных Сил Российской Федерации и (или) указаниями довольствующих органов по видам обеспечения, к которым прилагаются расчеты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указаний Генерального штаба Вооруженных Сил Российской Федерации и (или) указаний довольствующих органов по видам обеспечения довольствующими органами по закрепленной номенклатуре материальных ценностей оформляются наряды (разнарядки) на передачу материальных ценностей воинских частей - формирователей для обеспечения добровольческих формирований (далее - наряды (разнарядки).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оформлении нарядов (разнарядок) в графе "Грузополучатель" проставляются реквизиты воинской части - формирователя с пометкой "для добровольческого формирования" с указанием его наименования.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Истребование воинской частью - формирователем материальных ценностей, не предусмотренных доведенными расчетами обеспечения либо предназначенных в количестве, недостаточном для обеспечения организационных мероприятий, боевой подготовки, повседневной деятельности добровольческого формирования, а также для создания установленных запасов (в том числе на путь следования), производится по заявкам, представляемым в вышестоящие довольствующие органы по закрепленной номенклатуре материальных ценностей.</w:t>
      </w:r>
    </w:p>
    <w:bookmarkStart w:id="45" w:name="P45"/>
    <w:bookmarkEnd w:id="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Передача материальных ценностей, предназначенных для добровольческого формирования, между воинской частью - формирователем и соединением (воинской частью), определенным приказом командующего объединением (командующего группировкой войск (сил), командира объединения), которому придано добровольческое формирование, производится по аттестатам, выписываемым воинской частью - формирователем на каждый вид материальных ценностей, предназначенных для добровольческого формирования (далее - аттестаты).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аттестатах указываются номенклатура, количество и категория материальных ценностей, предназначенных для добровольческого формирования, на день убытия.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Вооружение и военная техника, предназначенные для добровольческого формирования, передаются вместе с заполненными формулярами (паспортами).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 завершении передачи (приема) материальных ценностей, проверки аттестатов и других документов добровольческое формирование приказом (распоряжением) командующего объединением (командующего группировкой войск (сил), командира объединения), которому придано добровольческое формирование, прикрепляется на обеспечение материальными ценностями к соединениям (воинским частям) объединения (группировки войск (сил) (далее - воинские части - балансодержатели). Как правило, добровольческое формирование прикрепляется на обеспечение к соединению (воинской части), совместно с которым добровольческое формирование будет выполнять задачи по предназначению.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Обеспечение (дообеспечение) добровольческого формирования, приступившего к выполнению задач по предназначению, осуществляется силами воинской части - балансодержателя, других соединений (воинских частей) по решению командующего объединением (командующего группировкой войск (сил), командира объединения) либо силами старшего начальника в общей системе обеспечения (восполнения потерь (ремонта) вооружения, военной техники и расхода (потерь) других материальных ценностей).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Ведение хозяйственной деятельности в добровольческом формировании организуется командиром воинской части - балансодержателя (при формировании добровольческого формирования - командиром воинской части - формирователя) в соответствии с </w:t>
      </w:r>
      <w:hyperlink w:history="0" r:id="rId9" w:tooltip="Приказ Министра обороны РФ от 03.06.2014 N 333 &quot;Об утверждении Руководства по войсковому (корабельному) хозяйству в Вооруженных Силах Российской Федерации&quot; (Зарегистрировано в Минюсте России 19.09.2014 N 34097) {КонсультантПлюс}">
        <w:r>
          <w:rPr>
            <w:sz w:val="20"/>
            <w:color w:val="0000ff"/>
          </w:rPr>
          <w:t xml:space="preserve">Руководством</w:t>
        </w:r>
      </w:hyperlink>
      <w:r>
        <w:rPr>
          <w:sz w:val="20"/>
        </w:rPr>
        <w:t xml:space="preserve"> по войсковому (корабельному) хозяйству в Вооруженных Силах Российской Федерации, утвержденным приказом Министра обороны Российской Федерации от 3 июня 2014 г. N 333 (зарегистрирован Министерством юстиции Российской Федерации 19 сентября 2014 г., регистрационный N 34097).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Стрелковое оружие закрепляется за гражданами, пребывающими в добровольческом формировании, под их личную подпись в ведомостях закрепления оружия за личным составом с указанием фамилии, имени, отчества (при наличии) и номера удостоверения гражданина, пребывающего в добровольческом формировании.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Временно невостребованные материальные ценности добровольческого формирования (в том числе вследствие временного некомплекта личного состава) сдаются на временное хранение на склады воинской части - формирователя (воинской части - балансодержателя) с обеспечением их учета и сохранности.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При смене воинской части - балансодержателя и прикреплении добровольческого формирования на обеспечение к другим соединениям (воинским частям) передача материальных ценностей, предназначенных для добровольческого формирования, осуществляется в порядке, предусмотренном </w:t>
      </w:r>
      <w:hyperlink w:history="0" w:anchor="P45" w:tooltip="5. Передача материальных ценностей, предназначенных для добровольческого формирования, между воинской частью - формирователем и соединением (воинской частью), определенным приказом командующего объединением (командующего группировкой войск (сил), командира объединения), которому придано добровольческое формирование, производится по аттестатам, выписываемым воинской частью - формирователем на каждый вид материальных ценностей, предназначенных для добровольческого формирования (далее - аттестаты).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При проведении мероприятий по восстановлению боеспособности добровольческих формирований, а также при их расформировании дальнейшее использование материальных ценностей, предназначенных для добровольческих формирований, определяется указаниями Генерального штаба Вооруженных Сил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Учет материальных ценностей, предназначенных для добровольческих формирований, ведется согласно порядку ведения учета материальных ценностей в подразделении воинской части: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службах воинской части - формирователя - в период формирования добровольческих формирований;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службах воинской части - балансодержателя - при выполнении добровольческими формированиями задач по предназначению.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добровольческих формированиях ведется учет материальных ценностей лицами добровольческих формирований.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 Министра обороны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февраля 2023 г. N 68</w:t>
      </w:r>
    </w:p>
    <w:p>
      <w:pPr>
        <w:pStyle w:val="0"/>
        <w:jc w:val="right"/>
      </w:pPr>
      <w:r>
        <w:rPr>
          <w:sz w:val="20"/>
        </w:rPr>
      </w:r>
    </w:p>
    <w:bookmarkStart w:id="69" w:name="P69"/>
    <w:bookmarkEnd w:id="6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ПРОДОВОЛЬСТВЕННОГО, ВЕЩЕВОГО И ИНЫХ ВИДОВ ОБЕСПЕЧЕНИЯ,</w:t>
      </w:r>
    </w:p>
    <w:p>
      <w:pPr>
        <w:pStyle w:val="2"/>
        <w:jc w:val="center"/>
      </w:pPr>
      <w:r>
        <w:rPr>
          <w:sz w:val="20"/>
        </w:rPr>
        <w:t xml:space="preserve">ОКАЗАНИЯ МЕДИЦИНСКОЙ ПОМОЩИ ГРАЖДАНАМ, ПРЕБЫВАЮЩИМ</w:t>
      </w:r>
    </w:p>
    <w:p>
      <w:pPr>
        <w:pStyle w:val="2"/>
        <w:jc w:val="center"/>
      </w:pPr>
      <w:r>
        <w:rPr>
          <w:sz w:val="20"/>
        </w:rPr>
        <w:t xml:space="preserve">В ДОБРОВОЛЬЧЕСКИХ ФОРМИРОВАНИЯХ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Зачисление граждан, пребывающих в добровольческих формированиях, содействующих выполнению задач, возложенных на Вооруженные Силы Российской Федерации (далее - Вооруженные Силы), в период мобилизации, в период действия военного положения, в военное время, при возникновении вооруженных конфликтов, при проведении контртеррористических операций, а также при использовании Вооруженных Сил за пределами территории Российской Федерации (далее - граждане, пребывающие в добровольческих формированиях), на продовольственное, вещевое и иные виды обеспечения организуется командиром соединения (воинской части), выполняющего мероприятия по формированию добровольческого формирования (далее - воинская часть - формирователь), либо соединения (воинской части), к которому добровольческое формирование прикреплено на обеспечение материальными ценностями (далее - воинская часть - балансодержатель).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Продовольственное обеспечение граждан, пребывающих в добровольческих формированиях, осуществляется в порядке, предусмотренном </w:t>
      </w:r>
      <w:hyperlink w:history="0" r:id="rId10" w:tooltip="Приказ Министра обороны РФ от 21.06.2011 N 888 (ред. от 16.12.2020) &quot;Об утверждении Руководства по продовольственному обеспечению военнослужащих Вооруженных Сил Российской Федерации и некоторых других категорий лиц, а также обеспечению кормами (продуктами) и подстилочными материалами штатных животных воинских частей в мирное время&quot; (Зарегистрировано в Минюсте России 18.08.2011 N 21665) {КонсультантПлюс}">
        <w:r>
          <w:rPr>
            <w:sz w:val="20"/>
            <w:color w:val="0000ff"/>
          </w:rPr>
          <w:t xml:space="preserve">Руководством</w:t>
        </w:r>
      </w:hyperlink>
      <w:r>
        <w:rPr>
          <w:sz w:val="20"/>
        </w:rPr>
        <w:t xml:space="preserve"> по продовольственному обеспечению военнослужащих Вооруженных Сил Российской Федерации и некоторых других категорий лиц, а также обеспечению кормами (продуктами) и подстилочными материалами штатных животных воинских частей в мирное время, утвержденным приказом Министра обороны Российской Федерации от 21 июня 2011 г. N 888 (зарегистрирован Министерством юстиции Российской Федерации 18 августа 2011 г., регистрационный N 21665), с изменениями, внесенными приказами Министра обороны Российской Федерации от 29 декабря 2013 г. N 980 (зарегистрирован Министерством юстиции Российской Федерации 3 февраля 2014 г., регистрационный N 31207), от 25 февраля 2016 г. N 91 (зарегистрирован Министерством юстиции Российской Федерации 25 марта 2016 г., регистрационный N 41553), от 19 января 2018 г. N 18 (зарегистрирован Министерством юстиции Российской Федерации 12 февраля 2018 г., регистрационный N 50004), от 17 декабря 2019 г. N 746 (зарегистрирован Министерством юстиции Российской Федерации 19 февраля 2020 г., регистрационный N 57547), от 30 сентября 2020 г. N 503 (зарегистрирован Министерством юстиции Российской Федерации 19 октября 2020 г., регистрационный N 60463) и от 16 декабря 2020 г. N 686 (зарегистрирован Министерством юстиции Российской Федерации 26 марта 2021 г., регистрационный N 62879).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Вещевое обеспечение граждан, пребывающих в добровольческих формированиях, осуществляется вещевой службой воинской части - формирователя (воинской части - балансодержателя) с оформлением карточки учета материальных ценностей на каждого гражданина, пребывающего в добровольческом формировании, на основании приказа командира воинской части - формирователя (воинской части - балансодержателя) в соответствии с </w:t>
      </w:r>
      <w:hyperlink w:history="0" r:id="rId11" w:tooltip="Приказ Министра обороны РФ от 14.08.2017 N 500 (ред. от 08.11.2021) &quot;О вещевом обеспечении в Вооруженных Силах Российской Федерации на мирное время&quot; (вместе с &quot;Порядком обеспечения вещевым имуществом военнослужащих, граждан Российской Федерации, призванных на военные сборы, в Вооруженных Силах Российской Федерации&quot;, &quot;Нормами переходящих и страховых запасов вещевого имущества и моющих материалов текущего обеспечения, содержащихся в соединениях, воинских частях и организациях Вооруженных Сил Российской Федера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Министра обороны Российской Федерации от 14 августа 2017 г. N 500 "О вещевом обеспечении в Вооруженных Силах Российской Федерации на мирное время" (зарегистрирован Министерством юстиции Российской Федерации 7 сентября 2017 г., регистрационный N 48111) с изменениями, внесенными приказами Министра обороны Российской Федерации от 6 июня 2018 г. N 309 (зарегистрирован Министерством юстиции Российской Федерации 21 июня 2018 г., регистрационный N 51398), от 30 октября 2019 г. N 632 (зарегистрирован Министерством юстиции Российской Федерации 6 декабря 2019 г., регистрационный N 56727) и от 8 ноября 2021 г. N 652 (зарегистрирован Министерством юстиции Российской Федерации 14 декабря 2021 г., регистрационный N 66326).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Предметы инвентарного вещевого имущества в личную собственность граждан, пребывающих в добровольческих формированиях, не переходят и подлежат сдаче на вещевой склад воинской части - формирователя (воинской части - балансодержателя).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Последующая выдача предметов инвентарного вещевого имущества гражданам, пребывающим в добровольческих формированиях, производится по мере износа ранее выданных предметов, но не ранее истечения сроков носки, только после сдачи подлежащего замене вещевого имущества на вещевой склад воинской части - формирователя (воинской части - балансодержателя).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Специальное имущество выдается в пользование гражданам, пребывающим в добровольческих формированиях, только на время выполнения соответствующих работ (задач).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Расходные материалы и предметы вещевого имущества (носки летние, носки зимние, мыло, бумага туалетная, крем для обуви, щетка обувная, стиральный порошок) после их выдачи в носку (эксплуатацию) гражданам, пребывающим в добровольческих формированиях, списываются в пределах норм обеспечения (снабжения).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Командир воинской части - формирователя (воинской части - балансодержателя) осуществляет контроль за обеспечением вещевым имуществом граждан, пребывающих в добровольческих формированиях.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Граждане, пребывающие в добровольческих формированиях, снимаются с продовольственного, вещевого и иных видов обеспечения на основании приказа командира воинской части - формирователя об убытии добровольческого формирования для выполнения задач по предназначению.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снятии с вещевого обеспечения граждан, пребывающих в добровольческих формированиях, им выдаются аттестаты на вещевое имущество.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Командующие войсками военных округов, командующий Северным флотом, командующие группировками войск (сил) организуют оказание медицинской помощи, в том числе изготовление и ремонт зубных протезов (за исключением протезов из драгоценных металлов и других дорогостоящих материалов) (далее - медицинская помощь), гражданам, пребывающим в добровольческих формированиях, в медицинских (военно-медицинских) организациях, воинских частях и медицинских (военно-медицинских) подразделениях Вооруженных Сил (далее - военно-медицинские организации) и вне военно-медицинских организаций в амбулаторных условиях, в условиях дневного стационара и в стационарных условиях на территории соответствующих военных округов, Северного флота или группировок войск (сил), за исключением Московского территориального гарнизона.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медицинской помощи гражданам, пребывающим в добровольческих формированиях, в военно-медицинских организациях на территории Московского территориального гарнизона организуется начальником Главного военно-медицинского управления Министерства обороны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Командир воинской части - формирователя (воинской части, совместно с которой добровольческое формирование выполняет задачи по предназначению) организует оказание медицинской помощи гражданам, пребывающим в добровольческом формировании, прикрепленном к этой воинской части, для оказания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Условия оказания медицинской помощи гражданам, пребывающим в добровольческих формированиях, в военно-медицинских организациях определяются наличием в них подразделений соответствующего профиля, специалистов и специального медицинского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Медицинская помощь гражданам, пребывающим в добровольческих формированиях, оказывается в военно-медицинских организациях в экстренной, неотложной и плановой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Сведения о медицинской помощи, оказанной гражданам, пребывающим в добровольческих формированиях, в условиях повседневной деятельности, в период боевой подготовки, вносятся в учетно-отчетную медицинскую документацию военно-медицинских организаций, оказывающих медицинскую помощь гражданам, пребывающим в добровольческих формированиях, и в оформленные в воинской части - формирователе (воинской части, совместно с которой добровольческое формирование выполняет задачи по предназначению) медицинские книжки.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медицинской помощи, оказанной гражданам, пребывающим в добровольческих формированиях, в условиях военного времени, ведения военных (боевых) действий, выполнения задач по предназначению, вносятся в учетно-отчетную медицинскую документацию военно-медицинских организаций и в первичную медицинскую карточку, которая оформляется лечащим врачом военно-медицинской организации при оказании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оказании гражданам, пребывающим в добровольческих формированиях, медицинской помощи в стационарных условиях заполненная первичная медицинская карточка приобщается к истории болезни (медицинской карте пациента, получающего медицинскую помощь в стационарных условиях, в условиях дневного стационара).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История болезни (медицинская карта пациента, получающего медицинскую помощь в стационарных условиях, в условиях дневного стационара) заводится на каждого гражданина, пребывающего в добровольческих формированиях, поступившего в военно-медицинскую организацию для оказания ему медицинской помощи в стационарных условиях или в условиях дневного стационара.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медицинских показаний к транспортабельности гражданина, пребывающего в добровольческих формированиях, и отсутствии возможности оказания ему необходимой медицинской помощи в военно-медицинской организации, в которой он находится на медицинском обследовании и лечении, осуществляется его медицинская эвакуация в иные военно-медицинские организации, медицинские организации государственной системы здравоохранения или муниципальной системы здравоохранения, имеющие подразделения соответствующего профиля, специалистов и специальное медицинское оборудование для оказания необходимой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Санитарно-авиационная эвакуация граждан, пребывающих в добровольческих формированиях, осуществляется воздушными судами Вооруженных Сил с проведением во время их перевозки мероприятий по оказанию медицинской помощи, в том числе с применением медицинского оборудования, и организуется в пределах территории военного округа (Северного флота, группировки войск (сил) командующим войсками военного округа (командующим Северным флотом, командующим группировкой войск (сил).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иных случаях санитарно-авиационная эвакуация граждан, пребывающих в добровольческих формированиях, организуется в пределах территории Российской Федерации, а также с территории иностранных государств Главным военно-медицинским управлением Министерства обороны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Применение телемедицинских технологий при организации и оказании медицинской помощи гражданам, пребывающим в добровольческих формированиях, в том числе при проведении консилиумов, консультаций, дистанционного медицинского наблюдения за состоянием здоровья, осуществляется медицинскими работниками, привлекаемыми начальниками (командирами) военно-медицинских организаций, в целях оценки состояния здоровья граждан, пребывающих в добровольческих формированиях, уточнения диагноза, определения прогноза и тактики медицинского обследования и лечения, целесообразности перевода в специализированное отделение военно-медицинской организации либо медицинской эвакуации.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Медицинская помощь гражданам, пребывающим в добровольческих формированиях, оказывается при предъявлении паспорта гражданина Российской Федерации и удостоверения гражданина, пребывающего в добровольческом формировании.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При отсутствии в военно-медицинской организации подразделений соответствующего профиля, специалистов или специального медицинского оборудования для проведения консультаций врачей-специалистов, медицинского обследования и лечения, в том числе для установления окончательного диагноза, определения прогноза и тактики медицинского обследования и лечения, определения медицинских показаний для оказания специализированной, в том числе высокотехнологичной медицинской помощи, граждане, пребывающие в добровольческих формированиях, направляются врачом (фельдшером) этой военно-медицинской организации в иную военно-медицинскую организацию, имеющую подразделения соответствующего профиля, специалистов или специальное медицинское оборудование.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Оказание медицинской помощи гражданам, пребывающим в добровольческих формированиях, в экстренной и неотложной формах осуществляется дежурным врачом (фельдшером) и (или) медицинской сестрой военно-медицинской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Граждане, пребывающие в добровольческих формированиях, направляются на лечение в стационарных условиях вне расположения воинской части - формирователя (воинской части, совместно с которой добровольческое формирование выполняет задачи по предназначению) командиром этой воинской части по заключению врача (фельдшера), а для оказания медицинской помощи в экстренной и неотложной формах в отсутствие врача - дежурным фельдшером военно-медицинской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Перевозка граждан, пребывающих в добровольческих формированиях, в военно-медицинскую организацию, медицинскую организацию государственной системы здравоохранения или муниципальной системы здравоохранения осуществляется санитарным транспортом воинской части - формирователя (воинской части, совместно с которой добровольческое формирование выполняет задачи по предназначению) в сопровождении врача (фельдшера).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на лечение в стационарных условиях вне расположения воинской части - формирователя (воинской части, совместно с которой добровольческое формирование выполняет задачи по предназначению) граждане, пребывающие в добровольческих формированиях, должны при себе иметь: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направление, подписанное командиром воинской части - формирователя (воинской части, совместно с которой добровольческое формирование выполняет задачи по предназначению) и заверенное печатью этой воинской части (для случаев оказания медицинской помощи в условиях повседневной деятельности, в период боевой подготовки), или первичную медицинскую карточку (для случаев оказания медицинской помощи в условиях военного времени, ведения военных (боевых) действий, выполнения задач по предназначению);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медицинскую книжку или медицинскую карту пациента, получающего медицинскую помощь в амбулаторных условиях (для случаев оказания медицинской помощи в условиях повседневной деятельности, в период боевой подготовки);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паспорт гражданина Российской Федерации (для случаев оказания медицинской помощи в условиях повседневной деятельности, в период доподготовки граждан, пребывающих в добровольческих формированиях);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удостоверение гражданина, пребывающего в добровольческом формировании.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Граждане, пребывающие в добровольческих формированиях, для оказания им медицинской помощи в экстренной и неотложной формах направляются в военно-медицинскую организацию, медицинскую организацию государственной системы здравоохранения или муниципальной системы здравоохранения врачом (фельдшером) воинской части - формирователя (воинской части, совместно с которой добровольческое формирование выполняет задачи по предназначению).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Перевод граждан, пребывающих в добровольческих формированиях, из одной военно-медицинской организации в другую осуществляется по согласованию между этими военно-медицинскими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При выписке граждан, пребывающих в добровольческих формированиях, из военно-медицинской организации (переводе в другую военно-медицинскую организацию) в истории болезни (медицинской карте пациента, получающего медицинскую помощь в стационарных условиях, в условиях дневного стационара) и медицинской книжке (для случаев оказания медицинской помощи в условиях повседневной деятельности, в период доподготовки граждан, пребывающих в добровольческих формированиях) записывается выписной (переводной) эпикриз, который подписывается начальником (командиром) военно-медицинской организации и лечащим врачом.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Министра обороны РФ от 15.02.2023 N 68</w:t>
            <w:br/>
            <w:t>"Об определении порядка обеспечения добровольческих формирований вооружени...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6FAFD499FBDA0030770D27D2C1C231D2E73F75300F8D121A1B8CD4078D4E0ECDD43E7FC2FF54F81C0F8542EFDC972EF102E1E7EEFA9B251gCF6J" TargetMode = "External"/>
	<Relationship Id="rId8" Type="http://schemas.openxmlformats.org/officeDocument/2006/relationships/hyperlink" Target="consultantplus://offline/ref=E6FAFD499FBDA0030770D27D2C1C231D2E73F75300F8D121A1B8CD4078D4E0ECDD43E7FC2FF54F83C5F8542EFDC972EF102E1E7EEFA9B251gCF6J" TargetMode = "External"/>
	<Relationship Id="rId9" Type="http://schemas.openxmlformats.org/officeDocument/2006/relationships/hyperlink" Target="consultantplus://offline/ref=E6FAFD499FBDA0030770D27D2C1C231D2B71F85009F9D121A1B8CD4078D4E0ECDD43E7FC2FF54C85C9F8542EFDC972EF102E1E7EEFA9B251gCF6J" TargetMode = "External"/>
	<Relationship Id="rId10" Type="http://schemas.openxmlformats.org/officeDocument/2006/relationships/hyperlink" Target="consultantplus://offline/ref=E6FAFD499FBDA0030770D27D2C1C231D297FF1540DFAD121A1B8CD4078D4E0ECDD43E7FC2FF54C84C0F8542EFDC972EF102E1E7EEFA9B251gCF6J" TargetMode = "External"/>
	<Relationship Id="rId11" Type="http://schemas.openxmlformats.org/officeDocument/2006/relationships/hyperlink" Target="consultantplus://offline/ref=E6FAFD499FBDA0030770D27D2C1C231D2E77F25708FBD121A1B8CD4078D4E0ECCF43BFF02EF75285C7ED027FBBg9FF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обороны РФ от 15.02.2023 N 68
"Об определении порядка обеспечения добровольческих формирований вооружением, военной техникой, материально-техническими средствами и порядка продовольственного, вещевого и иных видов обеспечения, оказания медицинской помощи гражданам, пребывающим в них"
(Зарегистрировано в Минюсте России 01.03.2023 N 72483)</dc:title>
  <dcterms:created xsi:type="dcterms:W3CDTF">2023-06-12T09:05:32Z</dcterms:created>
</cp:coreProperties>
</file>