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Председателя СФ ФС РФ от 01.12.2015 N 220рп-СФ</w:t>
              <w:br/>
              <w:t xml:space="preserve">(ред. от 16.11.2016, с изм. от 27.02.2023)</w:t>
              <w:br/>
              <w:t xml:space="preserve">"О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220рп-СФ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ПРЕДСЕДАТЕЛЯ СОВЕТА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ОТНОШЕНИЯМ И ВЗАИМОДЕЙСТВИЮ</w:t>
      </w:r>
    </w:p>
    <w:p>
      <w:pPr>
        <w:pStyle w:val="2"/>
        <w:jc w:val="center"/>
      </w:pPr>
      <w:r>
        <w:rPr>
          <w:sz w:val="20"/>
        </w:rPr>
        <w:t xml:space="preserve">С РЕЛИГИОЗНЫМИ ОБЪЕДИНЕНИЯМИ ПРИ СОВЕТЕ ФЕДЕРАЦИИ</w:t>
      </w:r>
    </w:p>
    <w:p>
      <w:pPr>
        <w:pStyle w:val="2"/>
        <w:jc w:val="center"/>
      </w:pPr>
      <w:r>
        <w:rPr>
          <w:sz w:val="20"/>
        </w:rPr>
        <w:t xml:space="preserve">ФЕДЕРАЛЬНОГО СОБРАНИЯ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Председателя СФ ФС РФ от 20.04.2016 </w:t>
            </w:r>
            <w:hyperlink w:history="0" r:id="rId7" w:tooltip="Распоряжение Председателя СФ ФС РФ от 20.04.2016 N 65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65рп-СФ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16.11.2016 </w:t>
            </w:r>
            <w:hyperlink w:history="0" r:id="rId8" w:tooltip="Распоряжение Председателя СФ ФС РФ от 16.11.2016 N 192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192рп-СФ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распоряжениями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9" w:tooltip="Распоряжение Председателя СФ ФС РФ от 19.12.2017 N 241рп-СФ &quot;О внесении изменений в распоряжение Председателя Совета Федерации Федерального Собрания Российской Федерации от 1 декабря 2015 года N 220рп-СФ &quot;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241рп-СФ</w:t>
              </w:r>
            </w:hyperlink>
            <w:r>
              <w:rPr>
                <w:sz w:val="20"/>
                <w:color w:val="392c69"/>
              </w:rPr>
              <w:t xml:space="preserve">, от 07.11.2018 </w:t>
            </w:r>
            <w:hyperlink w:history="0" r:id="rId10" w:tooltip="Распоряжение Председателя СФ ФС РФ от 07.11.2018 N 191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191рп-СФ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11" w:tooltip="Распоряжение Председателя СФ ФС РФ от 28.01.2019 N 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7рп-СФ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24.10.2019 </w:t>
            </w:r>
            <w:hyperlink w:history="0" r:id="rId12" w:tooltip="Распоряжение Председателя СФ ФС РФ от 24.10.2019 N 16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167рп-СФ</w:t>
              </w:r>
            </w:hyperlink>
            <w:r>
              <w:rPr>
                <w:sz w:val="20"/>
                <w:color w:val="392c69"/>
              </w:rPr>
              <w:t xml:space="preserve">, от 26.12.2019 </w:t>
            </w:r>
            <w:hyperlink w:history="0" r:id="rId13" w:tooltip="Распоряжение Председателя СФ ФС РФ от 26.12.2019 N 219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219рп-СФ</w:t>
              </w:r>
            </w:hyperlink>
            <w:r>
              <w:rPr>
                <w:sz w:val="20"/>
                <w:color w:val="392c69"/>
              </w:rPr>
              <w:t xml:space="preserve">, от 02.03.2020 </w:t>
            </w:r>
            <w:hyperlink w:history="0" r:id="rId14" w:tooltip="Распоряжение Председателя СФ ФС РФ от 02.03.2020 N 2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27рп-СФ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15" w:tooltip="Распоряжение Председателя СФ ФС РФ от 17.11.2020 N 120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120рп-СФ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16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148рп-СФ</w:t>
              </w:r>
            </w:hyperlink>
            <w:r>
              <w:rPr>
                <w:sz w:val="20"/>
                <w:color w:val="392c69"/>
              </w:rPr>
              <w:t xml:space="preserve">, от 08.02.2022 </w:t>
            </w:r>
            <w:hyperlink w:history="0" r:id="rId17" w:tooltip="Распоряжение Председателя СФ ФС РФ от 08.02.2022 N 13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13рп-СФ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27.02.2023 </w:t>
            </w:r>
            <w:hyperlink w:history="0" r:id="rId18" w:tooltip="Распоряжение Председателя СФ ФС РФ от 27.02.2023 N 21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21рп-СФ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Постановление СФ ФС РФ от 28.10.2015 N 418-СФ (ред. от 22.11.2017) &quot;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Федерации Федерального Собрания Российской Федерации от 28 октября 2015 года N 418-СФ "О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5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межнациональным отношениям и взаимодействию с религиозными объединениями при Совете Федерации Федерального Собрания Российской Федерации согласно приложению.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1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220рп-СФ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декабря 2015 г. N 220рп-СФ</w:t>
      </w:r>
    </w:p>
    <w:p>
      <w:pPr>
        <w:pStyle w:val="0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ОТНОШЕНИЯМ И ВЗАИМОДЕЙСТВИЮ</w:t>
      </w:r>
    </w:p>
    <w:p>
      <w:pPr>
        <w:pStyle w:val="2"/>
        <w:jc w:val="center"/>
      </w:pPr>
      <w:r>
        <w:rPr>
          <w:sz w:val="20"/>
        </w:rPr>
        <w:t xml:space="preserve">С РЕЛИГИОЗНЫМИ ОБЪЕДИНЕНИЯМИ ПРИ СОВЕТЕ ФЕДЕРАЦИИ</w:t>
      </w:r>
    </w:p>
    <w:p>
      <w:pPr>
        <w:pStyle w:val="2"/>
        <w:jc w:val="center"/>
      </w:pPr>
      <w:r>
        <w:rPr>
          <w:sz w:val="20"/>
        </w:rPr>
        <w:t xml:space="preserve">ФЕДЕРАЛЬНОГО СОБРАНИЯ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распоряжениями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20" w:tooltip="Распоряжение Председателя СФ ФС РФ от 19.12.2017 N 241рп-СФ &quot;О внесении изменений в распоряжение Председателя Совета Федерации Федерального Собрания Российской Федерации от 1 декабря 2015 года N 220рп-СФ &quot;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241рп-СФ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21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148рп-СФ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межнациональным отношениям и взаимодействию с религиозными объединениями при Совете Федерации Федерального Собрания Российской Федерации (далее - Совет) является постоянно действующим экспертно-консультативным органом при Совете Федерации Федерального Собрания Российской Федерации (далее - Совет Федерации), созданным в целях совершенствования законодательного обеспечения государственной национальной политики Российской Федерации (далее - национальная политика) и политики государства в отношении религиозных объединений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решениями Совета Федерации и решениями Совета палаты, </w:t>
      </w:r>
      <w:hyperlink w:history="0" r:id="rId23" w:tooltip="Постановление СФ ФС РФ от 30.01.2002 N 33-СФ (ред. от 18.11.2020) &quot;О Регламенте Совета Федерации Федерального Собра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Совета Федерации Федерального Собрания Российской Федерации, распоряжениями Председателя Совета Федерации Федерального Собрания Российской Федерации (далее - распоряжения Председателя Совета Федерации),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 изучение вопросов законодательного регулирования национальной политики и взаимоотношений государства с религиозными объединениями, участие в совершенствовании законодательного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развития федеративных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защиты конституционных прав и свобод человека и гражданина, в том числе гарантий свободы совести и свободы вероисповедания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национально-культурного развития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гарантий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хозяйствования и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деятельности общественных объединений, в том числе национально-культурных автономий и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предупреждения дискриминации по признакам расовой, национальной, языковой или религиозной принадлежности, а также предупреждения национальной, расовой, религиозной исключительности, нетерпимости, ненависти или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регулирования миграционных процессов, в том числе предупреждения незаконной миграции в Российскую Федерацию;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реализации демографической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укрепления и развития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укрепления общественного согласия, достижения взаимопонимания, терпимости и взаимного уважения в вопросах свободы совести и свободы вероисповедания.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соответствии с возложенными на него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мониторинг состояния законодательства Российской Федерации, законодательства субъектов Российской Федерации в области национальной политики и политики государства в отношении религиозных объединений, в том числе по вопросам противодействия религиозному экстремизму и разжиганию межнациональной розни, а также мониторинг правоприменительной практики в указанных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изучает опыт органов государственной власти, органов местного самоуправления по реализации национальной политики и практику взаимоотношений государства и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предложения по совершенствованию законодательного обеспечения национальной политики и требующих правового урегулирования вопросов, связанных с взаимоотношениями государства и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предложения о приоритетных направлениях национальной политики и взаимоотношений государства и религиозных объединений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экспертное рассмотрение проектов федеральных законов и законов субъектов Российской Федерации в области национальной политики и в сфере взаимоотношений государства и религиозных объединений в Российской Федерации, а также участвует в разработке законопроектов по вопросам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разрабатывает предложения по совершенствованию деятельности органов государственной власти, органов местного самоуправления, общественных объединений, в том числе национально-культурных автономий, в области реализации национальной политики и взаимоотношений государства и религиозных объединений в Российской Федерации;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4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в подпункт 7 пункта 4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7) готовит информацию для Совета Федерации, комитетов Совета Федерации, членов Совета Федерации о состоянии и проблемах реализации национальной политики и взаимоотношений государства и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готовит предложения по проектам решений Совета Федерации, затрагивающих вопросы национальной политики и взаимоотношений государства и религиозных объединений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участвует в подготовке и проведении парламентских слушаний, "круглых столов", конференций и иных мероприятий в Совете Федерации по вопросам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проводит мониторинг освещения вопросов национальной политики и взаимоотношений государства и религиозных объединений в общероссийских, региональных и зарубежных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проводит мониторинг деятельности общеобразовательных организаций и образовательных организаций высшего образования по изучению вопросов национальной политики и взаимоотношений государства и религиозных объединений.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и структура Совета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5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в пункт 5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Совет состоит из председателя Совета, первого заместителя председателя Совета, заместителей председателя Совета, ответственного секретаря Совета, членов Совета, которые осуществляют свою деятельность на общественных началах.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6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в пункт 6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 В состав Совета входят члены Совета Федерации, сотрудники Аппарата Совета Федерации Федерального Собрания Российской Федерации (далее - Аппарат Совета Федерации), а также по согласованию руководители законодательных (представительных) органов государственной власти субъектов Российской Федерации, представители иных государственных органов, общественных организаций, религиозных объединений, ученые и иные специалисты.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7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пункт 7 изложен в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8" w:tooltip="Распоряжение Председателя СФ ФС РФ от 19.12.2017 N 241рп-СФ &quot;О внесении изменений в распоряжение Председателя Совета Федерации Федерального Собрания Российской Федерации от 1 декабря 2015 года N 220рп-СФ &quot;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19.12.2017 N 241рп-СФ пункт 7 изложен в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Председателем Совета является первый заместитель Председателя Совета Федерации Федерального Собрания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9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пункт 8 изложен в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Председатель Совета имеет одного первого заместителя и трех заместителей, двое из которых являются членами Совета Федерации, двое - руководителями законодательных (представительных)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утверждается распоряжением Председателя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Совет, председатель Совета могут создавать рабочие группы с привлечением ученых и иных специалистов.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Совет создается, реорганизуется и упраздняется постановлениями Совета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Положение о Совете утверждается распоряжением Председателя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правомочно, если на нем присутствует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открытым голосованием простым большинством голосов присутствующих на заседании членов Совета. При равенстве голосов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Работа Совета осуществляется на основании годового плана, утверждаемого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итогам работы Совета за год готовится отчет, который утверждается председателем Совета.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0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в пункт 19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19. Совет взаимодействует по вопросам своей деятельности с комитетами Совета Федерации, экспертно-консультативными органами при Совете Федерации, Председателе Совета Федерации, Советом при Президенте Российской Федерации по межнациональным отношениям, Советом по взаимодействию с религиозными объединениями при Президенте Российской Федерации, Комиссией по вопросам религиозных объединений при Правительстве Российской Федерации, органами государственной власти, иными государственными органами, органами местного самоуправления, общественными организациями, религиозными объединениями, а также с научными и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Председатель Совета: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1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в подпункт 1 пункта 20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распределяет обязанности между первым заместителем председателя Совета и заместителями председателя Совета и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основные направления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созывает и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Совет при взаимодействии с органами государственной власти, иными государственными органами, органами местного самоуправления, а также с общественными организациями, религиозными объединениями, научными и иными организациями и должностными лицами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отчет о работе Совета за год.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2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признан утратившим силу.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21. Первый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председательствует в отсутствие председателя Совета и по его поручению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подготовке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выполняет поручения председателя Совета, в том числе исполняет отдельные обязанности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заместителям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Заместители председателя Совета: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3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подпункт 1 пункта 22 изложен в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председательствуют в отсутствие председателя Совета, первого заместителя председателя Совета и по их поручению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заседаний Совета;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4" w:tooltip="Распоряжение Председателя СФ ФС РФ от 22.12.2020 N 148рп-СФ &quot;О внесении изменений в отдельные положения об экспертно-консультативных органах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22.12.2020 N 148рп-СФ в подпункт 3 пункта 22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выполняют поручения председателя Совета, первого заместителя председателя Совета, в том числе исполняют отдельные обязанности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организационное обеспечение работы Совета, готовит рабочие материалы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взаимодействие с комитетами Совета Федерации, структурными подразделениями Аппарата Совета Федерации, руководством Совета Федерации и Аппарата Совета Федерации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во всех формах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предложения, свободно выражать свои взгляды по вопросам, обсуждаемым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пользоваться в установленном порядке информационными ресурсами Совета Федерации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Совет может привлекать в установленном порядке для аналитических и экспертных работ, проводимых в соответствии с годовым планом работы Совета, научные организации, ученых и иных специалистов,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Решения Совета могут направляться в Администрацию Президента Российской Федерации, органы государственной власти, иные государственные органы, религиозные объединения, иным адресатам.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Обеспечение деятельности Совета осуществляет Аппарат Совета Федерации Федерального Собрания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декабря 2015 г. N 220рп-СФ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Распоряжениями Председателя СФ ФС РФ от 19.12.2017 </w:t>
            </w:r>
            <w:hyperlink w:history="0" r:id="rId35" w:tooltip="Распоряжение Председателя СФ ФС РФ от 19.12.2017 N 241рп-СФ &quot;О внесении изменений в распоряжение Председателя Совета Федерации Федерального Собрания Российской Федерации от 1 декабря 2015 года N 220рп-СФ &quot;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241рп-СФ</w:t>
              </w:r>
            </w:hyperlink>
            <w:r>
              <w:rPr>
                <w:sz w:val="20"/>
                <w:color w:val="392c69"/>
              </w:rPr>
              <w:t xml:space="preserve">, от 07.11.2018 </w:t>
            </w:r>
            <w:hyperlink w:history="0" r:id="rId36" w:tooltip="Распоряжение Председателя СФ ФС РФ от 07.11.2018 N 191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191рп-СФ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37" w:tooltip="Распоряжение Председателя СФ ФС РФ от 28.01.2019 N 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7рп-СФ</w:t>
              </w:r>
            </w:hyperlink>
            <w:r>
              <w:rPr>
                <w:sz w:val="20"/>
                <w:color w:val="392c69"/>
              </w:rPr>
              <w:t xml:space="preserve">, от 24.10.2019 </w:t>
            </w:r>
            <w:hyperlink w:history="0" r:id="rId38" w:tooltip="Распоряжение Председателя СФ ФС РФ от 24.10.2019 N 16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167рп-СФ</w:t>
              </w:r>
            </w:hyperlink>
            <w:r>
              <w:rPr>
                <w:sz w:val="20"/>
                <w:color w:val="392c69"/>
              </w:rPr>
              <w:t xml:space="preserve">, от 26.12.2019 </w:t>
            </w:r>
            <w:hyperlink w:history="0" r:id="rId39" w:tooltip="Распоряжение Председателя СФ ФС РФ от 26.12.2019 N 219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219рп-СФ</w:t>
              </w:r>
            </w:hyperlink>
            <w:r>
              <w:rPr>
                <w:sz w:val="20"/>
                <w:color w:val="392c69"/>
              </w:rPr>
              <w:t xml:space="preserve">, от 02.03.2020 </w:t>
            </w:r>
            <w:hyperlink w:history="0" r:id="rId40" w:tooltip="Распоряжение Председателя СФ ФС РФ от 02.03.2020 N 2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27рп-СФ</w:t>
              </w:r>
            </w:hyperlink>
            <w:r>
              <w:rPr>
                <w:sz w:val="20"/>
                <w:color w:val="392c69"/>
              </w:rPr>
              <w:t xml:space="preserve">, от 17.11.2020 </w:t>
            </w:r>
            <w:hyperlink w:history="0" r:id="rId41" w:tooltip="Распоряжение Председателя СФ ФС РФ от 17.11.2020 N 120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120рп-СФ</w:t>
              </w:r>
            </w:hyperlink>
            <w:r>
              <w:rPr>
                <w:sz w:val="20"/>
                <w:color w:val="392c69"/>
              </w:rPr>
              <w:t xml:space="preserve">, от 08.02.2022 </w:t>
            </w:r>
            <w:hyperlink w:history="0" r:id="rId42" w:tooltip="Распоряжение Председателя СФ ФС РФ от 08.02.2022 N 13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13рп-СФ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43" w:tooltip="Распоряжение Председателя СФ ФС РФ от 27.02.2023 N 21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21рп-СФ</w:t>
              </w:r>
            </w:hyperlink>
            <w:r>
              <w:rPr>
                <w:sz w:val="20"/>
                <w:color w:val="392c69"/>
              </w:rPr>
              <w:t xml:space="preserve"> в состав Совета по межнациональным отношениям и взаимодействию с религиозными объединениями при Совете Федерации Федерального Собрания Российской Федерации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1" w:name="P151"/>
    <w:bookmarkEnd w:id="151"/>
    <w:p>
      <w:pPr>
        <w:pStyle w:val="2"/>
        <w:spacing w:before="260" w:line-rule="auto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МЕЖНАЦИОНАЛЬНЫМ ОТНОШЕНИЯМ И ВЗАИМОДЕЙСТВИЮ</w:t>
      </w:r>
    </w:p>
    <w:p>
      <w:pPr>
        <w:pStyle w:val="2"/>
        <w:jc w:val="center"/>
      </w:pPr>
      <w:r>
        <w:rPr>
          <w:sz w:val="20"/>
        </w:rPr>
        <w:t xml:space="preserve">С РЕЛИГИОЗНЫМИ ОБЪЕДИНЕНИЯМИ ПРИ СОВЕТЕ ФЕДЕРАЦИИ</w:t>
      </w:r>
    </w:p>
    <w:p>
      <w:pPr>
        <w:pStyle w:val="2"/>
        <w:jc w:val="center"/>
      </w:pPr>
      <w:r>
        <w:rPr>
          <w:sz w:val="20"/>
        </w:rPr>
        <w:t xml:space="preserve">ФЕДЕРАЛЬНОГО СОБРАНИЯ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Председателя СФ ФС РФ от 20.04.2016 </w:t>
            </w:r>
            <w:hyperlink w:history="0" r:id="rId44" w:tooltip="Распоряжение Председателя СФ ФС РФ от 20.04.2016 N 65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65рп-СФ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16.11.2016 </w:t>
            </w:r>
            <w:hyperlink w:history="0" r:id="rId45" w:tooltip="Распоряжение Председателя СФ ФС РФ от 16.11.2016 N 192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192рп-СФ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распоряжениями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46" w:tooltip="Распоряжение Председателя СФ ФС РФ от 19.12.2017 N 241рп-СФ &quot;О внесении изменений в распоряжение Председателя Совета Федерации Федерального Собрания Российской Федерации от 1 декабря 2015 года N 220рп-СФ &quot;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241рп-СФ</w:t>
              </w:r>
            </w:hyperlink>
            <w:r>
              <w:rPr>
                <w:sz w:val="20"/>
                <w:color w:val="392c69"/>
              </w:rPr>
              <w:t xml:space="preserve">, от 07.11.2018 </w:t>
            </w:r>
            <w:hyperlink w:history="0" r:id="rId47" w:tooltip="Распоряжение Председателя СФ ФС РФ от 07.11.2018 N 191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191рп-СФ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48" w:tooltip="Распоряжение Председателя СФ ФС РФ от 28.01.2019 N 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7рп-СФ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24.10.2019 </w:t>
            </w:r>
            <w:hyperlink w:history="0" r:id="rId49" w:tooltip="Распоряжение Председателя СФ ФС РФ от 24.10.2019 N 16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167рп-СФ</w:t>
              </w:r>
            </w:hyperlink>
            <w:r>
              <w:rPr>
                <w:sz w:val="20"/>
                <w:color w:val="392c69"/>
              </w:rPr>
              <w:t xml:space="preserve">, от 26.12.2019 </w:t>
            </w:r>
            <w:hyperlink w:history="0" r:id="rId50" w:tooltip="Распоряжение Председателя СФ ФС РФ от 26.12.2019 N 219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219рп-СФ</w:t>
              </w:r>
            </w:hyperlink>
            <w:r>
              <w:rPr>
                <w:sz w:val="20"/>
                <w:color w:val="392c69"/>
              </w:rPr>
              <w:t xml:space="preserve">, от 02.03.2020 </w:t>
            </w:r>
            <w:hyperlink w:history="0" r:id="rId51" w:tooltip="Распоряжение Председателя СФ ФС РФ от 02.03.2020 N 27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27рп-СФ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52" w:tooltip="Распоряжение Председателя СФ ФС РФ от 17.11.2020 N 120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120рп-СФ</w:t>
              </w:r>
            </w:hyperlink>
            <w:r>
              <w:rPr>
                <w:sz w:val="20"/>
                <w:color w:val="392c69"/>
              </w:rPr>
              <w:t xml:space="preserve">, от 08.02.2022 </w:t>
            </w:r>
            <w:hyperlink w:history="0" r:id="rId53" w:tooltip="Распоряжение Председателя СФ ФС РФ от 08.02.2022 N 13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13рп-СФ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54" w:tooltip="Распоряжение Председателя СФ ФС РФ от 27.02.2023 N 21рп-СФ &quot;Об изменении состава Совета по межнациональным отношениям и взаимодействию с религиозными объединениям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21рп-СФ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0"/>
        <w:gridCol w:w="360"/>
        <w:gridCol w:w="6480"/>
      </w:tblGrid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Совета Федерации Федерального Собрания Российской Федерации (председатель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Умаханов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Ильяс Магомед-Саламович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Федерации Федерального Собрания Российской Федерации (первый заместитель председателя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Совета Федерации по федеративному устройству, региональной политике, местному самоуправлению и делам Севера (заместитель председателя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науке, образованию и культуре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Мачнев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Парламента Республики Северная Осетия - Алания (заместитель председателя Совета)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Мухаметшин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Фарид Хайруллович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Совета Республики Татарстан (заместитель председателя Совета)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федеративному устройству, региональной политике, местному самоуправлению и делам Севера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Аюшеев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Дамба Бадмаевич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Пандито Хамбо лама, глава Буддийской традиционной сангхи России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Бальжиров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Санжай лама, постоянный представитель Буддийской традиционной сангхи России в Москве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Федерального агентства по делам национальностей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Берл Лазар</w:t>
            </w:r>
          </w:p>
          <w:p>
            <w:pPr>
              <w:pStyle w:val="0"/>
            </w:pPr>
            <w:r>
              <w:rPr>
                <w:sz w:val="20"/>
              </w:rPr>
              <w:t xml:space="preserve">(Лазар Пинхос Берл)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раввин России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Брауэр</w:t>
            </w:r>
          </w:p>
          <w:p>
            <w:pPr>
              <w:pStyle w:val="0"/>
            </w:pPr>
            <w:r>
              <w:rPr>
                <w:sz w:val="20"/>
              </w:rPr>
              <w:t xml:space="preserve">Дитрих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архиепископ Евангелическо-лютеранской церкви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Брод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координационного совета Общероссийской общественной организации "Юристы за права и достойную жизнь человека"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Варфоломеев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социальной политике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Гайнутдин Равиль</w:t>
            </w:r>
          </w:p>
          <w:p>
            <w:pPr>
              <w:pStyle w:val="0"/>
            </w:pPr>
            <w:r>
              <w:rPr>
                <w:sz w:val="20"/>
              </w:rPr>
              <w:t xml:space="preserve">(Гайнутдинов Равиль Исмагилович)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муфтий, председатель Духовного управления мусульман Российской Федерации, председатель Совета муфтиев России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Иосиф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Общественной палаты Российской Федерации по гармонизации межнациональных и межрелигиозных отношений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Дробижева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Леокадия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исследования межнациональных отношений Института социологии Российской академии наук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Жамсуев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Баир Баясхаланович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обороне и безопасности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Института этнологии и антропологии имени Н.Н. Миклухо-Маклая Российской академии наук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Степан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Комитета Совета Федерации по федеративному устройству, региональной политике, местному самоуправлению и делам Севера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священник, генеральный секретарь Конференции католических епископов России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Корнилий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(Титов Константин Иванович)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митрополит Московский и всея Руси Русской православной старообрядческой церкви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Легойда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Романович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Синодального отдела по взаимоотношениям Церкви с обществом и СМИ Русской православной церкви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Меркурий</w:t>
            </w:r>
          </w:p>
          <w:p>
            <w:pPr>
              <w:pStyle w:val="0"/>
            </w:pPr>
            <w:r>
              <w:rPr>
                <w:sz w:val="20"/>
              </w:rPr>
              <w:t xml:space="preserve">(Иванов Игорь Владимирович)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митрополит Ростовский и Новочеркасский, председатель Синодального отдела религиозного образования и катехизации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национальных и федеративных отношений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социальной политике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социальной политике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Ряховский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начальствующий епископ Российского объединенного союза христиан веры евангельской (пятидесятников)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Секретариата первого заместителя Председателя Совета Федерации Федерального Собрания Российской Федерации Н.В. Федорова (ответственный секретарь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статс-секретарь - заместитель руководителя Федерального агентства по делам национальностей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Султыгов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Абдул-Хаким Ахмедович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редактор журнала "Вестник российской нации"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Тишков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научный руководитель Института этнологии и антропологии имени Н.Н. Миклухо-Маклая Российской академии наук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Тотоонов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международным делам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международным делам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Шапошников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Общероссийской общественной организации содействия защите прав трудящихся "Россия - наш дом"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Ямкин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Миронович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Законодательного Собрания Ямало-Ненецкого автономного округа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Председателя СФ ФС РФ от 01.12.2015 N 220рп-СФ</w:t>
            <w:br/>
            <w:t>(ред. от 16.11.2016, с изм. от 27.02.2023)</w:t>
            <w:br/>
            <w:t>"О Совете по межн...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B44D481FDC08976BFA4CC7A8756ADA11574DCD1E56B8BF9AA5F56B89F1C23229BE43A737BE05AD463D07CFAEDA8979F6C364E1E0BFCDBAG8X9I" TargetMode = "External"/>
	<Relationship Id="rId8" Type="http://schemas.openxmlformats.org/officeDocument/2006/relationships/hyperlink" Target="consultantplus://offline/ref=A3B44D481FDC08976BFA4CC7A8756ADA11554CC61E50B8BF9AA5F56B89F1C23229BE43A737BE05AD463D07CFAEDA8979F6C364E1E0BFCDBAG8X9I" TargetMode = "External"/>
	<Relationship Id="rId9" Type="http://schemas.openxmlformats.org/officeDocument/2006/relationships/hyperlink" Target="consultantplus://offline/ref=A3B44D481FDC08976BFA4CC7A8756ADA10524CC61656B8BF9AA5F56B89F1C23229BE43A737BE05AD463D07CFAEDA8979F6C364E1E0BFCDBAG8X9I" TargetMode = "External"/>
	<Relationship Id="rId10" Type="http://schemas.openxmlformats.org/officeDocument/2006/relationships/hyperlink" Target="consultantplus://offline/ref=A3B44D481FDC08976BFA4CC7A8756ADA105046CA1A54B8BF9AA5F56B89F1C23229BE43A737BE05AD463D07CFAEDA8979F6C364E1E0BFCDBAG8X9I" TargetMode = "External"/>
	<Relationship Id="rId11" Type="http://schemas.openxmlformats.org/officeDocument/2006/relationships/hyperlink" Target="consultantplus://offline/ref=A3B44D481FDC08976BFA4CC7A8756ADA105040CF1D54B8BF9AA5F56B89F1C23229BE43A737BE05AD463D07CFAEDA8979F6C364E1E0BFCDBAG8X9I" TargetMode = "External"/>
	<Relationship Id="rId12" Type="http://schemas.openxmlformats.org/officeDocument/2006/relationships/hyperlink" Target="consultantplus://offline/ref=A3B44D481FDC08976BFA4CC7A8756ADA105143CF1A59B8BF9AA5F56B89F1C23229BE43A737BE05AD463D07CFAEDA8979F6C364E1E0BFCDBAG8X9I" TargetMode = "External"/>
	<Relationship Id="rId13" Type="http://schemas.openxmlformats.org/officeDocument/2006/relationships/hyperlink" Target="consultantplus://offline/ref=5D2A8E3A69DA6386D9AF892748F21C8F4A04BC3E634BE11FA3EA1BFA6DDE21C1A4DB870B812F5BF3353F94251F2D49C8C069FB013B9616E2H2X4I" TargetMode = "External"/>
	<Relationship Id="rId14" Type="http://schemas.openxmlformats.org/officeDocument/2006/relationships/hyperlink" Target="consultantplus://offline/ref=5D2A8E3A69DA6386D9AF892748F21C8F4A03B43F654BE11FA3EA1BFA6DDE21C1A4DB870B812F5BF3353F94251F2D49C8C069FB013B9616E2H2X4I" TargetMode = "External"/>
	<Relationship Id="rId15" Type="http://schemas.openxmlformats.org/officeDocument/2006/relationships/hyperlink" Target="consultantplus://offline/ref=5D2A8E3A69DA6386D9AF892748F21C8F4A02B034624CE11FA3EA1BFA6DDE21C1A4DB870B812F5BF3353F94251F2D49C8C069FB013B9616E2H2X4I" TargetMode = "External"/>
	<Relationship Id="rId16" Type="http://schemas.openxmlformats.org/officeDocument/2006/relationships/hyperlink" Target="consultantplus://offline/ref=5D2A8E3A69DA6386D9AF892748F21C8F4A02B334644AE11FA3EA1BFA6DDE21C1A4DB870B812F5BF2323F94251F2D49C8C069FB013B9616E2H2X4I" TargetMode = "External"/>
	<Relationship Id="rId17" Type="http://schemas.openxmlformats.org/officeDocument/2006/relationships/hyperlink" Target="consultantplus://offline/ref=5D2A8E3A69DA6386D9AF892748F21C8F4A0EB438664EE11FA3EA1BFA6DDE21C1A4DB870B812F5BF3353F94251F2D49C8C069FB013B9616E2H2X4I" TargetMode = "External"/>
	<Relationship Id="rId18" Type="http://schemas.openxmlformats.org/officeDocument/2006/relationships/hyperlink" Target="consultantplus://offline/ref=5D2A8E3A69DA6386D9AF892748F21C8F4506BC3B604FE11FA3EA1BFA6DDE21C1A4DB870B812F5BF3353F94251F2D49C8C069FB013B9616E2H2X4I" TargetMode = "External"/>
	<Relationship Id="rId19" Type="http://schemas.openxmlformats.org/officeDocument/2006/relationships/hyperlink" Target="consultantplus://offline/ref=5D2A8E3A69DA6386D9AF892748F21C8F4A07B33F634AE11FA3EA1BFA6DDE21C1A4DB870B812F5BF3343F94251F2D49C8C069FB013B9616E2H2X4I" TargetMode = "External"/>
	<Relationship Id="rId20" Type="http://schemas.openxmlformats.org/officeDocument/2006/relationships/hyperlink" Target="consultantplus://offline/ref=5D2A8E3A69DA6386D9AF892748F21C8F4A07BC346D49E11FA3EA1BFA6DDE21C1A4DB870B812F5BF3343F94251F2D49C8C069FB013B9616E2H2X4I" TargetMode = "External"/>
	<Relationship Id="rId21" Type="http://schemas.openxmlformats.org/officeDocument/2006/relationships/hyperlink" Target="consultantplus://offline/ref=5D2A8E3A69DA6386D9AF892748F21C8F4A02B334644AE11FA3EA1BFA6DDE21C1A4DB870B812F5BF2323F94251F2D49C8C069FB013B9616E2H2X4I" TargetMode = "External"/>
	<Relationship Id="rId22" Type="http://schemas.openxmlformats.org/officeDocument/2006/relationships/hyperlink" Target="consultantplus://offline/ref=5D2A8E3A69DA6386D9AF803E4FF21C8F4F0FB3386F19B61DF2BF15FF658E7BD1B2928B089F2F5DED3134C2H7X7I" TargetMode = "External"/>
	<Relationship Id="rId23" Type="http://schemas.openxmlformats.org/officeDocument/2006/relationships/hyperlink" Target="consultantplus://offline/ref=5D2A8E3A69DA6386D9AF892748F21C8F4A02B53B614EE11FA3EA1BFA6DDE21C1A4DB870B812F5BF2333F94251F2D49C8C069FB013B9616E2H2X4I" TargetMode = "External"/>
	<Relationship Id="rId24" Type="http://schemas.openxmlformats.org/officeDocument/2006/relationships/hyperlink" Target="consultantplus://offline/ref=7ECF9935CAC4960AB802157E8BE56D2C8FC9AE3920A26586A902D226981A1C990365155657E870DBB7B81C604B47031E9AB0B6C6B839B1D7IFXAI" TargetMode = "External"/>
	<Relationship Id="rId25" Type="http://schemas.openxmlformats.org/officeDocument/2006/relationships/hyperlink" Target="consultantplus://offline/ref=7ECF9935CAC4960AB802157E8BE56D2C8FC9AE3920A26586A902D226981A1C990365155657E870DBB6B81C604B47031E9AB0B6C6B839B1D7IFXAI" TargetMode = "External"/>
	<Relationship Id="rId26" Type="http://schemas.openxmlformats.org/officeDocument/2006/relationships/hyperlink" Target="consultantplus://offline/ref=7ECF9935CAC4960AB802157E8BE56D2C8FC9AE3920A26586A902D226981A1C990365155657E870DBB7B81C604B47031E9AB0B6C6B839B1D7IFXAI" TargetMode = "External"/>
	<Relationship Id="rId27" Type="http://schemas.openxmlformats.org/officeDocument/2006/relationships/hyperlink" Target="consultantplus://offline/ref=7ECF9935CAC4960AB802157E8BE56D2C8FC9AE3920A26586A902D226981A1C990365155657E870DBB0B81C604B47031E9AB0B6C6B839B1D7IFXAI" TargetMode = "External"/>
	<Relationship Id="rId28" Type="http://schemas.openxmlformats.org/officeDocument/2006/relationships/hyperlink" Target="consultantplus://offline/ref=7ECF9935CAC4960AB802157E8BE56D2C8FCCA13929A16586A902D226981A1C990365155657E870DAB2B81C604B47031E9AB0B6C6B839B1D7IFXAI" TargetMode = "External"/>
	<Relationship Id="rId29" Type="http://schemas.openxmlformats.org/officeDocument/2006/relationships/hyperlink" Target="consultantplus://offline/ref=7ECF9935CAC4960AB802157E8BE56D2C8FC9AE3920A26586A902D226981A1C990365155657E870DBB2B81C604B47031E9AB0B6C6B839B1D7IFXAI" TargetMode = "External"/>
	<Relationship Id="rId30" Type="http://schemas.openxmlformats.org/officeDocument/2006/relationships/hyperlink" Target="consultantplus://offline/ref=7ECF9935CAC4960AB802157E8BE56D2C8FC9AE3920A26586A902D226981A1C990365155657E870DBBCB81C604B47031E9AB0B6C6B839B1D7IFXAI" TargetMode = "External"/>
	<Relationship Id="rId31" Type="http://schemas.openxmlformats.org/officeDocument/2006/relationships/hyperlink" Target="consultantplus://offline/ref=7ECF9935CAC4960AB802157E8BE56D2C8FC9AE3920A26586A902D226981A1C990365155657E870D8B5B81C604B47031E9AB0B6C6B839B1D7IFXAI" TargetMode = "External"/>
	<Relationship Id="rId32" Type="http://schemas.openxmlformats.org/officeDocument/2006/relationships/hyperlink" Target="consultantplus://offline/ref=7ECF9935CAC4960AB802157E8BE56D2C8FC9AE3920A26586A902D226981A1C990365155657E870D8B4B81C604B47031E9AB0B6C6B839B1D7IFXAI" TargetMode = "External"/>
	<Relationship Id="rId33" Type="http://schemas.openxmlformats.org/officeDocument/2006/relationships/hyperlink" Target="consultantplus://offline/ref=7ECF9935CAC4960AB802157E8BE56D2C8FC9AE3920A26586A902D226981A1C990365155657E870D8B6B81C604B47031E9AB0B6C6B839B1D7IFXAI" TargetMode = "External"/>
	<Relationship Id="rId34" Type="http://schemas.openxmlformats.org/officeDocument/2006/relationships/hyperlink" Target="consultantplus://offline/ref=7ECF9935CAC4960AB802157E8BE56D2C8FC9AE3920A26586A902D226981A1C990365155657E870D8B0B81C604B47031E9AB0B6C6B839B1D7IFXAI" TargetMode = "External"/>
	<Relationship Id="rId35" Type="http://schemas.openxmlformats.org/officeDocument/2006/relationships/hyperlink" Target="consultantplus://offline/ref=7ECF9935CAC4960AB802157E8BE56D2C8FCCA13929A16586A902D226981A1C990365155657E870DABCB81C604B47031E9AB0B6C6B839B1D7IFXAI" TargetMode = "External"/>
	<Relationship Id="rId36" Type="http://schemas.openxmlformats.org/officeDocument/2006/relationships/hyperlink" Target="consultantplus://offline/ref=7ECF9935CAC4960AB802157E8BE56D2C8FCEAB3525A36586A902D226981A1C990365155657E870DAB3B81C604B47031E9AB0B6C6B839B1D7IFXAI" TargetMode = "External"/>
	<Relationship Id="rId37" Type="http://schemas.openxmlformats.org/officeDocument/2006/relationships/hyperlink" Target="consultantplus://offline/ref=7ECF9935CAC4960AB802157E8BE56D2C8FCEAD3022A36586A902D226981A1C990365155657E870DAB3B81C604B47031E9AB0B6C6B839B1D7IFXAI" TargetMode = "External"/>
	<Relationship Id="rId38" Type="http://schemas.openxmlformats.org/officeDocument/2006/relationships/hyperlink" Target="consultantplus://offline/ref=7ECF9935CAC4960AB802157E8BE56D2C8FCFAE3025AE6586A902D226981A1C990365155657E870DAB3B81C604B47031E9AB0B6C6B839B1D7IFXAI" TargetMode = "External"/>
	<Relationship Id="rId39" Type="http://schemas.openxmlformats.org/officeDocument/2006/relationships/hyperlink" Target="consultantplus://offline/ref=7ECF9935CAC4960AB802157E8BE56D2C8FCFA13327A36586A902D226981A1C990365155657E870DAB3B81C604B47031E9AB0B6C6B839B1D7IFXAI" TargetMode = "External"/>
	<Relationship Id="rId40" Type="http://schemas.openxmlformats.org/officeDocument/2006/relationships/hyperlink" Target="consultantplus://offline/ref=7ECF9935CAC4960AB802157E8BE56D2C8FC8A93221A36586A902D226981A1C990365155657E870DAB3B81C604B47031E9AB0B6C6B839B1D7IFXAI" TargetMode = "External"/>
	<Relationship Id="rId41" Type="http://schemas.openxmlformats.org/officeDocument/2006/relationships/hyperlink" Target="consultantplus://offline/ref=7ECF9935CAC4960AB802157E8BE56D2C8FC9AD3926A46586A902D226981A1C990365155657E870DAB3B81C604B47031E9AB0B6C6B839B1D7IFXAI" TargetMode = "External"/>
	<Relationship Id="rId42" Type="http://schemas.openxmlformats.org/officeDocument/2006/relationships/hyperlink" Target="consultantplus://offline/ref=7ECF9935CAC4960AB802157E8BE56D2C8FC5A93522A66586A902D226981A1C990365155657E870DAB3B81C604B47031E9AB0B6C6B839B1D7IFXAI" TargetMode = "External"/>
	<Relationship Id="rId43" Type="http://schemas.openxmlformats.org/officeDocument/2006/relationships/hyperlink" Target="consultantplus://offline/ref=7ECF9935CAC4960AB802157E8BE56D2C80CDA13624A76586A902D226981A1C990365155657E870DAB3B81C604B47031E9AB0B6C6B839B1D7IFXAI" TargetMode = "External"/>
	<Relationship Id="rId44" Type="http://schemas.openxmlformats.org/officeDocument/2006/relationships/hyperlink" Target="consultantplus://offline/ref=7ECF9935CAC4960AB802157E8BE56D2C8EC9A03221A16586A902D226981A1C990365155657E870DAB3B81C604B47031E9AB0B6C6B839B1D7IFXAI" TargetMode = "External"/>
	<Relationship Id="rId45" Type="http://schemas.openxmlformats.org/officeDocument/2006/relationships/hyperlink" Target="consultantplus://offline/ref=7ECF9935CAC4960AB802157E8BE56D2C8ECBA13921A76586A902D226981A1C990365155657E870DAB3B81C604B47031E9AB0B6C6B839B1D7IFXAI" TargetMode = "External"/>
	<Relationship Id="rId46" Type="http://schemas.openxmlformats.org/officeDocument/2006/relationships/hyperlink" Target="consultantplus://offline/ref=7ECF9935CAC4960AB802157E8BE56D2C8FCCA13929A16586A902D226981A1C990365155657E870DABCB81C604B47031E9AB0B6C6B839B1D7IFXAI" TargetMode = "External"/>
	<Relationship Id="rId47" Type="http://schemas.openxmlformats.org/officeDocument/2006/relationships/hyperlink" Target="consultantplus://offline/ref=7ECF9935CAC4960AB802157E8BE56D2C8FCEAB3525A36586A902D226981A1C990365155657E870DAB3B81C604B47031E9AB0B6C6B839B1D7IFXAI" TargetMode = "External"/>
	<Relationship Id="rId48" Type="http://schemas.openxmlformats.org/officeDocument/2006/relationships/hyperlink" Target="consultantplus://offline/ref=7ECF9935CAC4960AB802157E8BE56D2C8FCEAD3022A36586A902D226981A1C990365155657E870DAB3B81C604B47031E9AB0B6C6B839B1D7IFXAI" TargetMode = "External"/>
	<Relationship Id="rId49" Type="http://schemas.openxmlformats.org/officeDocument/2006/relationships/hyperlink" Target="consultantplus://offline/ref=7ECF9935CAC4960AB802157E8BE56D2C8FCFAE3025AE6586A902D226981A1C990365155657E870DAB3B81C604B47031E9AB0B6C6B839B1D7IFXAI" TargetMode = "External"/>
	<Relationship Id="rId50" Type="http://schemas.openxmlformats.org/officeDocument/2006/relationships/hyperlink" Target="consultantplus://offline/ref=7ECF9935CAC4960AB802157E8BE56D2C8FCFA13327A36586A902D226981A1C990365155657E870DAB3B81C604B47031E9AB0B6C6B839B1D7IFXAI" TargetMode = "External"/>
	<Relationship Id="rId51" Type="http://schemas.openxmlformats.org/officeDocument/2006/relationships/hyperlink" Target="consultantplus://offline/ref=7ECF9935CAC4960AB802157E8BE56D2C8FC8A93221A36586A902D226981A1C990365155657E870DAB3B81C604B47031E9AB0B6C6B839B1D7IFXAI" TargetMode = "External"/>
	<Relationship Id="rId52" Type="http://schemas.openxmlformats.org/officeDocument/2006/relationships/hyperlink" Target="consultantplus://offline/ref=7ECF9935CAC4960AB802157E8BE56D2C8FC9AD3926A46586A902D226981A1C990365155657E870DAB3B81C604B47031E9AB0B6C6B839B1D7IFXAI" TargetMode = "External"/>
	<Relationship Id="rId53" Type="http://schemas.openxmlformats.org/officeDocument/2006/relationships/hyperlink" Target="consultantplus://offline/ref=7ECF9935CAC4960AB802157E8BE56D2C8FC5A93522A66586A902D226981A1C990365155657E870DAB3B81C604B47031E9AB0B6C6B839B1D7IFXAI" TargetMode = "External"/>
	<Relationship Id="rId54" Type="http://schemas.openxmlformats.org/officeDocument/2006/relationships/hyperlink" Target="consultantplus://offline/ref=7ECF9935CAC4960AB802157E8BE56D2C80CDA13624A76586A902D226981A1C990365155657E870DAB3B81C604B47031E9AB0B6C6B839B1D7IFX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Председателя СФ ФС РФ от 01.12.2015 N 220рп-СФ
(ред. от 16.11.2016, с изм. от 27.02.2023)
"О Совете по межнациональным отношениям и взаимодействию с религиозными объединениями при Совете Федерации Федерального Собрания Российской Федерации"</dc:title>
  <dcterms:created xsi:type="dcterms:W3CDTF">2023-06-12T08:23:06Z</dcterms:created>
</cp:coreProperties>
</file>