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Алтайского края от 15.11.2016 N 385</w:t>
              <w:br/>
              <w:t xml:space="preserve">(ред. от 01.12.2022)</w:t>
              <w:br/>
              <w:t xml:space="preserve">"О конкурсах на звания "Лучшая народная дружина в сфере охраны общественного порядка" и "Лучший народный дружинник в сфере охраны общественного порядка"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15 ноября 2016 г. N 385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КОНКУРСАХ НА ЗВАНИЯ "ЛУЧШАЯ НАРОДНАЯ ДРУЖИНА В</w:t>
      </w:r>
    </w:p>
    <w:p>
      <w:pPr>
        <w:pStyle w:val="2"/>
        <w:jc w:val="center"/>
      </w:pPr>
      <w:r>
        <w:rPr>
          <w:sz w:val="20"/>
        </w:rPr>
        <w:t xml:space="preserve">СФЕРЕ ОХРАНЫ ОБЩЕСТВЕННОГО ПОРЯДКА" И "ЛУЧШИЙ НАРОДНЫЙ</w:t>
      </w:r>
    </w:p>
    <w:p>
      <w:pPr>
        <w:pStyle w:val="2"/>
        <w:jc w:val="center"/>
      </w:pPr>
      <w:r>
        <w:rPr>
          <w:sz w:val="20"/>
        </w:rPr>
        <w:t xml:space="preserve">ДРУЖИННИК В СФЕРЕ ОХРАНЫ ОБЩЕСТВЕННОГО ПОРЯДКА"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13.07.2017 </w:t>
            </w:r>
            <w:hyperlink w:history="0" r:id="rId7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8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9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18.11.2020 </w:t>
            </w:r>
            <w:hyperlink w:history="0" r:id="rId10" w:tooltip="Постановление Правительства Алтайского края от 18.11.2020 N 495 (ред. от 22.02.2022) &quot;О внесении изменений в некоторые правовые акты Администрации Алтайского края,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11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популяризации деятельности народных дружин, привлечения населения Алтайского края к участию в обеспечении охраны общественного порядка, повышения профессионального уровня народных дружинников, обеспечения высокого уровня взаимодействия народных дружин с органами внутренних дел и иными правоохранительными органами, органами государственной власти и органами местного самоуправления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на звание "Лучшая народная дружина в сфере охраны общественного порядка";</w:t>
      </w:r>
    </w:p>
    <w:p>
      <w:pPr>
        <w:pStyle w:val="0"/>
        <w:spacing w:before="200" w:line-rule="auto"/>
        <w:ind w:firstLine="540"/>
        <w:jc w:val="both"/>
      </w:pPr>
      <w:hyperlink w:history="0" w:anchor="P32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конкурсе на звание "Лучший народный дружинник в сфере охраны общественного порядка".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Предложить Главному управлению МВД России по Алтайскому краю (Подолян А.А.) принять участие в подготовке и проведении конкурсов на звания "Лучшая народная дружина в сфере охраны общественного порядка" и "Лучший народный дружинник в сфере охраны общественного порядка" (далее - "конкурсы").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Предложить главам администраций муниципальных районов и городских, муниципальных округов организовать проведение отборочных этапов конкурсов.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печати и массовых коммуникаций Алтайского края (Киричук В.А.) организовать освещение на официальном сайте Правительства Алтайского края, в средствах массовой информации хода проведения и итогов конкурсов.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13.07.2017 </w:t>
      </w:r>
      <w:hyperlink w:history="0" r:id="rId14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02.10.2019 </w:t>
      </w:r>
      <w:hyperlink w:history="0" r:id="rId15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371</w:t>
        </w:r>
      </w:hyperlink>
      <w:r>
        <w:rPr>
          <w:sz w:val="20"/>
        </w:rPr>
        <w:t xml:space="preserve">, от 01.12.2022 </w:t>
      </w:r>
      <w:hyperlink w:history="0" r:id="rId16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Финансовое обеспечение мероприятий по проведению конкурсов осуществлять за счет бюджетных ассигнований, предусмотренных законом Алтайского края о краевом бюджете на соответствующий финансовый год и на плановый период на реализацию мероприятий </w:t>
      </w:r>
      <w:hyperlink w:history="0" r:id="rId17" w:tooltip="Постановление Администрации Алтайского края от 19.12.2014 N 573 (ред. от 23.01.2020) &quot;Об утверждении государственной программы Алтайского края &quot;Обеспечение прав граждан и их безопасности&quot; ------------ Утратил силу или отменен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"Профилактика преступлений и иных правонарушений в Алтайском крае" государственной программы Алтайского края "Обеспечение прав граждан и их безопасности".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Алтайского края</w:t>
      </w:r>
    </w:p>
    <w:p>
      <w:pPr>
        <w:pStyle w:val="0"/>
        <w:jc w:val="right"/>
      </w:pPr>
      <w:r>
        <w:rPr>
          <w:sz w:val="20"/>
        </w:rPr>
        <w:t xml:space="preserve">от 15 ноября 2016 г. N 385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НА ЗВАНИЕ "ЛУЧШАЯ НАРОДНАЯ ДРУЖИНА</w:t>
      </w:r>
    </w:p>
    <w:p>
      <w:pPr>
        <w:pStyle w:val="2"/>
        <w:jc w:val="center"/>
      </w:pPr>
      <w:r>
        <w:rPr>
          <w:sz w:val="20"/>
        </w:rPr>
        <w:t xml:space="preserve">В СФЕРЕ ОХРАНЫ ОБЩЕСТВЕННОГО ПОРЯДКА"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13.07.2017 </w:t>
            </w:r>
            <w:hyperlink w:history="0" r:id="rId19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20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21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18.11.2020 </w:t>
            </w:r>
            <w:hyperlink w:history="0" r:id="rId22" w:tooltip="Постановление Правительства Алтайского края от 18.11.2020 N 495 (ред. от 22.02.2022) &quot;О внесении изменений в некоторые правовые акты Администрации Алтайского края,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23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организации и проведения конкурса на звание "Лучшая народная дружина в сфере охраны общественного порядка" (далее - "конкурс").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по номинациям: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народная дружина в сфере охраны общественного порядка" среди народных дружин городских округов;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"Лучшая народная дружина в сфере охраны общественного порядка" среди народных дружин муниципальных районов и муниципальных округов.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Участниками конкурса являются основанные на членстве общественные объединения, участвующие в охране общественного порядка на территории Алтайского края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самоуправления, действующие в соответствии с Федеральным </w:t>
      </w:r>
      <w:hyperlink w:history="0" r:id="rId27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 апреля 2014 г. N 44-ФЗ "Об участии граждан в охране общественного порядка" и </w:t>
      </w:r>
      <w:hyperlink w:history="0" r:id="rId28" w:tooltip="Закон Алтайского края от 05.09.2014 N 69-ЗС (ред. от 08.09.2021) &quot;Об участии граждан в охране общественного порядка на территории Алтайского края&quot; (принят Постановлением АКЗС от 01.09.2014 N 56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5 сентября 2014 г. N 69-ЗС "Об участии граждан в охране общественного порядка на территории Алтайского края" и включенные в реестр народных дружин и общественных объединений правоохранительной направленности в Алтайском крае (далее - "народная дружина").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Организатором проведения конкурса является департамент Администрации Губернатора и Правительства Алтайского края по взаимодействию с федеральными органами государственной власти (далее - "департамент").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13.07.2017 </w:t>
      </w:r>
      <w:hyperlink w:history="0" r:id="rId29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18.11.2020 </w:t>
      </w:r>
      <w:hyperlink w:history="0" r:id="rId30" w:tooltip="Постановление Правительства Алтайского края от 18.11.2020 N 495 (ред. от 22.02.2022) &quot;О внесении изменений в некоторые правовые акты Администрации Алтайского края, Правительства Алтайского края&quot; {КонсультантПлюс}">
        <w:r>
          <w:rPr>
            <w:sz w:val="20"/>
            <w:color w:val="0000ff"/>
          </w:rPr>
          <w:t xml:space="preserve">N 495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края, внесших заметный вклад в обеспечение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воспитания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стимулирования участия населения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края с народными дружинами.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организация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 проводится ежегодно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отборочный (до 22 ноября) - проводится органами местного самоуправления городских, муниципальных округов и муниципальных районов;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финальный (до 15 декабря) - проводится департаментом среди победителей отборочного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Организация и подведение итогов отборочного этапа конкурса осуществляется конкурсными комиссиями, в состав которых входят представители органов местного самоуправления, территориальных органов внутренних дел, представители общественности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 поступлении заявки на участие в отборочном этапе от единственной народной дружины она допускается к участию в финальном этапе без проведения отбора на муниципальном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Определение победителей отборочного этапа осуществляется в соответствии с критериями оценки согласно </w:t>
      </w:r>
      <w:hyperlink w:history="0" w:anchor="P233" w:tooltip="ИТОГИ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По окончании отборочного этапа конкурса в срок до 2 декабря текущего года органы местного самоуправления городских, муниципальных округов и муниципальных районов представляют в департамент по адресу: г. Барнаул, просп. Ленина, д. 59, каб. 357а (контактный телефон: (3852) 295142) либо по электронной почте ma.suvorina@alregn.ru в формате "PDF" следующие конкурсные материалы: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участие народной дружины в финальном этапе (форма - произвольная) с приложением копии свидетельства о ее внесении в региональный реестр народных дружин и общественных объединений правоохранительной направленности;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отборочного этапа конкурса (протокол);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на победителя отборочного этапа конкурса по </w:t>
      </w:r>
      <w:hyperlink w:history="0" w:anchor="P233" w:tooltip="ИТОГИ">
        <w:r>
          <w:rPr>
            <w:sz w:val="20"/>
            <w:color w:val="0000ff"/>
          </w:rPr>
          <w:t xml:space="preserve">итогам</w:t>
        </w:r>
      </w:hyperlink>
      <w:r>
        <w:rPr>
          <w:sz w:val="20"/>
        </w:rPr>
        <w:t xml:space="preserve"> деятельности народных дружин за девять месяцев текущего года с показателями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295" w:tooltip="АНКЕТА">
        <w:r>
          <w:rPr>
            <w:sz w:val="20"/>
            <w:color w:val="0000ff"/>
          </w:rPr>
          <w:t xml:space="preserve">анкета</w:t>
        </w:r>
      </w:hyperlink>
      <w:r>
        <w:rPr>
          <w:sz w:val="20"/>
        </w:rPr>
        <w:t xml:space="preserve"> победителя отборочного этапа конкурса по форме согласно приложению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дополнительной информации по собственной инициативе органами местного самоуправления могут быть представлены фото-, видеоматериалы, публикации в средствах массовой информации, отзывы граждан и должностных лиц, презентации, иллюстративные материалы, освещающие деятельность народной дружины.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От каждого городского, муниципального округа и муниципального района края представляется по одному конкурсному материалу.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Для подведения итогов финального этапа конкурса и определения победителей создается конкурсная комиссия по организации и проведению финального этапа конкурса (далее - конкурсная комиссия), в состав которой входят представители органов государственной власти края, территориальных органов федеральных органов исполнительной власти, осуществляющих правоохранительную деятельность, представители общественности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Персональный состав конкурсной комиссии утверждается распоряжением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13.07.2017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Организационно-техническое обеспечение деятельности конкурсной комиссии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Определение победителей и лауреатов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Конкурсная комиссия оценивает в баллах каждый показатель критериев оценки деятельности народной дружины, установленных в </w:t>
      </w:r>
      <w:hyperlink w:history="0" w:anchor="P233" w:tooltip="ИТОГИ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Положению: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мероприятиях по охране общественного порядка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СВ / КЧ x 10 x К,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мероприятиях по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 - сумма выходов членов народной дружины для участия в мероприятиях по охране общественного порядка (в человеко-днях);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- повышающий коэффициент (при численности народной дружины свыше 100 человек - 1,5, свыше 150 человек - 2, свыше 1000 человек - 3).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мероприятиях по охране общественного порядка при проведении спортивных, культурно-зрелищных и иных массовых мероприятий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СВ / КЧ x 10,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мероприятиях по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 - сумма выходов членов народной дружины для участия в мероприятиях по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 рассчитывается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КПк / КЧ x 100,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КПк - 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полученное значение показателя содержит дробную часть, балл определяется в соответствии с правилами округления до целого числа;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охране общественного порядка по приглашению органов внутренних дел (полиции) и иных правоохранительных органов при проведении поиска лиц, пропавших без вести, рассчитывается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КД / 10 x 5,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охране общественного порядка по приглашению органов внутренних дел (полиции) и иных правоохранительных органов при проведении поиска лиц, пропавших без вести;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КД - количество дней выхода народной дружины на дежурство по охране общественного порядка по приглашению органов внутренних дел (полиции) и иных правоохранительных органов при проведении поиска лиц, пропавших без вести.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в установлении народной дружиной местонахождения лица, пропавшего без вести, рассчитывается по следующей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КПп / КЧ x 300,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в установлении народной дружиной местонахождения лица, пропавшего без вести;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КПп - количество фактов участия народной дружины в установлении местонахождения лица, пропавшего без вести;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пресечении административных правонарушений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КАП / КЧ x 10,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пресечении административных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КАП - количество выявленных и предотвращенных народной дружиной совместно с правоохранительными органами административных правонарушений);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раскрытии преступлений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КПр / КЧ x 500,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раскрытии преступлений;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КПр - количество раскрытых правоохранительными органами преступлений при участии членов народной дружины;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противодействии незаконному обороту наркотических веществ, алкогольной и спиртосодержащей продукции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КПн / КЧ x 100,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противодействии незаконному обороту наркотических веществ, алкогольной и спиртосодержащей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КПн - количество фактов выявления и передачи народной дружиной в правоохранительные органы подтвержденных сведений о случаях незаконного оборота наркотических веществ, алкогольной и спиртосодержащей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эффективности участия народной дружины в проверках по месту жительства лиц, состоящих на профилактических учетах,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КПу / КЧ x 5,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участия народной дружины в проверках по месту жительства лиц, состоящих на профилактических учетах;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КПу - количество проведенных членами народной дружины совместно с сотрудниками полиции проверок по месту жительства лиц, состоящих на профилактических учетах;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Показатель открытости деятельности народной дружины в средствах массовой информации по освещению своей деятельности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КПв / КЧ x 100, где: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02.10.2019 N 371)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открытости деятельности народной дружины в средствах массовой информации по освещению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КПв - количество выступлений (публикаций) народной дружины в средствах массовой информации по освещению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КЧ - количество членов народной дружины по состоянию на 1 января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каждые 10 процентов роста численности членов народной дружины в сравнении с предыдущим годом народной дружине присваивается 5 баллов. Расчет показателя осуществляется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= (Чт.г. / Чп.г. x 100 - 100) x 0,5,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 - показатель эффективности привлечения граждан к участию в охране общественного порядка в составе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Чт.г. - численность членов народной дружины в текущем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Чп.г. - численность членов народной дружины в прошлом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отрицательного значения показателя баллы не присваиваются. В случае, если полученное значение показателя содержит дробную часть, балл определяется в соответствии с правилами округления до целого числа.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52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06.07.2018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Победителями конкурса признаются народные дружины, набравшие наибольшие суммы баллов в соответствующей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Лауреатами признаются народные дружины, имеющие вторые результаты по сумме набранных баллов и занимающие вторые места в соответствующей номинации.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3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Итоги конкурса оформляются решением конкурсной комиссии и утверждаются распоряжением Правительства Алтайского края. Заседание конкурсной комиссии считается правомочным при участии в заседании не менее двух третей ее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13.07.2017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 преимущество отдается дружине, набравшей большее количество баллов по показателям эффективности участия народной дружины в раскрытии преступлений и эффективности участия народной дружины в пресечении административных правонарушений в соответствующей номинации.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13.07.2017 </w:t>
      </w:r>
      <w:hyperlink w:history="0" r:id="rId55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01.12.2022 </w:t>
      </w:r>
      <w:hyperlink w:history="0" r:id="rId56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Победители и лауреаты конкурса уведомляются департаментом письменно о результатах конкурса в течение 5 дней со дня подведения итогов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Награждение победителей и лауреатов конкурса проводится департаментом в торжественной обстановке.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Победители и лауреаты конкурса награждаются дипломами "Лучшая народная дружина в сфере охраны общественного порядка" I и II степени соответственно и ценными подарками.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Результаты проведения конкурса, награждение победителей и лауреатов конкурса публикуются (освещаются)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на звание "Лучшая</w:t>
      </w:r>
    </w:p>
    <w:p>
      <w:pPr>
        <w:pStyle w:val="0"/>
        <w:jc w:val="right"/>
      </w:pPr>
      <w:r>
        <w:rPr>
          <w:sz w:val="20"/>
        </w:rPr>
        <w:t xml:space="preserve">народная дружина в сфере охраны</w:t>
      </w:r>
    </w:p>
    <w:p>
      <w:pPr>
        <w:pStyle w:val="0"/>
        <w:jc w:val="right"/>
      </w:pPr>
      <w:r>
        <w:rPr>
          <w:sz w:val="20"/>
        </w:rPr>
        <w:t xml:space="preserve">общественного порядка"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13.07.2017 </w:t>
            </w:r>
            <w:hyperlink w:history="0" r:id="rId61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62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02.10.2019 </w:t>
            </w:r>
            <w:hyperlink w:history="0" r:id="rId63" w:tooltip="Постановление Правительства Алтайского края от 02.10.2019 N 371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371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01.12.2022 </w:t>
            </w:r>
            <w:hyperlink w:history="0" r:id="rId64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33" w:name="P233"/>
    <w:bookmarkEnd w:id="233"/>
    <w:p>
      <w:pPr>
        <w:pStyle w:val="0"/>
        <w:jc w:val="center"/>
      </w:pPr>
      <w:r>
        <w:rPr>
          <w:sz w:val="20"/>
        </w:rPr>
        <w:t xml:space="preserve">ИТОГИ</w:t>
      </w:r>
    </w:p>
    <w:p>
      <w:pPr>
        <w:pStyle w:val="0"/>
        <w:jc w:val="center"/>
      </w:pPr>
      <w:r>
        <w:rPr>
          <w:sz w:val="20"/>
        </w:rPr>
        <w:t xml:space="preserve">ДЕЯТЕЛЬНОСТИ НАРОДНОЙ ДРУЖИНЫ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0"/>
        <w:gridCol w:w="6177"/>
        <w:gridCol w:w="2035"/>
      </w:tblGrid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2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за период с января по сентябрь</w:t>
            </w:r>
          </w:p>
        </w:tc>
      </w:tr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мероприятиях по охране общественного порядка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охране общественного порядка при проведении спортивных, культурно-зрелищных и иных массовых мероприятий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охране общественного порядка по приглашению органов внутренних дел (полиции) и иных правоохранительных органов при проведении поиска лиц, пропавших без вести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установлении местонахождения лиц, пропавших без вести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пресечении административных правонарушений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раскрытии преступлений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в противодействии незаконному обороту наркотических веществ, алкогольной и спиртосодержащей продукции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народной дружины совместно с сотрудниками полиции в проверках по месту жительства лиц, состоящих на профилактическом учете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в освещении деятельности народной дружины в средствах массовой информации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17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членов народной дружины, принимавших участие в мероприятиях по охране общественного порядка, в общем числе членов народной дружины в текущем году/прошлом году</w:t>
            </w:r>
          </w:p>
        </w:tc>
        <w:tc>
          <w:tcPr>
            <w:tcW w:w="20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Глава администрации</w:t>
      </w:r>
    </w:p>
    <w:p>
      <w:pPr>
        <w:pStyle w:val="1"/>
        <w:jc w:val="both"/>
      </w:pPr>
      <w:r>
        <w:rPr>
          <w:sz w:val="20"/>
        </w:rPr>
        <w:t xml:space="preserve">городского, муниципального округа</w:t>
      </w:r>
    </w:p>
    <w:p>
      <w:pPr>
        <w:pStyle w:val="1"/>
        <w:jc w:val="both"/>
      </w:pPr>
      <w:r>
        <w:rPr>
          <w:sz w:val="20"/>
        </w:rPr>
        <w:t xml:space="preserve">(муниципального района)             (подпись)            (И.О.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СОГЛАСОВАНО: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территориального</w:t>
      </w:r>
    </w:p>
    <w:p>
      <w:pPr>
        <w:pStyle w:val="1"/>
        <w:jc w:val="both"/>
      </w:pPr>
      <w:r>
        <w:rPr>
          <w:sz w:val="20"/>
        </w:rPr>
        <w:t xml:space="preserve">органа внутренних дел               (подпись)            (И.О. Фамилия)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на звание "Лучшая</w:t>
      </w:r>
    </w:p>
    <w:p>
      <w:pPr>
        <w:pStyle w:val="0"/>
        <w:jc w:val="right"/>
      </w:pPr>
      <w:r>
        <w:rPr>
          <w:sz w:val="20"/>
        </w:rPr>
        <w:t xml:space="preserve">народная дружина в сфере охраны</w:t>
      </w:r>
    </w:p>
    <w:p>
      <w:pPr>
        <w:pStyle w:val="0"/>
        <w:jc w:val="right"/>
      </w:pPr>
      <w:r>
        <w:rPr>
          <w:sz w:val="20"/>
        </w:rPr>
        <w:t xml:space="preserve">общественного порядка"</w:t>
      </w:r>
    </w:p>
    <w:p>
      <w:pPr>
        <w:pStyle w:val="0"/>
        <w:jc w:val="both"/>
      </w:pPr>
      <w:r>
        <w:rPr>
          <w:sz w:val="20"/>
        </w:rPr>
      </w:r>
    </w:p>
    <w:bookmarkStart w:id="295" w:name="P295"/>
    <w:bookmarkEnd w:id="295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9"/>
        <w:gridCol w:w="4195"/>
      </w:tblGrid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народной дружины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создания народной дружины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Зарегистрирована решением о создании народной дружины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внесения в региональный реестр народных дружин и общественных объединений правоохранительной направленности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народных дружинников в общественном объединении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постоянной дислокации, почтовый адрес, телефон народной дружины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(при наличии) командира (заместителя командира) народной дружины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населения на закрепленной территории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Алтайского края</w:t>
      </w:r>
    </w:p>
    <w:p>
      <w:pPr>
        <w:pStyle w:val="0"/>
        <w:jc w:val="right"/>
      </w:pPr>
      <w:r>
        <w:rPr>
          <w:sz w:val="20"/>
        </w:rPr>
        <w:t xml:space="preserve">от 15 ноября 2016 г. N 385</w:t>
      </w:r>
    </w:p>
    <w:p>
      <w:pPr>
        <w:pStyle w:val="0"/>
        <w:jc w:val="both"/>
      </w:pPr>
      <w:r>
        <w:rPr>
          <w:sz w:val="20"/>
        </w:rPr>
      </w:r>
    </w:p>
    <w:bookmarkStart w:id="323" w:name="P323"/>
    <w:bookmarkEnd w:id="32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КОНКУРСЕ НА ЗВАНИЕ "ЛУЧШИЙ НАРОДНЫЙ ДРУЖИННИК</w:t>
      </w:r>
    </w:p>
    <w:p>
      <w:pPr>
        <w:pStyle w:val="2"/>
        <w:jc w:val="center"/>
      </w:pPr>
      <w:r>
        <w:rPr>
          <w:sz w:val="20"/>
        </w:rPr>
        <w:t xml:space="preserve">В СФЕРЕ ОХРАНЫ ОБЩЕСТВЕННОГО ПОРЯДКА"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13.07.2017 </w:t>
            </w:r>
            <w:hyperlink w:history="0" r:id="rId65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66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18.11.2020 </w:t>
            </w:r>
            <w:hyperlink w:history="0" r:id="rId67" w:tooltip="Постановление Правительства Алтайского края от 18.11.2020 N 495 (ред. от 22.02.2022) &quot;О внесении изменений в некоторые правовые акты Администрации Алтайского края, Правительства Алтайского края&quot; {КонсультантПлюс}">
              <w:r>
                <w:rPr>
                  <w:sz w:val="20"/>
                  <w:color w:val="0000ff"/>
                </w:rPr>
                <w:t xml:space="preserve">N 495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01.12.2022 </w:t>
            </w:r>
            <w:hyperlink w:history="0" r:id="rId68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организации и проведения конкурса на звание "Лучший народный дружинник в сфере охраны общественного порядка" (далее - "конкурс").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 проводится по номинациям: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народный дружинник в сфере охраны общественного порядка" среди народных дружинников городских округов;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"Лучший народный дружинник в сфере охраны общественного порядка" среди народных дружинников муниципальных районов и муниципальных округов.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Участниками конкурса являются граждане Российской Федерации - члены народных дружин, принимающие в ее составе участие в охране общественного порядка на территории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Организатором проведения конкурса является департамент Администрации Губернатора и Правительства Алтайского края по взаимодействию с федеральными органами государственной власти (далее - "департамент").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13.07.2017 </w:t>
      </w:r>
      <w:hyperlink w:history="0" r:id="rId72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18.11.2020 </w:t>
      </w:r>
      <w:hyperlink w:history="0" r:id="rId73" w:tooltip="Постановление Правительства Алтайского края от 18.11.2020 N 495 (ред. от 22.02.2022) &quot;О внесении изменений в некоторые правовые акты Администрации Алтайского края, Правительства Алтайского края&quot; {КонсультантПлюс}">
        <w:r>
          <w:rPr>
            <w:sz w:val="20"/>
            <w:color w:val="0000ff"/>
          </w:rPr>
          <w:t xml:space="preserve">N 495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Конкурс проводится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края, внесших заметный вклад в обеспечение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воспитания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стимулирования участия населения в охране общественного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края с народными дружинами.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и организация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 проводится ежегодно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отборочный (до 22 ноября) - проводится органами местного самоуправления городских, муниципальных округов и муниципальных районов;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финальный (до 15 декабря) - проводится департаментом среди победителей отборочного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Организация и подведение итогов отборочного этапа конкурса осуществляется конкурсными комиссиями, в состав которых входят представители органов местного самоуправления, территориальных органов внутренних дел, представители общественности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Определение победителей отборочного этапа осуществляется в соответствии с критериями оценки согласно </w:t>
      </w:r>
      <w:hyperlink w:history="0" w:anchor="P424" w:tooltip="ИТОГИ">
        <w:r>
          <w:rPr>
            <w:sz w:val="20"/>
            <w:color w:val="0000ff"/>
          </w:rPr>
          <w:t xml:space="preserve">приложению 1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По окончании отборочного этапа конкурса в срок до 2 декабря текущего года органы местного самоуправления городских, муниципальных округов и муниципальных районов края представляют в департамент по адресу: г. Барнаул, просп. Ленина, д. 59, каб. 357а (контактный телефон: (3852) 295142) либо по электронной почте ma.suvorina@alregn.ru в формате "PDF" следующие конкурсные материалы: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отборочного этапа конкурса (протокол);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на победителей отборочного этапа конкурса по </w:t>
      </w:r>
      <w:hyperlink w:history="0" w:anchor="P424" w:tooltip="ИТОГИ">
        <w:r>
          <w:rPr>
            <w:sz w:val="20"/>
            <w:color w:val="0000ff"/>
          </w:rPr>
          <w:t xml:space="preserve">итогам</w:t>
        </w:r>
      </w:hyperlink>
      <w:r>
        <w:rPr>
          <w:sz w:val="20"/>
        </w:rPr>
        <w:t xml:space="preserve"> деятельности народного дружинника за девять месяцев текущего года с показателями по форме согласно приложению 1 к настоящему Положению;</w:t>
      </w:r>
    </w:p>
    <w:p>
      <w:pPr>
        <w:pStyle w:val="0"/>
        <w:spacing w:before="200" w:line-rule="auto"/>
        <w:ind w:firstLine="540"/>
        <w:jc w:val="both"/>
      </w:pPr>
      <w:hyperlink w:history="0" w:anchor="P487" w:tooltip="АНКЕТА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победителей отборочного этапа конкурса по форме согласно приложению 2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дополнительной информации по собственной инициативе органами местного самоуправления могут быть представлены фото-, видеоматериалы, публикации в средствах массовой информации, отзывы граждан и должностных лиц, презентации, иллюстративные материалы, освещающие деятельность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От каждого городского, муниципального округа и муниципального района края представляется по одному конкурсному материалу.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подведения итогов финального этапа конкурса и определения победителей создается конкурсная комиссия по организации и проведению финального этапа конкурса (далее - "конкурсная комиссия"), в состав которой входят представители органов государственной власти края, территориальных органов федеральных органов исполнительной власти, осуществляющих правоохранительную деятельность, представители общественности 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Персональный состав конкурсной комиссии утверждается распоряжением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13.07.2017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Организационно-техническое обеспечение деятельности конкурсной комиссии осуществляет департамент.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Определение победителей и лауреатов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Конкурсная комиссия оценивает в баллах каждый показатель критериев оценки деятельности народного дружинника, установленных в </w:t>
      </w:r>
      <w:hyperlink w:history="0" w:anchor="P424" w:tooltip="ИТОГИ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 к настоящему Положению: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78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01.12.2022 N 457;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каждые 10 часов выхода народного дружинника на дежурство по охране общественного порядка по приглашению органов внутренних дел (полиции) и иных правоохранительных органов народному дружиннику присваивается 1 балл.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полученное значение показателя содержит дробную часть, балл определяется в соответствии с правилами округления до целого числа;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каждые 10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народной дружине присваивается 1 балл. В случае, если полученное значение показателя содержит дробную часть, балл определяется в соответствии с правилами округления до целого числа;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80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01.12.2022 N 457;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каждые 10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вести, народному дружиннику присваивается 1 балл. В случае, если полученное значение показателя содержит дробную часть, балл определяется в соответствии с правилами округления до целого числа;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факт проверки народным дружинником совместно с сотрудником правоохранительных органов по месту жительства лиц, состоящих на профилактических учетах в органах внутренних дел, народному дружиннику присваивается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факт установления народным дружинником местонахождения лица, пропавшего без вести, народному дружиннику присваивается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факт выявления и предотвращения народным дружинником совместно с правоохранительными органами административных правонарушений народному дружиннику присваивается 1 балл;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факт выявления и предотвращения народным дружинником совместно с правоохранительными органами преступлений народному дружиннику присваивается 10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каждый факт выявления и передачи народным дружинником в правоохранительные органы подтвержденных сведений о случаях незаконного оборота наркотических веществ, алкогольной и спиртосодержащей продукции народному дружиннику присваивается 5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каждое выступление (публикацию) народным дружинником в средствах массовой информации по освещению своей деятельности народному дружиннику присваивается 5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Победителями конкурса признаются народные дружинники, набравшие наибольшие суммы баллов в соответствующей номинации.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Лауреатами признаются народные дружинники, имеющие вторые результаты по сумме набранных баллов и занимающие вторые места в соответствующей номинации.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81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Итоги конкурса оформляются решением конкурсной комиссии и утверждаются распоряжением Правительства Алтайского края. Заседание конкурсной комиссии считается правомочным при участии в заседании не менее двух третей ее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13.07.2017 N 258)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баллов преимущество отдается народному дружиннику, набравшему большее количество баллов по показателям эффективности участия народного дружинника в раскрытии преступлений и эффективности участия народного дружинника в пресечении административных правонарушений в соответствующей номинации.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Алтайского края от 13.07.2017 </w:t>
      </w:r>
      <w:hyperlink w:history="0" r:id="rId83" w:tooltip="Постановление Правительства Алтайского края от 13.07.2017 N 258 &quot;О внесении изменений в некоторые постановления Администрации Алтайского края&quot; {КонсультантПлюс}">
        <w:r>
          <w:rPr>
            <w:sz w:val="20"/>
            <w:color w:val="0000ff"/>
          </w:rPr>
          <w:t xml:space="preserve">N 258</w:t>
        </w:r>
      </w:hyperlink>
      <w:r>
        <w:rPr>
          <w:sz w:val="20"/>
        </w:rPr>
        <w:t xml:space="preserve">, от 01.12.2022 </w:t>
      </w:r>
      <w:hyperlink w:history="0" r:id="rId84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N 457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Победители и лауреаты конкурса уведомляются департаментом письменно о результатах конкурса в течение 5 дней со дня подведения итогов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Награждение победителей и лауреатов конкурса проводится департаментом в торжественной обстановке.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Победители и лауреаты конкурса награждаются дипломами "Лучший народный дружинник в сфере охраны общественного порядка" и денежными премиями в размере: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диплом I степени - 10 тыс.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диплом II степени - 5 тыс.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Выплата денежного поощрения осуществляется не позднее 25 декабря текущего финансового года путем перечисления в установленном порядке средств краевого бюджета с лицевого счета управления делами Губернатора и Правительства Алтайского края на счета, открытые победителями и лауреатами конкурса в финансово-кредитных организациях, расположенных на территории Российской Федерации, на основании протокола подведения итогов финального этапа и распоряжения Правительства Алтайского края об утверждении итогов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перечисления средств денежного поощрения победители и лауреаты конкурса представляют в департамент копию документа, удостоверяющего личность, а также заявление с указанием реквизитов банковского счета, открытого в финансово-кредитной организации, расположенной на территории Российской Федерации, сведений об индивидуальном номере налогоплательщика, о страховом номере индивидуального лицевого счета застрахованного лица в системе персонифицированного учета Пенсионного фонда Российской Федерации для последующего их направления в управление делами Губернатора и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(п. 4.7 в ред. </w:t>
      </w:r>
      <w:hyperlink w:history="0" r:id="rId88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Результаты проведения конкурса, награждение победителей и лауреатов конкурса публикуются (освещаются)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01.12.2022 N 457)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на звание "Лучший</w:t>
      </w:r>
    </w:p>
    <w:p>
      <w:pPr>
        <w:pStyle w:val="0"/>
        <w:jc w:val="right"/>
      </w:pPr>
      <w:r>
        <w:rPr>
          <w:sz w:val="20"/>
        </w:rPr>
        <w:t xml:space="preserve">народный дружинник в сфере</w:t>
      </w:r>
    </w:p>
    <w:p>
      <w:pPr>
        <w:pStyle w:val="0"/>
        <w:jc w:val="right"/>
      </w:pPr>
      <w:r>
        <w:rPr>
          <w:sz w:val="20"/>
        </w:rPr>
        <w:t xml:space="preserve">охраны общественного порядка"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06.07.2018 </w:t>
            </w:r>
            <w:hyperlink w:history="0" r:id="rId90" w:tooltip="Постановление Правительства Алтайского края от 06.07.2018 N 258 &quot;О внесении изменений в некоторые постановления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N 258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91" w:tooltip="Постановление Правительства Алтайского края от 01.12.2022 N 457 &quot;О внесении изменений в постановление Администрации Алтайского края от 15.11.2016 N 385&quot; {КонсультантПлюс}">
              <w:r>
                <w:rPr>
                  <w:sz w:val="20"/>
                  <w:color w:val="0000ff"/>
                </w:rPr>
                <w:t xml:space="preserve">N 457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24" w:name="P424"/>
    <w:bookmarkEnd w:id="424"/>
    <w:p>
      <w:pPr>
        <w:pStyle w:val="0"/>
        <w:jc w:val="center"/>
      </w:pPr>
      <w:r>
        <w:rPr>
          <w:sz w:val="20"/>
        </w:rPr>
        <w:t xml:space="preserve">ИТОГИ</w:t>
      </w:r>
    </w:p>
    <w:p>
      <w:pPr>
        <w:pStyle w:val="0"/>
        <w:jc w:val="center"/>
      </w:pPr>
      <w:r>
        <w:rPr>
          <w:sz w:val="20"/>
        </w:rPr>
        <w:t xml:space="preserve">ДЕЯТЕЛЬНОСТИ НАРОДНОГО ДРУЖИННИКА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0"/>
        <w:gridCol w:w="6633"/>
        <w:gridCol w:w="1644"/>
      </w:tblGrid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Критерий оценки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 за период с января по сентябрь</w:t>
            </w:r>
          </w:p>
        </w:tc>
      </w:tr>
      <w:tr>
        <w:tc>
          <w:tcPr>
            <w:tcW w:w="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часов выхода народного дружинника на дежурство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выявленных и переданных народным дружинником в правоохранительные органы подтвержденных сведений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народным дружинником совместно с правоохранительными органами проверок по месту жительства лиц, состоящих на профилактических учетах в органах внутренних дел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3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63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проведенных народным дружинником выступлений (публикаций) в средствах массовой информации по освещению своей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1984"/>
        <w:gridCol w:w="3572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администрации городского, муниципального округа (муниципального района)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СОГЛАСОВАНО: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территориального органа внутренних дел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конкурсе на звание "Лучший</w:t>
      </w:r>
    </w:p>
    <w:p>
      <w:pPr>
        <w:pStyle w:val="0"/>
        <w:jc w:val="right"/>
      </w:pPr>
      <w:r>
        <w:rPr>
          <w:sz w:val="20"/>
        </w:rPr>
        <w:t xml:space="preserve">народный дружинник в сфере</w:t>
      </w:r>
    </w:p>
    <w:p>
      <w:pPr>
        <w:pStyle w:val="0"/>
        <w:jc w:val="right"/>
      </w:pPr>
      <w:r>
        <w:rPr>
          <w:sz w:val="20"/>
        </w:rPr>
        <w:t xml:space="preserve">охраны общественного порядка"</w:t>
      </w:r>
    </w:p>
    <w:p>
      <w:pPr>
        <w:pStyle w:val="0"/>
        <w:jc w:val="both"/>
      </w:pPr>
      <w:r>
        <w:rPr>
          <w:sz w:val="20"/>
        </w:rPr>
      </w:r>
    </w:p>
    <w:bookmarkStart w:id="487" w:name="P487"/>
    <w:bookmarkEnd w:id="487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29"/>
        <w:gridCol w:w="4195"/>
      </w:tblGrid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Фамилия, имя, отчество народного дружинника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адрес, контактный телефон народного дружинника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Образование народного дружинника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работы (предыдущей работы) народного дружинника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Специальность народного дружинника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Спортивные достижения народного дружинника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Место постоянной дислокации народной дружины, членом которой является народный дружинник, почтовый адрес, телефон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народной дружины, членом которой является народный дружинник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создания народной дружины, членом которой является народный дружинник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внесения в региональный реестр народных дружин и общественных объединений правоохранительной направленности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29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Стаж членства в народной дружине</w:t>
            </w:r>
          </w:p>
        </w:tc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Алтайского края от 15.11.2016 N 385</w:t>
            <w:br/>
            <w:t>(ред. от 01.12.2022)</w:t>
            <w:br/>
            <w:t>"О конкурсах на звания "Лучшая наро...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2432ABD860B1A4C9517E7F02EF01F473AE67295DB697B044B0D84B6FCC3DCE6018B8851F408477F0036DBCD0F92AECF0022FF090A7C6C080A52C427q1J" TargetMode = "External"/>
	<Relationship Id="rId8" Type="http://schemas.openxmlformats.org/officeDocument/2006/relationships/hyperlink" Target="consultantplus://offline/ref=D2432ABD860B1A4C9517E7F02EF01F473AE67295DB61770C490D84B6FCC3DCE6018B8851F408477F0036D8C90F92AECF0022FF090A7C6C080A52C427q1J" TargetMode = "External"/>
	<Relationship Id="rId9" Type="http://schemas.openxmlformats.org/officeDocument/2006/relationships/hyperlink" Target="consultantplus://offline/ref=D2432ABD860B1A4C9517E7F02EF01F473AE67295D46F740E4E0D84B6FCC3DCE6018B8851F408477F0036D8CD0F92AECF0022FF090A7C6C080A52C427q1J" TargetMode = "External"/>
	<Relationship Id="rId10" Type="http://schemas.openxmlformats.org/officeDocument/2006/relationships/hyperlink" Target="consultantplus://offline/ref=D2432ABD860B1A4C9517E7F02EF01F473AE67295DD69760E4A04D9BCF49AD0E40684D746F3414B7E0036D9CC01CDABDA117AF00916626A101650C6702DqEJ" TargetMode = "External"/>
	<Relationship Id="rId11" Type="http://schemas.openxmlformats.org/officeDocument/2006/relationships/hyperlink" Target="consultantplus://offline/ref=D2432ABD860B1A4C9517E7F02EF01F473AE67295DD68720C4007D9BCF49AD0E40684D746F3414B7E0036D9CF02CDABDA117AF00916626A101650C6702DqEJ" TargetMode = "External"/>
	<Relationship Id="rId12" Type="http://schemas.openxmlformats.org/officeDocument/2006/relationships/hyperlink" Target="consultantplus://offline/ref=D2432ABD860B1A4C9517E7F02EF01F473AE67295D46F740E4E0D84B6FCC3DCE6018B8851F408477F0036D8CC0F92AECF0022FF090A7C6C080A52C427q1J" TargetMode = "External"/>
	<Relationship Id="rId13" Type="http://schemas.openxmlformats.org/officeDocument/2006/relationships/hyperlink" Target="consultantplus://offline/ref=D2432ABD860B1A4C9517E7F02EF01F473AE67295DD68720C4007D9BCF49AD0E40684D746F3414B7E0036D9CE05CDABDA117AF00916626A101650C6702DqEJ" TargetMode = "External"/>
	<Relationship Id="rId14" Type="http://schemas.openxmlformats.org/officeDocument/2006/relationships/hyperlink" Target="consultantplus://offline/ref=D2432ABD860B1A4C9517E7F02EF01F473AE67295DB697B044B0D84B6FCC3DCE6018B8851F408477F0036DBCC0F92AECF0022FF090A7C6C080A52C427q1J" TargetMode = "External"/>
	<Relationship Id="rId15" Type="http://schemas.openxmlformats.org/officeDocument/2006/relationships/hyperlink" Target="consultantplus://offline/ref=D2432ABD860B1A4C9517E7F02EF01F473AE67295D46F740E4E0D84B6FCC3DCE6018B8851F408477F0036D8CB0F92AECF0022FF090A7C6C080A52C427q1J" TargetMode = "External"/>
	<Relationship Id="rId16" Type="http://schemas.openxmlformats.org/officeDocument/2006/relationships/hyperlink" Target="consultantplus://offline/ref=D2432ABD860B1A4C9517E7F02EF01F473AE67295DD68720C4007D9BCF49AD0E40684D746F3414B7E0036D9CE04CDABDA117AF00916626A101650C6702DqEJ" TargetMode = "External"/>
	<Relationship Id="rId17" Type="http://schemas.openxmlformats.org/officeDocument/2006/relationships/hyperlink" Target="consultantplus://offline/ref=D2432ABD860B1A4C9517E7F02EF01F473AE67295D4617A0D4D0D84B6FCC3DCE6018B8851F408477F0134DCC80F92AECF0022FF090A7C6C080A52C427q1J" TargetMode = "External"/>
	<Relationship Id="rId18" Type="http://schemas.openxmlformats.org/officeDocument/2006/relationships/hyperlink" Target="consultantplus://offline/ref=D2432ABD860B1A4C9517E7F02EF01F473AE67295D46F740E4E0D84B6FCC3DCE6018B8851F408477F0036D8CA0F92AECF0022FF090A7C6C080A52C427q1J" TargetMode = "External"/>
	<Relationship Id="rId19" Type="http://schemas.openxmlformats.org/officeDocument/2006/relationships/hyperlink" Target="consultantplus://offline/ref=D2432ABD860B1A4C9517E7F02EF01F473AE67295DB697B044B0D84B6FCC3DCE6018B8851F408477F0036DBCB0F92AECF0022FF090A7C6C080A52C427q1J" TargetMode = "External"/>
	<Relationship Id="rId20" Type="http://schemas.openxmlformats.org/officeDocument/2006/relationships/hyperlink" Target="consultantplus://offline/ref=D2432ABD860B1A4C9517E7F02EF01F473AE67295DB61770C490D84B6FCC3DCE6018B8851F408477F0036D8C80F92AECF0022FF090A7C6C080A52C427q1J" TargetMode = "External"/>
	<Relationship Id="rId21" Type="http://schemas.openxmlformats.org/officeDocument/2006/relationships/hyperlink" Target="consultantplus://offline/ref=D2432ABD860B1A4C9517E7F02EF01F473AE67295D46F740E4E0D84B6FCC3DCE6018B8851F408477F0036D8C90F92AECF0022FF090A7C6C080A52C427q1J" TargetMode = "External"/>
	<Relationship Id="rId22" Type="http://schemas.openxmlformats.org/officeDocument/2006/relationships/hyperlink" Target="consultantplus://offline/ref=D2432ABD860B1A4C9517E7F02EF01F473AE67295DD69760E4A04D9BCF49AD0E40684D746F3414B7E0036D9CC02CDABDA117AF00916626A101650C6702DqEJ" TargetMode = "External"/>
	<Relationship Id="rId23" Type="http://schemas.openxmlformats.org/officeDocument/2006/relationships/hyperlink" Target="consultantplus://offline/ref=D2432ABD860B1A4C9517E7F02EF01F473AE67295DD68720C4007D9BCF49AD0E40684D746F3414B7E0036D9CE05CDABDA117AF00916626A101650C6702DqEJ" TargetMode = "External"/>
	<Relationship Id="rId24" Type="http://schemas.openxmlformats.org/officeDocument/2006/relationships/hyperlink" Target="consultantplus://offline/ref=D2432ABD860B1A4C9517E7F02EF01F473AE67295DD68720C4007D9BCF49AD0E40684D746F3414B7E0036D9CE07CDABDA117AF00916626A101650C6702DqEJ" TargetMode = "External"/>
	<Relationship Id="rId25" Type="http://schemas.openxmlformats.org/officeDocument/2006/relationships/hyperlink" Target="consultantplus://offline/ref=D2432ABD860B1A4C9517E7F02EF01F473AE67295DD68720C4007D9BCF49AD0E40684D746F3414B7E0036D9CE01CDABDA117AF00916626A101650C6702DqEJ" TargetMode = "External"/>
	<Relationship Id="rId26" Type="http://schemas.openxmlformats.org/officeDocument/2006/relationships/hyperlink" Target="consultantplus://offline/ref=D2432ABD860B1A4C9517E7F02EF01F473AE67295DD68720C4007D9BCF49AD0E40684D746F3414B7E0036D9CE02CDABDA117AF00916626A101650C6702DqEJ" TargetMode = "External"/>
	<Relationship Id="rId27" Type="http://schemas.openxmlformats.org/officeDocument/2006/relationships/hyperlink" Target="consultantplus://offline/ref=D2432ABD860B1A4C9517F9FD389C414B38EF2C9DDF68795B1452DFEBABCAD6B154C4891FB207587F0628DBCF062Cq5J" TargetMode = "External"/>
	<Relationship Id="rId28" Type="http://schemas.openxmlformats.org/officeDocument/2006/relationships/hyperlink" Target="consultantplus://offline/ref=A74F65A872B2F5BCE4554BB79B52D4F3DC3FCFD98091741633D58E867B15364C05F0BA140C31123D05CEF2968928ACF7D734qCJ" TargetMode = "External"/>
	<Relationship Id="rId29" Type="http://schemas.openxmlformats.org/officeDocument/2006/relationships/hyperlink" Target="consultantplus://offline/ref=A74F65A872B2F5BCE4554BB79B52D4F3DC3FCFD986917D1936DDD38C734C3A4E02FFE5031978463007CCEE938462FFB38042A7230B3E56442CE2733AqAJ" TargetMode = "External"/>
	<Relationship Id="rId30" Type="http://schemas.openxmlformats.org/officeDocument/2006/relationships/hyperlink" Target="consultantplus://offline/ref=A74F65A872B2F5BCE4554BB79B52D4F3DC3FCFD98091701337D48E867B15364C05F0BA141E314A3107CCEC95893DFAA6911AA8231720505C30E071AB3Bq6J" TargetMode = "External"/>
	<Relationship Id="rId31" Type="http://schemas.openxmlformats.org/officeDocument/2006/relationships/hyperlink" Target="consultantplus://offline/ref=A74F65A872B2F5BCE4554BB79B52D4F3DC3FCFD9809074113DD78E867B15364C05F0BA141E314A3107CCEC978E3DFAA6911AA8231720505C30E071AB3Bq6J" TargetMode = "External"/>
	<Relationship Id="rId32" Type="http://schemas.openxmlformats.org/officeDocument/2006/relationships/hyperlink" Target="consultantplus://offline/ref=A74F65A872B2F5BCE4554BB79B52D4F3DC3FCFD9809074113DD78E867B15364C05F0BA141E314A3107CCEC97883DFAA6911AA8231720505C30E071AB3Bq6J" TargetMode = "External"/>
	<Relationship Id="rId33" Type="http://schemas.openxmlformats.org/officeDocument/2006/relationships/hyperlink" Target="consultantplus://offline/ref=A74F65A872B2F5BCE4554BB79B52D4F3DC3FCFD9809074113DD78E867B15364C05F0BA141E314A3107CCEC978E3DFAA6911AA8231720505C30E071AB3Bq6J" TargetMode = "External"/>
	<Relationship Id="rId34" Type="http://schemas.openxmlformats.org/officeDocument/2006/relationships/hyperlink" Target="consultantplus://offline/ref=A74F65A872B2F5BCE4554BB79B52D4F3DC3FCFD986917D1936DDD38C734C3A4E02FFE5031978463007CCEE908462FFB38042A7230B3E56442CE2733AqAJ" TargetMode = "External"/>
	<Relationship Id="rId35" Type="http://schemas.openxmlformats.org/officeDocument/2006/relationships/hyperlink" Target="consultantplus://offline/ref=A74F65A872B2F5BCE4554BB79B52D4F3DC3FCFD98997721333DDD38C734C3A4E02FFE5031978463007CCED918462FFB38042A7230B3E56442CE2733AqAJ" TargetMode = "External"/>
	<Relationship Id="rId36" Type="http://schemas.openxmlformats.org/officeDocument/2006/relationships/hyperlink" Target="consultantplus://offline/ref=A74F65A872B2F5BCE4554BB79B52D4F3DC3FCFD98997721333DDD38C734C3A4E02FFE5031978463007CCED9F8462FFB38042A7230B3E56442CE2733AqAJ" TargetMode = "External"/>
	<Relationship Id="rId37" Type="http://schemas.openxmlformats.org/officeDocument/2006/relationships/hyperlink" Target="consultantplus://offline/ref=A74F65A872B2F5BCE4554BB79B52D4F3DC3FCFD98997721333DDD38C734C3A4E02FFE5031978463007CCEE968462FFB38042A7230B3E56442CE2733AqAJ" TargetMode = "External"/>
	<Relationship Id="rId38" Type="http://schemas.openxmlformats.org/officeDocument/2006/relationships/hyperlink" Target="consultantplus://offline/ref=A74F65A872B2F5BCE4554BB79B52D4F3DC3FCFD98997721333DDD38C734C3A4E02FFE5031978463007CCEE978462FFB38042A7230B3E56442CE2733AqAJ" TargetMode = "External"/>
	<Relationship Id="rId39" Type="http://schemas.openxmlformats.org/officeDocument/2006/relationships/hyperlink" Target="consultantplus://offline/ref=A74F65A872B2F5BCE4554BB79B52D4F3DC3FCFD98997721333DDD38C734C3A4E02FFE5031978463007CCEE948462FFB38042A7230B3E56442CE2733AqAJ" TargetMode = "External"/>
	<Relationship Id="rId40" Type="http://schemas.openxmlformats.org/officeDocument/2006/relationships/hyperlink" Target="consultantplus://offline/ref=A74F65A872B2F5BCE4554BB79B52D4F3DC3FCFD98997721333DDD38C734C3A4E02FFE5031978463007CCEE958462FFB38042A7230B3E56442CE2733AqAJ" TargetMode = "External"/>
	<Relationship Id="rId41" Type="http://schemas.openxmlformats.org/officeDocument/2006/relationships/hyperlink" Target="consultantplus://offline/ref=A74F65A872B2F5BCE4554BB79B52D4F3DC3FCFD9809074113DD78E867B15364C05F0BA141E314A3107CCEC97863DFAA6911AA8231720505C30E071AB3Bq6J" TargetMode = "External"/>
	<Relationship Id="rId42" Type="http://schemas.openxmlformats.org/officeDocument/2006/relationships/hyperlink" Target="consultantplus://offline/ref=A74F65A872B2F5BCE4554BB79B52D4F3DC3FCFD9809074113DD78E867B15364C05F0BA141E314A3107CCEC948E3DFAA6911AA8231720505C30E071AB3Bq6J" TargetMode = "External"/>
	<Relationship Id="rId43" Type="http://schemas.openxmlformats.org/officeDocument/2006/relationships/hyperlink" Target="consultantplus://offline/ref=A74F65A872B2F5BCE4554BB79B52D4F3DC3FCFD9809074113DD78E867B15364C05F0BA141E314A3107CCEC948D3DFAA6911AA8231720505C30E071AB3Bq6J" TargetMode = "External"/>
	<Relationship Id="rId44" Type="http://schemas.openxmlformats.org/officeDocument/2006/relationships/hyperlink" Target="consultantplus://offline/ref=A74F65A872B2F5BCE4554BB79B52D4F3DC3FCFD9809074113DD78E867B15364C05F0BA141E314A3107CCEC948C3DFAA6911AA8231720505C30E071AB3Bq6J" TargetMode = "External"/>
	<Relationship Id="rId45" Type="http://schemas.openxmlformats.org/officeDocument/2006/relationships/hyperlink" Target="consultantplus://offline/ref=A74F65A872B2F5BCE4554BB79B52D4F3DC3FCFD98997721333DDD38C734C3A4E02FFE5031978463007CCEE928462FFB38042A7230B3E56442CE2733AqAJ" TargetMode = "External"/>
	<Relationship Id="rId46" Type="http://schemas.openxmlformats.org/officeDocument/2006/relationships/hyperlink" Target="consultantplus://offline/ref=A74F65A872B2F5BCE4554BB79B52D4F3DC3FCFD98997721333DDD38C734C3A4E02FFE5031978463007CCEE908462FFB38042A7230B3E56442CE2733AqAJ" TargetMode = "External"/>
	<Relationship Id="rId47" Type="http://schemas.openxmlformats.org/officeDocument/2006/relationships/hyperlink" Target="consultantplus://offline/ref=A74F65A872B2F5BCE4554BB79B52D4F3DC3FCFD98997721333DDD38C734C3A4E02FFE5031978463007CCEE918462FFB38042A7230B3E56442CE2733AqAJ" TargetMode = "External"/>
	<Relationship Id="rId48" Type="http://schemas.openxmlformats.org/officeDocument/2006/relationships/hyperlink" Target="consultantplus://offline/ref=A74F65A872B2F5BCE4554BB79B52D4F3DC3FCFD98997721333DDD38C734C3A4E02FFE5031978463007CCEE9E8462FFB38042A7230B3E56442CE2733AqAJ" TargetMode = "External"/>
	<Relationship Id="rId49" Type="http://schemas.openxmlformats.org/officeDocument/2006/relationships/hyperlink" Target="consultantplus://offline/ref=A74F65A872B2F5BCE4554BB79B52D4F3DC3FCFD98997721333DDD38C734C3A4E02FFE5031978463007CCEE9F8462FFB38042A7230B3E56442CE2733AqAJ" TargetMode = "External"/>
	<Relationship Id="rId50" Type="http://schemas.openxmlformats.org/officeDocument/2006/relationships/hyperlink" Target="consultantplus://offline/ref=A74F65A872B2F5BCE4554BB79B52D4F3DC3FCFD98997721333DDD38C734C3A4E02FFE5031978463007CCEF968462FFB38042A7230B3E56442CE2733AqAJ" TargetMode = "External"/>
	<Relationship Id="rId51" Type="http://schemas.openxmlformats.org/officeDocument/2006/relationships/hyperlink" Target="consultantplus://offline/ref=A74F65A872B2F5BCE4554BB79B52D4F3DC3FCFD98997721333DDD38C734C3A4E02FFE5031978463007CCEF978462FFB38042A7230B3E56442CE2733AqAJ" TargetMode = "External"/>
	<Relationship Id="rId52" Type="http://schemas.openxmlformats.org/officeDocument/2006/relationships/hyperlink" Target="consultantplus://offline/ref=A74F65A872B2F5BCE4554BB79B52D4F3DC3FCFD98699711134DDD38C734C3A4E02FFE5031978463007CCED918462FFB38042A7230B3E56442CE2733AqAJ" TargetMode = "External"/>
	<Relationship Id="rId53" Type="http://schemas.openxmlformats.org/officeDocument/2006/relationships/hyperlink" Target="consultantplus://offline/ref=A74F65A872B2F5BCE4554BB79B52D4F3DC3FCFD9809074113DD78E867B15364C05F0BA141E314A3107CCEC948B3DFAA6911AA8231720505C30E071AB3Bq6J" TargetMode = "External"/>
	<Relationship Id="rId54" Type="http://schemas.openxmlformats.org/officeDocument/2006/relationships/hyperlink" Target="consultantplus://offline/ref=A74F65A872B2F5BCE4554BB79B52D4F3DC3FCFD986917D1936DDD38C734C3A4E02FFE5031978463007CCEE908462FFB38042A7230B3E56442CE2733AqAJ" TargetMode = "External"/>
	<Relationship Id="rId55" Type="http://schemas.openxmlformats.org/officeDocument/2006/relationships/hyperlink" Target="consultantplus://offline/ref=A74F65A872B2F5BCE4554BB79B52D4F3DC3FCFD986917D1936DDD38C734C3A4E02FFE5031978463007CCEB978462FFB38042A7230B3E56442CE2733AqAJ" TargetMode = "External"/>
	<Relationship Id="rId56" Type="http://schemas.openxmlformats.org/officeDocument/2006/relationships/hyperlink" Target="consultantplus://offline/ref=A74F65A872B2F5BCE4554BB79B52D4F3DC3FCFD9809074113DD78E867B15364C05F0BA141E314A3107CCEC94883DFAA6911AA8231720505C30E071AB3Bq6J" TargetMode = "External"/>
	<Relationship Id="rId57" Type="http://schemas.openxmlformats.org/officeDocument/2006/relationships/hyperlink" Target="consultantplus://offline/ref=A74F65A872B2F5BCE4554BB79B52D4F3DC3FCFD9809074113DD78E867B15364C05F0BA141E314A3107CCEC94873DFAA6911AA8231720505C30E071AB3Bq6J" TargetMode = "External"/>
	<Relationship Id="rId58" Type="http://schemas.openxmlformats.org/officeDocument/2006/relationships/hyperlink" Target="consultantplus://offline/ref=A74F65A872B2F5BCE4554BB79B52D4F3DC3FCFD9809074113DD78E867B15364C05F0BA141E314A3107CCEC94863DFAA6911AA8231720505C30E071AB3Bq6J" TargetMode = "External"/>
	<Relationship Id="rId59" Type="http://schemas.openxmlformats.org/officeDocument/2006/relationships/hyperlink" Target="consultantplus://offline/ref=A74F65A872B2F5BCE4554BB79B52D4F3DC3FCFD9809074113DD78E867B15364C05F0BA141E314A3107CCEC958F3DFAA6911AA8231720505C30E071AB3Bq6J" TargetMode = "External"/>
	<Relationship Id="rId60" Type="http://schemas.openxmlformats.org/officeDocument/2006/relationships/hyperlink" Target="consultantplus://offline/ref=A74F65A872B2F5BCE4554BB79B52D4F3DC3FCFD9809074113DD78E867B15364C05F0BA141E314A3107CCEC958E3DFAA6911AA8231720505C30E071AB3Bq6J" TargetMode = "External"/>
	<Relationship Id="rId61" Type="http://schemas.openxmlformats.org/officeDocument/2006/relationships/hyperlink" Target="consultantplus://offline/ref=A74F65A872B2F5BCE4554BB79B52D4F3DC3FCFD986917D1936DDD38C734C3A4E02FFE5031978463007CCEB958462FFB38042A7230B3E56442CE2733AqAJ" TargetMode = "External"/>
	<Relationship Id="rId62" Type="http://schemas.openxmlformats.org/officeDocument/2006/relationships/hyperlink" Target="consultantplus://offline/ref=A74F65A872B2F5BCE4554BB79B52D4F3DC3FCFD98699711134DDD38C734C3A4E02FFE5031978463007CCEB948462FFB38042A7230B3E56442CE2733AqAJ" TargetMode = "External"/>
	<Relationship Id="rId63" Type="http://schemas.openxmlformats.org/officeDocument/2006/relationships/hyperlink" Target="consultantplus://offline/ref=A74F65A872B2F5BCE4554BB79B52D4F3DC3FCFD98997721333DDD38C734C3A4E02FFE5031978463007CCEF958462FFB38042A7230B3E56442CE2733AqAJ" TargetMode = "External"/>
	<Relationship Id="rId64" Type="http://schemas.openxmlformats.org/officeDocument/2006/relationships/hyperlink" Target="consultantplus://offline/ref=A74F65A872B2F5BCE4554BB79B52D4F3DC3FCFD9809074113DD78E867B15364C05F0BA141E314A3107CCEC978E3DFAA6911AA8231720505C30E071AB3Bq6J" TargetMode = "External"/>
	<Relationship Id="rId65" Type="http://schemas.openxmlformats.org/officeDocument/2006/relationships/hyperlink" Target="consultantplus://offline/ref=A74F65A872B2F5BCE4554BB79B52D4F3DC3FCFD986917D1936DDD38C734C3A4E02FFE5031978463007CCEB928462FFB38042A7230B3E56442CE2733AqAJ" TargetMode = "External"/>
	<Relationship Id="rId66" Type="http://schemas.openxmlformats.org/officeDocument/2006/relationships/hyperlink" Target="consultantplus://offline/ref=A74F65A872B2F5BCE4554BB79B52D4F3DC3FCFD98699711134DDD38C734C3A4E02FFE5031978463007CCEB908462FFB38042A7230B3E56442CE2733AqAJ" TargetMode = "External"/>
	<Relationship Id="rId67" Type="http://schemas.openxmlformats.org/officeDocument/2006/relationships/hyperlink" Target="consultantplus://offline/ref=A74F65A872B2F5BCE4554BB79B52D4F3DC3FCFD98091701337D48E867B15364C05F0BA141E314A3107CCEC95883DFAA6911AA8231720505C30E071AB3Bq6J" TargetMode = "External"/>
	<Relationship Id="rId68" Type="http://schemas.openxmlformats.org/officeDocument/2006/relationships/hyperlink" Target="consultantplus://offline/ref=A74F65A872B2F5BCE4554BB79B52D4F3DC3FCFD9809074113DD78E867B15364C05F0BA141E314A3107CCEC978E3DFAA6911AA8231720505C30E071AB3Bq6J" TargetMode = "External"/>
	<Relationship Id="rId69" Type="http://schemas.openxmlformats.org/officeDocument/2006/relationships/hyperlink" Target="consultantplus://offline/ref=A74F65A872B2F5BCE4554BB79B52D4F3DC3FCFD9809074113DD78E867B15364C05F0BA141E314A3107CCEC95893DFAA6911AA8231720505C30E071AB3Bq6J" TargetMode = "External"/>
	<Relationship Id="rId70" Type="http://schemas.openxmlformats.org/officeDocument/2006/relationships/hyperlink" Target="consultantplus://offline/ref=A74F65A872B2F5BCE4554BB79B52D4F3DC3FCFD9809074113DD78E867B15364C05F0BA141E314A3107CCEC95873DFAA6911AA8231720505C30E071AB3Bq6J" TargetMode = "External"/>
	<Relationship Id="rId71" Type="http://schemas.openxmlformats.org/officeDocument/2006/relationships/hyperlink" Target="consultantplus://offline/ref=A74F65A872B2F5BCE4554BB79B52D4F3DC3FCFD9809074113DD78E867B15364C05F0BA141E314A3107CCEC95863DFAA6911AA8231720505C30E071AB3Bq6J" TargetMode = "External"/>
	<Relationship Id="rId72" Type="http://schemas.openxmlformats.org/officeDocument/2006/relationships/hyperlink" Target="consultantplus://offline/ref=A74F65A872B2F5BCE4554BB79B52D4F3DC3FCFD986917D1936DDD38C734C3A4E02FFE5031978463007CCEB938462FFB38042A7230B3E56442CE2733AqAJ" TargetMode = "External"/>
	<Relationship Id="rId73" Type="http://schemas.openxmlformats.org/officeDocument/2006/relationships/hyperlink" Target="consultantplus://offline/ref=A74F65A872B2F5BCE4554BB79B52D4F3DC3FCFD98091701337D48E867B15364C05F0BA141E314A3107CCEC95883DFAA6911AA8231720505C30E071AB3Bq6J" TargetMode = "External"/>
	<Relationship Id="rId74" Type="http://schemas.openxmlformats.org/officeDocument/2006/relationships/hyperlink" Target="consultantplus://offline/ref=A74F65A872B2F5BCE4554BB79B52D4F3DC3FCFD9809074113DD78E867B15364C05F0BA141E314A3107CCEC978E3DFAA6911AA8231720505C30E071AB3Bq6J" TargetMode = "External"/>
	<Relationship Id="rId75" Type="http://schemas.openxmlformats.org/officeDocument/2006/relationships/hyperlink" Target="consultantplus://offline/ref=A74F65A872B2F5BCE4554BB79B52D4F3DC3FCFD9809074113DD78E867B15364C05F0BA141E314A3107CCEC928F3DFAA6911AA8231720505C30E071AB3Bq6J" TargetMode = "External"/>
	<Relationship Id="rId76" Type="http://schemas.openxmlformats.org/officeDocument/2006/relationships/hyperlink" Target="consultantplus://offline/ref=A74F65A872B2F5BCE4554BB79B52D4F3DC3FCFD9809074113DD78E867B15364C05F0BA141E314A3107CCEC978E3DFAA6911AA8231720505C30E071AB3Bq6J" TargetMode = "External"/>
	<Relationship Id="rId77" Type="http://schemas.openxmlformats.org/officeDocument/2006/relationships/hyperlink" Target="consultantplus://offline/ref=A74F65A872B2F5BCE4554BB79B52D4F3DC3FCFD986917D1936DDD38C734C3A4E02FFE5031978463007CCEB908462FFB38042A7230B3E56442CE2733AqAJ" TargetMode = "External"/>
	<Relationship Id="rId78" Type="http://schemas.openxmlformats.org/officeDocument/2006/relationships/hyperlink" Target="consultantplus://offline/ref=A74F65A872B2F5BCE4554BB79B52D4F3DC3FCFD9809074113DD78E867B15364C05F0BA141E314A3107CCEC928A3DFAA6911AA8231720505C30E071AB3Bq6J" TargetMode = "External"/>
	<Relationship Id="rId79" Type="http://schemas.openxmlformats.org/officeDocument/2006/relationships/hyperlink" Target="consultantplus://offline/ref=A74F65A872B2F5BCE4554BB79B52D4F3DC3FCFD9809074113DD78E867B15364C05F0BA141E314A3107CCEC928C3DFAA6911AA8231720505C30E071AB3Bq6J" TargetMode = "External"/>
	<Relationship Id="rId80" Type="http://schemas.openxmlformats.org/officeDocument/2006/relationships/hyperlink" Target="consultantplus://offline/ref=A74F65A872B2F5BCE4554BB79B52D4F3DC3FCFD9809074113DD78E867B15364C05F0BA141E314A3107CCEC928A3DFAA6911AA8231720505C30E071AB3Bq6J" TargetMode = "External"/>
	<Relationship Id="rId81" Type="http://schemas.openxmlformats.org/officeDocument/2006/relationships/hyperlink" Target="consultantplus://offline/ref=A74F65A872B2F5BCE4554BB79B52D4F3DC3FCFD9809074113DD78E867B15364C05F0BA141E314A3107CCEC92893DFAA6911AA8231720505C30E071AB3Bq6J" TargetMode = "External"/>
	<Relationship Id="rId82" Type="http://schemas.openxmlformats.org/officeDocument/2006/relationships/hyperlink" Target="consultantplus://offline/ref=A74F65A872B2F5BCE4554BB79B52D4F3DC3FCFD986917D1936DDD38C734C3A4E02FFE5031978463007CCEB908462FFB38042A7230B3E56442CE2733AqAJ" TargetMode = "External"/>
	<Relationship Id="rId83" Type="http://schemas.openxmlformats.org/officeDocument/2006/relationships/hyperlink" Target="consultantplus://offline/ref=A74F65A872B2F5BCE4554BB79B52D4F3DC3FCFD986917D1936DDD38C734C3A4E02FFE5031978463007CCEB918462FFB38042A7230B3E56442CE2733AqAJ" TargetMode = "External"/>
	<Relationship Id="rId84" Type="http://schemas.openxmlformats.org/officeDocument/2006/relationships/hyperlink" Target="consultantplus://offline/ref=A74F65A872B2F5BCE4554BB79B52D4F3DC3FCFD9809074113DD78E867B15364C05F0BA141E314A3107CCEC92863DFAA6911AA8231720505C30E071AB3Bq6J" TargetMode = "External"/>
	<Relationship Id="rId85" Type="http://schemas.openxmlformats.org/officeDocument/2006/relationships/hyperlink" Target="consultantplus://offline/ref=A74F65A872B2F5BCE4554BB79B52D4F3DC3FCFD9809074113DD78E867B15364C05F0BA141E314A3107CCEC938F3DFAA6911AA8231720505C30E071AB3Bq6J" TargetMode = "External"/>
	<Relationship Id="rId86" Type="http://schemas.openxmlformats.org/officeDocument/2006/relationships/hyperlink" Target="consultantplus://offline/ref=A74F65A872B2F5BCE4554BB79B52D4F3DC3FCFD9809074113DD78E867B15364C05F0BA141E314A3107CCEC938E3DFAA6911AA8231720505C30E071AB3Bq6J" TargetMode = "External"/>
	<Relationship Id="rId87" Type="http://schemas.openxmlformats.org/officeDocument/2006/relationships/hyperlink" Target="consultantplus://offline/ref=A74F65A872B2F5BCE4554BB79B52D4F3DC3FCFD9809074113DD78E867B15364C05F0BA141E314A3107CCEC938D3DFAA6911AA8231720505C30E071AB3Bq6J" TargetMode = "External"/>
	<Relationship Id="rId88" Type="http://schemas.openxmlformats.org/officeDocument/2006/relationships/hyperlink" Target="consultantplus://offline/ref=A74F65A872B2F5BCE4554BB79B52D4F3DC3FCFD9809074113DD78E867B15364C05F0BA141E314A3107CCEC938C3DFAA6911AA8231720505C30E071AB3Bq6J" TargetMode = "External"/>
	<Relationship Id="rId89" Type="http://schemas.openxmlformats.org/officeDocument/2006/relationships/hyperlink" Target="consultantplus://offline/ref=A74F65A872B2F5BCE4554BB79B52D4F3DC3FCFD9809074113DD78E867B15364C05F0BA141E314A3107CCEC93893DFAA6911AA8231720505C30E071AB3Bq6J" TargetMode = "External"/>
	<Relationship Id="rId90" Type="http://schemas.openxmlformats.org/officeDocument/2006/relationships/hyperlink" Target="consultantplus://offline/ref=A74F65A872B2F5BCE4554BB79B52D4F3DC3FCFD98699711134DDD38C734C3A4E02FFE5031978463007CCEB918462FFB38042A7230B3E56442CE2733AqAJ" TargetMode = "External"/>
	<Relationship Id="rId91" Type="http://schemas.openxmlformats.org/officeDocument/2006/relationships/hyperlink" Target="consultantplus://offline/ref=A74F65A872B2F5BCE4554BB79B52D4F3DC3FCFD9809074113DD78E867B15364C05F0BA141E314A3107CCEC978E3DFAA6911AA8231720505C30E071AB3Bq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15.11.2016 N 385
(ред. от 01.12.2022)
"О конкурсах на звания "Лучшая народная дружина в сфере охраны общественного порядка" и "Лучший народный дружинник в сфере охраны общественного порядка"</dc:title>
  <dcterms:created xsi:type="dcterms:W3CDTF">2023-06-22T09:42:54Z</dcterms:created>
</cp:coreProperties>
</file>