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Алтайпищепрома от 17.03.2020 N 11</w:t>
              <w:br/>
              <w:t xml:space="preserve">(ред. от 26.09.2025)</w:t>
              <w:br/>
              <w:t xml:space="preserve">"Об утверждении Положения об Общественном совете при управлении Алтайского края по пищевой, перерабатывающей, фармацевтической промышленности и биотехнологиям"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УПРАВЛЕНИЕ АЛТАЙСКОГО КРАЯ ПО ПИЩЕВОЙ, ПЕРЕРАБАТЫВАЮЩЕЙ,</w:t>
      </w:r>
    </w:p>
    <w:p>
      <w:pPr>
        <w:pStyle w:val="2"/>
        <w:jc w:val="center"/>
      </w:pPr>
      <w:r>
        <w:rPr>
          <w:sz w:val="20"/>
        </w:rPr>
        <w:t xml:space="preserve">ФАРМАЦЕВТИЧЕСКОЙ ПРОМЫШЛЕННОСТИ И БИОТЕХНОЛОГИЯМ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17 марта 2020 г. N 11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УПРАВЛЕНИИ АЛТАЙСКОГО КРАЯ ПО ПИЩЕВОЙ, ПЕРЕРАБАТЫВАЮЩЕЙ,</w:t>
      </w:r>
    </w:p>
    <w:p>
      <w:pPr>
        <w:pStyle w:val="2"/>
        <w:jc w:val="center"/>
      </w:pPr>
      <w:r>
        <w:rPr>
          <w:sz w:val="20"/>
        </w:rPr>
        <w:t xml:space="preserve">ФАРМАЦЕВТИЧЕСКОЙ ПРОМЫШЛЕННОСТИ И БИОТЕХНОЛОГИЯМ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Алтайпищепрома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10.03.2022 </w:t>
            </w:r>
            <w:hyperlink w:history="0" r:id="rId8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N 8</w:t>
              </w:r>
            </w:hyperlink>
            <w:r>
              <w:rPr>
                <w:sz w:val="20"/>
                <w:color w:val="392c69"/>
              </w:rPr>
              <w:t xml:space="preserve">, от 26.09.2025 </w:t>
            </w:r>
            <w:hyperlink w:history="0" r:id="rId9" w:tooltip="Приказ Алтайпищепрома от 26.09.2025 N 33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Постановление Правительства Алтайского края от 12.07.2019 N 259 (ред. от 13.01.2020) &quot;О создании общественных советов при органах исполнительной власти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Алтайского края от 12.07.2019 N 259 "О создании общественных советов при органах исполнительной власти Алтайского края"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управлении Алтайского края по пищевой, перерабатывающей, фармацевтической промышленности и биотехнологиям.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приказы управления Алтайского края по пищевой, перерабатывающей, фармацевтической промышленности и биотехнологиям: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14.10.2013 N 40 "Об утверждении Положения об Общественном совете при управлении Алтайского края по пищевой, перерабатывающей, фармацевтической промышленности и биотехнологиям";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10.03.2015 N 12 "О внесении изменений в приказ управления от 14.10.2013 N 40".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подлежит официальному опубликованию на "Официальном интернет-портале правовой информации" (</w:t>
      </w:r>
      <w:hyperlink w:history="0" r:id="rId1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управления</w:t>
      </w:r>
    </w:p>
    <w:p>
      <w:pPr>
        <w:pStyle w:val="0"/>
        <w:jc w:val="right"/>
      </w:pPr>
      <w:r>
        <w:rPr>
          <w:sz w:val="20"/>
        </w:rPr>
        <w:t xml:space="preserve">А.А.БОЛЬШАКОВ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Алтайского края</w:t>
      </w:r>
    </w:p>
    <w:p>
      <w:pPr>
        <w:pStyle w:val="0"/>
        <w:jc w:val="right"/>
      </w:pPr>
      <w:r>
        <w:rPr>
          <w:sz w:val="20"/>
        </w:rPr>
        <w:t xml:space="preserve">по пищевой, перерабатывающей,</w:t>
      </w:r>
    </w:p>
    <w:p>
      <w:pPr>
        <w:pStyle w:val="0"/>
        <w:jc w:val="right"/>
      </w:pPr>
      <w:r>
        <w:rPr>
          <w:sz w:val="20"/>
        </w:rPr>
        <w:t xml:space="preserve">фармацевтической промышленности</w:t>
      </w:r>
    </w:p>
    <w:p>
      <w:pPr>
        <w:pStyle w:val="0"/>
        <w:jc w:val="right"/>
      </w:pPr>
      <w:r>
        <w:rPr>
          <w:sz w:val="20"/>
        </w:rPr>
        <w:t xml:space="preserve">и биотехнологиям</w:t>
      </w:r>
    </w:p>
    <w:p>
      <w:pPr>
        <w:pStyle w:val="0"/>
        <w:jc w:val="right"/>
      </w:pPr>
      <w:r>
        <w:rPr>
          <w:sz w:val="20"/>
        </w:rPr>
        <w:t xml:space="preserve">от 17 марта 2020 г. N 11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АЛТАЙСКОГО КРАЯ</w:t>
      </w:r>
    </w:p>
    <w:p>
      <w:pPr>
        <w:pStyle w:val="2"/>
        <w:jc w:val="center"/>
      </w:pPr>
      <w:r>
        <w:rPr>
          <w:sz w:val="20"/>
        </w:rPr>
        <w:t xml:space="preserve">ПО ПИЩЕВОЙ, ПЕРЕРАБАТЫВАЮЩЕЙ, ФАРМАЦЕВТИЧЕСКОЙ</w:t>
      </w:r>
    </w:p>
    <w:p>
      <w:pPr>
        <w:pStyle w:val="2"/>
        <w:jc w:val="center"/>
      </w:pPr>
      <w:r>
        <w:rPr>
          <w:sz w:val="20"/>
        </w:rPr>
        <w:t xml:space="preserve">ПРОМЫШЛЕННОСТИ И БИОТЕХНОЛОГИЯМ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Алтайпищепрома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10.03.2022 </w:t>
            </w:r>
            <w:hyperlink w:history="0" r:id="rId12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N 8</w:t>
              </w:r>
            </w:hyperlink>
            <w:r>
              <w:rPr>
                <w:sz w:val="20"/>
                <w:color w:val="392c69"/>
              </w:rPr>
              <w:t xml:space="preserve">, от 26.09.2025 </w:t>
            </w:r>
            <w:hyperlink w:history="0" r:id="rId13" w:tooltip="Приказ Алтайпищепрома от 26.09.2025 N 33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"Общественный совет") при управлении Алтайского края по пищевой, перерабатывающей, фармацевтической промышленности и биотехнологиям (далее - "управление") является консультативно-совещательным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Общественный совет создается с целью проведения общественной экспертизы нормативных правовых актов, общественного контроля за деятельностью управления, наиболее эффективного взаимодействия управления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управления, содействия учету прав и законных интересов общественных объединений, правозащитных, религиозных и иных организаций при общественной оценке деятельности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Положение об Общественном совете утверждается нормативным правовым актом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Формирование Общественного совета осуществляется в Порядке создания общественных советов при органах исполнительной власти Алтайского края, утвержденном постановлением Правительства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Граждане, представители Общественной палаты Алтайского края, некоммерческих и научных организаций, желающие войти в состав Общественного совета (далее - "заявители"), в течение 30 дней со дня размещения на сайте объявления о создании Общественного совета представляют лично либо направляют по электронной почте в управление следующие документы: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Алтайпищепрома от 10.03.2022 N 8)</w:t>
      </w:r>
    </w:p>
    <w:p>
      <w:pPr>
        <w:pStyle w:val="0"/>
        <w:spacing w:before="200" w:lineRule="auto"/>
        <w:ind w:firstLine="540"/>
        <w:jc w:val="both"/>
      </w:pPr>
      <w:hyperlink w:history="0" w:anchor="P126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включении в Общественный совет при управлении Алтайского края по пищевой, перерабатывающей, фармацевтической промышленности и биотехнологиям по форме согласно приложению 1 к настоящему Положению;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Алтайпищепрома от 10.03.2022 N 8)</w:t>
      </w:r>
    </w:p>
    <w:p>
      <w:pPr>
        <w:pStyle w:val="0"/>
        <w:spacing w:before="200" w:lineRule="auto"/>
        <w:ind w:firstLine="540"/>
        <w:jc w:val="both"/>
      </w:pPr>
      <w:hyperlink w:history="0" w:anchor="P163" w:tooltip="АНКЕТА КАНДИДАТА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в члены Общественного совета при управлении Алтайского края по пищевой, перерабатывающей, фармацевтической промышленности и биотехнологиям по форме согласно приложению 2 к настоящему Положению;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Алтайпищепрома от 10.03.2022 N 8)</w:t>
      </w:r>
    </w:p>
    <w:p>
      <w:pPr>
        <w:pStyle w:val="0"/>
        <w:spacing w:before="200" w:lineRule="auto"/>
        <w:ind w:firstLine="540"/>
        <w:jc w:val="both"/>
      </w:pPr>
      <w:hyperlink w:history="0" w:anchor="P222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 по форме согласно приложению 3 к настоящему Положению;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Алтайпищепрома от 10.03.2022 N 8)</w:t>
      </w:r>
    </w:p>
    <w:p>
      <w:pPr>
        <w:pStyle w:val="0"/>
        <w:spacing w:before="200" w:lineRule="auto"/>
        <w:ind w:firstLine="540"/>
        <w:jc w:val="both"/>
      </w:pPr>
      <w:hyperlink w:history="0" w:anchor="P291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данных, разрешенных субъектом персональных данных для распространения, по форме согласно приложению 4 к настоящему Положению.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8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Алтайпищепрома от 10.03.2022 N 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Правовую основу деятельности Общественного совета составляют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Устав (Основной Закон) Алтайского края, законы Алтайского края и иные нормативные правовые акты,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развитие взаимодействия управления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управлением полномочий, отнесенных к его 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управления,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Основные функции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управления, в сфере деятельности управления с вынесением заключений;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управления.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20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осуществляет свою деятельность в соответствии с планом работы, утвержденным на его заседании, и направляет его начальнику управления для сведения.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Основной формой деятельности Общественного совета являются очные заседания, которые проводятся по мере необходимости, но не реже одного раза в полугодие. Члены Общественного совета могут участвовать в заседаниях посредством видеоконференцсвязи (при наличии технической возможности). Заседания считаются правомочными при присутствии на них более половины членов Общественного совета (лично либо посредством видеоконференцсвязи).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21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Алтайпищепрома от 10.03.2022 N 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Председатель Общественного совета, заместитель председателя Общественного совета и секретарь Общественного совета избираются на первом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Общественного совета, организует его работу и председательствует на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3.4.2. вносит на утверждение Общественного совета планы работы, формирует повестку заседания Общественного совета, состав экспертов и иных лиц, приглашаемых на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3.4.3. координирует деятельность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3.4.4. взаимодействует с начальником управления по вопросам реализации решений Общественного совета, изменению его состава;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3.4.6. представляет Общественный совет в органах государственной власти, органах местного самоуправления, общественных объединениях и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отсутствие председателя Общественного совета его функции выполняет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3.6.1. организует текущую деятельность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информирует членов Общественного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Члены Общественного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3.7.1. вносить предложения относительно формирования планов работы Общественного совета и повестки дня 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3.7.2. знакомиться с документами и материалами по проблемам, вынесенным на обсуждение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3.7.4. возглавлять и входить в состав рабочих и экспертных групп, формируемых Общественным советом.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Члены Общественного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Решения Общественного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Общественного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Общественного совета и секретарь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протоколов представляются начальнику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По запросам Общественного совета управление в 20-дневный срок представляет Общественному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Организационно-техническое обеспечение деятельности Общественного совета, включая проведение его заседаний, осуществляет главный специалист отдела информационной работы и специальных проектов управления.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Алтайпищепрома от 26.09.2025 N 33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Алтайпищепрома от 26.09.2025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На официальном сайте управления создается специальный раздел "Общественный совет".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указанном разделе подлежит обязательному размещению следующая информация: положение об Общественном совете, его состав, анонсирование даты проведения заседания, повестка дня заседания Общественного совета, протоколы заседаний (не позднее 10 рабочих дней со дня проведения заседания), другая информация в сфере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пищевой, перерабатывающей,</w:t>
      </w:r>
    </w:p>
    <w:p>
      <w:pPr>
        <w:pStyle w:val="0"/>
        <w:jc w:val="right"/>
      </w:pPr>
      <w:r>
        <w:rPr>
          <w:sz w:val="20"/>
        </w:rPr>
        <w:t xml:space="preserve">фармацевтической промышленности</w:t>
      </w:r>
    </w:p>
    <w:p>
      <w:pPr>
        <w:pStyle w:val="0"/>
        <w:jc w:val="right"/>
      </w:pPr>
      <w:r>
        <w:rPr>
          <w:sz w:val="20"/>
        </w:rPr>
        <w:t xml:space="preserve">и биотехнологиям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3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Алтайпищепрома от 10.03.2022 N 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26" w:name="P126"/>
    <w:bookmarkEnd w:id="12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о включении в Общественный совет при управлении Алтайского края</w:t>
      </w:r>
    </w:p>
    <w:p>
      <w:pPr>
        <w:pStyle w:val="1"/>
        <w:jc w:val="both"/>
      </w:pPr>
      <w:r>
        <w:rPr>
          <w:sz w:val="20"/>
        </w:rPr>
        <w:t xml:space="preserve">       по пищевой, перерабатывающей, фармацевтической промышленности</w:t>
      </w:r>
    </w:p>
    <w:p>
      <w:pPr>
        <w:pStyle w:val="1"/>
        <w:jc w:val="both"/>
      </w:pPr>
      <w:r>
        <w:rPr>
          <w:sz w:val="20"/>
        </w:rPr>
        <w:t xml:space="preserve">                             и биотехнологиям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включить меня в состав Общественного совета при управлении Алтайского</w:t>
      </w:r>
    </w:p>
    <w:p>
      <w:pPr>
        <w:pStyle w:val="1"/>
        <w:jc w:val="both"/>
      </w:pPr>
      <w:r>
        <w:rPr>
          <w:sz w:val="20"/>
        </w:rPr>
        <w:t xml:space="preserve">края   по  пищевой,  перерабатывающей,  фармацевтической  промышленности  и</w:t>
      </w:r>
    </w:p>
    <w:p>
      <w:pPr>
        <w:pStyle w:val="1"/>
        <w:jc w:val="both"/>
      </w:pPr>
      <w:r>
        <w:rPr>
          <w:sz w:val="20"/>
        </w:rPr>
        <w:t xml:space="preserve">биотехнологиям.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 предъявляемым   к  члену  общественного  совета  при  органе</w:t>
      </w:r>
    </w:p>
    <w:p>
      <w:pPr>
        <w:pStyle w:val="1"/>
        <w:jc w:val="both"/>
      </w:pPr>
      <w:r>
        <w:rPr>
          <w:sz w:val="20"/>
        </w:rPr>
        <w:t xml:space="preserve">исполнительной  власти  Алтайского  края,  и  выражаю свое согласие войти в</w:t>
      </w:r>
    </w:p>
    <w:p>
      <w:pPr>
        <w:pStyle w:val="1"/>
        <w:jc w:val="both"/>
      </w:pPr>
      <w:r>
        <w:rPr>
          <w:sz w:val="20"/>
        </w:rPr>
        <w:t xml:space="preserve">состав Общественного совета.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кандидата в члены Общественного совета;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 на  обработку  персональных  данных,  разрешенных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 20__ г.              ___________/_______________________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(подпись)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пищевой, перерабатывающей,</w:t>
      </w:r>
    </w:p>
    <w:p>
      <w:pPr>
        <w:pStyle w:val="0"/>
        <w:jc w:val="right"/>
      </w:pPr>
      <w:r>
        <w:rPr>
          <w:sz w:val="20"/>
        </w:rPr>
        <w:t xml:space="preserve">фармацевтической промышленности</w:t>
      </w:r>
    </w:p>
    <w:p>
      <w:pPr>
        <w:pStyle w:val="0"/>
        <w:jc w:val="right"/>
      </w:pPr>
      <w:r>
        <w:rPr>
          <w:sz w:val="20"/>
        </w:rPr>
        <w:t xml:space="preserve">и биотехнологиям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4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Алтайпищепрома от 10.03.2022 N 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63" w:name="P163"/>
    <w:bookmarkEnd w:id="163"/>
    <w:p>
      <w:pPr>
        <w:pStyle w:val="0"/>
        <w:jc w:val="center"/>
      </w:pPr>
      <w:r>
        <w:rPr>
          <w:sz w:val="20"/>
        </w:rPr>
        <w:t xml:space="preserve">АНКЕТА КАНДИДАТА</w:t>
      </w:r>
    </w:p>
    <w:p>
      <w:pPr>
        <w:pStyle w:val="0"/>
        <w:jc w:val="center"/>
      </w:pPr>
      <w:r>
        <w:rPr>
          <w:sz w:val="20"/>
        </w:rPr>
        <w:t xml:space="preserve">в члены Общественного совета при управлении</w:t>
      </w:r>
    </w:p>
    <w:p>
      <w:pPr>
        <w:pStyle w:val="0"/>
        <w:jc w:val="center"/>
      </w:pPr>
      <w:r>
        <w:rPr>
          <w:sz w:val="20"/>
        </w:rPr>
        <w:t xml:space="preserve">Алтайского края по пищевой, перерабатывающей,</w:t>
      </w:r>
    </w:p>
    <w:p>
      <w:pPr>
        <w:pStyle w:val="0"/>
        <w:jc w:val="center"/>
      </w:pPr>
      <w:r>
        <w:rPr>
          <w:sz w:val="20"/>
        </w:rPr>
        <w:t xml:space="preserve">фармацевтической промышленности и биотехнологиям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"/>
        <w:gridCol w:w="5107"/>
        <w:gridCol w:w="3345"/>
      </w:tblGrid>
      <w:tr>
        <w:tc>
          <w:tcPr>
            <w:tcW w:w="6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1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 с указанием организации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Контактный телефон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организации, год окончания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51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пищевой, перерабатывающей,</w:t>
      </w:r>
    </w:p>
    <w:p>
      <w:pPr>
        <w:pStyle w:val="0"/>
        <w:jc w:val="right"/>
      </w:pPr>
      <w:r>
        <w:rPr>
          <w:sz w:val="20"/>
        </w:rPr>
        <w:t xml:space="preserve">фармацевтической промышленности</w:t>
      </w:r>
    </w:p>
    <w:p>
      <w:pPr>
        <w:pStyle w:val="0"/>
        <w:jc w:val="right"/>
      </w:pPr>
      <w:r>
        <w:rPr>
          <w:sz w:val="20"/>
        </w:rPr>
        <w:t xml:space="preserve">и биотехнологиям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5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Алтайпищепрома от 10.03.2022 N 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22" w:name="P222"/>
    <w:bookmarkEnd w:id="222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зарегистрированный(ая) по адресу 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паспорт серия ________ N _________, выдан 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(дата выдачи, организация, выдавшая документ)</w:t>
      </w:r>
    </w:p>
    <w:p>
      <w:pPr>
        <w:pStyle w:val="1"/>
        <w:jc w:val="both"/>
      </w:pPr>
      <w:r>
        <w:rPr>
          <w:sz w:val="20"/>
        </w:rPr>
        <w:t xml:space="preserve">свободно,  своей  волей  и  в своем  интересе даю  согласие  уполномоченным</w:t>
      </w:r>
    </w:p>
    <w:p>
      <w:pPr>
        <w:pStyle w:val="1"/>
        <w:jc w:val="both"/>
      </w:pPr>
      <w:r>
        <w:rPr>
          <w:sz w:val="20"/>
        </w:rPr>
        <w:t xml:space="preserve">должностным  лицам управления Алтайского края по пищевой, перерабатывающей,</w:t>
      </w:r>
    </w:p>
    <w:p>
      <w:pPr>
        <w:pStyle w:val="1"/>
        <w:jc w:val="both"/>
      </w:pPr>
      <w:r>
        <w:rPr>
          <w:sz w:val="20"/>
        </w:rPr>
        <w:t xml:space="preserve">фармацевтической  промышленности  и  биотехнологиям (далее - "управление"),</w:t>
      </w:r>
    </w:p>
    <w:p>
      <w:pPr>
        <w:pStyle w:val="1"/>
        <w:jc w:val="both"/>
      </w:pPr>
      <w:r>
        <w:rPr>
          <w:sz w:val="20"/>
        </w:rPr>
        <w:t xml:space="preserve">расположенного   по    адресу:   656056,   Алтайский   край,   г.  Барнаул,</w:t>
      </w:r>
    </w:p>
    <w:p>
      <w:pPr>
        <w:pStyle w:val="1"/>
        <w:jc w:val="both"/>
      </w:pPr>
      <w:r>
        <w:rPr>
          <w:sz w:val="20"/>
        </w:rPr>
        <w:t xml:space="preserve">ул.   Пролетарская,   63,  на  обработку  (любое  действие  (операцию)  или</w:t>
      </w:r>
    </w:p>
    <w:p>
      <w:pPr>
        <w:pStyle w:val="1"/>
        <w:jc w:val="both"/>
      </w:pPr>
      <w:r>
        <w:rPr>
          <w:sz w:val="20"/>
        </w:rPr>
        <w:t xml:space="preserve">совокупность  действий  (операций),  совершаемых  с  использованием средств</w:t>
      </w:r>
    </w:p>
    <w:p>
      <w:pPr>
        <w:pStyle w:val="1"/>
        <w:jc w:val="both"/>
      </w:pPr>
      <w:r>
        <w:rPr>
          <w:sz w:val="20"/>
        </w:rPr>
        <w:t xml:space="preserve">автоматизации  или  без  использования таких средств, включая сбор, запись,</w:t>
      </w:r>
    </w:p>
    <w:p>
      <w:pPr>
        <w:pStyle w:val="1"/>
        <w:jc w:val="both"/>
      </w:pPr>
      <w:r>
        <w:rPr>
          <w:sz w:val="20"/>
        </w:rPr>
        <w:t xml:space="preserve">систематизацию,  накопление,  хранение,  уточнение (обновление, изменение),</w:t>
      </w:r>
    </w:p>
    <w:p>
      <w:pPr>
        <w:pStyle w:val="1"/>
        <w:jc w:val="both"/>
      </w:pPr>
      <w:r>
        <w:rPr>
          <w:sz w:val="20"/>
        </w:rPr>
        <w:t xml:space="preserve">извлечение,  использование,  передачу  (а  именно  предоставление, доступ),</w:t>
      </w:r>
    </w:p>
    <w:p>
      <w:pPr>
        <w:pStyle w:val="1"/>
        <w:jc w:val="both"/>
      </w:pPr>
      <w:r>
        <w:rPr>
          <w:sz w:val="20"/>
        </w:rPr>
        <w:t xml:space="preserve">обезличивание, блокирование, удаление, уничтожение)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должность с указанием организации;</w:t>
      </w:r>
    </w:p>
    <w:p>
      <w:pPr>
        <w:pStyle w:val="1"/>
        <w:jc w:val="both"/>
      </w:pPr>
      <w:r>
        <w:rPr>
          <w:sz w:val="20"/>
        </w:rPr>
        <w:t xml:space="preserve">    дата рождения;</w:t>
      </w:r>
    </w:p>
    <w:p>
      <w:pPr>
        <w:pStyle w:val="1"/>
        <w:jc w:val="both"/>
      </w:pPr>
      <w:r>
        <w:rPr>
          <w:sz w:val="20"/>
        </w:rPr>
        <w:t xml:space="preserve">    место жительства;</w:t>
      </w:r>
    </w:p>
    <w:p>
      <w:pPr>
        <w:pStyle w:val="1"/>
        <w:jc w:val="both"/>
      </w:pPr>
      <w:r>
        <w:rPr>
          <w:sz w:val="20"/>
        </w:rPr>
        <w:t xml:space="preserve">    номер контактного телефона;</w:t>
      </w:r>
    </w:p>
    <w:p>
      <w:pPr>
        <w:pStyle w:val="1"/>
        <w:jc w:val="both"/>
      </w:pPr>
      <w:r>
        <w:rPr>
          <w:sz w:val="20"/>
        </w:rPr>
        <w:t xml:space="preserve">    адрес электронной почты;</w:t>
      </w:r>
    </w:p>
    <w:p>
      <w:pPr>
        <w:pStyle w:val="1"/>
        <w:jc w:val="both"/>
      </w:pPr>
      <w:r>
        <w:rPr>
          <w:sz w:val="20"/>
        </w:rPr>
        <w:t xml:space="preserve">    сведения  об  образовании (наименование и год окончания образовательной</w:t>
      </w:r>
    </w:p>
    <w:p>
      <w:pPr>
        <w:pStyle w:val="1"/>
        <w:jc w:val="both"/>
      </w:pPr>
      <w:r>
        <w:rPr>
          <w:sz w:val="20"/>
        </w:rPr>
        <w:t xml:space="preserve">организации);</w:t>
      </w:r>
    </w:p>
    <w:p>
      <w:pPr>
        <w:pStyle w:val="1"/>
        <w:jc w:val="both"/>
      </w:pPr>
      <w:r>
        <w:rPr>
          <w:sz w:val="20"/>
        </w:rPr>
        <w:t xml:space="preserve">    сведения об ученой степени, ученом звании;</w:t>
      </w:r>
    </w:p>
    <w:p>
      <w:pPr>
        <w:pStyle w:val="1"/>
        <w:jc w:val="both"/>
      </w:pPr>
      <w:r>
        <w:rPr>
          <w:sz w:val="20"/>
        </w:rPr>
        <w:t xml:space="preserve">    сведения о трудовой деятельности;</w:t>
      </w:r>
    </w:p>
    <w:p>
      <w:pPr>
        <w:pStyle w:val="1"/>
        <w:jc w:val="both"/>
      </w:pPr>
      <w:r>
        <w:rPr>
          <w:sz w:val="20"/>
        </w:rPr>
        <w:t xml:space="preserve">    сведения об общественной деятельности;</w:t>
      </w:r>
    </w:p>
    <w:p>
      <w:pPr>
        <w:pStyle w:val="1"/>
        <w:jc w:val="both"/>
      </w:pPr>
      <w:r>
        <w:rPr>
          <w:sz w:val="20"/>
        </w:rPr>
        <w:t xml:space="preserve">    информация о наличии или отсутствии судимости;</w:t>
      </w:r>
    </w:p>
    <w:p>
      <w:pPr>
        <w:pStyle w:val="1"/>
        <w:jc w:val="both"/>
      </w:pPr>
      <w:r>
        <w:rPr>
          <w:sz w:val="20"/>
        </w:rPr>
        <w:t xml:space="preserve">    дополнительная информация обо мне, указанная в анкете кандидата в члены</w:t>
      </w:r>
    </w:p>
    <w:p>
      <w:pPr>
        <w:pStyle w:val="1"/>
        <w:jc w:val="both"/>
      </w:pPr>
      <w:r>
        <w:rPr>
          <w:sz w:val="20"/>
        </w:rPr>
        <w:t xml:space="preserve">Общественного   совета   при   управлении   Алтайского   края  по  пищевой,</w:t>
      </w:r>
    </w:p>
    <w:p>
      <w:pPr>
        <w:pStyle w:val="1"/>
        <w:jc w:val="both"/>
      </w:pPr>
      <w:r>
        <w:rPr>
          <w:sz w:val="20"/>
        </w:rPr>
        <w:t xml:space="preserve">перерабатывающей, фармацевтической промышленности и биотехнологиям (далее -</w:t>
      </w:r>
    </w:p>
    <w:p>
      <w:pPr>
        <w:pStyle w:val="1"/>
        <w:jc w:val="both"/>
      </w:pPr>
      <w:r>
        <w:rPr>
          <w:sz w:val="20"/>
        </w:rPr>
        <w:t xml:space="preserve">"Общественный совет").</w:t>
      </w:r>
    </w:p>
    <w:p>
      <w:pPr>
        <w:pStyle w:val="1"/>
        <w:jc w:val="both"/>
      </w:pPr>
      <w:r>
        <w:rPr>
          <w:sz w:val="20"/>
        </w:rPr>
        <w:t xml:space="preserve">    Вышеуказанные персональные данные предоставляются для обработки в целях</w:t>
      </w:r>
    </w:p>
    <w:p>
      <w:pPr>
        <w:pStyle w:val="1"/>
        <w:jc w:val="both"/>
      </w:pPr>
      <w:r>
        <w:rPr>
          <w:sz w:val="20"/>
        </w:rPr>
        <w:t xml:space="preserve">обеспечения  деятельности Общественного совета, кандидатом в члены которого</w:t>
      </w:r>
    </w:p>
    <w:p>
      <w:pPr>
        <w:pStyle w:val="1"/>
        <w:jc w:val="both"/>
      </w:pPr>
      <w:r>
        <w:rPr>
          <w:sz w:val="20"/>
        </w:rPr>
        <w:t xml:space="preserve">я являюсь.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совета, кандидатом в члены которого я являюсь.</w:t>
      </w:r>
    </w:p>
    <w:p>
      <w:pPr>
        <w:pStyle w:val="1"/>
        <w:jc w:val="both"/>
      </w:pPr>
      <w:r>
        <w:rPr>
          <w:sz w:val="20"/>
        </w:rPr>
        <w:t xml:space="preserve">    Я  оставляю  за  собой  право  отозвать  настоящее согласие посредством</w:t>
      </w:r>
    </w:p>
    <w:p>
      <w:pPr>
        <w:pStyle w:val="1"/>
        <w:jc w:val="both"/>
      </w:pPr>
      <w:r>
        <w:rPr>
          <w:sz w:val="20"/>
        </w:rPr>
        <w:t xml:space="preserve">составления  соответствующего  письменного  документа,  который  может быть</w:t>
      </w:r>
    </w:p>
    <w:p>
      <w:pPr>
        <w:pStyle w:val="1"/>
        <w:jc w:val="both"/>
      </w:pPr>
      <w:r>
        <w:rPr>
          <w:sz w:val="20"/>
        </w:rPr>
        <w:t xml:space="preserve">направлен  мной в адрес управления по почте заказным письмом с уведомлением</w:t>
      </w:r>
    </w:p>
    <w:p>
      <w:pPr>
        <w:pStyle w:val="1"/>
        <w:jc w:val="both"/>
      </w:pPr>
      <w:r>
        <w:rPr>
          <w:sz w:val="20"/>
        </w:rPr>
        <w:t xml:space="preserve">о  вручении  либо  вручен  лично под расписку уполномоченному представителю</w:t>
      </w:r>
    </w:p>
    <w:p>
      <w:pPr>
        <w:pStyle w:val="1"/>
        <w:jc w:val="both"/>
      </w:pPr>
      <w:r>
        <w:rPr>
          <w:sz w:val="20"/>
        </w:rPr>
        <w:t xml:space="preserve">управления.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26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от 27.07.2006 N 152-ФЗ "О</w:t>
      </w:r>
    </w:p>
    <w:p>
      <w:pPr>
        <w:pStyle w:val="1"/>
        <w:jc w:val="both"/>
      </w:pPr>
      <w:r>
        <w:rPr>
          <w:sz w:val="20"/>
        </w:rPr>
        <w:t xml:space="preserve">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начала обработки персональных данных: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(число, месяц, год)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(подпись)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пищевой, перерабатывающей,</w:t>
      </w:r>
    </w:p>
    <w:p>
      <w:pPr>
        <w:pStyle w:val="0"/>
        <w:jc w:val="right"/>
      </w:pPr>
      <w:r>
        <w:rPr>
          <w:sz w:val="20"/>
        </w:rPr>
        <w:t xml:space="preserve">фармацевтической промышленности</w:t>
      </w:r>
    </w:p>
    <w:p>
      <w:pPr>
        <w:pStyle w:val="0"/>
        <w:jc w:val="right"/>
      </w:pPr>
      <w:r>
        <w:rPr>
          <w:sz w:val="20"/>
        </w:rPr>
        <w:t xml:space="preserve">и биотехнологиям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7" w:tooltip="Приказ Алтайпищепрома от 10.03.2022 N 8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Алтайпищепрома от 10.03.2022 N 8;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28" w:tooltip="Приказ Алтайпищепрома от 26.09.2025 N 33 &quot;О внесении изменений в приказ управления Алтайского края по пищевой, перерабатывающей, фармацевтической промышленности и биотехнологиям от 17.03.2020 N 11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Алтайпищепрома от 26.09.2025 N 33)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91" w:name="P291"/>
    <w:bookmarkEnd w:id="291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на обработку персональных данных, разрешенных субъектом</w:t>
      </w:r>
    </w:p>
    <w:p>
      <w:pPr>
        <w:pStyle w:val="1"/>
        <w:jc w:val="both"/>
      </w:pPr>
      <w:r>
        <w:rPr>
          <w:sz w:val="20"/>
        </w:rPr>
        <w:t xml:space="preserve">                  персональных данных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телефон: _____________________, адрес электронной почты или почтовый адрес: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в  соответствии  со </w:t>
      </w:r>
      <w:hyperlink w:history="0" r:id="rId29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статьей 10.1</w:t>
        </w:r>
      </w:hyperlink>
      <w:r>
        <w:rPr>
          <w:sz w:val="20"/>
        </w:rPr>
        <w:t xml:space="preserve"> Федерального закона от 27.07.2006 N 152-ФЗ</w:t>
      </w:r>
    </w:p>
    <w:p>
      <w:pPr>
        <w:pStyle w:val="1"/>
        <w:jc w:val="both"/>
      </w:pPr>
      <w:r>
        <w:rPr>
          <w:sz w:val="20"/>
        </w:rPr>
        <w:t xml:space="preserve">"О  персональных  данных"  (далее  -  "Федеральный закон N 152-ФЗ") в целях</w:t>
      </w:r>
    </w:p>
    <w:p>
      <w:pPr>
        <w:pStyle w:val="1"/>
        <w:jc w:val="both"/>
      </w:pPr>
      <w:r>
        <w:rPr>
          <w:sz w:val="20"/>
        </w:rPr>
        <w:t xml:space="preserve">обеспечения  деятельности  Общественного  совета  при управлении Алтайского</w:t>
      </w:r>
    </w:p>
    <w:p>
      <w:pPr>
        <w:pStyle w:val="1"/>
        <w:jc w:val="both"/>
      </w:pPr>
      <w:r>
        <w:rPr>
          <w:sz w:val="20"/>
        </w:rPr>
        <w:t xml:space="preserve">края   по  пищевой,  перерабатывающей,  фармацевтической  промышленности  и</w:t>
      </w:r>
    </w:p>
    <w:p>
      <w:pPr>
        <w:pStyle w:val="1"/>
        <w:jc w:val="both"/>
      </w:pPr>
      <w:r>
        <w:rPr>
          <w:sz w:val="20"/>
        </w:rPr>
        <w:t xml:space="preserve">биотехнологиям  (далее - "управление", "оператор") даю согласие управлению,</w:t>
      </w:r>
    </w:p>
    <w:p>
      <w:pPr>
        <w:pStyle w:val="1"/>
        <w:jc w:val="both"/>
      </w:pPr>
      <w:r>
        <w:rPr>
          <w:sz w:val="20"/>
        </w:rPr>
        <w:t xml:space="preserve">расположенному   по   адресу:  656056,  Алтайский  край,  г.  Барнаул,  ул.</w:t>
      </w:r>
    </w:p>
    <w:p>
      <w:pPr>
        <w:pStyle w:val="1"/>
        <w:jc w:val="both"/>
      </w:pPr>
      <w:r>
        <w:rPr>
          <w:sz w:val="20"/>
        </w:rPr>
        <w:t xml:space="preserve">Пролетарская,  63, ОГРН 1022201768247, ИНН 2225050090, на обработку в форме</w:t>
      </w:r>
    </w:p>
    <w:p>
      <w:pPr>
        <w:pStyle w:val="1"/>
        <w:jc w:val="both"/>
      </w:pPr>
      <w:r>
        <w:rPr>
          <w:sz w:val="20"/>
        </w:rPr>
        <w:t xml:space="preserve">распространения  моих персональных данных путем размещения информации о них</w:t>
      </w:r>
    </w:p>
    <w:p>
      <w:pPr>
        <w:pStyle w:val="1"/>
        <w:jc w:val="both"/>
      </w:pPr>
      <w:r>
        <w:rPr>
          <w:sz w:val="20"/>
        </w:rPr>
        <w:t xml:space="preserve">на  официальном  сайте  (</w:t>
      </w:r>
      <w:hyperlink w:history="0" r:id="rId30">
        <w:r>
          <w:rPr>
            <w:sz w:val="20"/>
            <w:color w:val="0000ff"/>
          </w:rPr>
          <w:t xml:space="preserve">https://upp.alregn.ru/</w:t>
        </w:r>
      </w:hyperlink>
      <w:r>
        <w:rPr>
          <w:sz w:val="20"/>
        </w:rPr>
        <w:t xml:space="preserve">)  и информационных ресурсах</w:t>
      </w:r>
    </w:p>
    <w:p>
      <w:pPr>
        <w:pStyle w:val="1"/>
        <w:jc w:val="both"/>
      </w:pPr>
      <w:r>
        <w:rPr>
          <w:sz w:val="20"/>
        </w:rPr>
        <w:t xml:space="preserve">управления       (</w:t>
      </w:r>
      <w:hyperlink w:history="0" r:id="rId31">
        <w:r>
          <w:rPr>
            <w:sz w:val="20"/>
            <w:color w:val="0000ff"/>
          </w:rPr>
          <w:t xml:space="preserve">https://altaiprod.ru/</w:t>
        </w:r>
      </w:hyperlink>
      <w:r>
        <w:rPr>
          <w:sz w:val="20"/>
        </w:rPr>
        <w:t xml:space="preserve">,      </w:t>
      </w:r>
      <w:hyperlink w:history="0" r:id="rId32">
        <w:r>
          <w:rPr>
            <w:sz w:val="20"/>
            <w:color w:val="0000ff"/>
          </w:rPr>
          <w:t xml:space="preserve">https://www.altaibiotech.ru/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https://vk.com/altaypicseprom,          https://ok.ru/group/55255068311671,</w:t>
      </w:r>
    </w:p>
    <w:p>
      <w:pPr>
        <w:pStyle w:val="1"/>
        <w:jc w:val="both"/>
      </w:pPr>
      <w:r>
        <w:rPr>
          <w:sz w:val="20"/>
        </w:rPr>
        <w:t xml:space="preserve">https://vk.com/altayprod22.</w:t>
      </w:r>
    </w:p>
    <w:p>
      <w:pPr>
        <w:pStyle w:val="1"/>
        <w:jc w:val="both"/>
      </w:pPr>
      <w:r>
        <w:rPr>
          <w:sz w:val="20"/>
        </w:rPr>
        <w:t xml:space="preserve">    Категории  и  перечень  моих  персональных данных, на обработку в форме</w:t>
      </w:r>
    </w:p>
    <w:p>
      <w:pPr>
        <w:pStyle w:val="1"/>
        <w:jc w:val="both"/>
      </w:pPr>
      <w:r>
        <w:rPr>
          <w:sz w:val="20"/>
        </w:rPr>
        <w:t xml:space="preserve">распространения которых я даю согласие: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сведения о должности и месте работы;</w:t>
      </w:r>
    </w:p>
    <w:p>
      <w:pPr>
        <w:pStyle w:val="1"/>
        <w:jc w:val="both"/>
      </w:pPr>
      <w:r>
        <w:rPr>
          <w:sz w:val="20"/>
        </w:rPr>
        <w:t xml:space="preserve">    биометрические персональные данные (фотографическое изображение).</w:t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</w:t>
      </w:r>
      <w:hyperlink w:history="0" r:id="rId33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ч. 9 ст.  10.1</w:t>
        </w:r>
      </w:hyperlink>
      <w:r>
        <w:rPr>
          <w:sz w:val="20"/>
        </w:rPr>
        <w:t xml:space="preserve">  Федерального  закона  N 152-ФЗ) (заполняется при  желании,</w:t>
      </w:r>
    </w:p>
    <w:p>
      <w:pPr>
        <w:pStyle w:val="1"/>
        <w:jc w:val="both"/>
      </w:pPr>
      <w:r>
        <w:rPr>
          <w:sz w:val="20"/>
        </w:rPr>
        <w:t xml:space="preserve">нужное подчеркнуть):</w:t>
      </w:r>
    </w:p>
    <w:p>
      <w:pPr>
        <w:pStyle w:val="1"/>
        <w:jc w:val="both"/>
      </w:pPr>
      <w:r>
        <w:rPr>
          <w:sz w:val="20"/>
        </w:rPr>
        <w:t xml:space="preserve">    не устанавливаю;</w:t>
      </w:r>
    </w:p>
    <w:p>
      <w:pPr>
        <w:pStyle w:val="1"/>
        <w:jc w:val="both"/>
      </w:pPr>
      <w:r>
        <w:rPr>
          <w:sz w:val="20"/>
        </w:rPr>
        <w:t xml:space="preserve">    устанавливаю  запрет  на  передачу  (кроме предоставления доступа) этих</w:t>
      </w:r>
    </w:p>
    <w:p>
      <w:pPr>
        <w:pStyle w:val="1"/>
        <w:jc w:val="both"/>
      </w:pPr>
      <w:r>
        <w:rPr>
          <w:sz w:val="20"/>
        </w:rPr>
        <w:t xml:space="preserve">данных оператором неограниченному кругу лиц;</w:t>
      </w:r>
    </w:p>
    <w:p>
      <w:pPr>
        <w:pStyle w:val="1"/>
        <w:jc w:val="both"/>
      </w:pPr>
      <w:r>
        <w:rPr>
          <w:sz w:val="20"/>
        </w:rPr>
        <w:t xml:space="preserve">    устанавливаю  запрет на обработку (кроме получения доступа) этих данных</w:t>
      </w:r>
    </w:p>
    <w:p>
      <w:pPr>
        <w:pStyle w:val="1"/>
        <w:jc w:val="both"/>
      </w:pPr>
      <w:r>
        <w:rPr>
          <w:sz w:val="20"/>
        </w:rPr>
        <w:t xml:space="preserve">неограниченным кругом лиц;</w:t>
      </w:r>
    </w:p>
    <w:p>
      <w:pPr>
        <w:pStyle w:val="1"/>
        <w:jc w:val="both"/>
      </w:pPr>
      <w:r>
        <w:rPr>
          <w:sz w:val="20"/>
        </w:rPr>
        <w:t xml:space="preserve">    устанавливаю  условия  обработки  (кроме получения доступа) этих данных</w:t>
      </w:r>
    </w:p>
    <w:p>
      <w:pPr>
        <w:pStyle w:val="1"/>
        <w:jc w:val="both"/>
      </w:pPr>
      <w:r>
        <w:rPr>
          <w:sz w:val="20"/>
        </w:rPr>
        <w:t xml:space="preserve">неограниченным кругом лиц: 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   только   по  его  внутренней  сети,  обеспечивающей  доступ  к</w:t>
      </w:r>
    </w:p>
    <w:p>
      <w:pPr>
        <w:pStyle w:val="1"/>
        <w:jc w:val="both"/>
      </w:pPr>
      <w:r>
        <w:rPr>
          <w:sz w:val="20"/>
        </w:rPr>
        <w:t xml:space="preserve">информации  лишь для строго определенных сотрудников, либо с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 (заполняется при желании):</w:t>
      </w:r>
    </w:p>
    <w:p>
      <w:pPr>
        <w:pStyle w:val="1"/>
        <w:jc w:val="both"/>
      </w:pPr>
      <w:r>
        <w:rPr>
          <w:sz w:val="20"/>
        </w:rPr>
        <w:t xml:space="preserve">    не устанавливаю;</w:t>
      </w:r>
    </w:p>
    <w:p>
      <w:pPr>
        <w:pStyle w:val="1"/>
        <w:jc w:val="both"/>
      </w:pPr>
      <w:r>
        <w:rPr>
          <w:sz w:val="20"/>
        </w:rPr>
        <w:t xml:space="preserve">    устанавливаю следующие условия: 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действует  со  дня его подписания до дня отзыва на</w:t>
      </w:r>
    </w:p>
    <w:p>
      <w:pPr>
        <w:pStyle w:val="1"/>
        <w:jc w:val="both"/>
      </w:pPr>
      <w:r>
        <w:rPr>
          <w:sz w:val="20"/>
        </w:rPr>
        <w:t xml:space="preserve">основании  моего  письменного заявления, предусмотренного </w:t>
      </w:r>
      <w:hyperlink w:history="0" r:id="rId34" w:tooltip="Федеральный закон от 18.12.1997 N 152-ФЗ (ред. от 30.12.2021) &quot;О наименованиях географических объектов&quot; {КонсультантПлюс}">
        <w:r>
          <w:rPr>
            <w:sz w:val="20"/>
            <w:color w:val="0000ff"/>
          </w:rPr>
          <w:t xml:space="preserve">частью 2 статьи 9</w:t>
        </w:r>
      </w:hyperlink>
    </w:p>
    <w:p>
      <w:pPr>
        <w:pStyle w:val="1"/>
        <w:jc w:val="both"/>
      </w:pPr>
      <w:r>
        <w:rPr>
          <w:sz w:val="20"/>
        </w:rPr>
        <w:t xml:space="preserve">Федерального закона N 152-ФЗ.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Дата: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(число, месяц, год)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(подпись)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Алтайпищепрома от 17.03.2020 N 11</w:t>
            <w:br/>
            <w:t>(ред. от 26.09.2025)</w:t>
            <w:br/>
            <w:t>"Об утверждении Положения об Общественном совете при управ...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04540&amp;dst=100006" TargetMode = "External"/><Relationship Id="rId9" Type="http://schemas.openxmlformats.org/officeDocument/2006/relationships/hyperlink" Target="https://login.consultant.ru/link/?req=doc&amp;base=RLAW016&amp;n=134721&amp;dst=100006" TargetMode = "External"/><Relationship Id="rId10" Type="http://schemas.openxmlformats.org/officeDocument/2006/relationships/hyperlink" Target="https://login.consultant.ru/link/?req=doc&amp;base=RLAW016&amp;n=88657" TargetMode = "External"/><Relationship Id="rId11" Type="http://schemas.openxmlformats.org/officeDocument/2006/relationships/hyperlink" Target="www.pravo.gov.ru" TargetMode = "External"/><Relationship Id="rId12" Type="http://schemas.openxmlformats.org/officeDocument/2006/relationships/hyperlink" Target="https://login.consultant.ru/link/?req=doc&amp;base=RLAW016&amp;n=104540&amp;dst=100007" TargetMode = "External"/><Relationship Id="rId13" Type="http://schemas.openxmlformats.org/officeDocument/2006/relationships/hyperlink" Target="https://login.consultant.ru/link/?req=doc&amp;base=RLAW016&amp;n=134721&amp;dst=100007" TargetMode = "External"/><Relationship Id="rId14" Type="http://schemas.openxmlformats.org/officeDocument/2006/relationships/hyperlink" Target="https://login.consultant.ru/link/?req=doc&amp;base=RLAW016&amp;n=104540&amp;dst=100008" TargetMode = "External"/><Relationship Id="rId15" Type="http://schemas.openxmlformats.org/officeDocument/2006/relationships/hyperlink" Target="https://login.consultant.ru/link/?req=doc&amp;base=RLAW016&amp;n=104540&amp;dst=100010" TargetMode = "External"/><Relationship Id="rId16" Type="http://schemas.openxmlformats.org/officeDocument/2006/relationships/hyperlink" Target="https://login.consultant.ru/link/?req=doc&amp;base=RLAW016&amp;n=104540&amp;dst=100011" TargetMode = "External"/><Relationship Id="rId17" Type="http://schemas.openxmlformats.org/officeDocument/2006/relationships/hyperlink" Target="https://login.consultant.ru/link/?req=doc&amp;base=RLAW016&amp;n=104540&amp;dst=100012" TargetMode = "External"/><Relationship Id="rId18" Type="http://schemas.openxmlformats.org/officeDocument/2006/relationships/hyperlink" Target="https://login.consultant.ru/link/?req=doc&amp;base=RLAW016&amp;n=104540&amp;dst=100013" TargetMode = "External"/><Relationship Id="rId19" Type="http://schemas.openxmlformats.org/officeDocument/2006/relationships/hyperlink" Target="https://login.consultant.ru/link/?req=doc&amp;base=LAW&amp;n=2875" TargetMode = "External"/><Relationship Id="rId20" Type="http://schemas.openxmlformats.org/officeDocument/2006/relationships/hyperlink" Target="https://login.consultant.ru/link/?req=doc&amp;base=LAW&amp;n=314836" TargetMode = "External"/><Relationship Id="rId21" Type="http://schemas.openxmlformats.org/officeDocument/2006/relationships/hyperlink" Target="https://login.consultant.ru/link/?req=doc&amp;base=RLAW016&amp;n=104540&amp;dst=100014" TargetMode = "External"/><Relationship Id="rId22" Type="http://schemas.openxmlformats.org/officeDocument/2006/relationships/hyperlink" Target="https://login.consultant.ru/link/?req=doc&amp;base=RLAW016&amp;n=134721&amp;dst=100008" TargetMode = "External"/><Relationship Id="rId23" Type="http://schemas.openxmlformats.org/officeDocument/2006/relationships/hyperlink" Target="https://login.consultant.ru/link/?req=doc&amp;base=RLAW016&amp;n=104540&amp;dst=100016" TargetMode = "External"/><Relationship Id="rId24" Type="http://schemas.openxmlformats.org/officeDocument/2006/relationships/hyperlink" Target="https://login.consultant.ru/link/?req=doc&amp;base=RLAW016&amp;n=104540&amp;dst=100024" TargetMode = "External"/><Relationship Id="rId25" Type="http://schemas.openxmlformats.org/officeDocument/2006/relationships/hyperlink" Target="https://login.consultant.ru/link/?req=doc&amp;base=RLAW016&amp;n=104540&amp;dst=100053" TargetMode = "External"/><Relationship Id="rId26" Type="http://schemas.openxmlformats.org/officeDocument/2006/relationships/hyperlink" Target="https://login.consultant.ru/link/?req=doc&amp;base=LAW&amp;n=389193&amp;dst=100109" TargetMode = "External"/><Relationship Id="rId27" Type="http://schemas.openxmlformats.org/officeDocument/2006/relationships/hyperlink" Target="https://login.consultant.ru/link/?req=doc&amp;base=RLAW016&amp;n=104540&amp;dst=100055" TargetMode = "External"/><Relationship Id="rId28" Type="http://schemas.openxmlformats.org/officeDocument/2006/relationships/hyperlink" Target="https://login.consultant.ru/link/?req=doc&amp;base=RLAW016&amp;n=134721&amp;dst=100009" TargetMode = "External"/><Relationship Id="rId29" Type="http://schemas.openxmlformats.org/officeDocument/2006/relationships/hyperlink" Target="https://login.consultant.ru/link/?req=doc&amp;base=LAW&amp;n=499769&amp;dst=34" TargetMode = "External"/><Relationship Id="rId30" Type="http://schemas.openxmlformats.org/officeDocument/2006/relationships/hyperlink" Target="https://upp.alregn.ru/" TargetMode = "External"/><Relationship Id="rId31" Type="http://schemas.openxmlformats.org/officeDocument/2006/relationships/hyperlink" Target="https://altaiprod.ru/" TargetMode = "External"/><Relationship Id="rId32" Type="http://schemas.openxmlformats.org/officeDocument/2006/relationships/hyperlink" Target="https://www.altaibiotech.ru/" TargetMode = "External"/><Relationship Id="rId33" Type="http://schemas.openxmlformats.org/officeDocument/2006/relationships/hyperlink" Target="https://login.consultant.ru/link/?req=doc&amp;base=LAW&amp;n=389193&amp;dst=45" TargetMode = "External"/><Relationship Id="rId34" Type="http://schemas.openxmlformats.org/officeDocument/2006/relationships/hyperlink" Target="https://login.consultant.ru/link/?req=doc&amp;base=LAW&amp;n=405747&amp;dst=4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Алтайпищепрома от 17.03.2020 N 11
(ред. от 26.09.2025)
"Об утверждении Положения об Общественном совете при управлении Алтайского края по пищевой, перерабатывающей, фармацевтической промышленности и биотехнологиям"</dc:title>
  <dcterms:created xsi:type="dcterms:W3CDTF">2026-01-05T08:48:04Z</dcterms:created>
</cp:coreProperties>
</file>