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Минспорта Алтайского края от 27.05.2020 N 123</w:t>
              <w:br/>
              <w:t xml:space="preserve">(ред. от 25.05.2023)</w:t>
              <w:br/>
              <w:t xml:space="preserve">"Об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спорта Алтайского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СПОРТА АЛТАЙСКОГО КРАЯ</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27 мая 2020 г. N 123</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ГОСУДАРСТВЕННОЙ УСЛУГИ</w:t>
      </w:r>
    </w:p>
    <w:p>
      <w:pPr>
        <w:pStyle w:val="2"/>
        <w:jc w:val="center"/>
      </w:pPr>
      <w:r>
        <w:rPr>
          <w:sz w:val="20"/>
        </w:rPr>
        <w:t xml:space="preserve">"ОЦЕНКА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НА ТЕРРИТОРИИ АЛТАЙСКОГО КРАЯ В СФЕРЕ, ОТНОСЯЩЕЙСЯ</w:t>
      </w:r>
    </w:p>
    <w:p>
      <w:pPr>
        <w:pStyle w:val="2"/>
        <w:jc w:val="center"/>
      </w:pPr>
      <w:r>
        <w:rPr>
          <w:sz w:val="20"/>
        </w:rPr>
        <w:t xml:space="preserve">К КОМПЕТЕНЦИИ МИНИСТЕРСТВА СПОРТА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Минспорта Алтайского края</w:t>
            </w:r>
          </w:p>
          <w:p>
            <w:pPr>
              <w:pStyle w:val="0"/>
              <w:jc w:val="center"/>
            </w:pPr>
            <w:r>
              <w:rPr>
                <w:sz w:val="20"/>
                <w:color w:val="392c69"/>
              </w:rPr>
              <w:t xml:space="preserve">от 29.03.2021 </w:t>
            </w:r>
            <w:hyperlink w:history="0" r:id="rId7"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N 93</w:t>
              </w:r>
            </w:hyperlink>
            <w:r>
              <w:rPr>
                <w:sz w:val="20"/>
                <w:color w:val="392c69"/>
              </w:rPr>
              <w:t xml:space="preserve">, от 25.05.2023 </w:t>
            </w:r>
            <w:hyperlink w:history="0" r:id="rId8"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N 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1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w:t>
      </w:r>
      <w:hyperlink w:history="0" r:id="rId11" w:tooltip="Указ Губернатора Алтайского края от 06.12.2018 N 193 (ред. от 31.05.2023) &quot;Об утверждении Положения о Министерстве спорта Алтайского края&quot; {КонсультантПлюс}">
        <w:r>
          <w:rPr>
            <w:sz w:val="20"/>
            <w:color w:val="0000ff"/>
          </w:rPr>
          <w:t xml:space="preserve">Положением</w:t>
        </w:r>
      </w:hyperlink>
      <w:r>
        <w:rPr>
          <w:sz w:val="20"/>
        </w:rPr>
        <w:t xml:space="preserve"> о Министерстве спорта Алтайского края, утвержденным указом Губернатора Алтайского края от 06.12.2018 N 193, приказываю:</w:t>
      </w:r>
    </w:p>
    <w:p>
      <w:pPr>
        <w:pStyle w:val="0"/>
        <w:jc w:val="both"/>
      </w:pPr>
      <w:r>
        <w:rPr>
          <w:sz w:val="20"/>
        </w:rPr>
        <w:t xml:space="preserve">(в ред. </w:t>
      </w:r>
      <w:hyperlink w:history="0" r:id="rId12"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rPr>
        <w:t xml:space="preserve"> Минспорта Алтайского края от 25.05.2023 N 232)</w:t>
      </w:r>
    </w:p>
    <w:p>
      <w:pPr>
        <w:pStyle w:val="0"/>
        <w:spacing w:before="200" w:line-rule="auto"/>
        <w:ind w:firstLine="540"/>
        <w:jc w:val="both"/>
      </w:pPr>
      <w:r>
        <w:rPr>
          <w:sz w:val="20"/>
        </w:rPr>
        <w:t xml:space="preserve">1. Утвердить прилагаемый Административный </w:t>
      </w:r>
      <w:hyperlink w:history="0" w:anchor="P36" w:tooltip="АДМИНИСТРАТИВНЫЙ РЕГЛАМЕНТ">
        <w:r>
          <w:rPr>
            <w:sz w:val="20"/>
            <w:color w:val="0000ff"/>
          </w:rPr>
          <w:t xml:space="preserve">регламент</w:t>
        </w:r>
      </w:hyperlink>
      <w:r>
        <w:rPr>
          <w:sz w:val="20"/>
        </w:rPr>
        <w:t xml:space="preserve">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спорта Алтайского края".</w:t>
      </w:r>
    </w:p>
    <w:p>
      <w:pPr>
        <w:pStyle w:val="0"/>
        <w:spacing w:before="200" w:line-rule="auto"/>
        <w:ind w:firstLine="540"/>
        <w:jc w:val="both"/>
      </w:pPr>
      <w:r>
        <w:rPr>
          <w:sz w:val="20"/>
        </w:rPr>
        <w:t xml:space="preserve">2. Утратил силу. - </w:t>
      </w:r>
      <w:hyperlink w:history="0" r:id="rId13"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Приказ</w:t>
        </w:r>
      </w:hyperlink>
      <w:r>
        <w:rPr>
          <w:sz w:val="20"/>
        </w:rPr>
        <w:t xml:space="preserve"> Минспорта Алтайского края от 25.05.2023 N 232.</w:t>
      </w:r>
    </w:p>
    <w:p>
      <w:pPr>
        <w:pStyle w:val="0"/>
        <w:spacing w:before="200" w:line-rule="auto"/>
        <w:ind w:firstLine="540"/>
        <w:jc w:val="both"/>
      </w:pPr>
      <w:r>
        <w:rPr>
          <w:sz w:val="20"/>
        </w:rPr>
        <w:t xml:space="preserve">3. Настоящий приказ подлежит опубликованию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Министр</w:t>
      </w:r>
    </w:p>
    <w:p>
      <w:pPr>
        <w:pStyle w:val="0"/>
        <w:jc w:val="right"/>
      </w:pPr>
      <w:r>
        <w:rPr>
          <w:sz w:val="20"/>
        </w:rPr>
        <w:t xml:space="preserve">А.А.ПЕРФИЛЬЕВ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спорта</w:t>
      </w:r>
    </w:p>
    <w:p>
      <w:pPr>
        <w:pStyle w:val="0"/>
        <w:jc w:val="right"/>
      </w:pPr>
      <w:r>
        <w:rPr>
          <w:sz w:val="20"/>
        </w:rPr>
        <w:t xml:space="preserve">Алтайского края</w:t>
      </w:r>
    </w:p>
    <w:p>
      <w:pPr>
        <w:pStyle w:val="0"/>
        <w:jc w:val="right"/>
      </w:pPr>
      <w:r>
        <w:rPr>
          <w:sz w:val="20"/>
        </w:rPr>
        <w:t xml:space="preserve">от 27 мая 2020 г. N 123</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w:t>
      </w:r>
    </w:p>
    <w:p>
      <w:pPr>
        <w:pStyle w:val="2"/>
        <w:jc w:val="center"/>
      </w:pPr>
      <w:r>
        <w:rPr>
          <w:sz w:val="20"/>
        </w:rPr>
        <w:t xml:space="preserve">"ОЦЕНКА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НА ТЕРРИТОРИИ АЛТАЙСКОГО КРАЯ В СФЕРЕ, ОТНОСЯЩЕЙСЯ</w:t>
      </w:r>
    </w:p>
    <w:p>
      <w:pPr>
        <w:pStyle w:val="2"/>
        <w:jc w:val="center"/>
      </w:pPr>
      <w:r>
        <w:rPr>
          <w:sz w:val="20"/>
        </w:rPr>
        <w:t xml:space="preserve">К КОМПЕТЕНЦИИ МИНИСТЕРСТВА СПОРТА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Минспорта Алтайского края</w:t>
            </w:r>
          </w:p>
          <w:p>
            <w:pPr>
              <w:pStyle w:val="0"/>
              <w:jc w:val="center"/>
            </w:pPr>
            <w:r>
              <w:rPr>
                <w:sz w:val="20"/>
                <w:color w:val="392c69"/>
              </w:rPr>
              <w:t xml:space="preserve">от 29.03.2021 </w:t>
            </w:r>
            <w:hyperlink w:history="0" r:id="rId14"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N 93</w:t>
              </w:r>
            </w:hyperlink>
            <w:r>
              <w:rPr>
                <w:sz w:val="20"/>
                <w:color w:val="392c69"/>
              </w:rPr>
              <w:t xml:space="preserve">, от 25.05.2023 </w:t>
            </w:r>
            <w:hyperlink w:history="0" r:id="rId15"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N 232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Предмет правового регулирования Административного регламента.</w:t>
      </w:r>
    </w:p>
    <w:p>
      <w:pPr>
        <w:pStyle w:val="0"/>
        <w:spacing w:before="200" w:line-rule="auto"/>
        <w:ind w:firstLine="540"/>
        <w:jc w:val="both"/>
      </w:pPr>
      <w:r>
        <w:rPr>
          <w:sz w:val="20"/>
        </w:rPr>
        <w:t xml:space="preserve">1.1.1. Настоящий Административный регламент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спорта Алтайского края" (далее - "Административный регламент") (далее - "государственная услуга") разработан в целях повышения качества предоставления и доступности государственной услуги, определяет сроки и последовательность административных процедур и административных действий при предоставлении государственной услуги и регулирует отношения, возникающие в связи с выдачей заключения о соответствии качества оказываемых социально ориентированной некоммерческой организацией общественно полезных услуг </w:t>
      </w:r>
      <w:hyperlink w:history="0" r:id="rId1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установленным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"заключение", "установленные критерии оценки качества").</w:t>
      </w:r>
    </w:p>
    <w:p>
      <w:pPr>
        <w:pStyle w:val="0"/>
        <w:spacing w:before="200" w:line-rule="auto"/>
        <w:ind w:firstLine="540"/>
        <w:jc w:val="both"/>
      </w:pPr>
      <w:r>
        <w:rPr>
          <w:sz w:val="20"/>
        </w:rPr>
        <w:t xml:space="preserve">1.2. Круг заявителей.</w:t>
      </w:r>
    </w:p>
    <w:p>
      <w:pPr>
        <w:pStyle w:val="0"/>
        <w:spacing w:before="200" w:line-rule="auto"/>
        <w:ind w:firstLine="540"/>
        <w:jc w:val="both"/>
      </w:pPr>
      <w:r>
        <w:rPr>
          <w:sz w:val="20"/>
        </w:rPr>
        <w:t xml:space="preserve">1.2.1. Государственная услуга предоставляется социально ориентированным некоммерческим организациям, оказывающим общественно полезные услуги надлежащего качества на территории Алтайского края в сфере, относящейся к компетенции Министерства спорта Алтайского края, на протяжении не менее чем одного года, не являющимися иностранными агентами, не имеющим задолженностей по налогам и сборам, иным предусмотренным законодательством Российской Федерации обязательным платежам (далее - "организация"). Государственная услуга не предоставляется социально ориентированным некоммерческим организациям, оказывающим одну общественно полезную услугу на территории более половины субъектов Российской Федерации и (или) получившим финансовую поддержку за счет средств федерального бюджета в связи с оказанием ими общественно полезных услуг.</w:t>
      </w:r>
    </w:p>
    <w:p>
      <w:pPr>
        <w:pStyle w:val="0"/>
        <w:jc w:val="both"/>
      </w:pPr>
      <w:r>
        <w:rPr>
          <w:sz w:val="20"/>
        </w:rPr>
        <w:t xml:space="preserve">(в ред. Приказов Минспорта Алтайского края от 29.03.2021 </w:t>
      </w:r>
      <w:hyperlink w:history="0" r:id="rId17"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N 93</w:t>
        </w:r>
      </w:hyperlink>
      <w:r>
        <w:rPr>
          <w:sz w:val="20"/>
        </w:rPr>
        <w:t xml:space="preserve">, от 25.05.2023 </w:t>
      </w:r>
      <w:hyperlink w:history="0" r:id="rId18"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К общественно полезным услугам в сфере физической культуры и массового спорта относятся:</w:t>
      </w:r>
    </w:p>
    <w:p>
      <w:pPr>
        <w:pStyle w:val="0"/>
        <w:spacing w:before="200" w:line-rule="auto"/>
        <w:ind w:firstLine="540"/>
        <w:jc w:val="both"/>
      </w:pPr>
      <w:r>
        <w:rPr>
          <w:sz w:val="20"/>
        </w:rPr>
        <w:t xml:space="preserve">спортивная подготовка по спорту глухих;</w:t>
      </w:r>
    </w:p>
    <w:p>
      <w:pPr>
        <w:pStyle w:val="0"/>
        <w:spacing w:before="200" w:line-rule="auto"/>
        <w:ind w:firstLine="540"/>
        <w:jc w:val="both"/>
      </w:pPr>
      <w:r>
        <w:rPr>
          <w:sz w:val="20"/>
        </w:rPr>
        <w:t xml:space="preserve">спортивная подготовка по спорту лиц с интеллектуальными нарушениями;</w:t>
      </w:r>
    </w:p>
    <w:p>
      <w:pPr>
        <w:pStyle w:val="0"/>
        <w:spacing w:before="200" w:line-rule="auto"/>
        <w:ind w:firstLine="540"/>
        <w:jc w:val="both"/>
      </w:pPr>
      <w:r>
        <w:rPr>
          <w:sz w:val="20"/>
        </w:rPr>
        <w:t xml:space="preserve">спортивная подготовка по спорту лиц с поражением опорно-двигательного аппарата;</w:t>
      </w:r>
    </w:p>
    <w:p>
      <w:pPr>
        <w:pStyle w:val="0"/>
        <w:spacing w:before="200" w:line-rule="auto"/>
        <w:ind w:firstLine="540"/>
        <w:jc w:val="both"/>
      </w:pPr>
      <w:r>
        <w:rPr>
          <w:sz w:val="20"/>
        </w:rPr>
        <w:t xml:space="preserve">спортивная подготовка по спорту слепых;</w:t>
      </w:r>
    </w:p>
    <w:p>
      <w:pPr>
        <w:pStyle w:val="0"/>
        <w:spacing w:before="200" w:line-rule="auto"/>
        <w:ind w:firstLine="540"/>
        <w:jc w:val="both"/>
      </w:pPr>
      <w:r>
        <w:rPr>
          <w:sz w:val="20"/>
        </w:rPr>
        <w:t xml:space="preserve">спортивная подготовка по футболу лиц с заболеванием церебральным параличом;</w:t>
      </w:r>
    </w:p>
    <w:p>
      <w:pPr>
        <w:pStyle w:val="0"/>
        <w:spacing w:before="200" w:line-rule="auto"/>
        <w:ind w:firstLine="540"/>
        <w:jc w:val="both"/>
      </w:pPr>
      <w:r>
        <w:rPr>
          <w:sz w:val="20"/>
        </w:rPr>
        <w:t xml:space="preserve">пропаганда физической культуры, спорта и здорового образа жизни;</w:t>
      </w:r>
    </w:p>
    <w:p>
      <w:pPr>
        <w:pStyle w:val="0"/>
        <w:spacing w:before="200" w:line-rule="auto"/>
        <w:ind w:firstLine="540"/>
        <w:jc w:val="both"/>
      </w:pPr>
      <w:r>
        <w:rPr>
          <w:sz w:val="20"/>
        </w:rPr>
        <w:t xml:space="preserve">проведение занятий физкультурно-спортивной направленности по месту проживания граждан;</w:t>
      </w:r>
    </w:p>
    <w:p>
      <w:pPr>
        <w:pStyle w:val="0"/>
        <w:spacing w:before="200" w:line-rule="auto"/>
        <w:ind w:firstLine="540"/>
        <w:jc w:val="both"/>
      </w:pPr>
      <w:r>
        <w:rPr>
          <w:sz w:val="20"/>
        </w:rPr>
        <w:t xml:space="preserve">организация и проведение официальных спортивных мероприятий;</w:t>
      </w:r>
    </w:p>
    <w:p>
      <w:pPr>
        <w:pStyle w:val="0"/>
        <w:spacing w:before="200" w:line-rule="auto"/>
        <w:ind w:firstLine="540"/>
        <w:jc w:val="both"/>
      </w:pPr>
      <w:r>
        <w:rPr>
          <w:sz w:val="20"/>
        </w:rPr>
        <w:t xml:space="preserve">участие в организации официальных спортивных мероприятий;</w:t>
      </w:r>
    </w:p>
    <w:p>
      <w:pPr>
        <w:pStyle w:val="0"/>
        <w:spacing w:before="200" w:line-rule="auto"/>
        <w:ind w:firstLine="540"/>
        <w:jc w:val="both"/>
      </w:pPr>
      <w:r>
        <w:rPr>
          <w:sz w:val="20"/>
        </w:rPr>
        <w:t xml:space="preserve">организация и проведение официальных физкультурных (физкультурно-оздоровительных) мероприятий;</w:t>
      </w:r>
    </w:p>
    <w:p>
      <w:pPr>
        <w:pStyle w:val="0"/>
        <w:spacing w:before="200" w:line-rule="auto"/>
        <w:ind w:firstLine="540"/>
        <w:jc w:val="both"/>
      </w:pPr>
      <w:r>
        <w:rPr>
          <w:sz w:val="20"/>
        </w:rPr>
        <w:t xml:space="preserve">обеспечение доступа к спортивным объектам;</w:t>
      </w:r>
    </w:p>
    <w:p>
      <w:pPr>
        <w:pStyle w:val="0"/>
        <w:spacing w:before="200" w:line-rule="auto"/>
        <w:ind w:firstLine="540"/>
        <w:jc w:val="both"/>
      </w:pPr>
      <w:r>
        <w:rPr>
          <w:sz w:val="20"/>
        </w:rPr>
        <w:t xml:space="preserve">организация развития национальных видов спорта;</w:t>
      </w:r>
    </w:p>
    <w:p>
      <w:pPr>
        <w:pStyle w:val="0"/>
        <w:spacing w:before="200" w:line-rule="auto"/>
        <w:ind w:firstLine="540"/>
        <w:jc w:val="both"/>
      </w:pPr>
      <w:r>
        <w:rPr>
          <w:sz w:val="20"/>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p>
      <w:pPr>
        <w:pStyle w:val="0"/>
        <w:spacing w:before="200" w:line-rule="auto"/>
        <w:ind w:firstLine="540"/>
        <w:jc w:val="both"/>
      </w:pPr>
      <w:r>
        <w:rPr>
          <w:sz w:val="20"/>
        </w:rPr>
        <w:t xml:space="preserve">организация и проведение мероприятий по военно-прикладным видам спорта;</w:t>
      </w:r>
    </w:p>
    <w:p>
      <w:pPr>
        <w:pStyle w:val="0"/>
        <w:spacing w:before="200" w:line-rule="auto"/>
        <w:ind w:firstLine="540"/>
        <w:jc w:val="both"/>
      </w:pPr>
      <w:r>
        <w:rPr>
          <w:sz w:val="20"/>
        </w:rPr>
        <w:t xml:space="preserve">организация и проведение мероприятий по служебно-прикладным видам спорта;</w:t>
      </w:r>
    </w:p>
    <w:p>
      <w:pPr>
        <w:pStyle w:val="0"/>
        <w:spacing w:before="200" w:line-rule="auto"/>
        <w:ind w:firstLine="540"/>
        <w:jc w:val="both"/>
      </w:pPr>
      <w:r>
        <w:rPr>
          <w:sz w:val="20"/>
        </w:rPr>
        <w:t xml:space="preserve">организация и проведение всероссийских смотров физической подготовки граждан допризывного и призывного возрастов к военной службе;</w:t>
      </w:r>
    </w:p>
    <w:p>
      <w:pPr>
        <w:pStyle w:val="0"/>
        <w:spacing w:before="200" w:line-rule="auto"/>
        <w:ind w:firstLine="540"/>
        <w:jc w:val="both"/>
      </w:pPr>
      <w:r>
        <w:rPr>
          <w:sz w:val="20"/>
        </w:rPr>
        <w:t xml:space="preserve">организация и проведение спортивно-оздоровительной работы по развитию физической культуры и спорта среди различных групп населения;</w:t>
      </w:r>
    </w:p>
    <w:p>
      <w:pPr>
        <w:pStyle w:val="0"/>
        <w:spacing w:before="200" w:line-rule="auto"/>
        <w:ind w:firstLine="540"/>
        <w:jc w:val="both"/>
      </w:pPr>
      <w:r>
        <w:rPr>
          <w:sz w:val="20"/>
        </w:rPr>
        <w:t xml:space="preserve">организация и обеспечение экспериментальной и инновационной деятельности в области физкультуры и спорта.</w:t>
      </w:r>
    </w:p>
    <w:p>
      <w:pPr>
        <w:pStyle w:val="0"/>
        <w:spacing w:before="200" w:line-rule="auto"/>
        <w:ind w:firstLine="540"/>
        <w:jc w:val="both"/>
      </w:pPr>
      <w:r>
        <w:rPr>
          <w:sz w:val="20"/>
        </w:rPr>
        <w:t xml:space="preserve">1.2.2. При предоставлении государственной услуги от имени заявителей вправе выступать их законные представители, уполномоченные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спорта Алтайского края.</w:t>
      </w:r>
    </w:p>
    <w:p>
      <w:pPr>
        <w:pStyle w:val="0"/>
        <w:spacing w:before="200" w:line-rule="auto"/>
        <w:ind w:firstLine="540"/>
        <w:jc w:val="both"/>
      </w:pPr>
      <w:r>
        <w:rPr>
          <w:sz w:val="20"/>
        </w:rPr>
        <w:t xml:space="preserve">2.2. Наименование органа исполнительной власти Алтайского края, предоставляющего государственную услугу.</w:t>
      </w:r>
    </w:p>
    <w:p>
      <w:pPr>
        <w:pStyle w:val="0"/>
        <w:spacing w:before="200" w:line-rule="auto"/>
        <w:ind w:firstLine="540"/>
        <w:jc w:val="both"/>
      </w:pPr>
      <w:r>
        <w:rPr>
          <w:sz w:val="20"/>
        </w:rPr>
        <w:t xml:space="preserve">2.2.1. Государственная услуга предоставляется Министерством спорта Алтайского края (далее - "Министерство").</w:t>
      </w:r>
    </w:p>
    <w:p>
      <w:pPr>
        <w:pStyle w:val="0"/>
        <w:spacing w:before="200" w:line-rule="auto"/>
        <w:ind w:firstLine="540"/>
        <w:jc w:val="both"/>
      </w:pPr>
      <w:r>
        <w:rPr>
          <w:sz w:val="20"/>
        </w:rPr>
        <w:t xml:space="preserve">Структурным подразделением Министерства, осуществляющим предоставление государственной услуги, является отдел развития физической культуры и массового спорта Министерства.</w:t>
      </w:r>
    </w:p>
    <w:bookmarkStart w:id="80" w:name="P80"/>
    <w:bookmarkEnd w:id="80"/>
    <w:p>
      <w:pPr>
        <w:pStyle w:val="0"/>
        <w:spacing w:before="200" w:line-rule="auto"/>
        <w:ind w:firstLine="540"/>
        <w:jc w:val="both"/>
      </w:pPr>
      <w:r>
        <w:rPr>
          <w:sz w:val="20"/>
        </w:rPr>
        <w:t xml:space="preserve">2.2.2. Информация о месте нахождения, справочных телефонах, графике работы, адресах электронной почты Министерства:</w:t>
      </w:r>
    </w:p>
    <w:p>
      <w:pPr>
        <w:pStyle w:val="0"/>
        <w:spacing w:before="200" w:line-rule="auto"/>
        <w:ind w:firstLine="540"/>
        <w:jc w:val="both"/>
      </w:pPr>
      <w:r>
        <w:rPr>
          <w:sz w:val="20"/>
        </w:rPr>
        <w:t xml:space="preserve">место нахождения Министерства: 656056, Алтайский край, г. Барнаул, ул. Пролетарская, 65;</w:t>
      </w:r>
    </w:p>
    <w:p>
      <w:pPr>
        <w:pStyle w:val="0"/>
        <w:spacing w:before="200" w:line-rule="auto"/>
        <w:ind w:firstLine="540"/>
        <w:jc w:val="both"/>
      </w:pPr>
      <w:r>
        <w:rPr>
          <w:sz w:val="20"/>
        </w:rPr>
        <w:t xml:space="preserve">приемная Министерства (по вопросам входящей, исходящей документации): 8 этаж, телефон 8 (3852) 569-400;</w:t>
      </w:r>
    </w:p>
    <w:p>
      <w:pPr>
        <w:pStyle w:val="0"/>
        <w:jc w:val="both"/>
      </w:pPr>
      <w:r>
        <w:rPr>
          <w:sz w:val="20"/>
        </w:rPr>
        <w:t xml:space="preserve">(в ред. </w:t>
      </w:r>
      <w:hyperlink w:history="0" r:id="rId19"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rPr>
        <w:t xml:space="preserve"> Минспорта Алтайского края от 29.03.2021 N 93)</w:t>
      </w:r>
    </w:p>
    <w:p>
      <w:pPr>
        <w:pStyle w:val="0"/>
        <w:spacing w:before="200" w:line-rule="auto"/>
        <w:ind w:firstLine="540"/>
        <w:jc w:val="both"/>
      </w:pPr>
      <w:r>
        <w:rPr>
          <w:sz w:val="20"/>
        </w:rPr>
        <w:t xml:space="preserve">отдел развития физической культуры и массового спорта Министерства (по вопросам предоставления государственной услуги): 8 этаж, телефон 8 (3852) 56-94-14;</w:t>
      </w:r>
    </w:p>
    <w:p>
      <w:pPr>
        <w:pStyle w:val="0"/>
        <w:spacing w:before="200" w:line-rule="auto"/>
        <w:ind w:firstLine="540"/>
        <w:jc w:val="both"/>
      </w:pPr>
      <w:r>
        <w:rPr>
          <w:sz w:val="20"/>
        </w:rPr>
        <w:t xml:space="preserve">адрес электронной почты Министерства: altaisport@list.ru;</w:t>
      </w:r>
    </w:p>
    <w:p>
      <w:pPr>
        <w:pStyle w:val="0"/>
        <w:spacing w:before="200" w:line-rule="auto"/>
        <w:ind w:firstLine="540"/>
        <w:jc w:val="both"/>
      </w:pPr>
      <w:r>
        <w:rPr>
          <w:sz w:val="20"/>
        </w:rPr>
        <w:t xml:space="preserve">график работы Министерства:</w:t>
      </w:r>
    </w:p>
    <w:p>
      <w:pPr>
        <w:pStyle w:val="0"/>
        <w:spacing w:before="200" w:line-rule="auto"/>
        <w:ind w:firstLine="540"/>
        <w:jc w:val="both"/>
      </w:pPr>
      <w:r>
        <w:rPr>
          <w:sz w:val="20"/>
        </w:rPr>
        <w:t xml:space="preserve">понедельник - четверг: 9.00 - 18.00;</w:t>
      </w:r>
    </w:p>
    <w:p>
      <w:pPr>
        <w:pStyle w:val="0"/>
        <w:spacing w:before="200" w:line-rule="auto"/>
        <w:ind w:firstLine="540"/>
        <w:jc w:val="both"/>
      </w:pPr>
      <w:r>
        <w:rPr>
          <w:sz w:val="20"/>
        </w:rPr>
        <w:t xml:space="preserve">пятница: 9.00 - 17.00;</w:t>
      </w:r>
    </w:p>
    <w:p>
      <w:pPr>
        <w:pStyle w:val="0"/>
        <w:spacing w:before="200" w:line-rule="auto"/>
        <w:ind w:firstLine="540"/>
        <w:jc w:val="both"/>
      </w:pPr>
      <w:r>
        <w:rPr>
          <w:sz w:val="20"/>
        </w:rPr>
        <w:t xml:space="preserve">перерыв на обед: 13.00 - 13.48;</w:t>
      </w:r>
    </w:p>
    <w:p>
      <w:pPr>
        <w:pStyle w:val="0"/>
        <w:spacing w:before="200" w:line-rule="auto"/>
        <w:ind w:firstLine="540"/>
        <w:jc w:val="both"/>
      </w:pPr>
      <w:r>
        <w:rPr>
          <w:sz w:val="20"/>
        </w:rPr>
        <w:t xml:space="preserve">суббота, воскресенье - выходные дни.</w:t>
      </w:r>
    </w:p>
    <w:p>
      <w:pPr>
        <w:pStyle w:val="0"/>
        <w:spacing w:before="200" w:line-rule="auto"/>
        <w:ind w:firstLine="540"/>
        <w:jc w:val="both"/>
      </w:pPr>
      <w:r>
        <w:rPr>
          <w:sz w:val="20"/>
        </w:rPr>
        <w:t xml:space="preserve">Выходные и нерабочие праздничные дни устанавливаются в соответствии с Трудовым </w:t>
      </w:r>
      <w:hyperlink w:history="0" r:id="rId20" w:tooltip="&quot;Трудовой кодекс Российской Федерации&quot; от 30.12.2001 N 197-ФЗ (ред. от 13.06.2023, с изм. от 15.06.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Адрес официального сайта Министерства, содержащего информацию о предоставлении государственной услуги: </w:t>
      </w:r>
      <w:r>
        <w:rPr>
          <w:sz w:val="20"/>
        </w:rPr>
        <w:t xml:space="preserve">http://minsport.alregn.ru</w:t>
      </w:r>
      <w:r>
        <w:rPr>
          <w:sz w:val="20"/>
        </w:rPr>
        <w:t xml:space="preserve">.</w:t>
      </w:r>
    </w:p>
    <w:p>
      <w:pPr>
        <w:pStyle w:val="0"/>
        <w:spacing w:before="200" w:line-rule="auto"/>
        <w:ind w:firstLine="540"/>
        <w:jc w:val="both"/>
      </w:pPr>
      <w:r>
        <w:rPr>
          <w:sz w:val="20"/>
        </w:rPr>
        <w:t xml:space="preserve">Адрес электронной почты Министерства для направления обращений по вопросам предоставления государственной услуги: altaisport@list.ru.</w:t>
      </w:r>
    </w:p>
    <w:bookmarkStart w:id="94" w:name="P94"/>
    <w:bookmarkEnd w:id="94"/>
    <w:p>
      <w:pPr>
        <w:pStyle w:val="0"/>
        <w:spacing w:before="200" w:line-rule="auto"/>
        <w:ind w:firstLine="540"/>
        <w:jc w:val="both"/>
      </w:pPr>
      <w:r>
        <w:rPr>
          <w:sz w:val="20"/>
        </w:rPr>
        <w:t xml:space="preserve">2.2.3. Сведения, указанные в </w:t>
      </w:r>
      <w:hyperlink w:history="0" w:anchor="P80" w:tooltip="2.2.2. Информация о месте нахождения, справочных телефонах, графике работы, адресах электронной почты Министерства:">
        <w:r>
          <w:rPr>
            <w:sz w:val="20"/>
            <w:color w:val="0000ff"/>
          </w:rPr>
          <w:t xml:space="preserve">подпункте 2.2.2</w:t>
        </w:r>
      </w:hyperlink>
      <w:r>
        <w:rPr>
          <w:sz w:val="20"/>
        </w:rPr>
        <w:t xml:space="preserve"> настоящего Административного регламента, размещаются на информационных стендах в местах предоставления государственной услуги и в информационно-телекоммуникационной сети "Интернет":</w:t>
      </w:r>
    </w:p>
    <w:p>
      <w:pPr>
        <w:pStyle w:val="0"/>
        <w:spacing w:before="200" w:line-rule="auto"/>
        <w:ind w:firstLine="540"/>
        <w:jc w:val="both"/>
      </w:pPr>
      <w:r>
        <w:rPr>
          <w:sz w:val="20"/>
        </w:rPr>
        <w:t xml:space="preserve">на официальном сайте Министерства </w:t>
      </w:r>
      <w:r>
        <w:rPr>
          <w:sz w:val="20"/>
        </w:rPr>
        <w:t xml:space="preserve">http://minsport.alregn.ru</w:t>
      </w:r>
      <w:r>
        <w:rPr>
          <w:sz w:val="20"/>
        </w:rPr>
        <w:t xml:space="preserve">;</w:t>
      </w:r>
    </w:p>
    <w:p>
      <w:pPr>
        <w:pStyle w:val="0"/>
        <w:spacing w:before="200" w:line-rule="auto"/>
        <w:ind w:firstLine="540"/>
        <w:jc w:val="both"/>
      </w:pPr>
      <w:r>
        <w:rPr>
          <w:sz w:val="20"/>
        </w:rPr>
        <w:t xml:space="preserve">в федеральной государственной информационной системе "Единый портал государственных и муниципальных услуг (функций)" </w:t>
      </w:r>
      <w:r>
        <w:rPr>
          <w:sz w:val="20"/>
        </w:rPr>
        <w:t xml:space="preserve">https://www.gosuslugi.ru</w:t>
      </w:r>
      <w:r>
        <w:rPr>
          <w:sz w:val="20"/>
        </w:rPr>
        <w:t xml:space="preserve">. (далее - "Единый портал").</w:t>
      </w:r>
    </w:p>
    <w:p>
      <w:pPr>
        <w:pStyle w:val="0"/>
        <w:spacing w:before="200" w:line-rule="auto"/>
        <w:ind w:firstLine="540"/>
        <w:jc w:val="both"/>
      </w:pPr>
      <w:r>
        <w:rPr>
          <w:sz w:val="20"/>
        </w:rPr>
        <w:t xml:space="preserve">2.2.4. Информирование по вопросам предоставления государственной услуги, в том числе о ходе ее предоставления, осуществляется специалистами отдела развития физической культуры и массового спорта Министерства (далее - "специалист Министерства").</w:t>
      </w:r>
    </w:p>
    <w:p>
      <w:pPr>
        <w:pStyle w:val="0"/>
        <w:spacing w:before="200" w:line-rule="auto"/>
        <w:ind w:firstLine="540"/>
        <w:jc w:val="both"/>
      </w:pPr>
      <w:r>
        <w:rPr>
          <w:sz w:val="20"/>
        </w:rPr>
        <w:t xml:space="preserve">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pPr>
        <w:pStyle w:val="0"/>
        <w:spacing w:before="200" w:line-rule="auto"/>
        <w:ind w:firstLine="540"/>
        <w:jc w:val="both"/>
      </w:pPr>
      <w:r>
        <w:rPr>
          <w:sz w:val="20"/>
        </w:rPr>
        <w:t xml:space="preserve">устной (при личном обращении заявителя и/или по телефону);</w:t>
      </w:r>
    </w:p>
    <w:p>
      <w:pPr>
        <w:pStyle w:val="0"/>
        <w:spacing w:before="200" w:line-rule="auto"/>
        <w:ind w:firstLine="540"/>
        <w:jc w:val="both"/>
      </w:pPr>
      <w:r>
        <w:rPr>
          <w:sz w:val="20"/>
        </w:rPr>
        <w:t xml:space="preserve">письменной (при обращении заявителя по почте, электронной почте, факсу);</w:t>
      </w:r>
    </w:p>
    <w:p>
      <w:pPr>
        <w:pStyle w:val="0"/>
        <w:spacing w:before="200" w:line-rule="auto"/>
        <w:ind w:firstLine="540"/>
        <w:jc w:val="both"/>
      </w:pPr>
      <w:r>
        <w:rPr>
          <w:sz w:val="20"/>
        </w:rPr>
        <w:t xml:space="preserve">в форме информационных (мультимедийных) материалов в информационно-телекоммуникационной сети Интернет: на официальном сайте Министерства, на Едином портале;</w:t>
      </w:r>
    </w:p>
    <w:p>
      <w:pPr>
        <w:pStyle w:val="0"/>
        <w:spacing w:before="200" w:line-rule="auto"/>
        <w:ind w:firstLine="540"/>
        <w:jc w:val="both"/>
      </w:pPr>
      <w:r>
        <w:rPr>
          <w:sz w:val="20"/>
        </w:rPr>
        <w:t xml:space="preserve">посредством публикации в средствах массовой информации;</w:t>
      </w:r>
    </w:p>
    <w:p>
      <w:pPr>
        <w:pStyle w:val="0"/>
        <w:spacing w:before="200" w:line-rule="auto"/>
        <w:ind w:firstLine="540"/>
        <w:jc w:val="both"/>
      </w:pPr>
      <w:r>
        <w:rPr>
          <w:sz w:val="20"/>
        </w:rPr>
        <w:t xml:space="preserve">посредством издания информационных материалов (брошюр, памяток, буклетов и т.д.);</w:t>
      </w:r>
    </w:p>
    <w:p>
      <w:pPr>
        <w:pStyle w:val="0"/>
        <w:spacing w:before="200" w:line-rule="auto"/>
        <w:ind w:firstLine="540"/>
        <w:jc w:val="both"/>
      </w:pPr>
      <w:r>
        <w:rPr>
          <w:sz w:val="20"/>
        </w:rPr>
        <w:t xml:space="preserve">в форме информационных (текстовых) материалов на информационных стендах в местах предоставления государственной услуги.</w:t>
      </w:r>
    </w:p>
    <w:p>
      <w:pPr>
        <w:pStyle w:val="0"/>
        <w:spacing w:before="200" w:line-rule="auto"/>
        <w:ind w:firstLine="540"/>
        <w:jc w:val="both"/>
      </w:pPr>
      <w:r>
        <w:rPr>
          <w:sz w:val="20"/>
        </w:rPr>
        <w:t xml:space="preserve">2.2.5. В случае устного обращения заявителя специалист Министерства осуществляет устное информирование обратившегося за информацией заявителя. Устное информирование осуществляется не более 15 минут.</w:t>
      </w:r>
    </w:p>
    <w:p>
      <w:pPr>
        <w:pStyle w:val="0"/>
        <w:spacing w:before="200" w:line-rule="auto"/>
        <w:ind w:firstLine="540"/>
        <w:jc w:val="both"/>
      </w:pPr>
      <w:r>
        <w:rPr>
          <w:sz w:val="20"/>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последнего) и должности специалиста, принявшего телефонный звонок.</w:t>
      </w:r>
    </w:p>
    <w:p>
      <w:pPr>
        <w:pStyle w:val="0"/>
        <w:spacing w:before="200" w:line-rule="auto"/>
        <w:ind w:firstLine="540"/>
        <w:jc w:val="both"/>
      </w:pPr>
      <w:r>
        <w:rPr>
          <w:sz w:val="20"/>
        </w:rPr>
        <w:t xml:space="preserve">При общении с заявителями (по телефону или лично) специалисты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pPr>
        <w:pStyle w:val="0"/>
        <w:spacing w:before="200" w:line-rule="auto"/>
        <w:ind w:firstLine="540"/>
        <w:jc w:val="both"/>
      </w:pPr>
      <w:r>
        <w:rPr>
          <w:sz w:val="20"/>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pStyle w:val="0"/>
        <w:spacing w:before="200" w:line-rule="auto"/>
        <w:ind w:firstLine="540"/>
        <w:jc w:val="both"/>
      </w:pPr>
      <w:r>
        <w:rPr>
          <w:sz w:val="20"/>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Министерство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pPr>
        <w:pStyle w:val="0"/>
        <w:spacing w:before="200" w:line-rule="auto"/>
        <w:ind w:firstLine="540"/>
        <w:jc w:val="both"/>
      </w:pPr>
      <w:r>
        <w:rPr>
          <w:sz w:val="20"/>
        </w:rPr>
        <w:t xml:space="preserve">При консультировании по письменным обращениям или в форме электронного документа ответ дается в письменной форме или в форме электронного документа соответственно в течение 30 календарных дней с момента регистрации обращения.</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history="0" w:anchor="P94" w:tooltip="2.2.3. Сведения, указанные в подпункте 2.2.2 настоящего Административного регламента, размещаются на информационных стендах в местах предоставления государственной услуги и в информационно-телекоммуникационной сети &quot;Интернет&quot;:">
        <w:r>
          <w:rPr>
            <w:sz w:val="20"/>
            <w:color w:val="0000ff"/>
          </w:rPr>
          <w:t xml:space="preserve">подпункте 2.2.3</w:t>
        </w:r>
      </w:hyperlink>
      <w:r>
        <w:rPr>
          <w:sz w:val="20"/>
        </w:rPr>
        <w:t xml:space="preserve"> настоящего Административного регламента.</w:t>
      </w:r>
    </w:p>
    <w:bookmarkStart w:id="112" w:name="P112"/>
    <w:bookmarkEnd w:id="112"/>
    <w:p>
      <w:pPr>
        <w:pStyle w:val="0"/>
        <w:spacing w:before="200" w:line-rule="auto"/>
        <w:ind w:firstLine="540"/>
        <w:jc w:val="both"/>
      </w:pPr>
      <w:r>
        <w:rPr>
          <w:sz w:val="20"/>
        </w:rPr>
        <w:t xml:space="preserve">2.2.6. Порядок и место размещения указанной в </w:t>
      </w:r>
      <w:hyperlink w:history="0" w:anchor="P80" w:tooltip="2.2.2. Информация о месте нахождения, справочных телефонах, графике работы, адресах электронной почты Министерства:">
        <w:r>
          <w:rPr>
            <w:sz w:val="20"/>
            <w:color w:val="0000ff"/>
          </w:rPr>
          <w:t xml:space="preserve">подпункте 2.2.2</w:t>
        </w:r>
      </w:hyperlink>
      <w:r>
        <w:rPr>
          <w:sz w:val="20"/>
        </w:rPr>
        <w:t xml:space="preserve"> настоящего Административного регламента информации, в том числе на стендах, а также в информационно-телекоммуникационной сети "Интернет".</w:t>
      </w:r>
    </w:p>
    <w:p>
      <w:pPr>
        <w:pStyle w:val="0"/>
        <w:spacing w:before="200" w:line-rule="auto"/>
        <w:ind w:firstLine="540"/>
        <w:jc w:val="both"/>
      </w:pPr>
      <w:r>
        <w:rPr>
          <w:sz w:val="20"/>
        </w:rPr>
        <w:t xml:space="preserve">На Едином портале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размер государственной пошлины, взимаемой за предоставление государственной услуги;</w:t>
      </w:r>
    </w:p>
    <w:p>
      <w:pPr>
        <w:pStyle w:val="0"/>
        <w:spacing w:before="200" w:line-rule="auto"/>
        <w:ind w:firstLine="540"/>
        <w:jc w:val="both"/>
      </w:pPr>
      <w:r>
        <w:rPr>
          <w:sz w:val="20"/>
        </w:rPr>
        <w:t xml:space="preserve">6)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8) формы заявления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При использовании Единого портала информация о порядке и сроках предоставления государственной услуги предоставляется заявителю бесплатно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авторизацию заявителя или представление им персональных данных.</w:t>
      </w:r>
    </w:p>
    <w:p>
      <w:pPr>
        <w:pStyle w:val="0"/>
        <w:spacing w:before="200" w:line-rule="auto"/>
        <w:ind w:firstLine="540"/>
        <w:jc w:val="both"/>
      </w:pPr>
      <w:r>
        <w:rPr>
          <w:sz w:val="20"/>
        </w:rPr>
        <w:t xml:space="preserve">На официальном сайте и информационных стендах Министерства размещается следующая информация:</w:t>
      </w:r>
    </w:p>
    <w:p>
      <w:pPr>
        <w:pStyle w:val="0"/>
        <w:spacing w:before="200" w:line-rule="auto"/>
        <w:ind w:firstLine="540"/>
        <w:jc w:val="both"/>
      </w:pPr>
      <w:r>
        <w:rPr>
          <w:sz w:val="20"/>
        </w:rPr>
        <w:t xml:space="preserve">место нахождения, график работы, номера телефонов, адрес электронной почты, адрес официального сайта Министерства;</w:t>
      </w:r>
    </w:p>
    <w:p>
      <w:pPr>
        <w:pStyle w:val="0"/>
        <w:spacing w:before="200" w:line-rule="auto"/>
        <w:ind w:firstLine="540"/>
        <w:jc w:val="both"/>
      </w:pPr>
      <w:r>
        <w:rPr>
          <w:sz w:val="20"/>
        </w:rPr>
        <w:t xml:space="preserve">порядок обжалования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В помещении, предназначенном для ожидания приема граждан в Министерстве, текст настоящего Административного регламента и приложений к нему размещается на информационном стенде либо в ином месте, в котором граждане беспрепятственно имеют возможность ознакомиться с их содержанием.</w:t>
      </w:r>
    </w:p>
    <w:p>
      <w:pPr>
        <w:pStyle w:val="0"/>
        <w:spacing w:before="200" w:line-rule="auto"/>
        <w:ind w:firstLine="540"/>
        <w:jc w:val="both"/>
      </w:pPr>
      <w:r>
        <w:rPr>
          <w:sz w:val="20"/>
        </w:rPr>
        <w:t xml:space="preserve">В случае внесения изменений в порядок предоставления государственной услуги специалист Министерства в срок, не превышающий 5 рабочих дней,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pPr>
        <w:pStyle w:val="0"/>
        <w:spacing w:before="200" w:line-rule="auto"/>
        <w:ind w:firstLine="540"/>
        <w:jc w:val="both"/>
      </w:pPr>
      <w:r>
        <w:rPr>
          <w:sz w:val="20"/>
        </w:rPr>
        <w:t xml:space="preserve">2.2.7. При предоставлении государственной услуги Министерство осуществляет межведомственное взаимодействие с:</w:t>
      </w:r>
    </w:p>
    <w:p>
      <w:pPr>
        <w:pStyle w:val="0"/>
        <w:spacing w:before="200" w:line-rule="auto"/>
        <w:ind w:firstLine="540"/>
        <w:jc w:val="both"/>
      </w:pPr>
      <w:r>
        <w:rPr>
          <w:sz w:val="20"/>
        </w:rPr>
        <w:t xml:space="preserve">Управлением Федеральной налоговой службой России по Алтайскому краю;</w:t>
      </w:r>
    </w:p>
    <w:p>
      <w:pPr>
        <w:pStyle w:val="0"/>
        <w:spacing w:before="200" w:line-rule="auto"/>
        <w:ind w:firstLine="540"/>
        <w:jc w:val="both"/>
      </w:pPr>
      <w:r>
        <w:rPr>
          <w:sz w:val="20"/>
        </w:rPr>
        <w:t xml:space="preserve">Управлением Министерства юстиции Российской Федерации по Алтайскому краю;</w:t>
      </w:r>
    </w:p>
    <w:p>
      <w:pPr>
        <w:pStyle w:val="0"/>
        <w:spacing w:before="200" w:line-rule="auto"/>
        <w:ind w:firstLine="540"/>
        <w:jc w:val="both"/>
      </w:pPr>
      <w:r>
        <w:rPr>
          <w:sz w:val="20"/>
        </w:rPr>
        <w:t xml:space="preserve">с Прокуратурой Алтайского края.</w:t>
      </w:r>
    </w:p>
    <w:p>
      <w:pPr>
        <w:pStyle w:val="0"/>
        <w:jc w:val="both"/>
      </w:pPr>
      <w:r>
        <w:rPr>
          <w:sz w:val="20"/>
        </w:rPr>
        <w:t xml:space="preserve">(абзац введен </w:t>
      </w:r>
      <w:hyperlink w:history="0" r:id="rId21"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Приказом</w:t>
        </w:r>
      </w:hyperlink>
      <w:r>
        <w:rPr>
          <w:sz w:val="20"/>
        </w:rPr>
        <w:t xml:space="preserve"> Минспорта Алтайского края от 25.05.2023 N 232)</w:t>
      </w:r>
    </w:p>
    <w:p>
      <w:pPr>
        <w:pStyle w:val="0"/>
        <w:spacing w:before="200" w:line-rule="auto"/>
        <w:ind w:firstLine="540"/>
        <w:jc w:val="both"/>
      </w:pPr>
      <w:r>
        <w:rPr>
          <w:sz w:val="20"/>
        </w:rPr>
        <w:t xml:space="preserve">Сведения о месте нахождения и графике работы Управления Федеральной налоговой службы России по Алтайскому краю размещены на его официальном сайте (</w:t>
      </w:r>
      <w:r>
        <w:rPr>
          <w:sz w:val="20"/>
        </w:rPr>
        <w:t xml:space="preserve">https://www.nalog.ru/rn22/about_fts/el_usl/</w:t>
      </w:r>
      <w:r>
        <w:rPr>
          <w:sz w:val="20"/>
        </w:rPr>
        <w:t xml:space="preserve">).</w:t>
      </w:r>
    </w:p>
    <w:p>
      <w:pPr>
        <w:pStyle w:val="0"/>
        <w:spacing w:before="200" w:line-rule="auto"/>
        <w:ind w:firstLine="540"/>
        <w:jc w:val="both"/>
      </w:pPr>
      <w:r>
        <w:rPr>
          <w:sz w:val="20"/>
        </w:rPr>
        <w:t xml:space="preserve">Сведения о месте нахождения и графике работы Управления Министерства юстиции Российской Федерации по Алтайскому краю размещены на его официальном сайте (</w:t>
      </w:r>
      <w:r>
        <w:rPr>
          <w:sz w:val="20"/>
        </w:rPr>
        <w:t xml:space="preserve">https://to22.minjust.ru/</w:t>
      </w:r>
      <w:r>
        <w:rPr>
          <w:sz w:val="20"/>
        </w:rPr>
        <w:t xml:space="preserve">).</w:t>
      </w:r>
    </w:p>
    <w:p>
      <w:pPr>
        <w:pStyle w:val="0"/>
        <w:spacing w:before="200" w:line-rule="auto"/>
        <w:ind w:firstLine="540"/>
        <w:jc w:val="both"/>
      </w:pPr>
      <w:r>
        <w:rPr>
          <w:sz w:val="20"/>
        </w:rPr>
        <w:t xml:space="preserve">Сведения о месте нахождения Прокуратуры Алтайского края размещены на ее официальном сайте (</w:t>
      </w:r>
      <w:r>
        <w:rPr>
          <w:sz w:val="20"/>
        </w:rPr>
        <w:t xml:space="preserve">https://epp.genproc.gov.ru/web/proc_22/contacts</w:t>
      </w:r>
      <w:r>
        <w:rPr>
          <w:sz w:val="20"/>
        </w:rPr>
        <w:t xml:space="preserve">).</w:t>
      </w:r>
    </w:p>
    <w:p>
      <w:pPr>
        <w:pStyle w:val="0"/>
        <w:jc w:val="both"/>
      </w:pPr>
      <w:r>
        <w:rPr>
          <w:sz w:val="20"/>
        </w:rPr>
        <w:t xml:space="preserve">(абзац введен </w:t>
      </w:r>
      <w:hyperlink w:history="0" r:id="rId22"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Приказом</w:t>
        </w:r>
      </w:hyperlink>
      <w:r>
        <w:rPr>
          <w:sz w:val="20"/>
        </w:rPr>
        <w:t xml:space="preserve"> Минспорта Алтайского края от 25.05.2023 N 232)</w:t>
      </w:r>
    </w:p>
    <w:p>
      <w:pPr>
        <w:pStyle w:val="0"/>
        <w:spacing w:before="200" w:line-rule="auto"/>
        <w:ind w:firstLine="540"/>
        <w:jc w:val="both"/>
      </w:pPr>
      <w:r>
        <w:rPr>
          <w:sz w:val="20"/>
        </w:rPr>
        <w:t xml:space="preserve">2.2.8. При предоставлении государственной услуги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Алтайского края в соответствии с </w:t>
      </w:r>
      <w:hyperlink w:history="0" r:id="rId2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2 части 1 статьи 9</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выдача (направление) заключения о соответствии качества оказываемых организацией общественно полезных услуг установленным критериям оценки качества;</w:t>
      </w:r>
    </w:p>
    <w:p>
      <w:pPr>
        <w:pStyle w:val="0"/>
        <w:spacing w:before="200" w:line-rule="auto"/>
        <w:ind w:firstLine="540"/>
        <w:jc w:val="both"/>
      </w:pPr>
      <w:r>
        <w:rPr>
          <w:sz w:val="20"/>
        </w:rPr>
        <w:t xml:space="preserve">выдача (направление) мотивированного уведомления об отказе в выдаче заключения о соответствии качества оказываемых организацией общественно полезных услуг установленным критериям оценки качества.</w:t>
      </w:r>
    </w:p>
    <w:p>
      <w:pPr>
        <w:pStyle w:val="0"/>
        <w:spacing w:before="200" w:line-rule="auto"/>
        <w:ind w:firstLine="540"/>
        <w:jc w:val="both"/>
      </w:pPr>
      <w:r>
        <w:rPr>
          <w:sz w:val="20"/>
        </w:rPr>
        <w:t xml:space="preserve">2.4. Сроки предоставления государственной услуги.</w:t>
      </w:r>
    </w:p>
    <w:p>
      <w:pPr>
        <w:pStyle w:val="0"/>
        <w:spacing w:before="200" w:line-rule="auto"/>
        <w:ind w:firstLine="540"/>
        <w:jc w:val="both"/>
      </w:pPr>
      <w:r>
        <w:rPr>
          <w:sz w:val="20"/>
        </w:rPr>
        <w:t xml:space="preserve">Сроком предоставления государственной услуги является срок, определяемый со дня поступления заявления до дня принятия решения о выдаче заключения или об отказе в выдаче заключения. Срок предоставления государственной услуги не может превышать 30 календарных дней.</w:t>
      </w:r>
    </w:p>
    <w:p>
      <w:pPr>
        <w:pStyle w:val="0"/>
        <w:spacing w:before="200" w:line-rule="auto"/>
        <w:ind w:firstLine="540"/>
        <w:jc w:val="both"/>
      </w:pPr>
      <w:r>
        <w:rPr>
          <w:sz w:val="20"/>
        </w:rPr>
        <w:t xml:space="preserve">Указанный срок может быть продлен, но не более чем на 30 дней, в случае направления запросов в порядке межведомственного информационного взаимодействия. О продлении срока предоставления государственной услуги заявитель информируется в течение 30 календарных дней со дня поступления заявления в Министерство.</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предоставления государственной услуги не допускается.</w:t>
      </w:r>
    </w:p>
    <w:p>
      <w:pPr>
        <w:pStyle w:val="0"/>
        <w:spacing w:before="200" w:line-rule="auto"/>
        <w:ind w:firstLine="540"/>
        <w:jc w:val="both"/>
      </w:pPr>
      <w:r>
        <w:rPr>
          <w:sz w:val="20"/>
        </w:rPr>
        <w:t xml:space="preserve">2.5. Предоставление государственной услуги осуществляется в соответствии со следующими нормативными правовыми актами:</w:t>
      </w:r>
    </w:p>
    <w:p>
      <w:pPr>
        <w:pStyle w:val="0"/>
        <w:spacing w:before="200" w:line-rule="auto"/>
        <w:ind w:firstLine="540"/>
        <w:jc w:val="both"/>
      </w:pP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2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w:t>
      </w:r>
    </w:p>
    <w:p>
      <w:pPr>
        <w:pStyle w:val="0"/>
        <w:spacing w:before="200" w:line-rule="auto"/>
        <w:ind w:firstLine="540"/>
        <w:jc w:val="both"/>
      </w:pPr>
      <w:r>
        <w:rPr>
          <w:sz w:val="20"/>
        </w:rPr>
        <w:t xml:space="preserve">Федеральным </w:t>
      </w:r>
      <w:hyperlink w:history="0" r:id="rId26"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w:t>
      </w:r>
    </w:p>
    <w:p>
      <w:pPr>
        <w:pStyle w:val="0"/>
        <w:spacing w:before="200" w:line-rule="auto"/>
        <w:ind w:firstLine="540"/>
        <w:jc w:val="both"/>
      </w:pPr>
      <w:r>
        <w:rPr>
          <w:sz w:val="20"/>
        </w:rPr>
        <w:t xml:space="preserve">Федеральным </w:t>
      </w:r>
      <w:hyperlink w:history="0" r:id="rId2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0"/>
        <w:spacing w:before="200" w:line-rule="auto"/>
        <w:ind w:firstLine="540"/>
        <w:jc w:val="both"/>
      </w:pPr>
      <w:r>
        <w:rPr>
          <w:sz w:val="20"/>
        </w:rPr>
        <w:t xml:space="preserve">Федеральным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Федеральным </w:t>
      </w:r>
      <w:hyperlink w:history="0" r:id="rId29"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w:t>
      </w:r>
    </w:p>
    <w:p>
      <w:pPr>
        <w:pStyle w:val="0"/>
        <w:spacing w:before="200" w:line-rule="auto"/>
        <w:ind w:firstLine="540"/>
        <w:jc w:val="both"/>
      </w:pPr>
      <w:r>
        <w:rPr>
          <w:sz w:val="20"/>
        </w:rPr>
        <w:t xml:space="preserve">Федеральным </w:t>
      </w:r>
      <w:hyperlink w:history="0" r:id="rId3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hyperlink w:history="0" r:id="rId31"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hyperlink w:history="0" r:id="rId32"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hyperlink w:history="0" r:id="rId33"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постановлением</w:t>
        </w:r>
      </w:hyperlink>
      <w:r>
        <w:rPr>
          <w:sz w:val="20"/>
        </w:rPr>
        <w:t xml:space="preserve"> Правительства Российской Федерации от 30.06.2021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(в ред. </w:t>
      </w:r>
      <w:hyperlink w:history="0" r:id="rId34"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rPr>
        <w:t xml:space="preserve"> Минспорта Алтайского края от 25.05.2023 N 232)</w:t>
      </w:r>
    </w:p>
    <w:p>
      <w:pPr>
        <w:pStyle w:val="0"/>
        <w:spacing w:before="200" w:line-rule="auto"/>
        <w:ind w:firstLine="540"/>
        <w:jc w:val="both"/>
      </w:pPr>
      <w:hyperlink w:history="0" r:id="rId35"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sz w:val="20"/>
            <w:color w:val="0000ff"/>
          </w:rPr>
          <w:t xml:space="preserve">постановлением</w:t>
        </w:r>
      </w:hyperlink>
      <w:r>
        <w:rPr>
          <w:sz w:val="20"/>
        </w:rP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pPr>
        <w:pStyle w:val="0"/>
        <w:spacing w:before="200" w:line-rule="auto"/>
        <w:ind w:firstLine="540"/>
        <w:jc w:val="both"/>
      </w:pPr>
      <w:hyperlink w:history="0" r:id="rId3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hyperlink w:history="0" r:id="rId37"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pPr>
        <w:pStyle w:val="0"/>
        <w:spacing w:before="200" w:line-rule="auto"/>
        <w:ind w:firstLine="540"/>
        <w:jc w:val="both"/>
      </w:pPr>
      <w:hyperlink w:history="0" r:id="rId3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абзац утратил силу. - </w:t>
      </w:r>
      <w:hyperlink w:history="0" r:id="rId39"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Приказ</w:t>
        </w:r>
      </w:hyperlink>
      <w:r>
        <w:rPr>
          <w:sz w:val="20"/>
        </w:rPr>
        <w:t xml:space="preserve"> Минспорта Алтайского края от 25.05.2023 N 232;</w:t>
      </w:r>
    </w:p>
    <w:p>
      <w:pPr>
        <w:pStyle w:val="0"/>
        <w:spacing w:before="200" w:line-rule="auto"/>
        <w:ind w:firstLine="540"/>
        <w:jc w:val="both"/>
      </w:pPr>
      <w:hyperlink w:history="0" r:id="rId40" w:tooltip="Указ Губернатора Алтайского края от 06.12.2018 N 193 (ред. от 31.05.2023) &quot;Об утверждении Положения о Министерстве спорта Алтайского края&quot; {КонсультантПлюс}">
        <w:r>
          <w:rPr>
            <w:sz w:val="20"/>
            <w:color w:val="0000ff"/>
          </w:rPr>
          <w:t xml:space="preserve">указом</w:t>
        </w:r>
      </w:hyperlink>
      <w:r>
        <w:rPr>
          <w:sz w:val="20"/>
        </w:rPr>
        <w:t xml:space="preserve"> Губернатора Алтайского края от 06.12.2018 N 193 "Об утверждении Положения о Министерстве спорта Алтайского края";</w:t>
      </w:r>
    </w:p>
    <w:p>
      <w:pPr>
        <w:pStyle w:val="0"/>
        <w:spacing w:before="200" w:line-rule="auto"/>
        <w:ind w:firstLine="540"/>
        <w:jc w:val="both"/>
      </w:pPr>
      <w:r>
        <w:rPr>
          <w:sz w:val="20"/>
        </w:rPr>
        <w:t xml:space="preserve">настоящим Административным регламентом.</w:t>
      </w:r>
    </w:p>
    <w:p>
      <w:pPr>
        <w:pStyle w:val="0"/>
        <w:spacing w:before="200" w:line-rule="auto"/>
        <w:ind w:firstLine="540"/>
        <w:jc w:val="both"/>
      </w:pPr>
      <w:r>
        <w:rPr>
          <w:sz w:val="20"/>
        </w:rPr>
        <w:t xml:space="preserve">2.6. Исчерпывающий перечень документов, необходимых для предоставления государственной услуги.</w:t>
      </w:r>
    </w:p>
    <w:bookmarkStart w:id="166" w:name="P166"/>
    <w:bookmarkEnd w:id="166"/>
    <w:p>
      <w:pPr>
        <w:pStyle w:val="0"/>
        <w:spacing w:before="200" w:line-rule="auto"/>
        <w:ind w:firstLine="540"/>
        <w:jc w:val="both"/>
      </w:pPr>
      <w:r>
        <w:rPr>
          <w:sz w:val="20"/>
        </w:rPr>
        <w:t xml:space="preserve">2.6.1.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pPr>
        <w:pStyle w:val="0"/>
        <w:spacing w:before="200" w:line-rule="auto"/>
        <w:ind w:firstLine="540"/>
        <w:jc w:val="both"/>
      </w:pPr>
      <w:r>
        <w:rPr>
          <w:sz w:val="20"/>
        </w:rPr>
        <w:t xml:space="preserve">Заявитель представляет в Министерство спорта Алтайского края </w:t>
      </w:r>
      <w:hyperlink w:history="0" w:anchor="P476" w:tooltip="                                 Заявление">
        <w:r>
          <w:rPr>
            <w:sz w:val="20"/>
            <w:color w:val="0000ff"/>
          </w:rPr>
          <w:t xml:space="preserve">заявление</w:t>
        </w:r>
      </w:hyperlink>
      <w:r>
        <w:rPr>
          <w:sz w:val="20"/>
        </w:rPr>
        <w:t xml:space="preserve"> по форме, установленной приложением 1 к Административному регламенту, с приложением документов (копии документов, подтверждающих наличие у лиц, непосредственно задействованных в исполнении общественно полезной услуги, необходимой квалификации, в том числе профессионального образования, опыта работы в соответствующей сфере, справки, характеристики, экспертные заключения, заключения общественных советов при заинтересованных органах, копии грамот и благодарственных писем и другие), обосновывающих соответствие оказываемых организацией государственных услуг следующим </w:t>
      </w:r>
      <w:hyperlink w:history="0" r:id="rId4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"критерии оценки качества"):</w:t>
      </w:r>
    </w:p>
    <w:p>
      <w:pPr>
        <w:pStyle w:val="0"/>
        <w:jc w:val="both"/>
      </w:pPr>
      <w:r>
        <w:rPr>
          <w:sz w:val="20"/>
        </w:rPr>
        <w:t xml:space="preserve">(в ред. </w:t>
      </w:r>
      <w:hyperlink w:history="0" r:id="rId42"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rPr>
        <w:t xml:space="preserve"> Минспорта Алтайского края от 25.05.2023 N 232)</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w:t>
      </w:r>
    </w:p>
    <w:p>
      <w:pPr>
        <w:pStyle w:val="0"/>
        <w:spacing w:before="200" w:line-rule="auto"/>
        <w:ind w:firstLine="540"/>
        <w:jc w:val="both"/>
      </w:pPr>
      <w:r>
        <w:rPr>
          <w:sz w:val="20"/>
        </w:rPr>
        <w:t xml:space="preserve">открытость и доступность информации об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общественно полезной услуги в рамках исполнения контрактов, заключенных в соответствии с Федеральным </w:t>
      </w:r>
      <w:hyperlink w:history="0" r:id="rId4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 о включении в формируемый реестр некоммерческих организаций.</w:t>
      </w:r>
    </w:p>
    <w:p>
      <w:pPr>
        <w:pStyle w:val="0"/>
        <w:jc w:val="both"/>
      </w:pPr>
      <w:r>
        <w:rPr>
          <w:sz w:val="20"/>
        </w:rPr>
        <w:t xml:space="preserve">(в ред. </w:t>
      </w:r>
      <w:hyperlink w:history="0" r:id="rId44"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rPr>
        <w:t xml:space="preserve"> Минспорта Алтайского края от 25.05.2023 N 232)</w:t>
      </w:r>
    </w:p>
    <w:p>
      <w:pPr>
        <w:pStyle w:val="0"/>
        <w:spacing w:before="200" w:line-rule="auto"/>
        <w:ind w:firstLine="540"/>
        <w:jc w:val="both"/>
      </w:pPr>
      <w:r>
        <w:rPr>
          <w:sz w:val="20"/>
        </w:rPr>
        <w:t xml:space="preserve">Абзац утратил силу. - </w:t>
      </w:r>
      <w:hyperlink w:history="0" r:id="rId45"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Приказ</w:t>
        </w:r>
      </w:hyperlink>
      <w:r>
        <w:rPr>
          <w:sz w:val="20"/>
        </w:rPr>
        <w:t xml:space="preserve"> Минспорта Алтайского края от 25.05.2023 N 232.</w:t>
      </w:r>
    </w:p>
    <w:p>
      <w:pPr>
        <w:pStyle w:val="0"/>
        <w:spacing w:before="200" w:line-rule="auto"/>
        <w:ind w:firstLine="540"/>
        <w:jc w:val="both"/>
      </w:pPr>
      <w:r>
        <w:rPr>
          <w:sz w:val="20"/>
        </w:rPr>
        <w:t xml:space="preserve">Наименования общественно полезных услуг указываются в заявлении в соответствии с </w:t>
      </w:r>
      <w:hyperlink w:history="0" r:id="rId4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критериям оценки качества, не требуется.</w:t>
      </w:r>
    </w:p>
    <w:p>
      <w:pPr>
        <w:pStyle w:val="0"/>
        <w:spacing w:before="200" w:line-rule="auto"/>
        <w:ind w:firstLine="540"/>
        <w:jc w:val="both"/>
      </w:pPr>
      <w:r>
        <w:rPr>
          <w:sz w:val="20"/>
        </w:rPr>
        <w:t xml:space="preserve">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
    <w:p>
      <w:pPr>
        <w:pStyle w:val="0"/>
        <w:spacing w:before="200" w:line-rule="auto"/>
        <w:ind w:firstLine="540"/>
        <w:jc w:val="both"/>
      </w:pPr>
      <w:r>
        <w:rPr>
          <w:sz w:val="20"/>
        </w:rPr>
        <w:t xml:space="preserve">Форма заявления доступна в электронном виде в информационно-телекоммуникационной сети "Интернет": на официальном сайте Министерства, на Едином портале.</w:t>
      </w:r>
    </w:p>
    <w:p>
      <w:pPr>
        <w:pStyle w:val="0"/>
        <w:spacing w:before="200" w:line-rule="auto"/>
        <w:ind w:firstLine="540"/>
        <w:jc w:val="both"/>
      </w:pPr>
      <w:r>
        <w:rPr>
          <w:sz w:val="20"/>
        </w:rPr>
        <w:t xml:space="preserve">Заявление должно быть заполнено от руки или машинописным способом, распечатано посредством электронных печатающих устройств. Заявление может быть представлено в виде электронного документа с электронной подписью в соответствии с требованиями Федерального </w:t>
      </w:r>
      <w:hyperlink w:history="0" r:id="rId47"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06.04.2011 N 63-ФЗ "Об электронной подписи".</w:t>
      </w:r>
    </w:p>
    <w:bookmarkStart w:id="181" w:name="P181"/>
    <w:bookmarkEnd w:id="181"/>
    <w:p>
      <w:pPr>
        <w:pStyle w:val="0"/>
        <w:spacing w:before="200" w:line-rule="auto"/>
        <w:ind w:firstLine="540"/>
        <w:jc w:val="both"/>
      </w:pPr>
      <w:r>
        <w:rPr>
          <w:sz w:val="20"/>
        </w:rPr>
        <w:t xml:space="preserve">2.6.2.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документы, которые заявитель вправе представить по собственной инициативе:</w:t>
      </w:r>
    </w:p>
    <w:p>
      <w:pPr>
        <w:pStyle w:val="0"/>
        <w:spacing w:before="200" w:line-rule="auto"/>
        <w:ind w:firstLine="540"/>
        <w:jc w:val="both"/>
      </w:pPr>
      <w:r>
        <w:rPr>
          <w:sz w:val="20"/>
        </w:rPr>
        <w:t xml:space="preserve">1) свидетельство о государственной регистрации некоммерческой организации;</w:t>
      </w:r>
    </w:p>
    <w:p>
      <w:pPr>
        <w:pStyle w:val="0"/>
        <w:spacing w:before="200" w:line-rule="auto"/>
        <w:ind w:firstLine="540"/>
        <w:jc w:val="both"/>
      </w:pPr>
      <w:r>
        <w:rPr>
          <w:sz w:val="20"/>
        </w:rPr>
        <w:t xml:space="preserve">2) лист записи из Единого государственного реестра юридических лиц, выданный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3) утратил силу. - </w:t>
      </w:r>
      <w:hyperlink w:history="0" r:id="rId48"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w:t>
        </w:r>
      </w:hyperlink>
      <w:r>
        <w:rPr>
          <w:sz w:val="20"/>
        </w:rPr>
        <w:t xml:space="preserve"> Минспорта Алтайского края от 29.03.2021 N 93;</w:t>
      </w:r>
    </w:p>
    <w:p>
      <w:pPr>
        <w:pStyle w:val="0"/>
        <w:spacing w:before="200" w:line-rule="auto"/>
        <w:ind w:firstLine="540"/>
        <w:jc w:val="both"/>
      </w:pPr>
      <w:r>
        <w:rPr>
          <w:sz w:val="20"/>
        </w:rPr>
        <w:t xml:space="preserve">4) информация об отсутствии организации в реестре недобросовестных поставщиков (подрядчиков, исполнителей) по результатам оказания услуги в рамках исполнения контрактов, заключенных в соответствии с Федеральным </w:t>
      </w:r>
      <w:hyperlink w:history="0" r:id="rId4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w:t>
      </w:r>
    </w:p>
    <w:p>
      <w:pPr>
        <w:pStyle w:val="0"/>
        <w:spacing w:before="200" w:line-rule="auto"/>
        <w:ind w:firstLine="540"/>
        <w:jc w:val="both"/>
      </w:pPr>
      <w:r>
        <w:rPr>
          <w:sz w:val="20"/>
        </w:rPr>
        <w:t xml:space="preserve">4.1) сведения, подтверждающие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в течение 2 лет, предшествующих подаче заявления о включении в формируемый реестр некоммерческих организаций.</w:t>
      </w:r>
    </w:p>
    <w:p>
      <w:pPr>
        <w:pStyle w:val="0"/>
        <w:jc w:val="both"/>
      </w:pPr>
      <w:r>
        <w:rPr>
          <w:sz w:val="20"/>
        </w:rPr>
        <w:t xml:space="preserve">(пп. 4.1 введен </w:t>
      </w:r>
      <w:hyperlink w:history="0" r:id="rId50"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Приказом</w:t>
        </w:r>
      </w:hyperlink>
      <w:r>
        <w:rPr>
          <w:sz w:val="20"/>
        </w:rPr>
        <w:t xml:space="preserve"> Минспорта Алтайского края от 25.05.2023 N 232)</w:t>
      </w:r>
    </w:p>
    <w:p>
      <w:pPr>
        <w:pStyle w:val="0"/>
        <w:spacing w:before="200" w:line-rule="auto"/>
        <w:ind w:firstLine="540"/>
        <w:jc w:val="both"/>
      </w:pPr>
      <w:r>
        <w:rPr>
          <w:sz w:val="20"/>
        </w:rPr>
        <w:t xml:space="preserve">Сведения об отсутствии организации в реестре недобросовестных поставщиков могут быть получены из открытых источников, размещенных на официальном сайте единой информационной системы в сфере закупок (</w:t>
      </w:r>
      <w:r>
        <w:rPr>
          <w:sz w:val="20"/>
        </w:rPr>
        <w:t xml:space="preserve">http://zakupki.gov.ru/epz/main/public/home.html</w:t>
      </w:r>
      <w:r>
        <w:rPr>
          <w:sz w:val="20"/>
        </w:rPr>
        <w:t xml:space="preserve">).</w:t>
      </w:r>
    </w:p>
    <w:p>
      <w:pPr>
        <w:pStyle w:val="0"/>
        <w:spacing w:before="200" w:line-rule="auto"/>
        <w:ind w:firstLine="540"/>
        <w:jc w:val="both"/>
      </w:pPr>
      <w:r>
        <w:rPr>
          <w:sz w:val="20"/>
        </w:rPr>
        <w:t xml:space="preserve">Если документы, указанные в настоящем подпункте, не представлены заявителем по собственной инициативе, они запрашиваются Министерством в порядке межведомственного информационного взаимодействия в соответствии с </w:t>
      </w:r>
      <w:hyperlink w:history="0" w:anchor="P310" w:tooltip="3.3. Формирование и направление межведомственных запросов.">
        <w:r>
          <w:rPr>
            <w:sz w:val="20"/>
            <w:color w:val="0000ff"/>
          </w:rPr>
          <w:t xml:space="preserve">пунктом 3.3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Непредставление заявителем документов, указанных в настоящем подпункте,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Заявитель несет ответственность за достоверность представленных документов и сведений, которые в них содержатся.</w:t>
      </w:r>
    </w:p>
    <w:p>
      <w:pPr>
        <w:pStyle w:val="0"/>
        <w:spacing w:before="200" w:line-rule="auto"/>
        <w:ind w:firstLine="540"/>
        <w:jc w:val="both"/>
      </w:pPr>
      <w:r>
        <w:rPr>
          <w:sz w:val="20"/>
        </w:rPr>
        <w:t xml:space="preserve">2.6.3. Запрещается требовать от заявителя:</w:t>
      </w:r>
    </w:p>
    <w:p>
      <w:pPr>
        <w:pStyle w:val="0"/>
        <w:spacing w:before="200" w:line-rule="auto"/>
        <w:ind w:firstLine="540"/>
        <w:jc w:val="both"/>
      </w:pPr>
      <w:r>
        <w:rPr>
          <w:sz w:val="20"/>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предоставления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w:history="0" r:id="rId5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5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2.7.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Алтайского края не предусмотрено.</w:t>
      </w:r>
    </w:p>
    <w:p>
      <w:pPr>
        <w:pStyle w:val="0"/>
        <w:spacing w:before="200" w:line-rule="auto"/>
        <w:ind w:firstLine="540"/>
        <w:jc w:val="both"/>
      </w:pPr>
      <w:r>
        <w:rPr>
          <w:sz w:val="20"/>
        </w:rPr>
        <w:t xml:space="preserve">2.8. Исчерпывающий перечень оснований для приостановления и (или) отказа в предоставлении государственной услуги.</w:t>
      </w:r>
    </w:p>
    <w:p>
      <w:pPr>
        <w:pStyle w:val="0"/>
        <w:spacing w:before="200" w:line-rule="auto"/>
        <w:ind w:firstLine="540"/>
        <w:jc w:val="both"/>
      </w:pPr>
      <w:r>
        <w:rPr>
          <w:sz w:val="20"/>
        </w:rPr>
        <w:t xml:space="preserve">2.8.1. Оснований для приостановления предоставления государственной услуги законодательством Российской Федерации, законодательством Алтайского края не предусмотрено.</w:t>
      </w:r>
    </w:p>
    <w:bookmarkStart w:id="200" w:name="P200"/>
    <w:bookmarkEnd w:id="200"/>
    <w:p>
      <w:pPr>
        <w:pStyle w:val="0"/>
        <w:spacing w:before="200" w:line-rule="auto"/>
        <w:ind w:firstLine="540"/>
        <w:jc w:val="both"/>
      </w:pPr>
      <w:r>
        <w:rPr>
          <w:sz w:val="20"/>
        </w:rPr>
        <w:t xml:space="preserve">2.8.2.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утратил силу. - </w:t>
      </w:r>
      <w:hyperlink w:history="0" r:id="rId54"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w:t>
        </w:r>
      </w:hyperlink>
      <w:r>
        <w:rPr>
          <w:sz w:val="20"/>
        </w:rPr>
        <w:t xml:space="preserve"> Минспорта Алтайского края от 29.03.2021 N 93;</w:t>
      </w:r>
    </w:p>
    <w:p>
      <w:pPr>
        <w:pStyle w:val="0"/>
        <w:spacing w:before="200" w:line-rule="auto"/>
        <w:ind w:firstLine="540"/>
        <w:jc w:val="both"/>
      </w:pPr>
      <w:r>
        <w:rPr>
          <w:sz w:val="20"/>
        </w:rPr>
        <w:t xml:space="preserve">7)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2.9.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0"/>
        <w:spacing w:before="200" w:line-rule="auto"/>
        <w:ind w:firstLine="540"/>
        <w:jc w:val="both"/>
      </w:pPr>
      <w:r>
        <w:rPr>
          <w:sz w:val="20"/>
        </w:rPr>
        <w:t xml:space="preserve">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pPr>
        <w:pStyle w:val="0"/>
        <w:spacing w:before="200" w:line-rule="auto"/>
        <w:ind w:firstLine="540"/>
        <w:jc w:val="both"/>
      </w:pPr>
      <w:r>
        <w:rPr>
          <w:sz w:val="20"/>
        </w:rPr>
        <w:t xml:space="preserve">2.10. Порядок, размер и основания взимания государственной пошлины или иной платы, взимаемой за предоставление государственной услуги.</w:t>
      </w:r>
    </w:p>
    <w:p>
      <w:pPr>
        <w:pStyle w:val="0"/>
        <w:spacing w:before="200" w:line-rule="auto"/>
        <w:ind w:firstLine="540"/>
        <w:jc w:val="both"/>
      </w:pPr>
      <w:r>
        <w:rPr>
          <w:sz w:val="20"/>
        </w:rPr>
        <w:t xml:space="preserve">Предоставление государственной услуги осуществляется на безвозмездной основе.</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государственного гражданского служащего Министерства, плата с заявителя не взимается.</w:t>
      </w:r>
    </w:p>
    <w:p>
      <w:pPr>
        <w:pStyle w:val="0"/>
        <w:spacing w:before="200" w:line-rule="auto"/>
        <w:ind w:firstLine="540"/>
        <w:jc w:val="both"/>
      </w:pPr>
      <w:r>
        <w:rPr>
          <w:sz w:val="20"/>
        </w:rPr>
        <w:t xml:space="preserve">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Максимальное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pPr>
        <w:pStyle w:val="0"/>
        <w:spacing w:before="200" w:line-rule="auto"/>
        <w:ind w:firstLine="540"/>
        <w:jc w:val="both"/>
      </w:pPr>
      <w:r>
        <w:rPr>
          <w:sz w:val="20"/>
        </w:rPr>
        <w:t xml:space="preserve">2.12. Срок регистрации запроса заявителя о предоставлении государственной услуги - 1 рабочий день.</w:t>
      </w:r>
    </w:p>
    <w:p>
      <w:pPr>
        <w:pStyle w:val="0"/>
        <w:spacing w:before="200" w:line-rule="auto"/>
        <w:ind w:firstLine="540"/>
        <w:jc w:val="both"/>
      </w:pPr>
      <w:r>
        <w:rPr>
          <w:sz w:val="20"/>
        </w:rPr>
        <w:t xml:space="preserve">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2.13.1. Здание, в котором предоставляется государственная услуга, расположено с учетом пешеходной доступности для заявителей от остановок общественного транспорта.</w:t>
      </w:r>
    </w:p>
    <w:p>
      <w:pPr>
        <w:pStyle w:val="0"/>
        <w:spacing w:before="200" w:line-rule="auto"/>
        <w:ind w:firstLine="540"/>
        <w:jc w:val="both"/>
      </w:pPr>
      <w:r>
        <w:rPr>
          <w:sz w:val="20"/>
        </w:rPr>
        <w:t xml:space="preserve">Вход в здание должен быть оборудован информационной табличкой (вывеской), содержащей информацию о наименовании Министерства.</w:t>
      </w:r>
    </w:p>
    <w:p>
      <w:pPr>
        <w:pStyle w:val="0"/>
        <w:spacing w:before="200" w:line-rule="auto"/>
        <w:ind w:firstLine="540"/>
        <w:jc w:val="both"/>
      </w:pPr>
      <w:r>
        <w:rPr>
          <w:sz w:val="20"/>
        </w:rPr>
        <w:t xml:space="preserve">Все помещения, в которых предоставляется государственная услуга, соответствуют санитарно-эпидемиологическим требованиям, правилам пожарной безопасности, нормам охраны труда.</w:t>
      </w:r>
    </w:p>
    <w:p>
      <w:pPr>
        <w:pStyle w:val="0"/>
        <w:spacing w:before="200" w:line-rule="auto"/>
        <w:ind w:firstLine="540"/>
        <w:jc w:val="both"/>
      </w:pPr>
      <w:r>
        <w:rPr>
          <w:sz w:val="20"/>
        </w:rPr>
        <w:t xml:space="preserve">Каждое рабочее место государственного служащего, предоставляющего государственную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pPr>
        <w:pStyle w:val="0"/>
        <w:spacing w:before="200" w:line-rule="auto"/>
        <w:ind w:firstLine="540"/>
        <w:jc w:val="both"/>
      </w:pPr>
      <w:r>
        <w:rPr>
          <w:sz w:val="20"/>
        </w:rPr>
        <w:t xml:space="preserve">Помещения для работы с заявителями оборудуются соответствующими информационными стендами, вывесками, указателями.</w:t>
      </w:r>
    </w:p>
    <w:p>
      <w:pPr>
        <w:pStyle w:val="0"/>
        <w:spacing w:before="200" w:line-rule="auto"/>
        <w:ind w:firstLine="540"/>
        <w:jc w:val="both"/>
      </w:pPr>
      <w:r>
        <w:rPr>
          <w:sz w:val="20"/>
        </w:rPr>
        <w:t xml:space="preserve">Места ожидания должны соответствовать комфортным условиям для заявителей. Места ожидания оборудуются стульями или скамьями (банкетками), обеспечиваются писчей бумагой и канцелярскими принадлежностями в количестве, достаточном для оформления документов заявителями.</w:t>
      </w:r>
    </w:p>
    <w:p>
      <w:pPr>
        <w:pStyle w:val="0"/>
        <w:spacing w:before="200" w:line-rule="auto"/>
        <w:ind w:firstLine="540"/>
        <w:jc w:val="both"/>
      </w:pPr>
      <w:r>
        <w:rPr>
          <w:sz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pPr>
        <w:pStyle w:val="0"/>
        <w:spacing w:before="200" w:line-rule="auto"/>
        <w:ind w:firstLine="540"/>
        <w:jc w:val="both"/>
      </w:pPr>
      <w:r>
        <w:rPr>
          <w:sz w:val="20"/>
        </w:rPr>
        <w:t xml:space="preserve">На информационных стендах и в информационно-телекоммуникационной сети "Интернет" размещается информация, указанная в </w:t>
      </w:r>
      <w:hyperlink w:history="0" w:anchor="P80" w:tooltip="2.2.2. Информация о месте нахождения, справочных телефонах, графике работы, адресах электронной почты Министерства:">
        <w:r>
          <w:rPr>
            <w:sz w:val="20"/>
            <w:color w:val="0000ff"/>
          </w:rPr>
          <w:t xml:space="preserve">подпунктах 2.2.2</w:t>
        </w:r>
      </w:hyperlink>
      <w:r>
        <w:rPr>
          <w:sz w:val="20"/>
        </w:rPr>
        <w:t xml:space="preserve"> и </w:t>
      </w:r>
      <w:hyperlink w:history="0" w:anchor="P112" w:tooltip="2.2.6. Порядок и место размещения указанной в подпункте 2.2.2 настоящего Административного регламента информации, в том числе на стендах, а также в информационно-телекоммуникационной сети &quot;Интернет&quot;.">
        <w:r>
          <w:rPr>
            <w:sz w:val="20"/>
            <w:color w:val="0000ff"/>
          </w:rPr>
          <w:t xml:space="preserve">2.2.6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2.13.2. Министерством обеспечивается создание инвалидам условий доступности государственных услуг и объектов, в которых они предоставляются (далее - "объекты"), в соответствии с Федеральным </w:t>
      </w:r>
      <w:hyperlink w:history="0" r:id="rId5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 в том числе:</w:t>
      </w:r>
    </w:p>
    <w:p>
      <w:pPr>
        <w:pStyle w:val="0"/>
        <w:spacing w:before="200" w:line-rule="auto"/>
        <w:ind w:firstLine="540"/>
        <w:jc w:val="both"/>
      </w:pPr>
      <w:r>
        <w:rPr>
          <w:sz w:val="20"/>
        </w:rPr>
        <w:t xml:space="preserve">а)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б)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pPr>
        <w:pStyle w:val="0"/>
        <w:spacing w:before="200" w:line-rule="auto"/>
        <w:ind w:firstLine="540"/>
        <w:jc w:val="both"/>
      </w:pPr>
      <w:r>
        <w:rPr>
          <w:sz w:val="20"/>
        </w:rPr>
        <w:t xml:space="preserve">в)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г) сопровождение инвалидов, имеющих стойкие нарушения функций зрения и самостоятельного передвижения, по территории объекта;</w:t>
      </w:r>
    </w:p>
    <w:p>
      <w:pPr>
        <w:pStyle w:val="0"/>
        <w:spacing w:before="200" w:line-rule="auto"/>
        <w:ind w:firstLine="540"/>
        <w:jc w:val="both"/>
      </w:pPr>
      <w:r>
        <w:rPr>
          <w:sz w:val="20"/>
        </w:rPr>
        <w:t xml:space="preserve">д)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государственной услуги наравне с другими лицами;</w:t>
      </w:r>
    </w:p>
    <w:p>
      <w:pPr>
        <w:pStyle w:val="0"/>
        <w:spacing w:before="200" w:line-rule="auto"/>
        <w:ind w:firstLine="540"/>
        <w:jc w:val="both"/>
      </w:pPr>
      <w:r>
        <w:rPr>
          <w:sz w:val="20"/>
        </w:rPr>
        <w:t xml:space="preserve">е)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в том числе при необходимости дублирование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ж) предоставление инвалидам по слуху при необходимости услуги с использованием русского жестового языка с обеспечением допуска на объект сурдопереводчика, тифлосурдопереводчика;</w:t>
      </w:r>
    </w:p>
    <w:p>
      <w:pPr>
        <w:pStyle w:val="0"/>
        <w:spacing w:before="200" w:line-rule="auto"/>
        <w:ind w:firstLine="540"/>
        <w:jc w:val="both"/>
      </w:pPr>
      <w:r>
        <w:rPr>
          <w:sz w:val="20"/>
        </w:rPr>
        <w:t xml:space="preserve">з) обеспечение допуска на объект собаки-проводника при наличии документа, подтверждающего ее специальное обучение, выданного по </w:t>
      </w:r>
      <w:hyperlink w:history="0" r:id="rId56"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57"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и) Обеспечение на парковке общего пользования выделение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 инвалидов. На граждан из числа инвалидов III распространяется указанная норма в порядке, определяемом Правительством Российской Федерации.</w:t>
      </w:r>
    </w:p>
    <w:p>
      <w:pPr>
        <w:pStyle w:val="0"/>
        <w:jc w:val="both"/>
      </w:pPr>
      <w:r>
        <w:rPr>
          <w:sz w:val="20"/>
        </w:rPr>
        <w:t xml:space="preserve">(пп. "и" введен </w:t>
      </w:r>
      <w:hyperlink w:history="0" r:id="rId58"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Приказом</w:t>
        </w:r>
      </w:hyperlink>
      <w:r>
        <w:rPr>
          <w:sz w:val="20"/>
        </w:rPr>
        <w:t xml:space="preserve"> Минспорта Алтайского края от 25.05.2023 N 232)</w:t>
      </w:r>
    </w:p>
    <w:p>
      <w:pPr>
        <w:pStyle w:val="0"/>
        <w:spacing w:before="200" w:line-rule="auto"/>
        <w:ind w:firstLine="540"/>
        <w:jc w:val="both"/>
      </w:pPr>
      <w:r>
        <w:rPr>
          <w:sz w:val="20"/>
        </w:rPr>
        <w:t xml:space="preserve">2.14. Показатели доступности и качества государственной услуги.</w:t>
      </w:r>
    </w:p>
    <w:p>
      <w:pPr>
        <w:pStyle w:val="0"/>
        <w:spacing w:before="200" w:line-rule="auto"/>
        <w:ind w:firstLine="540"/>
        <w:jc w:val="both"/>
      </w:pPr>
      <w:r>
        <w:rPr>
          <w:sz w:val="20"/>
        </w:rPr>
        <w:t xml:space="preserve">2.14.1. Показателями доступности государственной услуги являются:</w:t>
      </w:r>
    </w:p>
    <w:p>
      <w:pPr>
        <w:pStyle w:val="0"/>
        <w:spacing w:before="200" w:line-rule="auto"/>
        <w:ind w:firstLine="540"/>
        <w:jc w:val="both"/>
      </w:pPr>
      <w:r>
        <w:rPr>
          <w:sz w:val="20"/>
        </w:rPr>
        <w:t xml:space="preserve">доступность информации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 об образцах оформления документов, необходимых для предоставления государственной услуги (при личном приеме, с использованием средств телефонной связи, электронной почты, посредством публикаций в средствах массовой информации, издания информационных материалов (брошюр, памяток, буклетов и т.д.), посредством размещения в информационно-телекоммуникационной сети "Интернет": на Едином портале, на официальном сайте Министерства;</w:t>
      </w:r>
    </w:p>
    <w:p>
      <w:pPr>
        <w:pStyle w:val="0"/>
        <w:spacing w:before="200" w:line-rule="auto"/>
        <w:ind w:firstLine="540"/>
        <w:jc w:val="both"/>
      </w:pPr>
      <w:r>
        <w:rPr>
          <w:sz w:val="20"/>
        </w:rPr>
        <w:t xml:space="preserve">обеспечение доступа заявителей к формам заявлений и иным документам, необходимым для получения государственной услуги, размещенным на Едином портале, в том числе с возможностью их копирования и заполнения в электронном виде;</w:t>
      </w:r>
    </w:p>
    <w:p>
      <w:pPr>
        <w:pStyle w:val="0"/>
        <w:spacing w:before="200" w:line-rule="auto"/>
        <w:ind w:firstLine="540"/>
        <w:jc w:val="both"/>
      </w:pPr>
      <w:r>
        <w:rPr>
          <w:sz w:val="20"/>
        </w:rPr>
        <w:t xml:space="preserve">бесплатность предоставления государственной услуги;</w:t>
      </w:r>
    </w:p>
    <w:p>
      <w:pPr>
        <w:pStyle w:val="0"/>
        <w:spacing w:before="200" w:line-rule="auto"/>
        <w:ind w:firstLine="540"/>
        <w:jc w:val="both"/>
      </w:pPr>
      <w:r>
        <w:rPr>
          <w:sz w:val="20"/>
        </w:rPr>
        <w:t xml:space="preserve">бесплатность предоставления информации о процедуре предоставления государственной услуги;</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Единого портала, а также официального сайта Министерства.</w:t>
      </w:r>
    </w:p>
    <w:p>
      <w:pPr>
        <w:pStyle w:val="0"/>
        <w:spacing w:before="200" w:line-rule="auto"/>
        <w:ind w:firstLine="540"/>
        <w:jc w:val="both"/>
      </w:pPr>
      <w:r>
        <w:rPr>
          <w:sz w:val="20"/>
        </w:rPr>
        <w:t xml:space="preserve">2.14.2. Показателями качества государственной услуги являются:</w:t>
      </w:r>
    </w:p>
    <w:p>
      <w:pPr>
        <w:pStyle w:val="0"/>
        <w:spacing w:before="200" w:line-rule="auto"/>
        <w:ind w:firstLine="540"/>
        <w:jc w:val="both"/>
      </w:pPr>
      <w:r>
        <w:rPr>
          <w:sz w:val="20"/>
        </w:rPr>
        <w:t xml:space="preserve">соответствие требованиям настоящего Административного регламента;</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pPr>
        <w:pStyle w:val="0"/>
        <w:spacing w:before="200" w:line-rule="auto"/>
        <w:ind w:firstLine="540"/>
        <w:jc w:val="both"/>
      </w:pPr>
      <w:r>
        <w:rPr>
          <w:sz w:val="20"/>
        </w:rPr>
        <w:t xml:space="preserve">2.15.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ее предоставления в электронной форме.</w:t>
      </w:r>
    </w:p>
    <w:p>
      <w:pPr>
        <w:pStyle w:val="0"/>
        <w:spacing w:before="200" w:line-rule="auto"/>
        <w:ind w:firstLine="540"/>
        <w:jc w:val="both"/>
      </w:pPr>
      <w:r>
        <w:rPr>
          <w:sz w:val="20"/>
        </w:rPr>
        <w:t xml:space="preserve">Предоставление государственной услуги в многофункциональных центрах предоставления государственных и муниципальных услуг не предусмотрено.</w:t>
      </w:r>
    </w:p>
    <w:p>
      <w:pPr>
        <w:pStyle w:val="0"/>
        <w:spacing w:before="200" w:line-rule="auto"/>
        <w:ind w:firstLine="540"/>
        <w:jc w:val="both"/>
      </w:pPr>
      <w:r>
        <w:rPr>
          <w:sz w:val="20"/>
        </w:rPr>
        <w:t xml:space="preserve">При предоставлении государственной услуги в электронной форме посредством Единого портала заявителю обеспечиваются:</w:t>
      </w:r>
    </w:p>
    <w:p>
      <w:pPr>
        <w:pStyle w:val="0"/>
        <w:spacing w:before="200" w:line-rule="auto"/>
        <w:ind w:firstLine="540"/>
        <w:jc w:val="both"/>
      </w:pPr>
      <w:r>
        <w:rPr>
          <w:sz w:val="20"/>
        </w:rPr>
        <w:t xml:space="preserve">1) получение информации о порядке и сроках предоставления услуги в соответствии с </w:t>
      </w:r>
      <w:hyperlink w:history="0" w:anchor="P112" w:tooltip="2.2.6. Порядок и место размещения указанной в подпункте 2.2.2 настоящего Административного регламента информации, в том числе на стендах, а также в информационно-телекоммуникационной сети &quot;Интернет&quot;.">
        <w:r>
          <w:rPr>
            <w:sz w:val="20"/>
            <w:color w:val="0000ff"/>
          </w:rPr>
          <w:t xml:space="preserve">подпунктом 2.2.6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формирование запроса о предоставлении государственной услуги.</w:t>
      </w:r>
    </w:p>
    <w:p>
      <w:pPr>
        <w:pStyle w:val="0"/>
        <w:spacing w:before="200" w:line-rule="auto"/>
        <w:ind w:firstLine="540"/>
        <w:jc w:val="both"/>
      </w:pPr>
      <w:r>
        <w:rPr>
          <w:sz w:val="20"/>
        </w:rPr>
        <w:t xml:space="preserve">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pPr>
        <w:pStyle w:val="0"/>
        <w:spacing w:before="200" w:line-rule="auto"/>
        <w:ind w:firstLine="540"/>
        <w:jc w:val="both"/>
      </w:pPr>
      <w:r>
        <w:rPr>
          <w:sz w:val="20"/>
        </w:rPr>
        <w:t xml:space="preserve">На Едином портале размещаются образцы заполнения электронной формы запроса.</w:t>
      </w:r>
    </w:p>
    <w:p>
      <w:pPr>
        <w:pStyle w:val="0"/>
        <w:spacing w:before="200" w:line-rule="auto"/>
        <w:ind w:firstLine="540"/>
        <w:jc w:val="both"/>
      </w:pPr>
      <w:r>
        <w:rPr>
          <w:sz w:val="2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пользователь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При формировании запроса обеспечиваются:</w:t>
      </w:r>
    </w:p>
    <w:p>
      <w:pPr>
        <w:pStyle w:val="0"/>
        <w:spacing w:before="200" w:line-rule="auto"/>
        <w:ind w:firstLine="540"/>
        <w:jc w:val="both"/>
      </w:pPr>
      <w:r>
        <w:rPr>
          <w:sz w:val="20"/>
        </w:rPr>
        <w:t xml:space="preserve">возможность копирования и сохранения запроса и иных документов, указанных в </w:t>
      </w:r>
      <w:hyperlink w:history="0" w:anchor="P166" w:tooltip="2.6.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подпункте 2.6.1</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запроса;</w:t>
      </w:r>
    </w:p>
    <w:p>
      <w:pPr>
        <w:pStyle w:val="0"/>
        <w:spacing w:before="200" w:line-rule="auto"/>
        <w:ind w:firstLine="540"/>
        <w:jc w:val="both"/>
      </w:pPr>
      <w:r>
        <w:rPr>
          <w:sz w:val="20"/>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заполнение полей электронной формы запроса до начала ввода сведений пользователем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возможность доступа заявителя на Едином портале к ранее поданным им запросам в течение не менее 1 года, а также к частично сформированным запросам - в течение не менее 3 месяцев.</w:t>
      </w:r>
    </w:p>
    <w:p>
      <w:pPr>
        <w:pStyle w:val="0"/>
        <w:spacing w:before="200" w:line-rule="auto"/>
        <w:ind w:firstLine="540"/>
        <w:jc w:val="both"/>
      </w:pPr>
      <w:r>
        <w:rPr>
          <w:sz w:val="20"/>
        </w:rPr>
        <w:t xml:space="preserve">Сформированный и подписанный запрос и иные документы, необходимые для предоставления государственной услуги, указанные в </w:t>
      </w:r>
      <w:hyperlink w:history="0" w:anchor="P166" w:tooltip="2.6.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подпункте 2.6.1</w:t>
        </w:r>
      </w:hyperlink>
      <w:r>
        <w:rPr>
          <w:sz w:val="20"/>
        </w:rPr>
        <w:t xml:space="preserve"> настоящего Административного регламента, направляются в Министерство посредством Единого портала;</w:t>
      </w:r>
    </w:p>
    <w:p>
      <w:pPr>
        <w:pStyle w:val="0"/>
        <w:spacing w:before="200" w:line-rule="auto"/>
        <w:ind w:firstLine="540"/>
        <w:jc w:val="both"/>
      </w:pPr>
      <w:r>
        <w:rPr>
          <w:sz w:val="20"/>
        </w:rPr>
        <w:t xml:space="preserve">3) прием и регистрация Министерством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4) получение сведений о ходе выполнения запроса.</w:t>
      </w:r>
    </w:p>
    <w:p>
      <w:pPr>
        <w:pStyle w:val="0"/>
        <w:spacing w:before="200" w:line-rule="auto"/>
        <w:ind w:firstLine="540"/>
        <w:jc w:val="both"/>
      </w:pPr>
      <w:r>
        <w:rPr>
          <w:sz w:val="20"/>
        </w:rPr>
        <w:t xml:space="preserve">Заявитель имеет 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Информация о ходе предоставления государственной услуги направляется Министерством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pStyle w:val="0"/>
        <w:spacing w:before="200" w:line-rule="auto"/>
        <w:ind w:firstLine="540"/>
        <w:jc w:val="both"/>
      </w:pPr>
      <w:r>
        <w:rPr>
          <w:sz w:val="20"/>
        </w:rPr>
        <w:t xml:space="preserve">При предоставлении государственной услуги в электронной форме используется уведомление о приеме документов, содержащее сведения о приеме Министерством представленных документов и о начале процедуры предоставления государственной услуги.</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запроса о предоставлении государственной услуги;</w:t>
      </w:r>
    </w:p>
    <w:p>
      <w:pPr>
        <w:pStyle w:val="0"/>
        <w:spacing w:before="200" w:line-rule="auto"/>
        <w:ind w:firstLine="540"/>
        <w:jc w:val="both"/>
      </w:pPr>
      <w:r>
        <w:rPr>
          <w:sz w:val="20"/>
        </w:rPr>
        <w:t xml:space="preserve">б) уведомление о результатах предоставления государственной услуги;</w:t>
      </w:r>
    </w:p>
    <w:p>
      <w:pPr>
        <w:pStyle w:val="0"/>
        <w:spacing w:before="200" w:line-rule="auto"/>
        <w:ind w:firstLine="540"/>
        <w:jc w:val="both"/>
      </w:pPr>
      <w:r>
        <w:rPr>
          <w:sz w:val="20"/>
        </w:rPr>
        <w:t xml:space="preserve">5)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В целях предоставления государственной услуги Министерство обеспечивает возможность для заявителя направить жалобу на решения и действия (бездействие) должностного лица, государственного гражданского служащего Министерства, предоставляющего государственную услугу, в том числе посредством Единого портала.</w:t>
      </w:r>
    </w:p>
    <w:p>
      <w:pPr>
        <w:pStyle w:val="0"/>
        <w:spacing w:before="200" w:line-rule="auto"/>
        <w:ind w:firstLine="540"/>
        <w:jc w:val="both"/>
      </w:pPr>
      <w:r>
        <w:rPr>
          <w:sz w:val="20"/>
        </w:rPr>
        <w:t xml:space="preserve">Порядок обжалования определен </w:t>
      </w:r>
      <w:hyperlink w:history="0" w:anchor="P389" w:tooltip="5. Досудебный (внесудебный) порядок обжалования решений">
        <w:r>
          <w:rPr>
            <w:sz w:val="20"/>
            <w:color w:val="0000ff"/>
          </w:rPr>
          <w:t xml:space="preserve">разделом 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Запрещается отказывать в приеме запроса и иных документов, необходимых для предоставления государственной услуги, а также в предоставлении государственной услуги, в случае если указанные запрос и документы поданы в соответствии с информацией о сроках и порядке предоставления государственной услуги, опубликованной на Едином портале.</w:t>
      </w:r>
    </w:p>
    <w:p>
      <w:pPr>
        <w:pStyle w:val="0"/>
        <w:spacing w:before="200" w:line-rule="auto"/>
        <w:ind w:firstLine="540"/>
        <w:jc w:val="both"/>
      </w:pPr>
      <w:r>
        <w:rPr>
          <w:sz w:val="20"/>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 заявителя.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0"/>
        <w:ind w:firstLine="540"/>
        <w:jc w:val="both"/>
      </w:pPr>
      <w:r>
        <w:rPr>
          <w:sz w:val="20"/>
        </w:rPr>
        <w:t xml:space="preserve">3.1. Исчерпывающий перечень административных процедур.</w:t>
      </w:r>
    </w:p>
    <w:p>
      <w:pPr>
        <w:pStyle w:val="0"/>
        <w:spacing w:before="200" w:line-rule="auto"/>
        <w:ind w:firstLine="540"/>
        <w:jc w:val="both"/>
      </w:pPr>
      <w:r>
        <w:rPr>
          <w:sz w:val="20"/>
        </w:rPr>
        <w:t xml:space="preserve">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заявления о предоставлении государственной услуги и приложенных к нему документов;</w:t>
      </w:r>
    </w:p>
    <w:p>
      <w:pPr>
        <w:pStyle w:val="0"/>
        <w:spacing w:before="200" w:line-rule="auto"/>
        <w:ind w:firstLine="540"/>
        <w:jc w:val="both"/>
      </w:pPr>
      <w:r>
        <w:rPr>
          <w:sz w:val="20"/>
        </w:rPr>
        <w:t xml:space="preserve">формирование и направление межведомственных запросов;</w:t>
      </w:r>
    </w:p>
    <w:p>
      <w:pPr>
        <w:pStyle w:val="0"/>
        <w:spacing w:before="200" w:line-rule="auto"/>
        <w:ind w:firstLine="540"/>
        <w:jc w:val="both"/>
      </w:pPr>
      <w:r>
        <w:rPr>
          <w:sz w:val="20"/>
        </w:rPr>
        <w:t xml:space="preserve">рассмотрение представленного заявления о предоставлении государственной услуги и приложенных к нему документов, а также документов (содержащейся в них информации), полученных в рамках межведомственного информационного взаимодействия, принятие решения о выдаче заключения или об отказе в его выдаче;</w:t>
      </w:r>
    </w:p>
    <w:p>
      <w:pPr>
        <w:pStyle w:val="0"/>
        <w:spacing w:before="200" w:line-rule="auto"/>
        <w:ind w:firstLine="540"/>
        <w:jc w:val="both"/>
      </w:pPr>
      <w:r>
        <w:rPr>
          <w:sz w:val="20"/>
        </w:rPr>
        <w:t xml:space="preserve">оформление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выдача (направление) заявителю документов, являющихся конечным результатом предоставления государственной услуги.</w:t>
      </w:r>
    </w:p>
    <w:p>
      <w:pPr>
        <w:pStyle w:val="0"/>
        <w:spacing w:before="200" w:line-rule="auto"/>
        <w:ind w:firstLine="540"/>
        <w:jc w:val="both"/>
      </w:pPr>
      <w:hyperlink w:history="0" w:anchor="P564" w:tooltip="БЛОК-СХЕМА">
        <w:r>
          <w:rPr>
            <w:sz w:val="20"/>
            <w:color w:val="0000ff"/>
          </w:rPr>
          <w:t xml:space="preserve">Блок-схема</w:t>
        </w:r>
      </w:hyperlink>
      <w:r>
        <w:rPr>
          <w:sz w:val="20"/>
        </w:rPr>
        <w:t xml:space="preserve"> предоставления государственной услуги приведена в приложении N 2 к настоящему Административному регламенту.</w:t>
      </w:r>
    </w:p>
    <w:p>
      <w:pPr>
        <w:pStyle w:val="0"/>
        <w:spacing w:before="200" w:line-rule="auto"/>
        <w:ind w:firstLine="540"/>
        <w:jc w:val="both"/>
      </w:pPr>
      <w:r>
        <w:rPr>
          <w:sz w:val="20"/>
        </w:rPr>
        <w:t xml:space="preserve">3.2. Прием и регистрация заявления о предоставлении государственной услуги и приложенных к нему документов.</w:t>
      </w:r>
    </w:p>
    <w:p>
      <w:pPr>
        <w:pStyle w:val="0"/>
        <w:spacing w:before="200" w:line-rule="auto"/>
        <w:ind w:firstLine="540"/>
        <w:jc w:val="both"/>
      </w:pPr>
      <w:r>
        <w:rPr>
          <w:sz w:val="20"/>
        </w:rPr>
        <w:t xml:space="preserve">3.2.1. Основанием для начала административной процедуры:</w:t>
      </w:r>
    </w:p>
    <w:p>
      <w:pPr>
        <w:pStyle w:val="0"/>
        <w:spacing w:before="200" w:line-rule="auto"/>
        <w:ind w:firstLine="540"/>
        <w:jc w:val="both"/>
      </w:pPr>
      <w:r>
        <w:rPr>
          <w:sz w:val="20"/>
        </w:rPr>
        <w:t xml:space="preserve">является личное обращение заявителя с заявлением, указанным в </w:t>
      </w:r>
      <w:hyperlink w:history="0" w:anchor="P166" w:tooltip="2.6.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подпункте 2.6.1</w:t>
        </w:r>
      </w:hyperlink>
      <w:r>
        <w:rPr>
          <w:sz w:val="20"/>
        </w:rPr>
        <w:t xml:space="preserve"> настоящего Административного регламента, либо получение заявления и приложенных к нему документов по почте или в электронной форме через Единый портал.</w:t>
      </w:r>
    </w:p>
    <w:p>
      <w:pPr>
        <w:pStyle w:val="0"/>
        <w:spacing w:before="200" w:line-rule="auto"/>
        <w:ind w:firstLine="540"/>
        <w:jc w:val="both"/>
      </w:pPr>
      <w:r>
        <w:rPr>
          <w:sz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прием и регистрацию заявления, поступившего по почте, при личном обращении, посредством электронной почты в адрес Министерства - специалист приемной Министерства, ответственный за прием и регистрацию входящей корреспонденции;</w:t>
      </w:r>
    </w:p>
    <w:p>
      <w:pPr>
        <w:pStyle w:val="0"/>
        <w:spacing w:before="200" w:line-rule="auto"/>
        <w:ind w:firstLine="540"/>
        <w:jc w:val="both"/>
      </w:pPr>
      <w:r>
        <w:rPr>
          <w:sz w:val="20"/>
        </w:rPr>
        <w:t xml:space="preserve">за регистрацию заявления и документов в журнале учета заявлений организаций о выдаче заключений о соответствии качества оказываемых общественно полезных услуг установленным критериям (далее - "журнал учета заявлений") - специалист отдела развития физической культуры и массового спорта Министерства, ответственный за предоставление государственной услуги.</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прием и регистрация в системе электронного документооборота заявления о предоставлении государственной услуги, поступившего по почте, по электронной почте, в том числе в адрес Министерства (продолжительность и (или) максимальный срок их выполнения - в день поступления в Министерство (заявление и документы, поступившие до 16 часов 30 минут, в предпраздничные дни - до 15 часов 30 минут)); документы, поступившие после указанного времени, регистрируются на следующий рабочий день;</w:t>
      </w:r>
    </w:p>
    <w:p>
      <w:pPr>
        <w:pStyle w:val="0"/>
        <w:spacing w:before="200" w:line-rule="auto"/>
        <w:ind w:firstLine="540"/>
        <w:jc w:val="both"/>
      </w:pPr>
      <w:r>
        <w:rPr>
          <w:sz w:val="20"/>
        </w:rPr>
        <w:t xml:space="preserve">прием и регистрация заявления о предоставлении государственной услуги при личном обращении заявителя (продолжительность и (или) максимальный срок их выполнения - 15 минут с момента получения заявления о предоставлении государственной услуги);</w:t>
      </w:r>
    </w:p>
    <w:p>
      <w:pPr>
        <w:pStyle w:val="0"/>
        <w:spacing w:before="200" w:line-rule="auto"/>
        <w:ind w:firstLine="540"/>
        <w:jc w:val="both"/>
      </w:pPr>
      <w:r>
        <w:rPr>
          <w:sz w:val="20"/>
        </w:rPr>
        <w:t xml:space="preserve">регистрация заявления в журнале учета заявлений - в день регистрации заявления в системе электронного документооборота.</w:t>
      </w:r>
    </w:p>
    <w:p>
      <w:pPr>
        <w:pStyle w:val="0"/>
        <w:spacing w:before="200" w:line-rule="auto"/>
        <w:ind w:firstLine="540"/>
        <w:jc w:val="both"/>
      </w:pPr>
      <w:r>
        <w:rPr>
          <w:sz w:val="20"/>
        </w:rPr>
        <w:t xml:space="preserve">Специалистом приемной Министерства, ответственным за прием и регистрацию входящей корреспонденции, зарегистрированное заявление с приложенными к нему документами, направляется министру спорта Алтайского края (далее - "министр") в день его регистрации.</w:t>
      </w:r>
    </w:p>
    <w:p>
      <w:pPr>
        <w:pStyle w:val="0"/>
        <w:jc w:val="both"/>
      </w:pPr>
      <w:r>
        <w:rPr>
          <w:sz w:val="20"/>
        </w:rPr>
        <w:t xml:space="preserve">(в ред. </w:t>
      </w:r>
      <w:hyperlink w:history="0" r:id="rId59"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rPr>
        <w:t xml:space="preserve"> Минспорта Алтайского края от 29.03.2021 N 93)</w:t>
      </w:r>
    </w:p>
    <w:p>
      <w:pPr>
        <w:pStyle w:val="0"/>
        <w:spacing w:before="200" w:line-rule="auto"/>
        <w:ind w:firstLine="540"/>
        <w:jc w:val="both"/>
      </w:pPr>
      <w:r>
        <w:rPr>
          <w:sz w:val="20"/>
        </w:rPr>
        <w:t xml:space="preserve">Министр в течение 1 рабочего дня с момента поступления направляет его специалисту отдела развития физической культуры и массового спорта Министерства, ответственному за рассмотрение документов, после чего специалист отдела развития физической культуры и массового спорта, ответственный за предоставление государственной услуги, регистрирует заявления в журнале учета заявлений.</w:t>
      </w:r>
    </w:p>
    <w:p>
      <w:pPr>
        <w:pStyle w:val="0"/>
        <w:jc w:val="both"/>
      </w:pPr>
      <w:r>
        <w:rPr>
          <w:sz w:val="20"/>
        </w:rPr>
        <w:t xml:space="preserve">(в ред. </w:t>
      </w:r>
      <w:hyperlink w:history="0" r:id="rId60"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rPr>
        <w:t xml:space="preserve"> Минспорта Алтайского края от 29.03.2021 N 93)</w:t>
      </w:r>
    </w:p>
    <w:p>
      <w:pPr>
        <w:pStyle w:val="0"/>
        <w:spacing w:before="200" w:line-rule="auto"/>
        <w:ind w:firstLine="540"/>
        <w:jc w:val="both"/>
      </w:pPr>
      <w:r>
        <w:rPr>
          <w:sz w:val="20"/>
        </w:rPr>
        <w:t xml:space="preserve">Критерий принятия решения - наличие заявления о предоставлении государственной услуги.</w:t>
      </w:r>
    </w:p>
    <w:p>
      <w:pPr>
        <w:pStyle w:val="0"/>
        <w:spacing w:before="200" w:line-rule="auto"/>
        <w:ind w:firstLine="540"/>
        <w:jc w:val="both"/>
      </w:pPr>
      <w:r>
        <w:rPr>
          <w:sz w:val="20"/>
        </w:rPr>
        <w:t xml:space="preserve">Результат выполнения административной процедуры - зарегистрированное в журнале учета заявлений и в системе электронного документооборота заявление о предоставлении государственной услуги и приложенных к нему документов.</w:t>
      </w:r>
    </w:p>
    <w:p>
      <w:pPr>
        <w:pStyle w:val="0"/>
        <w:spacing w:before="200" w:line-rule="auto"/>
        <w:ind w:firstLine="540"/>
        <w:jc w:val="both"/>
      </w:pPr>
      <w:r>
        <w:rPr>
          <w:sz w:val="20"/>
        </w:rPr>
        <w:t xml:space="preserve">3.2.2. Способ фиксации результата выполнения административной процедуры:</w:t>
      </w:r>
    </w:p>
    <w:p>
      <w:pPr>
        <w:pStyle w:val="0"/>
        <w:spacing w:before="200" w:line-rule="auto"/>
        <w:ind w:firstLine="540"/>
        <w:jc w:val="both"/>
      </w:pPr>
      <w:r>
        <w:rPr>
          <w:sz w:val="20"/>
        </w:rPr>
        <w:t xml:space="preserve">в случае поступления заявления по почте, при личном обращении, по электронной почте в адрес Министерства заявление о предоставлении государственной услуги регистрируется в системе электронного документооборота Министерства, в журнале учета заявлений;</w:t>
      </w:r>
    </w:p>
    <w:p>
      <w:pPr>
        <w:pStyle w:val="0"/>
        <w:spacing w:before="200" w:line-rule="auto"/>
        <w:ind w:firstLine="540"/>
        <w:jc w:val="both"/>
      </w:pPr>
      <w:r>
        <w:rPr>
          <w:sz w:val="20"/>
        </w:rPr>
        <w:t xml:space="preserve">в случае личного обращения заявителя специалист приемной Министерства фиксирует в заявлении факт приема документов с указанием должности, фамилии, инициалов принявшего документы, а также даты заполнения заявления.</w:t>
      </w:r>
    </w:p>
    <w:bookmarkStart w:id="310" w:name="P310"/>
    <w:bookmarkEnd w:id="310"/>
    <w:p>
      <w:pPr>
        <w:pStyle w:val="0"/>
        <w:spacing w:before="200" w:line-rule="auto"/>
        <w:ind w:firstLine="540"/>
        <w:jc w:val="both"/>
      </w:pPr>
      <w:r>
        <w:rPr>
          <w:sz w:val="20"/>
        </w:rPr>
        <w:t xml:space="preserve">3.3. Формирование и направление межведомственных запросов.</w:t>
      </w:r>
    </w:p>
    <w:p>
      <w:pPr>
        <w:pStyle w:val="0"/>
        <w:spacing w:before="200" w:line-rule="auto"/>
        <w:ind w:firstLine="540"/>
        <w:jc w:val="both"/>
      </w:pPr>
      <w:r>
        <w:rPr>
          <w:sz w:val="20"/>
        </w:rPr>
        <w:t xml:space="preserve">3.3.1. Основание для начала административной процедуры: поступление зарегистрированного заявления и документов, подлежащих представлению заявителем, специалисту отдела развития физической культуры и массового спорта Министерства, ответственному за предоставление государственной услуги, а также непредставление заявителем по собственной инициативе документов (сведений), указанных в </w:t>
      </w:r>
      <w:hyperlink w:history="0" w:anchor="P181" w:tooltip="2.6.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документы, которые заявитель вправе представить по собственной инициативе:">
        <w:r>
          <w:rPr>
            <w:sz w:val="20"/>
            <w:color w:val="0000ff"/>
          </w:rPr>
          <w:t xml:space="preserve">подпункте 2.6.2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Сведения о должностных лицах, ответственных за выполнение административных действий, входящих в состав административной процедуры: специалист приемной Министерства; специалист отдела развития физической культуры и массового спорта Министерства, ответственный за предоставление государственной услуги.</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рассмотрение представленных заявителем документов, формирование и направление межведомственных запросов в органы власти, участвующие в предоставлении государственной услуги (продолжительность и (или) максимальный срок выполнения административного действия - в течение 3 рабочих дней со дня поступления зарегистрированного заявления специалисту отдела развития физической культуры и массового спорта Министерства, ответственному за предоставление государственной услуги).</w:t>
      </w:r>
    </w:p>
    <w:p>
      <w:pPr>
        <w:pStyle w:val="0"/>
        <w:spacing w:before="200" w:line-rule="auto"/>
        <w:ind w:firstLine="540"/>
        <w:jc w:val="both"/>
      </w:pPr>
      <w:r>
        <w:rPr>
          <w:sz w:val="20"/>
        </w:rPr>
        <w:t xml:space="preserve">Критерий принятия решения для направления межведомственного запроса: отсутствие документов (сведений), указанных в </w:t>
      </w:r>
      <w:hyperlink w:history="0" w:anchor="P181" w:tooltip="2.6.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документы, которые заявитель вправе представить по собственной инициативе:">
        <w:r>
          <w:rPr>
            <w:sz w:val="20"/>
            <w:color w:val="0000ff"/>
          </w:rPr>
          <w:t xml:space="preserve">подпункте 2.6.2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hyperlink w:history="0" w:anchor="P181" w:tooltip="2.6.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документы, которые заявитель вправе представить по собственной инициативе:">
        <w:r>
          <w:rPr>
            <w:sz w:val="20"/>
            <w:color w:val="0000ff"/>
          </w:rPr>
          <w:t xml:space="preserve">подпункте 2.6.2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формирования и направления межведомственных запросов в органы (организации), участвующие в предоставлении государственной услуги, должностное лицо Министерства в течение 30 календарных дней со дня поступления заявления в Министерство информирует заявителя о продлении срока предоставления государственной услуги.</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предоставления государственной услуги не допускается.</w:t>
      </w:r>
    </w:p>
    <w:p>
      <w:pPr>
        <w:pStyle w:val="0"/>
        <w:spacing w:before="200" w:line-rule="auto"/>
        <w:ind w:firstLine="540"/>
        <w:jc w:val="both"/>
      </w:pPr>
      <w:r>
        <w:rPr>
          <w:sz w:val="20"/>
        </w:rPr>
        <w:t xml:space="preserve">Срок ответа на межведомственный запрос не может превышать 15 рабочих дней со дня поступления межведомственного запроса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Максимальный срок выполнения административной процедуры не должен превышать 18 рабочих дней.</w:t>
      </w:r>
    </w:p>
    <w:p>
      <w:pPr>
        <w:pStyle w:val="0"/>
        <w:spacing w:before="200" w:line-rule="auto"/>
        <w:ind w:firstLine="540"/>
        <w:jc w:val="both"/>
      </w:pPr>
      <w:r>
        <w:rPr>
          <w:sz w:val="20"/>
        </w:rPr>
        <w:t xml:space="preserve">Результат выполнения административной процедуры: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pPr>
        <w:pStyle w:val="0"/>
        <w:spacing w:before="200" w:line-rule="auto"/>
        <w:ind w:firstLine="540"/>
        <w:jc w:val="both"/>
      </w:pPr>
      <w:r>
        <w:rPr>
          <w:sz w:val="20"/>
        </w:rPr>
        <w:t xml:space="preserve">3.3.2. Способом фиксации выполнения административной процедуры является регистрация ответа должностным лицом Министерства.</w:t>
      </w:r>
    </w:p>
    <w:p>
      <w:pPr>
        <w:pStyle w:val="0"/>
        <w:spacing w:before="200" w:line-rule="auto"/>
        <w:ind w:firstLine="540"/>
        <w:jc w:val="both"/>
      </w:pPr>
      <w:r>
        <w:rPr>
          <w:sz w:val="20"/>
        </w:rPr>
        <w:t xml:space="preserve">3.4. Рассмотрение представленного заявления о предоставлении государственной услуги и приложенных к нему документов, а также документов (содержащейся в них информации), полученных в рамках межведомственного информационного взаимодействия, принятие решения о выдаче заключения или об отказе в его выдаче.</w:t>
      </w:r>
    </w:p>
    <w:p>
      <w:pPr>
        <w:pStyle w:val="0"/>
        <w:spacing w:before="200" w:line-rule="auto"/>
        <w:ind w:firstLine="540"/>
        <w:jc w:val="both"/>
      </w:pPr>
      <w:r>
        <w:rPr>
          <w:sz w:val="20"/>
        </w:rPr>
        <w:t xml:space="preserve">3.4.1. Основание для начала административной процедуры: поступление зарегистрированного заявления о предоставлении государственной услуги, приложенных к нему документов, а также ответов на межведомственные запросы специалисту отдела развития физической культуры и массового спорта Министерства, ответственному за предоставление государственной услуги.</w:t>
      </w:r>
    </w:p>
    <w:p>
      <w:pPr>
        <w:pStyle w:val="0"/>
        <w:spacing w:before="200" w:line-rule="auto"/>
        <w:ind w:firstLine="540"/>
        <w:jc w:val="both"/>
      </w:pPr>
      <w:r>
        <w:rPr>
          <w:sz w:val="20"/>
        </w:rPr>
        <w:t xml:space="preserve">Сведения о должностных лицах, ответственных за выполнение административных действий, входящих в состав административной процедуры: специалист отдела развития физической культуры и массового спорта Министерства, ответственный за предоставление государственной услуги.</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рассмотрение заявления и приложенных к нему документов, указанных в </w:t>
      </w:r>
      <w:hyperlink w:history="0" w:anchor="P166" w:tooltip="2.6.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подпункте 2.6.1</w:t>
        </w:r>
      </w:hyperlink>
      <w:r>
        <w:rPr>
          <w:sz w:val="20"/>
        </w:rPr>
        <w:t xml:space="preserve"> настоящего Административного регламента, а также документов, указанных в </w:t>
      </w:r>
      <w:hyperlink w:history="0" w:anchor="P181" w:tooltip="2.6.2.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и документы, которые заявитель вправе представить по собственной инициативе:">
        <w:r>
          <w:rPr>
            <w:sz w:val="20"/>
            <w:color w:val="0000ff"/>
          </w:rPr>
          <w:t xml:space="preserve">подпункте 2.6.2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осуществление оценки соответствия качества оказываемых (оказываемой) организацией общественно полезных услуг (услуги), указанных (указанной) в заявлении, на соответствие установленным критериям оценки качества и установление наличия или отсутствия оснований для отказа в предоставлении государственной услуги.</w:t>
      </w:r>
    </w:p>
    <w:p>
      <w:pPr>
        <w:pStyle w:val="0"/>
        <w:spacing w:before="200" w:line-rule="auto"/>
        <w:ind w:firstLine="540"/>
        <w:jc w:val="both"/>
      </w:pPr>
      <w:r>
        <w:rPr>
          <w:sz w:val="20"/>
        </w:rPr>
        <w:t xml:space="preserve">В случае отсутствия оснований для отказа в предоставлении государственной услуги, указанных в </w:t>
      </w:r>
      <w:hyperlink w:history="0" w:anchor="P200" w:tooltip="2.8.2. Основаниями для отказа в предоставлении государственной услуги являются:">
        <w:r>
          <w:rPr>
            <w:sz w:val="20"/>
            <w:color w:val="0000ff"/>
          </w:rPr>
          <w:t xml:space="preserve">подпункте 2.8.2</w:t>
        </w:r>
      </w:hyperlink>
      <w:r>
        <w:rPr>
          <w:sz w:val="20"/>
        </w:rPr>
        <w:t xml:space="preserve"> настоящего Административного регламента, специалист отдела развития физической культуры и массового спорта Министерства принимает решение о выдаче заключения.</w:t>
      </w:r>
    </w:p>
    <w:p>
      <w:pPr>
        <w:pStyle w:val="0"/>
        <w:spacing w:before="200" w:line-rule="auto"/>
        <w:ind w:firstLine="540"/>
        <w:jc w:val="both"/>
      </w:pPr>
      <w:r>
        <w:rPr>
          <w:sz w:val="20"/>
        </w:rPr>
        <w:t xml:space="preserve">В случае наличия одного или нескольких оснований для отказа в предоставлении государственной услуги, указанных в </w:t>
      </w:r>
      <w:hyperlink w:history="0" w:anchor="P200" w:tooltip="2.8.2. Основаниями для отказа в предоставлении государственной услуги являются:">
        <w:r>
          <w:rPr>
            <w:sz w:val="20"/>
            <w:color w:val="0000ff"/>
          </w:rPr>
          <w:t xml:space="preserve">подпункте 2.8.2</w:t>
        </w:r>
      </w:hyperlink>
      <w:r>
        <w:rPr>
          <w:sz w:val="20"/>
        </w:rPr>
        <w:t xml:space="preserve"> настоящего Административного регламента, специалист отдела развития физической культуры и массового спорта Министерства принимает решение об отказе в выдаче заключения о предоставлении государственной услуги.</w:t>
      </w:r>
    </w:p>
    <w:p>
      <w:pPr>
        <w:pStyle w:val="0"/>
        <w:spacing w:before="200" w:line-rule="auto"/>
        <w:ind w:firstLine="540"/>
        <w:jc w:val="both"/>
      </w:pPr>
      <w:r>
        <w:rPr>
          <w:sz w:val="20"/>
        </w:rPr>
        <w:t xml:space="preserve">Максимальный срок выполнения административной процедуры не должен превышать 7 рабочих дней.</w:t>
      </w:r>
    </w:p>
    <w:p>
      <w:pPr>
        <w:pStyle w:val="0"/>
        <w:spacing w:before="200" w:line-rule="auto"/>
        <w:ind w:firstLine="540"/>
        <w:jc w:val="both"/>
      </w:pPr>
      <w:r>
        <w:rPr>
          <w:sz w:val="20"/>
        </w:rPr>
        <w:t xml:space="preserve">Критерий принятия решения: наличие или отсутствие оснований для отказа в предоставлении государственной услуги, предусмотренных </w:t>
      </w:r>
      <w:hyperlink w:history="0" w:anchor="P200" w:tooltip="2.8.2. Основаниями для отказа в предоставлении государственной услуги являются:">
        <w:r>
          <w:rPr>
            <w:sz w:val="20"/>
            <w:color w:val="0000ff"/>
          </w:rPr>
          <w:t xml:space="preserve">подпунктом 2.8.2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 выполнения административной процедуры: принятие решения о выдаче заключения или об отказе в его выдаче.</w:t>
      </w:r>
    </w:p>
    <w:p>
      <w:pPr>
        <w:pStyle w:val="0"/>
        <w:spacing w:before="200" w:line-rule="auto"/>
        <w:ind w:firstLine="540"/>
        <w:jc w:val="both"/>
      </w:pPr>
      <w:r>
        <w:rPr>
          <w:sz w:val="20"/>
        </w:rPr>
        <w:t xml:space="preserve">3.4.2. Способом фиксации выполнения административной процедуры является внесение сведений о принятии решения о выдаче заключения или об отказе в его выдаче в журнал учета заявлений.</w:t>
      </w:r>
    </w:p>
    <w:p>
      <w:pPr>
        <w:pStyle w:val="0"/>
        <w:spacing w:before="200" w:line-rule="auto"/>
        <w:ind w:firstLine="540"/>
        <w:jc w:val="both"/>
      </w:pPr>
      <w:r>
        <w:rPr>
          <w:sz w:val="20"/>
        </w:rPr>
        <w:t xml:space="preserve">3.5. Оформление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3.5.1. Основание для начала административной процедуры: завершение административной процедуры рассмотрения представленного заявления о предоставлении государственной услуги и приложенных к нему документов, а также документов (содержащейся в них информации), полученных в рамках межведомственного информационного взаимодействия, принятие решения о выдаче заключения или об отказе в его выдаче.</w:t>
      </w:r>
    </w:p>
    <w:p>
      <w:pPr>
        <w:pStyle w:val="0"/>
        <w:spacing w:before="200" w:line-rule="auto"/>
        <w:ind w:firstLine="540"/>
        <w:jc w:val="both"/>
      </w:pPr>
      <w:r>
        <w:rPr>
          <w:sz w:val="20"/>
        </w:rPr>
        <w:t xml:space="preserve">Сведения о должностных лицах, ответственных за выполнение административных действий, входящих в состав административной процедуры: специалист отдела развития физической культуры и массового спорта Министерства, ответственный за предоставление государственной услуги.</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 подписание министром заключения или мотивированного уведомления об отказе в выдаче заключения.</w:t>
      </w:r>
    </w:p>
    <w:p>
      <w:pPr>
        <w:pStyle w:val="0"/>
        <w:jc w:val="both"/>
      </w:pPr>
      <w:r>
        <w:rPr>
          <w:sz w:val="20"/>
        </w:rPr>
        <w:t xml:space="preserve">(в ред. </w:t>
      </w:r>
      <w:hyperlink w:history="0" r:id="rId61"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rPr>
        <w:t xml:space="preserve"> Минспорта Алтайского края от 29.03.2021 N 93)</w:t>
      </w:r>
    </w:p>
    <w:p>
      <w:pPr>
        <w:pStyle w:val="0"/>
        <w:spacing w:before="200" w:line-rule="auto"/>
        <w:ind w:firstLine="540"/>
        <w:jc w:val="both"/>
      </w:pPr>
      <w:r>
        <w:rPr>
          <w:sz w:val="20"/>
        </w:rPr>
        <w:t xml:space="preserve">В случае принятия решения об отказе в выдаче заключения специалист отдела развития физической культуры и массового спорта Министерства принимает решение о подготовке на бланке Министерства мотивированного уведомления об отказе в выдаче заключения.</w:t>
      </w:r>
    </w:p>
    <w:p>
      <w:pPr>
        <w:pStyle w:val="0"/>
        <w:spacing w:before="200" w:line-rule="auto"/>
        <w:ind w:firstLine="540"/>
        <w:jc w:val="both"/>
      </w:pPr>
      <w:r>
        <w:rPr>
          <w:sz w:val="20"/>
        </w:rPr>
        <w:t xml:space="preserve">В случае принятия решения о выдаче </w:t>
      </w:r>
      <w:hyperlink w:history="0" w:anchor="P642" w:tooltip="                                Заключение">
        <w:r>
          <w:rPr>
            <w:sz w:val="20"/>
            <w:color w:val="0000ff"/>
          </w:rPr>
          <w:t xml:space="preserve">заключения</w:t>
        </w:r>
      </w:hyperlink>
      <w:r>
        <w:rPr>
          <w:sz w:val="20"/>
        </w:rPr>
        <w:t xml:space="preserve"> специалистом отдела развития физической культуры и массового спорта Министерства готовится проект заключения на бланке Министерства согласно приложению N 3 к настоящему Административному регламенту.</w:t>
      </w:r>
    </w:p>
    <w:p>
      <w:pPr>
        <w:pStyle w:val="0"/>
        <w:jc w:val="both"/>
      </w:pPr>
      <w:r>
        <w:rPr>
          <w:sz w:val="20"/>
        </w:rPr>
        <w:t xml:space="preserve">(в ред. </w:t>
      </w:r>
      <w:hyperlink w:history="0" r:id="rId62"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rPr>
        <w:t xml:space="preserve"> Минспорта Алтайского края от 29.03.2021 N 93)</w:t>
      </w:r>
    </w:p>
    <w:p>
      <w:pPr>
        <w:pStyle w:val="0"/>
        <w:spacing w:before="200" w:line-rule="auto"/>
        <w:ind w:firstLine="540"/>
        <w:jc w:val="both"/>
      </w:pPr>
      <w:r>
        <w:rPr>
          <w:sz w:val="20"/>
        </w:rPr>
        <w:t xml:space="preserve">Специалист отдела развития физической культуры и массового спорта Министерства направляет заключение либо мотивированное уведомление об отказе в выдаче заключения на подпись Министру.</w:t>
      </w:r>
    </w:p>
    <w:p>
      <w:pPr>
        <w:pStyle w:val="0"/>
        <w:jc w:val="both"/>
      </w:pPr>
      <w:r>
        <w:rPr>
          <w:sz w:val="20"/>
        </w:rPr>
        <w:t xml:space="preserve">(в ред. </w:t>
      </w:r>
      <w:hyperlink w:history="0" r:id="rId63"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rPr>
        <w:t xml:space="preserve"> Минспорта Алтайского края от 29.03.2021 N 93)</w:t>
      </w:r>
    </w:p>
    <w:p>
      <w:pPr>
        <w:pStyle w:val="0"/>
        <w:spacing w:before="200" w:line-rule="auto"/>
        <w:ind w:firstLine="540"/>
        <w:jc w:val="both"/>
      </w:pPr>
      <w:r>
        <w:rPr>
          <w:sz w:val="20"/>
        </w:rPr>
        <w:t xml:space="preserve">Срок направления на подпись документов, являющихся результатом предоставления государственной услуги, - не позднее 5 рабочих дней до срока, установленного на принятие решения о выдаче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Абзац утратил силу. - </w:t>
      </w:r>
      <w:hyperlink w:history="0" r:id="rId64"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w:t>
        </w:r>
      </w:hyperlink>
      <w:r>
        <w:rPr>
          <w:sz w:val="20"/>
        </w:rPr>
        <w:t xml:space="preserve"> Минспорта Алтайского края от 29.03.2021 N 93.</w:t>
      </w:r>
    </w:p>
    <w:p>
      <w:pPr>
        <w:pStyle w:val="0"/>
        <w:spacing w:before="200" w:line-rule="auto"/>
        <w:ind w:firstLine="540"/>
        <w:jc w:val="both"/>
      </w:pPr>
      <w:r>
        <w:rPr>
          <w:sz w:val="20"/>
        </w:rPr>
        <w:t xml:space="preserve">Максимальный срок выполнения административной процедуры не может превышать 30 дней со дня поступления в Министерство зарегистрированного заявления о предоставлении государственной услуги.</w:t>
      </w:r>
    </w:p>
    <w:p>
      <w:pPr>
        <w:pStyle w:val="0"/>
        <w:spacing w:before="200" w:line-rule="auto"/>
        <w:ind w:firstLine="540"/>
        <w:jc w:val="both"/>
      </w:pPr>
      <w:r>
        <w:rPr>
          <w:sz w:val="20"/>
        </w:rPr>
        <w:t xml:space="preserve">Критерий принятия решения: наличие или отсутствие оснований для отказа в предоставлении государственной услуги, предусмотренных </w:t>
      </w:r>
      <w:hyperlink w:history="0" w:anchor="P200" w:tooltip="2.8.2. Основаниями для отказа в предоставлении государственной услуги являются:">
        <w:r>
          <w:rPr>
            <w:sz w:val="20"/>
            <w:color w:val="0000ff"/>
          </w:rPr>
          <w:t xml:space="preserve">подпунктом 2.8.2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Абзац утратил силу. - </w:t>
      </w:r>
      <w:hyperlink w:history="0" r:id="rId65"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w:t>
        </w:r>
      </w:hyperlink>
      <w:r>
        <w:rPr>
          <w:sz w:val="20"/>
        </w:rPr>
        <w:t xml:space="preserve"> Минспорта Алтайского края от 29.03.2021 N 93.</w:t>
      </w:r>
    </w:p>
    <w:p>
      <w:pPr>
        <w:pStyle w:val="0"/>
        <w:spacing w:before="200" w:line-rule="auto"/>
        <w:ind w:firstLine="540"/>
        <w:jc w:val="both"/>
      </w:pPr>
      <w:r>
        <w:rPr>
          <w:sz w:val="20"/>
        </w:rPr>
        <w:t xml:space="preserve">3.5.2. Способом фиксации выполнения административной процедуры является внесение сведений о регистрации заключения или мотивированного уведомления об отказе в выдаче заключения в журнал учета заявлений.</w:t>
      </w:r>
    </w:p>
    <w:p>
      <w:pPr>
        <w:pStyle w:val="0"/>
        <w:spacing w:before="200" w:line-rule="auto"/>
        <w:ind w:firstLine="540"/>
        <w:jc w:val="both"/>
      </w:pPr>
      <w:r>
        <w:rPr>
          <w:sz w:val="20"/>
        </w:rPr>
        <w:t xml:space="preserve">3.6. Выдача (направление) заявителю документов, являющихся конечным результатом предоставления государственной услуги.</w:t>
      </w:r>
    </w:p>
    <w:p>
      <w:pPr>
        <w:pStyle w:val="0"/>
        <w:spacing w:before="200" w:line-rule="auto"/>
        <w:ind w:firstLine="540"/>
        <w:jc w:val="both"/>
      </w:pPr>
      <w:r>
        <w:rPr>
          <w:sz w:val="20"/>
        </w:rPr>
        <w:t xml:space="preserve">3.6.1. Основание для начала административной процедуры:</w:t>
      </w:r>
    </w:p>
    <w:p>
      <w:pPr>
        <w:pStyle w:val="0"/>
        <w:spacing w:before="200" w:line-rule="auto"/>
        <w:ind w:firstLine="540"/>
        <w:jc w:val="both"/>
      </w:pPr>
      <w:r>
        <w:rPr>
          <w:sz w:val="20"/>
        </w:rPr>
        <w:t xml:space="preserve">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Сведения о должностных лицах,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за направление заявителю документов, являющихся результатом предоставления государственной услуги, - специалист приемной Министерства;</w:t>
      </w:r>
    </w:p>
    <w:p>
      <w:pPr>
        <w:pStyle w:val="0"/>
        <w:jc w:val="both"/>
      </w:pPr>
      <w:r>
        <w:rPr>
          <w:sz w:val="20"/>
        </w:rPr>
        <w:t xml:space="preserve">(в ред. </w:t>
      </w:r>
      <w:hyperlink w:history="0" r:id="rId66"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rPr>
        <w:t xml:space="preserve"> Минспорта Алтайского края от 29.03.2021 N 93)</w:t>
      </w:r>
    </w:p>
    <w:p>
      <w:pPr>
        <w:pStyle w:val="0"/>
        <w:spacing w:before="200" w:line-rule="auto"/>
        <w:ind w:firstLine="540"/>
        <w:jc w:val="both"/>
      </w:pPr>
      <w:r>
        <w:rPr>
          <w:sz w:val="20"/>
        </w:rPr>
        <w:t xml:space="preserve">абзац утратил силу. - </w:t>
      </w:r>
      <w:hyperlink w:history="0" r:id="rId67"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w:t>
        </w:r>
      </w:hyperlink>
      <w:r>
        <w:rPr>
          <w:sz w:val="20"/>
        </w:rPr>
        <w:t xml:space="preserve"> Минспорта Алтайского края от 29.03.2021 N 93.</w:t>
      </w:r>
    </w:p>
    <w:p>
      <w:pPr>
        <w:pStyle w:val="0"/>
        <w:spacing w:before="200" w:line-rule="auto"/>
        <w:ind w:firstLine="540"/>
        <w:jc w:val="both"/>
      </w:pPr>
      <w:r>
        <w:rPr>
          <w:sz w:val="20"/>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Максимальный срок выполнения административной процедуры - в течение 3 рабочих дней со дня подписания министром либо лицом, его замещающим, документов, являющихся результатом предоставления государственной услуги.</w:t>
      </w:r>
    </w:p>
    <w:p>
      <w:pPr>
        <w:pStyle w:val="0"/>
        <w:jc w:val="both"/>
      </w:pPr>
      <w:r>
        <w:rPr>
          <w:sz w:val="20"/>
        </w:rPr>
        <w:t xml:space="preserve">(в ред. </w:t>
      </w:r>
      <w:hyperlink w:history="0" r:id="rId68"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rPr>
        <w:t xml:space="preserve"> Минспорта Алтайского края от 29.03.2021 N 93)</w:t>
      </w:r>
    </w:p>
    <w:p>
      <w:pPr>
        <w:pStyle w:val="0"/>
        <w:spacing w:before="200" w:line-rule="auto"/>
        <w:ind w:firstLine="540"/>
        <w:jc w:val="both"/>
      </w:pPr>
      <w:r>
        <w:rPr>
          <w:sz w:val="20"/>
        </w:rPr>
        <w:t xml:space="preserve">Критерий принятия решения: оформленные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Результат выполнения административной процедуры: выданные лично заявителю документы, являющиеся результатом предоставления государственной услуги, либо направленные по адресу, указанному в заявлении.</w:t>
      </w:r>
    </w:p>
    <w:p>
      <w:pPr>
        <w:pStyle w:val="0"/>
        <w:spacing w:before="200" w:line-rule="auto"/>
        <w:ind w:firstLine="540"/>
        <w:jc w:val="both"/>
      </w:pPr>
      <w:r>
        <w:rPr>
          <w:sz w:val="20"/>
        </w:rPr>
        <w:t xml:space="preserve">3.6.2. Способ фиксации результата административной процедуры:</w:t>
      </w:r>
    </w:p>
    <w:p>
      <w:pPr>
        <w:pStyle w:val="0"/>
        <w:spacing w:before="200" w:line-rule="auto"/>
        <w:ind w:firstLine="540"/>
        <w:jc w:val="both"/>
      </w:pPr>
      <w:r>
        <w:rPr>
          <w:sz w:val="20"/>
        </w:rPr>
        <w:t xml:space="preserve">выдача лично заявителю документов, являющихся результатом предоставления государственной услуги, либо направление по адресу, указанному в заявлении, с занесением записи о выдаче либо направлении результата предоставления государственной услуги в журнал учета заявлений.</w:t>
      </w:r>
    </w:p>
    <w:p>
      <w:pPr>
        <w:pStyle w:val="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государственными гражданскими служащими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лицами.</w:t>
      </w:r>
    </w:p>
    <w:p>
      <w:pPr>
        <w:pStyle w:val="0"/>
        <w:spacing w:before="200" w:line-rule="auto"/>
        <w:ind w:firstLine="540"/>
        <w:jc w:val="both"/>
      </w:pPr>
      <w:r>
        <w:rPr>
          <w:sz w:val="20"/>
        </w:rPr>
        <w:t xml:space="preserve">4.1.1. Основной целью системы контроля является обеспечение эффективности управления посредством принятия своевременных мер по предоставлению государственной услуги, целевого расходования бюджетных средств.</w:t>
      </w:r>
    </w:p>
    <w:p>
      <w:pPr>
        <w:pStyle w:val="0"/>
        <w:spacing w:before="200" w:line-rule="auto"/>
        <w:ind w:firstLine="540"/>
        <w:jc w:val="both"/>
      </w:pPr>
      <w:r>
        <w:rPr>
          <w:sz w:val="20"/>
        </w:rPr>
        <w:t xml:space="preserve">Виды контроля:</w:t>
      </w:r>
    </w:p>
    <w:p>
      <w:pPr>
        <w:pStyle w:val="0"/>
        <w:spacing w:before="200" w:line-rule="auto"/>
        <w:ind w:firstLine="540"/>
        <w:jc w:val="both"/>
      </w:pPr>
      <w:r>
        <w:rPr>
          <w:sz w:val="20"/>
        </w:rPr>
        <w:t xml:space="preserve">особый контроль;</w:t>
      </w:r>
    </w:p>
    <w:p>
      <w:pPr>
        <w:pStyle w:val="0"/>
        <w:spacing w:before="200" w:line-rule="auto"/>
        <w:ind w:firstLine="540"/>
        <w:jc w:val="both"/>
      </w:pPr>
      <w:r>
        <w:rPr>
          <w:sz w:val="20"/>
        </w:rPr>
        <w:t xml:space="preserve">внутренний контроль;</w:t>
      </w:r>
    </w:p>
    <w:p>
      <w:pPr>
        <w:pStyle w:val="0"/>
        <w:spacing w:before="200" w:line-rule="auto"/>
        <w:ind w:firstLine="540"/>
        <w:jc w:val="both"/>
      </w:pPr>
      <w:r>
        <w:rPr>
          <w:sz w:val="20"/>
        </w:rPr>
        <w:t xml:space="preserve">ведомственный контроль;</w:t>
      </w:r>
    </w:p>
    <w:p>
      <w:pPr>
        <w:pStyle w:val="0"/>
        <w:spacing w:before="200" w:line-rule="auto"/>
        <w:ind w:firstLine="540"/>
        <w:jc w:val="both"/>
      </w:pPr>
      <w:r>
        <w:rPr>
          <w:sz w:val="20"/>
        </w:rPr>
        <w:t xml:space="preserve">плановый контроль;</w:t>
      </w:r>
    </w:p>
    <w:p>
      <w:pPr>
        <w:pStyle w:val="0"/>
        <w:spacing w:before="200" w:line-rule="auto"/>
        <w:ind w:firstLine="540"/>
        <w:jc w:val="both"/>
      </w:pPr>
      <w:r>
        <w:rPr>
          <w:sz w:val="20"/>
        </w:rPr>
        <w:t xml:space="preserve">внеплановый контроль.</w:t>
      </w:r>
    </w:p>
    <w:p>
      <w:pPr>
        <w:pStyle w:val="0"/>
        <w:spacing w:before="200" w:line-rule="auto"/>
        <w:ind w:firstLine="540"/>
        <w:jc w:val="both"/>
      </w:pPr>
      <w:r>
        <w:rPr>
          <w:sz w:val="20"/>
        </w:rPr>
        <w:t xml:space="preserve">4.1.2. Особый контроль устанавливается за исполнением законов Алтайского края при предоставлении государственной услуги на основании настоящего Административного регламента и осуществляется министром.</w:t>
      </w:r>
    </w:p>
    <w:p>
      <w:pPr>
        <w:pStyle w:val="0"/>
        <w:spacing w:before="200" w:line-rule="auto"/>
        <w:ind w:firstLine="540"/>
        <w:jc w:val="both"/>
      </w:pPr>
      <w:r>
        <w:rPr>
          <w:sz w:val="20"/>
        </w:rPr>
        <w:t xml:space="preserve">Внутренний контроль устанавливается за соблюдением последовательности действий и сроков, определенных настоящим Административным регламентом для предоставления государственной услуги, принятием решений должностными лицами, государственными гражданскими служащими Министерства и осуществляется министром или заместителями министра, а также иными должностными лицами по поручению министра.</w:t>
      </w:r>
    </w:p>
    <w:p>
      <w:pPr>
        <w:pStyle w:val="0"/>
        <w:spacing w:before="200" w:line-rule="auto"/>
        <w:ind w:firstLine="540"/>
        <w:jc w:val="both"/>
      </w:pPr>
      <w:r>
        <w:rPr>
          <w:sz w:val="20"/>
        </w:rPr>
        <w:t xml:space="preserve">Ведомственный контроль устанавливается за полнотой и качеством предоставления государственной услуги, за соблюдением последовательности действий и сроков, определенных настоящим Административным регламентом, и осуществляется должностными лицами Министерства путем проведения проверок соблюдения и исполнения должностными лицами, государственными гражданскими служащими Министерства положений настоящего Административного регламента, инструкций, содержащих порядок учета получателей государственной услуги, требований к заполнению, ведению и хранению заявлений получателей государственной услуги и иных документов, регламентирующих деятельность по предоставлению государственной услуги.</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pPr>
        <w:pStyle w:val="0"/>
        <w:spacing w:before="200" w:line-rule="auto"/>
        <w:ind w:firstLine="540"/>
        <w:jc w:val="both"/>
      </w:pPr>
      <w:r>
        <w:rPr>
          <w:sz w:val="20"/>
        </w:rPr>
        <w:t xml:space="preserve">4.2.1. Периодичность осуществления ведомственного контроля полноты и качества предоставления государственной услуги устанавливается министром или заместителями министра.</w:t>
      </w:r>
    </w:p>
    <w:p>
      <w:pPr>
        <w:pStyle w:val="0"/>
        <w:spacing w:before="200" w:line-rule="auto"/>
        <w:ind w:firstLine="540"/>
        <w:jc w:val="both"/>
      </w:pPr>
      <w:r>
        <w:rPr>
          <w:sz w:val="20"/>
        </w:rPr>
        <w:t xml:space="preserve">4.2.2. Проверки могут быть плановыми, проводимыми в соответствии с годовыми планами работы Министерства, и внеплановыми.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может проводиться по конкретному обращению заявителя.</w:t>
      </w:r>
    </w:p>
    <w:p>
      <w:pPr>
        <w:pStyle w:val="0"/>
        <w:spacing w:before="200" w:line-rule="auto"/>
        <w:ind w:firstLine="540"/>
        <w:jc w:val="both"/>
      </w:pPr>
      <w:r>
        <w:rPr>
          <w:sz w:val="20"/>
        </w:rPr>
        <w:t xml:space="preserve">4.2.3. Для проведения проверки полноты и качества предоставления государственной услуги формируется комиссия, в состав которой включаются должностные лица Министерства.</w:t>
      </w:r>
    </w:p>
    <w:p>
      <w:pPr>
        <w:pStyle w:val="0"/>
        <w:spacing w:before="200" w:line-rule="auto"/>
        <w:ind w:firstLine="540"/>
        <w:jc w:val="both"/>
      </w:pPr>
      <w:r>
        <w:rPr>
          <w:sz w:val="20"/>
        </w:rPr>
        <w:t xml:space="preserve">Результаты деятельности комиссии оформляются в виде справки, в которой отмечаются выявленные недостатки и предложения по их устранению.</w:t>
      </w:r>
    </w:p>
    <w:p>
      <w:pPr>
        <w:pStyle w:val="0"/>
        <w:spacing w:before="200" w:line-rule="auto"/>
        <w:ind w:firstLine="540"/>
        <w:jc w:val="both"/>
      </w:pPr>
      <w:r>
        <w:rPr>
          <w:sz w:val="20"/>
        </w:rPr>
        <w:t xml:space="preserve">Справка подписывается членами комиссии.</w:t>
      </w:r>
    </w:p>
    <w:p>
      <w:pPr>
        <w:pStyle w:val="0"/>
        <w:spacing w:before="200" w:line-rule="auto"/>
        <w:ind w:firstLine="540"/>
        <w:jc w:val="both"/>
      </w:pPr>
      <w:r>
        <w:rPr>
          <w:sz w:val="20"/>
        </w:rPr>
        <w:t xml:space="preserve">4.3. Ответственность должностных лиц, государственных гражданских служащих Министерства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0"/>
        <w:jc w:val="both"/>
      </w:pPr>
      <w:r>
        <w:rPr>
          <w:sz w:val="20"/>
        </w:rPr>
      </w:r>
    </w:p>
    <w:bookmarkStart w:id="389" w:name="P389"/>
    <w:bookmarkEnd w:id="389"/>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организаций, привлекаемых уполномоченным многофункциональным</w:t>
      </w:r>
    </w:p>
    <w:p>
      <w:pPr>
        <w:pStyle w:val="2"/>
        <w:jc w:val="center"/>
      </w:pPr>
      <w:r>
        <w:rPr>
          <w:sz w:val="20"/>
        </w:rPr>
        <w:t xml:space="preserve">центром в установленном законом порядке, а также их</w:t>
      </w:r>
    </w:p>
    <w:p>
      <w:pPr>
        <w:pStyle w:val="2"/>
        <w:jc w:val="center"/>
      </w:pPr>
      <w:r>
        <w:rPr>
          <w:sz w:val="20"/>
        </w:rPr>
        <w:t xml:space="preserve">должностных лиц, государственных служащих, работников</w:t>
      </w:r>
    </w:p>
    <w:p>
      <w:pPr>
        <w:pStyle w:val="0"/>
        <w:jc w:val="both"/>
      </w:pPr>
      <w:r>
        <w:rPr>
          <w:sz w:val="20"/>
        </w:rPr>
      </w:r>
    </w:p>
    <w:p>
      <w:pPr>
        <w:pStyle w:val="0"/>
        <w:ind w:firstLine="540"/>
        <w:jc w:val="both"/>
      </w:pPr>
      <w:r>
        <w:rPr>
          <w:sz w:val="20"/>
        </w:rPr>
        <w:t xml:space="preserve">5.1. Заявители имеют право на досудебное (внесудебное) обжалование решений и действий (бездействия) Министерства, должностных лиц Министерства либо государственных гражданских служащих при предоставлении ими государственной услуги.</w:t>
      </w:r>
    </w:p>
    <w:p>
      <w:pPr>
        <w:pStyle w:val="0"/>
        <w:spacing w:before="200" w:line-rule="auto"/>
        <w:ind w:firstLine="540"/>
        <w:jc w:val="both"/>
      </w:pPr>
      <w:r>
        <w:rPr>
          <w:sz w:val="20"/>
        </w:rPr>
        <w:t xml:space="preserve">На организации, предусмотренные </w:t>
      </w:r>
      <w:hyperlink w:history="0" r:id="rId6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 на многофункциональный центр предоставления государственных и муниципальных услуг не возложена функция по предоставлению государственной услуги.</w:t>
      </w:r>
    </w:p>
    <w:p>
      <w:pPr>
        <w:pStyle w:val="0"/>
        <w:spacing w:before="200" w:line-rule="auto"/>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pPr>
        <w:pStyle w:val="0"/>
        <w:spacing w:before="200" w:line-rule="auto"/>
        <w:ind w:firstLine="540"/>
        <w:jc w:val="both"/>
      </w:pPr>
      <w:r>
        <w:rPr>
          <w:sz w:val="20"/>
        </w:rPr>
        <w:t xml:space="preserve">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Алтайского края;</w:t>
      </w:r>
    </w:p>
    <w:p>
      <w:pPr>
        <w:pStyle w:val="0"/>
        <w:spacing w:before="200" w:line-rule="auto"/>
        <w:ind w:firstLine="540"/>
        <w:jc w:val="both"/>
      </w:pPr>
      <w:r>
        <w:rPr>
          <w:sz w:val="20"/>
        </w:rPr>
        <w:t xml:space="preserve">7)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7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5.3. Исчерпывающий перечень оснований не давать ответ заявителю, не направлять ответ по существу:</w:t>
      </w:r>
    </w:p>
    <w:p>
      <w:pPr>
        <w:pStyle w:val="0"/>
        <w:spacing w:before="200" w:line-rule="auto"/>
        <w:ind w:firstLine="540"/>
        <w:jc w:val="both"/>
      </w:pPr>
      <w:r>
        <w:rPr>
          <w:sz w:val="20"/>
        </w:rPr>
        <w:t xml:space="preserve">1) в жалобе не указаны фамилия заявителя, направившего жалобу, или почтовый адрес, по которому должен быть направлен ответ (за исключением случая, когда жалоба направляется на адрес электронной почты или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sz w:val="20"/>
        </w:rPr>
        <w:t xml:space="preserve">do.gosuslugi.ru</w:t>
      </w:r>
      <w:r>
        <w:rPr>
          <w:sz w:val="20"/>
        </w:rPr>
        <w:t xml:space="preserve">) (далее - "портал Досудебного обжалования");</w:t>
      </w:r>
    </w:p>
    <w:p>
      <w:pPr>
        <w:pStyle w:val="0"/>
        <w:spacing w:before="200" w:line-rule="auto"/>
        <w:ind w:firstLine="540"/>
        <w:jc w:val="both"/>
      </w:pPr>
      <w:r>
        <w:rPr>
          <w:sz w:val="20"/>
        </w:rPr>
        <w:t xml:space="preserve">2)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уведомление о недопустимости злоупотребления правом);</w:t>
      </w:r>
    </w:p>
    <w:p>
      <w:pPr>
        <w:pStyle w:val="0"/>
        <w:spacing w:before="200" w:line-rule="auto"/>
        <w:ind w:firstLine="540"/>
        <w:jc w:val="both"/>
      </w:pPr>
      <w:r>
        <w:rPr>
          <w:sz w:val="20"/>
        </w:rPr>
        <w:t xml:space="preserve">3) текст письменной жалобы не поддается прочтению (в этом случае в течение 7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pPr>
        <w:pStyle w:val="0"/>
        <w:spacing w:before="200" w:line-rule="auto"/>
        <w:ind w:firstLine="540"/>
        <w:jc w:val="both"/>
      </w:pPr>
      <w:r>
        <w:rPr>
          <w:sz w:val="20"/>
        </w:rPr>
        <w:t xml:space="preserve">4) текст письменной жалобы не позволяет определить суть жалобы (в этом случае в течение 7 дней со дня регистрации жалобы заявителю сообщается о том, что жалоба рассмотрению не подлежит);</w:t>
      </w:r>
    </w:p>
    <w:p>
      <w:pPr>
        <w:pStyle w:val="0"/>
        <w:spacing w:before="200" w:line-rule="auto"/>
        <w:ind w:firstLine="540"/>
        <w:jc w:val="both"/>
      </w:pPr>
      <w:r>
        <w:rPr>
          <w:sz w:val="20"/>
        </w:rPr>
        <w:t xml:space="preserve">5)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министр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Министерства; о принятом решении уведомляется заявитель, направивший жалобу);</w:t>
      </w:r>
    </w:p>
    <w:p>
      <w:pPr>
        <w:pStyle w:val="0"/>
        <w:spacing w:before="200" w:line-rule="auto"/>
        <w:ind w:firstLine="540"/>
        <w:jc w:val="both"/>
      </w:pPr>
      <w:r>
        <w:rPr>
          <w:sz w:val="20"/>
        </w:rPr>
        <w:t xml:space="preserve">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0"/>
        <w:spacing w:before="200" w:line-rule="auto"/>
        <w:ind w:firstLine="540"/>
        <w:jc w:val="both"/>
      </w:pPr>
      <w:r>
        <w:rPr>
          <w:sz w:val="20"/>
        </w:rPr>
        <w:t xml:space="preserve">5.4. Жалоба подается заявителем в письменной форме на бумажном носителе либо в электронной форме в Министерство. Жалоба на действия (бездействие) или решения, принятые в ходе предоставления государственной услуги министром, направляется заместителю Председателя Правительства Алтайского края, координирующему сферу деятельности Министерства, Губернатору Алтайского края.</w:t>
      </w:r>
    </w:p>
    <w:p>
      <w:pPr>
        <w:pStyle w:val="0"/>
        <w:spacing w:before="200" w:line-rule="auto"/>
        <w:ind w:firstLine="540"/>
        <w:jc w:val="both"/>
      </w:pPr>
      <w:r>
        <w:rPr>
          <w:sz w:val="20"/>
        </w:rPr>
        <w:t xml:space="preserve">5.5. Жалоба может быть подана заявителем:</w:t>
      </w:r>
    </w:p>
    <w:p>
      <w:pPr>
        <w:pStyle w:val="0"/>
        <w:spacing w:before="200" w:line-rule="auto"/>
        <w:ind w:firstLine="540"/>
        <w:jc w:val="both"/>
      </w:pPr>
      <w:r>
        <w:rPr>
          <w:sz w:val="20"/>
        </w:rPr>
        <w:t xml:space="preserve">а) при личном приеме в Министерстве;</w:t>
      </w:r>
    </w:p>
    <w:p>
      <w:pPr>
        <w:pStyle w:val="0"/>
        <w:spacing w:before="200" w:line-rule="auto"/>
        <w:ind w:firstLine="540"/>
        <w:jc w:val="both"/>
      </w:pPr>
      <w:r>
        <w:rPr>
          <w:sz w:val="20"/>
        </w:rPr>
        <w:t xml:space="preserve">б) по почте;</w:t>
      </w:r>
    </w:p>
    <w:p>
      <w:pPr>
        <w:pStyle w:val="0"/>
        <w:spacing w:before="200" w:line-rule="auto"/>
        <w:ind w:firstLine="540"/>
        <w:jc w:val="both"/>
      </w:pPr>
      <w:r>
        <w:rPr>
          <w:sz w:val="20"/>
        </w:rPr>
        <w:t xml:space="preserve">в) с использованием сети "Интернет", в том числе официального сайта Министерства, Единого портала, портала Досудебного обжалования.</w:t>
      </w:r>
    </w:p>
    <w:p>
      <w:pPr>
        <w:pStyle w:val="0"/>
        <w:spacing w:before="200" w:line-rule="auto"/>
        <w:ind w:firstLine="540"/>
        <w:jc w:val="both"/>
      </w:pPr>
      <w:r>
        <w:rPr>
          <w:sz w:val="20"/>
        </w:rPr>
        <w:t xml:space="preserve">5.6. Прием жалоб в письменной форме осуществляется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pPr>
        <w:pStyle w:val="0"/>
        <w:spacing w:before="200" w:line-rule="auto"/>
        <w:ind w:firstLine="540"/>
        <w:jc w:val="both"/>
      </w:pPr>
      <w:r>
        <w:rPr>
          <w:sz w:val="20"/>
        </w:rPr>
        <w:t xml:space="preserve">Жалобы принимаются в рабочее время в соответствии с графиком работы Министерства.</w:t>
      </w:r>
    </w:p>
    <w:p>
      <w:pPr>
        <w:pStyle w:val="0"/>
        <w:spacing w:before="200" w:line-rule="auto"/>
        <w:ind w:firstLine="540"/>
        <w:jc w:val="both"/>
      </w:pPr>
      <w:r>
        <w:rPr>
          <w:sz w:val="20"/>
        </w:rPr>
        <w:t xml:space="preserve">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bookmarkStart w:id="424" w:name="P424"/>
    <w:bookmarkEnd w:id="424"/>
    <w:p>
      <w:pPr>
        <w:pStyle w:val="0"/>
        <w:spacing w:before="200" w:line-rule="auto"/>
        <w:ind w:firstLine="540"/>
        <w:jc w:val="both"/>
      </w:pPr>
      <w:r>
        <w:rPr>
          <w:sz w:val="20"/>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5.9. При подаче жалобы в электронном виде документ, указанный в </w:t>
      </w:r>
      <w:hyperlink w:history="0" w:anchor="P424" w:tooltip="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r>
          <w:rPr>
            <w:sz w:val="20"/>
            <w:color w:val="0000ff"/>
          </w:rPr>
          <w:t xml:space="preserve">пункте 5.8</w:t>
        </w:r>
      </w:hyperlink>
      <w:r>
        <w:rPr>
          <w:sz w:val="20"/>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5.10. Заявитель в своей жалобе в обязательном порядке указывает:</w:t>
      </w:r>
    </w:p>
    <w:p>
      <w:pPr>
        <w:pStyle w:val="0"/>
        <w:spacing w:before="200" w:line-rule="auto"/>
        <w:ind w:firstLine="540"/>
        <w:jc w:val="both"/>
      </w:pPr>
      <w:r>
        <w:rPr>
          <w:sz w:val="20"/>
        </w:rPr>
        <w:t xml:space="preserve">1) наименование Министерства, должностного лица Министерства либо государственного гражданского служащего, ответственного за предоставление государственной услуги, решения и действия (бездействие) которых обжалуются;</w:t>
      </w:r>
    </w:p>
    <w:p>
      <w:pPr>
        <w:pStyle w:val="0"/>
        <w:spacing w:before="200" w:line-rule="auto"/>
        <w:ind w:firstLine="540"/>
        <w:jc w:val="both"/>
      </w:pPr>
      <w:r>
        <w:rPr>
          <w:sz w:val="20"/>
        </w:rPr>
        <w:t xml:space="preserve">2)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Досудебного обжалования);</w:t>
      </w:r>
    </w:p>
    <w:p>
      <w:pPr>
        <w:pStyle w:val="0"/>
        <w:spacing w:before="200" w:line-rule="auto"/>
        <w:ind w:firstLine="540"/>
        <w:jc w:val="both"/>
      </w:pPr>
      <w:r>
        <w:rPr>
          <w:sz w:val="20"/>
        </w:rPr>
        <w:t xml:space="preserve">3) сведения об обжалуемых решениях и действиях (бездействии) Министерства, должностного лица Министерства либо государственного гражданского служащего, ответственного за предоставление государственной услуги;</w:t>
      </w:r>
    </w:p>
    <w:p>
      <w:pPr>
        <w:pStyle w:val="0"/>
        <w:spacing w:before="200" w:line-rule="auto"/>
        <w:ind w:firstLine="540"/>
        <w:jc w:val="both"/>
      </w:pPr>
      <w:r>
        <w:rPr>
          <w:sz w:val="20"/>
        </w:rPr>
        <w:t xml:space="preserve">4) доводы, на основании которых заявитель не согласен с решением и действиями (бездействием) Министерства, должностного лица Министерства либо государственного гражданского служащего, ответственного за предоставление государственной услуги. Заявителем могут быть представлены документы (при наличии), подтверждающие его доводы, либо копии таких документов.</w:t>
      </w:r>
    </w:p>
    <w:p>
      <w:pPr>
        <w:pStyle w:val="0"/>
        <w:spacing w:before="200" w:line-rule="auto"/>
        <w:ind w:firstLine="540"/>
        <w:jc w:val="both"/>
      </w:pPr>
      <w:r>
        <w:rPr>
          <w:sz w:val="20"/>
        </w:rPr>
        <w:t xml:space="preserve">5.11. Министерство обеспечивает:</w:t>
      </w:r>
    </w:p>
    <w:p>
      <w:pPr>
        <w:pStyle w:val="0"/>
        <w:spacing w:before="200" w:line-rule="auto"/>
        <w:ind w:firstLine="540"/>
        <w:jc w:val="both"/>
      </w:pPr>
      <w:r>
        <w:rPr>
          <w:sz w:val="20"/>
        </w:rPr>
        <w:t xml:space="preserve">а) оснащение мест приема жалоб;</w:t>
      </w:r>
    </w:p>
    <w:p>
      <w:pPr>
        <w:pStyle w:val="0"/>
        <w:spacing w:before="200" w:line-rule="auto"/>
        <w:ind w:firstLine="540"/>
        <w:jc w:val="both"/>
      </w:pPr>
      <w:r>
        <w:rPr>
          <w:sz w:val="20"/>
        </w:rPr>
        <w:t xml:space="preserve">б) информирование заявителей о порядке обжалования решений и действий (бездействия) Министерство, его должностных лиц посредством размещения информации на стендах в Министерстве, на официальном сайте Министерства, на ЕПГУ;</w:t>
      </w:r>
    </w:p>
    <w:p>
      <w:pPr>
        <w:pStyle w:val="0"/>
        <w:spacing w:before="200" w:line-rule="auto"/>
        <w:ind w:firstLine="540"/>
        <w:jc w:val="both"/>
      </w:pPr>
      <w:r>
        <w:rPr>
          <w:sz w:val="20"/>
        </w:rPr>
        <w:t xml:space="preserve">в) консультирование заявителей о порядке обжалования решений и действий (бездействия) органов, предоставляющих государственную услугу, их должностных лиц, в том числе по телефону, электронной почте, при личном приеме.</w:t>
      </w:r>
    </w:p>
    <w:p>
      <w:pPr>
        <w:pStyle w:val="0"/>
        <w:spacing w:before="200" w:line-rule="auto"/>
        <w:ind w:firstLine="540"/>
        <w:jc w:val="both"/>
      </w:pPr>
      <w:r>
        <w:rPr>
          <w:sz w:val="20"/>
        </w:rPr>
        <w:t xml:space="preserve">5.12. Жалоба, поступившая в Министерство, либо в вышестоящий орган, подлежит рассмотрению в течение 15 рабочих дней со дня ее регистрации, а в случае обжалования отказа Министерства, должностного лица Министерства, ответственного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436" w:name="P436"/>
    <w:bookmarkEnd w:id="436"/>
    <w:p>
      <w:pPr>
        <w:pStyle w:val="0"/>
        <w:spacing w:before="200" w:line-rule="auto"/>
        <w:ind w:firstLine="540"/>
        <w:jc w:val="both"/>
      </w:pPr>
      <w:r>
        <w:rPr>
          <w:sz w:val="20"/>
        </w:rPr>
        <w:t xml:space="preserve">5.13.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w:t>
      </w:r>
    </w:p>
    <w:p>
      <w:pPr>
        <w:pStyle w:val="0"/>
        <w:spacing w:before="200" w:line-rule="auto"/>
        <w:ind w:firstLine="540"/>
        <w:jc w:val="both"/>
      </w:pPr>
      <w:r>
        <w:rPr>
          <w:sz w:val="20"/>
        </w:rPr>
        <w:t xml:space="preserve">2) в удовлетворении жалобы отказывается.</w:t>
      </w:r>
    </w:p>
    <w:bookmarkStart w:id="439" w:name="P439"/>
    <w:bookmarkEnd w:id="439"/>
    <w:p>
      <w:pPr>
        <w:pStyle w:val="0"/>
        <w:spacing w:before="200" w:line-rule="auto"/>
        <w:ind w:firstLine="540"/>
        <w:jc w:val="both"/>
      </w:pPr>
      <w:r>
        <w:rPr>
          <w:sz w:val="20"/>
        </w:rPr>
        <w:t xml:space="preserve">5.14. Не позднее дня, следующего за днем принятия решения, указанного в </w:t>
      </w:r>
      <w:hyperlink w:history="0" w:anchor="P436" w:tooltip="5.13. По результатам рассмотрения жалобы принимается одно из следующих решений:">
        <w:r>
          <w:rPr>
            <w:sz w:val="20"/>
            <w:color w:val="0000ff"/>
          </w:rPr>
          <w:t xml:space="preserve">пункте 5.13</w:t>
        </w:r>
      </w:hyperlink>
      <w:r>
        <w:rPr>
          <w:sz w:val="20"/>
        </w:rPr>
        <w:t xml:space="preserve"> настоящего Административного регламента, заявителю направляется в письменной форме мотивированный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w:t>
      </w:r>
    </w:p>
    <w:p>
      <w:pPr>
        <w:pStyle w:val="0"/>
        <w:spacing w:before="200" w:line-rule="auto"/>
        <w:ind w:firstLine="540"/>
        <w:jc w:val="both"/>
      </w:pPr>
      <w:r>
        <w:rPr>
          <w:sz w:val="20"/>
        </w:rPr>
        <w:t xml:space="preserve">5.15. В случае признания жалобы подлежащей удовлетворению в ответе заявителю, указанном в </w:t>
      </w:r>
      <w:hyperlink w:history="0" w:anchor="P439" w:tooltip="5.14. Не позднее дня, следующего за днем принятия решения, указанного в пункте 5.13 настоящего Административного регламента, заявителю направляется в письменной форме мотивированный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
        <w:r>
          <w:rPr>
            <w:sz w:val="20"/>
            <w:color w:val="0000ff"/>
          </w:rPr>
          <w:t xml:space="preserve">пункте 5.14</w:t>
        </w:r>
      </w:hyperlink>
      <w:r>
        <w:rPr>
          <w:sz w:val="20"/>
        </w:rP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5.16. В случае признания жалобы не подлежащей удовлетворению в ответе заявителю, указанном в </w:t>
      </w:r>
      <w:hyperlink w:history="0" w:anchor="P439" w:tooltip="5.14. Не позднее дня, следующего за днем принятия решения, указанного в пункте 5.13 настоящего Административного регламента, заявителю направляется в письменной форме мотивированный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
        <w:r>
          <w:rPr>
            <w:sz w:val="20"/>
            <w:color w:val="0000ff"/>
          </w:rPr>
          <w:t xml:space="preserve">пункте 5.14</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5.17. Ответ по результатам рассмотрения жалобы подписывается уполномоченным на рассмотрение жалобы должностным лицом Министерства.</w:t>
      </w:r>
    </w:p>
    <w:p>
      <w:pPr>
        <w:pStyle w:val="0"/>
        <w:spacing w:before="200" w:line-rule="auto"/>
        <w:ind w:firstLine="540"/>
        <w:jc w:val="both"/>
      </w:pPr>
      <w:r>
        <w:rPr>
          <w:sz w:val="20"/>
        </w:rPr>
        <w:t xml:space="preserve">5.18. По желанию заявителя ответ по результатам рассмотрения жалобы может быть представлен в форме электронного документа, подписанного усиленной квалифицированной электронной подписью Министерства и (или) уполномоченного на рассмотрение жалобы должностного лица Министерства, вид которой установлен законодательством Российской Федерации.</w:t>
      </w:r>
    </w:p>
    <w:p>
      <w:pPr>
        <w:pStyle w:val="0"/>
        <w:spacing w:before="200" w:line-rule="auto"/>
        <w:ind w:firstLine="540"/>
        <w:jc w:val="both"/>
      </w:pPr>
      <w:r>
        <w:rPr>
          <w:sz w:val="20"/>
        </w:rPr>
        <w:t xml:space="preserve">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некоммерческой организацией на территории</w:t>
      </w:r>
    </w:p>
    <w:p>
      <w:pPr>
        <w:pStyle w:val="0"/>
        <w:jc w:val="right"/>
      </w:pPr>
      <w:r>
        <w:rPr>
          <w:sz w:val="20"/>
        </w:rPr>
        <w:t xml:space="preserve">Алтайского края в сфере, относящейся</w:t>
      </w:r>
    </w:p>
    <w:p>
      <w:pPr>
        <w:pStyle w:val="0"/>
        <w:jc w:val="right"/>
      </w:pPr>
      <w:r>
        <w:rPr>
          <w:sz w:val="20"/>
        </w:rPr>
        <w:t xml:space="preserve">к компетенции Министерства спорта</w:t>
      </w:r>
    </w:p>
    <w:p>
      <w:pPr>
        <w:pStyle w:val="0"/>
        <w:jc w:val="right"/>
      </w:pPr>
      <w:r>
        <w:rPr>
          <w:sz w:val="20"/>
        </w:rPr>
        <w:t xml:space="preserve">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 w:tooltip="Приказ Минспорта Алтайского края от 25.05.2023 N 232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color w:val="392c69"/>
              </w:rPr>
              <w:t xml:space="preserve"> Минспорта Алтайского края от 25.05.2023 N 232)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Министру спорта</w:t>
      </w:r>
    </w:p>
    <w:p>
      <w:pPr>
        <w:pStyle w:val="1"/>
        <w:jc w:val="both"/>
      </w:pPr>
      <w:r>
        <w:rPr>
          <w:sz w:val="20"/>
        </w:rPr>
        <w:t xml:space="preserve">                                          Алтайского края</w:t>
      </w:r>
    </w:p>
    <w:p>
      <w:pPr>
        <w:pStyle w:val="1"/>
        <w:jc w:val="both"/>
      </w:pPr>
      <w:r>
        <w:rPr>
          <w:sz w:val="20"/>
        </w:rPr>
        <w:t xml:space="preserve">                                          от ______________________________</w:t>
      </w:r>
    </w:p>
    <w:p>
      <w:pPr>
        <w:pStyle w:val="1"/>
        <w:jc w:val="both"/>
      </w:pPr>
      <w:r>
        <w:rPr>
          <w:sz w:val="20"/>
        </w:rPr>
        <w:t xml:space="preserve">                                          (полное   наименование  заявителя</w:t>
      </w:r>
    </w:p>
    <w:p>
      <w:pPr>
        <w:pStyle w:val="1"/>
        <w:jc w:val="both"/>
      </w:pPr>
      <w:r>
        <w:rPr>
          <w:sz w:val="20"/>
        </w:rPr>
        <w:t xml:space="preserve">                                          (для юридических лиц)</w:t>
      </w:r>
    </w:p>
    <w:p>
      <w:pPr>
        <w:pStyle w:val="1"/>
        <w:jc w:val="both"/>
      </w:pPr>
      <w:r>
        <w:rPr>
          <w:sz w:val="20"/>
        </w:rPr>
        <w:t xml:space="preserve">                                          Ф.И.О. (для физических лиц): ОГРН</w:t>
      </w:r>
    </w:p>
    <w:p>
      <w:pPr>
        <w:pStyle w:val="1"/>
        <w:jc w:val="both"/>
      </w:pPr>
      <w:r>
        <w:rPr>
          <w:sz w:val="20"/>
        </w:rPr>
        <w:t xml:space="preserve">                                          _________________________________</w:t>
      </w:r>
    </w:p>
    <w:p>
      <w:pPr>
        <w:pStyle w:val="1"/>
        <w:jc w:val="both"/>
      </w:pPr>
      <w:r>
        <w:rPr>
          <w:sz w:val="20"/>
        </w:rPr>
        <w:t xml:space="preserve">                                          _________________________________</w:t>
      </w:r>
    </w:p>
    <w:p>
      <w:pPr>
        <w:pStyle w:val="1"/>
        <w:jc w:val="both"/>
      </w:pPr>
      <w:r>
        <w:rPr>
          <w:sz w:val="20"/>
        </w:rPr>
        <w:t xml:space="preserve">                                          адрес   местонахождения,  телефон</w:t>
      </w:r>
    </w:p>
    <w:p>
      <w:pPr>
        <w:pStyle w:val="1"/>
        <w:jc w:val="both"/>
      </w:pPr>
      <w:r>
        <w:rPr>
          <w:sz w:val="20"/>
        </w:rPr>
        <w:t xml:space="preserve">                                          (факс),  адрес  электронной почты</w:t>
      </w:r>
    </w:p>
    <w:p>
      <w:pPr>
        <w:pStyle w:val="1"/>
        <w:jc w:val="both"/>
      </w:pPr>
      <w:r>
        <w:rPr>
          <w:sz w:val="20"/>
        </w:rPr>
        <w:t xml:space="preserve">                                          и   иные  реквизиты,  позволяющие</w:t>
      </w:r>
    </w:p>
    <w:p>
      <w:pPr>
        <w:pStyle w:val="1"/>
        <w:jc w:val="both"/>
      </w:pPr>
      <w:r>
        <w:rPr>
          <w:sz w:val="20"/>
        </w:rPr>
        <w:t xml:space="preserve">                                          осуществлять   взаимодействие   с</w:t>
      </w:r>
    </w:p>
    <w:p>
      <w:pPr>
        <w:pStyle w:val="1"/>
        <w:jc w:val="both"/>
      </w:pPr>
      <w:r>
        <w:rPr>
          <w:sz w:val="20"/>
        </w:rPr>
        <w:t xml:space="preserve">                                          заявителем</w:t>
      </w:r>
    </w:p>
    <w:p>
      <w:pPr>
        <w:pStyle w:val="1"/>
        <w:jc w:val="both"/>
      </w:pPr>
      <w:r>
        <w:rPr>
          <w:sz w:val="20"/>
        </w:rPr>
      </w:r>
    </w:p>
    <w:bookmarkStart w:id="476" w:name="P476"/>
    <w:bookmarkEnd w:id="476"/>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 и</w:t>
      </w:r>
    </w:p>
    <w:p>
      <w:pPr>
        <w:pStyle w:val="1"/>
        <w:jc w:val="both"/>
      </w:pPr>
      <w:r>
        <w:rPr>
          <w:sz w:val="20"/>
        </w:rPr>
        <w:t xml:space="preserve">       основной государственный регистрационный номер, а также адрес</w:t>
      </w:r>
    </w:p>
    <w:p>
      <w:pPr>
        <w:pStyle w:val="1"/>
        <w:jc w:val="both"/>
      </w:pPr>
      <w:r>
        <w:rPr>
          <w:sz w:val="20"/>
        </w:rPr>
        <w:t xml:space="preserve"> (местонахождение) постоянного исполнительного органа организации (в случае</w:t>
      </w:r>
    </w:p>
    <w:p>
      <w:pPr>
        <w:pStyle w:val="1"/>
        <w:jc w:val="both"/>
      </w:pPr>
      <w:r>
        <w:rPr>
          <w:sz w:val="20"/>
        </w:rPr>
        <w:t xml:space="preserve">отсутствия постоянно действующего исполнительного органа - иного органа или</w:t>
      </w:r>
    </w:p>
    <w:p>
      <w:pPr>
        <w:pStyle w:val="1"/>
        <w:jc w:val="both"/>
      </w:pPr>
      <w:r>
        <w:rPr>
          <w:sz w:val="20"/>
        </w:rPr>
        <w:t xml:space="preserve">лица, имеющего право действовать от ее имени без доверенности), по которому</w:t>
      </w:r>
    </w:p>
    <w:p>
      <w:pPr>
        <w:pStyle w:val="1"/>
        <w:jc w:val="both"/>
      </w:pPr>
      <w:r>
        <w:rPr>
          <w:sz w:val="20"/>
        </w:rPr>
        <w:t xml:space="preserve">                осуществляется связь с данной организацией))</w:t>
      </w:r>
    </w:p>
    <w:p>
      <w:pPr>
        <w:pStyle w:val="1"/>
        <w:jc w:val="both"/>
      </w:pPr>
      <w:r>
        <w:rPr>
          <w:sz w:val="20"/>
        </w:rPr>
        <w:t xml:space="preserve">общественно  полезных  услуг  установленным  критериям  в сфере социального</w:t>
      </w:r>
    </w:p>
    <w:p>
      <w:pPr>
        <w:pStyle w:val="1"/>
        <w:jc w:val="both"/>
      </w:pPr>
      <w:r>
        <w:rPr>
          <w:sz w:val="20"/>
        </w:rPr>
        <w:t xml:space="preserve">обслуживания.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общественно полезной услуги)</w:t>
      </w:r>
    </w:p>
    <w:p>
      <w:pPr>
        <w:pStyle w:val="1"/>
        <w:jc w:val="both"/>
      </w:pPr>
      <w:r>
        <w:rPr>
          <w:sz w:val="20"/>
        </w:rPr>
        <w:t xml:space="preserve">    Подтверждаем,  что  некоммерческая  организация не является иностранным</w:t>
      </w:r>
    </w:p>
    <w:p>
      <w:pPr>
        <w:pStyle w:val="1"/>
        <w:jc w:val="both"/>
      </w:pPr>
      <w:r>
        <w:rPr>
          <w:sz w:val="20"/>
        </w:rPr>
        <w:t xml:space="preserve">агентом,   и   на  протяжении  одного  года  и  более  оказывает  названные</w:t>
      </w:r>
    </w:p>
    <w:p>
      <w:pPr>
        <w:pStyle w:val="1"/>
        <w:jc w:val="both"/>
      </w:pPr>
      <w:r>
        <w:rPr>
          <w:sz w:val="20"/>
        </w:rPr>
        <w:t xml:space="preserve">общественно-полезные  услуги,  соответствующие  </w:t>
      </w:r>
      <w:hyperlink w:history="0" r:id="rId7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w:t>
      </w:r>
    </w:p>
    <w:p>
      <w:pPr>
        <w:pStyle w:val="1"/>
        <w:jc w:val="both"/>
      </w:pPr>
      <w:r>
        <w:rPr>
          <w:sz w:val="20"/>
        </w:rPr>
        <w:t xml:space="preserve">оказания    общественно-полезных    услуг,    утвержденным   постановлением</w:t>
      </w:r>
    </w:p>
    <w:p>
      <w:pPr>
        <w:pStyle w:val="1"/>
        <w:jc w:val="both"/>
      </w:pPr>
      <w:r>
        <w:rPr>
          <w:sz w:val="20"/>
        </w:rPr>
        <w:t xml:space="preserve">Правительства  Российской  Федерации  от  27.10.2016 N 1096 "Об утверждении</w:t>
      </w:r>
    </w:p>
    <w:p>
      <w:pPr>
        <w:pStyle w:val="1"/>
        <w:jc w:val="both"/>
      </w:pPr>
      <w:r>
        <w:rPr>
          <w:sz w:val="20"/>
        </w:rPr>
        <w:t xml:space="preserve">перечня   общественно-полезных   услуг   и  критериев  оценки  качества  их</w:t>
      </w:r>
    </w:p>
    <w:p>
      <w:pPr>
        <w:pStyle w:val="1"/>
        <w:jc w:val="both"/>
      </w:pPr>
      <w:r>
        <w:rPr>
          <w:sz w:val="20"/>
        </w:rPr>
        <w:t xml:space="preserve">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(соответствие общественно полезной услуги установленным нормативными</w:t>
      </w:r>
    </w:p>
    <w:p>
      <w:pPr>
        <w:pStyle w:val="1"/>
        <w:jc w:val="both"/>
      </w:pPr>
      <w:r>
        <w:rPr>
          <w:sz w:val="20"/>
        </w:rPr>
        <w:t xml:space="preserve">     правовыми актами Российской Федерации требованиям к ее содержанию</w:t>
      </w:r>
    </w:p>
    <w:p>
      <w:pPr>
        <w:pStyle w:val="1"/>
        <w:jc w:val="both"/>
      </w:pPr>
      <w:r>
        <w:rPr>
          <w:sz w:val="20"/>
        </w:rPr>
        <w:t xml:space="preserve">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у лиц, непосредственно задействованных в исполнении общественно</w:t>
      </w:r>
    </w:p>
    <w:p>
      <w:pPr>
        <w:pStyle w:val="1"/>
        <w:jc w:val="both"/>
      </w:pPr>
      <w:r>
        <w:rPr>
          <w:sz w:val="20"/>
        </w:rPr>
        <w:t xml:space="preserve">     полезной услуги (в том числе работников организации и работников,</w:t>
      </w:r>
    </w:p>
    <w:p>
      <w:pPr>
        <w:pStyle w:val="1"/>
        <w:jc w:val="both"/>
      </w:pPr>
      <w:r>
        <w:rPr>
          <w:sz w:val="20"/>
        </w:rPr>
        <w:t xml:space="preserve">  привлеченных по договорам гражданско-правового характера), необходимой</w:t>
      </w:r>
    </w:p>
    <w:p>
      <w:pPr>
        <w:pStyle w:val="1"/>
        <w:jc w:val="both"/>
      </w:pPr>
      <w:r>
        <w:rPr>
          <w:sz w:val="20"/>
        </w:rPr>
        <w:t xml:space="preserve">  квалификации (в том числе профессионального образования, опыта работы в</w:t>
      </w:r>
    </w:p>
    <w:p>
      <w:pPr>
        <w:pStyle w:val="1"/>
        <w:jc w:val="both"/>
      </w:pPr>
      <w:r>
        <w:rPr>
          <w:sz w:val="20"/>
        </w:rPr>
        <w:t xml:space="preserve">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(удовлетворенность получателей общественно полезных услуг качеством их</w:t>
      </w:r>
    </w:p>
    <w:p>
      <w:pPr>
        <w:pStyle w:val="1"/>
        <w:jc w:val="both"/>
      </w:pPr>
      <w:r>
        <w:rPr>
          <w:sz w:val="20"/>
        </w:rPr>
        <w:t xml:space="preserve">   оказания (отсутствие жалоб на действия (бездействие) и (или) решения</w:t>
      </w:r>
    </w:p>
    <w:p>
      <w:pPr>
        <w:pStyle w:val="1"/>
        <w:jc w:val="both"/>
      </w:pPr>
      <w:r>
        <w:rPr>
          <w:sz w:val="20"/>
        </w:rPr>
        <w:t xml:space="preserve">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контроля, иными органами в соответствии</w:t>
      </w:r>
    </w:p>
    <w:p>
      <w:pPr>
        <w:pStyle w:val="1"/>
        <w:jc w:val="both"/>
      </w:pPr>
      <w:r>
        <w:rPr>
          <w:sz w:val="20"/>
        </w:rPr>
        <w:t xml:space="preserve">    с их компетенцией в течение 2 лет, предшествующих подаче заявления</w:t>
      </w:r>
    </w:p>
    <w:p>
      <w:pPr>
        <w:pStyle w:val="1"/>
        <w:jc w:val="both"/>
      </w:pPr>
      <w:r>
        <w:rPr>
          <w:sz w:val="20"/>
        </w:rPr>
        <w:t xml:space="preserve">       о включении в формируемый реестр некоммерческих организаций)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(открытость и доступность информации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(отсутствие организации в реестре недобросовестных поставщиков по</w:t>
      </w:r>
    </w:p>
    <w:p>
      <w:pPr>
        <w:pStyle w:val="1"/>
        <w:jc w:val="both"/>
      </w:pPr>
      <w:r>
        <w:rPr>
          <w:sz w:val="20"/>
        </w:rPr>
        <w:t xml:space="preserve">  результатам оказания услуги в рамках исполнения контрактов, заключенных</w:t>
      </w:r>
    </w:p>
    <w:p>
      <w:pPr>
        <w:pStyle w:val="1"/>
        <w:jc w:val="both"/>
      </w:pPr>
      <w:r>
        <w:rPr>
          <w:sz w:val="20"/>
        </w:rPr>
        <w:t xml:space="preserve">    в соответствии с Федеральным </w:t>
      </w:r>
      <w:hyperlink w:history="0" r:id="rId7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w:t>
      </w:r>
    </w:p>
    <w:p>
      <w:pPr>
        <w:pStyle w:val="1"/>
        <w:jc w:val="both"/>
      </w:pPr>
      <w:r>
        <w:rPr>
          <w:sz w:val="20"/>
        </w:rPr>
        <w:t xml:space="preserve">     "О контрактной системе и сфере закупок товаров, работ, услуг для</w:t>
      </w:r>
    </w:p>
    <w:p>
      <w:pPr>
        <w:pStyle w:val="1"/>
        <w:jc w:val="both"/>
      </w:pPr>
      <w:r>
        <w:rPr>
          <w:sz w:val="20"/>
        </w:rPr>
        <w:t xml:space="preserve">    обеспечения государственных и муниципальных нужд" в течение 2 лет,</w:t>
      </w:r>
    </w:p>
    <w:p>
      <w:pPr>
        <w:pStyle w:val="1"/>
        <w:jc w:val="both"/>
      </w:pPr>
      <w:r>
        <w:rPr>
          <w:sz w:val="20"/>
        </w:rPr>
        <w:t xml:space="preserve">     предшествующих подаче заявления о включении в формируемый реестр</w:t>
      </w:r>
    </w:p>
    <w:p>
      <w:pPr>
        <w:pStyle w:val="1"/>
        <w:jc w:val="both"/>
      </w:pPr>
      <w:r>
        <w:rPr>
          <w:sz w:val="20"/>
        </w:rPr>
        <w:t xml:space="preserve">                        некоммерческих организаций)</w:t>
      </w:r>
    </w:p>
    <w:p>
      <w:pPr>
        <w:pStyle w:val="1"/>
        <w:jc w:val="both"/>
      </w:pPr>
      <w:r>
        <w:rPr>
          <w:sz w:val="20"/>
        </w:rPr>
      </w:r>
    </w:p>
    <w:p>
      <w:pPr>
        <w:pStyle w:val="1"/>
        <w:jc w:val="both"/>
      </w:pPr>
      <w:r>
        <w:rPr>
          <w:sz w:val="20"/>
        </w:rPr>
        <w:t xml:space="preserve">    Подтверждающие документы прилагаются:</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t xml:space="preserve">и так далее.</w:t>
      </w:r>
    </w:p>
    <w:p>
      <w:pPr>
        <w:pStyle w:val="1"/>
        <w:jc w:val="both"/>
      </w:pPr>
      <w:r>
        <w:rPr>
          <w:sz w:val="20"/>
        </w:rPr>
        <w:t xml:space="preserve">____________________________________ _________________ 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 _________ 20__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некоммерческой организацией на территории</w:t>
      </w:r>
    </w:p>
    <w:p>
      <w:pPr>
        <w:pStyle w:val="0"/>
        <w:jc w:val="right"/>
      </w:pPr>
      <w:r>
        <w:rPr>
          <w:sz w:val="20"/>
        </w:rPr>
        <w:t xml:space="preserve">Алтайского края в сфере, относящейся</w:t>
      </w:r>
    </w:p>
    <w:p>
      <w:pPr>
        <w:pStyle w:val="0"/>
        <w:jc w:val="right"/>
      </w:pPr>
      <w:r>
        <w:rPr>
          <w:sz w:val="20"/>
        </w:rPr>
        <w:t xml:space="preserve">к компетенции Министерства спорта</w:t>
      </w:r>
    </w:p>
    <w:p>
      <w:pPr>
        <w:pStyle w:val="0"/>
        <w:jc w:val="right"/>
      </w:pPr>
      <w:r>
        <w:rPr>
          <w:sz w:val="20"/>
        </w:rPr>
        <w:t xml:space="preserve">Алтайского края"</w:t>
      </w:r>
    </w:p>
    <w:p>
      <w:pPr>
        <w:pStyle w:val="0"/>
        <w:jc w:val="both"/>
      </w:pPr>
      <w:r>
        <w:rPr>
          <w:sz w:val="20"/>
        </w:rPr>
      </w:r>
    </w:p>
    <w:bookmarkStart w:id="564" w:name="P564"/>
    <w:bookmarkEnd w:id="564"/>
    <w:p>
      <w:pPr>
        <w:pStyle w:val="2"/>
        <w:jc w:val="center"/>
      </w:pPr>
      <w:r>
        <w:rPr>
          <w:sz w:val="20"/>
        </w:rPr>
        <w:t xml:space="preserve">БЛОК-СХЕМА</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ОКАЗАНИЯ ОБЩЕСТВЕННО ПОЛЕЗНЫХ УСЛУГ И ВЫДАЧЕ ЗАКЛЮЧЕНИЯ</w:t>
      </w:r>
    </w:p>
    <w:p>
      <w:pPr>
        <w:pStyle w:val="2"/>
        <w:jc w:val="center"/>
      </w:pPr>
      <w:r>
        <w:rPr>
          <w:sz w:val="20"/>
        </w:rPr>
        <w:t xml:space="preserve">О СООТВЕТСТВИИ КАЧЕСТВА ОКАЗЫВАЕМЫХ СОЦИАЛЬНО</w:t>
      </w:r>
    </w:p>
    <w:p>
      <w:pPr>
        <w:pStyle w:val="2"/>
        <w:jc w:val="center"/>
      </w:pPr>
      <w:r>
        <w:rPr>
          <w:sz w:val="20"/>
        </w:rPr>
        <w:t xml:space="preserve">ОРИЕНТИРОВАННОЙ НЕКОММЕРЧЕСКОЙ ОРГАНИЗАЦИЕЙ ОБЩЕСТВЕННО</w:t>
      </w:r>
    </w:p>
    <w:p>
      <w:pPr>
        <w:pStyle w:val="2"/>
        <w:jc w:val="center"/>
      </w:pPr>
      <w:r>
        <w:rPr>
          <w:sz w:val="20"/>
        </w:rPr>
        <w:t xml:space="preserve">ПОЛЕЗНЫХ УСЛУГ УСТАНОВЛЕННЫМ КРИТЕРИЯМ В СФЕРЕ ФИЗИЧЕСКОЙ</w:t>
      </w:r>
    </w:p>
    <w:p>
      <w:pPr>
        <w:pStyle w:val="2"/>
        <w:jc w:val="center"/>
      </w:pPr>
      <w:r>
        <w:rPr>
          <w:sz w:val="20"/>
        </w:rPr>
        <w:t xml:space="preserve">КУЛЬТУРЫ И МАССОВОГО СПОРТА</w:t>
      </w:r>
    </w:p>
    <w:p>
      <w:pPr>
        <w:pStyle w:val="0"/>
        <w:jc w:val="both"/>
      </w:pPr>
      <w:r>
        <w:rPr>
          <w:sz w:val="20"/>
        </w:rPr>
      </w:r>
    </w:p>
    <w:p>
      <w:pPr>
        <w:pStyle w:val="1"/>
        <w:jc w:val="both"/>
      </w:pPr>
      <w:r>
        <w:rPr>
          <w:sz w:val="20"/>
        </w:rPr>
        <w:t xml:space="preserve">┌─────────────────────────────────────────────────────────────────────────┐</w:t>
      </w:r>
    </w:p>
    <w:p>
      <w:pPr>
        <w:pStyle w:val="1"/>
        <w:jc w:val="both"/>
      </w:pPr>
      <w:r>
        <w:rPr>
          <w:sz w:val="20"/>
        </w:rPr>
        <w:t xml:space="preserve">│ Прием и регистрация заявления о предоставлении государственной услуги и │</w:t>
      </w:r>
    </w:p>
    <w:p>
      <w:pPr>
        <w:pStyle w:val="1"/>
        <w:jc w:val="both"/>
      </w:pPr>
      <w:r>
        <w:rPr>
          <w:sz w:val="20"/>
        </w:rPr>
        <w:t xml:space="preserve">│                      приложенных к нему документов                      │</w:t>
      </w:r>
    </w:p>
    <w:p>
      <w:pPr>
        <w:pStyle w:val="1"/>
        <w:jc w:val="both"/>
      </w:pPr>
      <w:r>
        <w:rPr>
          <w:sz w:val="20"/>
        </w:rPr>
        <w:t xml:space="preserve">└───────────────────────────────────┬─────────────────────────────────────┘</w:t>
      </w:r>
    </w:p>
    <w:p>
      <w:pPr>
        <w:pStyle w:val="1"/>
        <w:jc w:val="both"/>
      </w:pPr>
      <w:r>
        <w:rPr>
          <w:sz w:val="20"/>
        </w:rPr>
        <w:t xml:space="preserve">                                    v</w:t>
      </w:r>
    </w:p>
    <w:p>
      <w:pPr>
        <w:pStyle w:val="1"/>
        <w:jc w:val="both"/>
      </w:pPr>
      <w:r>
        <w:rPr>
          <w:sz w:val="20"/>
        </w:rPr>
        <w:t xml:space="preserve">┌───────────────────────────────────┴─────────────────────────────────────┐</w:t>
      </w:r>
    </w:p>
    <w:p>
      <w:pPr>
        <w:pStyle w:val="1"/>
        <w:jc w:val="both"/>
      </w:pPr>
      <w:r>
        <w:rPr>
          <w:sz w:val="20"/>
        </w:rPr>
        <w:t xml:space="preserve">│          Формирование и направление межведомственных запросов           │</w:t>
      </w:r>
    </w:p>
    <w:p>
      <w:pPr>
        <w:pStyle w:val="1"/>
        <w:jc w:val="both"/>
      </w:pPr>
      <w:r>
        <w:rPr>
          <w:sz w:val="20"/>
        </w:rPr>
        <w:t xml:space="preserve">└───────────────────────────────────┬─────────────────────────────────────┘</w:t>
      </w:r>
    </w:p>
    <w:p>
      <w:pPr>
        <w:pStyle w:val="1"/>
        <w:jc w:val="both"/>
      </w:pPr>
      <w:r>
        <w:rPr>
          <w:sz w:val="20"/>
        </w:rPr>
        <w:t xml:space="preserve">                                    v</w:t>
      </w:r>
    </w:p>
    <w:p>
      <w:pPr>
        <w:pStyle w:val="1"/>
        <w:jc w:val="both"/>
      </w:pPr>
      <w:r>
        <w:rPr>
          <w:sz w:val="20"/>
        </w:rPr>
        <w:t xml:space="preserve">┌───────────────────────────────────┴─────────────────────────────────────┐</w:t>
      </w:r>
    </w:p>
    <w:p>
      <w:pPr>
        <w:pStyle w:val="1"/>
        <w:jc w:val="both"/>
      </w:pPr>
      <w:r>
        <w:rPr>
          <w:sz w:val="20"/>
        </w:rPr>
        <w:t xml:space="preserve">│ Рассмотрение представленного заявления о предоставлении государственной │</w:t>
      </w:r>
    </w:p>
    <w:p>
      <w:pPr>
        <w:pStyle w:val="1"/>
        <w:jc w:val="both"/>
      </w:pPr>
      <w:r>
        <w:rPr>
          <w:sz w:val="20"/>
        </w:rPr>
        <w:t xml:space="preserve">│       услуги и приложенных к нему документов, а также документов        │</w:t>
      </w:r>
    </w:p>
    <w:p>
      <w:pPr>
        <w:pStyle w:val="1"/>
        <w:jc w:val="both"/>
      </w:pPr>
      <w:r>
        <w:rPr>
          <w:sz w:val="20"/>
        </w:rPr>
        <w:t xml:space="preserve">│ (содержащейся в них информации), полученных в рамках межведомственного  │</w:t>
      </w:r>
    </w:p>
    <w:p>
      <w:pPr>
        <w:pStyle w:val="1"/>
        <w:jc w:val="both"/>
      </w:pPr>
      <w:r>
        <w:rPr>
          <w:sz w:val="20"/>
        </w:rPr>
        <w:t xml:space="preserve">│  информационного взаимодействия, принятие решения о выдаче заключения   │</w:t>
      </w:r>
    </w:p>
    <w:p>
      <w:pPr>
        <w:pStyle w:val="1"/>
        <w:jc w:val="both"/>
      </w:pPr>
      <w:r>
        <w:rPr>
          <w:sz w:val="20"/>
        </w:rPr>
        <w:t xml:space="preserve">│                       или об отказе в его выдаче                        │</w:t>
      </w:r>
    </w:p>
    <w:p>
      <w:pPr>
        <w:pStyle w:val="1"/>
        <w:jc w:val="both"/>
      </w:pPr>
      <w:r>
        <w:rPr>
          <w:sz w:val="20"/>
        </w:rPr>
        <w:t xml:space="preserve">└───────────────┬──────────────────────────────────────┬──────────────────┘</w:t>
      </w:r>
    </w:p>
    <w:p>
      <w:pPr>
        <w:pStyle w:val="1"/>
        <w:jc w:val="both"/>
      </w:pPr>
      <w:r>
        <w:rPr>
          <w:sz w:val="20"/>
        </w:rPr>
        <w:t xml:space="preserve">                v                                      v</w:t>
      </w:r>
    </w:p>
    <w:p>
      <w:pPr>
        <w:pStyle w:val="1"/>
        <w:jc w:val="both"/>
      </w:pPr>
      <w:r>
        <w:rPr>
          <w:sz w:val="20"/>
        </w:rPr>
        <w:t xml:space="preserve">┌───────────────┴────────────────┐   ┌─────────────────┴──────────────────┐</w:t>
      </w:r>
    </w:p>
    <w:p>
      <w:pPr>
        <w:pStyle w:val="1"/>
        <w:jc w:val="both"/>
      </w:pPr>
      <w:r>
        <w:rPr>
          <w:sz w:val="20"/>
        </w:rPr>
        <w:t xml:space="preserve">│  Общественно полезная услуга   │   │   Общественно полезная услуга не   │</w:t>
      </w:r>
    </w:p>
    <w:p>
      <w:pPr>
        <w:pStyle w:val="1"/>
        <w:jc w:val="both"/>
      </w:pPr>
      <w:r>
        <w:rPr>
          <w:sz w:val="20"/>
        </w:rPr>
        <w:t xml:space="preserve">│ соответствует критериям оценки │   │   соответствует критериям оценки   │</w:t>
      </w:r>
    </w:p>
    <w:p>
      <w:pPr>
        <w:pStyle w:val="1"/>
        <w:jc w:val="both"/>
      </w:pPr>
      <w:r>
        <w:rPr>
          <w:sz w:val="20"/>
        </w:rPr>
        <w:t xml:space="preserve">│ качества оказания общественно  │   │   качества оказания общественно    │</w:t>
      </w:r>
    </w:p>
    <w:p>
      <w:pPr>
        <w:pStyle w:val="1"/>
        <w:jc w:val="both"/>
      </w:pPr>
      <w:r>
        <w:rPr>
          <w:sz w:val="20"/>
        </w:rPr>
        <w:t xml:space="preserve">│  полезных услуг, и отсутствуют │   │полезных услуг, и (или) присутствуют│</w:t>
      </w:r>
    </w:p>
    <w:p>
      <w:pPr>
        <w:pStyle w:val="1"/>
        <w:jc w:val="both"/>
      </w:pPr>
      <w:r>
        <w:rPr>
          <w:sz w:val="20"/>
        </w:rPr>
        <w:t xml:space="preserve">│     основания для отказа в     │   │       основания для отказа в       │</w:t>
      </w:r>
    </w:p>
    <w:p>
      <w:pPr>
        <w:pStyle w:val="1"/>
        <w:jc w:val="both"/>
      </w:pPr>
      <w:r>
        <w:rPr>
          <w:sz w:val="20"/>
        </w:rPr>
        <w:t xml:space="preserve">│ предоставлении государственной │   │   предоставлении государственной   │</w:t>
      </w:r>
    </w:p>
    <w:p>
      <w:pPr>
        <w:pStyle w:val="1"/>
        <w:jc w:val="both"/>
      </w:pPr>
      <w:r>
        <w:rPr>
          <w:sz w:val="20"/>
        </w:rPr>
        <w:t xml:space="preserve">│             услуги             │   │               услуги               │</w:t>
      </w:r>
    </w:p>
    <w:p>
      <w:pPr>
        <w:pStyle w:val="1"/>
        <w:jc w:val="both"/>
      </w:pPr>
      <w:r>
        <w:rPr>
          <w:sz w:val="20"/>
        </w:rPr>
        <w:t xml:space="preserve">└───────────────┬────────────────┘   └─────────────────┬──────────────────┘</w:t>
      </w:r>
    </w:p>
    <w:p>
      <w:pPr>
        <w:pStyle w:val="1"/>
        <w:jc w:val="both"/>
      </w:pPr>
      <w:r>
        <w:rPr>
          <w:sz w:val="20"/>
        </w:rPr>
        <w:t xml:space="preserve">                v                                      v</w:t>
      </w:r>
    </w:p>
    <w:p>
      <w:pPr>
        <w:pStyle w:val="1"/>
        <w:jc w:val="both"/>
      </w:pPr>
      <w:r>
        <w:rPr>
          <w:sz w:val="20"/>
        </w:rPr>
        <w:t xml:space="preserve">┌───────────────┴────────────────┐   ┌─────────────────┴──────────────────┐</w:t>
      </w:r>
    </w:p>
    <w:p>
      <w:pPr>
        <w:pStyle w:val="1"/>
        <w:jc w:val="both"/>
      </w:pPr>
      <w:r>
        <w:rPr>
          <w:sz w:val="20"/>
        </w:rPr>
        <w:t xml:space="preserve">│       Принятие решения о       │   │    Принятие решения об отказе в    │</w:t>
      </w:r>
    </w:p>
    <w:p>
      <w:pPr>
        <w:pStyle w:val="1"/>
        <w:jc w:val="both"/>
      </w:pPr>
      <w:r>
        <w:rPr>
          <w:sz w:val="20"/>
        </w:rPr>
        <w:t xml:space="preserve">│ предоставлении государственной │   │   предоставлении государственной   │</w:t>
      </w:r>
    </w:p>
    <w:p>
      <w:pPr>
        <w:pStyle w:val="1"/>
        <w:jc w:val="both"/>
      </w:pPr>
      <w:r>
        <w:rPr>
          <w:sz w:val="20"/>
        </w:rPr>
        <w:t xml:space="preserve">│             услуги             │   │               услуги               │</w:t>
      </w:r>
    </w:p>
    <w:p>
      <w:pPr>
        <w:pStyle w:val="1"/>
        <w:jc w:val="both"/>
      </w:pPr>
      <w:r>
        <w:rPr>
          <w:sz w:val="20"/>
        </w:rPr>
        <w:t xml:space="preserve">└───────────────┬────────────────┘   └─────────────────┬──────────────────┘</w:t>
      </w:r>
    </w:p>
    <w:p>
      <w:pPr>
        <w:pStyle w:val="1"/>
        <w:jc w:val="both"/>
      </w:pPr>
      <w:r>
        <w:rPr>
          <w:sz w:val="20"/>
        </w:rPr>
        <w:t xml:space="preserve">                v                                      v</w:t>
      </w:r>
    </w:p>
    <w:p>
      <w:pPr>
        <w:pStyle w:val="1"/>
        <w:jc w:val="both"/>
      </w:pPr>
      <w:r>
        <w:rPr>
          <w:sz w:val="20"/>
        </w:rPr>
        <w:t xml:space="preserve">┌───────────────┴────────────────┐   ┌─────────────────┴──────────────────┐</w:t>
      </w:r>
    </w:p>
    <w:p>
      <w:pPr>
        <w:pStyle w:val="1"/>
        <w:jc w:val="both"/>
      </w:pPr>
      <w:r>
        <w:rPr>
          <w:sz w:val="20"/>
        </w:rPr>
        <w:t xml:space="preserve">│    Оформление заключения о     │   │     Подготовка мотивированного     │</w:t>
      </w:r>
    </w:p>
    <w:p>
      <w:pPr>
        <w:pStyle w:val="1"/>
        <w:jc w:val="both"/>
      </w:pPr>
      <w:r>
        <w:rPr>
          <w:sz w:val="20"/>
        </w:rPr>
        <w:t xml:space="preserve">│     соответствии качества      │   │   уведомления об отказе в выдаче   │</w:t>
      </w:r>
    </w:p>
    <w:p>
      <w:pPr>
        <w:pStyle w:val="1"/>
        <w:jc w:val="both"/>
      </w:pPr>
      <w:r>
        <w:rPr>
          <w:sz w:val="20"/>
        </w:rPr>
        <w:t xml:space="preserve">│     оказываемых социально      │   │             заключения             │</w:t>
      </w:r>
    </w:p>
    <w:p>
      <w:pPr>
        <w:pStyle w:val="1"/>
        <w:jc w:val="both"/>
      </w:pPr>
      <w:r>
        <w:rPr>
          <w:sz w:val="20"/>
        </w:rPr>
        <w:t xml:space="preserve">│ ориентированной некоммерческой │   │                                    │</w:t>
      </w:r>
    </w:p>
    <w:p>
      <w:pPr>
        <w:pStyle w:val="1"/>
        <w:jc w:val="both"/>
      </w:pPr>
      <w:r>
        <w:rPr>
          <w:sz w:val="20"/>
        </w:rPr>
        <w:t xml:space="preserve">│    организацией общественно    │   │                                    │</w:t>
      </w:r>
    </w:p>
    <w:p>
      <w:pPr>
        <w:pStyle w:val="1"/>
        <w:jc w:val="both"/>
      </w:pPr>
      <w:r>
        <w:rPr>
          <w:sz w:val="20"/>
        </w:rPr>
        <w:t xml:space="preserve">│  полезных услуг установленным  │   │                                    │</w:t>
      </w:r>
    </w:p>
    <w:p>
      <w:pPr>
        <w:pStyle w:val="1"/>
        <w:jc w:val="both"/>
      </w:pPr>
      <w:r>
        <w:rPr>
          <w:sz w:val="20"/>
        </w:rPr>
        <w:t xml:space="preserve">│      критериям в сфере их      │   │                                    │</w:t>
      </w:r>
    </w:p>
    <w:p>
      <w:pPr>
        <w:pStyle w:val="1"/>
        <w:jc w:val="both"/>
      </w:pPr>
      <w:r>
        <w:rPr>
          <w:sz w:val="20"/>
        </w:rPr>
        <w:t xml:space="preserve">│         предоставления         │   │                                    │</w:t>
      </w:r>
    </w:p>
    <w:p>
      <w:pPr>
        <w:pStyle w:val="1"/>
        <w:jc w:val="both"/>
      </w:pPr>
      <w:r>
        <w:rPr>
          <w:sz w:val="20"/>
        </w:rPr>
        <w:t xml:space="preserve">└───────────────┬────────────────┘   └─────────────────┬──────────────────┘</w:t>
      </w:r>
    </w:p>
    <w:p>
      <w:pPr>
        <w:pStyle w:val="1"/>
        <w:jc w:val="both"/>
      </w:pPr>
      <w:r>
        <w:rPr>
          <w:sz w:val="20"/>
        </w:rPr>
        <w:t xml:space="preserve">                v                                      v</w:t>
      </w:r>
    </w:p>
    <w:p>
      <w:pPr>
        <w:pStyle w:val="1"/>
        <w:jc w:val="both"/>
      </w:pPr>
      <w:r>
        <w:rPr>
          <w:sz w:val="20"/>
        </w:rPr>
        <w:t xml:space="preserve">┌───────────────┴────────────────┐   ┌─────────────────┴──────────────────┐</w:t>
      </w:r>
    </w:p>
    <w:p>
      <w:pPr>
        <w:pStyle w:val="1"/>
        <w:jc w:val="both"/>
      </w:pPr>
      <w:r>
        <w:rPr>
          <w:sz w:val="20"/>
        </w:rPr>
        <w:t xml:space="preserve">│Выдача (направление) заключения │   │Выдача (направление) мотивированного│</w:t>
      </w:r>
    </w:p>
    <w:p>
      <w:pPr>
        <w:pStyle w:val="1"/>
        <w:jc w:val="both"/>
      </w:pPr>
      <w:r>
        <w:rPr>
          <w:sz w:val="20"/>
        </w:rPr>
        <w:t xml:space="preserve">│    о соответствии качества     │   │   уведомления об отказе в выдаче   │</w:t>
      </w:r>
    </w:p>
    <w:p>
      <w:pPr>
        <w:pStyle w:val="1"/>
        <w:jc w:val="both"/>
      </w:pPr>
      <w:r>
        <w:rPr>
          <w:sz w:val="20"/>
        </w:rPr>
        <w:t xml:space="preserve">│     оказываемых социально      │   │             заключения             │</w:t>
      </w:r>
    </w:p>
    <w:p>
      <w:pPr>
        <w:pStyle w:val="1"/>
        <w:jc w:val="both"/>
      </w:pPr>
      <w:r>
        <w:rPr>
          <w:sz w:val="20"/>
        </w:rPr>
        <w:t xml:space="preserve">│ ориентированной некоммерческой │   │                                    │</w:t>
      </w:r>
    </w:p>
    <w:p>
      <w:pPr>
        <w:pStyle w:val="1"/>
        <w:jc w:val="both"/>
      </w:pPr>
      <w:r>
        <w:rPr>
          <w:sz w:val="20"/>
        </w:rPr>
        <w:t xml:space="preserve">│    организацией общественно    │   │                                    │</w:t>
      </w:r>
    </w:p>
    <w:p>
      <w:pPr>
        <w:pStyle w:val="1"/>
        <w:jc w:val="both"/>
      </w:pPr>
      <w:r>
        <w:rPr>
          <w:sz w:val="20"/>
        </w:rPr>
        <w:t xml:space="preserve">│  полезных услуг установленным  │   │                                    │</w:t>
      </w:r>
    </w:p>
    <w:p>
      <w:pPr>
        <w:pStyle w:val="1"/>
        <w:jc w:val="both"/>
      </w:pPr>
      <w:r>
        <w:rPr>
          <w:sz w:val="20"/>
        </w:rPr>
        <w:t xml:space="preserve">│           критериям            │   │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некоммерческой организацией на территории</w:t>
      </w:r>
    </w:p>
    <w:p>
      <w:pPr>
        <w:pStyle w:val="0"/>
        <w:jc w:val="right"/>
      </w:pPr>
      <w:r>
        <w:rPr>
          <w:sz w:val="20"/>
        </w:rPr>
        <w:t xml:space="preserve">Алтайского края в сфере, относящейся</w:t>
      </w:r>
    </w:p>
    <w:p>
      <w:pPr>
        <w:pStyle w:val="0"/>
        <w:jc w:val="right"/>
      </w:pPr>
      <w:r>
        <w:rPr>
          <w:sz w:val="20"/>
        </w:rPr>
        <w:t xml:space="preserve">к компетенции Министерства спорта</w:t>
      </w:r>
    </w:p>
    <w:p>
      <w:pPr>
        <w:pStyle w:val="0"/>
        <w:jc w:val="right"/>
      </w:pPr>
      <w:r>
        <w:rPr>
          <w:sz w:val="20"/>
        </w:rPr>
        <w:t xml:space="preserve">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 w:tooltip="Приказ Минспорта Алтайского края от 29.03.2021 N 93 &quot;О внесении изменений в приказ Министерства спорта Алтайского края от 27.05.2020 N 123&quot; {КонсультантПлюс}">
              <w:r>
                <w:rPr>
                  <w:sz w:val="20"/>
                  <w:color w:val="0000ff"/>
                </w:rPr>
                <w:t xml:space="preserve">Приказа</w:t>
              </w:r>
            </w:hyperlink>
            <w:r>
              <w:rPr>
                <w:sz w:val="20"/>
                <w:color w:val="392c69"/>
              </w:rPr>
              <w:t xml:space="preserve"> Минспорта Алтайского края от 29.03.2021 N 93)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42" w:name="P642"/>
    <w:bookmarkEnd w:id="642"/>
    <w:p>
      <w:pPr>
        <w:pStyle w:val="1"/>
        <w:jc w:val="both"/>
      </w:pPr>
      <w:r>
        <w:rPr>
          <w:sz w:val="20"/>
        </w:rPr>
        <w:t xml:space="preserve">                                Заключение</w:t>
      </w:r>
    </w:p>
    <w:p>
      <w:pPr>
        <w:pStyle w:val="1"/>
        <w:jc w:val="both"/>
      </w:pPr>
      <w:r>
        <w:rPr>
          <w:sz w:val="20"/>
        </w:rPr>
        <w:t xml:space="preserve">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w:t>
      </w:r>
    </w:p>
    <w:p>
      <w:pPr>
        <w:pStyle w:val="1"/>
        <w:jc w:val="both"/>
      </w:pPr>
      <w:r>
        <w:rPr>
          <w:sz w:val="20"/>
        </w:rPr>
        <w:t xml:space="preserve">   полезных услуг установленным критериям в сфере физической культуры и</w:t>
      </w:r>
    </w:p>
    <w:p>
      <w:pPr>
        <w:pStyle w:val="1"/>
        <w:jc w:val="both"/>
      </w:pPr>
      <w:r>
        <w:rPr>
          <w:sz w:val="20"/>
        </w:rPr>
        <w:t xml:space="preserve">                           массового спорта &lt;*&gt;</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выдавшего заключение)</w:t>
      </w:r>
    </w:p>
    <w:p>
      <w:pPr>
        <w:pStyle w:val="1"/>
        <w:jc w:val="both"/>
      </w:pPr>
      <w:r>
        <w:rPr>
          <w:sz w:val="20"/>
        </w:rPr>
        <w:t xml:space="preserve">подтверждает, что социально ориентированная некоммерческая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t xml:space="preserve">на  протяжении  __________________ оказывает следующие общественно полезные</w:t>
      </w:r>
    </w:p>
    <w:p>
      <w:pPr>
        <w:pStyle w:val="1"/>
        <w:jc w:val="both"/>
      </w:pPr>
      <w:r>
        <w:rPr>
          <w:sz w:val="20"/>
        </w:rPr>
        <w:t xml:space="preserve">услуги,  соответствующие  </w:t>
      </w:r>
      <w:hyperlink w:history="0" r:id="rId7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w:t>
      </w:r>
    </w:p>
    <w:p>
      <w:pPr>
        <w:pStyle w:val="1"/>
        <w:jc w:val="both"/>
      </w:pPr>
      <w:r>
        <w:rPr>
          <w:sz w:val="20"/>
        </w:rPr>
        <w:t xml:space="preserve">полезных   услуг,   утвержденным  постановлением  правительства  Российской</w:t>
      </w:r>
    </w:p>
    <w:p>
      <w:pPr>
        <w:pStyle w:val="1"/>
        <w:jc w:val="both"/>
      </w:pPr>
      <w:r>
        <w:rPr>
          <w:sz w:val="20"/>
        </w:rPr>
        <w:t xml:space="preserve">Федерации от 27.10.2016 N 1096 "Об утверждении перечня общественно полезных</w:t>
      </w:r>
    </w:p>
    <w:p>
      <w:pPr>
        <w:pStyle w:val="1"/>
        <w:jc w:val="both"/>
      </w:pPr>
      <w:r>
        <w:rPr>
          <w:sz w:val="20"/>
        </w:rPr>
        <w:t xml:space="preserve">услуг и 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                 _______________________________</w:t>
      </w:r>
    </w:p>
    <w:p>
      <w:pPr>
        <w:pStyle w:val="1"/>
        <w:jc w:val="both"/>
      </w:pPr>
      <w:r>
        <w:rPr>
          <w:sz w:val="20"/>
        </w:rPr>
        <w:t xml:space="preserve">___________________________</w:t>
      </w:r>
    </w:p>
    <w:p>
      <w:pPr>
        <w:pStyle w:val="1"/>
        <w:jc w:val="both"/>
      </w:pPr>
      <w:r>
        <w:rPr>
          <w:sz w:val="20"/>
        </w:rPr>
        <w:t xml:space="preserve">       (должность)             (подпись)    (Ф.И.О.)</w:t>
      </w:r>
    </w:p>
    <w:p>
      <w:pPr>
        <w:pStyle w:val="0"/>
        <w:ind w:firstLine="540"/>
        <w:jc w:val="both"/>
      </w:pPr>
      <w:r>
        <w:rPr>
          <w:sz w:val="20"/>
        </w:rPr>
        <w:t xml:space="preserve">--------------------------------</w:t>
      </w:r>
    </w:p>
    <w:p>
      <w:pPr>
        <w:pStyle w:val="0"/>
        <w:spacing w:before="200" w:line-rule="auto"/>
        <w:ind w:firstLine="540"/>
        <w:jc w:val="both"/>
      </w:pPr>
      <w:r>
        <w:rPr>
          <w:sz w:val="20"/>
        </w:rPr>
        <w:t xml:space="preserve">&lt;*&gt; Заключение выполняется на бланке Министерства спорта Алтайского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Минспорта Алтайского края от 27.05.2020 N 123</w:t>
            <w:br/>
            <w:t>(ред. от 25.05.2023)</w:t>
            <w:br/>
            <w:t>"Об утверждении Административного регламента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98399D6CDDD52C57D28C07FDF1D85B9915538825990B3A8A500DC3F21CCF1B0448B522886ACD1AB2AC8B738079B2F24802CA2000C5A2F5545C6A01FxFJ" TargetMode = "External"/>
	<Relationship Id="rId8" Type="http://schemas.openxmlformats.org/officeDocument/2006/relationships/hyperlink" Target="consultantplus://offline/ref=998399D6CDDD52C57D28C07FDF1D85B9915538825196B3A8AE0C81352995FDB243840D3F81E5DDAA2AC8B73E0AC42A319174AD001044294D59C4A2FE11x5J" TargetMode = "External"/>
	<Relationship Id="rId9" Type="http://schemas.openxmlformats.org/officeDocument/2006/relationships/hyperlink" Target="consultantplus://offline/ref=998399D6CDDD52C57D28DE72C971DBB5935D66895392BCF6F05F876276C5FBE711C45366C0A3CEAB2CD6B53E0E1CxCJ" TargetMode = "External"/>
	<Relationship Id="rId10" Type="http://schemas.openxmlformats.org/officeDocument/2006/relationships/hyperlink" Target="consultantplus://offline/ref=998399D6CDDD52C57D28DE72C971DBB5935A64875690BCF6F05F876276C5FBE711C45366C0A3CEAB2CD6B53E0E1CxCJ" TargetMode = "External"/>
	<Relationship Id="rId11" Type="http://schemas.openxmlformats.org/officeDocument/2006/relationships/hyperlink" Target="consultantplus://offline/ref=998399D6CDDD52C57D28C07FDF1D85B9915538825196B3A9A50D81352995FDB243840D3F81E5DDAA2AC8B73F0EC42A319174AD001044294D59C4A2FE11x5J" TargetMode = "External"/>
	<Relationship Id="rId12" Type="http://schemas.openxmlformats.org/officeDocument/2006/relationships/hyperlink" Target="consultantplus://offline/ref=998399D6CDDD52C57D28C07FDF1D85B9915538825196B3A8AE0C81352995FDB243840D3F81E5DDAA2AC8B73E0BC42A319174AD001044294D59C4A2FE11x5J" TargetMode = "External"/>
	<Relationship Id="rId13" Type="http://schemas.openxmlformats.org/officeDocument/2006/relationships/hyperlink" Target="consultantplus://offline/ref=998399D6CDDD52C57D28C07FDF1D85B9915538825196B3A8AE0C81352995FDB243840D3F81E5DDAA2AC8B73E04C42A319174AD001044294D59C4A2FE11x5J" TargetMode = "External"/>
	<Relationship Id="rId14" Type="http://schemas.openxmlformats.org/officeDocument/2006/relationships/hyperlink" Target="consultantplus://offline/ref=998399D6CDDD52C57D28C07FDF1D85B9915538825990B3A8A500DC3F21CCF1B0448B522886ACD1AB2AC8B739079B2F24802CA2000C5A2F5545C6A01FxFJ" TargetMode = "External"/>
	<Relationship Id="rId15" Type="http://schemas.openxmlformats.org/officeDocument/2006/relationships/hyperlink" Target="consultantplus://offline/ref=998399D6CDDD52C57D28C07FDF1D85B9915538825196B3A8AE0C81352995FDB243840D3F81E5DDAA2AC8B73E05C42A319174AD001044294D59C4A2FE11x5J" TargetMode = "External"/>
	<Relationship Id="rId16" Type="http://schemas.openxmlformats.org/officeDocument/2006/relationships/hyperlink" Target="consultantplus://offline/ref=998399D6CDDD52C57D28DE72C971DBB5945C6E895097BCF6F05F876276C5FBE703C40B6AC2A1D1AB23C3E36F489A7362D73FA0040C58294914x4J" TargetMode = "External"/>
	<Relationship Id="rId17" Type="http://schemas.openxmlformats.org/officeDocument/2006/relationships/hyperlink" Target="consultantplus://offline/ref=998399D6CDDD52C57D28C07FDF1D85B9915538825990B3A8A500DC3F21CCF1B0448B522886ACD1AB2AC8B736079B2F24802CA2000C5A2F5545C6A01FxFJ" TargetMode = "External"/>
	<Relationship Id="rId18" Type="http://schemas.openxmlformats.org/officeDocument/2006/relationships/hyperlink" Target="consultantplus://offline/ref=998399D6CDDD52C57D28C07FDF1D85B9915538825196B3A8AE0C81352995FDB243840D3F81E5DDAA2AC8B73F0DC42A319174AD001044294D59C4A2FE11x5J" TargetMode = "External"/>
	<Relationship Id="rId19" Type="http://schemas.openxmlformats.org/officeDocument/2006/relationships/hyperlink" Target="consultantplus://offline/ref=998399D6CDDD52C57D28C07FDF1D85B9915538825990B3A8A500DC3F21CCF1B0448B522886ACD1AB2AC8B63E079B2F24802CA2000C5A2F5545C6A01FxFJ" TargetMode = "External"/>
	<Relationship Id="rId20" Type="http://schemas.openxmlformats.org/officeDocument/2006/relationships/hyperlink" Target="consultantplus://offline/ref=998399D6CDDD52C57D28DE72C971DBB5935A6F8A5592BCF6F05F876276C5FBE711C45366C0A3CEAB2CD6B53E0E1CxCJ" TargetMode = "External"/>
	<Relationship Id="rId21" Type="http://schemas.openxmlformats.org/officeDocument/2006/relationships/hyperlink" Target="consultantplus://offline/ref=998399D6CDDD52C57D28C07FDF1D85B9915538825196B3A8AE0C81352995FDB243840D3F81E5DDAA2AC8B73F09C42A319174AD001044294D59C4A2FE11x5J" TargetMode = "External"/>
	<Relationship Id="rId22" Type="http://schemas.openxmlformats.org/officeDocument/2006/relationships/hyperlink" Target="consultantplus://offline/ref=998399D6CDDD52C57D28C07FDF1D85B9915538825196B3A8AE0C81352995FDB243840D3F81E5DDAA2AC8B73F0BC42A319174AD001044294D59C4A2FE11x5J" TargetMode = "External"/>
	<Relationship Id="rId23" Type="http://schemas.openxmlformats.org/officeDocument/2006/relationships/hyperlink" Target="consultantplus://offline/ref=998399D6CDDD52C57D28DE72C971DBB5935D66895392BCF6F05F876276C5FBE703C40B6AC2A1D0AE22C3E36F489A7362D73FA0040C58294914x4J" TargetMode = "External"/>
	<Relationship Id="rId24" Type="http://schemas.openxmlformats.org/officeDocument/2006/relationships/hyperlink" Target="consultantplus://offline/ref=998399D6CDDD52C57D28DE72C971DBB59556618A5BC1EBF4A10A89677E95A1F7158D0469DCA1D6B528C8B513xDJ" TargetMode = "External"/>
	<Relationship Id="rId25" Type="http://schemas.openxmlformats.org/officeDocument/2006/relationships/hyperlink" Target="consultantplus://offline/ref=998399D6CDDD52C57D28DE72C971DBB5935D63875891BCF6F05F876276C5FBE711C45366C0A3CEAB2CD6B53E0E1CxCJ" TargetMode = "External"/>
	<Relationship Id="rId26" Type="http://schemas.openxmlformats.org/officeDocument/2006/relationships/hyperlink" Target="consultantplus://offline/ref=998399D6CDDD52C57D28DE72C971DBB5935D6287519FBCF6F05F876276C5FBE711C45366C0A3CEAB2CD6B53E0E1CxCJ" TargetMode = "External"/>
	<Relationship Id="rId27" Type="http://schemas.openxmlformats.org/officeDocument/2006/relationships/hyperlink" Target="consultantplus://offline/ref=998399D6CDDD52C57D28DE72C971DBB5935D6F8D5096BCF6F05F876276C5FBE711C45366C0A3CEAB2CD6B53E0E1CxCJ" TargetMode = "External"/>
	<Relationship Id="rId28" Type="http://schemas.openxmlformats.org/officeDocument/2006/relationships/hyperlink" Target="consultantplus://offline/ref=998399D6CDDD52C57D28DE72C971DBB5935D66895392BCF6F05F876276C5FBE711C45366C0A3CEAB2CD6B53E0E1CxCJ" TargetMode = "External"/>
	<Relationship Id="rId29" Type="http://schemas.openxmlformats.org/officeDocument/2006/relationships/hyperlink" Target="consultantplus://offline/ref=998399D6CDDD52C57D28DE72C971DBB5935D63875890BCF6F05F876276C5FBE711C45366C0A3CEAB2CD6B53E0E1CxCJ" TargetMode = "External"/>
	<Relationship Id="rId30" Type="http://schemas.openxmlformats.org/officeDocument/2006/relationships/hyperlink" Target="consultantplus://offline/ref=998399D6CDDD52C57D28DE72C971DBB5935A6E8D5192BCF6F05F876276C5FBE711C45366C0A3CEAB2CD6B53E0E1CxCJ" TargetMode = "External"/>
	<Relationship Id="rId31" Type="http://schemas.openxmlformats.org/officeDocument/2006/relationships/hyperlink" Target="consultantplus://offline/ref=998399D6CDDD52C57D28DE72C971DBB5935A648F5991BCF6F05F876276C5FBE711C45366C0A3CEAB2CD6B53E0E1CxCJ" TargetMode = "External"/>
	<Relationship Id="rId32" Type="http://schemas.openxmlformats.org/officeDocument/2006/relationships/hyperlink" Target="consultantplus://offline/ref=998399D6CDDD52C57D28DE72C971DBB5945767895391BCF6F05F876276C5FBE711C45366C0A3CEAB2CD6B53E0E1CxCJ" TargetMode = "External"/>
	<Relationship Id="rId33" Type="http://schemas.openxmlformats.org/officeDocument/2006/relationships/hyperlink" Target="consultantplus://offline/ref=998399D6CDDD52C57D28DE72C971DBB5935D66865590BCF6F05F876276C5FBE711C45366C0A3CEAB2CD6B53E0E1CxCJ" TargetMode = "External"/>
	<Relationship Id="rId34" Type="http://schemas.openxmlformats.org/officeDocument/2006/relationships/hyperlink" Target="consultantplus://offline/ref=998399D6CDDD52C57D28C07FDF1D85B9915538825196B3A8AE0C81352995FDB243840D3F81E5DDAA2AC8B73C0CC42A319174AD001044294D59C4A2FE11x5J" TargetMode = "External"/>
	<Relationship Id="rId35" Type="http://schemas.openxmlformats.org/officeDocument/2006/relationships/hyperlink" Target="consultantplus://offline/ref=998399D6CDDD52C57D28DE72C971DBB596576F8A5290BCF6F05F876276C5FBE711C45366C0A3CEAB2CD6B53E0E1CxCJ" TargetMode = "External"/>
	<Relationship Id="rId36" Type="http://schemas.openxmlformats.org/officeDocument/2006/relationships/hyperlink" Target="consultantplus://offline/ref=998399D6CDDD52C57D28DE72C971DBB5945C6E895097BCF6F05F876276C5FBE711C45366C0A3CEAB2CD6B53E0E1CxCJ" TargetMode = "External"/>
	<Relationship Id="rId37" Type="http://schemas.openxmlformats.org/officeDocument/2006/relationships/hyperlink" Target="consultantplus://offline/ref=998399D6CDDD52C57D28DE72C971DBB5935C628A559FBCF6F05F876276C5FBE711C45366C0A3CEAB2CD6B53E0E1CxCJ" TargetMode = "External"/>
	<Relationship Id="rId38" Type="http://schemas.openxmlformats.org/officeDocument/2006/relationships/hyperlink" Target="consultantplus://offline/ref=998399D6CDDD52C57D28DE72C971DBB5935A64875690BCF6F05F876276C5FBE711C45366C0A3CEAB2CD6B53E0E1CxCJ" TargetMode = "External"/>
	<Relationship Id="rId39" Type="http://schemas.openxmlformats.org/officeDocument/2006/relationships/hyperlink" Target="consultantplus://offline/ref=998399D6CDDD52C57D28C07FDF1D85B9915538825196B3A8AE0C81352995FDB243840D3F81E5DDAA2AC8B73C0EC42A319174AD001044294D59C4A2FE11x5J" TargetMode = "External"/>
	<Relationship Id="rId40" Type="http://schemas.openxmlformats.org/officeDocument/2006/relationships/hyperlink" Target="consultantplus://offline/ref=998399D6CDDD52C57D28C07FDF1D85B9915538825196B3A9A50D81352995FDB243840D3F93E585A628CAA93E0AD17C60D712x2J" TargetMode = "External"/>
	<Relationship Id="rId41" Type="http://schemas.openxmlformats.org/officeDocument/2006/relationships/hyperlink" Target="consultantplus://offline/ref=998399D6CDDD52C57D28DE72C971DBB5945C6E895097BCF6F05F876276C5FBE703C40B6AC2A1D1AB23C3E36F489A7362D73FA0040C58294914x4J" TargetMode = "External"/>
	<Relationship Id="rId42" Type="http://schemas.openxmlformats.org/officeDocument/2006/relationships/hyperlink" Target="consultantplus://offline/ref=998399D6CDDD52C57D28C07FDF1D85B9915538825196B3A8AE0C81352995FDB243840D3F81E5DDAA2AC8B73C08C42A319174AD001044294D59C4A2FE11x5J" TargetMode = "External"/>
	<Relationship Id="rId43" Type="http://schemas.openxmlformats.org/officeDocument/2006/relationships/hyperlink" Target="consultantplus://offline/ref=998399D6CDDD52C57D28DE72C971DBB5935A6E8D5192BCF6F05F876276C5FBE711C45366C0A3CEAB2CD6B53E0E1CxCJ" TargetMode = "External"/>
	<Relationship Id="rId44" Type="http://schemas.openxmlformats.org/officeDocument/2006/relationships/hyperlink" Target="consultantplus://offline/ref=998399D6CDDD52C57D28C07FDF1D85B9915538825196B3A8AE0C81352995FDB243840D3F81E5DDAA2AC8B73C0AC42A319174AD001044294D59C4A2FE11x5J" TargetMode = "External"/>
	<Relationship Id="rId45" Type="http://schemas.openxmlformats.org/officeDocument/2006/relationships/hyperlink" Target="consultantplus://offline/ref=998399D6CDDD52C57D28C07FDF1D85B9915538825196B3A8AE0C81352995FDB243840D3F81E5DDAA2AC8B73C0BC42A319174AD001044294D59C4A2FE11x5J" TargetMode = "External"/>
	<Relationship Id="rId46" Type="http://schemas.openxmlformats.org/officeDocument/2006/relationships/hyperlink" Target="consultantplus://offline/ref=998399D6CDDD52C57D28DE72C971DBB5945C6E895097BCF6F05F876276C5FBE703C40B6AC2A1D0AA2BC3E36F489A7362D73FA0040C58294914x4J" TargetMode = "External"/>
	<Relationship Id="rId47" Type="http://schemas.openxmlformats.org/officeDocument/2006/relationships/hyperlink" Target="consultantplus://offline/ref=998399D6CDDD52C57D28DE72C971DBB5935D63875890BCF6F05F876276C5FBE711C45366C0A3CEAB2CD6B53E0E1CxCJ" TargetMode = "External"/>
	<Relationship Id="rId48" Type="http://schemas.openxmlformats.org/officeDocument/2006/relationships/hyperlink" Target="consultantplus://offline/ref=998399D6CDDD52C57D28C07FDF1D85B9915538825990B3A8A500DC3F21CCF1B0448B522886ACD1AB2AC8B63C079B2F24802CA2000C5A2F5545C6A01FxFJ" TargetMode = "External"/>
	<Relationship Id="rId49" Type="http://schemas.openxmlformats.org/officeDocument/2006/relationships/hyperlink" Target="consultantplus://offline/ref=998399D6CDDD52C57D28DE72C971DBB5935A6E8D5192BCF6F05F876276C5FBE711C45366C0A3CEAB2CD6B53E0E1CxCJ" TargetMode = "External"/>
	<Relationship Id="rId50" Type="http://schemas.openxmlformats.org/officeDocument/2006/relationships/hyperlink" Target="consultantplus://offline/ref=998399D6CDDD52C57D28C07FDF1D85B9915538825196B3A8AE0C81352995FDB243840D3F81E5DDAA2AC8B73C04C42A319174AD001044294D59C4A2FE11x5J" TargetMode = "External"/>
	<Relationship Id="rId51" Type="http://schemas.openxmlformats.org/officeDocument/2006/relationships/hyperlink" Target="consultantplus://offline/ref=998399D6CDDD52C57D28DE72C971DBB5935D66895392BCF6F05F876276C5FBE703C40B6FC1AA84FA6E9DBA3C0ED17E66CB23A00011x1J" TargetMode = "External"/>
	<Relationship Id="rId52" Type="http://schemas.openxmlformats.org/officeDocument/2006/relationships/hyperlink" Target="consultantplus://offline/ref=998399D6CDDD52C57D28DE72C971DBB5935D66895392BCF6F05F876276C5FBE703C40B69CBA1DBFF7B8CE2330ECD6060D33FA2021015x9J" TargetMode = "External"/>
	<Relationship Id="rId53" Type="http://schemas.openxmlformats.org/officeDocument/2006/relationships/hyperlink" Target="consultantplus://offline/ref=998399D6CDDD52C57D28DE72C971DBB5935A6E8D5192BCF6F05F876276C5FBE711C45366C0A3CEAB2CD6B53E0E1CxCJ" TargetMode = "External"/>
	<Relationship Id="rId54" Type="http://schemas.openxmlformats.org/officeDocument/2006/relationships/hyperlink" Target="consultantplus://offline/ref=998399D6CDDD52C57D28C07FDF1D85B9915538825990B3A8A500DC3F21CCF1B0448B522886ACD1AB2AC8B63D079B2F24802CA2000C5A2F5545C6A01FxFJ" TargetMode = "External"/>
	<Relationship Id="rId55" Type="http://schemas.openxmlformats.org/officeDocument/2006/relationships/hyperlink" Target="consultantplus://offline/ref=998399D6CDDD52C57D28DE72C971DBB5935D63875891BCF6F05F876276C5FBE711C45366C0A3CEAB2CD6B53E0E1CxCJ" TargetMode = "External"/>
	<Relationship Id="rId56" Type="http://schemas.openxmlformats.org/officeDocument/2006/relationships/hyperlink" Target="consultantplus://offline/ref=998399D6CDDD52C57D28DE72C971DBB59656658B5991BCF6F05F876276C5FBE703C40B6AC2A1D0AA28C3E36F489A7362D73FA0040C58294914x4J" TargetMode = "External"/>
	<Relationship Id="rId57" Type="http://schemas.openxmlformats.org/officeDocument/2006/relationships/hyperlink" Target="consultantplus://offline/ref=998399D6CDDD52C57D28DE72C971DBB59656658B5991BCF6F05F876276C5FBE703C40B6AC2A1D0A822C3E36F489A7362D73FA0040C58294914x4J" TargetMode = "External"/>
	<Relationship Id="rId58" Type="http://schemas.openxmlformats.org/officeDocument/2006/relationships/hyperlink" Target="consultantplus://offline/ref=998399D6CDDD52C57D28C07FDF1D85B9915538825196B3A8AE0C81352995FDB243840D3F81E5DDAA2AC8B73D0CC42A319174AD001044294D59C4A2FE11x5J" TargetMode = "External"/>
	<Relationship Id="rId59" Type="http://schemas.openxmlformats.org/officeDocument/2006/relationships/hyperlink" Target="consultantplus://offline/ref=998399D6CDDD52C57D28C07FDF1D85B9915538825990B3A8A500DC3F21CCF1B0448B522886ACD1AB2AC8B63A079B2F24802CA2000C5A2F5545C6A01FxFJ" TargetMode = "External"/>
	<Relationship Id="rId60" Type="http://schemas.openxmlformats.org/officeDocument/2006/relationships/hyperlink" Target="consultantplus://offline/ref=998399D6CDDD52C57D28C07FDF1D85B9915538825990B3A8A500DC3F21CCF1B0448B522886ACD1AB2AC8B638079B2F24802CA2000C5A2F5545C6A01FxFJ" TargetMode = "External"/>
	<Relationship Id="rId61" Type="http://schemas.openxmlformats.org/officeDocument/2006/relationships/hyperlink" Target="consultantplus://offline/ref=998399D6CDDD52C57D28C07FDF1D85B9915538825990B3A8A500DC3F21CCF1B0448B522886ACD1AB2AC8B636079B2F24802CA2000C5A2F5545C6A01FxFJ" TargetMode = "External"/>
	<Relationship Id="rId62" Type="http://schemas.openxmlformats.org/officeDocument/2006/relationships/hyperlink" Target="consultantplus://offline/ref=998399D6CDDD52C57D28C07FDF1D85B9915538825990B3A8A500DC3F21CCF1B0448B522886ACD1AB2AC8B53E079B2F24802CA2000C5A2F5545C6A01FxFJ" TargetMode = "External"/>
	<Relationship Id="rId63" Type="http://schemas.openxmlformats.org/officeDocument/2006/relationships/hyperlink" Target="consultantplus://offline/ref=998399D6CDDD52C57D28C07FDF1D85B9915538825990B3A8A500DC3F21CCF1B0448B522886ACD1AB2AC8B53F079B2F24802CA2000C5A2F5545C6A01FxFJ" TargetMode = "External"/>
	<Relationship Id="rId64" Type="http://schemas.openxmlformats.org/officeDocument/2006/relationships/hyperlink" Target="consultantplus://offline/ref=998399D6CDDD52C57D28C07FDF1D85B9915538825990B3A8A500DC3F21CCF1B0448B522886ACD1AB2AC8B53D079B2F24802CA2000C5A2F5545C6A01FxFJ" TargetMode = "External"/>
	<Relationship Id="rId65" Type="http://schemas.openxmlformats.org/officeDocument/2006/relationships/hyperlink" Target="consultantplus://offline/ref=998399D6CDDD52C57D28C07FDF1D85B9915538825990B3A8A500DC3F21CCF1B0448B522886ACD1AB2AC8B53D079B2F24802CA2000C5A2F5545C6A01FxFJ" TargetMode = "External"/>
	<Relationship Id="rId66" Type="http://schemas.openxmlformats.org/officeDocument/2006/relationships/hyperlink" Target="consultantplus://offline/ref=998399D6CDDD52C57D28C07FDF1D85B9915538825990B3A8A500DC3F21CCF1B0448B522886ACD1AB2AC8B53B079B2F24802CA2000C5A2F5545C6A01FxFJ" TargetMode = "External"/>
	<Relationship Id="rId67" Type="http://schemas.openxmlformats.org/officeDocument/2006/relationships/hyperlink" Target="consultantplus://offline/ref=998399D6CDDD52C57D28C07FDF1D85B9915538825990B3A8A500DC3F21CCF1B0448B522886ACD1AB2AC8B538079B2F24802CA2000C5A2F5545C6A01FxFJ" TargetMode = "External"/>
	<Relationship Id="rId68" Type="http://schemas.openxmlformats.org/officeDocument/2006/relationships/hyperlink" Target="consultantplus://offline/ref=998399D6CDDD52C57D28C07FDF1D85B9915538825990B3A8A500DC3F21CCF1B0448B522886ACD1AB2AC8B539079B2F24802CA2000C5A2F5545C6A01FxFJ" TargetMode = "External"/>
	<Relationship Id="rId69" Type="http://schemas.openxmlformats.org/officeDocument/2006/relationships/hyperlink" Target="consultantplus://offline/ref=998399D6CDDD52C57D28DE72C971DBB5935D66895392BCF6F05F876276C5FBE703C40B6AC2A1D3AE28C3E36F489A7362D73FA0040C58294914x4J" TargetMode = "External"/>
	<Relationship Id="rId70" Type="http://schemas.openxmlformats.org/officeDocument/2006/relationships/hyperlink" Target="consultantplus://offline/ref=998399D6CDDD52C57D28DE72C971DBB5935D66895392BCF6F05F876276C5FBE703C40B69CBA1DBFF7B8CE2330ECD6060D33FA2021015x9J" TargetMode = "External"/>
	<Relationship Id="rId71" Type="http://schemas.openxmlformats.org/officeDocument/2006/relationships/hyperlink" Target="consultantplus://offline/ref=998399D6CDDD52C57D28C07FDF1D85B9915538825196B3A8AE0C81352995FDB243840D3F81E5DDAA2AC8B73D0EC42A319174AD001044294D59C4A2FE11x5J" TargetMode = "External"/>
	<Relationship Id="rId72" Type="http://schemas.openxmlformats.org/officeDocument/2006/relationships/hyperlink" Target="consultantplus://offline/ref=998399D6CDDD52C57D28DE72C971DBB5945C6E895097BCF6F05F876276C5FBE703C40B6AC2A1D1AB23C3E36F489A7362D73FA0040C58294914x4J" TargetMode = "External"/>
	<Relationship Id="rId73" Type="http://schemas.openxmlformats.org/officeDocument/2006/relationships/hyperlink" Target="consultantplus://offline/ref=998399D6CDDD52C57D28DE72C971DBB5935A6E8D5192BCF6F05F876276C5FBE711C45366C0A3CEAB2CD6B53E0E1CxCJ" TargetMode = "External"/>
	<Relationship Id="rId74" Type="http://schemas.openxmlformats.org/officeDocument/2006/relationships/hyperlink" Target="consultantplus://offline/ref=998399D6CDDD52C57D28C07FDF1D85B9915538825990B3A8A500DC3F21CCF1B0448B522886ACD1AB2AC8B536079B2F24802CA2000C5A2F5545C6A01FxFJ" TargetMode = "External"/>
	<Relationship Id="rId75" Type="http://schemas.openxmlformats.org/officeDocument/2006/relationships/hyperlink" Target="consultantplus://offline/ref=998399D6CDDD52C57D28DE72C971DBB5945C6E895097BCF6F05F876276C5FBE703C40B6AC2A1D1AB23C3E36F489A7362D73FA0040C58294914x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Минспорта Алтайского края от 27.05.2020 N 123
(ред. от 25.05.2023)
"Об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спорта Алтайского края"</dc:title>
  <dcterms:created xsi:type="dcterms:W3CDTF">2023-06-22T09:49:53Z</dcterms:created>
</cp:coreProperties>
</file>