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Алтайского края по развитию туризма и курортной деятельности от 18.11.2019 N Пр-173</w:t>
              <w:br/>
              <w:t xml:space="preserve">(ред. от 10.10.2023)</w:t>
              <w:br/>
              <w:t xml:space="preserve">"О конкурсной комиссии по рассмотрению заявок и определению грантополучателей среди соискателей грантов Губернатора Алтайского края в сфере туризма"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АЛТАЙСКОГО КРАЯ ПО РАЗВИТИЮ ТУРИЗМА</w:t>
      </w:r>
    </w:p>
    <w:p>
      <w:pPr>
        <w:pStyle w:val="2"/>
        <w:jc w:val="center"/>
      </w:pPr>
      <w:r>
        <w:rPr>
          <w:sz w:val="20"/>
        </w:rPr>
        <w:t xml:space="preserve">И КУРОРТНОЙ ДЕЯТЕЛЬНОСТИ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18 ноября 2019 г. N Пр-173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РАССМОТРЕНИЮ ЗАЯВОК И ОПРЕДЕЛЕНИЮ</w:t>
      </w:r>
    </w:p>
    <w:p>
      <w:pPr>
        <w:pStyle w:val="2"/>
        <w:jc w:val="center"/>
      </w:pPr>
      <w:r>
        <w:rPr>
          <w:sz w:val="20"/>
        </w:rPr>
        <w:t xml:space="preserve">ГРАНТОПОЛУЧАТЕЛЕЙ СРЕДИ СОИСКАТЕЛЕЙ ГРАНТОВ ГУБЕРНАТОРА</w:t>
      </w:r>
    </w:p>
    <w:p>
      <w:pPr>
        <w:pStyle w:val="2"/>
        <w:jc w:val="center"/>
      </w:pPr>
      <w:r>
        <w:rPr>
          <w:sz w:val="20"/>
        </w:rPr>
        <w:t xml:space="preserve">АЛТАЙСКОГО КРАЯ В СФЕРЕ ТУРИЗМА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Алтайского края по развитию туризма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курортной деятельности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23.08.2021 </w:t>
            </w:r>
            <w:hyperlink w:history="0" r:id="rId7" w:tooltip="Приказ Управления Алтайского края по развитию туризма и курортной деятельности от 23.08.2021 N Пр-131 &quot;О внесении изменений в приказ управления Алтайского края по развитию туризма и курортной деятельности от 18.11.2019 N Пр-173&quot; {КонсультантПлюс}">
              <w:r>
                <w:rPr>
                  <w:sz w:val="20"/>
                  <w:color w:val="0000ff"/>
                </w:rPr>
                <w:t xml:space="preserve">N Пр-131</w:t>
              </w:r>
            </w:hyperlink>
            <w:r>
              <w:rPr>
                <w:sz w:val="20"/>
                <w:color w:val="392c69"/>
              </w:rPr>
              <w:t xml:space="preserve">, от 18.05.2022 </w:t>
            </w:r>
            <w:hyperlink w:history="0" r:id="rId8" w:tooltip="Приказ Управления Алтайского края по развитию туризма и курортной деятельности от 18.05.2022 N Пр-68 &quot;О внесении изменений в приказ управления Алтайского края по развитию туризма и курортной деятельности от 18.11.2019 N Пр-173&quot; {КонсультантПлюс}">
              <w:r>
                <w:rPr>
                  <w:sz w:val="20"/>
                  <w:color w:val="0000ff"/>
                </w:rPr>
                <w:t xml:space="preserve">N Пр-68</w:t>
              </w:r>
            </w:hyperlink>
            <w:r>
              <w:rPr>
                <w:sz w:val="20"/>
                <w:color w:val="392c69"/>
              </w:rPr>
              <w:t xml:space="preserve">, от 10.10.2023 </w:t>
            </w:r>
            <w:hyperlink w:history="0" r:id="rId9" w:tooltip="Приказ Управления Алтайского края по развитию туризма и курортной деятельности от 10.10.2023 N Пр-170 &quot;О внесении изменений в приказы управления от 18.11.2019 N Пр-173 &quot;О конкурсной комиссии по рассмотрению заявок и определению грантополучателей среди соискателей грантов Губернатора Алтайского края в сфере туризма&quot;, от 23.03.2022 N Пр-38 &quot;Об утверждении форм документов для оказания государственной поддержки в виде грантов Губернатора Алтайского края в сфере туризма&quot; {КонсультантПлюс}">
              <w:r>
                <w:rPr>
                  <w:sz w:val="20"/>
                  <w:color w:val="0000ff"/>
                </w:rPr>
                <w:t xml:space="preserve">N Пр-170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Указ Губернатора Алтайского края от 13.10.2015 N 109 (ред. от 25.05.2023) &quot;О грантах Губернатора Алтайского края в сфере туризма&quot; {КонсультантПлюс}">
        <w:r>
          <w:rPr>
            <w:sz w:val="20"/>
            <w:color w:val="0000ff"/>
          </w:rPr>
          <w:t xml:space="preserve">пунктами 2.16</w:t>
        </w:r>
      </w:hyperlink>
      <w:r>
        <w:rPr>
          <w:sz w:val="20"/>
        </w:rPr>
        <w:t xml:space="preserve"> - </w:t>
      </w:r>
      <w:hyperlink w:history="0" r:id="rId11" w:tooltip="Указ Губернатора Алтайского края от 13.10.2015 N 109 (ред. от 25.05.2023) &quot;О грантах Губернатора Алтайского края в сфере туризма&quot; {КонсультантПлюс}">
        <w:r>
          <w:rPr>
            <w:sz w:val="20"/>
            <w:color w:val="0000ff"/>
          </w:rPr>
          <w:t xml:space="preserve">2.17</w:t>
        </w:r>
      </w:hyperlink>
      <w:r>
        <w:rPr>
          <w:sz w:val="20"/>
        </w:rPr>
        <w:t xml:space="preserve"> Положения о грантах Губернатора Алтайского края в сфере туризма, утвержденного указом Губернатора Алтайского края от 13.10.2015 N 109,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Управления Алтайского края по развитию туризма и курортной деятельности от 23.08.2021 N Пр-131 &quot;О внесении изменений в приказ управления Алтайского края по развитию туризма и курортной деятельности от 18.11.2019 N Пр-173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Алтайского края по развитию туризма и курортной деятельности от 23.08.2021 N Пр-131)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конкурсной комиссии по рассмотрению заявок и определению грантополучателей среди соискателей грантов Губернатора Алтайского края в сфере туризма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шкалу оценок для оценки заявок соискателей грантов Губернатора Алтайского края в сфере туризма </w:t>
      </w:r>
      <w:hyperlink w:history="0" w:anchor="P69" w:tooltip="Приложение 2">
        <w:r>
          <w:rPr>
            <w:sz w:val="20"/>
            <w:color w:val="0000ff"/>
          </w:rPr>
          <w:t xml:space="preserve">(Приложение 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подлежит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Е.В.ДЕШЕВЫХ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Алтайского края</w:t>
      </w:r>
    </w:p>
    <w:p>
      <w:pPr>
        <w:pStyle w:val="0"/>
        <w:jc w:val="right"/>
      </w:pPr>
      <w:r>
        <w:rPr>
          <w:sz w:val="20"/>
        </w:rPr>
        <w:t xml:space="preserve">по развитию туризма</w:t>
      </w:r>
    </w:p>
    <w:p>
      <w:pPr>
        <w:pStyle w:val="0"/>
        <w:jc w:val="right"/>
      </w:pPr>
      <w:r>
        <w:rPr>
          <w:sz w:val="20"/>
        </w:rPr>
        <w:t xml:space="preserve">и курортной деятельности</w:t>
      </w:r>
    </w:p>
    <w:p>
      <w:pPr>
        <w:pStyle w:val="0"/>
        <w:jc w:val="right"/>
      </w:pPr>
      <w:r>
        <w:rPr>
          <w:sz w:val="20"/>
        </w:rPr>
        <w:t xml:space="preserve">от 18 ноября 2019 г. N Пр-173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РАССМОТРЕНИЮ ЗАЯВОК И ОПРЕДЕЛЕНИЮ</w:t>
      </w:r>
    </w:p>
    <w:p>
      <w:pPr>
        <w:pStyle w:val="2"/>
        <w:jc w:val="center"/>
      </w:pPr>
      <w:r>
        <w:rPr>
          <w:sz w:val="20"/>
        </w:rPr>
        <w:t xml:space="preserve">ГРАНТОПОЛУЧАТЕЛЕЙ СРЕДИ СОИСКАТЕЛЕЙ ГРАНТОВ ГУБЕРНАТОРА</w:t>
      </w:r>
    </w:p>
    <w:p>
      <w:pPr>
        <w:pStyle w:val="2"/>
        <w:jc w:val="center"/>
      </w:pPr>
      <w:r>
        <w:rPr>
          <w:sz w:val="20"/>
        </w:rPr>
        <w:t xml:space="preserve">АЛТАЙСКОГО КРАЯ В СФЕРЕ ТУРИЗМА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Алтайского края по развитию туризма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курортной деятельности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23.08.2021 </w:t>
            </w:r>
            <w:hyperlink w:history="0" r:id="rId13" w:tooltip="Приказ Управления Алтайского края по развитию туризма и курортной деятельности от 23.08.2021 N Пр-131 &quot;О внесении изменений в приказ управления Алтайского края по развитию туризма и курортной деятельности от 18.11.2019 N Пр-173&quot; {КонсультантПлюс}">
              <w:r>
                <w:rPr>
                  <w:sz w:val="20"/>
                  <w:color w:val="0000ff"/>
                </w:rPr>
                <w:t xml:space="preserve">N Пр-131</w:t>
              </w:r>
            </w:hyperlink>
            <w:r>
              <w:rPr>
                <w:sz w:val="20"/>
                <w:color w:val="392c69"/>
              </w:rPr>
              <w:t xml:space="preserve">, от 10.10.2023 </w:t>
            </w:r>
            <w:hyperlink w:history="0" r:id="rId14" w:tooltip="Приказ Управления Алтайского края по развитию туризма и курортной деятельности от 10.10.2023 N Пр-170 &quot;О внесении изменений в приказы управления от 18.11.2019 N Пр-173 &quot;О конкурсной комиссии по рассмотрению заявок и определению грантополучателей среди соискателей грантов Губернатора Алтайского края в сфере туризма&quot;, от 23.03.2022 N Пр-38 &quot;Об утверждении форм документов для оказания государственной поддержки в виде грантов Губернатора Алтайского края в сфере туризма&quot; {КонсультантПлюс}">
              <w:r>
                <w:rPr>
                  <w:sz w:val="20"/>
                  <w:color w:val="0000ff"/>
                </w:rPr>
                <w:t xml:space="preserve">N Пр-170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регламентирует порядок образования и деятельности конкурсной комиссии по рассмотрению заявок и определению грантополучателей среди соискателей грантов Губернатора Алтайского края в сфере туризма (далее - "Конкурсная комиссия").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Конкурсная комиссия является 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Конкурсной комиссии ежегодно формируется из представителей исполнительных органов Алтайского края, а также представителей общественного совета при Управлении и общественных объединений в сфере туризма (по согласованию) и утверждается приказом управления.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" w:tooltip="Приказ Управления Алтайского края по развитию туризма и курортной деятельности от 10.10.2023 N Пр-170 &quot;О внесении изменений в приказы управления от 18.11.2019 N Пр-173 &quot;О конкурсной комиссии по рассмотрению заявок и определению грантополучателей среди соискателей грантов Губернатора Алтайского края в сфере туризма&quot;, от 23.03.2022 N Пр-38 &quot;Об утверждении форм документов для оказания государственной поддержки в виде грантов Губернатора Алтайского края в сфере туризм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Алтайского края по развитию туризма и курортной деятельности от 10.10.2023 N Пр-170)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Председателем Конкурсной комиссии является начальник управления Алтайского края по развитию туризма и курортной деятельности (далее - "управление").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Конкурсной комиссии осуществляет общее руководство работой Конкурсной комиссии, председательствует на заседаниях Конкурсной комиссии, контролирует исполнение решений, принятых Конкурсной комиссией, подписывает протоколы заседаний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 в рамках обеспечения деятельности Конкурсной комиссии.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6" w:tooltip="Приказ Управления Алтайского края по развитию туризма и курортной деятельности от 23.08.2021 N Пр-131 &quot;О внесении изменений в приказ управления Алтайского края по развитию туризма и курортной деятельности от 18.11.2019 N Пр-173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Алтайского края по развитию туризма и курортной деятельности от 23.08.2021 N Пр-131)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Секретарь Комиссии - специалист отдела развития туризма управления - организационно обеспечивает деятельность Конкурсной комиссии, ведет делопроизводство, подготавливает документы, необходимые для рассмотрения на заседании Конкурсной комиссии. Секретарь Конкурсной комиссии в принятии решения не участвует.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7" w:tooltip="Приказ Управления Алтайского края по развитию туризма и курортной деятельности от 23.08.2021 N Пр-131 &quot;О внесении изменений в приказ управления Алтайского края по развитию туризма и курортной деятельности от 18.11.2019 N Пр-173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Алтайского края по развитию туризма и курортной деятельности от 23.08.2021 N Пр-131)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Конкурсная комиссия осуществляет оценку допущенных к конкурсу заявок в соответствии с критериями, изложенными в </w:t>
      </w:r>
      <w:hyperlink w:history="0" r:id="rId18" w:tooltip="Указ Губернатора Алтайского края от 13.10.2015 N 109 (ред. от 25.05.2023) &quot;О грантах Губернатора Алтайского края в сфере туризма&quot;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грантах Губернатора Алтайского края в сфере туризма, утвержденном указом Губернатора Алтайского края от 13.10.2015 N 109.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Работа Конкурсной комиссии организуется в форме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Конкурсной комиссии уведомляются по электронной почте о проведении заседания не позднее 3 рабочих дней до даты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Конкурсной комиссии считается правомочным при наличии не менее 50% от числа членов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 Конкурсной комиссии не принимает участие в рассмотрении и оценке заявки, если он лично заинтересован в итогах конкурса, о чем он обязан проинформировать Конкурсную комиссию до начала рассмотрения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непосредственно членом Конкурсной комиссии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течение 8 рабочих дней с даты проведения заседания решения Конкурсной комиссии оформляются протоколом, в котором содержится информация о составе присутствующих на заседании членов Конкурсной комиссии, дате проведения заседания, наименовании организации либо Ф.И.О. индивидуального предпринимателя, наименовании проекта, а также отражается количество набранных баллов соискателями грантов.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Управления Алтайского края по развитию туризма и курортной деятельности от 23.08.2021 N Пр-131 &quot;О внесении изменений в приказ управления Алтайского края по развитию туризма и курортной деятельности от 18.11.2019 N Пр-173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Алтайского края по развитию туризма и курортной деятельности от 23.08.2021 N Пр-131)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Утратил силу. - </w:t>
      </w:r>
      <w:hyperlink w:history="0" r:id="rId20" w:tooltip="Приказ Управления Алтайского края по развитию туризма и курортной деятельности от 23.08.2021 N Пр-131 &quot;О внесении изменений в приказ управления Алтайского края по развитию туризма и курортной деятельности от 18.11.2019 N Пр-173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Алтайского края по развитию туризма и курортной деятельности от 23.08.2021 N Пр-131.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Алтайского края</w:t>
      </w:r>
    </w:p>
    <w:p>
      <w:pPr>
        <w:pStyle w:val="0"/>
        <w:jc w:val="right"/>
      </w:pPr>
      <w:r>
        <w:rPr>
          <w:sz w:val="20"/>
        </w:rPr>
        <w:t xml:space="preserve">по развитию туризма</w:t>
      </w:r>
    </w:p>
    <w:p>
      <w:pPr>
        <w:pStyle w:val="0"/>
        <w:jc w:val="right"/>
      </w:pPr>
      <w:r>
        <w:rPr>
          <w:sz w:val="20"/>
        </w:rPr>
        <w:t xml:space="preserve">и курортной деятельности</w:t>
      </w:r>
    </w:p>
    <w:p>
      <w:pPr>
        <w:pStyle w:val="0"/>
        <w:jc w:val="right"/>
      </w:pPr>
      <w:r>
        <w:rPr>
          <w:sz w:val="20"/>
        </w:rPr>
        <w:t xml:space="preserve">от 18 ноября 2019 г. N Пр-173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Алтайского края по развитию туризма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курортной деятельности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23.08.2021 </w:t>
            </w:r>
            <w:hyperlink w:history="0" r:id="rId21" w:tooltip="Приказ Управления Алтайского края по развитию туризма и курортной деятельности от 23.08.2021 N Пр-131 &quot;О внесении изменений в приказ управления Алтайского края по развитию туризма и курортной деятельности от 18.11.2019 N Пр-173&quot; {КонсультантПлюс}">
              <w:r>
                <w:rPr>
                  <w:sz w:val="20"/>
                  <w:color w:val="0000ff"/>
                </w:rPr>
                <w:t xml:space="preserve">N Пр-131</w:t>
              </w:r>
            </w:hyperlink>
            <w:r>
              <w:rPr>
                <w:sz w:val="20"/>
                <w:color w:val="392c69"/>
              </w:rPr>
              <w:t xml:space="preserve">, от 18.05.2022 </w:t>
            </w:r>
            <w:hyperlink w:history="0" r:id="rId22" w:tooltip="Приказ Управления Алтайского края по развитию туризма и курортной деятельности от 18.05.2022 N Пр-68 &quot;О внесении изменений в приказ управления Алтайского края по развитию туризма и курортной деятельности от 18.11.2019 N Пр-173&quot; {КонсультантПлюс}">
              <w:r>
                <w:rPr>
                  <w:sz w:val="20"/>
                  <w:color w:val="0000ff"/>
                </w:rPr>
                <w:t xml:space="preserve">N Пр-68</w:t>
              </w:r>
            </w:hyperlink>
            <w:r>
              <w:rPr>
                <w:sz w:val="20"/>
                <w:color w:val="392c69"/>
              </w:rPr>
              <w:t xml:space="preserve">, от 10.10.2023 </w:t>
            </w:r>
            <w:hyperlink w:history="0" r:id="rId23" w:tooltip="Приказ Управления Алтайского края по развитию туризма и курортной деятельности от 10.10.2023 N Пр-170 &quot;О внесении изменений в приказы управления от 18.11.2019 N Пр-173 &quot;О конкурсной комиссии по рассмотрению заявок и определению грантополучателей среди соискателей грантов Губернатора Алтайского края в сфере туризма&quot;, от 23.03.2022 N Пр-38 &quot;Об утверждении форм документов для оказания государственной поддержки в виде грантов Губернатора Алтайского края в сфере туризма&quot; {КонсультантПлюс}">
              <w:r>
                <w:rPr>
                  <w:sz w:val="20"/>
                  <w:color w:val="0000ff"/>
                </w:rPr>
                <w:t xml:space="preserve">N Пр-170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Шкала оценок для оценки заявок на получение гранта</w:t>
      </w:r>
    </w:p>
    <w:p>
      <w:pPr>
        <w:pStyle w:val="2"/>
        <w:jc w:val="center"/>
      </w:pPr>
      <w:r>
        <w:rPr>
          <w:sz w:val="20"/>
        </w:rPr>
        <w:t xml:space="preserve">Губернатора Алтайского края в сфере туризма для целей</w:t>
      </w:r>
    </w:p>
    <w:p>
      <w:pPr>
        <w:pStyle w:val="2"/>
        <w:jc w:val="center"/>
      </w:pPr>
      <w:r>
        <w:rPr>
          <w:sz w:val="20"/>
        </w:rPr>
        <w:t xml:space="preserve">"Реализация некоммерческими организациями социально значимых</w:t>
      </w:r>
    </w:p>
    <w:p>
      <w:pPr>
        <w:pStyle w:val="2"/>
        <w:jc w:val="center"/>
      </w:pPr>
      <w:r>
        <w:rPr>
          <w:sz w:val="20"/>
        </w:rPr>
        <w:t xml:space="preserve">проектов, ориентированных на развитие туризма в регионе"</w:t>
      </w:r>
    </w:p>
    <w:p>
      <w:pPr>
        <w:pStyle w:val="2"/>
        <w:jc w:val="center"/>
      </w:pPr>
      <w:r>
        <w:rPr>
          <w:sz w:val="20"/>
        </w:rPr>
        <w:t xml:space="preserve">и "Реализация некоммерческими организациями социально</w:t>
      </w:r>
    </w:p>
    <w:p>
      <w:pPr>
        <w:pStyle w:val="2"/>
        <w:jc w:val="center"/>
      </w:pPr>
      <w:r>
        <w:rPr>
          <w:sz w:val="20"/>
        </w:rPr>
        <w:t xml:space="preserve">значимых проектов, ориентированных на развитие туризма</w:t>
      </w:r>
    </w:p>
    <w:p>
      <w:pPr>
        <w:pStyle w:val="2"/>
        <w:jc w:val="center"/>
      </w:pPr>
      <w:r>
        <w:rPr>
          <w:sz w:val="20"/>
        </w:rPr>
        <w:t xml:space="preserve">в регионе, - обустройство объектов показа, включенных</w:t>
      </w:r>
    </w:p>
    <w:p>
      <w:pPr>
        <w:pStyle w:val="2"/>
        <w:jc w:val="center"/>
      </w:pPr>
      <w:r>
        <w:rPr>
          <w:sz w:val="20"/>
        </w:rPr>
        <w:t xml:space="preserve">в предварительный список всемирного культурного и природного</w:t>
      </w:r>
    </w:p>
    <w:p>
      <w:pPr>
        <w:pStyle w:val="2"/>
        <w:jc w:val="center"/>
      </w:pPr>
      <w:r>
        <w:rPr>
          <w:sz w:val="20"/>
        </w:rPr>
        <w:t xml:space="preserve">наследия ЮНЕСКО от Российской Федерации, необходимой</w:t>
      </w:r>
    </w:p>
    <w:p>
      <w:pPr>
        <w:pStyle w:val="2"/>
        <w:jc w:val="center"/>
      </w:pPr>
      <w:r>
        <w:rPr>
          <w:sz w:val="20"/>
        </w:rPr>
        <w:t xml:space="preserve">туристской инфраструктурой"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Управления Алтайского края по развитию туризма и курортной деятельности от 10.10.2023 N Пр-170 &quot;О внесении изменений в приказы управления от 18.11.2019 N Пр-173 &quot;О конкурсной комиссии по рассмотрению заявок и определению грантополучателей среди соискателей грантов Губернатора Алтайского края в сфере туризма&quot;, от 23.03.2022 N Пр-38 &quot;Об утверждении форм документов для оказания государственной поддержки в виде грантов Губернатора Алтайского края в сфере туризм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Алтайского края</w:t>
      </w:r>
    </w:p>
    <w:p>
      <w:pPr>
        <w:pStyle w:val="0"/>
        <w:jc w:val="center"/>
      </w:pPr>
      <w:r>
        <w:rPr>
          <w:sz w:val="20"/>
        </w:rPr>
        <w:t xml:space="preserve">по развитию туризма и курортной деятельности</w:t>
      </w:r>
    </w:p>
    <w:p>
      <w:pPr>
        <w:pStyle w:val="0"/>
        <w:jc w:val="center"/>
      </w:pPr>
      <w:r>
        <w:rPr>
          <w:sz w:val="20"/>
        </w:rPr>
        <w:t xml:space="preserve">от 10.10.2023 N Пр-170)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7937"/>
      </w:tblGrid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  <w:tc>
          <w:tcPr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оценки критерия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Актуальность и социальная значимость проекта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направлен в полной мере на решение именно тех проблем, которые обозначены как значимые;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 подтверждение актуальности проблемы представителями целевой аудитории, потенциальными благополучателями, партнерами;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полностью соответствуют цели предоставления гранта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проблема не имеет острой значимости для целевой группы или территории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проблема, которой посвящен проект, не относится к разряду востребованных обществом;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не связаны с выбранной целью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Доля собственных и (или) привлеченных средств соискателя гранта в общем объеме финансирования проекта (в соответствии со сметой расходов на реализацию проекта)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25" w:tooltip="Приказ Управления Алтайского края по развитию туризма и курортной деятельности от 18.05.2022 N Пр-68 &quot;О внесении изменений в приказ управления Алтайского края по развитию туризма и курортной деятельности от 18.11.2019 N Пр-173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управления Алтайского края по развитию туризма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курортной деятельности от 18.05.2022 N Пр-68)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40%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30 - 40%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20 - 30%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Опыт работы соискателя гранта (наличие реализованных проектов в соответствии с заявленной целью), соответствие его ресурсных и профессиональных возможностей требованиям, предъявляемым к реализации проекта по заявленной цели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26" w:tooltip="Приказ Управления Алтайского края по развитию туризма и курортной деятельности от 23.08.2021 N Пр-131 &quot;О внесении изменений в приказ управления Алтайского края по развитию туризма и курортной деятельности от 18.11.2019 N Пр-173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управления Алтайского края по развитию туризма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курортной деятельности от 23.08.2021 N Пр-131)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имеет опыт устойчивой активной деятельности по выбранному грантовому направлению на протяжении более 5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заявке представлено описание собственного опыта организации с указанием конкретных программ, проектов или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сведения о результативности данных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опыт деятельности и ее успешность подтверждаются наградами, отзывами, публикациями в средствах массовой информации и информационно-телекоммуникационной сети Интернет;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получала целевые поступления на реализацию своих программ, проектов;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имеется сопоставимый с содержанием заявки опыт проектной деятельности (по масштабу и количеству мероприятий)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имеет опыт деятельности на протяжении более 3 лет либо имеет опыт работы менее 3 лет, но создана гражданами, имеющими опыт в аналогичной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имеется сопоставимый с содержанием заявки опыт системной и устойчивой проектной деятельности по выбранному грантовому направлению (по масштабу и количеству мероприятий)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заявке приведено описание собственного опыта организации по реализации программ, проектов по выбранному грантовому направлению,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имеет опыт реализации менее масштабных проектов по выбранному грантовому направлению и не имеет опыта работы с соизмеримыми (с запрашиваемой суммой гранта) объемами целевых средств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не имеет опыта активной деятельности либо подтвержденной деятельности за последний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опыт проектной работы организации в заявке практически не описан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Обоснованность объема запрашиваемых средств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 планируемые расходы реалистичны и обоснованы;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даны комментарии по всем предполагаемым расходам за счет гранта, позволяющие четко определить состав (детализацию) расходов;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проекте предусмотрено активное использование имеющихся у организации ресурсов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все предполагаемые расходы непосредственно связаны с мероприятиями проекта и достижением ожидаемых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бюджете проекта предусмотрены побочные, не имеющие прямого отношения к реализации проекта, расходы;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некоторые расходы завышены или занижены по сравнению со средним уровнем оплаты труда, средними рыночными ценами на товары, работы, услуги, аренду (без соответствующего обоснования в комментариях к расходам);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обоснование некоторых запланированных расходов не позволяет оценить их взаимосвязь с мероприятиями проекта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проекта нереалистичен, не соответствует тексту заявки;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проекта не соответствует целевому характеру гранта, часть расходов не направлена на выполнение мероприятий проекта либо вообще не имеет отношения к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несоответствия между суммами в описании проекта и в его бюджете;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комментарии к запланированным расходам неполные, некорректные, нелогичные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Уровень освещенности хода реализации проекта в средствах массовой информации, социальных сетях в рамках представленного медиаплана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Приказ Управления Алтайского края по развитию туризма и курортной деятельности от 18.05.2022 N Пр-68 &quot;О внесении изменений в приказ управления Алтайского края по развитию туризма и курортной деятельности от 18.11.2019 N Пр-173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управления Алтайского края по развитию туризма и курортной деятельности от 18.05.2022 N Пр-68)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деятельности организации доступна к поиску в информационно-телекоммуникационной сети Интернет;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организации освещается в средствах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имеет страницы (группы) в социальных сетях, на которых регулярно обновляется информация;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регулярно публикует годовую отчетность о своей деятельности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деятельности организации доступна к поиску в информационно-телекоммуникационной сети Интернет;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организации освещается в средствах массовой информации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организации освещается в средствах массовой информации и в информационно-телекоммуникационной сети Интернет;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есть сайт и (или) страница (группа) в социальной сети, при этом размещенная информация не актуальна;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отчеты о деятельности организации отсутствуют в открытом доступе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деятельности организации отсутствует в информационно-телекоммуникационной сети Интернет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Шкала оценок для оценки заявок на получение гранта</w:t>
      </w:r>
    </w:p>
    <w:p>
      <w:pPr>
        <w:pStyle w:val="2"/>
        <w:jc w:val="center"/>
      </w:pPr>
      <w:r>
        <w:rPr>
          <w:sz w:val="20"/>
        </w:rPr>
        <w:t xml:space="preserve">Губернатора Алтайского края в сфере туризма для цели</w:t>
      </w:r>
    </w:p>
    <w:p>
      <w:pPr>
        <w:pStyle w:val="2"/>
        <w:jc w:val="center"/>
      </w:pPr>
      <w:r>
        <w:rPr>
          <w:sz w:val="20"/>
        </w:rPr>
        <w:t xml:space="preserve">"Реализация юридическими лицами и индивидуальными</w:t>
      </w:r>
    </w:p>
    <w:p>
      <w:pPr>
        <w:pStyle w:val="2"/>
        <w:jc w:val="center"/>
      </w:pPr>
      <w:r>
        <w:rPr>
          <w:sz w:val="20"/>
        </w:rPr>
        <w:t xml:space="preserve">предпринимателями проектов по организации</w:t>
      </w:r>
    </w:p>
    <w:p>
      <w:pPr>
        <w:pStyle w:val="2"/>
        <w:jc w:val="center"/>
      </w:pPr>
      <w:r>
        <w:rPr>
          <w:sz w:val="20"/>
        </w:rPr>
        <w:t xml:space="preserve">туристско-экскурсионных поездок по Алтайскому краю</w:t>
      </w:r>
    </w:p>
    <w:p>
      <w:pPr>
        <w:pStyle w:val="2"/>
        <w:jc w:val="center"/>
      </w:pPr>
      <w:r>
        <w:rPr>
          <w:sz w:val="20"/>
        </w:rPr>
        <w:t xml:space="preserve">для граждан, находящихся в трудной жизненной ситуации"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7937"/>
      </w:tblGrid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  <w:tc>
          <w:tcPr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оценки критерия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Количество планируемых туристско-экскурсионных поездок для граждан, находящихся в трудной жизненной ситуации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 и более поездок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поездки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поездка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Количество граждан, находящихся в трудной жизненной ситуации, для которых организуются туристско-экскурсионные поездки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10 чел.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7 - 10 чел.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7 чел.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Доля собственных средств в общей стоимости проекта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28" w:tooltip="Приказ Управления Алтайского края по развитию туризма и курортной деятельности от 18.05.2022 N Пр-68 &quot;О внесении изменений в приказ управления Алтайского края по развитию туризма и курортной деятельности от 18.11.2019 N Пр-173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управления Алтайского края по развитию туризма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курортной деятельности от 18.05.2022 N Пр-68)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40%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30 - 40%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20 - 30%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Опыт работы соискателей грантов по заявленной цели гранта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имеет опыт устойчивой активной деятельности по выбранному грантовому направлению на протяжении более 5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заявке представлено описание собственного опыта организации с указанием конкретных программ, проектов или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сведения о результативности данных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опыт деятельности и ее успешность подтверждаются наградами, отзывами, публикациями в средствах массовой информации и информационно-телекоммуникационной сети Интернет;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получала целевые поступления на реализацию своих программ, проектов;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имеется сопоставимый с содержанием заявки опыт проектной деятельности (по масштабу и количеству мероприятий)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имеет опыт деятельности на протяжении более 3 лет либо имеет опыт работы менее 3 лет, но создана гражданами, имеющими опыт аналогичной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имеется сопоставимый с содержанием заявки опыт системной и устойчивой проектной деятельности по выбранному грантовому направлению (по масштабу и количеству мероприятий)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заявке приведено описание собственного опыта организации по реализации программ, проектов по выбранному грантовому направлению,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имеет опыт реализации менее масштабных проектов по выбранному грантовому направлению и не имеет опыта работы с соизмеримыми (с запрашиваемой суммой гранта) объемами целевых средств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не имеет опыта активной деятельности либо подтвержденной деятельности за последний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опыт проектной работы организации в заявке практически не описан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Уровень освещенности хода реализации проекта в средствах массовой информации, социальных сетях в рамках представленного медиаплана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риказ Управления Алтайского края по развитию туризма и курортной деятельности от 18.05.2022 N Пр-68 &quot;О внесении изменений в приказ управления Алтайского края по развитию туризма и курортной деятельности от 18.11.2019 N Пр-173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управления Алтайского края по развитию туризма и курортной деятельности от 18.05.2022 N Пр-68)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деятельности организации доступна к поиску в информационно-телекоммуникационной сети Интернет;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организации освещается в средствах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имеет страницы (группы) в социальных сетях, на которых регулярно обновляется информация;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регулярно публикует годовую отчетность о своей деятельности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деятельности организации доступна к поиску в информационно-телекоммуникационной сети Интернет;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организации освещается в средствах массовой информации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организации освещается в средствах массовой информации и в информационно-телекоммуникационной сети Интернет;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есть сайт и (или) страница (группа) в социальной сети, при этом размещенная информация не актуальна;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отчеты о деятельности организации отсутствуют в открытом доступе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деятельности организации практически отсутствует в информационно-телекоммуникационной сети Интернет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Шкала</w:t>
      </w:r>
    </w:p>
    <w:p>
      <w:pPr>
        <w:pStyle w:val="2"/>
        <w:jc w:val="center"/>
      </w:pPr>
      <w:r>
        <w:rPr>
          <w:sz w:val="20"/>
        </w:rPr>
        <w:t xml:space="preserve">оценок для оценки заявок на получение гранта Губернатора</w:t>
      </w:r>
    </w:p>
    <w:p>
      <w:pPr>
        <w:pStyle w:val="2"/>
        <w:jc w:val="center"/>
      </w:pPr>
      <w:r>
        <w:rPr>
          <w:sz w:val="20"/>
        </w:rPr>
        <w:t xml:space="preserve">Алтайского края в сфере туризма для цели "Реализация</w:t>
      </w:r>
    </w:p>
    <w:p>
      <w:pPr>
        <w:pStyle w:val="2"/>
        <w:jc w:val="center"/>
      </w:pPr>
      <w:r>
        <w:rPr>
          <w:sz w:val="20"/>
        </w:rPr>
        <w:t xml:space="preserve">юридическими лицами и индивидуальными предпринимателями</w:t>
      </w:r>
    </w:p>
    <w:p>
      <w:pPr>
        <w:pStyle w:val="2"/>
        <w:jc w:val="center"/>
      </w:pPr>
      <w:r>
        <w:rPr>
          <w:sz w:val="20"/>
        </w:rPr>
        <w:t xml:space="preserve">социальных проектов, направленных на оборудование</w:t>
      </w:r>
    </w:p>
    <w:p>
      <w:pPr>
        <w:pStyle w:val="2"/>
        <w:jc w:val="center"/>
      </w:pPr>
      <w:r>
        <w:rPr>
          <w:sz w:val="20"/>
        </w:rPr>
        <w:t xml:space="preserve">коллективных средств размещения для приема туристов</w:t>
      </w:r>
    </w:p>
    <w:p>
      <w:pPr>
        <w:pStyle w:val="2"/>
        <w:jc w:val="center"/>
      </w:pPr>
      <w:r>
        <w:rPr>
          <w:sz w:val="20"/>
        </w:rPr>
        <w:t xml:space="preserve">с ограниченными возможностями здоровья, объектов показа</w:t>
      </w:r>
    </w:p>
    <w:p>
      <w:pPr>
        <w:pStyle w:val="2"/>
        <w:jc w:val="center"/>
      </w:pPr>
      <w:r>
        <w:rPr>
          <w:sz w:val="20"/>
        </w:rPr>
        <w:t xml:space="preserve">необходимой инфраструктурой для приема туристов"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30" w:tooltip="Приказ Управления Алтайского края по развитию туризма и курортной деятельности от 23.08.2021 N Пр-131 &quot;О внесении изменений в приказ управления Алтайского края по развитию туризма и курортной деятельности от 18.11.2019 N Пр-173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управления Алтайского края</w:t>
      </w:r>
    </w:p>
    <w:p>
      <w:pPr>
        <w:pStyle w:val="0"/>
        <w:jc w:val="center"/>
      </w:pPr>
      <w:r>
        <w:rPr>
          <w:sz w:val="20"/>
        </w:rPr>
        <w:t xml:space="preserve">по развитию туризма и курортной деятельности</w:t>
      </w:r>
    </w:p>
    <w:p>
      <w:pPr>
        <w:pStyle w:val="0"/>
        <w:jc w:val="center"/>
      </w:pPr>
      <w:r>
        <w:rPr>
          <w:sz w:val="20"/>
        </w:rPr>
        <w:t xml:space="preserve">от 23.08.2021 N Пр-131)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оценки проектов, направленных на оборудование коллективных средств размещения для приема туристов с ограниченными возможностями здоровья: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7937"/>
      </w:tblGrid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  <w:tc>
          <w:tcPr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оценки критерия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сотрудников у соискателя гранта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10 чел.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7 - 10 чел.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7 чел.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мест для проживания туристов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20 мест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10 - 20 мест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5 - 10 мест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5 мест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обслуженных туристов/экскурсантов в год, предшествующий подаче заявления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400 чел.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100 - 400 чел.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100 чел.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собственных средств в общей стоимости проекта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31" w:tooltip="Приказ Управления Алтайского края по развитию туризма и курортной деятельности от 18.05.2022 N Пр-68 &quot;О внесении изменений в приказ управления Алтайского края по развитию туризма и курортной деятельности от 18.11.2019 N Пр-173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управления Алтайского края по развитию туризма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курортной деятельности от 18.05.2022 N Пр-68)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40%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30 - 40%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20 - 30%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Обоснованность объема запрашиваемых средств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 планируемые расходы реалистичны и обоснованы;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даны комментарии по всем предполагаемым расходам за счет гранта, позволяющие определить состав (детализацию) расходов;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проекте предусмотрено использование имеющихся у организации ресурсов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все предполагаемые расходы непосредственно связаны с мероприятиями проекта и достижением ожидаемых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бюджете проекта предусмотрены побочные, не имеющие прямого отношения к реализации проекта, расходы;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некоторые расходы завышены или занижены по сравнению со средним уровнем оплаты труда, средними рыночными ценами на товары, работы, услуги, аренду (без соответствующего обоснования в комментариях к расходам);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обоснование некоторых запланированных расходов не позволяет оценить их взаимосвязь с мероприятиями проекта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проекта нереалистичен, не соответствует тексту заявки;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проекта не соответствует целевому характеру гранта, часть расходов не направлена на выполнение мероприятий проекта либо вообще не имеет отношения к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несоответствия между суммами в описании проекта и в его бюджете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Для оценки проектов, направленных на оборудование объектов показа необходимой инфраструктурой для приема туристов: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7937"/>
      </w:tblGrid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  <w:tc>
          <w:tcPr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оценки критерия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сотрудников у соискателя гранта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10 чел.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7 - 10 чел.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7 чел.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обслуженных туристов/экскурсантов в год, предшествующий подаче заявления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100 чел.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50 - 100 чел.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50 чел.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собственных средств в общей стоимости проекта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32" w:tooltip="Приказ Управления Алтайского края по развитию туризма и курортной деятельности от 18.05.2022 N Пр-68 &quot;О внесении изменений в приказ управления Алтайского края по развитию туризма и курортной деятельности от 18.11.2019 N Пр-173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управления Алтайского края по развитию туризма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курортной деятельности от 18.05.2022 N Пр-68)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40%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30 - 40%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20 - 30%</w:t>
            </w:r>
          </w:p>
        </w:tc>
      </w:tr>
      <w:tr>
        <w:tc>
          <w:tcPr>
            <w:gridSpan w:val="2"/>
            <w:tcW w:w="9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Обоснованность объема запрашиваемых средств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 планируемые расходы реалистичны и обоснованы;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даны комментарии по всем предполагаемым расходам за счет гранта, позволяющие определить состав (детализацию) расходов;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проекте предусмотрено использование имеющихся у организации ресурсов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все предполагаемые расходы непосредственно связаны с мероприятиями проекта и достижением ожидаемых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бюджете проекта предусмотрены побочные, не имеющие прямого отношения к реализации проекта, расходы;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некоторые расходы завышены или занижены по сравнению со средним уровнем оплаты труда, средними рыночными ценами на товары, работы, услуги, аренду (без соответствующего обоснования в комментариях к расходам);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обоснование некоторых запланированных расходов не позволяет оценить их взаимосвязь с мероприятиями проекта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проекта нереалистичен, не соответствует тексту заявки;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проекта не соответствует целевому характеру гранта, часть расходов не направлена на выполнение мероприятий проекта либо вообще не имеет отношения к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несоответствия между суммами в описании проекта и в его бюджете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освещенности хода реализации проекта в средствах массовой информации, социальных сетях в рамках представленного медиаплана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Приказ Управления Алтайского края по развитию туризма и курортной деятельности от 18.05.2022 N Пр-68 &quot;О внесении изменений в приказ управления Алтайского края по развитию туризма и курортной деятельности от 18.11.2019 N Пр-173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управления Алтайского края по развитию туризма и курортной деятельности от 18.05.2022 N Пр-68)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деятельности организации доступна к поиску в информационно-телекоммуникационной сети Интернет;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организации освещается в средствах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имеет страницы (группы) в социальных сетях с актуальной информацией;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публикует годовую отчетность о своей деятельности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деятельности организации доступна к поиску в информационно-телекоммуникационной сети Интернет;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организации освещается в средствах массовой информации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организации освещается в средствах массовой информации и в информационно-телекоммуникационной сети Интернет;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организации есть сайт и (или) страница (группа) в социальной сети, при этом размещенная информация не актуальна;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отчеты о деятельности организации отсутствуют в открытом доступе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9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деятельности организации отсутствует в информационно-телекоммуникационной сети Интернет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Алтайского края по развитию туризма и курортной деятельности от 18.11.2019 N Пр-173</w:t>
            <w:br/>
            <w:t>(ред. от 10.10.202...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100272&amp;dst=100006" TargetMode = "External"/>
	<Relationship Id="rId8" Type="http://schemas.openxmlformats.org/officeDocument/2006/relationships/hyperlink" Target="https://login.consultant.ru/link/?req=doc&amp;base=RLAW016&amp;n=105954&amp;dst=100006" TargetMode = "External"/>
	<Relationship Id="rId9" Type="http://schemas.openxmlformats.org/officeDocument/2006/relationships/hyperlink" Target="https://login.consultant.ru/link/?req=doc&amp;base=RLAW016&amp;n=118065&amp;dst=100006" TargetMode = "External"/>
	<Relationship Id="rId10" Type="http://schemas.openxmlformats.org/officeDocument/2006/relationships/hyperlink" Target="https://login.consultant.ru/link/?req=doc&amp;base=RLAW016&amp;n=114902&amp;dst=100418" TargetMode = "External"/>
	<Relationship Id="rId11" Type="http://schemas.openxmlformats.org/officeDocument/2006/relationships/hyperlink" Target="https://login.consultant.ru/link/?req=doc&amp;base=RLAW016&amp;n=114902&amp;dst=100421" TargetMode = "External"/>
	<Relationship Id="rId12" Type="http://schemas.openxmlformats.org/officeDocument/2006/relationships/hyperlink" Target="https://login.consultant.ru/link/?req=doc&amp;base=RLAW016&amp;n=100272&amp;dst=100007" TargetMode = "External"/>
	<Relationship Id="rId13" Type="http://schemas.openxmlformats.org/officeDocument/2006/relationships/hyperlink" Target="https://login.consultant.ru/link/?req=doc&amp;base=RLAW016&amp;n=100272&amp;dst=100008" TargetMode = "External"/>
	<Relationship Id="rId14" Type="http://schemas.openxmlformats.org/officeDocument/2006/relationships/hyperlink" Target="https://login.consultant.ru/link/?req=doc&amp;base=RLAW016&amp;n=118065&amp;dst=100007" TargetMode = "External"/>
	<Relationship Id="rId15" Type="http://schemas.openxmlformats.org/officeDocument/2006/relationships/hyperlink" Target="https://login.consultant.ru/link/?req=doc&amp;base=RLAW016&amp;n=118065&amp;dst=100007" TargetMode = "External"/>
	<Relationship Id="rId16" Type="http://schemas.openxmlformats.org/officeDocument/2006/relationships/hyperlink" Target="https://login.consultant.ru/link/?req=doc&amp;base=RLAW016&amp;n=100272&amp;dst=100010" TargetMode = "External"/>
	<Relationship Id="rId17" Type="http://schemas.openxmlformats.org/officeDocument/2006/relationships/hyperlink" Target="https://login.consultant.ru/link/?req=doc&amp;base=RLAW016&amp;n=100272&amp;dst=100013" TargetMode = "External"/>
	<Relationship Id="rId18" Type="http://schemas.openxmlformats.org/officeDocument/2006/relationships/hyperlink" Target="https://login.consultant.ru/link/?req=doc&amp;base=RLAW016&amp;n=114902&amp;dst=100195" TargetMode = "External"/>
	<Relationship Id="rId19" Type="http://schemas.openxmlformats.org/officeDocument/2006/relationships/hyperlink" Target="https://login.consultant.ru/link/?req=doc&amp;base=RLAW016&amp;n=100272&amp;dst=100015" TargetMode = "External"/>
	<Relationship Id="rId20" Type="http://schemas.openxmlformats.org/officeDocument/2006/relationships/hyperlink" Target="https://login.consultant.ru/link/?req=doc&amp;base=RLAW016&amp;n=100272&amp;dst=100016" TargetMode = "External"/>
	<Relationship Id="rId21" Type="http://schemas.openxmlformats.org/officeDocument/2006/relationships/hyperlink" Target="https://login.consultant.ru/link/?req=doc&amp;base=RLAW016&amp;n=100272&amp;dst=100017" TargetMode = "External"/>
	<Relationship Id="rId22" Type="http://schemas.openxmlformats.org/officeDocument/2006/relationships/hyperlink" Target="https://login.consultant.ru/link/?req=doc&amp;base=RLAW016&amp;n=105954&amp;dst=100007" TargetMode = "External"/>
	<Relationship Id="rId23" Type="http://schemas.openxmlformats.org/officeDocument/2006/relationships/hyperlink" Target="https://login.consultant.ru/link/?req=doc&amp;base=RLAW016&amp;n=118065&amp;dst=100009" TargetMode = "External"/>
	<Relationship Id="rId24" Type="http://schemas.openxmlformats.org/officeDocument/2006/relationships/hyperlink" Target="https://login.consultant.ru/link/?req=doc&amp;base=RLAW016&amp;n=118065&amp;dst=100009" TargetMode = "External"/>
	<Relationship Id="rId25" Type="http://schemas.openxmlformats.org/officeDocument/2006/relationships/hyperlink" Target="https://login.consultant.ru/link/?req=doc&amp;base=RLAW016&amp;n=105954&amp;dst=100008" TargetMode = "External"/>
	<Relationship Id="rId26" Type="http://schemas.openxmlformats.org/officeDocument/2006/relationships/hyperlink" Target="https://login.consultant.ru/link/?req=doc&amp;base=RLAW016&amp;n=100272&amp;dst=100019" TargetMode = "External"/>
	<Relationship Id="rId27" Type="http://schemas.openxmlformats.org/officeDocument/2006/relationships/hyperlink" Target="https://login.consultant.ru/link/?req=doc&amp;base=RLAW016&amp;n=105954&amp;dst=100018" TargetMode = "External"/>
	<Relationship Id="rId28" Type="http://schemas.openxmlformats.org/officeDocument/2006/relationships/hyperlink" Target="https://login.consultant.ru/link/?req=doc&amp;base=RLAW016&amp;n=105954&amp;dst=100020" TargetMode = "External"/>
	<Relationship Id="rId29" Type="http://schemas.openxmlformats.org/officeDocument/2006/relationships/hyperlink" Target="https://login.consultant.ru/link/?req=doc&amp;base=RLAW016&amp;n=105954&amp;dst=100030" TargetMode = "External"/>
	<Relationship Id="rId30" Type="http://schemas.openxmlformats.org/officeDocument/2006/relationships/hyperlink" Target="https://login.consultant.ru/link/?req=doc&amp;base=RLAW016&amp;n=100272&amp;dst=100020" TargetMode = "External"/>
	<Relationship Id="rId31" Type="http://schemas.openxmlformats.org/officeDocument/2006/relationships/hyperlink" Target="https://login.consultant.ru/link/?req=doc&amp;base=RLAW016&amp;n=105954&amp;dst=100020" TargetMode = "External"/>
	<Relationship Id="rId32" Type="http://schemas.openxmlformats.org/officeDocument/2006/relationships/hyperlink" Target="https://login.consultant.ru/link/?req=doc&amp;base=RLAW016&amp;n=105954&amp;dst=100020" TargetMode = "External"/>
	<Relationship Id="rId33" Type="http://schemas.openxmlformats.org/officeDocument/2006/relationships/hyperlink" Target="https://login.consultant.ru/link/?req=doc&amp;base=RLAW016&amp;n=105954&amp;dst=1000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Алтайского края по развитию туризма и курортной деятельности от 18.11.2019 N Пр-173
(ред. от 10.10.2023)
"О конкурсной комиссии по рассмотрению заявок и определению грантополучателей среди соискателей грантов Губернатора Алтайского края в сфере туризма"</dc:title>
  <dcterms:created xsi:type="dcterms:W3CDTF">2023-11-30T14:44:27Z</dcterms:created>
</cp:coreProperties>
</file>