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Минспорта Алтайского края от 23.06.2022 N 276</w:t>
              <w:br/>
              <w:t xml:space="preserve">"Об утверждении положения об общественном совете при Министерстве спорта Алтайского края"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СПОРТА АЛТАЙСКОГО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23 июня 2022 г. N 276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МИНИСТЕРСТВЕ СПОРТА АЛТАЙСКОГО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Алтайского края от 12.07.2019 N 259 (ред. от 27.12.2021) &quot;О создании общественных советов при органах исполнительной власти Алтайского края&quot; {КонсультантПлюс}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постановления Правительства Алтайского края от 12.07.2019 N 259 "О создании общественных советов при органах исполнительной власти Алтайского края"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спорта Алтайского края в соответствии с приложением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Ответственность за координацию деятельности общественного совета при Министерстве спорта Алтайского края возложить на начальника отдела по вопросам государственной службы, кадров и организационного обеспечения Глушкова О.С.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8" w:tooltip="Приказ Минспорта Алтайского края от 08.07.2019 N 240 (ред. от 10.01.2020) &quot;О создании общественного совета при Министерстве спорта Алтайского края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спорта Алтайского края от 08.07.2019 N 240 "О создании общественного совета при Министерстве спорта Алтайского края".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подлежит опубликованию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министра</w:t>
      </w:r>
    </w:p>
    <w:p>
      <w:pPr>
        <w:pStyle w:val="0"/>
        <w:jc w:val="right"/>
      </w:pPr>
      <w:r>
        <w:rPr>
          <w:sz w:val="20"/>
        </w:rPr>
        <w:t xml:space="preserve">М.Т.РЯБЦЕВ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спорта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от 23 июня 2022 г. N 276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СПОРТА</w:t>
      </w:r>
    </w:p>
    <w:p>
      <w:pPr>
        <w:pStyle w:val="2"/>
        <w:jc w:val="center"/>
      </w:pPr>
      <w:r>
        <w:rPr>
          <w:sz w:val="20"/>
        </w:rPr>
        <w:t xml:space="preserve">АЛТАЙСКОГО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Общественный совет (далее - "Совет") при Министерстве спорта Алтайского края (далее - "Министерство") является консультативно-совещательным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создается с целью проведения общественной экспертизы нормативных правовых актов, общественного контроля за деятельностью Министерства, наиболее эффективного взаимодействия Министерства с Общественной палатой Алтайского края, некоммерческими организациями, представителями институтов гражданского общества при реализации полномочий, отнесенных к ведению Министерства, содействия учету прав и законных интересов общественных объединений, правозащитных, религиозных и иных организаций при общественной оценке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Положение о Совете и его состав утверждаются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Формирование Совета осуществляется в соответствии с порядком создания общественных советов при органах исполнительной власти Алтайского края, утвержденном постановлением Правительства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Правовую основу деятельности Совета составляют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федеральные законы, правовые акты Президента Российской Федерации и Правительства Российской Федерации, </w:t>
      </w:r>
      <w:hyperlink w:history="0" r:id="rId10" w:tooltip="&quot;Устав (Основной Закон) Алтайского края&quot; от 05.06.1995 N 3-ЗС (принят АКЗС 26.05.1995) (ред. от 05.05.2021) ------------ Недействующая редакция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(Основной Закон) Алтайского края, законы Алтайского края и иные нормативные правовые акты, а также настоящее положение.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и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развитие взаимодействия Министерства с общественными объединениями, научными учреждениями и иными некоммерческими организациями и использование их потенциала для повышения эффективности реализации Министерством полномочий, отнесенных к его 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участие в рассмотрении вопросов, относящихся к сфере деятельности Министерства, вызвавших повышенный общественный резонанс, и выработка предложений по их решению.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Основные функции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проведение общественных экспертиз проектов нормативных правовых актов, перечень которых утвержден правовыми актами Губернатора Алтайского края, Правительства Алтайского края и Министерства, в сфере деятельности Министерства с вынесением заключений;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рассмотрение вопросов, связанных с разработкой стандартов предоставления государственных услуг и осуществлением контроля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сбор и анализ объективной информации о проблемах в сфере деятельности Министерства. Выявление на основе проведенного анализа положительного и отрицательного опыта работы в данном направлении. Подготовка предложений по решению указанных проблем;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рассмотрение поступивших гражданских инициатив, направленных на реализацию функций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подготовка предложений по совершенствованию законодательства Алтайского края, а также выработка иных мер по регулированию процессов в соответствующей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взаимодействие со средствами массовой информации по освещению вопросов, обсуждаемых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2.2.7. осуществление общественного контроля в формах, указанных в Федеральном </w:t>
      </w:r>
      <w:hyperlink w:history="0" r:id="rId1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Совет осуществляет свою деятельность в соответствии с планом работы, утвержденным на его заседании, и направляет его министру спорта Алтайского края (заместителю министра спорта Алтайского края) для сведения.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Основной формой деятельности Совета являются очные заседания, которые проводятся по мере необходимости, но не реже одного раза в полугодие.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могут участвовать в заседаниях посредством видеоконференцсвязи (при наличии технической возможности).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Совета и считаются правомочными, если на них присутствует более половины членов Совета (лично либо посредством видеоконференцсвязи).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Председатель Совета, заместитель председателя Совета и секретарь Совета избираются на первом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определяет приоритетные направления деятельности Совета, организует его работу и председательствует на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вносит на утверждение Совета планы работы, формирует повестку заседания Совета, состав экспертов и иных лиц, приглашаемых на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координирует деятельность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 взаимодействует с министром спорта Алтайского края (заместителем министра спорта Алтайского края) по вопросам реализации решений Совета, изменению его состава;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3.4.5. подписывает протоколы заседаний и другие документы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3.4.6. представляет Совет в органах государственной власти, органах местного самоуправления, общественных объединениях и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 отсутствие председателя Совета его функции выполняет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 организует текущую деятельность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 информирует членов Совета о времени, месте и повестке дня его заседания, а также об утвержденных планах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3.6.3. обеспечивает во взаимодействии с членами Совета подготовку информационно-аналитических материалов к заседанию по вопросам, включенным в повестку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3.6.4. организует делопроизводство.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Члены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3.7.1. вносить предложения относительно формирования планов работы Совета и повестки дня его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3.7.2. знакомиться с документами и материалами по проблемам, вынесенным на обсуждение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3.7.3. предлагать кандидатуры представителей органов государственной власти Алтайского края, органов местного самоуправления, институтов гражданского общества, научного сообщества, экспертов для участия в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3.7.4. возглавлять и входить в состав рабочих и экспертных групп, формируемых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Члены Совета обязаны принимать участие в заседаниях лично, не передавая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Решения Совета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Совета принимаются в форме заключений, предложений и обращений, носят рекомендательный характер и отражаются в протоколах заседаний, которые подписывают председатель Совета и секретарь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протоколов представляются министру спорта Алтайского края (заместителю Министра спорта Алтайского края).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По запросам Совета Министерство в 20-дневный срок представляет Совету необходимые для исполнения полномочий сведения, за исключением сведений, составляющих государственную и иную охраняемую законом тайну.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Организационно-техническое обеспечение деятельности Совета, включая проведение его заседаний, осуществляет отдел по вопросам государственной службы, кадров и организационного обеспечения Министерства и должностное лицо, в должностные обязанности которого входит обеспечение взаимодействия с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На официальном сайте Министерства создается специальный раздел "Общественный совет".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указанном разделе подлежит обязательному размещению следующая информация: положение о Совете, его состав, анонсирование даты проведения заседания, повестка дня заседания Совета, протоколы заседаний (не позднее 10 рабочих дней со дня проведения заседания), другая информация в сфере деятельности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Минспорта Алтайского края от 23.06.2022 N 276</w:t>
            <w:br/>
            <w:t>"Об утверждении положения об общественном совете при Министерстве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ECF9935CAC4960AB802026A9A8933208EC7F73D21A76DD1F656D471C74A1ACC4325130314AC7DDBB5B3493207195A4EDCFBBBC0A525B0D7E729EBACI1XAI" TargetMode = "External"/>
	<Relationship Id="rId8" Type="http://schemas.openxmlformats.org/officeDocument/2006/relationships/hyperlink" Target="consultantplus://offline/ref=7ECF9935CAC4960AB802026A9A8933208EC7F73D28AE6BD6F35D897BCF1316CE442A4C0613BD7DDAB6AD493311100E1DI9XAI" TargetMode = "External"/>
	<Relationship Id="rId9" Type="http://schemas.openxmlformats.org/officeDocument/2006/relationships/hyperlink" Target="consultantplus://offline/ref=7ECF9935CAC4960AB8021C678CE56D2C8AC4AE352BF13284F857DC23904A4689152C185449E972C4B7B34AI3X3I" TargetMode = "External"/>
	<Relationship Id="rId10" Type="http://schemas.openxmlformats.org/officeDocument/2006/relationships/hyperlink" Target="consultantplus://offline/ref=7ECF9935CAC4960AB802026A9A8933208EC7F73D29AF6DD0F65D897BCF1316CE442A4C0613BD7DDAB6AD493311100E1DI9XAI" TargetMode = "External"/>
	<Relationship Id="rId11" Type="http://schemas.openxmlformats.org/officeDocument/2006/relationships/hyperlink" Target="consultantplus://offline/ref=7ECF9935CAC4960AB8021C678CE56D2C8BCDAD3823A16586A902D226981A1C9911654D5A57EB6EDBB7AD4A310DI1X0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Минспорта Алтайского края от 23.06.2022 N 276
"Об утверждении положения об общественном совете при Министерстве спорта Алтайского края"</dc:title>
  <dcterms:created xsi:type="dcterms:W3CDTF">2022-12-03T08:23:08Z</dcterms:created>
</cp:coreProperties>
</file>