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Алтайского края от 05.09.2014 N 69-ЗС</w:t>
              <w:br/>
              <w:t xml:space="preserve">(ред. от 07.09.2023)</w:t>
              <w:br/>
              <w:t xml:space="preserve">"Об участии граждан в охране общественного порядка на территории Алтайского края"</w:t>
              <w:br/>
              <w:t xml:space="preserve">(принят Постановлением АКЗС от 01.09.2014 N 563)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5 сентября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69-ЗС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АЛТАЙСКИЙ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УЧАСТИИ ГРАЖДАН В ОХРАНЕ ОБЩЕСТВЕННОГО</w:t>
      </w:r>
    </w:p>
    <w:p>
      <w:pPr>
        <w:pStyle w:val="2"/>
        <w:jc w:val="center"/>
      </w:pPr>
      <w:r>
        <w:rPr>
          <w:sz w:val="20"/>
        </w:rPr>
        <w:t xml:space="preserve">ПОРЯДКА НА ТЕРРИТОРИИ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Алтайского краевого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от 01.09.2014 N 563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31.05.2017 </w:t>
            </w:r>
            <w:hyperlink w:history="0" r:id="rId8" w:tooltip="Закон Алтайского края от 31.05.2017 N 37-ЗС (ред. от 06.07.2018) &quot;О внесении изменений в отдельные законы Алтайского края&quot; (принят Постановлением АКЗС от 29.05.2017 N 144) {КонсультантПлюс}">
              <w:r>
                <w:rPr>
                  <w:sz w:val="20"/>
                  <w:color w:val="0000ff"/>
                </w:rPr>
                <w:t xml:space="preserve">N 37-ЗС</w:t>
              </w:r>
            </w:hyperlink>
            <w:r>
              <w:rPr>
                <w:sz w:val="20"/>
                <w:color w:val="392c69"/>
              </w:rPr>
              <w:t xml:space="preserve">, от 02.03.2018 </w:t>
            </w:r>
            <w:hyperlink w:history="0" r:id="rId9" w:tooltip="Закон Алтайского края от 02.03.2018 N 8-ЗС &quot;О внесении изменений в закон Алтайского края &quot;Об участии граждан в охране общественного порядка на территории Алтайского края&quot; (принят Постановлением АКЗС от 27.02.2018 N 36) {КонсультантПлюс}">
              <w:r>
                <w:rPr>
                  <w:sz w:val="20"/>
                  <w:color w:val="0000ff"/>
                </w:rPr>
                <w:t xml:space="preserve">N 8-ЗС</w:t>
              </w:r>
            </w:hyperlink>
            <w:r>
              <w:rPr>
                <w:sz w:val="20"/>
                <w:color w:val="392c69"/>
              </w:rPr>
              <w:t xml:space="preserve">, от 08.09.2021 </w:t>
            </w:r>
            <w:hyperlink w:history="0" r:id="rId10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      <w:r>
                <w:rPr>
                  <w:sz w:val="20"/>
                  <w:color w:val="0000ff"/>
                </w:rPr>
                <w:t xml:space="preserve">N 87-ЗС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07.09.2023 </w:t>
            </w:r>
            <w:hyperlink w:history="0" r:id="rId11" w:tooltip="Закон Алтайского края от 07.09.2023 N 48-ЗС &quot;О регулировании отдельных отношений, связанных с участием граждан в защите Государственной границы Российской Федерации на территории Алтайского края&quot; {КонсультантПлюс}">
              <w:r>
                <w:rPr>
                  <w:sz w:val="20"/>
                  <w:color w:val="0000ff"/>
                </w:rPr>
                <w:t xml:space="preserve">N 48-ЗС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Целью настоящего Закона является создание правовых условий для добровольного участия граждан Российской Федерации (далее также - граждане) в охране общественного порядка на территории Алтайского края и оказании помощи в защите Государственной границы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Закон в соответствии с Федеральным </w:t>
      </w:r>
      <w:hyperlink w:history="0" r:id="rId12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 (далее - Федеральный закон) устанавливает принципы и основные формы участия граждан в охране общественного порядка, участия граждан в поиске лиц, пропавших без вести, особенности создания и деятельности общественных объединений правоохранительной направленности, целью которых является участие в охране общественного порядка, порядок и особенности создания и деятельности народных дружин, а также правовой статус народных дружинников.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реестр народных дружин и общественных объединений правоохранительной направленности в Алтайском крае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3. Правовая основа участия граждан в охране общественного порядка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участия граждан в охране общественного порядка составляют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общепризнанные принципы и нормы международного права, федеральные конституционные законы, Федеральный </w:t>
      </w:r>
      <w:hyperlink w:history="0" r:id="rId14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Алтайского края, муниципальные нормативные правовые акты.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4. Принципы участия граждан в охране общественного порядка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граждан в охране общественного порядка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добровольности;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приоритетности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права каждого на самозащиту от противоправных посягательств всеми способами, не запрещенными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5. Ограничения, связанные с участием граждан в охране общественного порядка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6. Деятельность органов государственной власти Алтайского края по обеспечению участия граждан в охране общественного порядка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Алтайское краевое Законодательное Собрание: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Алтайского края и иные нормативные правовые акты, регулирующие участие граждан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в пределах полномочий контроль за соблюдением и исполнением законов Алтайского края, регулирующих участие граждан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 по обеспечению участия граждан в охране общественного порядка в соответствии с законодательством Российской Федерации 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Алтайского края: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Алтайского края от 31.05.2017 N 37-ЗС (ред. от 06.07.2018) &quot;О внесении изменений в отдельные законы Алтайского края&quot; (принят Постановлением АКЗС от 29.05.2017 N 14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31.05.2017 N 37-ЗС)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оказывает поддержку гражданам и их объединениям, участвующим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создает координирующий штаб народных дружин Алтайского края;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личное страхование народных дружинников на период их участия в мероприятиях по охране общественного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Алтайского края от 02.03.2018 N 8-ЗС &quot;О внесении изменений в закон Алтайского края &quot;Об участии граждан в охране общественного порядка на территории Алтайского края&quot; (принят Постановлением АКЗС от 27.02.2018 N 3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02.03.2018 N 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целях содействия гражданам, участвующим в поиске лиц, пропавших без вести, размещает на своих официальных сайтах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 по обеспечению участия граждан в охране общественного порядка в соответствии с федеральным законодательством и законодательством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7. Деятельность органов местного самоуправления по обеспечению участия граждан в охране общественного порядка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оказывают поддержку гражданам и их объединениям, участвующим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создают условия для деятельности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устанавливают границы территории, на которой может быть создана народная дружина;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создают координирующие органы (штабы)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принимают совместное решение с заинтересованными субъектами о порядке взаимодействия народных дружин с органами внутренних дел (полицией) и иными правоохранительными органами;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могут осуществлять финансирование материально-технического обеспечения деятельности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могут предоставлять народным дружинам помещения, технические и иные материальные средства, необходимые для осуществления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могут осуществлять материальное стимулирование деятельности народных дружинников;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могут устанавливать дополнительные льготы и компенсации для народных дружинников;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 целях содействия гражданам, участвующим в поиске лиц, пропавших без вести, размещают на своих официальных сайтах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осуществляют иные полномочия по обеспечению участия граждан в охране общественного порядка в соответствии с федеральным законодательством и законодательством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8. Реестр народных дружин и общественных объединений правоохранительной направленности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Народные дружины и общественные объединения правоохранительной направленности подлежат включению в реестр народных дружин и общественных объединений правоохранительной направленности в Алтайском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Реестр народных дружин и общественных объединений правоохранительной направленности в Алтайском крае ведет Главное управление Министерства внутренних дел Российской Федерации по Алтайскому краю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ФОРМЫ УЧАСТИЯ ГРАЖДАН</w:t>
      </w:r>
    </w:p>
    <w:p>
      <w:pPr>
        <w:pStyle w:val="2"/>
        <w:jc w:val="center"/>
      </w:pPr>
      <w:r>
        <w:rPr>
          <w:sz w:val="20"/>
        </w:rPr>
        <w:t xml:space="preserve">В ОХРАНЕ ОБЩЕСТВЕННОГО ПОРЯДКА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9. Содействие органам внутренних дел (полиции) и иным правоохранительным органам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содействия органам внутренних дел (полиции) и иным правоохранительным органам граждане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информировать органы внутренних дел (полицию) и иные правоохранительные органы о правонарушениях и об угрозах общественному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участвовать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вправе оказывать иное содействие органам внутренних дел (полиции) и иным правоохранительным органам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10. Формы участия граждан в охране общественного порядка на территории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Формы участия граждан в охране общественного порядка на территории Алтайского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граждан в поиске лиц,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внештатное сотрудничество с полицией;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граждан в деятельности общественных объединений правоохранительной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Привлечение граждан к внештатному сотрудничеству с полицией осуществляется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11. Участие граждан в поиске лиц, пропавших без вести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Граждане, достигшие возраста восемнадцати лет, вправе принимать участие в поиске лиц, пропавших без вести.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вопросов формирования организованных групп, определения маршрута и места предполагаемого поиска, иных вопросов осуществляется гражданами, участвующими в поиске лиц, пропавших без вести, самостоятельно с учетом рекомендаций, полученных от органов внутренних дел (полиции), иных правоохранительных органов, органов государственной власти Алтайского края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Граждане при участии в поиске лиц, пропавших без вести,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оказывать помощь органам внутренних дел (полиции) и иным правоохранительным органам в мероприятиях по поиску лиц,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получать от органов внутренних дел (полиции), иных правоохранительных органов, органов государственной власти и органов местного самоуправления в порядке, установленном законодательством Российской Федерации, общедоступную информацию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иные права, предусмотренные Федеральным </w:t>
      </w:r>
      <w:hyperlink w:history="0" r:id="rId17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Граждане при участии в поиске лиц, пропавших без вести,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создавать препятствия своими действиями сотрудникам органов внутренних дел (полиции) и иных правоохранительных органов при реализации данными сотрудниками своих полномочий по поиску лиц,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сообщать сотрудникам органов внутренних дел (полиции) и иных правоохранительных органов, должностным лицам органов государственной власти и органов местного самоуправления информацию о фактах, имеющих значение для поиска лиц,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12. Участие граждан в деятельности общественных объединений правоохранительной направленности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учебы, в форме органа общественной самодеятельности без образования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реестр народных дружин и общественных объединений правоохранительной направленности в Алтайском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направлениями деятельности общественных объединений правоохранительной направленности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органам внутренних дел (полиции) и иным правоохранительным органам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предупреждении и пресечении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распространение правовых знаний, разъяснение норм поведения в общественных местах.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создания, реорганизации и (или) ликвидации общественных объединений правоохранительной направленности определяется Федеральным </w:t>
      </w:r>
      <w:hyperlink w:history="0" r:id="rId18" w:tooltip="Федеральный закон от 19.05.1995 N 82-ФЗ (ред. от 24.07.2023) &quot;Об общественных объедин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82-ФЗ "Об общественных объединениях" с учетом положений Федерального </w:t>
      </w:r>
      <w:hyperlink w:history="0" r:id="rId19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Не могут быть учредителями или участниками общественного объединения правоохранительной направленности граждане: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имеющие неснятую или непогашенную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отношении которых осуществляется уголовное преследование;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ранее осужденные за умышленные преступления;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w:history="0" r:id="rId20" w:tooltip="Федеральный закон от 07.08.2001 N 115-ФЗ (ред. от 10.07.2023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страдающие психическими расстройствами, больные наркоманией или алкоголизмом;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признанные недееспособными или ограниченно дееспособными по решению суда, вступившему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имеющие гражданство (подданство) иностранного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Общественные объединения правоохранительной направленности при участии в охране общественного порядка имеют право в пределах территории, на которой они созданы: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информировать органы внутренних дел (полицию) и иные правоохранительные органы о правонарушениях и об угрозах общественному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оказывать содействие органам внутренних дел (полиции) и иным правоохранительным органам при их обращении в мероприятиях по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иные права, предусмотренные Федеральным </w:t>
      </w:r>
      <w:hyperlink w:history="0" r:id="rId21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Федерации, общепризнанные принципы и нормы международного права, а также нормы, предусмотренные их учредительными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Организации, в которых созданы общественные объединения правоохранительной направленности по месту работы или учебы граждан, в пределах своей компетенции могут предоставлять участникам этих объединений льготы и компенсации за счет собственных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ПОРЯДОК СОЗДАНИЯ И ДЕЯТЕЛЬНОСТИ НАРОДНЫХ ДРУЖИН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13. Создание и организация деятельности народных дружин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Границы территории, на которой может быть создана народная дружина, устанавливаются представительным органом соответствующего муниципального образования. При этом на одной территории, как правило, может быть создана только одна народная дружина.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Народные дружины могут участвовать в охране общественного порядка только после внесения их в реестр народных дружин и общественных объединений правоохранительной направленности в Алтайском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Народные дружины действуют в соответствии с Федеральным </w:t>
      </w:r>
      <w:hyperlink w:history="0" r:id="rId22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нормативными правовыми актами, а также уставом народной 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Народные дружины решают стоящие перед ними задачи во взаимодействии с органами государственной власти Алтайского края, органами местного самоуправления, органами внутренних дел (полицией) и иными правоохранительными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направлениями деятельности народных дружин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органам внутренних дел (полиции) и иным правоохранительным органам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предупреждении и пресечении правонарушений на территории по месту создания народной дружины;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охране общественного порядка в случаях возникновения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распространение правовых знаний, разъяснение норм поведения в общественных местах.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создания, реорганизации и (или) ликвидации народных дружин определяется Федеральным </w:t>
      </w:r>
      <w:hyperlink w:history="0" r:id="rId23" w:tooltip="Федеральный закон от 19.05.1995 N 82-ФЗ (ред. от 24.07.2023) &quot;Об общественных объедин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82-ФЗ "Об общественных объединениях" с учетом положений Федерального </w:t>
      </w:r>
      <w:hyperlink w:history="0" r:id="rId24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Не могут быть учредителями народных дружин граждане: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имеющие неснятую или непогашенную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отношении которых осуществляется уголовное преследование;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ранее осужденные за умышленные преступления;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w:history="0" r:id="rId25" w:tooltip="Федеральный закон от 07.08.2001 N 115-ФЗ (ред. от 10.07.2023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страдающие психическими расстройствами, больные наркоманией или алкоголизмом;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признанные недееспособными или ограниченно дееспособными по решению суда, вступившему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Алтайского края от 02.03.2018 N 8-ЗС &quot;О внесении изменений в закон Алтайского края &quot;Об участии граждан в охране общественного порядка на территории Алтайского края&quot; (принят Постановлением АКЗС от 27.02.2018 N 3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02.03.2018 N 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имеющие гражданство (подданство) иностранного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запрещены.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14. Руководство деятельностью народных дружин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Руководство деятельностью народных дружин осуществляют командиры народных дружин, избранные членами народных дружин по согласованию с органами местного самоуправления соответствующего муниципального образования, территориальным органом федерального органа исполнительной власти в сфере внутренних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взаимодействия и координации деятельности народных дружин Правительством Алтайского края и органами местного самоуправления создаются координирующие органы (штабы).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Алтайского края от 31.05.2017 N 37-ЗС (ред. от 06.07.2018) &quot;О внесении изменений в отдельные законы Алтайского края&quot; (принят Постановлением АКЗС от 29.05.2017 N 14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31.05.2017 N 37-ЗС)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Координирующий штаб народных дружин Алтайского края создается постановлением Правительства Алтайского края, координирующие штабы в муниципальных районах, муниципальных округах и городских округах создаются муниципальным правовым актом соответствующего муниципального образования. В указанных правовых актах определяются цели и задачи координирующего штаба, его состав, председатель, порядок и полномочия при осуществлении взаимодействия с народными дружинами, органами государственной власти Алтайского края, органами местного самоуправления, органами внутренних дел (полицией) и иными правоохранительными органами.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31.05.2017 </w:t>
      </w:r>
      <w:hyperlink w:history="0" r:id="rId28" w:tooltip="Закон Алтайского края от 31.05.2017 N 37-ЗС (ред. от 06.07.2018) &quot;О внесении изменений в отдельные законы Алтайского края&quot; (принят Постановлением АКЗС от 29.05.2017 N 144) {КонсультантПлюс}">
        <w:r>
          <w:rPr>
            <w:sz w:val="20"/>
            <w:color w:val="0000ff"/>
          </w:rPr>
          <w:t xml:space="preserve">N 37-ЗС</w:t>
        </w:r>
      </w:hyperlink>
      <w:r>
        <w:rPr>
          <w:sz w:val="20"/>
        </w:rPr>
        <w:t xml:space="preserve">, от 08.09.2021 </w:t>
      </w:r>
      <w:hyperlink w:history="0" r:id="rId29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sz w:val="20"/>
            <w:color w:val="0000ff"/>
          </w:rPr>
          <w:t xml:space="preserve">N 87-ЗС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15. Порядок приема в народные дружины и исключения из 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народные дружины не могут быть приняты граждане: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имеющие неснятую или непогашенную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отношении которых осуществляется уголовное преследование;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ранее осужденные за умышленные преступления;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w:history="0" r:id="rId30" w:tooltip="Федеральный закон от 07.08.2001 N 115-ФЗ (ред. от 10.07.2023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страдающие психическими расстройствами, больные наркоманией или алкоголизмом;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признанные недееспособными или ограниченно дееспособными по решению суда, вступившему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Алтайского края от 02.03.2018 N 8-ЗС &quot;О внесении изменений в закон Алтайского края &quot;Об участии граждан в охране общественного порядка на территории Алтайского края&quot; (принят Постановлением АКЗС от 27.02.2018 N 3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02.03.2018 N 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имеющие гражданство (подданство) иностранного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Народные дружинники могут быть исключены из народных дружин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личного заявления народного дружинника;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наступлении обстоятельств, указанных в </w:t>
      </w:r>
      <w:hyperlink w:history="0" w:anchor="P191" w:tooltip="2. В народные дружины не могут быть приняты граждане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связи с прекращением гражданства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16. Подготовка народных дружинников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17. Удостоверение и отличительная символика народных дружинников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Народные дружинники при участии в охране общественного порядка должны иметь при себе удостоверение народного дружинника, а также использовать отличительную символику народного дружинника.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3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выдачи удостоверений народных дружинников устанавливается приложением 1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388" w:tooltip="ОПИСАНИЕ И ОБРАЗЕЦ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и образец удостоверения народного дружинника устанавливаются приложением 2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качестве отличительной символики народного дружинника используется нарукавная повязка красного цвета размером 200 на 100 мм с надписью "НАРОДНЫЙ ДРУЖИННИК" или "ДРУЖИННИК", выполненной путем нанесения по центру нарукавной повязки оттиска рубленного шрифта типа "Arial жирный 72пт" белого либо желтого (золотистого)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местного самоуправления могут вводить дополнительные элементы одежды в качестве отличительной символики народного дружинника народной дружины соответствующего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Изготовление бланков удостоверений народных дружинников осуществляется Правительством Алтайского края за счет средств краевого бюджета. Изготовление отличительной символики народных дружинников может осуществляться за счет средств местного бюджета, а также иных средств, не запрещенных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Алтайского края от 31.05.2017 N 37-ЗС (ред. от 06.07.2018) &quot;О внесении изменений в отдельные законы Алтайского края&quot; (принят Постановлением АКЗС от 29.05.2017 N 14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31.05.2017 N 37-ЗС)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Запрещается использование удостоверения народного дружинника, отличительной символики народного дружинника во время, не связанное с участием в охране общественного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18. Права народных дружинников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Народные дружинники при участии в охране общественного порядка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требовать от граждан и должностных лиц прекратить противоправные деяния;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оказывать содействие полиции при выполнении возложенных на нее Федеральным </w:t>
      </w:r>
      <w:hyperlink w:history="0" r:id="rId33" w:tooltip="Федеральный закон от 07.02.2011 N 3-ФЗ (ред. от 04.08.2023) &quot;О поли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февраля 2011 года N 3-ФЗ "О полиции" обязанностей в сфере охраны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применять физическую силу в случаях и порядке, предусмотренных Федеральным </w:t>
      </w:r>
      <w:hyperlink w:history="0" r:id="rId34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осуществлять иные права, предусмотренные Федеральным </w:t>
      </w:r>
      <w:hyperlink w:history="0" r:id="rId35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19. Обязанности народных дружинников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Народные дружинники при участии в охране общественного порядка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знать и соблюдать требования законодательных и иных нормативных правовых актов в сфере охраны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объявлении сбора народной дружины прибывать к месту сбора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соблюдать права и законные интересы граждан, общественных объединений, религиозных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принимать меры по предотвращению и пресечению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20. Общие условия и пределы применения народными дружинниками физической силы</w:t>
      </w:r>
    </w:p>
    <w:p>
      <w:pPr>
        <w:pStyle w:val="0"/>
        <w:jc w:val="both"/>
      </w:pPr>
      <w:r>
        <w:rPr>
          <w:sz w:val="20"/>
        </w:rPr>
      </w:r>
    </w:p>
    <w:bookmarkStart w:id="248" w:name="P248"/>
    <w:bookmarkEnd w:id="248"/>
    <w:p>
      <w:pPr>
        <w:pStyle w:val="0"/>
        <w:ind w:firstLine="540"/>
        <w:jc w:val="both"/>
      </w:pPr>
      <w:r>
        <w:rPr>
          <w:sz w:val="20"/>
        </w:rPr>
        <w:t xml:space="preserve">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</w:t>
      </w:r>
      <w:hyperlink w:history="0" w:anchor="P248" w:tooltip="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21. Ответственность народных дружинников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 противоправные действия народные дружинники несут ответственность, установленную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22. Материально-техническое обеспечение деятельности народных дружин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Алтайского края,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23. Взаимодействие народных дружин с органами внутренних дел (полицией) и иными правоохранительными органами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образования, территориальным органом федерального органа исполнительной власти в сфере внутренних дел, иными правоохранительными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дел, иных правоохранительных органов.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24. Особенности создания и деятельности народных дружин из числа членов казачьих обществ, внесенных в государственный реестр казачьих обществ в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Положения настоящего Закона распространяются на деятельность народных дружин из числа членов казачьих обществ, внесенных в государственный реестр казачьих обществ в Российской Федерации (далее - казачье общество), с учетом особенностей, указанных в настоящей статье и Федеральном </w:t>
      </w:r>
      <w:hyperlink w:history="0" r:id="rId36" w:tooltip="Федеральный закон от 05.12.2005 N 154-ФЗ (ред. от 10.07.2023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Назначение командиров народных дружин из числа членов казачьих обществ осуществляется атаманами окружных (отдельских) казачьих обществ по согласованию с органами местного самоуправления соответствующего муниципального образования, территориальным органом федерального органа исполнительной власти в сфере внутренних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Народные дружинники из числа членов казачьих обществ выполняют обязанности по охране общественного порядка в форменной одежде, установленной для членов соответствующего казачьего общества, с использованием символики народного дружинника.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Планы работы народных дружин из числа членов казачьих обществ,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(отдельских) казачьих обществ, органами местного самоуправления соответствующего муниципального образования, территориальным органом федерального органа исполнительной власти в сфере внутренних дел, иными правоохранительными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качестве дополнительных источников финансирования народных дружин из числа членов казачьих обществ, их материально-технического обеспечения могут использоваться средства казачьих обществ.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25. Утратила силу. - </w:t>
      </w:r>
      <w:hyperlink w:history="0" r:id="rId37" w:tooltip="Закон Алтайского края от 07.09.2023 N 48-ЗС &quot;О регулировании отдельных отношений, связанных с участием граждан в защите Государственной границы Российской Федерации на территории Алтайского кра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07.09.2023 N 48-ЗС.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26. Надзор и контроль за деятельностью народных дружин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Надзор за исполнением народными дружинами законов осуществляет прокуратура Российской Федерации в соответствии с Федеральным </w:t>
      </w:r>
      <w:hyperlink w:history="0" r:id="rId38" w:tooltip="Федеральный закон от 17.01.1992 N 2202-1 (ред. от 24.07.2023) &quot;О прокуратур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января 1992 года N 2202-1 "О прокуратуре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приобретения народными дружинами прав юридического лица контроль за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</w:t>
      </w:r>
      <w:hyperlink w:history="0" r:id="rId39" w:tooltip="Федеральный закон от 19.05.1995 N 82-ФЗ (ред. от 24.07.2023) &quot;Об общественных объедин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82-ФЗ "Об общественных объединениях".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деятельностью народных дружин, указанной в </w:t>
      </w:r>
      <w:hyperlink w:history="0" r:id="rId40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части 6 статьи 12</w:t>
        </w:r>
      </w:hyperlink>
      <w:r>
        <w:rPr>
          <w:sz w:val="20"/>
        </w:rPr>
        <w:t xml:space="preserve"> Федерального закона, осуществляется федеральным органом исполнительной власти в сфере внутренних дел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ПРАВОВАЯ И СОЦИАЛЬНАЯ ЗАЩИТА НАРОДНЫХ ДРУЖИННИКОВ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27. Гарантии правовой защиты народных дружинников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Никто не вправе принуждать народных дружинников исполнять обязанности, которые не возложены на них Федеральным </w:t>
      </w:r>
      <w:hyperlink w:history="0" r:id="rId41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 При получении указаний, противоречащих законодательству Российской Федерации, народные дружинники обязаны руководствоваться Федеральным </w:t>
      </w:r>
      <w:hyperlink w:history="0" r:id="rId42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Воспрепятствование осуществляемой на законном основании деятельности народного дружинника в связи с его участием в охране общественного порядка либо невыполнение его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28. Материальное и моральное стимулирование, льготы и компенсации народных дружинников</w:t>
      </w:r>
    </w:p>
    <w:p>
      <w:pPr>
        <w:pStyle w:val="0"/>
        <w:jc w:val="both"/>
      </w:pPr>
      <w:r>
        <w:rPr>
          <w:sz w:val="20"/>
        </w:rPr>
      </w:r>
    </w:p>
    <w:bookmarkStart w:id="297" w:name="P297"/>
    <w:bookmarkEnd w:id="297"/>
    <w:p>
      <w:pPr>
        <w:pStyle w:val="0"/>
        <w:ind w:firstLine="540"/>
        <w:jc w:val="both"/>
      </w:pPr>
      <w:r>
        <w:rPr>
          <w:sz w:val="20"/>
        </w:rPr>
        <w:t xml:space="preserve">1. Правительство Алтайского края за счет средств краевого бюджета осуществляет личное страхование народных дружинников на период их участия в мероприятиях по охране общественного порядка.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31.05.2017 </w:t>
      </w:r>
      <w:hyperlink w:history="0" r:id="rId43" w:tooltip="Закон Алтайского края от 31.05.2017 N 37-ЗС (ред. от 06.07.2018) &quot;О внесении изменений в отдельные законы Алтайского края&quot; (принят Постановлением АКЗС от 29.05.2017 N 144) {КонсультантПлюс}">
        <w:r>
          <w:rPr>
            <w:sz w:val="20"/>
            <w:color w:val="0000ff"/>
          </w:rPr>
          <w:t xml:space="preserve">N 37-ЗС</w:t>
        </w:r>
      </w:hyperlink>
      <w:r>
        <w:rPr>
          <w:sz w:val="20"/>
        </w:rPr>
        <w:t xml:space="preserve">, от 02.03.2018 </w:t>
      </w:r>
      <w:hyperlink w:history="0" r:id="rId44" w:tooltip="Закон Алтайского края от 02.03.2018 N 8-ЗС &quot;О внесении изменений в закон Алтайского края &quot;Об участии граждан в охране общественного порядка на территории Алтайского края&quot; (принят Постановлением АКЗС от 27.02.2018 N 36) {КонсультантПлюс}">
        <w:r>
          <w:rPr>
            <w:sz w:val="20"/>
            <w:color w:val="0000ff"/>
          </w:rPr>
          <w:t xml:space="preserve">N 8-ЗС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Личное страхование народных дружинников осуществляется на основании договоров, заключаемых между Правительством Алтайского края и страховщиками,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Алтайского края от 31.05.2017 N 37-ЗС (ред. от 06.07.2018) &quot;О внесении изменений в отдельные законы Алтайского края&quot; (принят Постановлением АКЗС от 29.05.2017 N 14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31.05.2017 N 37-ЗС)</w:t>
      </w:r>
    </w:p>
    <w:bookmarkStart w:id="301" w:name="P301"/>
    <w:bookmarkEnd w:id="3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Страховые суммы выплачиваются в случае причинения вреда жизни или здоровью народному дружиннику.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порядком, установленным муниципальными правовыми актами, органы местного самоуправления могут: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объявлять благодарность;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выдавать денежную премию;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награждать ценным подарком;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обеспечивать бесплатным топливом (дровами, каменным углем и другими видами топлива);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устанавливать дополнительные льготы и компенсации для народных дружинников.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дней, а также дополнительный оплачиваемый отпуск сроком до пяти дней при условии наличия данной нормы в коллективном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Народным дружинникам может выплачиваться вознаграждение за помощь в раскрытии преступлений и задержании лиц, их совершивших.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 особые заслуги в выполнении общественного долга и проявленные при этом мужество и героизм граждане могут представляться к награждению наградами Российской Федерации 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опубликования, за исключением </w:t>
      </w:r>
      <w:hyperlink w:history="0" w:anchor="P67" w:tooltip="3) осуществляет личное страхование народных дружинников на период их участия в мероприятиях по охране общественного порядка;">
        <w:r>
          <w:rPr>
            <w:sz w:val="20"/>
            <w:color w:val="0000ff"/>
          </w:rPr>
          <w:t xml:space="preserve">пункта 3 части 2 статьи 6</w:t>
        </w:r>
      </w:hyperlink>
      <w:r>
        <w:rPr>
          <w:sz w:val="20"/>
        </w:rPr>
        <w:t xml:space="preserve">, </w:t>
      </w:r>
      <w:hyperlink w:history="0" w:anchor="P297" w:tooltip="1. Правительство Алтайского края за счет средств краевого бюджета осуществляет личное страхование народных дружинников на период их участия в мероприятиях по охране общественного порядка.">
        <w:r>
          <w:rPr>
            <w:sz w:val="20"/>
            <w:color w:val="0000ff"/>
          </w:rPr>
          <w:t xml:space="preserve">частей 1</w:t>
        </w:r>
      </w:hyperlink>
      <w:r>
        <w:rPr>
          <w:sz w:val="20"/>
        </w:rPr>
        <w:t xml:space="preserve"> - </w:t>
      </w:r>
      <w:hyperlink w:history="0" w:anchor="P301" w:tooltip="3. Страховые суммы выплачиваются в случае причинения вреда жизни или здоровью народному дружиннику.">
        <w:r>
          <w:rPr>
            <w:sz w:val="20"/>
            <w:color w:val="0000ff"/>
          </w:rPr>
          <w:t xml:space="preserve">3 статьи 28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67" w:tooltip="3) осуществляет личное страхование народных дружинников на период их участия в мероприятиях по охране общественного порядка;">
        <w:r>
          <w:rPr>
            <w:sz w:val="20"/>
            <w:color w:val="0000ff"/>
          </w:rPr>
          <w:t xml:space="preserve">Пункт 3 части 2 статьи 6</w:t>
        </w:r>
      </w:hyperlink>
      <w:r>
        <w:rPr>
          <w:sz w:val="20"/>
        </w:rPr>
        <w:t xml:space="preserve">, </w:t>
      </w:r>
      <w:hyperlink w:history="0" w:anchor="P297" w:tooltip="1. Правительство Алтайского края за счет средств краевого бюджета осуществляет личное страхование народных дружинников на период их участия в мероприятиях по охране общественного порядка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- </w:t>
      </w:r>
      <w:hyperlink w:history="0" w:anchor="P301" w:tooltip="3. Страховые суммы выплачиваются в случае причинения вреда жизни или здоровью народному дружиннику.">
        <w:r>
          <w:rPr>
            <w:sz w:val="20"/>
            <w:color w:val="0000ff"/>
          </w:rPr>
          <w:t xml:space="preserve">3 статьи 28</w:t>
        </w:r>
      </w:hyperlink>
      <w:r>
        <w:rPr>
          <w:sz w:val="20"/>
        </w:rPr>
        <w:t xml:space="preserve"> настоящего Закона вступают в силу с 1 января 2015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 момента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46" w:tooltip="Закон Алтайского края от 06.03.2000 N 12-ЗС (ред. от 27.05.2011) &quot;Об участии населения в охране общественного порядка на территории Алтайского края&quot; (принят АКЗС 28.02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6 марта 2000 года N 12-ЗС "Об участии населения в охране общественного порядка на территории Алтайского края" (Сборник законодательства Алтайского края, 2000, N 47);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47" w:tooltip="Закон Алтайского края от 09.11.2000 N 66-ЗС &quot;О внесении изменений и дополнения в Закон Алтайского края &quot;Об участии населения в охране общественного порядка на территории Алтайского края&quot; (принят АКСНД 31.10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9 ноября 2000 года N 66-ЗС "О внесении изменений и дополнения в закон Алтайского края "Об участии населения в охране общественного порядка на территории Алтайского края" (Сборник законодательства Алтайского края, 2000, N 55);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48" w:tooltip="Закон Алтайского края от 27.05.2011 N 69-ЗС &quot;О внесении изменений в закон Алтайского края &quot;Об участии населения в охране общественного порядка на территории Алтайского края&quot; (принят Постановлением АКЗС от 25.05.2011 N 27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27 мая 2011 года N 69-ЗС "О внесении изменений в закон Алтайского края "Об участии населения в охране общественного порядка на территории Алтайского края" (Сборник законодательства Алтайского края, 2011, N 181, часть I).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Губернатора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5 сентября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69-ЗС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"Об участии граждан в охране</w:t>
      </w:r>
    </w:p>
    <w:p>
      <w:pPr>
        <w:pStyle w:val="0"/>
        <w:jc w:val="right"/>
      </w:pPr>
      <w:r>
        <w:rPr>
          <w:sz w:val="20"/>
        </w:rPr>
        <w:t xml:space="preserve">общественного порядка</w:t>
      </w:r>
    </w:p>
    <w:p>
      <w:pPr>
        <w:pStyle w:val="0"/>
        <w:jc w:val="right"/>
      </w:pPr>
      <w:r>
        <w:rPr>
          <w:sz w:val="20"/>
        </w:rPr>
        <w:t xml:space="preserve">на территории Алтайского края"</w:t>
      </w:r>
    </w:p>
    <w:p>
      <w:pPr>
        <w:pStyle w:val="0"/>
        <w:jc w:val="both"/>
      </w:pPr>
      <w:r>
        <w:rPr>
          <w:sz w:val="20"/>
        </w:rPr>
      </w:r>
    </w:p>
    <w:bookmarkStart w:id="343" w:name="P343"/>
    <w:bookmarkEnd w:id="3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ВЫДАЧИ УДОСТОВЕРЕНИЙ НАРОДНЫХ ДРУЖИННИКОВ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31.05.2017 </w:t>
            </w:r>
            <w:hyperlink w:history="0" r:id="rId49" w:tooltip="Закон Алтайского края от 31.05.2017 N 37-ЗС (ред. от 06.07.2018) &quot;О внесении изменений в отдельные законы Алтайского края&quot; (принят Постановлением АКЗС от 29.05.2017 N 144) {КонсультантПлюс}">
              <w:r>
                <w:rPr>
                  <w:sz w:val="20"/>
                  <w:color w:val="0000ff"/>
                </w:rPr>
                <w:t xml:space="preserve">N 37-ЗС</w:t>
              </w:r>
            </w:hyperlink>
            <w:r>
              <w:rPr>
                <w:sz w:val="20"/>
                <w:color w:val="392c69"/>
              </w:rPr>
              <w:t xml:space="preserve">, от 08.09.2021 </w:t>
            </w:r>
            <w:hyperlink w:history="0" r:id="rId50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      <w:r>
                <w:rPr>
                  <w:sz w:val="20"/>
                  <w:color w:val="0000ff"/>
                </w:rPr>
                <w:t xml:space="preserve">N 87-ЗС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Удостоверение народного дружинника является основным документом, подтверждающим полномочия народного дружинника.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Удостоверение народного дружинника подписывается главой (заместителем главы) администрации муниципального района (муниципального округа, городского округа)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08.09.2021 N 87-ЗС)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Выдача удостоверений народным дружинникам производится командирами народных дружин на общих собраниях народных дружинников в индивидуальном порядке под роспись в журналах учета и выдачи удостоверений народных дружинников.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Одновременно с удостоверением народному дружиннику выдается памятка народного дружинника с изложением основных прав и обязанностей, а также основных положений нормативных правовых актов, регулирующих охрану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удостоверении должны быть указаны сведения о сроке действия удостоверения и о продлении данного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Удостоверение народному дружиннику выдается на текущий календарный год, по истечении которого производится продление срока действия удостоверения либо его 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Удостоверение признается недействительным при наличии неточности или ошибочности произведенных в нем записей, а также в случае непригодности для дальнейшего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Если в удостоверение внесена неправильная или неточная запись, заполняется новое удостоверение, а испорченный бланк уничтожается, о чем составляется акт.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Замена удостоверения производится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изменения фамилии, имени или отчества владельца;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установления неточности или ошибочности произведенных в удостоверении записей;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непригодности для пользования (порчи);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утери.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Замена удостоверения осуществляется на основании заявления народного дружинника о выдаче нового удостоверения. Заявление подается на имя главы администрации муниципального района (муниципального округа, городского округа). В заявлении указываются причины замены удостоверения.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08.09.2021 N 87-ЗС)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изменения народным дружинником фамилии, имени или отчества к заявлению прилагаются документы, подтверждающие факт изменения фамилии, имени или отчества.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порчи удостоверения оно заменяется на новое при условии возврата выданного.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Командир народной дружины в десятидневный срок со дня поступления заявления народного дружинника подает заявку об оформлении нового удостоверения в администрацию муниципального района (муниципального округа, городского округа).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08.09.2021 N 87-ЗС)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Удостоверение подлежит возврату при выходе народного дружинника из народной дружины по собственному желанию или при исключении из народной дружины народного дружинника в случаях, предусмотренных Федеральным </w:t>
      </w:r>
      <w:hyperlink w:history="0" r:id="rId54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Бланки удостоверений изготавливаются по единому образцу для всех муниципальных образований Правительством Алтайского края за счет средств краевого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Алтайского края от 31.05.2017 N 37-ЗС (ред. от 06.07.2018) &quot;О внесении изменений в отдельные законы Алтайского края&quot; (принят Постановлением АКЗС от 29.05.2017 N 14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31.05.2017 N 37-ЗС)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Бланки удостоверений являются документами строгой отчетности и выдаются по заявке главы (заместителя главы) администрации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Выданные удостоверения регистрируются в книге учета удостоверений, которая должна быть пронумерована, прошита (прошнурована) и скреплена печатью и подписью лица, выдавшего удостоверение.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Удостоверение предъявляется дружинником по требованию граждан или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Народный дружинник несет ответственность за сохранность выданного ему удостоверения.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"Об участии граждан в охране</w:t>
      </w:r>
    </w:p>
    <w:p>
      <w:pPr>
        <w:pStyle w:val="0"/>
        <w:jc w:val="right"/>
      </w:pPr>
      <w:r>
        <w:rPr>
          <w:sz w:val="20"/>
        </w:rPr>
        <w:t xml:space="preserve">общественного порядка</w:t>
      </w:r>
    </w:p>
    <w:p>
      <w:pPr>
        <w:pStyle w:val="0"/>
        <w:jc w:val="right"/>
      </w:pPr>
      <w:r>
        <w:rPr>
          <w:sz w:val="20"/>
        </w:rPr>
        <w:t xml:space="preserve">на территории Алтайского края"</w:t>
      </w:r>
    </w:p>
    <w:p>
      <w:pPr>
        <w:pStyle w:val="0"/>
        <w:jc w:val="both"/>
      </w:pPr>
      <w:r>
        <w:rPr>
          <w:sz w:val="20"/>
        </w:rPr>
      </w:r>
    </w:p>
    <w:bookmarkStart w:id="388" w:name="P388"/>
    <w:bookmarkEnd w:id="388"/>
    <w:p>
      <w:pPr>
        <w:pStyle w:val="2"/>
        <w:jc w:val="center"/>
      </w:pPr>
      <w:r>
        <w:rPr>
          <w:sz w:val="20"/>
        </w:rPr>
        <w:t xml:space="preserve">ОПИСАНИЕ И ОБРАЗЕЦ</w:t>
      </w:r>
    </w:p>
    <w:p>
      <w:pPr>
        <w:pStyle w:val="2"/>
        <w:jc w:val="center"/>
      </w:pPr>
      <w:r>
        <w:rPr>
          <w:sz w:val="20"/>
        </w:rPr>
        <w:t xml:space="preserve">УДОСТОВЕРЕНИЯ НАРОДНОГО ДРУЖИННИКА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6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Алтайского края от 08.09.2021 N 87-ЗС)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Обложка удостоверения народного дружинника изготавливается из бумвинила красного цвета, размером в развернутом виде 210 x 70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лицевой стороне удостоверения размещена надпись "УДОСТОВЕРЕНИЕ НАРОДНОГО ДРУЖИННИКА". Надпись выполнена буквами высотой 5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Лицевая сторона удостоверения народного дружинника: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УДОСТОВЕРЕНИЕ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НАРОДНОГО ДРУЖИННИКА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Внутренняя сторона удостоверения состоит из левой и правой вклеек из плотной бумаги, имеющей голубой фон.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левой внутренней стороне удостоверения сверху размещается надпись "АЛТАЙСКИЙ КРАЙ", выполненная черным цветом. Ниже надписи, слева текст "НАРОДНЫЙ ДРУЖИННИК", внизу - "Выдано"; "Действительно по"; "Продлено по"; справа помещается черно-белая фотография анфас размером 30 x 40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правой внутренней стороне удостоверения вверху размещается надпись "УДОСТОВЕРЕНИЕ N", под ней черным цветом делается запись фамилии, имени, отчества народного дружинника в именительном падеже. Ниже надписи текст "является народным дружинником народной дружины муниципального образования". В нижней части правой внутренней стороны удостоверения помещается надпись - "Глава (заместитель главы) администрации муниципального района (муниципального округа, городского округа)", где ставится подпись вышеназванного лица.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08.09.2021 N 87-ЗС)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удостоверении ставится печать органа местного самоуправления. На правой внутренней стороне печать скрепляет подпись уполномоченного лица, на левой внутренней стороне печать накрывает левый нижний угол фотографии.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Внутренняя сторона удостоверения народного дружинника: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АЛТАЙСКИЙ КРАЙ          │         УДОСТОВЕРЕНИЕ N ____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НАРОДНЫЙ                 фото    │                     Ф.И.О.           │</w:t>
      </w:r>
    </w:p>
    <w:p>
      <w:pPr>
        <w:pStyle w:val="1"/>
        <w:jc w:val="both"/>
      </w:pPr>
      <w:r>
        <w:rPr>
          <w:sz w:val="20"/>
        </w:rPr>
        <w:t xml:space="preserve">│ ДРУЖИННИК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М.П.              │является народным дружинником народной│</w:t>
      </w:r>
    </w:p>
    <w:p>
      <w:pPr>
        <w:pStyle w:val="1"/>
        <w:jc w:val="both"/>
      </w:pPr>
      <w:r>
        <w:rPr>
          <w:sz w:val="20"/>
        </w:rPr>
        <w:t xml:space="preserve">│ Выдано __________________________│дружины ______________________________│</w:t>
      </w:r>
    </w:p>
    <w:p>
      <w:pPr>
        <w:pStyle w:val="1"/>
        <w:jc w:val="both"/>
      </w:pPr>
      <w:r>
        <w:rPr>
          <w:sz w:val="20"/>
        </w:rPr>
        <w:t xml:space="preserve">│ Действительно по ________________│муниципального образования            │</w:t>
      </w:r>
    </w:p>
    <w:p>
      <w:pPr>
        <w:pStyle w:val="1"/>
        <w:jc w:val="both"/>
      </w:pPr>
      <w:r>
        <w:rPr>
          <w:sz w:val="20"/>
        </w:rPr>
        <w:t xml:space="preserve">│ Продлено до _____________________│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Продлено до _____________________│Глава (заместитель главы)             │</w:t>
      </w:r>
    </w:p>
    <w:p>
      <w:pPr>
        <w:pStyle w:val="1"/>
        <w:jc w:val="both"/>
      </w:pPr>
      <w:r>
        <w:rPr>
          <w:sz w:val="20"/>
        </w:rPr>
        <w:t xml:space="preserve">│ Продлено до _____________________│администрации муниципального          │</w:t>
      </w:r>
    </w:p>
    <w:p>
      <w:pPr>
        <w:pStyle w:val="1"/>
        <w:jc w:val="both"/>
      </w:pPr>
      <w:r>
        <w:rPr>
          <w:sz w:val="20"/>
        </w:rPr>
        <w:t xml:space="preserve">│ Продлено до _____________________│района (муниципального     М.П. Ф.И.О.│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│округа, городского округа)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└──────────────────────────────────┴──────────────────────────────────────┘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08.09.2021 N 87-ЗС)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05.09.2014 N 69-ЗС</w:t>
            <w:br/>
            <w:t>(ред. от 07.09.2023)</w:t>
            <w:br/>
            <w:t>"Об участии граждан в охране общественного порядка на 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EXP016&amp;n=11690" TargetMode = "External"/>
	<Relationship Id="rId8" Type="http://schemas.openxmlformats.org/officeDocument/2006/relationships/hyperlink" Target="https://login.consultant.ru/link/?req=doc&amp;base=RLAW016&amp;n=78494&amp;dst=100027" TargetMode = "External"/>
	<Relationship Id="rId9" Type="http://schemas.openxmlformats.org/officeDocument/2006/relationships/hyperlink" Target="https://login.consultant.ru/link/?req=doc&amp;base=RLAW016&amp;n=76184&amp;dst=100007" TargetMode = "External"/>
	<Relationship Id="rId10" Type="http://schemas.openxmlformats.org/officeDocument/2006/relationships/hyperlink" Target="https://login.consultant.ru/link/?req=doc&amp;base=RLAW016&amp;n=101857&amp;dst=100179" TargetMode = "External"/>
	<Relationship Id="rId11" Type="http://schemas.openxmlformats.org/officeDocument/2006/relationships/hyperlink" Target="https://login.consultant.ru/link/?req=doc&amp;base=RLAW016&amp;n=117371&amp;dst=100036" TargetMode = "External"/>
	<Relationship Id="rId12" Type="http://schemas.openxmlformats.org/officeDocument/2006/relationships/hyperlink" Target="https://login.consultant.ru/link/?req=doc&amp;base=LAW&amp;n=420531&amp;dst=100021" TargetMode = "External"/>
	<Relationship Id="rId13" Type="http://schemas.openxmlformats.org/officeDocument/2006/relationships/hyperlink" Target="https://login.consultant.ru/link/?req=doc&amp;base=LAW&amp;n=2875" TargetMode = "External"/>
	<Relationship Id="rId14" Type="http://schemas.openxmlformats.org/officeDocument/2006/relationships/hyperlink" Target="https://login.consultant.ru/link/?req=doc&amp;base=LAW&amp;n=420531&amp;dst=100021" TargetMode = "External"/>
	<Relationship Id="rId15" Type="http://schemas.openxmlformats.org/officeDocument/2006/relationships/hyperlink" Target="https://login.consultant.ru/link/?req=doc&amp;base=RLAW016&amp;n=78494&amp;dst=100028" TargetMode = "External"/>
	<Relationship Id="rId16" Type="http://schemas.openxmlformats.org/officeDocument/2006/relationships/hyperlink" Target="https://login.consultant.ru/link/?req=doc&amp;base=RLAW016&amp;n=76184&amp;dst=100008" TargetMode = "External"/>
	<Relationship Id="rId17" Type="http://schemas.openxmlformats.org/officeDocument/2006/relationships/hyperlink" Target="https://login.consultant.ru/link/?req=doc&amp;base=LAW&amp;n=420531" TargetMode = "External"/>
	<Relationship Id="rId18" Type="http://schemas.openxmlformats.org/officeDocument/2006/relationships/hyperlink" Target="https://login.consultant.ru/link/?req=doc&amp;base=LAW&amp;n=452900" TargetMode = "External"/>
	<Relationship Id="rId19" Type="http://schemas.openxmlformats.org/officeDocument/2006/relationships/hyperlink" Target="https://login.consultant.ru/link/?req=doc&amp;base=LAW&amp;n=420531" TargetMode = "External"/>
	<Relationship Id="rId20" Type="http://schemas.openxmlformats.org/officeDocument/2006/relationships/hyperlink" Target="https://login.consultant.ru/link/?req=doc&amp;base=LAW&amp;n=451784" TargetMode = "External"/>
	<Relationship Id="rId21" Type="http://schemas.openxmlformats.org/officeDocument/2006/relationships/hyperlink" Target="https://login.consultant.ru/link/?req=doc&amp;base=LAW&amp;n=420531" TargetMode = "External"/>
	<Relationship Id="rId22" Type="http://schemas.openxmlformats.org/officeDocument/2006/relationships/hyperlink" Target="https://login.consultant.ru/link/?req=doc&amp;base=LAW&amp;n=420531" TargetMode = "External"/>
	<Relationship Id="rId23" Type="http://schemas.openxmlformats.org/officeDocument/2006/relationships/hyperlink" Target="https://login.consultant.ru/link/?req=doc&amp;base=LAW&amp;n=452900" TargetMode = "External"/>
	<Relationship Id="rId24" Type="http://schemas.openxmlformats.org/officeDocument/2006/relationships/hyperlink" Target="https://login.consultant.ru/link/?req=doc&amp;base=LAW&amp;n=420531" TargetMode = "External"/>
	<Relationship Id="rId25" Type="http://schemas.openxmlformats.org/officeDocument/2006/relationships/hyperlink" Target="https://login.consultant.ru/link/?req=doc&amp;base=LAW&amp;n=451784" TargetMode = "External"/>
	<Relationship Id="rId26" Type="http://schemas.openxmlformats.org/officeDocument/2006/relationships/hyperlink" Target="https://login.consultant.ru/link/?req=doc&amp;base=RLAW016&amp;n=76184&amp;dst=100009" TargetMode = "External"/>
	<Relationship Id="rId27" Type="http://schemas.openxmlformats.org/officeDocument/2006/relationships/hyperlink" Target="https://login.consultant.ru/link/?req=doc&amp;base=RLAW016&amp;n=78494&amp;dst=100029" TargetMode = "External"/>
	<Relationship Id="rId28" Type="http://schemas.openxmlformats.org/officeDocument/2006/relationships/hyperlink" Target="https://login.consultant.ru/link/?req=doc&amp;base=RLAW016&amp;n=78494&amp;dst=100029" TargetMode = "External"/>
	<Relationship Id="rId29" Type="http://schemas.openxmlformats.org/officeDocument/2006/relationships/hyperlink" Target="https://login.consultant.ru/link/?req=doc&amp;base=RLAW016&amp;n=101857&amp;dst=100180" TargetMode = "External"/>
	<Relationship Id="rId30" Type="http://schemas.openxmlformats.org/officeDocument/2006/relationships/hyperlink" Target="https://login.consultant.ru/link/?req=doc&amp;base=LAW&amp;n=451784" TargetMode = "External"/>
	<Relationship Id="rId31" Type="http://schemas.openxmlformats.org/officeDocument/2006/relationships/hyperlink" Target="https://login.consultant.ru/link/?req=doc&amp;base=RLAW016&amp;n=76184&amp;dst=100010" TargetMode = "External"/>
	<Relationship Id="rId32" Type="http://schemas.openxmlformats.org/officeDocument/2006/relationships/hyperlink" Target="https://login.consultant.ru/link/?req=doc&amp;base=RLAW016&amp;n=78494&amp;dst=100030" TargetMode = "External"/>
	<Relationship Id="rId33" Type="http://schemas.openxmlformats.org/officeDocument/2006/relationships/hyperlink" Target="https://login.consultant.ru/link/?req=doc&amp;base=LAW&amp;n=454013" TargetMode = "External"/>
	<Relationship Id="rId34" Type="http://schemas.openxmlformats.org/officeDocument/2006/relationships/hyperlink" Target="https://login.consultant.ru/link/?req=doc&amp;base=LAW&amp;n=420531" TargetMode = "External"/>
	<Relationship Id="rId35" Type="http://schemas.openxmlformats.org/officeDocument/2006/relationships/hyperlink" Target="https://login.consultant.ru/link/?req=doc&amp;base=LAW&amp;n=420531" TargetMode = "External"/>
	<Relationship Id="rId36" Type="http://schemas.openxmlformats.org/officeDocument/2006/relationships/hyperlink" Target="https://login.consultant.ru/link/?req=doc&amp;base=LAW&amp;n=451774" TargetMode = "External"/>
	<Relationship Id="rId37" Type="http://schemas.openxmlformats.org/officeDocument/2006/relationships/hyperlink" Target="https://login.consultant.ru/link/?req=doc&amp;base=RLAW016&amp;n=117371&amp;dst=100036" TargetMode = "External"/>
	<Relationship Id="rId38" Type="http://schemas.openxmlformats.org/officeDocument/2006/relationships/hyperlink" Target="https://login.consultant.ru/link/?req=doc&amp;base=LAW&amp;n=452712" TargetMode = "External"/>
	<Relationship Id="rId39" Type="http://schemas.openxmlformats.org/officeDocument/2006/relationships/hyperlink" Target="https://login.consultant.ru/link/?req=doc&amp;base=LAW&amp;n=452900" TargetMode = "External"/>
	<Relationship Id="rId40" Type="http://schemas.openxmlformats.org/officeDocument/2006/relationships/hyperlink" Target="https://login.consultant.ru/link/?req=doc&amp;base=LAW&amp;n=420531&amp;dst=100137" TargetMode = "External"/>
	<Relationship Id="rId41" Type="http://schemas.openxmlformats.org/officeDocument/2006/relationships/hyperlink" Target="https://login.consultant.ru/link/?req=doc&amp;base=LAW&amp;n=420531" TargetMode = "External"/>
	<Relationship Id="rId42" Type="http://schemas.openxmlformats.org/officeDocument/2006/relationships/hyperlink" Target="https://login.consultant.ru/link/?req=doc&amp;base=LAW&amp;n=420531" TargetMode = "External"/>
	<Relationship Id="rId43" Type="http://schemas.openxmlformats.org/officeDocument/2006/relationships/hyperlink" Target="https://login.consultant.ru/link/?req=doc&amp;base=RLAW016&amp;n=78494&amp;dst=100031" TargetMode = "External"/>
	<Relationship Id="rId44" Type="http://schemas.openxmlformats.org/officeDocument/2006/relationships/hyperlink" Target="https://login.consultant.ru/link/?req=doc&amp;base=RLAW016&amp;n=76184&amp;dst=100011" TargetMode = "External"/>
	<Relationship Id="rId45" Type="http://schemas.openxmlformats.org/officeDocument/2006/relationships/hyperlink" Target="https://login.consultant.ru/link/?req=doc&amp;base=RLAW016&amp;n=78494&amp;dst=100031" TargetMode = "External"/>
	<Relationship Id="rId46" Type="http://schemas.openxmlformats.org/officeDocument/2006/relationships/hyperlink" Target="https://login.consultant.ru/link/?req=doc&amp;base=RLAW016&amp;n=29800" TargetMode = "External"/>
	<Relationship Id="rId47" Type="http://schemas.openxmlformats.org/officeDocument/2006/relationships/hyperlink" Target="https://login.consultant.ru/link/?req=doc&amp;base=RLAW016&amp;n=6765" TargetMode = "External"/>
	<Relationship Id="rId48" Type="http://schemas.openxmlformats.org/officeDocument/2006/relationships/hyperlink" Target="https://login.consultant.ru/link/?req=doc&amp;base=RLAW016&amp;n=29792" TargetMode = "External"/>
	<Relationship Id="rId49" Type="http://schemas.openxmlformats.org/officeDocument/2006/relationships/hyperlink" Target="https://login.consultant.ru/link/?req=doc&amp;base=RLAW016&amp;n=78494&amp;dst=100032" TargetMode = "External"/>
	<Relationship Id="rId50" Type="http://schemas.openxmlformats.org/officeDocument/2006/relationships/hyperlink" Target="https://login.consultant.ru/link/?req=doc&amp;base=RLAW016&amp;n=101857&amp;dst=100181" TargetMode = "External"/>
	<Relationship Id="rId51" Type="http://schemas.openxmlformats.org/officeDocument/2006/relationships/hyperlink" Target="https://login.consultant.ru/link/?req=doc&amp;base=RLAW016&amp;n=101857&amp;dst=100182" TargetMode = "External"/>
	<Relationship Id="rId52" Type="http://schemas.openxmlformats.org/officeDocument/2006/relationships/hyperlink" Target="https://login.consultant.ru/link/?req=doc&amp;base=RLAW016&amp;n=101857&amp;dst=100183" TargetMode = "External"/>
	<Relationship Id="rId53" Type="http://schemas.openxmlformats.org/officeDocument/2006/relationships/hyperlink" Target="https://login.consultant.ru/link/?req=doc&amp;base=RLAW016&amp;n=101857&amp;dst=100184" TargetMode = "External"/>
	<Relationship Id="rId54" Type="http://schemas.openxmlformats.org/officeDocument/2006/relationships/hyperlink" Target="https://login.consultant.ru/link/?req=doc&amp;base=LAW&amp;n=420531" TargetMode = "External"/>
	<Relationship Id="rId55" Type="http://schemas.openxmlformats.org/officeDocument/2006/relationships/hyperlink" Target="https://login.consultant.ru/link/?req=doc&amp;base=RLAW016&amp;n=78494&amp;dst=100032" TargetMode = "External"/>
	<Relationship Id="rId56" Type="http://schemas.openxmlformats.org/officeDocument/2006/relationships/hyperlink" Target="https://login.consultant.ru/link/?req=doc&amp;base=RLAW016&amp;n=101857&amp;dst=100185" TargetMode = "External"/>
	<Relationship Id="rId57" Type="http://schemas.openxmlformats.org/officeDocument/2006/relationships/hyperlink" Target="https://login.consultant.ru/link/?req=doc&amp;base=RLAW016&amp;n=101857&amp;dst=100186" TargetMode = "External"/>
	<Relationship Id="rId58" Type="http://schemas.openxmlformats.org/officeDocument/2006/relationships/hyperlink" Target="https://login.consultant.ru/link/?req=doc&amp;base=RLAW016&amp;n=101857&amp;dst=10018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05.09.2014 N 69-ЗС
(ред. от 07.09.2023)
"Об участии граждан в охране общественного порядка на территории Алтайского края"
(принят Постановлением АКЗС от 01.09.2014 N 563)</dc:title>
  <dcterms:created xsi:type="dcterms:W3CDTF">2023-11-30T14:39:42Z</dcterms:created>
</cp:coreProperties>
</file>