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Правительства Амурской области от 27.03.2019 N 128</w:t>
              <w:br/>
              <w:t xml:space="preserve">(ред. от 04.08.2025)</w:t>
              <w:br/>
              <w:t xml:space="preserve">"О совете по развитию добровольчества (волонтерства) в Амурской области"</w:t>
              <w:br/>
              <w:t xml:space="preserve">(вместе с "Положением о совете по развитию добровольчества (волонтерства) в Амурской области")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02.01.2026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ПРАВИТЕЛЬСТВО АМУРСКОЙ ОБЛАСТИ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27 марта 2019 г. N 128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СОВЕТЕ ПО РАЗВИТИЮ ДОБРОВОЛЬЧЕСТВА</w:t>
      </w:r>
    </w:p>
    <w:p>
      <w:pPr>
        <w:pStyle w:val="2"/>
        <w:jc w:val="center"/>
      </w:pPr>
      <w:r>
        <w:rPr>
          <w:sz w:val="20"/>
        </w:rPr>
        <w:t xml:space="preserve">(ВОЛОНТЕРСТВА) В АМУРСКОЙ ОБЛАСТИ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постановления Правительства Амурской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04.08.2025 </w:t>
            </w:r>
            <w:hyperlink w:history="0" r:id="rId8" w:tooltip="Постановление Правительства Амурской области от 04.08.2025 N 608 &quot;О внесении изменений в постановление Правительства Амурской области от 27 марта 2019 г. N 128&quot; {КонсультантПлюс}">
              <w:r>
                <w:rPr>
                  <w:sz w:val="20"/>
                  <w:color w:val="0000ff"/>
                </w:rPr>
                <w:t xml:space="preserve">N 608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Федеральным </w:t>
      </w:r>
      <w:hyperlink w:history="0" r:id="rId9" w:tooltip="Федеральный закон от 11.08.1995 N 135-ФЗ (ред. от 31.07.2025) &quot;О благотворительной деятельности и добровольчестве (волонтерстве)&quot; ------------ Недействующая редакция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11 августа 1995 г. N 135-ФЗ "О благотворительной деятельности и добровольчестве (волонтерстве)", в целях развития добровольческой (волонтерской) деятельности на территории Амурской области Правительство Амурской области постановляет:</w:t>
      </w:r>
    </w:p>
    <w:p>
      <w:pPr>
        <w:pStyle w:val="0"/>
        <w:jc w:val="both"/>
      </w:pPr>
      <w:r>
        <w:rPr>
          <w:sz w:val="20"/>
        </w:rPr>
        <w:t xml:space="preserve">(преамбула в ред. постановления Правительства Амурской области от 04.08.2025 </w:t>
      </w:r>
      <w:hyperlink w:history="0" r:id="rId10" w:tooltip="Постановление Правительства Амурской области от 04.08.2025 N 608 &quot;О внесении изменений в постановление Правительства Амурской области от 27 марта 2019 г. N 128&quot; {КонсультантПлюс}">
        <w:r>
          <w:rPr>
            <w:sz w:val="20"/>
            <w:color w:val="0000ff"/>
          </w:rPr>
          <w:t xml:space="preserve">N 608</w:t>
        </w:r>
      </w:hyperlink>
      <w:r>
        <w:rPr>
          <w:sz w:val="20"/>
        </w:rPr>
        <w:t xml:space="preserve">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 Утвердить </w:t>
      </w:r>
      <w:hyperlink w:history="0" w:anchor="P31" w:tooltip="ПОЛОЖЕНИЕ">
        <w:r>
          <w:rPr>
            <w:sz w:val="20"/>
            <w:color w:val="0000ff"/>
          </w:rPr>
          <w:t xml:space="preserve">Положение</w:t>
        </w:r>
      </w:hyperlink>
      <w:r>
        <w:rPr>
          <w:sz w:val="20"/>
        </w:rPr>
        <w:t xml:space="preserve"> о совете по развитию добровольчества (волонтерства) в Амурской области согласно приложению к настоящему постановлению.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Контроль за исполнением настоящего постановления возложить на заместителя председателя Правительства Амурской области Лысенко О.В.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Губернатор</w:t>
      </w:r>
    </w:p>
    <w:p>
      <w:pPr>
        <w:pStyle w:val="0"/>
        <w:jc w:val="right"/>
      </w:pPr>
      <w:r>
        <w:rPr>
          <w:sz w:val="20"/>
        </w:rPr>
        <w:t xml:space="preserve">Амурской области</w:t>
      </w:r>
    </w:p>
    <w:p>
      <w:pPr>
        <w:pStyle w:val="0"/>
        <w:jc w:val="right"/>
      </w:pPr>
      <w:r>
        <w:rPr>
          <w:sz w:val="20"/>
        </w:rPr>
        <w:t xml:space="preserve">В.А.ОРЛОВ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right"/>
      </w:pPr>
      <w:r>
        <w:rPr>
          <w:sz w:val="20"/>
        </w:rPr>
        <w:t xml:space="preserve">к постановлению</w:t>
      </w:r>
    </w:p>
    <w:p>
      <w:pPr>
        <w:pStyle w:val="0"/>
        <w:jc w:val="right"/>
      </w:pPr>
      <w:r>
        <w:rPr>
          <w:sz w:val="20"/>
        </w:rPr>
        <w:t xml:space="preserve">Правительства</w:t>
      </w:r>
    </w:p>
    <w:p>
      <w:pPr>
        <w:pStyle w:val="0"/>
        <w:jc w:val="right"/>
      </w:pPr>
      <w:r>
        <w:rPr>
          <w:sz w:val="20"/>
        </w:rPr>
        <w:t xml:space="preserve">Амурской области</w:t>
      </w:r>
    </w:p>
    <w:p>
      <w:pPr>
        <w:pStyle w:val="0"/>
        <w:jc w:val="right"/>
      </w:pPr>
      <w:r>
        <w:rPr>
          <w:sz w:val="20"/>
        </w:rPr>
        <w:t xml:space="preserve">от 27 марта 2019 г. N 128</w:t>
      </w:r>
    </w:p>
    <w:p>
      <w:pPr>
        <w:pStyle w:val="0"/>
        <w:jc w:val="both"/>
      </w:pPr>
      <w:r>
        <w:rPr>
          <w:sz w:val="20"/>
        </w:rPr>
      </w:r>
    </w:p>
    <w:bookmarkStart w:id="31" w:name="P31"/>
    <w:bookmarkEnd w:id="31"/>
    <w:p>
      <w:pPr>
        <w:pStyle w:val="2"/>
        <w:jc w:val="center"/>
      </w:pPr>
      <w:r>
        <w:rPr>
          <w:sz w:val="20"/>
        </w:rPr>
        <w:t xml:space="preserve">ПОЛОЖЕНИЕ</w:t>
      </w:r>
    </w:p>
    <w:p>
      <w:pPr>
        <w:pStyle w:val="2"/>
        <w:jc w:val="center"/>
      </w:pPr>
      <w:r>
        <w:rPr>
          <w:sz w:val="20"/>
        </w:rPr>
        <w:t xml:space="preserve">О СОВЕТЕ ПО РАЗВИТИЮ ДОБРОВОЛЬЧЕСТВА</w:t>
      </w:r>
    </w:p>
    <w:p>
      <w:pPr>
        <w:pStyle w:val="2"/>
        <w:jc w:val="center"/>
      </w:pPr>
      <w:r>
        <w:rPr>
          <w:sz w:val="20"/>
        </w:rPr>
        <w:t xml:space="preserve">(ВОЛОНТЕРСТВА) В АМУРСКОЙ ОБЛАСТИ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постановления Правительства Амурской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04.08.2025 </w:t>
            </w:r>
            <w:hyperlink w:history="0" r:id="rId11" w:tooltip="Постановление Правительства Амурской области от 04.08.2025 N 608 &quot;О внесении изменений в постановление Правительства Амурской области от 27 марта 2019 г. N 128&quot; {КонсультантПлюс}">
              <w:r>
                <w:rPr>
                  <w:sz w:val="20"/>
                  <w:color w:val="0000ff"/>
                </w:rPr>
                <w:t xml:space="preserve">N 608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1. Общие положения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1.1. Совет по развитию добровольчества (волонтерства) в Амурской области (далее - Совет) является постоянно действующим координационным органом по поддержке добровольчества (волонтерства) на территории Амурской области.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1.2. В своей деятельности Совет руководствуется </w:t>
      </w:r>
      <w:hyperlink w:history="0" r:id="rId12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0"/>
            <w:color w:val="0000ff"/>
          </w:rPr>
          <w:t xml:space="preserve">Конституцией</w:t>
        </w:r>
      </w:hyperlink>
      <w:r>
        <w:rPr>
          <w:sz w:val="20"/>
        </w:rPr>
        <w:t xml:space="preserve"> Российской Федерации, Федеральным </w:t>
      </w:r>
      <w:hyperlink w:history="0" r:id="rId13" w:tooltip="Федеральный закон от 11.08.1995 N 135-ФЗ (ред. от 31.07.2025) &quot;О благотворительной деятельности и добровольчестве (волонтерстве)&quot; ------------ Недействующая редакция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11 августа 1995 г. N 135-ФЗ "О благотворительной деятельности и добровольчестве (волонтерстве)", Федеральным </w:t>
      </w:r>
      <w:hyperlink w:history="0" r:id="rId14" w:tooltip="Федеральный закон от 30.12.2020 N 489-ФЗ (ред. от 23.07.2025) &quot;О молодежной политике в Российской Федераци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30 декабря 2020 г. N 489-ФЗ "О молодежной политике в Российской Федерации", иными нормативными правовыми актами Российской Федерации, </w:t>
      </w:r>
      <w:hyperlink w:history="0" r:id="rId15" w:tooltip="Закон Амурской области от 13.12.1995 N 40-ОЗ (ред. от 14.12.2023) &quot;Устав (основной Закон) Амурской области&quot; (принят Амурским областным Собранием 16.11.1995) {КонсультантПлюс}">
        <w:r>
          <w:rPr>
            <w:sz w:val="20"/>
            <w:color w:val="0000ff"/>
          </w:rPr>
          <w:t xml:space="preserve">Уставом</w:t>
        </w:r>
      </w:hyperlink>
      <w:r>
        <w:rPr>
          <w:sz w:val="20"/>
        </w:rPr>
        <w:t xml:space="preserve"> (основным Законом) Амурской области, законами и иными нормативными правовыми актами Амурской области, а также настоящим Положением.</w:t>
      </w:r>
    </w:p>
    <w:p>
      <w:pPr>
        <w:pStyle w:val="0"/>
        <w:jc w:val="both"/>
      </w:pPr>
      <w:r>
        <w:rPr>
          <w:sz w:val="20"/>
        </w:rPr>
        <w:t xml:space="preserve">(п. 1.2 в ред. постановления Правительства Амурской области от 04.08.2025 </w:t>
      </w:r>
      <w:hyperlink w:history="0" r:id="rId16" w:tooltip="Постановление Правительства Амурской области от 04.08.2025 N 608 &quot;О внесении изменений в постановление Правительства Амурской области от 27 марта 2019 г. N 128&quot; {КонсультантПлюс}">
        <w:r>
          <w:rPr>
            <w:sz w:val="20"/>
            <w:color w:val="0000ff"/>
          </w:rPr>
          <w:t xml:space="preserve">N 608</w:t>
        </w:r>
      </w:hyperlink>
      <w:r>
        <w:rPr>
          <w:sz w:val="20"/>
        </w:rPr>
        <w:t xml:space="preserve">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1.3. Деятельность Совета осуществляется на безвозмездной основе.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2. Цели, задачи и права Совета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2.1. Основной целью деятельности Совета является организация взаимодействия органов исполнительной власти Амурской области, органов местного самоуправления Амурской области и участников добровольческой (волонтерской) деятельности по обеспечению поддержки и развития добровольчества (волонтерства) на территории Амурской области.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2.2. Основными задачами Совета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2.2.1. Определение общей стратегии в области поддержки и развития добровольчества (волонтерства) в Амурской области.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2.2.2. Подготовка рекомендаций по развитию инфраструктуры поддержки добровольчества (волонтерства), обеспечивающих полный комплекс услуг в сфере добровольчества (волонтерства).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2.2.3. Реализация мероприятий, направленных на поддержку, обучение, нематериальное стимулирование участников добровольческих (волонтерских) инициатив, вовлечение в добровольческую (волонтерскую) деятельность граждан всех возрастов.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2.2.4. Подготовка рекомендаций и внесение в органы исполнительной власти Амурской области в установленном порядке предложений по совершенствованию законодательства в области развития добровольчества (волонтерства).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2.2.5. Организация информационного и иного взаимодействия между органами исполнительной власти Амурской области, органами местного самоуправления Амурской области и организаторами добровольческой (волонтерской) деятельности, добровольческими (волонтерскими) организациями, иными организациями в целях поддержки и развития добровольчества (волонтерства).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2.3. Совет для реализации возложенных на него задач имеет право: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2.3.1. Участвовать в подготовке и выработке предложений по вопросам поддержки и развития добровольчества (волонтерства) в Амурской области, организации взаимодействия органов исполнительной власти Амурской области, органов местного самоуправления Амурской области с организаторами добровольческой (волонтерской) деятельности, добровольческими (волонтерскими) организациями.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2.3.2. Запрашивать в установленном порядке у территориальных органов федеральных органов исполнительной власти, органов исполнительной власти Амурской области, органов местного самоуправления Амурской области и участников добровольческой (волонтерской) деятельности материалы и информацию по вопросам, относящимся к компетенции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2.3.3. Рассматривать на заседаниях Совета вопросы, относящиеся к его компетенции, приглашать на заседание Совета представителей территориальных органов федеральных органов исполнительной власти, органов исполнительной власти Амурской области, органов местного самоуправления Амурской области, а также подведомственных им организаций и учреждений, организаторов добровольческой (волонтерской) деятельности, добровольческих (волонтерских) организаций, а также представителей иных организаций и учреждений, экспертов в области добровольчества (волонтерства).</w:t>
      </w:r>
    </w:p>
    <w:p>
      <w:pPr>
        <w:pStyle w:val="0"/>
        <w:jc w:val="both"/>
      </w:pPr>
      <w:r>
        <w:rPr>
          <w:sz w:val="20"/>
        </w:rPr>
        <w:t xml:space="preserve">(в ред. постановления Правительства Амурской области от 04.08.2025 </w:t>
      </w:r>
      <w:hyperlink w:history="0" r:id="rId17" w:tooltip="Постановление Правительства Амурской области от 04.08.2025 N 608 &quot;О внесении изменений в постановление Правительства Амурской области от 27 марта 2019 г. N 128&quot; {КонсультантПлюс}">
        <w:r>
          <w:rPr>
            <w:sz w:val="20"/>
            <w:color w:val="0000ff"/>
          </w:rPr>
          <w:t xml:space="preserve">N 608</w:t>
        </w:r>
      </w:hyperlink>
      <w:r>
        <w:rPr>
          <w:sz w:val="20"/>
        </w:rPr>
        <w:t xml:space="preserve">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2.3.4. Представлять в органы исполнительной власти Амурской области в установленном порядке доклады и предложения по вопросам, относящимся к компетенции Совета.</w:t>
      </w:r>
    </w:p>
    <w:p>
      <w:pPr>
        <w:pStyle w:val="0"/>
        <w:jc w:val="both"/>
      </w:pPr>
      <w:r>
        <w:rPr>
          <w:sz w:val="20"/>
        </w:rPr>
        <w:t xml:space="preserve">(в ред. постановления Правительства Амурской области от 04.08.2025 </w:t>
      </w:r>
      <w:hyperlink w:history="0" r:id="rId18" w:tooltip="Постановление Правительства Амурской области от 04.08.2025 N 608 &quot;О внесении изменений в постановление Правительства Амурской области от 27 марта 2019 г. N 128&quot; {КонсультантПлюс}">
        <w:r>
          <w:rPr>
            <w:sz w:val="20"/>
            <w:color w:val="0000ff"/>
          </w:rPr>
          <w:t xml:space="preserve">N 608</w:t>
        </w:r>
      </w:hyperlink>
      <w:r>
        <w:rPr>
          <w:sz w:val="20"/>
        </w:rPr>
        <w:t xml:space="preserve">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3. Порядок формирования Совета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3.1. Состав Совета формируется из представителей органов исполнительной власти Амурской области и подведомственных им учреждений, организаторов добровольческой (волонтерской) деятельности, добровольческих (волонтерских) организаций. В состав Совета могут входить представители органов местного самоуправления Амурской области, Общественной палаты Амурской области, иных органов и организаций, экспертов в области добровольчества (волонтерства).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3.2. Формирование состава Совета осуществляет управление молодежной политики Амурской области (далее - уполномоченный орган) на основании представлений органов исполнительной власти Амурской области, органов местного самоуправления Амурской области, Общественной палаты Амурской области, заявлений организаторов добровольческой (волонтерской) деятельности и экспертов.</w:t>
      </w:r>
    </w:p>
    <w:p>
      <w:pPr>
        <w:pStyle w:val="0"/>
        <w:jc w:val="both"/>
      </w:pPr>
      <w:r>
        <w:rPr>
          <w:sz w:val="20"/>
        </w:rPr>
        <w:t xml:space="preserve">(п. 3.2 в ред. постановления Правительства Амурской области от 04.08.2025 </w:t>
      </w:r>
      <w:hyperlink w:history="0" r:id="rId19" w:tooltip="Постановление Правительства Амурской области от 04.08.2025 N 608 &quot;О внесении изменений в постановление Правительства Амурской области от 27 марта 2019 г. N 128&quot; {КонсультантПлюс}">
        <w:r>
          <w:rPr>
            <w:sz w:val="20"/>
            <w:color w:val="0000ff"/>
          </w:rPr>
          <w:t xml:space="preserve">N 608</w:t>
        </w:r>
      </w:hyperlink>
      <w:r>
        <w:rPr>
          <w:sz w:val="20"/>
        </w:rPr>
        <w:t xml:space="preserve">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3.3. Состав Совета утверждается распоряжением Губернатора Амурской области.</w:t>
      </w:r>
    </w:p>
    <w:p>
      <w:pPr>
        <w:pStyle w:val="0"/>
        <w:jc w:val="both"/>
      </w:pPr>
      <w:r>
        <w:rPr>
          <w:sz w:val="20"/>
        </w:rPr>
        <w:t xml:space="preserve">(в ред. постановления Правительства Амурской области от 04.08.2025 </w:t>
      </w:r>
      <w:hyperlink w:history="0" r:id="rId20" w:tooltip="Постановление Правительства Амурской области от 04.08.2025 N 608 &quot;О внесении изменений в постановление Правительства Амурской области от 27 марта 2019 г. N 128&quot; {КонсультантПлюс}">
        <w:r>
          <w:rPr>
            <w:sz w:val="20"/>
            <w:color w:val="0000ff"/>
          </w:rPr>
          <w:t xml:space="preserve">N 608</w:t>
        </w:r>
      </w:hyperlink>
      <w:r>
        <w:rPr>
          <w:sz w:val="20"/>
        </w:rPr>
        <w:t xml:space="preserve">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4. Порядок работы Совета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4.1. Основной формой работы Совета является заседание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4.2. Заседания Совета проводятся регулярно, не реже одного раза в квартал. По решению председателя Совета могут проводиться внеочередные заседания Совета. Совет осуществляет свою деятельность на основе плана работы Совета, утвержденного большинством голосов от общего числа членов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4.3. Заседание Совета считается правомочным, если на нем присутствует более половины его членов.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4.4. Решения Совета принимаются путем открытого голосования простым большинством голосов от числа членов Совета, присутствующих на заседании Совета. При равенстве голосов решающим является голос председательствующего на заседании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4.5. Председателем Совета является заместитель председателя Правительства Амурской области, курирующий вопросы молодежной политики в Амурской области.</w:t>
      </w:r>
    </w:p>
    <w:p>
      <w:pPr>
        <w:pStyle w:val="0"/>
        <w:jc w:val="both"/>
      </w:pPr>
      <w:r>
        <w:rPr>
          <w:sz w:val="20"/>
        </w:rPr>
        <w:t xml:space="preserve">(п. 4.5 в ред. постановления Правительства Амурской области от 04.08.2025 </w:t>
      </w:r>
      <w:hyperlink w:history="0" r:id="rId21" w:tooltip="Постановление Правительства Амурской области от 04.08.2025 N 608 &quot;О внесении изменений в постановление Правительства Амурской области от 27 марта 2019 г. N 128&quot; {КонсультантПлюс}">
        <w:r>
          <w:rPr>
            <w:sz w:val="20"/>
            <w:color w:val="0000ff"/>
          </w:rPr>
          <w:t xml:space="preserve">N 608</w:t>
        </w:r>
      </w:hyperlink>
      <w:r>
        <w:rPr>
          <w:sz w:val="20"/>
        </w:rPr>
        <w:t xml:space="preserve">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4.6. Заместитель председателя Совета и секретарь Совета избираются на заседании Совета большинством голосов от общего числа членов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4.7. Председатель Совета осуществляет следующие функции: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4.7.1. Определяет место и время проведения заседания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4.7.2. Председательствует на заседании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4.7.3. Формирует на основе предложений членов Совета проект плана работы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4.7.4. Утверждает повестку дня заседания Совета и порядок рассмотрения вопросов на заседании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4.7.5. Дает поручения членам Совета, заместителю председателя Совета и секретарю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4.8. В случае отсутствия председателя Совета его обязанности исполняет заместитель председателя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4.9. Секретарь Совета организует текущую работу Совета и осуществляет следующие функции: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4.9.1. Обеспечивает подготовку проекта плана работы Совета, составляет проекты повестки заседания Совета, организует подготовку материалов к заседаниям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4.9.2. За пять рабочих дней до дня проведения заседания Совета информирует членов Совета о месте, времени проведения заседания Совета, обеспечивает их необходимыми материалами.</w:t>
      </w:r>
    </w:p>
    <w:p>
      <w:pPr>
        <w:pStyle w:val="0"/>
        <w:jc w:val="both"/>
      </w:pPr>
      <w:r>
        <w:rPr>
          <w:sz w:val="20"/>
        </w:rPr>
        <w:t xml:space="preserve">(в ред. постановления Правительства Амурской области от 04.08.2025 </w:t>
      </w:r>
      <w:hyperlink w:history="0" r:id="rId22" w:tooltip="Постановление Правительства Амурской области от 04.08.2025 N 608 &quot;О внесении изменений в постановление Правительства Амурской области от 27 марта 2019 г. N 128&quot; {КонсультантПлюс}">
        <w:r>
          <w:rPr>
            <w:sz w:val="20"/>
            <w:color w:val="0000ff"/>
          </w:rPr>
          <w:t xml:space="preserve">N 608</w:t>
        </w:r>
      </w:hyperlink>
      <w:r>
        <w:rPr>
          <w:sz w:val="20"/>
        </w:rPr>
        <w:t xml:space="preserve">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4.9.3. Ведет протоколы заседаний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4.9.4. Исполняет иные поручения председателя Совета в рамках деятельности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4.10. Члены Совета за три рабочих дня до проведения заседания Совета вносят предложения председателю Совета по плану работы Совета, повестке дня его заседаний и порядку обсуждения вопросов, участвуют в подготовке материалов к заседаниям Совета, а также проектов его решений.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4.11. Члены Совета, ответственные за подготовку вопросов, внесенных на рассмотрение на заседание Совета, обеспечивают оформление необходимых материалов. Подготовленные материалы с приложением аналитической справки по рассматриваемому вопросу и тезисов выступления представляются секретарю Совета не позднее чем за три рабочих дня до дня проведения заседания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4.12. Члены Совета не вправе делегировать свои полномочия другим лицам.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4.13. Решения Совета в течение одного рабочего дня с момента проведения заседания Совета оформляются протоколом, который подписывается председателем Совета (или его заместителем) и секретарем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4.14. Каждый член Совета имеет право выразить особое мнение в письменном виде, которое прилагается к протоколу заседания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4.15. Председатель Совета в течение семи рабочих дней со дня проведения заседания Совета информирует заинтересованные органы и организации о принятых решениях Совета. Решения Совета, принятые в соответствии с его компетенцией, носят рекомендательный характер.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4.16. Организационно-техническое обеспечение деятельности Совета осуществляется уполномоченным органом.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Амурской области от 27.03.2019 N 128</w:t>
            <w:br/>
            <w:t>(ред. от 04.08.2025)</w:t>
            <w:br/>
            <w:t>"О совете по развитию добровольчес...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02.01.2026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RLAW080&amp;n=177861&amp;dst=100005" TargetMode = "External"/><Relationship Id="rId9" Type="http://schemas.openxmlformats.org/officeDocument/2006/relationships/hyperlink" Target="https://login.consultant.ru/link/?req=doc&amp;base=LAW&amp;n=511332&amp;dst=81" TargetMode = "External"/><Relationship Id="rId10" Type="http://schemas.openxmlformats.org/officeDocument/2006/relationships/hyperlink" Target="https://login.consultant.ru/link/?req=doc&amp;base=RLAW080&amp;n=177861&amp;dst=100006" TargetMode = "External"/><Relationship Id="rId11" Type="http://schemas.openxmlformats.org/officeDocument/2006/relationships/hyperlink" Target="https://login.consultant.ru/link/?req=doc&amp;base=RLAW080&amp;n=177861&amp;dst=100008" TargetMode = "External"/><Relationship Id="rId12" Type="http://schemas.openxmlformats.org/officeDocument/2006/relationships/hyperlink" Target="https://login.consultant.ru/link/?req=doc&amp;base=LAW&amp;n=2875" TargetMode = "External"/><Relationship Id="rId13" Type="http://schemas.openxmlformats.org/officeDocument/2006/relationships/hyperlink" Target="https://login.consultant.ru/link/?req=doc&amp;base=LAW&amp;n=511332&amp;dst=81" TargetMode = "External"/><Relationship Id="rId14" Type="http://schemas.openxmlformats.org/officeDocument/2006/relationships/hyperlink" Target="https://login.consultant.ru/link/?req=doc&amp;base=LAW&amp;n=510608" TargetMode = "External"/><Relationship Id="rId15" Type="http://schemas.openxmlformats.org/officeDocument/2006/relationships/hyperlink" Target="https://login.consultant.ru/link/?req=doc&amp;base=RLAW080&amp;n=159393" TargetMode = "External"/><Relationship Id="rId16" Type="http://schemas.openxmlformats.org/officeDocument/2006/relationships/hyperlink" Target="https://login.consultant.ru/link/?req=doc&amp;base=RLAW080&amp;n=177861&amp;dst=100009" TargetMode = "External"/><Relationship Id="rId17" Type="http://schemas.openxmlformats.org/officeDocument/2006/relationships/hyperlink" Target="https://login.consultant.ru/link/?req=doc&amp;base=RLAW080&amp;n=177861&amp;dst=100012" TargetMode = "External"/><Relationship Id="rId18" Type="http://schemas.openxmlformats.org/officeDocument/2006/relationships/hyperlink" Target="https://login.consultant.ru/link/?req=doc&amp;base=RLAW080&amp;n=177861&amp;dst=100013" TargetMode = "External"/><Relationship Id="rId19" Type="http://schemas.openxmlformats.org/officeDocument/2006/relationships/hyperlink" Target="https://login.consultant.ru/link/?req=doc&amp;base=RLAW080&amp;n=177861&amp;dst=100015" TargetMode = "External"/><Relationship Id="rId20" Type="http://schemas.openxmlformats.org/officeDocument/2006/relationships/hyperlink" Target="https://login.consultant.ru/link/?req=doc&amp;base=RLAW080&amp;n=177861&amp;dst=100017" TargetMode = "External"/><Relationship Id="rId21" Type="http://schemas.openxmlformats.org/officeDocument/2006/relationships/hyperlink" Target="https://login.consultant.ru/link/?req=doc&amp;base=RLAW080&amp;n=177861&amp;dst=100019" TargetMode = "External"/><Relationship Id="rId22" Type="http://schemas.openxmlformats.org/officeDocument/2006/relationships/hyperlink" Target="https://login.consultant.ru/link/?req=doc&amp;base=RLAW080&amp;n=177861&amp;dst=100021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Амурской области от 27.03.2019 N 128
(ред. от 04.08.2025)
"О совете по развитию добровольчества (волонтерства) в Амурской области"
(вместе с "Положением о совете по развитию добровольчества (волонтерства) в Амурской области")</dc:title>
  <dcterms:created xsi:type="dcterms:W3CDTF">2026-01-02T14:41:17Z</dcterms:created>
</cp:coreProperties>
</file>