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Амурской области от 29.09.2014 N 601</w:t>
              <w:br/>
              <w:t xml:space="preserve">(ред. от 07.08.2024)</w:t>
              <w:br/>
              <w:t xml:space="preserve">"О создании межведомственного координационного совета по формированию здорового образа жизни у населения Амурской области"</w:t>
              <w:br/>
              <w:t xml:space="preserve">(вместе с "Положением о межведомственном координационном совете по формированию здорового образа жизни у населения Амурской области", "Составом межведомственного координационного совета по формированию здорового образа жизни у населения Амурской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АМУРСКОЙ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29 сентября 2014 г. N 601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МЕЖВЕДОМСТВЕННОГО КООРДИНАЦИОННОГО СОВЕТА</w:t>
      </w:r>
    </w:p>
    <w:p>
      <w:pPr>
        <w:pStyle w:val="2"/>
        <w:jc w:val="center"/>
      </w:pPr>
      <w:r>
        <w:rPr>
          <w:sz w:val="20"/>
        </w:rPr>
        <w:t xml:space="preserve">ПО ФОРМИРОВАНИЮ ЗДОРОВОГО ОБРАЗА ЖИЗНИ</w:t>
      </w:r>
    </w:p>
    <w:p>
      <w:pPr>
        <w:pStyle w:val="2"/>
        <w:jc w:val="center"/>
      </w:pPr>
      <w:r>
        <w:rPr>
          <w:sz w:val="20"/>
        </w:rPr>
        <w:t xml:space="preserve">У НАСЕЛЕНИЯ АМУРСКОЙ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15.05.2018 </w:t>
            </w:r>
            <w:hyperlink w:history="0" r:id="rId7" w:tooltip="Постановление Правительства Амурской области от 15.05.2018 N 225 &quot;О внесении изменений в постановление Правительства Амурской области от 29 сентября 2014 г. N 601&quot; {КонсультантПлюс}">
              <w:r>
                <w:rPr>
                  <w:sz w:val="20"/>
                  <w:color w:val="0000ff"/>
                </w:rPr>
                <w:t xml:space="preserve">N 225</w:t>
              </w:r>
            </w:hyperlink>
            <w:r>
              <w:rPr>
                <w:sz w:val="20"/>
                <w:color w:val="392c69"/>
              </w:rPr>
              <w:t xml:space="preserve">, от 07.08.2024 </w:t>
            </w:r>
            <w:hyperlink w:history="0" r:id="rId8" w:tooltip="Постановление Правительства Амурской области от 07.08.2024 N 624 &quot;О внесении изменений в постановление Правительства Амурской области от 29 сентября 2014 г. N 601&quot; {КонсультантПлюс}">
              <w:r>
                <w:rPr>
                  <w:sz w:val="20"/>
                  <w:color w:val="0000ff"/>
                </w:rPr>
                <w:t xml:space="preserve">N 624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Федерального </w:t>
      </w:r>
      <w:hyperlink w:history="0" r:id="rId9" w:tooltip="Федеральный закон от 21.11.2011 N 323-ФЗ (ред. от 21.07.2014) &quot;Об основах охраны здоровья граждан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21 ноября 2011 г. N 323-ФЗ "Об основах охраны здоровья граждан в Российской Федерации" Правительство Амурской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межведомственный координационный совет по формированию здорового образа жизни у населения Амурской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-rule="auto"/>
        <w:ind w:firstLine="540"/>
        <w:jc w:val="both"/>
      </w:pP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межведомственном координационном совете по формированию здорового образа жизни у населения Амурской области согласно приложению N 1 к настоящему постановлению;</w:t>
      </w:r>
    </w:p>
    <w:p>
      <w:pPr>
        <w:pStyle w:val="0"/>
        <w:spacing w:before="200" w:line-rule="auto"/>
        <w:ind w:firstLine="540"/>
        <w:jc w:val="both"/>
      </w:pPr>
      <w:hyperlink w:history="0" w:anchor="P84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межведомственного координационного совета по формированию здорового образа жизни у населения Амурской области согласно приложению N 2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председателя Правительства Амурской области - министра здравоохранения Амурской области Леонтьеву С.Н.</w:t>
      </w:r>
    </w:p>
    <w:p>
      <w:pPr>
        <w:pStyle w:val="0"/>
        <w:jc w:val="both"/>
      </w:pPr>
      <w:r>
        <w:rPr>
          <w:sz w:val="20"/>
        </w:rPr>
        <w:t xml:space="preserve">(п. 3 в ред. постановления Правительства Амурской области от 07.08.2024 </w:t>
      </w:r>
      <w:hyperlink w:history="0" r:id="rId10" w:tooltip="Постановление Правительства Амурской области от 07.08.2024 N 624 &quot;О внесении изменений в постановление Правительства Амурской области от 29 сентября 2014 г. N 601&quot; {КонсультантПлюс}">
        <w:r>
          <w:rPr>
            <w:sz w:val="20"/>
            <w:color w:val="0000ff"/>
          </w:rPr>
          <w:t xml:space="preserve">N 624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О.Н.КОЖЕМЯКО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от 29 сентября 2014 г. N 601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МЕЖВЕДОМСТВЕННОМ КООРДИНАЦИОННОМ СОВЕТЕ ПО ФОРМИРОВАНИЮ</w:t>
      </w:r>
    </w:p>
    <w:p>
      <w:pPr>
        <w:pStyle w:val="2"/>
        <w:jc w:val="center"/>
      </w:pPr>
      <w:r>
        <w:rPr>
          <w:sz w:val="20"/>
        </w:rPr>
        <w:t xml:space="preserve">ЗДОРОВОГО ОБРАЗА ЖИЗНИ У НАСЕЛЕНИЯ АМУРСКОЙ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постановления Правительства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07.08.2024 </w:t>
            </w:r>
            <w:hyperlink w:history="0" r:id="rId11" w:tooltip="Постановление Правительства Амурской области от 07.08.2024 N 624 &quot;О внесении изменений в постановление Правительства Амурской области от 29 сентября 2014 г. N 601&quot; {КонсультантПлюс}">
              <w:r>
                <w:rPr>
                  <w:sz w:val="20"/>
                  <w:color w:val="0000ff"/>
                </w:rPr>
                <w:t xml:space="preserve">N 624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Межведомственный координационный совет по формированию здорового образа жизни у населения Амурской области (далее - Совет) является консультативно-совещательным органом по разработке и обсуждению мероприятий по повышению санитарно-гигиенической культуры населения, формированию здорового образа жизни, снижению факторов риска, улучшению демографических показателей и укреплению здоровья жителей области (далее - мероприятия).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своей деятельности Совет руководствуется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области, постановлениями и распоряжениями Губернатора области, постановлениями и распоряжениями Правительства области, а также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(в ред. постановления Правительства Амурской области от 07.08.2024 </w:t>
      </w:r>
      <w:hyperlink w:history="0" r:id="rId13" w:tooltip="Постановление Правительства Амурской области от 07.08.2024 N 624 &quot;О внесении изменений в постановление Правительства Амурской области от 29 сентября 2014 г. N 601&quot; {КонсультантПлюс}">
        <w:r>
          <w:rPr>
            <w:sz w:val="20"/>
            <w:color w:val="0000ff"/>
          </w:rPr>
          <w:t xml:space="preserve">N 624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Основной задачей Совета является разработка предложений по реализации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Совет в соответствии с законодательством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оказывает содействие деятельности заинтересованных государственных органов, общественных организаций по вопросам формирования здорового образа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оказывает поддержку общественным инициативам, направленным на укрепление здоровья населения;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способствует широкому привлечению к мероприятиям различных групп населения;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способствует повышению заинтересованности работодателей в здоровье их работников;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оказывает содействие по привлечению к мероприятиям представителей бизнеса;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способствует внедрению в практику новых организационных форм и методов работы по формированию здорового образа жизни, медицинских технологий по профилактике заболеваний, сохранению и укреплению индивидуального и общественного здоровья;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информационно-разъяснительную кампанию по формированию у населения приверженности к здоровому образу жизни.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участвовать в разработке программ по вопросам формирования здорового образа жизни, сохранения и укрепления здоровья населения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участвовать в разработке и реализации межрегиональных проектов сотрудничества по вопросам формирования здорового образа жизни, сохранения и укрепления здоровья;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запрашивать и получать в установленном порядке от государственных органов, органов местного самоуправления, организаций независимо от их ведомственной подчиненности и форм собственности материалы и информацию, необходимые для выполнения задачи, возложенной на Совет;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направлять государственным органам, органам местного самоуправления, организациям предложения по реализации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представлять для публикации в официальных информационных изданиях материалы по вопросам формирования здорового образа жизни, сохранения и укрепления здоровья жителей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Состав Совета утверждается постановлением Правительства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Совет формируется в составе председателя Совета, заместителя председателя, секретаря и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Совета принимают участие в его работе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Совета руководит его деятельностью, организует работу Совета и ведет его заседания. Заместитель председателя Совета осуществляет полномочия председателя в его отсутствие.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Подготовку и организацию проведения заседаний Совета, а также решение текущих вопросов деятельности Совета осуществляет секретарь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Заседания Совета проводятся по мере необходимости.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Совета правомочно, если в нем участвует не менее половины от общего числа членов Совета. В случае невозможности прибытия на заседание Совета члена Совета его замещает уполномоченный представитель.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рассмотрении вопросов, затрагивающих интересы органов местного самоуправления, в заседаниях Совета могут принимать участие с правом совещательного голоса представители соответствующих органов местного самоуправления. На заседания Совета могут приглашаться по согласованию представители заинтересованных государственных органов, бизнеса, общественных объединений, ученые, общественные деятели.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Члены Совета обладают равными правами при обсуждении рассматриваемых на заседании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Решения Совета принимаются простым большинством голосов присутствующих на заседании членов Совета. При равенстве голосов право решающего голоса принадлежит председателю Совета (председательствующему на заседании Совета).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Совета по рассматриваемым вопросам оформляются протоколом, который подписывают председатель Совета (председательствующий на заседании Совета) и секретарь Совета. В случае несогласия с принятым решением член Совета вправе изложить в письменной форме свое мнение, которое приобщается к протоколу.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Решения доводятся до сведения заинтересованных государственных органов, органов местного самоуправления, организаций, должностных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Организационное и техническое обеспечение деятельности Совета осуществляет министерство здравоохранения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от 29 сентября 2014 г. N 601</w:t>
      </w:r>
    </w:p>
    <w:p>
      <w:pPr>
        <w:pStyle w:val="0"/>
        <w:jc w:val="both"/>
      </w:pPr>
      <w:r>
        <w:rPr>
          <w:sz w:val="20"/>
        </w:rPr>
      </w:r>
    </w:p>
    <w:bookmarkStart w:id="84" w:name="P84"/>
    <w:bookmarkEnd w:id="84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МЕЖВЕДОМСТВЕННОГО КООРДИНАЦИОННОГО СОВЕТА ПО ФОРМИРОВАНИЮ</w:t>
      </w:r>
    </w:p>
    <w:p>
      <w:pPr>
        <w:pStyle w:val="2"/>
        <w:jc w:val="center"/>
      </w:pPr>
      <w:r>
        <w:rPr>
          <w:sz w:val="20"/>
        </w:rPr>
        <w:t xml:space="preserve">ЗДОРОВОГО ОБРАЗА ЖИЗНИ У НАСЕЛЕНИЯ АМУРСКОЙ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постановления Правительства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07.08.2024 </w:t>
            </w:r>
            <w:hyperlink w:history="0" r:id="rId14" w:tooltip="Постановление Правительства Амурской области от 07.08.2024 N 624 &quot;О внесении изменений в постановление Правительства Амурской области от 29 сентября 2014 г. N 601&quot; {КонсультантПлюс}">
              <w:r>
                <w:rPr>
                  <w:sz w:val="20"/>
                  <w:color w:val="0000ff"/>
                </w:rPr>
                <w:t xml:space="preserve">N 624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08"/>
        <w:gridCol w:w="6463"/>
      </w:tblGrid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Леонтьева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Николаевна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председателя Правительства Амурской области - министр здравоохранения Амурской области (председатель Совета)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Химиченко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Оксана Викторовна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первый заместитель министра здравоохранения Амурской области (заместитель председателя Совета)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Ширина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Николаевна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главный врач государственного бюджетного учреждения здравоохранения Амурской области "Амурский областной центр общественного здоровья и медицинской профилактики" (секретарь Совета)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Азарова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Николаевна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Амурской областной организации профсоюза работников здравоохранения (по согласованию)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Юрьевна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начальник отдела опеки и охраны здоровья администрации города Благовещенска (по согласованию)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Белякова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Борисовна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директор филиала федерального государственного унитарного предприятия "Всероссийская государственная телевизионная и радиовещательная компания "Амур" (по согласованию)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Кондратьев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Николаевич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по физической культуре и спорту Амурской области - начальник физкультурно-спортивного отдела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Курганова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Петровна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руководитель Управления Федеральной службы по надзору в сфере защиты прав потребителей и благополучия человека по Амурской области (по согласованию)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Макаров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Юрьевич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проректор по непрерывному медицинскому образованию и развитию регионального здравоохранения федерального государственного бюджетного образовательного учреждения высшего образования "Амурская государственная медицинская академия" Министерства здравоохранения Российской Федерации (по согласованию)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Марценко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Васильевич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Общественной палаты Амурской области (по согласованию)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Мезенцева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Лилия Сергеевна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социальной защиты населения Амурской области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Пекарь</w:t>
            </w:r>
          </w:p>
          <w:p>
            <w:pPr>
              <w:pStyle w:val="0"/>
            </w:pPr>
            <w:r>
              <w:rPr>
                <w:sz w:val="20"/>
              </w:rPr>
              <w:t xml:space="preserve">Инга Владимировна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культуры и национальной политики Амурской области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Поцелуева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Элина Борисовна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образования и науки Амурской области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Рыбальченко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Лидия Борисовна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главный врач государственного бюджетного учреждения здравоохранения Амурской области "Амурский областной наркологический диспансер"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Скрипаль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Васильевич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начальник управления по работе с личным составом Управления Министерства внутренних дел Российской Федерации по Амурской области (по согласованию)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Томилова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Сергеевна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начальник управления записи актов гражданского состояния Амурской области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Хопатько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Виктория Андреевна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мэра города Благовещенска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Амурской области от 29.09.2014 N 601</w:t>
            <w:br/>
            <w:t>(ред. от 07.08.2024)</w:t>
            <w:br/>
            <w:t>"О создании межведомственного коор...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80&amp;n=102398&amp;dst=100005" TargetMode = "External"/>
	<Relationship Id="rId8" Type="http://schemas.openxmlformats.org/officeDocument/2006/relationships/hyperlink" Target="https://login.consultant.ru/link/?req=doc&amp;base=RLAW080&amp;n=166214&amp;dst=100005" TargetMode = "External"/>
	<Relationship Id="rId9" Type="http://schemas.openxmlformats.org/officeDocument/2006/relationships/hyperlink" Target="https://login.consultant.ru/link/?req=doc&amp;base=LAW&amp;n=165870&amp;dst=100212" TargetMode = "External"/>
	<Relationship Id="rId10" Type="http://schemas.openxmlformats.org/officeDocument/2006/relationships/hyperlink" Target="https://login.consultant.ru/link/?req=doc&amp;base=RLAW080&amp;n=166214&amp;dst=100006" TargetMode = "External"/>
	<Relationship Id="rId11" Type="http://schemas.openxmlformats.org/officeDocument/2006/relationships/hyperlink" Target="https://login.consultant.ru/link/?req=doc&amp;base=RLAW080&amp;n=166214&amp;dst=100008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RLAW080&amp;n=166214&amp;dst=100008" TargetMode = "External"/>
	<Relationship Id="rId14" Type="http://schemas.openxmlformats.org/officeDocument/2006/relationships/hyperlink" Target="https://login.consultant.ru/link/?req=doc&amp;base=RLAW080&amp;n=166214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Амурской области от 29.09.2014 N 601
(ред. от 07.08.2024)
"О создании межведомственного координационного совета по формированию здорового образа жизни у населения Амурской области"
(вместе с "Положением о межведомственном координационном совете по формированию здорового образа жизни у населения Амурской области", "Составом межведомственного координационного совета по формированию здорового образа жизни у населения Амурской области")</dc:title>
  <dcterms:created xsi:type="dcterms:W3CDTF">2024-12-30T07:11:17Z</dcterms:created>
</cp:coreProperties>
</file>