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26.12.2018 N 615-пп</w:t>
              <w:br/>
              <w:t xml:space="preserve">(ред. от 21.06.2023)</w:t>
              <w:br/>
              <w:t xml:space="preserve">"Об утверждении Положения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АРХАНГЕЛЬСКОЙ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декабря 2018 г. N 615-пп</w:t>
      </w:r>
    </w:p>
    <w:p>
      <w:pPr>
        <w:pStyle w:val="2"/>
        <w:jc w:val="both"/>
      </w:pPr>
      <w:r>
        <w:rPr>
          <w:sz w:val="20"/>
        </w:rPr>
      </w:r>
    </w:p>
    <w:p>
      <w:pPr>
        <w:pStyle w:val="2"/>
        <w:jc w:val="center"/>
      </w:pPr>
      <w:r>
        <w:rPr>
          <w:sz w:val="20"/>
        </w:rPr>
        <w:t xml:space="preserve">ОБ УТВЕРЖДЕНИИ ПОЛОЖЕНИЯ ОБ ОБЩЕСТВЕННЫХ ОБСУЖДЕНИЯХ,</w:t>
      </w:r>
    </w:p>
    <w:p>
      <w:pPr>
        <w:pStyle w:val="2"/>
        <w:jc w:val="center"/>
      </w:pPr>
      <w:r>
        <w:rPr>
          <w:sz w:val="20"/>
        </w:rPr>
        <w:t xml:space="preserve">ПУБЛИЧНЫХ СЛУШАНИЯХ ПО ПРОЕКТАМ ГЕНЕРАЛЬНЫХ ПЛАНОВ,</w:t>
      </w:r>
    </w:p>
    <w:p>
      <w:pPr>
        <w:pStyle w:val="2"/>
        <w:jc w:val="center"/>
      </w:pPr>
      <w:r>
        <w:rPr>
          <w:sz w:val="20"/>
        </w:rPr>
        <w:t xml:space="preserve">ПРОЕКТАМ ПРАВИЛ ЗЕМЛЕПОЛЬЗОВАНИЯ И ЗАСТРОЙКИ, ПРОЕКТАМ,</w:t>
      </w:r>
    </w:p>
    <w:p>
      <w:pPr>
        <w:pStyle w:val="2"/>
        <w:jc w:val="center"/>
      </w:pPr>
      <w:r>
        <w:rPr>
          <w:sz w:val="20"/>
        </w:rPr>
        <w:t xml:space="preserve">ПРЕДУСМАТРИВАЮЩИМ ВНЕСЕНИЕ ИЗМЕНЕНИЙ В ОДИН ИЗ УКАЗАННЫХ</w:t>
      </w:r>
    </w:p>
    <w:p>
      <w:pPr>
        <w:pStyle w:val="2"/>
        <w:jc w:val="center"/>
      </w:pPr>
      <w:r>
        <w:rPr>
          <w:sz w:val="20"/>
        </w:rPr>
        <w:t xml:space="preserve">УТВЕРЖДЕННЫХ ДОКУМЕНТОВ, НА ТЕРРИТОРИЯХ МУНИЦИПАЛЬНЫХ</w:t>
      </w:r>
    </w:p>
    <w:p>
      <w:pPr>
        <w:pStyle w:val="2"/>
        <w:jc w:val="center"/>
      </w:pPr>
      <w:r>
        <w:rPr>
          <w:sz w:val="20"/>
        </w:rPr>
        <w:t xml:space="preserve">ОБРАЗОВАНИЙ 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26.02.2019 </w:t>
            </w:r>
            <w:hyperlink w:history="0" r:id="rId7" w:tooltip="Постановление Правительства Архангельской области от 26.02.2019 N 10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100-пп</w:t>
              </w:r>
            </w:hyperlink>
            <w:r>
              <w:rPr>
                <w:sz w:val="20"/>
                <w:color w:val="392c69"/>
              </w:rPr>
              <w:t xml:space="preserve">, от 26.03.2019 </w:t>
            </w:r>
            <w:hyperlink w:history="0" r:id="rId8" w:tooltip="Постановление Правительства Архангельской области от 26.03.2019 N 166-пп &quot;О внесении изменений в пункт 19 Положения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166-пп</w:t>
              </w:r>
            </w:hyperlink>
            <w:r>
              <w:rPr>
                <w:sz w:val="20"/>
                <w:color w:val="392c69"/>
              </w:rPr>
              <w:t xml:space="preserve">, от 30.04.2019 </w:t>
            </w:r>
            <w:hyperlink w:history="0" r:id="rId9" w:tooltip="Постановление Правительства Архангельской области от 30.04.2019 N 237-пп &quot;О внесении изменений в приложения к Положению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237-пп</w:t>
              </w:r>
            </w:hyperlink>
            <w:r>
              <w:rPr>
                <w:sz w:val="20"/>
                <w:color w:val="392c69"/>
              </w:rPr>
              <w:t xml:space="preserve">,</w:t>
            </w:r>
          </w:p>
          <w:p>
            <w:pPr>
              <w:pStyle w:val="0"/>
              <w:jc w:val="center"/>
            </w:pPr>
            <w:r>
              <w:rPr>
                <w:sz w:val="20"/>
                <w:color w:val="392c69"/>
              </w:rPr>
              <w:t xml:space="preserve">от 01.10.2019 </w:t>
            </w:r>
            <w:hyperlink w:history="0" r:id="rId10" w:tooltip="Постановление Правительства Архангельской области от 01.10.2019 N 54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540-пп</w:t>
              </w:r>
            </w:hyperlink>
            <w:r>
              <w:rPr>
                <w:sz w:val="20"/>
                <w:color w:val="392c69"/>
              </w:rPr>
              <w:t xml:space="preserve">, от 03.11.2020 </w:t>
            </w:r>
            <w:hyperlink w:history="0" r:id="rId11" w:tooltip="Постановление Правительства Архангельской области от 03.11.2020 N 722-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722-пп</w:t>
              </w:r>
            </w:hyperlink>
            <w:r>
              <w:rPr>
                <w:sz w:val="20"/>
                <w:color w:val="392c69"/>
              </w:rPr>
              <w:t xml:space="preserve">, от 29.04.2022 </w:t>
            </w:r>
            <w:hyperlink w:history="0" r:id="rId12" w:tooltip="Постановление Правительства Архангельской области от 29.04.2022 N 278-пп &quot;О внесении изменений в постановления Правительства Архангельской области от 26 декабря 2018 года N 615-пп и от 15 января 2019 года N 6-пп в связи с установлением особенностей осуществления градостроительной деятельности в 2022 году&quot; {КонсультантПлюс}">
              <w:r>
                <w:rPr>
                  <w:sz w:val="20"/>
                  <w:color w:val="0000ff"/>
                </w:rPr>
                <w:t xml:space="preserve">N 278-пп</w:t>
              </w:r>
            </w:hyperlink>
            <w:r>
              <w:rPr>
                <w:sz w:val="20"/>
                <w:color w:val="392c69"/>
              </w:rPr>
              <w:t xml:space="preserve">,</w:t>
            </w:r>
          </w:p>
          <w:p>
            <w:pPr>
              <w:pStyle w:val="0"/>
              <w:jc w:val="center"/>
            </w:pPr>
            <w:r>
              <w:rPr>
                <w:sz w:val="20"/>
                <w:color w:val="392c69"/>
              </w:rPr>
              <w:t xml:space="preserve">от 31.01.2023 </w:t>
            </w:r>
            <w:hyperlink w:history="0" r:id="rId13" w:tooltip="Постановление Правительства Архангельской области от 31.01.2023 N 81-пп &quot;О внесении изменений в некоторые постановления Правительства Архангельской области&quot; {КонсультантПлюс}">
              <w:r>
                <w:rPr>
                  <w:sz w:val="20"/>
                  <w:color w:val="0000ff"/>
                </w:rPr>
                <w:t xml:space="preserve">N 81-пп</w:t>
              </w:r>
            </w:hyperlink>
            <w:r>
              <w:rPr>
                <w:sz w:val="20"/>
                <w:color w:val="392c69"/>
              </w:rPr>
              <w:t xml:space="preserve">, от 10.05.2023 </w:t>
            </w:r>
            <w:hyperlink w:history="0" r:id="rId14" w:tooltip="Постановление Правительства Архангельской области от 10.05.2023 N 414-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414-пп</w:t>
              </w:r>
            </w:hyperlink>
            <w:r>
              <w:rPr>
                <w:sz w:val="20"/>
                <w:color w:val="392c69"/>
              </w:rPr>
              <w:t xml:space="preserve">, от 21.06.2023 </w:t>
            </w:r>
            <w:hyperlink w:history="0" r:id="rId15"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N 546-пп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пунктом 7 статьи 7.6.5</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Правительство Архангельской области постановляет:</w:t>
      </w:r>
    </w:p>
    <w:p>
      <w:pPr>
        <w:pStyle w:val="0"/>
        <w:spacing w:before="200" w:line-rule="auto"/>
        <w:ind w:firstLine="540"/>
        <w:jc w:val="both"/>
      </w:pPr>
      <w:r>
        <w:rPr>
          <w:sz w:val="20"/>
        </w:rPr>
        <w:t xml:space="preserve">1. Утвердить прилагаемое </w:t>
      </w:r>
      <w:hyperlink w:history="0" w:anchor="P39" w:tooltip="ПОЛОЖЕНИЕ">
        <w:r>
          <w:rPr>
            <w:sz w:val="20"/>
            <w:color w:val="0000ff"/>
          </w:rPr>
          <w:t xml:space="preserve">Положение</w:t>
        </w:r>
      </w:hyperlink>
      <w:r>
        <w:rPr>
          <w:sz w:val="20"/>
        </w:rPr>
        <w:t xml:space="preserve">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w:t>
      </w:r>
    </w:p>
    <w:p>
      <w:pPr>
        <w:pStyle w:val="0"/>
        <w:spacing w:before="200" w:line-rule="auto"/>
        <w:ind w:firstLine="540"/>
        <w:jc w:val="both"/>
      </w:pPr>
      <w:r>
        <w:rPr>
          <w:sz w:val="20"/>
        </w:rPr>
        <w:t xml:space="preserve">2. Установить, что в 2022 и 2023 годах проведение общественных обсуждений, публичных слушаний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осуществляется в соответствии с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настоящим постановлением, с учетом особенностей, установленных </w:t>
      </w:r>
      <w:hyperlink w:history="0" r:id="rId17"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статьей 7</w:t>
        </w:r>
      </w:hyperlink>
      <w:r>
        <w:rPr>
          <w:sz w:val="20"/>
        </w:rPr>
        <w:t xml:space="preserve"> Федерального закона от 14 марта 2022 года N 58-ФЗ "О внесении изменений в отдельные законодательные акты Российской Федерации".</w:t>
      </w:r>
    </w:p>
    <w:p>
      <w:pPr>
        <w:pStyle w:val="0"/>
        <w:jc w:val="both"/>
      </w:pPr>
      <w:r>
        <w:rPr>
          <w:sz w:val="20"/>
        </w:rPr>
        <w:t xml:space="preserve">(п. 2 введен </w:t>
      </w:r>
      <w:hyperlink w:history="0" r:id="rId18" w:tooltip="Постановление Правительства Архангельской области от 29.04.2022 N 278-пп &quot;О внесении изменений в постановления Правительства Архангельской области от 26 декабря 2018 года N 615-пп и от 15 января 2019 года N 6-пп в связи с установлением особенностей осуществления градостроительной деятельности в 2022 году&quot; {КонсультантПлюс}">
        <w:r>
          <w:rPr>
            <w:sz w:val="20"/>
            <w:color w:val="0000ff"/>
          </w:rPr>
          <w:t xml:space="preserve">постановлением</w:t>
        </w:r>
      </w:hyperlink>
      <w:r>
        <w:rPr>
          <w:sz w:val="20"/>
        </w:rPr>
        <w:t xml:space="preserve"> Правительства Архангельской области от 29.04.2022 N 278-пп; в ред. </w:t>
      </w:r>
      <w:hyperlink w:history="0" r:id="rId19" w:tooltip="Постановление Правительства Архангельской области от 31.01.2023 N 81-пп &quot;О внесении изменений в некоторые постановления Правительства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31.01.2023 N 81-пп)</w:t>
      </w:r>
    </w:p>
    <w:p>
      <w:pPr>
        <w:pStyle w:val="0"/>
        <w:spacing w:before="200" w:line-rule="auto"/>
        <w:ind w:firstLine="540"/>
        <w:jc w:val="both"/>
      </w:pPr>
      <w:r>
        <w:rPr>
          <w:sz w:val="20"/>
        </w:rPr>
        <w:t xml:space="preserve">2. Настоящее постановление вступает в силу с 1 января 2019 года, но не ранее дня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Архангельской области -</w:t>
      </w:r>
    </w:p>
    <w:p>
      <w:pPr>
        <w:pStyle w:val="0"/>
        <w:jc w:val="right"/>
      </w:pPr>
      <w:r>
        <w:rPr>
          <w:sz w:val="20"/>
        </w:rPr>
        <w:t xml:space="preserve">председатель Правительства</w:t>
      </w:r>
    </w:p>
    <w:p>
      <w:pPr>
        <w:pStyle w:val="0"/>
        <w:jc w:val="right"/>
      </w:pPr>
      <w:r>
        <w:rPr>
          <w:sz w:val="20"/>
        </w:rPr>
        <w:t xml:space="preserve">Архангельской области</w:t>
      </w:r>
    </w:p>
    <w:p>
      <w:pPr>
        <w:pStyle w:val="0"/>
        <w:jc w:val="right"/>
      </w:pPr>
      <w:r>
        <w:rPr>
          <w:sz w:val="20"/>
        </w:rPr>
        <w:t xml:space="preserve">А.В.АЛСУФЬЕВ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26.12.2018 N 615-пп</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ОБЩЕСТВЕННЫХ ОБСУЖДЕНИЯХ, ПУБЛИЧНЫХ СЛУШАНИЯХ</w:t>
      </w:r>
    </w:p>
    <w:p>
      <w:pPr>
        <w:pStyle w:val="2"/>
        <w:jc w:val="center"/>
      </w:pPr>
      <w:r>
        <w:rPr>
          <w:sz w:val="20"/>
        </w:rPr>
        <w:t xml:space="preserve">ПО ПРОЕКТАМ ГЕНЕРАЛЬНЫХ ПЛАНОВ, ПРОЕКТАМ ПРАВИЛ</w:t>
      </w:r>
    </w:p>
    <w:p>
      <w:pPr>
        <w:pStyle w:val="2"/>
        <w:jc w:val="center"/>
      </w:pPr>
      <w:r>
        <w:rPr>
          <w:sz w:val="20"/>
        </w:rPr>
        <w:t xml:space="preserve">ЗЕМЛЕПОЛЬЗОВАНИЯ И ЗАСТРОЙКИ, ПРОЕКТАМ, ПРЕДУСМАТРИВАЮЩИМ</w:t>
      </w:r>
    </w:p>
    <w:p>
      <w:pPr>
        <w:pStyle w:val="2"/>
        <w:jc w:val="center"/>
      </w:pPr>
      <w:r>
        <w:rPr>
          <w:sz w:val="20"/>
        </w:rPr>
        <w:t xml:space="preserve">ВНЕСЕНИЕ ИЗМЕНЕНИЙ В ОДИН ИЗ УКАЗАННЫХ УТВЕРЖДЕННЫХ</w:t>
      </w:r>
    </w:p>
    <w:p>
      <w:pPr>
        <w:pStyle w:val="2"/>
        <w:jc w:val="center"/>
      </w:pPr>
      <w:r>
        <w:rPr>
          <w:sz w:val="20"/>
        </w:rPr>
        <w:t xml:space="preserve">ДОКУМЕНТОВ, НА ТЕРРИТОРИЯХ МУНИЦИПАЛЬНЫХ ОБРАЗОВАНИЙ</w:t>
      </w:r>
    </w:p>
    <w:p>
      <w:pPr>
        <w:pStyle w:val="2"/>
        <w:jc w:val="center"/>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26.02.2019 </w:t>
            </w:r>
            <w:hyperlink w:history="0" r:id="rId20" w:tooltip="Постановление Правительства Архангельской области от 26.02.2019 N 10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100-пп</w:t>
              </w:r>
            </w:hyperlink>
            <w:r>
              <w:rPr>
                <w:sz w:val="20"/>
                <w:color w:val="392c69"/>
              </w:rPr>
              <w:t xml:space="preserve">, от 26.03.2019 </w:t>
            </w:r>
            <w:hyperlink w:history="0" r:id="rId21" w:tooltip="Постановление Правительства Архангельской области от 26.03.2019 N 166-пп &quot;О внесении изменений в пункт 19 Положения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166-пп</w:t>
              </w:r>
            </w:hyperlink>
            <w:r>
              <w:rPr>
                <w:sz w:val="20"/>
                <w:color w:val="392c69"/>
              </w:rPr>
              <w:t xml:space="preserve">, от 01.10.2019 </w:t>
            </w:r>
            <w:hyperlink w:history="0" r:id="rId22" w:tooltip="Постановление Правительства Архангельской области от 01.10.2019 N 54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540-пп</w:t>
              </w:r>
            </w:hyperlink>
            <w:r>
              <w:rPr>
                <w:sz w:val="20"/>
                <w:color w:val="392c69"/>
              </w:rPr>
              <w:t xml:space="preserve">,</w:t>
            </w:r>
          </w:p>
          <w:p>
            <w:pPr>
              <w:pStyle w:val="0"/>
              <w:jc w:val="center"/>
            </w:pPr>
            <w:r>
              <w:rPr>
                <w:sz w:val="20"/>
                <w:color w:val="392c69"/>
              </w:rPr>
              <w:t xml:space="preserve">от 03.11.2020 </w:t>
            </w:r>
            <w:hyperlink w:history="0" r:id="rId23" w:tooltip="Постановление Правительства Архангельской области от 03.11.2020 N 722-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722-пп</w:t>
              </w:r>
            </w:hyperlink>
            <w:r>
              <w:rPr>
                <w:sz w:val="20"/>
                <w:color w:val="392c69"/>
              </w:rPr>
              <w:t xml:space="preserve">, от 29.04.2022 </w:t>
            </w:r>
            <w:hyperlink w:history="0" r:id="rId24" w:tooltip="Постановление Правительства Архангельской области от 29.04.2022 N 278-пп &quot;О внесении изменений в постановления Правительства Архангельской области от 26 декабря 2018 года N 615-пп и от 15 января 2019 года N 6-пп в связи с установлением особенностей осуществления градостроительной деятельности в 2022 году&quot; {КонсультантПлюс}">
              <w:r>
                <w:rPr>
                  <w:sz w:val="20"/>
                  <w:color w:val="0000ff"/>
                </w:rPr>
                <w:t xml:space="preserve">N 278-пп</w:t>
              </w:r>
            </w:hyperlink>
            <w:r>
              <w:rPr>
                <w:sz w:val="20"/>
                <w:color w:val="392c69"/>
              </w:rPr>
              <w:t xml:space="preserve">, от 10.05.2023 </w:t>
            </w:r>
            <w:hyperlink w:history="0" r:id="rId25" w:tooltip="Постановление Правительства Архангельской области от 10.05.2023 N 414-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414-пп</w:t>
              </w:r>
            </w:hyperlink>
            <w:r>
              <w:rPr>
                <w:sz w:val="20"/>
                <w:color w:val="392c69"/>
              </w:rPr>
              <w:t xml:space="preserve">,</w:t>
            </w:r>
          </w:p>
          <w:p>
            <w:pPr>
              <w:pStyle w:val="0"/>
              <w:jc w:val="center"/>
            </w:pPr>
            <w:r>
              <w:rPr>
                <w:sz w:val="20"/>
                <w:color w:val="392c69"/>
              </w:rPr>
              <w:t xml:space="preserve">от 21.06.2023 </w:t>
            </w:r>
            <w:hyperlink w:history="0" r:id="rId26"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N 546-пп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разработанное в соответствии со </w:t>
      </w:r>
      <w:hyperlink w:history="0" r:id="rId2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5.1</w:t>
        </w:r>
      </w:hyperlink>
      <w:r>
        <w:rPr>
          <w:sz w:val="20"/>
        </w:rPr>
        <w:t xml:space="preserve">, </w:t>
      </w:r>
      <w:hyperlink w:history="0" r:id="rId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28</w:t>
        </w:r>
      </w:hyperlink>
      <w:r>
        <w:rPr>
          <w:sz w:val="20"/>
        </w:rPr>
        <w:t xml:space="preserve"> и </w:t>
      </w:r>
      <w:hyperlink w:history="0" r:id="rId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w:t>
        </w:r>
      </w:hyperlink>
      <w:r>
        <w:rPr>
          <w:sz w:val="20"/>
        </w:rPr>
        <w:t xml:space="preserve"> Градостроительного кодекса Российской Федерации, </w:t>
      </w:r>
      <w:hyperlink w:history="0" r:id="rId30" w:tooltip="Закон Архангельской области от 23.09.2004 N 259-внеоч.-ОЗ (ред. от 04.07.2023) &quot;О реализации государственных полномочий Архангельской области в сфере правового регулирования организации и осуществления местного самоуправления&quot; (принят Архангельским областным Собранием депутатов 23.09.2004) {КонсультантПлюс}">
        <w:r>
          <w:rPr>
            <w:sz w:val="20"/>
            <w:color w:val="0000ff"/>
          </w:rPr>
          <w:t xml:space="preserve">статьей 7.6.5</w:t>
        </w:r>
      </w:hyperlink>
      <w:r>
        <w:rPr>
          <w:sz w:val="20"/>
        </w:rPr>
        <w:t xml:space="preserve"> областного закона от 23 сентября 2004 года N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устанавливает порядок организации и проведения общественных обсуждений и публичных слушаний по следующим документам (далее в совокупности - проекты):</w:t>
      </w:r>
    </w:p>
    <w:bookmarkStart w:id="55" w:name="P55"/>
    <w:bookmarkEnd w:id="55"/>
    <w:p>
      <w:pPr>
        <w:pStyle w:val="0"/>
        <w:spacing w:before="200" w:line-rule="auto"/>
        <w:ind w:firstLine="540"/>
        <w:jc w:val="both"/>
      </w:pPr>
      <w:r>
        <w:rPr>
          <w:sz w:val="20"/>
        </w:rPr>
        <w:t xml:space="preserve">1) проекты генеральных планов в городских, сельских поселениях, городских округах, муниципальных округах Архангельской области (за исключением городских округов Архангельской области "Мирный" и "Новая Земля") (далее - проекты генеральных планов);</w:t>
      </w:r>
    </w:p>
    <w:p>
      <w:pPr>
        <w:pStyle w:val="0"/>
        <w:jc w:val="both"/>
      </w:pPr>
      <w:r>
        <w:rPr>
          <w:sz w:val="20"/>
        </w:rPr>
        <w:t xml:space="preserve">(пп. 1 в ред. </w:t>
      </w:r>
      <w:hyperlink w:history="0" r:id="rId31" w:tooltip="Постановление Правительства Архангельской области от 29.04.2022 N 278-пп &quot;О внесении изменений в постановления Правительства Архангельской области от 26 декабря 2018 года N 615-пп и от 15 января 2019 года N 6-пп в связи с установлением особенностей осуществления градостроительной деятельности в 2022 году&quot; {КонсультантПлюс}">
        <w:r>
          <w:rPr>
            <w:sz w:val="20"/>
            <w:color w:val="0000ff"/>
          </w:rPr>
          <w:t xml:space="preserve">постановления</w:t>
        </w:r>
      </w:hyperlink>
      <w:r>
        <w:rPr>
          <w:sz w:val="20"/>
        </w:rPr>
        <w:t xml:space="preserve"> Правительства Архангельской области от 29.04.2022 N 278-пп)</w:t>
      </w:r>
    </w:p>
    <w:bookmarkStart w:id="57" w:name="P57"/>
    <w:bookmarkEnd w:id="57"/>
    <w:p>
      <w:pPr>
        <w:pStyle w:val="0"/>
        <w:spacing w:before="200" w:line-rule="auto"/>
        <w:ind w:firstLine="540"/>
        <w:jc w:val="both"/>
      </w:pPr>
      <w:r>
        <w:rPr>
          <w:sz w:val="20"/>
        </w:rPr>
        <w:t xml:space="preserve">2) проекты правил землепользования и застройки в городских, сельских поселениях, городских округах, муниципальных округах Архангельской области (за исключением городских округов Архангельской области "Мирный" и "Новая Земля") (далее - проекты правил землепользования и застройки);</w:t>
      </w:r>
    </w:p>
    <w:p>
      <w:pPr>
        <w:pStyle w:val="0"/>
        <w:jc w:val="both"/>
      </w:pPr>
      <w:r>
        <w:rPr>
          <w:sz w:val="20"/>
        </w:rPr>
        <w:t xml:space="preserve">(пп. 2 в ред. </w:t>
      </w:r>
      <w:hyperlink w:history="0" r:id="rId32" w:tooltip="Постановление Правительства Архангельской области от 29.04.2022 N 278-пп &quot;О внесении изменений в постановления Правительства Архангельской области от 26 декабря 2018 года N 615-пп и от 15 января 2019 года N 6-пп в связи с установлением особенностей осуществления градостроительной деятельности в 2022 году&quot; {КонсультантПлюс}">
        <w:r>
          <w:rPr>
            <w:sz w:val="20"/>
            <w:color w:val="0000ff"/>
          </w:rPr>
          <w:t xml:space="preserve">постановления</w:t>
        </w:r>
      </w:hyperlink>
      <w:r>
        <w:rPr>
          <w:sz w:val="20"/>
        </w:rPr>
        <w:t xml:space="preserve"> Правительства Архангельской области от 29.04.2022 N 278-пп)</w:t>
      </w:r>
    </w:p>
    <w:p>
      <w:pPr>
        <w:pStyle w:val="0"/>
        <w:spacing w:before="200" w:line-rule="auto"/>
        <w:ind w:firstLine="540"/>
        <w:jc w:val="both"/>
      </w:pPr>
      <w:r>
        <w:rPr>
          <w:sz w:val="20"/>
        </w:rPr>
        <w:t xml:space="preserve">3) проекты, предусматривающие внесение изменений в один из утвержденных документов, указанных в </w:t>
      </w:r>
      <w:hyperlink w:history="0" w:anchor="P55" w:tooltip="1) проекты генеральных планов в городских, сельских поселениях, городских округах, муниципальных округах Архангельской области (за исключением городских округов Архангельской области &quot;Мирный&quot; и &quot;Новая Земля&quot;) (далее - проекты генеральных планов);">
        <w:r>
          <w:rPr>
            <w:sz w:val="20"/>
            <w:color w:val="0000ff"/>
          </w:rPr>
          <w:t xml:space="preserve">подпунктах 1</w:t>
        </w:r>
      </w:hyperlink>
      <w:r>
        <w:rPr>
          <w:sz w:val="20"/>
        </w:rPr>
        <w:t xml:space="preserve"> и </w:t>
      </w:r>
      <w:hyperlink w:history="0" w:anchor="P57" w:tooltip="2) проекты правил землепользования и застройки в городских, сельских поселениях, городских округах, муниципальных округах Архангельской области (за исключением городских округов Архангельской области &quot;Мирный&quot; и &quot;Новая Земля&quot;) (далее - проекты правил землепользования и застройки);">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2. Проведение общественных обсуждений или публичных слушаний по проектам обязательно, за исключением случаев, установленных Градостроительным </w:t>
      </w:r>
      <w:hyperlink w:history="0" r:id="rId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Не допускается принятие проекта, подлежащего рассмотрению на общественных обсуждениях или публичных слушаниях, до опубликования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3. Решения о проведении общественных обсуждений и публичных слушаний по проектам принимаются министерством строительства и архитектуры Архангельской области (далее - министерство).</w:t>
      </w:r>
    </w:p>
    <w:p>
      <w:pPr>
        <w:pStyle w:val="0"/>
        <w:spacing w:before="200" w:line-rule="auto"/>
        <w:ind w:firstLine="540"/>
        <w:jc w:val="both"/>
      </w:pPr>
      <w:r>
        <w:rPr>
          <w:sz w:val="20"/>
        </w:rPr>
        <w:t xml:space="preserve">4. Решения о проведении общественных обсуждений и публичных слушаний по проектам оформляются распоряжением министерства.</w:t>
      </w:r>
    </w:p>
    <w:p>
      <w:pPr>
        <w:pStyle w:val="0"/>
        <w:spacing w:before="200" w:line-rule="auto"/>
        <w:ind w:firstLine="540"/>
        <w:jc w:val="both"/>
      </w:pPr>
      <w:r>
        <w:rPr>
          <w:sz w:val="20"/>
        </w:rPr>
        <w:t xml:space="preserve">В распоряжении министерства о проведении общественных обсуждений или публичных слушаний по проектам указываются:</w:t>
      </w:r>
    </w:p>
    <w:p>
      <w:pPr>
        <w:pStyle w:val="0"/>
        <w:spacing w:before="200" w:line-rule="auto"/>
        <w:ind w:firstLine="540"/>
        <w:jc w:val="both"/>
      </w:pPr>
      <w:r>
        <w:rPr>
          <w:sz w:val="20"/>
        </w:rPr>
        <w:t xml:space="preserve">проект, по которому проводятся общественные обсуждения или публичные слушания;</w:t>
      </w:r>
    </w:p>
    <w:p>
      <w:pPr>
        <w:pStyle w:val="0"/>
        <w:spacing w:before="200" w:line-rule="auto"/>
        <w:ind w:firstLine="540"/>
        <w:jc w:val="both"/>
      </w:pPr>
      <w:r>
        <w:rPr>
          <w:sz w:val="20"/>
        </w:rPr>
        <w:t xml:space="preserve">проводимая процедура - общественные обсуждения или публичные слушания.</w:t>
      </w:r>
    </w:p>
    <w:p>
      <w:pPr>
        <w:pStyle w:val="0"/>
        <w:spacing w:before="200" w:line-rule="auto"/>
        <w:ind w:firstLine="540"/>
        <w:jc w:val="both"/>
      </w:pPr>
      <w:r>
        <w:rPr>
          <w:sz w:val="20"/>
        </w:rPr>
        <w:t xml:space="preserve">5. Общественные обсуждения и публичные слушания по проектам организуются постоянно действующим вспомогательным коллегиальным органом министерства - комиссией по подготовке проектов правил землепользования и застройки муниципальных образований Архангельской области (далее - комиссия).</w:t>
      </w:r>
    </w:p>
    <w:p>
      <w:pPr>
        <w:pStyle w:val="0"/>
        <w:jc w:val="both"/>
      </w:pPr>
      <w:r>
        <w:rPr>
          <w:sz w:val="20"/>
        </w:rPr>
        <w:t xml:space="preserve">(в ред. </w:t>
      </w:r>
      <w:hyperlink w:history="0" r:id="rId34" w:tooltip="Постановление Правительства Архангельской области от 10.05.2023 N 414-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10.05.2023 N 414-пп)</w:t>
      </w:r>
    </w:p>
    <w:p>
      <w:pPr>
        <w:pStyle w:val="0"/>
        <w:spacing w:before="200" w:line-rule="auto"/>
        <w:ind w:firstLine="540"/>
        <w:jc w:val="both"/>
      </w:pPr>
      <w:r>
        <w:rPr>
          <w:sz w:val="20"/>
        </w:rPr>
        <w:t xml:space="preserve">Состав комиссии утверждается распоряжением министерства в соответствии с Градостроительным </w:t>
      </w:r>
      <w:hyperlink w:history="0" r:id="rId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Положением.</w:t>
      </w:r>
    </w:p>
    <w:p>
      <w:pPr>
        <w:pStyle w:val="0"/>
        <w:spacing w:before="200" w:line-rule="auto"/>
        <w:ind w:firstLine="540"/>
        <w:jc w:val="both"/>
      </w:pPr>
      <w:r>
        <w:rPr>
          <w:sz w:val="20"/>
        </w:rPr>
        <w:t xml:space="preserve">Положение о комиссии утверждается постановлением министерства.</w:t>
      </w:r>
    </w:p>
    <w:p>
      <w:pPr>
        <w:pStyle w:val="0"/>
        <w:spacing w:before="200" w:line-rule="auto"/>
        <w:ind w:firstLine="540"/>
        <w:jc w:val="both"/>
      </w:pPr>
      <w:r>
        <w:rPr>
          <w:sz w:val="20"/>
        </w:rPr>
        <w:t xml:space="preserve">В пределах своих полномочий, установленных настоящим Положением и положением о комиссии, комиссия принимает решения. Решения комиссии оформляются протоколом, подписываемым председателем и секретарем комиссии. Исполнение решений комиссии обеспечивается министерством.</w:t>
      </w:r>
    </w:p>
    <w:p>
      <w:pPr>
        <w:pStyle w:val="0"/>
        <w:spacing w:before="200" w:line-rule="auto"/>
        <w:ind w:firstLine="540"/>
        <w:jc w:val="both"/>
      </w:pPr>
      <w:r>
        <w:rPr>
          <w:sz w:val="20"/>
        </w:rPr>
        <w:t xml:space="preserve">После создания комиссии по подготовке проектов правил землепользования и застройки при проведении общественных обсуждений или публичных слушаний по проектам полномочия комиссии возлагаются на комиссию по подготовке проекта правил землепользования и застройки, которая действует в соответствии с настоящим Положением и положением о комиссии по подготовке проектов правил землепользования и застройки муниципальных образований Архангельской области.</w:t>
      </w:r>
    </w:p>
    <w:p>
      <w:pPr>
        <w:pStyle w:val="0"/>
        <w:jc w:val="both"/>
      </w:pPr>
      <w:r>
        <w:rPr>
          <w:sz w:val="20"/>
        </w:rPr>
        <w:t xml:space="preserve">(в ред. постановлений Правительства Архангельской области от 26.02.2019 </w:t>
      </w:r>
      <w:hyperlink w:history="0" r:id="rId36" w:tooltip="Постановление Правительства Архангельской области от 26.02.2019 N 10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100-пп</w:t>
        </w:r>
      </w:hyperlink>
      <w:r>
        <w:rPr>
          <w:sz w:val="20"/>
        </w:rPr>
        <w:t xml:space="preserve">, от 10.05.2023 </w:t>
      </w:r>
      <w:hyperlink w:history="0" r:id="rId37" w:tooltip="Постановление Правительства Архангельской области от 10.05.2023 N 414-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414-пп</w:t>
        </w:r>
      </w:hyperlink>
      <w:r>
        <w:rPr>
          <w:sz w:val="20"/>
        </w:rPr>
        <w:t xml:space="preserve">)</w:t>
      </w:r>
    </w:p>
    <w:p>
      <w:pPr>
        <w:pStyle w:val="0"/>
        <w:spacing w:before="200" w:line-rule="auto"/>
        <w:ind w:firstLine="540"/>
        <w:jc w:val="both"/>
      </w:pPr>
      <w:r>
        <w:rPr>
          <w:sz w:val="20"/>
        </w:rPr>
        <w:t xml:space="preserve">6. Общественные обсуждения или публичные слушания проводятся в пределах следующих территорий (далее - территории, в пределах которых проводятся общественные обсуждения или публичные слушания):</w:t>
      </w:r>
    </w:p>
    <w:p>
      <w:pPr>
        <w:pStyle w:val="0"/>
        <w:spacing w:before="200" w:line-rule="auto"/>
        <w:ind w:firstLine="540"/>
        <w:jc w:val="both"/>
      </w:pPr>
      <w:r>
        <w:rPr>
          <w:sz w:val="20"/>
        </w:rPr>
        <w:t xml:space="preserve">1) по проектам генеральных планов и проектам, предусматривающим внесение в них изменений, - в пределах территории соответствующего городского, сельского поселения, городского округа, муниципального округа Архангельской области (за исключением городских округов Архангельской области "Мирный" и "Новая Земля") в каждом населенном пункте соответствующего муниципального образования Архангельской области (далее - муниципальное образование), за исключением следующих случаев:</w:t>
      </w:r>
    </w:p>
    <w:p>
      <w:pPr>
        <w:pStyle w:val="0"/>
        <w:spacing w:before="200" w:line-rule="auto"/>
        <w:ind w:firstLine="540"/>
        <w:jc w:val="both"/>
      </w:pPr>
      <w:r>
        <w:rPr>
          <w:sz w:val="20"/>
        </w:rPr>
        <w:t xml:space="preserve">а) по проектам, предусматривающим внесение изменений в генеральный план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spacing w:before="200" w:line-rule="auto"/>
        <w:ind w:firstLine="540"/>
        <w:jc w:val="both"/>
      </w:pPr>
      <w:r>
        <w:rPr>
          <w:sz w:val="20"/>
        </w:rPr>
        <w:t xml:space="preserve">б) по проектам, предусматривающим внесение изменений в генеральный план применительно к территории одного или нескольких населенных пунктов, их частей, - в границах территории, в отношении которой принято решение о подготовке предложений о внесении в генеральный план изменений;</w:t>
      </w:r>
    </w:p>
    <w:p>
      <w:pPr>
        <w:pStyle w:val="0"/>
        <w:spacing w:before="200" w:line-rule="auto"/>
        <w:ind w:firstLine="540"/>
        <w:jc w:val="both"/>
      </w:pPr>
      <w:r>
        <w:rPr>
          <w:sz w:val="20"/>
        </w:rPr>
        <w:t xml:space="preserve">2) по проектам правил землепользования и застройки и проектам, предусматривающим внесение в них изменений, - в пределах территории соответствующего городского, сельского поселения, городского округа, муниципального округа Архангельской области (за исключением городских округов Архангельской области "Мирный" и "Новая Земля") в каждом населенном пункте соответствующего муниципального образования, за исключением следующих случаев:</w:t>
      </w:r>
    </w:p>
    <w:p>
      <w:pPr>
        <w:pStyle w:val="0"/>
        <w:spacing w:before="200" w:line-rule="auto"/>
        <w:ind w:firstLine="540"/>
        <w:jc w:val="both"/>
      </w:pPr>
      <w:r>
        <w:rPr>
          <w:sz w:val="20"/>
        </w:rPr>
        <w:t xml:space="preserve">а) по проектам, предусматривающим внесение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в границах территориальной зоны, для которой установлен такой градостроительный регламент;</w:t>
      </w:r>
    </w:p>
    <w:p>
      <w:pPr>
        <w:pStyle w:val="0"/>
        <w:spacing w:before="200" w:line-rule="auto"/>
        <w:ind w:firstLine="540"/>
        <w:jc w:val="both"/>
      </w:pPr>
      <w:r>
        <w:rPr>
          <w:sz w:val="20"/>
        </w:rPr>
        <w:t xml:space="preserve">б) по проектам, предусматривающим внесение изменений в правила землепользования и застройки в связи с принятием решения о комплексном развитии территории, - в границах территории, подлежащей комплексному развитию.</w:t>
      </w:r>
    </w:p>
    <w:p>
      <w:pPr>
        <w:pStyle w:val="0"/>
        <w:jc w:val="both"/>
      </w:pPr>
      <w:r>
        <w:rPr>
          <w:sz w:val="20"/>
        </w:rPr>
        <w:t xml:space="preserve">(п. 6 в ред. </w:t>
      </w:r>
      <w:hyperlink w:history="0" r:id="rId38"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постановления</w:t>
        </w:r>
      </w:hyperlink>
      <w:r>
        <w:rPr>
          <w:sz w:val="20"/>
        </w:rPr>
        <w:t xml:space="preserve"> Правительства Архангельской области от 21.06.2023 N 546-пп)</w:t>
      </w:r>
    </w:p>
    <w:p>
      <w:pPr>
        <w:pStyle w:val="0"/>
        <w:spacing w:before="200" w:line-rule="auto"/>
        <w:ind w:firstLine="540"/>
        <w:jc w:val="both"/>
      </w:pPr>
      <w:r>
        <w:rPr>
          <w:sz w:val="20"/>
        </w:rPr>
        <w:t xml:space="preserve">7. Участниками общественных обсуждений или публичных слушаний по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83" w:name="P83"/>
    <w:bookmarkEnd w:id="83"/>
    <w:p>
      <w:pPr>
        <w:pStyle w:val="0"/>
        <w:spacing w:before="200" w:line-rule="auto"/>
        <w:ind w:firstLine="540"/>
        <w:jc w:val="both"/>
      </w:pPr>
      <w:r>
        <w:rPr>
          <w:sz w:val="20"/>
        </w:rPr>
        <w:t xml:space="preserve">8. Участники общественных обсуждений или публичных слушаний, прошедшие идентификацию в соответствии с настоящим пунктом, имеют право в порядке, срок и формах, установленных настоящим Положением, вносить предложения и замечания, касающиеся проекта, рассматриваемого на общественных обсуждениях или публичных слушаниях.</w:t>
      </w:r>
    </w:p>
    <w:bookmarkStart w:id="84" w:name="P84"/>
    <w:bookmarkEnd w:id="84"/>
    <w:p>
      <w:pPr>
        <w:pStyle w:val="0"/>
        <w:spacing w:before="200" w:line-rule="auto"/>
        <w:ind w:firstLine="540"/>
        <w:jc w:val="both"/>
      </w:pPr>
      <w:r>
        <w:rPr>
          <w:sz w:val="20"/>
        </w:rPr>
        <w:t xml:space="preserve">В целях идентификации участники общественных обсуждений или публичных слушаний представляют сведения о себе (с приложением документов, подтверждающих такие сведения):</w:t>
      </w:r>
    </w:p>
    <w:p>
      <w:pPr>
        <w:pStyle w:val="0"/>
        <w:spacing w:before="200" w:line-rule="auto"/>
        <w:ind w:firstLine="540"/>
        <w:jc w:val="both"/>
      </w:pPr>
      <w:r>
        <w:rPr>
          <w:sz w:val="20"/>
        </w:rPr>
        <w:t xml:space="preserve">для физических лиц - фамилию, имя, отчество (при наличии), дату рождения, адрес места жительства (регистрации);</w:t>
      </w:r>
    </w:p>
    <w:bookmarkStart w:id="86" w:name="P86"/>
    <w:bookmarkEnd w:id="86"/>
    <w:p>
      <w:pPr>
        <w:pStyle w:val="0"/>
        <w:spacing w:before="200" w:line-rule="auto"/>
        <w:ind w:firstLine="540"/>
        <w:jc w:val="both"/>
      </w:pPr>
      <w:r>
        <w:rPr>
          <w:sz w:val="20"/>
        </w:rPr>
        <w:t xml:space="preserve">для юридических лиц - наименование, основной государственный регистрационный номер, место нахождения и адрес.</w:t>
      </w:r>
    </w:p>
    <w:p>
      <w:pPr>
        <w:pStyle w:val="0"/>
        <w:spacing w:before="200" w:line-rule="auto"/>
        <w:ind w:firstLine="540"/>
        <w:jc w:val="both"/>
      </w:pPr>
      <w:r>
        <w:rPr>
          <w:sz w:val="20"/>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Не требуется представление указанных в </w:t>
      </w:r>
      <w:hyperlink w:history="0" w:anchor="P84" w:tooltip="В целях идентификации участники общественных обсуждений или публичных слушаний представляют сведения о себе (с приложением документов, подтверждающих такие сведения):">
        <w:r>
          <w:rPr>
            <w:sz w:val="20"/>
            <w:color w:val="0000ff"/>
          </w:rPr>
          <w:t xml:space="preserve">абзацах втором</w:t>
        </w:r>
      </w:hyperlink>
      <w:r>
        <w:rPr>
          <w:sz w:val="20"/>
        </w:rPr>
        <w:t xml:space="preserve"> - </w:t>
      </w:r>
      <w:hyperlink w:history="0" w:anchor="P86" w:tooltip="для юридических лиц - наименование, основной государственный регистрационный номер, место нахождения и адрес.">
        <w:r>
          <w:rPr>
            <w:sz w:val="20"/>
            <w:color w:val="0000ff"/>
          </w:rPr>
          <w:t xml:space="preserve">четвертом</w:t>
        </w:r>
      </w:hyperlink>
      <w:r>
        <w:rPr>
          <w:sz w:val="20"/>
        </w:rPr>
        <w:t xml:space="preserve"> настоящего пункта документов, подтверждающих сведения об участниках общественных обсуждений, если данными лицами вносятся предложения и замечания, касающиеся проекта, рассматриваемого на общественных обсуждениях, посредством государственной информационной системы Архангельской области "Региональный портал проектов нормативных правовых актов Архангельской области" (при условии, что сведения, указанные в </w:t>
      </w:r>
      <w:hyperlink w:history="0" w:anchor="P84" w:tooltip="В целях идентификации участники общественных обсуждений или публичных слушаний представляют сведения о себе (с приложением документов, подтверждающих такие сведения):">
        <w:r>
          <w:rPr>
            <w:sz w:val="20"/>
            <w:color w:val="0000ff"/>
          </w:rPr>
          <w:t xml:space="preserve">абзацах втором</w:t>
        </w:r>
      </w:hyperlink>
      <w:r>
        <w:rPr>
          <w:sz w:val="20"/>
        </w:rPr>
        <w:t xml:space="preserve"> - </w:t>
      </w:r>
      <w:hyperlink w:history="0" w:anchor="P86" w:tooltip="для юридических лиц - наименование, основной государственный регистрационный номер, место нахождения и адрес.">
        <w:r>
          <w:rPr>
            <w:sz w:val="20"/>
            <w:color w:val="0000ff"/>
          </w:rPr>
          <w:t xml:space="preserve">четвертом</w:t>
        </w:r>
      </w:hyperlink>
      <w:r>
        <w:rPr>
          <w:sz w:val="20"/>
        </w:rPr>
        <w:t xml:space="preserve"> настоящего пункта, содержатся в данной государственной информационной системе). При этом для подтверждения сведений, указанных в </w:t>
      </w:r>
      <w:hyperlink w:history="0" w:anchor="P84" w:tooltip="В целях идентификации участники общественных обсуждений или публичных слушаний представляют сведения о себе (с приложением документов, подтверждающих такие сведения):">
        <w:r>
          <w:rPr>
            <w:sz w:val="20"/>
            <w:color w:val="0000ff"/>
          </w:rPr>
          <w:t xml:space="preserve">абзацах втором</w:t>
        </w:r>
      </w:hyperlink>
      <w:r>
        <w:rPr>
          <w:sz w:val="20"/>
        </w:rPr>
        <w:t xml:space="preserve"> - </w:t>
      </w:r>
      <w:hyperlink w:history="0" w:anchor="P86" w:tooltip="для юридических лиц - наименование, основной государственный регистрационный номер, место нахождения и адрес.">
        <w:r>
          <w:rPr>
            <w:sz w:val="20"/>
            <w:color w:val="0000ff"/>
          </w:rPr>
          <w:t xml:space="preserve">четвертом</w:t>
        </w:r>
      </w:hyperlink>
      <w:r>
        <w:rPr>
          <w:sz w:val="20"/>
        </w:rPr>
        <w:t xml:space="preserve"> настоящего пункта, может использоваться единая система идентификации и аутентификации.</w:t>
      </w:r>
    </w:p>
    <w:p>
      <w:pPr>
        <w:pStyle w:val="0"/>
        <w:spacing w:before="200" w:line-rule="auto"/>
        <w:ind w:firstLine="540"/>
        <w:jc w:val="both"/>
      </w:pPr>
      <w:r>
        <w:rPr>
          <w:sz w:val="20"/>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3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(в ред. </w:t>
      </w:r>
      <w:hyperlink w:history="0" r:id="rId40" w:tooltip="Постановление Правительства Архангельской области от 26.02.2019 N 10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26.02.2019 N 100-пп)</w:t>
      </w:r>
    </w:p>
    <w:p>
      <w:pPr>
        <w:pStyle w:val="0"/>
        <w:spacing w:before="200" w:line-rule="auto"/>
        <w:ind w:firstLine="540"/>
        <w:jc w:val="both"/>
      </w:pPr>
      <w:r>
        <w:rPr>
          <w:sz w:val="20"/>
        </w:rPr>
        <w:t xml:space="preserve">9. Предложения и замечания, касающиеся проекта, вносятся участниками общественных обсуждений или публичных слушаний, прошедшими идентификацию в соответствии с требованиями </w:t>
      </w:r>
      <w:hyperlink w:history="0" w:anchor="P83" w:tooltip="8. Участники общественных обсуждений или публичных слушаний, прошедшие идентификацию в соответствии с настоящим пунктом, имеют право в порядке, срок и формах, установленных настоящим Положением, вносить предложения и замечания, касающиеся проекта, рассматриваемого на общественных обсуждениях или публичных слушаниях.">
        <w:r>
          <w:rPr>
            <w:sz w:val="20"/>
            <w:color w:val="0000ff"/>
          </w:rPr>
          <w:t xml:space="preserve">пункта 8</w:t>
        </w:r>
      </w:hyperlink>
      <w:r>
        <w:rPr>
          <w:sz w:val="20"/>
        </w:rPr>
        <w:t xml:space="preserve"> настоящего Положения:</w:t>
      </w:r>
    </w:p>
    <w:p>
      <w:pPr>
        <w:pStyle w:val="0"/>
        <w:spacing w:before="200" w:line-rule="auto"/>
        <w:ind w:firstLine="540"/>
        <w:jc w:val="both"/>
      </w:pPr>
      <w:r>
        <w:rPr>
          <w:sz w:val="20"/>
        </w:rPr>
        <w:t xml:space="preserve">1) посредством государственной информационной системы Архангельской области "Региональный портал проектов нормативных правовых актов Архангельской области"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в адрес министерства;</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рассматриваемого на общественных обсуждениях или публичных слушаниях.</w:t>
      </w:r>
    </w:p>
    <w:p>
      <w:pPr>
        <w:pStyle w:val="0"/>
        <w:spacing w:before="200" w:line-rule="auto"/>
        <w:ind w:firstLine="540"/>
        <w:jc w:val="both"/>
      </w:pPr>
      <w:r>
        <w:rPr>
          <w:sz w:val="20"/>
        </w:rPr>
        <w:t xml:space="preserve">10. Предложения и замечания, касающиеся проекта, могут быть внесены в течение указанного в оповещении о начале общественных обсуждений или публичных слушаний периода размещения проекта.</w:t>
      </w:r>
    </w:p>
    <w:p>
      <w:pPr>
        <w:pStyle w:val="0"/>
        <w:spacing w:before="200" w:line-rule="auto"/>
        <w:ind w:firstLine="540"/>
        <w:jc w:val="both"/>
      </w:pPr>
      <w:r>
        <w:rPr>
          <w:sz w:val="20"/>
        </w:rPr>
        <w:t xml:space="preserve">Внесенные предложения и замечания, касающиеся проекта, подлежат регистрации в сроки, предусмотренные настоящим Положением.</w:t>
      </w:r>
    </w:p>
    <w:p>
      <w:pPr>
        <w:pStyle w:val="0"/>
        <w:spacing w:before="200" w:line-rule="auto"/>
        <w:ind w:firstLine="540"/>
        <w:jc w:val="both"/>
      </w:pPr>
      <w:r>
        <w:rPr>
          <w:sz w:val="20"/>
        </w:rPr>
        <w:t xml:space="preserve">Предложения и замечания, касающиеся проекта, внесенные в письменной форме в адрес министерства, регистрируются непосредственно при поступлении соответствующих предложений и замечаний.</w:t>
      </w:r>
    </w:p>
    <w:p>
      <w:pPr>
        <w:pStyle w:val="0"/>
        <w:spacing w:before="200" w:line-rule="auto"/>
        <w:ind w:firstLine="540"/>
        <w:jc w:val="both"/>
      </w:pPr>
      <w:r>
        <w:rPr>
          <w:sz w:val="20"/>
        </w:rPr>
        <w:t xml:space="preserve">При регистрации внесенных предложений и замечаний, касающихся проекта, каждому обращению, содержащему такие предложения и замечания, присваивается отдельный регистрационный номер.</w:t>
      </w:r>
    </w:p>
    <w:p>
      <w:pPr>
        <w:pStyle w:val="0"/>
        <w:spacing w:before="200" w:line-rule="auto"/>
        <w:ind w:firstLine="540"/>
        <w:jc w:val="both"/>
      </w:pPr>
      <w:r>
        <w:rPr>
          <w:sz w:val="20"/>
        </w:rPr>
        <w:t xml:space="preserve">Регистрация внесенных предложений и замечаний, касающихся проекта, осуществляется в порядке, определенном решением комиссии.</w:t>
      </w:r>
    </w:p>
    <w:p>
      <w:pPr>
        <w:pStyle w:val="0"/>
        <w:spacing w:before="200" w:line-rule="auto"/>
        <w:ind w:firstLine="540"/>
        <w:jc w:val="both"/>
      </w:pPr>
      <w:r>
        <w:rPr>
          <w:sz w:val="20"/>
        </w:rPr>
        <w:t xml:space="preserve">11. Общественные обсуждения, публичные слушания проводятся в следующие сроки:</w:t>
      </w:r>
    </w:p>
    <w:p>
      <w:pPr>
        <w:pStyle w:val="0"/>
        <w:spacing w:before="200" w:line-rule="auto"/>
        <w:ind w:firstLine="540"/>
        <w:jc w:val="both"/>
      </w:pPr>
      <w:r>
        <w:rPr>
          <w:sz w:val="20"/>
        </w:rPr>
        <w:t xml:space="preserve">1) по проектам генеральных планов и проектам, предусматривающим внесение в них изменений, - 30 календарных дней со дня оповещения жителей соответствующего городского, сельского поселения, городского округа (за исключением городских округов "Мирный" и "Новая Земля") о проведении общественных обсуждений или публичных слушаний;</w:t>
      </w:r>
    </w:p>
    <w:p>
      <w:pPr>
        <w:pStyle w:val="0"/>
        <w:spacing w:before="200" w:line-rule="auto"/>
        <w:ind w:firstLine="540"/>
        <w:jc w:val="both"/>
      </w:pPr>
      <w:r>
        <w:rPr>
          <w:sz w:val="20"/>
        </w:rPr>
        <w:t xml:space="preserve">2) по проектам правил землепользования и застройки и проектам, предусматривающим внесение в них изменений, - 30 календарных дней со дня опубликования соответствующего проекта.</w:t>
      </w:r>
    </w:p>
    <w:p>
      <w:pPr>
        <w:pStyle w:val="0"/>
        <w:jc w:val="both"/>
      </w:pPr>
      <w:r>
        <w:rPr>
          <w:sz w:val="20"/>
        </w:rPr>
        <w:t xml:space="preserve">(п. 11 в ред. </w:t>
      </w:r>
      <w:hyperlink w:history="0" r:id="rId41"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постановления</w:t>
        </w:r>
      </w:hyperlink>
      <w:r>
        <w:rPr>
          <w:sz w:val="20"/>
        </w:rPr>
        <w:t xml:space="preserve"> Правительства Архангельской области от 21.06.2023 N 546-пп)</w:t>
      </w:r>
    </w:p>
    <w:p>
      <w:pPr>
        <w:pStyle w:val="0"/>
        <w:spacing w:before="200" w:line-rule="auto"/>
        <w:ind w:firstLine="540"/>
        <w:jc w:val="both"/>
      </w:pPr>
      <w:r>
        <w:rPr>
          <w:sz w:val="20"/>
        </w:rPr>
        <w:t xml:space="preserve">12.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Правительства Архангельской области в информационно-телекоммуникационной сети "Интернет" (далее - официальный сайт Правительства Архангельской области), на официальном сайте органа местного самоуправления соответствующего городского поселения, городского округа, муниципального округа Архангельской области (за исключением городских округов Архангельской области "Мирный" и "Новая Земля") в информационно-телекоммуникационной сети "Интернет", на официальном сайте органа местного самоуправления муниципального района Архангельской области, в состав которого входит соответствующее сельское поселение Архангельской области (далее - официальный сайт муниципального образования), и (или) в государственной информационной системе Архангельской области "Региональный портал проектов нормативных правовых актов Архангельской области" (далее - информационная система) и открытие экспозиции или экспозиций такого проекта;</w:t>
      </w:r>
    </w:p>
    <w:p>
      <w:pPr>
        <w:pStyle w:val="0"/>
        <w:jc w:val="both"/>
      </w:pPr>
      <w:r>
        <w:rPr>
          <w:sz w:val="20"/>
        </w:rPr>
        <w:t xml:space="preserve">(в ред. постановлений Правительства Архангельской области от 03.11.2020 </w:t>
      </w:r>
      <w:hyperlink w:history="0" r:id="rId42" w:tooltip="Постановление Правительства Архангельской области от 03.11.2020 N 722-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722-пп</w:t>
        </w:r>
      </w:hyperlink>
      <w:r>
        <w:rPr>
          <w:sz w:val="20"/>
        </w:rPr>
        <w:t xml:space="preserve">, от 29.04.2022 </w:t>
      </w:r>
      <w:hyperlink w:history="0" r:id="rId43" w:tooltip="Постановление Правительства Архангельской области от 29.04.2022 N 278-пп &quot;О внесении изменений в постановления Правительства Архангельской области от 26 декабря 2018 года N 615-пп и от 15 января 2019 года N 6-пп в связи с установлением особенностей осуществления градостроительной деятельности в 2022 году&quot; {КонсультантПлюс}">
        <w:r>
          <w:rPr>
            <w:sz w:val="20"/>
            <w:color w:val="0000ff"/>
          </w:rPr>
          <w:t xml:space="preserve">N 278-пп</w:t>
        </w:r>
      </w:hyperlink>
      <w:r>
        <w:rPr>
          <w:sz w:val="20"/>
        </w:rPr>
        <w:t xml:space="preserve">)</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13.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Правительства Архангельской области, на официальном сайте муниципального образования и открытие экспозиции или экспозиций такого проекта;</w:t>
      </w:r>
    </w:p>
    <w:p>
      <w:pPr>
        <w:pStyle w:val="0"/>
        <w:jc w:val="both"/>
      </w:pPr>
      <w:r>
        <w:rPr>
          <w:sz w:val="20"/>
        </w:rPr>
        <w:t xml:space="preserve">(пп. 2 в ред. </w:t>
      </w:r>
      <w:hyperlink w:history="0" r:id="rId44" w:tooltip="Постановление Правительства Архангельской области от 03.11.2020 N 722-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03.11.2020 N 722-пп)</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14. Перед размещением оповещения о начале общественных обсуждений или публичных слушаний комиссия принимает решения:</w:t>
      </w:r>
    </w:p>
    <w:p>
      <w:pPr>
        <w:pStyle w:val="0"/>
        <w:spacing w:before="200" w:line-rule="auto"/>
        <w:ind w:firstLine="540"/>
        <w:jc w:val="both"/>
      </w:pPr>
      <w:r>
        <w:rPr>
          <w:sz w:val="20"/>
        </w:rPr>
        <w:t xml:space="preserve">1) по вопросам, которые подлежат отражению в оповещении о начале общественных обсуждений или публичных слушаний;</w:t>
      </w:r>
    </w:p>
    <w:p>
      <w:pPr>
        <w:pStyle w:val="0"/>
        <w:spacing w:before="200" w:line-rule="auto"/>
        <w:ind w:firstLine="540"/>
        <w:jc w:val="both"/>
      </w:pPr>
      <w:r>
        <w:rPr>
          <w:sz w:val="20"/>
        </w:rPr>
        <w:t xml:space="preserve">2) о местах размещения информационных стендов, на которых распространяется оповещение о начале общественных обсуждений или публичных слушаний;</w:t>
      </w:r>
    </w:p>
    <w:p>
      <w:pPr>
        <w:pStyle w:val="0"/>
        <w:spacing w:before="200" w:line-rule="auto"/>
        <w:ind w:firstLine="540"/>
        <w:jc w:val="both"/>
      </w:pPr>
      <w:r>
        <w:rPr>
          <w:sz w:val="20"/>
        </w:rPr>
        <w:t xml:space="preserve">3) о порядке регистрации внесенных предложений и замечаний, касающихся проекта, подлежащего рассмотрению на общественных обсуждениях или публичных слушаниях.</w:t>
      </w:r>
    </w:p>
    <w:p>
      <w:pPr>
        <w:pStyle w:val="0"/>
        <w:jc w:val="both"/>
      </w:pPr>
      <w:r>
        <w:rPr>
          <w:sz w:val="20"/>
        </w:rPr>
      </w:r>
    </w:p>
    <w:p>
      <w:pPr>
        <w:pStyle w:val="2"/>
        <w:outlineLvl w:val="1"/>
        <w:jc w:val="center"/>
      </w:pPr>
      <w:r>
        <w:rPr>
          <w:sz w:val="20"/>
        </w:rPr>
        <w:t xml:space="preserve">II. Оповещение о начале общественных обсуждений</w:t>
      </w:r>
    </w:p>
    <w:p>
      <w:pPr>
        <w:pStyle w:val="2"/>
        <w:jc w:val="center"/>
      </w:pPr>
      <w:r>
        <w:rPr>
          <w:sz w:val="20"/>
        </w:rPr>
        <w:t xml:space="preserve">или публичных слушаний</w:t>
      </w:r>
    </w:p>
    <w:p>
      <w:pPr>
        <w:pStyle w:val="0"/>
        <w:jc w:val="both"/>
      </w:pPr>
      <w:r>
        <w:rPr>
          <w:sz w:val="20"/>
        </w:rPr>
      </w:r>
    </w:p>
    <w:p>
      <w:pPr>
        <w:pStyle w:val="0"/>
        <w:ind w:firstLine="540"/>
        <w:jc w:val="both"/>
      </w:pPr>
      <w:r>
        <w:rPr>
          <w:sz w:val="20"/>
        </w:rPr>
        <w:t xml:space="preserve">15. </w:t>
      </w:r>
      <w:hyperlink w:history="0" w:anchor="P260" w:tooltip="                                ОПОВЕЩЕНИЕ">
        <w:r>
          <w:rPr>
            <w:sz w:val="20"/>
            <w:color w:val="0000ff"/>
          </w:rPr>
          <w:t xml:space="preserve">Оповещение</w:t>
        </w:r>
      </w:hyperlink>
      <w:r>
        <w:rPr>
          <w:sz w:val="20"/>
        </w:rPr>
        <w:t xml:space="preserve"> о начале общественных обсуждений оформляется по форме согласно приложению N 1 к настоящему Положению.</w:t>
      </w:r>
    </w:p>
    <w:p>
      <w:pPr>
        <w:pStyle w:val="0"/>
        <w:spacing w:before="200" w:line-rule="auto"/>
        <w:ind w:firstLine="540"/>
        <w:jc w:val="both"/>
      </w:pPr>
      <w:hyperlink w:history="0" w:anchor="P309" w:tooltip="                                ОПОВЕЩЕНИЕ">
        <w:r>
          <w:rPr>
            <w:sz w:val="20"/>
            <w:color w:val="0000ff"/>
          </w:rPr>
          <w:t xml:space="preserve">Оповещение</w:t>
        </w:r>
      </w:hyperlink>
      <w:r>
        <w:rPr>
          <w:sz w:val="20"/>
        </w:rPr>
        <w:t xml:space="preserve"> о начале публичных слушаний оформляется по форме согласно приложению N 2 к настоящему Положению.</w:t>
      </w:r>
    </w:p>
    <w:p>
      <w:pPr>
        <w:pStyle w:val="0"/>
        <w:spacing w:before="200" w:line-rule="auto"/>
        <w:ind w:firstLine="540"/>
        <w:jc w:val="both"/>
      </w:pPr>
      <w:r>
        <w:rPr>
          <w:sz w:val="20"/>
        </w:rPr>
        <w:t xml:space="preserve">16.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четыре календарных дня до дня размещения на официальном сайте Правительства Архангельской области, официальном сайте муниципального образования или в информационной системе проекта, подлежащего рассмотрению на общественных обсуждениях или публичных слушаниях, подлежит опубликованию на официальном сайте Правительства Архангельской области, а также в порядке, установленном для официального опубликования муниципальных правовых актов соответствующего городского поселения, городского округа, муниципального округа Архангельской области (за исключением городских округов Архангельской области "Мирный" и "Новая Земля"), муниципального района Архангельской области, в состав которого входит соответствующее сельское поселение Архангельской области;</w:t>
      </w:r>
    </w:p>
    <w:p>
      <w:pPr>
        <w:pStyle w:val="0"/>
        <w:jc w:val="both"/>
      </w:pPr>
      <w:r>
        <w:rPr>
          <w:sz w:val="20"/>
        </w:rPr>
        <w:t xml:space="preserve">(в ред. постановлений Правительства Архангельской области от 29.04.2022 </w:t>
      </w:r>
      <w:hyperlink w:history="0" r:id="rId45" w:tooltip="Постановление Правительства Архангельской области от 29.04.2022 N 278-пп &quot;О внесении изменений в постановления Правительства Архангельской области от 26 декабря 2018 года N 615-пп и от 15 января 2019 года N 6-пп в связи с установлением особенностей осуществления градостроительной деятельности в 2022 году&quot; {КонсультантПлюс}">
        <w:r>
          <w:rPr>
            <w:sz w:val="20"/>
            <w:color w:val="0000ff"/>
          </w:rPr>
          <w:t xml:space="preserve">N 278-пп</w:t>
        </w:r>
      </w:hyperlink>
      <w:r>
        <w:rPr>
          <w:sz w:val="20"/>
        </w:rPr>
        <w:t xml:space="preserve">, от 21.06.2023 </w:t>
      </w:r>
      <w:hyperlink w:history="0" r:id="rId46"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N 546-пп</w:t>
        </w:r>
      </w:hyperlink>
      <w:r>
        <w:rPr>
          <w:sz w:val="20"/>
        </w:rPr>
        <w:t xml:space="preserve">)</w:t>
      </w:r>
    </w:p>
    <w:p>
      <w:pPr>
        <w:pStyle w:val="0"/>
        <w:spacing w:before="200" w:line-rule="auto"/>
        <w:ind w:firstLine="540"/>
        <w:jc w:val="both"/>
      </w:pPr>
      <w:r>
        <w:rPr>
          <w:sz w:val="20"/>
        </w:rPr>
        <w:t xml:space="preserve">2) распространяется на информационных стендах, соответствующих требованиям, установленным настоящим Положением.</w:t>
      </w:r>
    </w:p>
    <w:p>
      <w:pPr>
        <w:pStyle w:val="0"/>
        <w:spacing w:before="200" w:line-rule="auto"/>
        <w:ind w:firstLine="540"/>
        <w:jc w:val="both"/>
      </w:pPr>
      <w:r>
        <w:rPr>
          <w:sz w:val="20"/>
        </w:rPr>
        <w:t xml:space="preserve">17. Информационные стенды, на которых размещаются оповещения о начале общественных обсуждений или публичных слушаний, должны удовлетворять следующим требованиям:</w:t>
      </w:r>
    </w:p>
    <w:p>
      <w:pPr>
        <w:pStyle w:val="0"/>
        <w:spacing w:before="200" w:line-rule="auto"/>
        <w:ind w:firstLine="540"/>
        <w:jc w:val="both"/>
      </w:pPr>
      <w:r>
        <w:rPr>
          <w:sz w:val="20"/>
        </w:rPr>
        <w:t xml:space="preserve">1) информационные стенды оборудуются около здания, в котором расположено министерство, в местах массового скопления граждан на территории, в пределах которой проводятся общественные обсуждения или публичные слушания, а также с целью обеспечения доступа участников общественных обсуждений или публичных слушаний в населенных пунктах, в границах которых расположена территория, в пределах которой проводятся общественные обсуждения или публичные слушания. Перечень мест размещения информационных стендов утверждается решением комиссии;</w:t>
      </w:r>
    </w:p>
    <w:p>
      <w:pPr>
        <w:pStyle w:val="0"/>
        <w:jc w:val="both"/>
      </w:pPr>
      <w:r>
        <w:rPr>
          <w:sz w:val="20"/>
        </w:rPr>
        <w:t xml:space="preserve">(в ред. </w:t>
      </w:r>
      <w:hyperlink w:history="0" r:id="rId47" w:tooltip="Постановление Правительства Архангельской области от 26.02.2019 N 10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26.02.2019 N 100-пп)</w:t>
      </w:r>
    </w:p>
    <w:p>
      <w:pPr>
        <w:pStyle w:val="0"/>
        <w:spacing w:before="200" w:line-rule="auto"/>
        <w:ind w:firstLine="540"/>
        <w:jc w:val="both"/>
      </w:pPr>
      <w:r>
        <w:rPr>
          <w:sz w:val="20"/>
        </w:rPr>
        <w:t xml:space="preserve">2) информационный стенд представляет собой отдельно стоящую конструкцию либо устанавливается (монтируется) на стене соответствующего здания;</w:t>
      </w:r>
    </w:p>
    <w:p>
      <w:pPr>
        <w:pStyle w:val="0"/>
        <w:spacing w:before="200" w:line-rule="auto"/>
        <w:ind w:firstLine="540"/>
        <w:jc w:val="both"/>
      </w:pPr>
      <w:r>
        <w:rPr>
          <w:sz w:val="20"/>
        </w:rPr>
        <w:t xml:space="preserve">3) конструкция информационного стенда должна быть безопасна. Информационные стенды должны быть изготовлены из прочного материала. Материалы, используемые для изготовления информационных стендов, должны отвечать требованиям экологических и санитарно-эпидемиологических норм, не должны создавать угрозу жизни и здоровью граждан;</w:t>
      </w:r>
    </w:p>
    <w:p>
      <w:pPr>
        <w:pStyle w:val="0"/>
        <w:jc w:val="both"/>
      </w:pPr>
      <w:r>
        <w:rPr>
          <w:sz w:val="20"/>
        </w:rPr>
        <w:t xml:space="preserve">(пп. 3 в ред. </w:t>
      </w:r>
      <w:hyperlink w:history="0" r:id="rId48" w:tooltip="Постановление Правительства Архангельской области от 26.02.2019 N 10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26.02.2019 N 100-пп)</w:t>
      </w:r>
    </w:p>
    <w:p>
      <w:pPr>
        <w:pStyle w:val="0"/>
        <w:spacing w:before="200" w:line-rule="auto"/>
        <w:ind w:firstLine="540"/>
        <w:jc w:val="both"/>
      </w:pPr>
      <w:r>
        <w:rPr>
          <w:sz w:val="20"/>
        </w:rPr>
        <w:t xml:space="preserve">4) монтаж информационных стендов осуществляется с соблюдением требований техники безопасности, обеспечивающих безопасную эксплуатацию.</w:t>
      </w:r>
    </w:p>
    <w:p>
      <w:pPr>
        <w:pStyle w:val="0"/>
        <w:jc w:val="both"/>
      </w:pPr>
      <w:r>
        <w:rPr>
          <w:sz w:val="20"/>
        </w:rPr>
      </w:r>
    </w:p>
    <w:p>
      <w:pPr>
        <w:pStyle w:val="2"/>
        <w:outlineLvl w:val="1"/>
        <w:jc w:val="center"/>
      </w:pPr>
      <w:r>
        <w:rPr>
          <w:sz w:val="20"/>
        </w:rPr>
        <w:t xml:space="preserve">III. Порядок размещения проекта, подлежащего рассмотрению</w:t>
      </w:r>
    </w:p>
    <w:p>
      <w:pPr>
        <w:pStyle w:val="2"/>
        <w:jc w:val="center"/>
      </w:pPr>
      <w:r>
        <w:rPr>
          <w:sz w:val="20"/>
        </w:rPr>
        <w:t xml:space="preserve">на общественных обсуждениях или публичных слушаниях,</w:t>
      </w:r>
    </w:p>
    <w:p>
      <w:pPr>
        <w:pStyle w:val="2"/>
        <w:jc w:val="center"/>
      </w:pPr>
      <w:r>
        <w:rPr>
          <w:sz w:val="20"/>
        </w:rPr>
        <w:t xml:space="preserve">и информационных материалов к нему на официальном сайте</w:t>
      </w:r>
    </w:p>
    <w:p>
      <w:pPr>
        <w:pStyle w:val="2"/>
        <w:jc w:val="center"/>
      </w:pPr>
      <w:r>
        <w:rPr>
          <w:sz w:val="20"/>
        </w:rPr>
        <w:t xml:space="preserve">Правительства Архангельской области, официальном сайте</w:t>
      </w:r>
    </w:p>
    <w:p>
      <w:pPr>
        <w:pStyle w:val="2"/>
        <w:jc w:val="center"/>
      </w:pPr>
      <w:r>
        <w:rPr>
          <w:sz w:val="20"/>
        </w:rPr>
        <w:t xml:space="preserve">муниципального образования и (или) в информационной системе</w:t>
      </w:r>
    </w:p>
    <w:p>
      <w:pPr>
        <w:pStyle w:val="0"/>
        <w:jc w:val="both"/>
      </w:pPr>
      <w:r>
        <w:rPr>
          <w:sz w:val="20"/>
        </w:rPr>
      </w:r>
    </w:p>
    <w:p>
      <w:pPr>
        <w:pStyle w:val="0"/>
        <w:ind w:firstLine="540"/>
        <w:jc w:val="both"/>
      </w:pPr>
      <w:r>
        <w:rPr>
          <w:sz w:val="20"/>
        </w:rPr>
        <w:t xml:space="preserve">18. Не позднее дня начала указанного в оповещении о начале общественных обсуждений периода размещения проекта и информационных материалов к нему на официальном сайте Правительства Архангельской области, официальном сайте муниципального образования и (или) министерством обеспечивается размещение проекта и информационных материалов к нему на официальном сайте Правительства Архангельской области, официальном сайте муниципального образования и (или) в информационной системе.</w:t>
      </w:r>
    </w:p>
    <w:p>
      <w:pPr>
        <w:pStyle w:val="0"/>
        <w:jc w:val="both"/>
      </w:pPr>
      <w:r>
        <w:rPr>
          <w:sz w:val="20"/>
        </w:rPr>
        <w:t xml:space="preserve">(в ред. </w:t>
      </w:r>
      <w:hyperlink w:history="0" r:id="rId49" w:tooltip="Постановление Правительства Архангельской области от 03.11.2020 N 722-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постановления</w:t>
        </w:r>
      </w:hyperlink>
      <w:r>
        <w:rPr>
          <w:sz w:val="20"/>
        </w:rPr>
        <w:t xml:space="preserve"> Правительства Архангельской области от 03.11.2020 N 722-пп)</w:t>
      </w:r>
    </w:p>
    <w:p>
      <w:pPr>
        <w:pStyle w:val="0"/>
        <w:spacing w:before="200" w:line-rule="auto"/>
        <w:ind w:firstLine="540"/>
        <w:jc w:val="both"/>
      </w:pPr>
      <w:r>
        <w:rPr>
          <w:sz w:val="20"/>
        </w:rPr>
        <w:t xml:space="preserve">Не позднее дня начала указанного в оповещении о начале публичных слушаний периода размещения проекта и информационных материалов к нему министерством обеспечивается размещение проекта и информационных материалов к нему на официальном сайте Правительства Архангельской области и официальном сайте муниципального образования.</w:t>
      </w:r>
    </w:p>
    <w:bookmarkStart w:id="151" w:name="P151"/>
    <w:bookmarkEnd w:id="151"/>
    <w:p>
      <w:pPr>
        <w:pStyle w:val="0"/>
        <w:spacing w:before="200" w:line-rule="auto"/>
        <w:ind w:firstLine="540"/>
        <w:jc w:val="both"/>
      </w:pPr>
      <w:r>
        <w:rPr>
          <w:sz w:val="20"/>
        </w:rPr>
        <w:t xml:space="preserve">19. Проекты и информационные материалы к ним размещаются соответственно в информационной системе, на официальном сайте Правительства Архангельской области, официальном сайте муниципального образования в течение следующих периодов:</w:t>
      </w:r>
    </w:p>
    <w:p>
      <w:pPr>
        <w:pStyle w:val="0"/>
        <w:spacing w:before="200" w:line-rule="auto"/>
        <w:ind w:firstLine="540"/>
        <w:jc w:val="both"/>
      </w:pPr>
      <w:r>
        <w:rPr>
          <w:sz w:val="20"/>
        </w:rPr>
        <w:t xml:space="preserve">1) проекты генеральных планов и проекты, предусматривающие внесение в них изменений, - 20 календарных дней со дня опубликования соответствующего проекта;</w:t>
      </w:r>
    </w:p>
    <w:p>
      <w:pPr>
        <w:pStyle w:val="0"/>
        <w:jc w:val="both"/>
      </w:pPr>
      <w:r>
        <w:rPr>
          <w:sz w:val="20"/>
        </w:rPr>
        <w:t xml:space="preserve">(в ред. постановлений Правительства Архангельской области от 26.03.2019 </w:t>
      </w:r>
      <w:hyperlink w:history="0" r:id="rId50" w:tooltip="Постановление Правительства Архангельской области от 26.03.2019 N 166-пп &quot;О внесении изменений в пункт 19 Положения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166-пп</w:t>
        </w:r>
      </w:hyperlink>
      <w:r>
        <w:rPr>
          <w:sz w:val="20"/>
        </w:rPr>
        <w:t xml:space="preserve">, от 21.06.2023 </w:t>
      </w:r>
      <w:hyperlink w:history="0" r:id="rId51"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N 546-пп</w:t>
        </w:r>
      </w:hyperlink>
      <w:r>
        <w:rPr>
          <w:sz w:val="20"/>
        </w:rPr>
        <w:t xml:space="preserve">)</w:t>
      </w:r>
    </w:p>
    <w:p>
      <w:pPr>
        <w:pStyle w:val="0"/>
        <w:spacing w:before="200" w:line-rule="auto"/>
        <w:ind w:firstLine="540"/>
        <w:jc w:val="both"/>
      </w:pPr>
      <w:r>
        <w:rPr>
          <w:sz w:val="20"/>
        </w:rPr>
        <w:t xml:space="preserve">2) проекты правил землепользования и застройки и проекты, предусматривающие внесение в них изменений, - 20 календарных дней со дня опубликования соответствующего проекта;</w:t>
      </w:r>
    </w:p>
    <w:p>
      <w:pPr>
        <w:pStyle w:val="0"/>
        <w:jc w:val="both"/>
      </w:pPr>
      <w:r>
        <w:rPr>
          <w:sz w:val="20"/>
        </w:rPr>
        <w:t xml:space="preserve">(в ред. постановлений Правительства Архангельской области от 26.03.2019 </w:t>
      </w:r>
      <w:hyperlink w:history="0" r:id="rId52" w:tooltip="Постановление Правительства Архангельской области от 26.03.2019 N 166-пп &quot;О внесении изменений в пункт 19 Положения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166-пп</w:t>
        </w:r>
      </w:hyperlink>
      <w:r>
        <w:rPr>
          <w:sz w:val="20"/>
        </w:rPr>
        <w:t xml:space="preserve">, от 01.10.2019 </w:t>
      </w:r>
      <w:hyperlink w:history="0" r:id="rId53" w:tooltip="Постановление Правительства Архангельской области от 01.10.2019 N 54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540-пп</w:t>
        </w:r>
      </w:hyperlink>
      <w:r>
        <w:rPr>
          <w:sz w:val="20"/>
        </w:rPr>
        <w:t xml:space="preserve">, от 21.06.2023 </w:t>
      </w:r>
      <w:hyperlink w:history="0" r:id="rId54"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N 546-пп</w:t>
        </w:r>
      </w:hyperlink>
      <w:r>
        <w:rPr>
          <w:sz w:val="20"/>
        </w:rPr>
        <w:t xml:space="preserve">)</w:t>
      </w:r>
    </w:p>
    <w:p>
      <w:pPr>
        <w:pStyle w:val="0"/>
        <w:spacing w:before="200" w:line-rule="auto"/>
        <w:ind w:firstLine="540"/>
        <w:jc w:val="both"/>
      </w:pPr>
      <w:r>
        <w:rPr>
          <w:sz w:val="20"/>
        </w:rPr>
        <w:t xml:space="preserve">3) исключен. - </w:t>
      </w:r>
      <w:hyperlink w:history="0" r:id="rId55"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Постановление</w:t>
        </w:r>
      </w:hyperlink>
      <w:r>
        <w:rPr>
          <w:sz w:val="20"/>
        </w:rPr>
        <w:t xml:space="preserve"> Правительства Архангельской области от 21.06.2023 N 546-пп.</w:t>
      </w:r>
    </w:p>
    <w:p>
      <w:pPr>
        <w:pStyle w:val="0"/>
        <w:spacing w:before="200" w:line-rule="auto"/>
        <w:ind w:firstLine="540"/>
        <w:jc w:val="both"/>
      </w:pPr>
      <w:r>
        <w:rPr>
          <w:sz w:val="20"/>
        </w:rPr>
        <w:t xml:space="preserve">20. По окончании указанного в оповещении о начале общественных обсуждений или публичных слушаний периода размещения проекта и информационных материалов к нему проект и информационные материалы к нему перемещаются в архив в соответствии с нормативными правовыми актами, регулирующими порядок функционирования официального сайта Правительства Архангельской области, официального сайта муниципального образования и информационной системы.</w:t>
      </w:r>
    </w:p>
    <w:p>
      <w:pPr>
        <w:pStyle w:val="0"/>
        <w:spacing w:before="200" w:line-rule="auto"/>
        <w:ind w:firstLine="540"/>
        <w:jc w:val="both"/>
      </w:pPr>
      <w:r>
        <w:rPr>
          <w:sz w:val="20"/>
        </w:rPr>
        <w:t xml:space="preserve">21. В период размещения проекта, указанный в оповещении о начале общественных обсуждений, участники общественных обсуждений, прошедшие идентификацию в соответствии с требованиями </w:t>
      </w:r>
      <w:hyperlink w:history="0" w:anchor="P83" w:tooltip="8. Участники общественных обсуждений или публичных слушаний, прошедшие идентификацию в соответствии с настоящим пунктом, имеют право в порядке, срок и формах, установленных настоящим Положением, вносить предложения и замечания, касающиеся проекта, рассматриваемого на общественных обсуждениях или публичных слушаниях.">
        <w:r>
          <w:rPr>
            <w:sz w:val="20"/>
            <w:color w:val="0000ff"/>
          </w:rPr>
          <w:t xml:space="preserve">пункта 8</w:t>
        </w:r>
      </w:hyperlink>
      <w:r>
        <w:rPr>
          <w:sz w:val="20"/>
        </w:rPr>
        <w:t xml:space="preserve"> настоящего Положения, имеют право посредством информационной системы вносить предложения и замечания, касающиеся проекта.</w:t>
      </w:r>
    </w:p>
    <w:p>
      <w:pPr>
        <w:pStyle w:val="0"/>
        <w:spacing w:before="200" w:line-rule="auto"/>
        <w:ind w:firstLine="540"/>
        <w:jc w:val="both"/>
      </w:pPr>
      <w:r>
        <w:rPr>
          <w:sz w:val="20"/>
        </w:rPr>
        <w:t xml:space="preserve">Внесенные предложения и замечания, касающиеся проекта, подлежат регистрации представителем комиссии не позднее окончания рабочего дня, в течение которого они внесены, или окончания следующего рабочего дня, если предложения и замечания, касающиеся проекта, внесены во внерабочее время.</w:t>
      </w:r>
    </w:p>
    <w:p>
      <w:pPr>
        <w:pStyle w:val="0"/>
        <w:spacing w:before="200" w:line-rule="auto"/>
        <w:ind w:firstLine="540"/>
        <w:jc w:val="both"/>
      </w:pPr>
      <w:r>
        <w:rPr>
          <w:sz w:val="20"/>
        </w:rPr>
        <w:t xml:space="preserve">22. Информационная система должна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jc w:val="both"/>
      </w:pPr>
      <w:r>
        <w:rPr>
          <w:sz w:val="20"/>
        </w:rPr>
      </w:r>
    </w:p>
    <w:p>
      <w:pPr>
        <w:pStyle w:val="2"/>
        <w:outlineLvl w:val="1"/>
        <w:jc w:val="center"/>
      </w:pPr>
      <w:r>
        <w:rPr>
          <w:sz w:val="20"/>
        </w:rPr>
        <w:t xml:space="preserve">IV. Порядок проведения экспозиции проекта, подлежащего</w:t>
      </w:r>
    </w:p>
    <w:p>
      <w:pPr>
        <w:pStyle w:val="2"/>
        <w:jc w:val="center"/>
      </w:pPr>
      <w:r>
        <w:rPr>
          <w:sz w:val="20"/>
        </w:rPr>
        <w:t xml:space="preserve">рассмотрению на общественных обсуждениях или публичных</w:t>
      </w:r>
    </w:p>
    <w:p>
      <w:pPr>
        <w:pStyle w:val="2"/>
        <w:jc w:val="center"/>
      </w:pPr>
      <w:r>
        <w:rPr>
          <w:sz w:val="20"/>
        </w:rPr>
        <w:t xml:space="preserve">слушаниях, порядок консультирования посетителей экспозиции</w:t>
      </w:r>
    </w:p>
    <w:p>
      <w:pPr>
        <w:pStyle w:val="2"/>
        <w:jc w:val="center"/>
      </w:pPr>
      <w:r>
        <w:rPr>
          <w:sz w:val="20"/>
        </w:rPr>
        <w:t xml:space="preserve">проекта, подлежащего рассмотрению на общественных</w:t>
      </w:r>
    </w:p>
    <w:p>
      <w:pPr>
        <w:pStyle w:val="2"/>
        <w:jc w:val="center"/>
      </w:pPr>
      <w:r>
        <w:rPr>
          <w:sz w:val="20"/>
        </w:rPr>
        <w:t xml:space="preserve">обсуждениях или публичных слушаниях</w:t>
      </w:r>
    </w:p>
    <w:p>
      <w:pPr>
        <w:pStyle w:val="0"/>
        <w:jc w:val="both"/>
      </w:pPr>
      <w:r>
        <w:rPr>
          <w:sz w:val="20"/>
        </w:rPr>
      </w:r>
    </w:p>
    <w:p>
      <w:pPr>
        <w:pStyle w:val="0"/>
        <w:ind w:firstLine="540"/>
        <w:jc w:val="both"/>
      </w:pPr>
      <w:r>
        <w:rPr>
          <w:sz w:val="20"/>
        </w:rPr>
        <w:t xml:space="preserve">23. В течение указанного в оповещении о начале проведения общественных обсуждений или публичных слушаний периода размещения проекта и информационных материалов к нему проводятся экспозиция или экспозиции такого проекта (далее - экспозиция проекта).</w:t>
      </w:r>
    </w:p>
    <w:p>
      <w:pPr>
        <w:pStyle w:val="0"/>
        <w:spacing w:before="200" w:line-rule="auto"/>
        <w:ind w:firstLine="540"/>
        <w:jc w:val="both"/>
      </w:pPr>
      <w:r>
        <w:rPr>
          <w:sz w:val="20"/>
        </w:rPr>
        <w:t xml:space="preserve">Экспозиция проекта размещается в зданиях или иных местах, находящихся на территории, в пределах которой проводятся общественные обсуждения или публичные слушания, а если эта территория находится вне границ населенных пунктов - в зданиях, находящихся на территории близлежащих населенных пунктов. Место (места) проведения экспозиции проекта определяется (определяются) в оповещении о начале общественных обсуждений или публичных слушаний.</w:t>
      </w:r>
    </w:p>
    <w:p>
      <w:pPr>
        <w:pStyle w:val="0"/>
        <w:spacing w:before="200" w:line-rule="auto"/>
        <w:ind w:firstLine="540"/>
        <w:jc w:val="both"/>
      </w:pPr>
      <w:r>
        <w:rPr>
          <w:sz w:val="20"/>
        </w:rPr>
        <w:t xml:space="preserve">К экспозиции проекта должен быть обеспечен свободный доступ любых заинтересованных лиц без предъявления требований к их идентификации.</w:t>
      </w:r>
    </w:p>
    <w:p>
      <w:pPr>
        <w:pStyle w:val="0"/>
        <w:spacing w:before="200" w:line-rule="auto"/>
        <w:ind w:firstLine="540"/>
        <w:jc w:val="both"/>
      </w:pPr>
      <w:r>
        <w:rPr>
          <w:sz w:val="20"/>
        </w:rPr>
        <w:t xml:space="preserve">Проведение экспозиции проекта обеспечивается министерством.</w:t>
      </w:r>
    </w:p>
    <w:p>
      <w:pPr>
        <w:pStyle w:val="0"/>
        <w:spacing w:before="200" w:line-rule="auto"/>
        <w:ind w:firstLine="540"/>
        <w:jc w:val="both"/>
      </w:pPr>
      <w:r>
        <w:rPr>
          <w:sz w:val="20"/>
        </w:rPr>
        <w:t xml:space="preserve">24. В ходе проведения экспозиции проекта осуществляются:</w:t>
      </w:r>
    </w:p>
    <w:p>
      <w:pPr>
        <w:pStyle w:val="0"/>
        <w:spacing w:before="200" w:line-rule="auto"/>
        <w:ind w:firstLine="540"/>
        <w:jc w:val="both"/>
      </w:pPr>
      <w:r>
        <w:rPr>
          <w:sz w:val="20"/>
        </w:rPr>
        <w:t xml:space="preserve">распространение информационных материалов о проекте;</w:t>
      </w:r>
    </w:p>
    <w:p>
      <w:pPr>
        <w:pStyle w:val="0"/>
        <w:spacing w:before="200" w:line-rule="auto"/>
        <w:ind w:firstLine="540"/>
        <w:jc w:val="both"/>
      </w:pPr>
      <w:r>
        <w:rPr>
          <w:sz w:val="20"/>
        </w:rPr>
        <w:t xml:space="preserve">консультирование посетителей экспозиции проекта представителями комиссии и (или) разработчика проекта.</w:t>
      </w:r>
    </w:p>
    <w:p>
      <w:pPr>
        <w:pStyle w:val="0"/>
        <w:spacing w:before="200" w:line-rule="auto"/>
        <w:ind w:firstLine="540"/>
        <w:jc w:val="both"/>
      </w:pPr>
      <w:r>
        <w:rPr>
          <w:sz w:val="20"/>
        </w:rPr>
        <w:t xml:space="preserve">25. Информационные материалы о проекте распространяются в текстовой и наглядной графической форме (карты-схемы), а также (при наличии технической возможности) в объемной форме (макеты) и (или) в форме мультимедийных презентаций.</w:t>
      </w:r>
    </w:p>
    <w:p>
      <w:pPr>
        <w:pStyle w:val="0"/>
        <w:spacing w:before="200" w:line-rule="auto"/>
        <w:ind w:firstLine="540"/>
        <w:jc w:val="both"/>
      </w:pPr>
      <w:r>
        <w:rPr>
          <w:sz w:val="20"/>
        </w:rPr>
        <w:t xml:space="preserve">26. Консультирование посетителей экспозиции проекта осуществляется в форме ознакомительных обзорных рассказов о проекте и ответов на вопросы посетителей экспозиции проекта.</w:t>
      </w:r>
    </w:p>
    <w:p>
      <w:pPr>
        <w:pStyle w:val="0"/>
        <w:spacing w:before="200" w:line-rule="auto"/>
        <w:ind w:firstLine="540"/>
        <w:jc w:val="both"/>
      </w:pPr>
      <w:r>
        <w:rPr>
          <w:sz w:val="20"/>
        </w:rPr>
        <w:t xml:space="preserve">В ходе консультирования посетителей экспозиции проекта до них должна доводиться достоверная и полная информация о проекте, его положительных и отрицательных последствиях для жителей муниципального образования в целом, конкретных категорий участников проекта.</w:t>
      </w:r>
    </w:p>
    <w:p>
      <w:pPr>
        <w:pStyle w:val="0"/>
        <w:spacing w:before="200" w:line-rule="auto"/>
        <w:ind w:firstLine="540"/>
        <w:jc w:val="both"/>
      </w:pPr>
      <w:r>
        <w:rPr>
          <w:sz w:val="20"/>
        </w:rPr>
        <w:t xml:space="preserve">Ознакомительные обзорные рассказы о проекте проводятся по расписанию, утвержденному комиссией, в присутствии достаточного числа посетителей экспозиции проекта.</w:t>
      </w:r>
    </w:p>
    <w:p>
      <w:pPr>
        <w:pStyle w:val="0"/>
        <w:spacing w:before="200" w:line-rule="auto"/>
        <w:ind w:firstLine="540"/>
        <w:jc w:val="both"/>
      </w:pPr>
      <w:r>
        <w:rPr>
          <w:sz w:val="20"/>
        </w:rPr>
        <w:t xml:space="preserve">Представители комиссии и (или) разработчика проекта обязаны постоянно присутствовать в месте размещения экспозиции проекта и отвечать на возникающие вопросы посетителей экспозиции проекта, разъяснять им сущность и содержание проводимой процедуры общественных обсуждений или публичных слушаний, права участников общественных обсуждений или публичных слушаний, порядок, срок и формы внесения предложений и замечаний, касающихся проекта.</w:t>
      </w:r>
    </w:p>
    <w:p>
      <w:pPr>
        <w:pStyle w:val="0"/>
        <w:spacing w:before="200" w:line-rule="auto"/>
        <w:ind w:firstLine="540"/>
        <w:jc w:val="both"/>
      </w:pPr>
      <w:r>
        <w:rPr>
          <w:sz w:val="20"/>
        </w:rPr>
        <w:t xml:space="preserve">27. При обращении посетителей экспозиции проекта, желающих внести предложения и замечания, касающиеся проекта, представители комиссии обязаны:</w:t>
      </w:r>
    </w:p>
    <w:p>
      <w:pPr>
        <w:pStyle w:val="0"/>
        <w:spacing w:before="200" w:line-rule="auto"/>
        <w:ind w:firstLine="540"/>
        <w:jc w:val="both"/>
      </w:pPr>
      <w:r>
        <w:rPr>
          <w:sz w:val="20"/>
        </w:rPr>
        <w:t xml:space="preserve">проводить идентификацию участников общественных обсуждений или публичных слушаний в соответствии с требованиями </w:t>
      </w:r>
      <w:hyperlink w:history="0" w:anchor="P83" w:tooltip="8. Участники общественных обсуждений или публичных слушаний, прошедшие идентификацию в соответствии с настоящим пунктом, имеют право в порядке, срок и формах, установленных настоящим Положением, вносить предложения и замечания, касающиеся проекта, рассматриваемого на общественных обсуждениях или публичных слушаниях.">
        <w:r>
          <w:rPr>
            <w:sz w:val="20"/>
            <w:color w:val="0000ff"/>
          </w:rPr>
          <w:t xml:space="preserve">пункта 8</w:t>
        </w:r>
      </w:hyperlink>
      <w:r>
        <w:rPr>
          <w:sz w:val="20"/>
        </w:rPr>
        <w:t xml:space="preserve"> настоящего Положения;</w:t>
      </w:r>
    </w:p>
    <w:p>
      <w:pPr>
        <w:pStyle w:val="0"/>
        <w:spacing w:before="200" w:line-rule="auto"/>
        <w:ind w:firstLine="540"/>
        <w:jc w:val="both"/>
      </w:pPr>
      <w:r>
        <w:rPr>
          <w:sz w:val="20"/>
        </w:rPr>
        <w:t xml:space="preserve">принимать от участников общественных обсуждений или публичных слушаний, прошедших идентификацию, письменные предложения и замечания, касающиеся проекта;</w:t>
      </w:r>
    </w:p>
    <w:p>
      <w:pPr>
        <w:pStyle w:val="0"/>
        <w:spacing w:before="200" w:line-rule="auto"/>
        <w:ind w:firstLine="540"/>
        <w:jc w:val="both"/>
      </w:pPr>
      <w:r>
        <w:rPr>
          <w:sz w:val="20"/>
        </w:rPr>
        <w:t xml:space="preserve">предоставлять участникам общественных обсуждений или публичных слушаний, прошедших идентификацию, возможность вносить записи в книгу (журнал) учета посетителей экспозиции проекта;</w:t>
      </w:r>
    </w:p>
    <w:p>
      <w:pPr>
        <w:pStyle w:val="0"/>
        <w:spacing w:before="200" w:line-rule="auto"/>
        <w:ind w:firstLine="540"/>
        <w:jc w:val="both"/>
      </w:pPr>
      <w:r>
        <w:rPr>
          <w:sz w:val="20"/>
        </w:rPr>
        <w:t xml:space="preserve">обеспечивать регистрацию внесенных предложений и замечаний, касающихся проекта, непосредственно при их внесении.</w:t>
      </w:r>
    </w:p>
    <w:p>
      <w:pPr>
        <w:pStyle w:val="0"/>
        <w:jc w:val="both"/>
      </w:pPr>
      <w:r>
        <w:rPr>
          <w:sz w:val="20"/>
        </w:rPr>
      </w:r>
    </w:p>
    <w:p>
      <w:pPr>
        <w:pStyle w:val="2"/>
        <w:outlineLvl w:val="1"/>
        <w:jc w:val="center"/>
      </w:pPr>
      <w:r>
        <w:rPr>
          <w:sz w:val="20"/>
        </w:rPr>
        <w:t xml:space="preserve">V. Порядок проведения собрания или собраний</w:t>
      </w:r>
    </w:p>
    <w:p>
      <w:pPr>
        <w:pStyle w:val="2"/>
        <w:jc w:val="center"/>
      </w:pPr>
      <w:r>
        <w:rPr>
          <w:sz w:val="20"/>
        </w:rPr>
        <w:t xml:space="preserve">участников публичных слушаний</w:t>
      </w:r>
    </w:p>
    <w:p>
      <w:pPr>
        <w:pStyle w:val="0"/>
        <w:jc w:val="both"/>
      </w:pPr>
      <w:r>
        <w:rPr>
          <w:sz w:val="20"/>
        </w:rPr>
      </w:r>
    </w:p>
    <w:p>
      <w:pPr>
        <w:pStyle w:val="0"/>
        <w:ind w:firstLine="540"/>
        <w:jc w:val="both"/>
      </w:pPr>
      <w:r>
        <w:rPr>
          <w:sz w:val="20"/>
        </w:rPr>
        <w:t xml:space="preserve">28. Собрание или собрания участников публичных слушаний (далее - собрание) проводятся в зданиях или иных местах, находящихся на территории, в пределах которой проводятся публичные слушания, а если эта территория находится вне границ населенных пунктов - в зданиях, находящихся на территории близлежащих населенных пунктов. Место (места) и время проведения собрания определяются в оповещении о начале публичных слушаний.</w:t>
      </w:r>
    </w:p>
    <w:p>
      <w:pPr>
        <w:pStyle w:val="0"/>
        <w:spacing w:before="200" w:line-rule="auto"/>
        <w:ind w:firstLine="540"/>
        <w:jc w:val="both"/>
      </w:pPr>
      <w:r>
        <w:rPr>
          <w:sz w:val="20"/>
        </w:rPr>
        <w:t xml:space="preserve">В целях проведения собрания комиссия определяет ведущего и секретаря публичных слушаний, иных представителей комиссии, обеспечивающих проведение собрания, заблаговременно извещает о месте и времени проведения собрания инициатора, разработчика проекта, подлежащего рассмотрению на публичных слушаниях.</w:t>
      </w:r>
    </w:p>
    <w:p>
      <w:pPr>
        <w:pStyle w:val="0"/>
        <w:spacing w:before="200" w:line-rule="auto"/>
        <w:ind w:firstLine="540"/>
        <w:jc w:val="both"/>
      </w:pPr>
      <w:r>
        <w:rPr>
          <w:sz w:val="20"/>
        </w:rPr>
        <w:t xml:space="preserve">Перед началом проведения собрания представители комиссии, обеспечивающие его проведение, организуют регистрацию участников собрания. Регистрация участников собрания начинается не позднее чем за 40 минут до начала его проведения.</w:t>
      </w:r>
    </w:p>
    <w:p>
      <w:pPr>
        <w:pStyle w:val="0"/>
        <w:spacing w:before="200" w:line-rule="auto"/>
        <w:ind w:firstLine="540"/>
        <w:jc w:val="both"/>
      </w:pPr>
      <w:r>
        <w:rPr>
          <w:sz w:val="20"/>
        </w:rPr>
        <w:t xml:space="preserve">При обращении участников собрания, желающих внести предложения и замечания, касающиеся проекта, представители комиссии, обеспечивающие проведение собрания, обязаны провести идентификацию таких участников в соответствии с требованиями </w:t>
      </w:r>
      <w:hyperlink w:history="0" w:anchor="P83" w:tooltip="8. Участники общественных обсуждений или публичных слушаний, прошедшие идентификацию в соответствии с настоящим пунктом, имеют право в порядке, срок и формах, установленных настоящим Положением, вносить предложения и замечания, касающиеся проекта, рассматриваемого на общественных обсуждениях или публичных слушаниях.">
        <w:r>
          <w:rPr>
            <w:sz w:val="20"/>
            <w:color w:val="0000ff"/>
          </w:rPr>
          <w:t xml:space="preserve">пункта 8</w:t>
        </w:r>
      </w:hyperlink>
      <w:r>
        <w:rPr>
          <w:sz w:val="20"/>
        </w:rPr>
        <w:t xml:space="preserve"> настоящего Положения.</w:t>
      </w:r>
    </w:p>
    <w:p>
      <w:pPr>
        <w:pStyle w:val="0"/>
        <w:spacing w:before="200" w:line-rule="auto"/>
        <w:ind w:firstLine="540"/>
        <w:jc w:val="both"/>
      </w:pPr>
      <w:r>
        <w:rPr>
          <w:sz w:val="20"/>
        </w:rPr>
        <w:t xml:space="preserve">29. Ведущий публичных слушаний открывает собрание, представляет себя и секретаря публичных слушаний, оглашает тему публичных слушаний, представляет инициатора, разработчика проекта, рассматриваемого на публичных слушаниях, и их представителей, разъясняет порядок проведения собрания, разъясняет порядок и формы внесения предложений и замечаний, касающихся проекта.</w:t>
      </w:r>
    </w:p>
    <w:p>
      <w:pPr>
        <w:pStyle w:val="0"/>
        <w:spacing w:before="200" w:line-rule="auto"/>
        <w:ind w:firstLine="540"/>
        <w:jc w:val="both"/>
      </w:pPr>
      <w:r>
        <w:rPr>
          <w:sz w:val="20"/>
        </w:rPr>
        <w:t xml:space="preserve">30. Ведущий публичных слушаний предоставляет слово для выступления представителю инициатора, разработчика проекта, рассматриваемого на публичных слушаниях, а затем участникам публичных слушаний, выразившим желание выступить. Порядок выступлений участников публичных слушаний определяется в порядке поступления заявок на выступления. Продолжительность выступлений определяется регламентом проведения собрания, утвержденным комиссией.</w:t>
      </w:r>
    </w:p>
    <w:p>
      <w:pPr>
        <w:pStyle w:val="0"/>
        <w:spacing w:before="200" w:line-rule="auto"/>
        <w:ind w:firstLine="540"/>
        <w:jc w:val="both"/>
      </w:pPr>
      <w:r>
        <w:rPr>
          <w:sz w:val="20"/>
        </w:rPr>
        <w:t xml:space="preserve">Ведущий публичных слушаний по истечении времени на выступление предупреждает об этом выступающего, а затем вправе прервать его выступление.</w:t>
      </w:r>
    </w:p>
    <w:p>
      <w:pPr>
        <w:pStyle w:val="0"/>
        <w:spacing w:before="200" w:line-rule="auto"/>
        <w:ind w:firstLine="540"/>
        <w:jc w:val="both"/>
      </w:pPr>
      <w:r>
        <w:rPr>
          <w:sz w:val="20"/>
        </w:rPr>
        <w:t xml:space="preserve">Ведущий публичных слушаний вправе предупреждать выступающего в случае его отклонения от темы выступления, а при повторном нарушении лишать его слова.</w:t>
      </w:r>
    </w:p>
    <w:p>
      <w:pPr>
        <w:pStyle w:val="0"/>
        <w:spacing w:before="200" w:line-rule="auto"/>
        <w:ind w:firstLine="540"/>
        <w:jc w:val="both"/>
      </w:pPr>
      <w:r>
        <w:rPr>
          <w:sz w:val="20"/>
        </w:rPr>
        <w:t xml:space="preserve">Ведущий публичных слушаний вправе лишить выступающего слова в случае допущения им оскорбительных выражений, жестов в адрес кого бы то ни было, иного нарушения им общественного порядка.</w:t>
      </w:r>
    </w:p>
    <w:p>
      <w:pPr>
        <w:pStyle w:val="0"/>
        <w:spacing w:before="200" w:line-rule="auto"/>
        <w:ind w:firstLine="540"/>
        <w:jc w:val="both"/>
      </w:pPr>
      <w:r>
        <w:rPr>
          <w:sz w:val="20"/>
        </w:rPr>
        <w:t xml:space="preserve">Никто не вправе выступать на публичных слушаниях без разрешения ведущего публичных слушаний.</w:t>
      </w:r>
    </w:p>
    <w:p>
      <w:pPr>
        <w:pStyle w:val="0"/>
        <w:spacing w:before="200" w:line-rule="auto"/>
        <w:ind w:firstLine="540"/>
        <w:jc w:val="both"/>
      </w:pPr>
      <w:r>
        <w:rPr>
          <w:sz w:val="20"/>
        </w:rPr>
        <w:t xml:space="preserve">Ведущий публичных слушаний не вправе высказывать собственное мнение по обсуждаемым вопросам, комментировать выступления иных лиц, давать характеристику выступающим.</w:t>
      </w:r>
    </w:p>
    <w:p>
      <w:pPr>
        <w:pStyle w:val="0"/>
        <w:spacing w:before="200" w:line-rule="auto"/>
        <w:ind w:firstLine="540"/>
        <w:jc w:val="both"/>
      </w:pPr>
      <w:r>
        <w:rPr>
          <w:sz w:val="20"/>
        </w:rPr>
        <w:t xml:space="preserve">31. После каждого выступления отводится время на вопросы выступающему. Право задавать вопросы выступающему в течение отведенного времени имеет каждый участник публичных слушаний.</w:t>
      </w:r>
    </w:p>
    <w:p>
      <w:pPr>
        <w:pStyle w:val="0"/>
        <w:spacing w:before="200" w:line-rule="auto"/>
        <w:ind w:firstLine="540"/>
        <w:jc w:val="both"/>
      </w:pPr>
      <w:r>
        <w:rPr>
          <w:sz w:val="20"/>
        </w:rPr>
        <w:t xml:space="preserve">32. После окончания всех выступлений слово может быть предоставлено по его желанию представителю инициатора, разработчика проекта, рассматриваемого на публичных слушаниях, для краткого дополнительного выступления.</w:t>
      </w:r>
    </w:p>
    <w:p>
      <w:pPr>
        <w:pStyle w:val="0"/>
        <w:spacing w:before="200" w:line-rule="auto"/>
        <w:ind w:firstLine="540"/>
        <w:jc w:val="both"/>
      </w:pPr>
      <w:r>
        <w:rPr>
          <w:sz w:val="20"/>
        </w:rPr>
        <w:t xml:space="preserve">33. В ходе собрания участники публичных слушаний, прошедшие идентификацию в соответствии с требованиями </w:t>
      </w:r>
      <w:hyperlink w:history="0" w:anchor="P83" w:tooltip="8. Участники общественных обсуждений или публичных слушаний, прошедшие идентификацию в соответствии с настоящим пунктом, имеют право в порядке, срок и формах, установленных настоящим Положением, вносить предложения и замечания, касающиеся проекта, рассматриваемого на общественных обсуждениях или публичных слушаниях.">
        <w:r>
          <w:rPr>
            <w:sz w:val="20"/>
            <w:color w:val="0000ff"/>
          </w:rPr>
          <w:t xml:space="preserve">пункта 8</w:t>
        </w:r>
      </w:hyperlink>
      <w:r>
        <w:rPr>
          <w:sz w:val="20"/>
        </w:rPr>
        <w:t xml:space="preserve"> настоящего Положения, имеют право вносить предложения и замечания, касающиеся проекта, рассматриваемого на публичных слушаниях.</w:t>
      </w:r>
    </w:p>
    <w:p>
      <w:pPr>
        <w:pStyle w:val="0"/>
        <w:spacing w:before="200" w:line-rule="auto"/>
        <w:ind w:firstLine="540"/>
        <w:jc w:val="both"/>
      </w:pPr>
      <w:r>
        <w:rPr>
          <w:sz w:val="20"/>
        </w:rPr>
        <w:t xml:space="preserve">Представители комиссии, обеспечивающие проведение собрания, обязаны:</w:t>
      </w:r>
    </w:p>
    <w:p>
      <w:pPr>
        <w:pStyle w:val="0"/>
        <w:spacing w:before="200" w:line-rule="auto"/>
        <w:ind w:firstLine="540"/>
        <w:jc w:val="both"/>
      </w:pPr>
      <w:r>
        <w:rPr>
          <w:sz w:val="20"/>
        </w:rPr>
        <w:t xml:space="preserve">принимать от участников публичных слушаний, прошедших идентификацию, письменные предложения и замечания, касающиеся проекта;</w:t>
      </w:r>
    </w:p>
    <w:p>
      <w:pPr>
        <w:pStyle w:val="0"/>
        <w:spacing w:before="200" w:line-rule="auto"/>
        <w:ind w:firstLine="540"/>
        <w:jc w:val="both"/>
      </w:pPr>
      <w:r>
        <w:rPr>
          <w:sz w:val="20"/>
        </w:rPr>
        <w:t xml:space="preserve">вносить в протокол собрания предложения и замечания, касающиеся проекта, поступившие от участников публичных слушаний, прошедших идентификацию, в устной форме;</w:t>
      </w:r>
    </w:p>
    <w:p>
      <w:pPr>
        <w:pStyle w:val="0"/>
        <w:spacing w:before="200" w:line-rule="auto"/>
        <w:ind w:firstLine="540"/>
        <w:jc w:val="both"/>
      </w:pPr>
      <w:r>
        <w:rPr>
          <w:sz w:val="20"/>
        </w:rPr>
        <w:t xml:space="preserve">обеспечивать регистрацию внесенных предложений и замечаний, касающихся проекта, непосредственно при их внесении.</w:t>
      </w:r>
    </w:p>
    <w:p>
      <w:pPr>
        <w:pStyle w:val="0"/>
        <w:spacing w:before="200" w:line-rule="auto"/>
        <w:ind w:firstLine="540"/>
        <w:jc w:val="both"/>
      </w:pPr>
      <w:r>
        <w:rPr>
          <w:sz w:val="20"/>
        </w:rPr>
        <w:t xml:space="preserve">34. При проведении собрания секретарем публичных слушаний ведется протокол собрания, в котором отражаются:</w:t>
      </w:r>
    </w:p>
    <w:p>
      <w:pPr>
        <w:pStyle w:val="0"/>
        <w:spacing w:before="200" w:line-rule="auto"/>
        <w:ind w:firstLine="540"/>
        <w:jc w:val="both"/>
      </w:pPr>
      <w:r>
        <w:rPr>
          <w:sz w:val="20"/>
        </w:rPr>
        <w:t xml:space="preserve">1) дата и место проведения собрания, время его начала и окончания;</w:t>
      </w:r>
    </w:p>
    <w:p>
      <w:pPr>
        <w:pStyle w:val="0"/>
        <w:spacing w:before="200" w:line-rule="auto"/>
        <w:ind w:firstLine="540"/>
        <w:jc w:val="both"/>
      </w:pPr>
      <w:r>
        <w:rPr>
          <w:sz w:val="20"/>
        </w:rPr>
        <w:t xml:space="preserve">2) проект, рассматривавшийся на собрании;</w:t>
      </w:r>
    </w:p>
    <w:p>
      <w:pPr>
        <w:pStyle w:val="0"/>
        <w:spacing w:before="200" w:line-rule="auto"/>
        <w:ind w:firstLine="540"/>
        <w:jc w:val="both"/>
      </w:pPr>
      <w:r>
        <w:rPr>
          <w:sz w:val="20"/>
        </w:rPr>
        <w:t xml:space="preserve">3) фамилия, имя, отчество (при наличии) ведущего публичных слушаний, секретаря публичных слушаний, присутствующих представителей инициатора, разработчика проекта;</w:t>
      </w:r>
    </w:p>
    <w:p>
      <w:pPr>
        <w:pStyle w:val="0"/>
        <w:spacing w:before="200" w:line-rule="auto"/>
        <w:ind w:firstLine="540"/>
        <w:jc w:val="both"/>
      </w:pPr>
      <w:r>
        <w:rPr>
          <w:sz w:val="20"/>
        </w:rPr>
        <w:t xml:space="preserve">4) количество зарегистрированных участников собрания;</w:t>
      </w:r>
    </w:p>
    <w:p>
      <w:pPr>
        <w:pStyle w:val="0"/>
        <w:spacing w:before="200" w:line-rule="auto"/>
        <w:ind w:firstLine="540"/>
        <w:jc w:val="both"/>
      </w:pPr>
      <w:r>
        <w:rPr>
          <w:sz w:val="20"/>
        </w:rPr>
        <w:t xml:space="preserve">5) краткое содержание выступлений участников собрания;</w:t>
      </w:r>
    </w:p>
    <w:p>
      <w:pPr>
        <w:pStyle w:val="0"/>
        <w:spacing w:before="200" w:line-rule="auto"/>
        <w:ind w:firstLine="540"/>
        <w:jc w:val="both"/>
      </w:pPr>
      <w:r>
        <w:rPr>
          <w:sz w:val="20"/>
        </w:rPr>
        <w:t xml:space="preserve">6) предложения и замечания, касающиеся проекта, поступившие в устной форме от участников публичных слушаний, прошедших идентификацию.</w:t>
      </w:r>
    </w:p>
    <w:p>
      <w:pPr>
        <w:pStyle w:val="0"/>
        <w:spacing w:before="200" w:line-rule="auto"/>
        <w:ind w:firstLine="540"/>
        <w:jc w:val="both"/>
      </w:pPr>
      <w:r>
        <w:rPr>
          <w:sz w:val="20"/>
        </w:rPr>
        <w:t xml:space="preserve">35. Протокол собрания подписывается ведущим публичных слушаний и секретарем публичных слушаний.</w:t>
      </w:r>
    </w:p>
    <w:p>
      <w:pPr>
        <w:pStyle w:val="0"/>
        <w:jc w:val="both"/>
      </w:pPr>
      <w:r>
        <w:rPr>
          <w:sz w:val="20"/>
        </w:rPr>
      </w:r>
    </w:p>
    <w:p>
      <w:pPr>
        <w:pStyle w:val="2"/>
        <w:outlineLvl w:val="1"/>
        <w:jc w:val="center"/>
      </w:pPr>
      <w:r>
        <w:rPr>
          <w:sz w:val="20"/>
        </w:rPr>
        <w:t xml:space="preserve">VI. Порядок подготовки и оформления протокола</w:t>
      </w:r>
    </w:p>
    <w:p>
      <w:pPr>
        <w:pStyle w:val="2"/>
        <w:jc w:val="center"/>
      </w:pPr>
      <w:r>
        <w:rPr>
          <w:sz w:val="20"/>
        </w:rPr>
        <w:t xml:space="preserve">общественных обсуждений и протокола публичных слушаний</w:t>
      </w:r>
    </w:p>
    <w:p>
      <w:pPr>
        <w:pStyle w:val="0"/>
        <w:jc w:val="both"/>
      </w:pPr>
      <w:r>
        <w:rPr>
          <w:sz w:val="20"/>
        </w:rPr>
      </w:r>
    </w:p>
    <w:p>
      <w:pPr>
        <w:pStyle w:val="0"/>
        <w:ind w:firstLine="540"/>
        <w:jc w:val="both"/>
      </w:pPr>
      <w:r>
        <w:rPr>
          <w:sz w:val="20"/>
        </w:rPr>
        <w:t xml:space="preserve">36. Комиссия подготавливает и оформляет </w:t>
      </w:r>
      <w:hyperlink w:history="0" w:anchor="P360" w:tooltip="                                 ПРОТОКОЛ">
        <w:r>
          <w:rPr>
            <w:sz w:val="20"/>
            <w:color w:val="0000ff"/>
          </w:rPr>
          <w:t xml:space="preserve">протокол</w:t>
        </w:r>
      </w:hyperlink>
      <w:r>
        <w:rPr>
          <w:sz w:val="20"/>
        </w:rPr>
        <w:t xml:space="preserve"> общественных обсуждений или публичных слушаний по форме согласно приложению N 3 к настоящему Положению.</w:t>
      </w:r>
    </w:p>
    <w:p>
      <w:pPr>
        <w:pStyle w:val="0"/>
        <w:spacing w:before="200" w:line-rule="auto"/>
        <w:ind w:firstLine="540"/>
        <w:jc w:val="both"/>
      </w:pPr>
      <w:r>
        <w:rPr>
          <w:sz w:val="20"/>
        </w:rPr>
        <w:t xml:space="preserve">37. Подготовка и оформление протокола общественных обсуждений или публичных слушаний осуществляется в течение трех календарных дней по истечении периода размещения проекта и информационных материалов к нему, предусмотренного </w:t>
      </w:r>
      <w:hyperlink w:history="0" w:anchor="P151" w:tooltip="19. Проекты и информационные материалы к ним размещаются соответственно в информационной системе, на официальном сайте Правительства Архангельской области, официальном сайте муниципального образования в течение следующих периодов:">
        <w:r>
          <w:rPr>
            <w:sz w:val="20"/>
            <w:color w:val="0000ff"/>
          </w:rPr>
          <w:t xml:space="preserve">пунктом 19</w:t>
        </w:r>
      </w:hyperlink>
      <w:r>
        <w:rPr>
          <w:sz w:val="20"/>
        </w:rPr>
        <w:t xml:space="preserve"> настоящего Положения.</w:t>
      </w:r>
    </w:p>
    <w:p>
      <w:pPr>
        <w:pStyle w:val="0"/>
        <w:jc w:val="both"/>
      </w:pPr>
      <w:r>
        <w:rPr>
          <w:sz w:val="20"/>
        </w:rPr>
        <w:t xml:space="preserve">(в ред. </w:t>
      </w:r>
      <w:hyperlink w:history="0" r:id="rId56"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постановления</w:t>
        </w:r>
      </w:hyperlink>
      <w:r>
        <w:rPr>
          <w:sz w:val="20"/>
        </w:rPr>
        <w:t xml:space="preserve"> Правительства Архангельской области от 21.06.2023 N 546-пп)</w:t>
      </w:r>
    </w:p>
    <w:p>
      <w:pPr>
        <w:pStyle w:val="0"/>
        <w:spacing w:before="200" w:line-rule="auto"/>
        <w:ind w:firstLine="540"/>
        <w:jc w:val="both"/>
      </w:pPr>
      <w:r>
        <w:rPr>
          <w:sz w:val="20"/>
        </w:rPr>
        <w:t xml:space="preserve">Протокол общественных обсуждений или публичных слушаний утверждается решением комиссии.</w:t>
      </w:r>
    </w:p>
    <w:p>
      <w:pPr>
        <w:pStyle w:val="0"/>
        <w:spacing w:before="200" w:line-rule="auto"/>
        <w:ind w:firstLine="540"/>
        <w:jc w:val="both"/>
      </w:pPr>
      <w:r>
        <w:rPr>
          <w:sz w:val="20"/>
        </w:rPr>
        <w:t xml:space="preserve">38.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Выписка из протокола оформляется в течение трех рабочих дней со дня поступления обращения участника общественных обсуждений или публичных слушаний и заверяется секретарем комиссии.</w:t>
      </w:r>
    </w:p>
    <w:p>
      <w:pPr>
        <w:pStyle w:val="0"/>
        <w:jc w:val="both"/>
      </w:pPr>
      <w:r>
        <w:rPr>
          <w:sz w:val="20"/>
        </w:rPr>
      </w:r>
    </w:p>
    <w:p>
      <w:pPr>
        <w:pStyle w:val="2"/>
        <w:outlineLvl w:val="1"/>
        <w:jc w:val="center"/>
      </w:pPr>
      <w:r>
        <w:rPr>
          <w:sz w:val="20"/>
        </w:rPr>
        <w:t xml:space="preserve">VII. Порядок подготовки и опубликования заключения</w:t>
      </w:r>
    </w:p>
    <w:p>
      <w:pPr>
        <w:pStyle w:val="2"/>
        <w:jc w:val="center"/>
      </w:pPr>
      <w:r>
        <w:rPr>
          <w:sz w:val="20"/>
        </w:rPr>
        <w:t xml:space="preserve">о результатах общественных обсуждений или публичных слушаний</w:t>
      </w:r>
    </w:p>
    <w:p>
      <w:pPr>
        <w:pStyle w:val="0"/>
        <w:jc w:val="both"/>
      </w:pPr>
      <w:r>
        <w:rPr>
          <w:sz w:val="20"/>
        </w:rPr>
      </w:r>
    </w:p>
    <w:p>
      <w:pPr>
        <w:pStyle w:val="0"/>
        <w:ind w:firstLine="540"/>
        <w:jc w:val="both"/>
      </w:pPr>
      <w:r>
        <w:rPr>
          <w:sz w:val="20"/>
        </w:rPr>
        <w:t xml:space="preserve">39. На основании протокола общественных обсуждений или публичных слушаний комиссия осуществляет подготовку </w:t>
      </w:r>
      <w:hyperlink w:history="0" w:anchor="P433" w:tooltip="Приложение N 4">
        <w:r>
          <w:rPr>
            <w:sz w:val="20"/>
            <w:color w:val="0000ff"/>
          </w:rPr>
          <w:t xml:space="preserve">заключения</w:t>
        </w:r>
      </w:hyperlink>
      <w:r>
        <w:rPr>
          <w:sz w:val="20"/>
        </w:rPr>
        <w:t xml:space="preserve"> о результатах общественных обсуждений или публичных слушаний по форме согласно приложению N 4 к настоящему Положению.</w:t>
      </w:r>
    </w:p>
    <w:p>
      <w:pPr>
        <w:pStyle w:val="0"/>
        <w:spacing w:before="200" w:line-rule="auto"/>
        <w:ind w:firstLine="540"/>
        <w:jc w:val="both"/>
      </w:pPr>
      <w:r>
        <w:rPr>
          <w:sz w:val="20"/>
        </w:rPr>
        <w:t xml:space="preserve">40. Подготовка заключения о результатах общественных обсуждений или публичных слушаний осуществляется в течение трех календарных дней со дня подписания протокола общественных обсуждений или публичных слушаний.</w:t>
      </w:r>
    </w:p>
    <w:p>
      <w:pPr>
        <w:pStyle w:val="0"/>
        <w:jc w:val="both"/>
      </w:pPr>
      <w:r>
        <w:rPr>
          <w:sz w:val="20"/>
        </w:rPr>
        <w:t xml:space="preserve">(в ред. </w:t>
      </w:r>
      <w:hyperlink w:history="0" r:id="rId57" w:tooltip="Постановление Правительства Архангельской области от 21.06.2023 N 546-пп &quot;О внесении изменений в отдельные постановления Правительства Архангельской области в сфере градостроительной деятельности&quot; {КонсультантПлюс}">
        <w:r>
          <w:rPr>
            <w:sz w:val="20"/>
            <w:color w:val="0000ff"/>
          </w:rPr>
          <w:t xml:space="preserve">постановления</w:t>
        </w:r>
      </w:hyperlink>
      <w:r>
        <w:rPr>
          <w:sz w:val="20"/>
        </w:rPr>
        <w:t xml:space="preserve"> Правительства Архангельской области от 21.06.2023 N 546-пп)</w:t>
      </w:r>
    </w:p>
    <w:p>
      <w:pPr>
        <w:pStyle w:val="0"/>
        <w:spacing w:before="200" w:line-rule="auto"/>
        <w:ind w:firstLine="540"/>
        <w:jc w:val="both"/>
      </w:pPr>
      <w:r>
        <w:rPr>
          <w:sz w:val="20"/>
        </w:rPr>
        <w:t xml:space="preserve">Заключение о результатах общественных обсуждений или публичных слушаний утверждается решением комиссии.</w:t>
      </w:r>
    </w:p>
    <w:p>
      <w:pPr>
        <w:pStyle w:val="0"/>
        <w:spacing w:before="200" w:line-rule="auto"/>
        <w:ind w:firstLine="540"/>
        <w:jc w:val="both"/>
      </w:pPr>
      <w:r>
        <w:rPr>
          <w:sz w:val="20"/>
        </w:rPr>
        <w:t xml:space="preserve">Результаты общественных обсуждений или публичных слушаний носят рекомендательный характер.</w:t>
      </w:r>
    </w:p>
    <w:p>
      <w:pPr>
        <w:pStyle w:val="0"/>
        <w:spacing w:before="200" w:line-rule="auto"/>
        <w:ind w:firstLine="540"/>
        <w:jc w:val="both"/>
      </w:pPr>
      <w:r>
        <w:rPr>
          <w:sz w:val="20"/>
        </w:rPr>
        <w:t xml:space="preserve">41.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соответствующего городского поселения, городского округа, муниципального округа Архангельской области (за исключением городских округов Архангельской области "Мирный" и "Новая Земля"), муниципального района Архангельской области, в состав которого входит соответствующее сельское поселение Архангельской области, и размещению на официальном сайте Правительства Архангельской области, на официальном сайте муниципального образования и (или) в информационной системе.</w:t>
      </w:r>
    </w:p>
    <w:p>
      <w:pPr>
        <w:pStyle w:val="0"/>
        <w:jc w:val="both"/>
      </w:pPr>
      <w:r>
        <w:rPr>
          <w:sz w:val="20"/>
        </w:rPr>
        <w:t xml:space="preserve">(в ред. постановлений Правительства Архангельской области от 03.11.2020 </w:t>
      </w:r>
      <w:hyperlink w:history="0" r:id="rId58" w:tooltip="Постановление Правительства Архангельской области от 03.11.2020 N 722-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722-пп</w:t>
        </w:r>
      </w:hyperlink>
      <w:r>
        <w:rPr>
          <w:sz w:val="20"/>
        </w:rPr>
        <w:t xml:space="preserve">, от 29.04.2022 </w:t>
      </w:r>
      <w:hyperlink w:history="0" r:id="rId59" w:tooltip="Постановление Правительства Архангельской области от 29.04.2022 N 278-пп &quot;О внесении изменений в постановления Правительства Архангельской области от 26 декабря 2018 года N 615-пп и от 15 января 2019 года N 6-пп в связи с установлением особенностей осуществления градостроительной деятельности в 2022 году&quot; {КонсультантПлюс}">
        <w:r>
          <w:rPr>
            <w:sz w:val="20"/>
            <w:color w:val="0000ff"/>
          </w:rPr>
          <w:t xml:space="preserve">N 278-пп</w:t>
        </w:r>
      </w:hyperlink>
      <w:r>
        <w:rPr>
          <w:sz w:val="20"/>
        </w:rPr>
        <w:t xml:space="preserve">)</w:t>
      </w:r>
    </w:p>
    <w:p>
      <w:pPr>
        <w:pStyle w:val="0"/>
        <w:spacing w:before="200" w:line-rule="auto"/>
        <w:ind w:firstLine="540"/>
        <w:jc w:val="both"/>
      </w:pPr>
      <w:r>
        <w:rPr>
          <w:sz w:val="20"/>
        </w:rPr>
        <w:t xml:space="preserve">Абзац исключен. - </w:t>
      </w:r>
      <w:hyperlink w:history="0" r:id="rId60" w:tooltip="Постановление Правительства Архангельской области от 03.11.2020 N 722-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Постановление</w:t>
        </w:r>
      </w:hyperlink>
      <w:r>
        <w:rPr>
          <w:sz w:val="20"/>
        </w:rPr>
        <w:t xml:space="preserve"> Правительства Архангельской области от 03.11.2020 N 722-пп.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общественных</w:t>
      </w:r>
    </w:p>
    <w:p>
      <w:pPr>
        <w:pStyle w:val="0"/>
        <w:jc w:val="right"/>
      </w:pPr>
      <w:r>
        <w:rPr>
          <w:sz w:val="20"/>
        </w:rPr>
        <w:t xml:space="preserve">обсуждениях, публичных слушаниях</w:t>
      </w:r>
    </w:p>
    <w:p>
      <w:pPr>
        <w:pStyle w:val="0"/>
        <w:jc w:val="right"/>
      </w:pPr>
      <w:r>
        <w:rPr>
          <w:sz w:val="20"/>
        </w:rPr>
        <w:t xml:space="preserve">по проектам генеральных планов,</w:t>
      </w:r>
    </w:p>
    <w:p>
      <w:pPr>
        <w:pStyle w:val="0"/>
        <w:jc w:val="right"/>
      </w:pPr>
      <w:r>
        <w:rPr>
          <w:sz w:val="20"/>
        </w:rPr>
        <w:t xml:space="preserve">проектам правил землепользования</w:t>
      </w:r>
    </w:p>
    <w:p>
      <w:pPr>
        <w:pStyle w:val="0"/>
        <w:jc w:val="right"/>
      </w:pPr>
      <w:r>
        <w:rPr>
          <w:sz w:val="20"/>
        </w:rPr>
        <w:t xml:space="preserve">и застройки, проектам, предусматривающим</w:t>
      </w:r>
    </w:p>
    <w:p>
      <w:pPr>
        <w:pStyle w:val="0"/>
        <w:jc w:val="right"/>
      </w:pPr>
      <w:r>
        <w:rPr>
          <w:sz w:val="20"/>
        </w:rPr>
        <w:t xml:space="preserve">внесение изменений в один из указанных</w:t>
      </w:r>
    </w:p>
    <w:p>
      <w:pPr>
        <w:pStyle w:val="0"/>
        <w:jc w:val="right"/>
      </w:pPr>
      <w:r>
        <w:rPr>
          <w:sz w:val="20"/>
        </w:rPr>
        <w:t xml:space="preserve">утвержденных документов, на территориях</w:t>
      </w:r>
    </w:p>
    <w:p>
      <w:pPr>
        <w:pStyle w:val="0"/>
        <w:jc w:val="right"/>
      </w:pPr>
      <w:r>
        <w:rPr>
          <w:sz w:val="20"/>
        </w:rPr>
        <w:t xml:space="preserve">муниципальных образований</w:t>
      </w:r>
    </w:p>
    <w:p>
      <w:pPr>
        <w:pStyle w:val="0"/>
        <w:jc w:val="right"/>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26.02.2019 </w:t>
            </w:r>
            <w:hyperlink w:history="0" r:id="rId61" w:tooltip="Постановление Правительства Архангельской области от 26.02.2019 N 100-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100-пп</w:t>
              </w:r>
            </w:hyperlink>
            <w:r>
              <w:rPr>
                <w:sz w:val="20"/>
                <w:color w:val="392c69"/>
              </w:rPr>
              <w:t xml:space="preserve">, от 03.11.2020 </w:t>
            </w:r>
            <w:hyperlink w:history="0" r:id="rId62" w:tooltip="Постановление Правительства Архангельской области от 03.11.2020 N 722-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722-пп</w:t>
              </w:r>
            </w:hyperlink>
            <w:r>
              <w:rPr>
                <w:sz w:val="20"/>
                <w:color w:val="392c69"/>
              </w:rPr>
              <w:t xml:space="preserve">, от 10.05.2023 </w:t>
            </w:r>
            <w:hyperlink w:history="0" r:id="rId63" w:tooltip="Постановление Правительства Архангельской области от 10.05.2023 N 414-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414-пп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260" w:name="P260"/>
    <w:bookmarkEnd w:id="260"/>
    <w:p>
      <w:pPr>
        <w:pStyle w:val="1"/>
        <w:jc w:val="both"/>
      </w:pPr>
      <w:r>
        <w:rPr>
          <w:sz w:val="20"/>
        </w:rPr>
        <w:t xml:space="preserve">                                ОПОВЕЩЕНИЕ</w:t>
      </w:r>
    </w:p>
    <w:p>
      <w:pPr>
        <w:pStyle w:val="1"/>
        <w:jc w:val="both"/>
      </w:pPr>
      <w:r>
        <w:rPr>
          <w:sz w:val="20"/>
        </w:rPr>
        <w:t xml:space="preserve">                     о начале общественных обсуждений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381"/>
      </w:tblGrid>
      <w:tr>
        <w:tc>
          <w:tcPr>
            <w:tcW w:w="6633" w:type="dxa"/>
          </w:tcPr>
          <w:p>
            <w:pPr>
              <w:pStyle w:val="0"/>
            </w:pPr>
            <w:r>
              <w:rPr>
                <w:sz w:val="20"/>
              </w:rPr>
              <w:t xml:space="preserve">1. Информация о проекте, подлежащем рассмотрению на общественных обсуждениях (наименование и иные реквизиты)</w:t>
            </w:r>
          </w:p>
        </w:tc>
        <w:tc>
          <w:tcPr>
            <w:tcW w:w="2381" w:type="dxa"/>
          </w:tcPr>
          <w:p>
            <w:pPr>
              <w:pStyle w:val="0"/>
            </w:pPr>
            <w:r>
              <w:rPr>
                <w:sz w:val="20"/>
              </w:rPr>
            </w:r>
          </w:p>
        </w:tc>
      </w:tr>
      <w:tr>
        <w:tc>
          <w:tcPr>
            <w:tcW w:w="6633" w:type="dxa"/>
          </w:tcPr>
          <w:p>
            <w:pPr>
              <w:pStyle w:val="0"/>
            </w:pPr>
            <w:r>
              <w:rPr>
                <w:sz w:val="20"/>
              </w:rPr>
              <w:t xml:space="preserve">2. Перечень информационных материалов к проекту, подлежащему рассмотрению на общественных обсуждениях</w:t>
            </w:r>
          </w:p>
        </w:tc>
        <w:tc>
          <w:tcPr>
            <w:tcW w:w="2381" w:type="dxa"/>
          </w:tcPr>
          <w:p>
            <w:pPr>
              <w:pStyle w:val="0"/>
            </w:pPr>
            <w:r>
              <w:rPr>
                <w:sz w:val="20"/>
              </w:rPr>
            </w:r>
          </w:p>
        </w:tc>
      </w:tr>
      <w:tr>
        <w:tc>
          <w:tcPr>
            <w:tcW w:w="6633" w:type="dxa"/>
          </w:tcPr>
          <w:p>
            <w:pPr>
              <w:pStyle w:val="0"/>
            </w:pPr>
            <w:r>
              <w:rPr>
                <w:sz w:val="20"/>
              </w:rPr>
              <w:t xml:space="preserve">3. Организатор общественных обсуждений</w:t>
            </w:r>
          </w:p>
        </w:tc>
        <w:tc>
          <w:tcPr>
            <w:tcW w:w="2381" w:type="dxa"/>
          </w:tcPr>
          <w:p>
            <w:pPr>
              <w:pStyle w:val="0"/>
            </w:pPr>
            <w:r>
              <w:rPr>
                <w:sz w:val="20"/>
              </w:rPr>
            </w:r>
          </w:p>
        </w:tc>
      </w:tr>
      <w:tr>
        <w:tc>
          <w:tcPr>
            <w:tcW w:w="6633" w:type="dxa"/>
          </w:tcPr>
          <w:p>
            <w:pPr>
              <w:pStyle w:val="0"/>
            </w:pPr>
            <w:r>
              <w:rPr>
                <w:sz w:val="20"/>
              </w:rPr>
              <w:t xml:space="preserve">4. Территория проведения общественных обсуждений (вся территория муниципального образования, иная определенная территория, территория определенной территориальной зоны, иное)</w:t>
            </w:r>
          </w:p>
        </w:tc>
        <w:tc>
          <w:tcPr>
            <w:tcW w:w="2381" w:type="dxa"/>
          </w:tcPr>
          <w:p>
            <w:pPr>
              <w:pStyle w:val="0"/>
            </w:pPr>
            <w:r>
              <w:rPr>
                <w:sz w:val="20"/>
              </w:rPr>
            </w:r>
          </w:p>
        </w:tc>
      </w:tr>
      <w:tr>
        <w:tc>
          <w:tcPr>
            <w:tcW w:w="6633" w:type="dxa"/>
          </w:tcPr>
          <w:p>
            <w:pPr>
              <w:pStyle w:val="0"/>
            </w:pPr>
            <w:r>
              <w:rPr>
                <w:sz w:val="20"/>
              </w:rPr>
              <w:t xml:space="preserve">5. Категории участников общественных обсуждений (граждане, постоянно проживающие на определенной территории, правообладатели определенных земельных участков, объектов капитального строительства, помещений)</w:t>
            </w:r>
          </w:p>
        </w:tc>
        <w:tc>
          <w:tcPr>
            <w:tcW w:w="2381" w:type="dxa"/>
          </w:tcPr>
          <w:p>
            <w:pPr>
              <w:pStyle w:val="0"/>
            </w:pPr>
            <w:r>
              <w:rPr>
                <w:sz w:val="20"/>
              </w:rPr>
            </w:r>
          </w:p>
        </w:tc>
      </w:tr>
      <w:tr>
        <w:tc>
          <w:tcPr>
            <w:tcW w:w="6633" w:type="dxa"/>
          </w:tcPr>
          <w:p>
            <w:pPr>
              <w:pStyle w:val="0"/>
            </w:pPr>
            <w:r>
              <w:rPr>
                <w:sz w:val="20"/>
              </w:rPr>
              <w:t xml:space="preserve">6. Информация о порядке и сроках проведения общественных обсуждений по проекту (общий срок общественных обсуждений, в том числе дата их начала и окончания, форма проведения общественных обсуждений - с использованием государственной информационной системы Архангельской области "Региональный портал проектов нормативных правовых актов Архангельской области", в месте (местах) проведения экспозиции (экспозиций) проекта, подлежащего рассмотрению на общественных обсуждениях, иное)</w:t>
            </w:r>
          </w:p>
        </w:tc>
        <w:tc>
          <w:tcPr>
            <w:tcW w:w="2381" w:type="dxa"/>
          </w:tcPr>
          <w:p>
            <w:pPr>
              <w:pStyle w:val="0"/>
            </w:pPr>
            <w:r>
              <w:rPr>
                <w:sz w:val="20"/>
              </w:rPr>
            </w:r>
          </w:p>
        </w:tc>
      </w:tr>
      <w:tr>
        <w:tc>
          <w:tcPr>
            <w:tcW w:w="6633" w:type="dxa"/>
          </w:tcPr>
          <w:p>
            <w:pPr>
              <w:pStyle w:val="0"/>
            </w:pPr>
            <w:r>
              <w:rPr>
                <w:sz w:val="20"/>
              </w:rPr>
              <w:t xml:space="preserve">7. Информация о проведении экспозиции (экспозиций) проекта, подлежащего рассмотрению на общественных обсуждениях (место/ места, дата открытия, срок проведения, дни и часы посещения экспозиции/экспозиций)</w:t>
            </w:r>
          </w:p>
        </w:tc>
        <w:tc>
          <w:tcPr>
            <w:tcW w:w="2381" w:type="dxa"/>
          </w:tcPr>
          <w:p>
            <w:pPr>
              <w:pStyle w:val="0"/>
            </w:pPr>
            <w:r>
              <w:rPr>
                <w:sz w:val="20"/>
              </w:rPr>
            </w:r>
          </w:p>
        </w:tc>
      </w:tr>
      <w:tr>
        <w:tc>
          <w:tcPr>
            <w:tcW w:w="6633" w:type="dxa"/>
          </w:tcPr>
          <w:p>
            <w:pPr>
              <w:pStyle w:val="0"/>
            </w:pPr>
            <w:r>
              <w:rPr>
                <w:sz w:val="20"/>
              </w:rPr>
              <w:t xml:space="preserve">8. Информация о порядке, сроке и формах внесения участниками общественных обсуждений предложений и замечаний, касающихся проекта, подлежащего рассмотрению на общественных обсуждениях (посредством государственной информационной системы Архангельской области "Региональный портал проектов нормативных правовых актов Архангельской области", в письменной или устной форме, иное)</w:t>
            </w:r>
          </w:p>
        </w:tc>
        <w:tc>
          <w:tcPr>
            <w:tcW w:w="2381" w:type="dxa"/>
          </w:tcPr>
          <w:p>
            <w:pPr>
              <w:pStyle w:val="0"/>
            </w:pPr>
            <w:r>
              <w:rPr>
                <w:sz w:val="20"/>
              </w:rPr>
            </w:r>
          </w:p>
        </w:tc>
      </w:tr>
      <w:tr>
        <w:tc>
          <w:tcPr>
            <w:tcW w:w="6633" w:type="dxa"/>
          </w:tcPr>
          <w:p>
            <w:pPr>
              <w:pStyle w:val="0"/>
            </w:pPr>
            <w:r>
              <w:rPr>
                <w:sz w:val="20"/>
              </w:rPr>
              <w:t xml:space="preserve">9. Информация об официальном сайте Правительства Архангельской области, официальном сайте муниципального образования или государственной информационной системы Архангельской области "Региональный портал проектов нормативных правовых актов Архангельской области", на котором будут размещены проект, подлежащий рассмотрению на общественных обсуждениях, и информационные материалы к нему (адрес соответствующего сайта в информационно-телекоммуникационной сети "Интернет", период размещения)</w:t>
            </w:r>
          </w:p>
        </w:tc>
        <w:tc>
          <w:tcPr>
            <w:tcW w:w="2381" w:type="dxa"/>
          </w:tcPr>
          <w:p>
            <w:pPr>
              <w:pStyle w:val="0"/>
            </w:pPr>
            <w:r>
              <w:rPr>
                <w:sz w:val="20"/>
              </w:rPr>
            </w:r>
          </w:p>
        </w:tc>
      </w:tr>
    </w:tbl>
    <w:p>
      <w:pPr>
        <w:pStyle w:val="0"/>
        <w:jc w:val="both"/>
      </w:pPr>
      <w:r>
        <w:rPr>
          <w:sz w:val="20"/>
        </w:rPr>
      </w:r>
    </w:p>
    <w:p>
      <w:pPr>
        <w:pStyle w:val="1"/>
        <w:jc w:val="both"/>
      </w:pPr>
      <w:r>
        <w:rPr>
          <w:sz w:val="20"/>
        </w:rPr>
        <w:t xml:space="preserve">Дата размещения оповещения _________________________.</w:t>
      </w:r>
    </w:p>
    <w:p>
      <w:pPr>
        <w:pStyle w:val="1"/>
        <w:jc w:val="both"/>
      </w:pPr>
      <w:r>
        <w:rPr>
          <w:sz w:val="20"/>
        </w:rPr>
      </w:r>
    </w:p>
    <w:p>
      <w:pPr>
        <w:pStyle w:val="1"/>
        <w:jc w:val="both"/>
      </w:pPr>
      <w:r>
        <w:rPr>
          <w:sz w:val="20"/>
        </w:rPr>
        <w:t xml:space="preserve">Председатель комиссии по подготовке</w:t>
      </w:r>
    </w:p>
    <w:p>
      <w:pPr>
        <w:pStyle w:val="1"/>
        <w:jc w:val="both"/>
      </w:pPr>
      <w:r>
        <w:rPr>
          <w:sz w:val="20"/>
        </w:rPr>
        <w:t xml:space="preserve">проектов правил землепользования и застройки</w:t>
      </w:r>
    </w:p>
    <w:p>
      <w:pPr>
        <w:pStyle w:val="1"/>
        <w:jc w:val="both"/>
      </w:pPr>
      <w:r>
        <w:rPr>
          <w:sz w:val="20"/>
        </w:rPr>
        <w:t xml:space="preserve">муниципальных образований Архангельской области    ________________________</w:t>
      </w:r>
    </w:p>
    <w:p>
      <w:pPr>
        <w:pStyle w:val="1"/>
        <w:jc w:val="both"/>
      </w:pPr>
      <w:r>
        <w:rPr>
          <w:sz w:val="20"/>
        </w:rPr>
        <w:t xml:space="preserve">                                                     (инициалы и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общественных</w:t>
      </w:r>
    </w:p>
    <w:p>
      <w:pPr>
        <w:pStyle w:val="0"/>
        <w:jc w:val="right"/>
      </w:pPr>
      <w:r>
        <w:rPr>
          <w:sz w:val="20"/>
        </w:rPr>
        <w:t xml:space="preserve">обсуждениях, публичных слушаниях</w:t>
      </w:r>
    </w:p>
    <w:p>
      <w:pPr>
        <w:pStyle w:val="0"/>
        <w:jc w:val="right"/>
      </w:pPr>
      <w:r>
        <w:rPr>
          <w:sz w:val="20"/>
        </w:rPr>
        <w:t xml:space="preserve">по проектам генеральных планов,</w:t>
      </w:r>
    </w:p>
    <w:p>
      <w:pPr>
        <w:pStyle w:val="0"/>
        <w:jc w:val="right"/>
      </w:pPr>
      <w:r>
        <w:rPr>
          <w:sz w:val="20"/>
        </w:rPr>
        <w:t xml:space="preserve">проектам правил землепользования</w:t>
      </w:r>
    </w:p>
    <w:p>
      <w:pPr>
        <w:pStyle w:val="0"/>
        <w:jc w:val="right"/>
      </w:pPr>
      <w:r>
        <w:rPr>
          <w:sz w:val="20"/>
        </w:rPr>
        <w:t xml:space="preserve">и застройки, проектам, предусматривающим</w:t>
      </w:r>
    </w:p>
    <w:p>
      <w:pPr>
        <w:pStyle w:val="0"/>
        <w:jc w:val="right"/>
      </w:pPr>
      <w:r>
        <w:rPr>
          <w:sz w:val="20"/>
        </w:rPr>
        <w:t xml:space="preserve">внесение изменений в один из указанных</w:t>
      </w:r>
    </w:p>
    <w:p>
      <w:pPr>
        <w:pStyle w:val="0"/>
        <w:jc w:val="right"/>
      </w:pPr>
      <w:r>
        <w:rPr>
          <w:sz w:val="20"/>
        </w:rPr>
        <w:t xml:space="preserve">утвержденных документов, на территориях</w:t>
      </w:r>
    </w:p>
    <w:p>
      <w:pPr>
        <w:pStyle w:val="0"/>
        <w:jc w:val="right"/>
      </w:pPr>
      <w:r>
        <w:rPr>
          <w:sz w:val="20"/>
        </w:rPr>
        <w:t xml:space="preserve">муниципальных образований</w:t>
      </w:r>
    </w:p>
    <w:p>
      <w:pPr>
        <w:pStyle w:val="0"/>
        <w:jc w:val="right"/>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остановление Правительства Архангельской области от 10.05.2023 N 414-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10.05.2023 N 414-пп)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309" w:name="P309"/>
    <w:bookmarkEnd w:id="309"/>
    <w:p>
      <w:pPr>
        <w:pStyle w:val="1"/>
        <w:jc w:val="both"/>
      </w:pPr>
      <w:r>
        <w:rPr>
          <w:sz w:val="20"/>
        </w:rPr>
        <w:t xml:space="preserve">                                ОПОВЕЩЕНИЕ</w:t>
      </w:r>
    </w:p>
    <w:p>
      <w:pPr>
        <w:pStyle w:val="1"/>
        <w:jc w:val="both"/>
      </w:pPr>
      <w:r>
        <w:rPr>
          <w:sz w:val="20"/>
        </w:rPr>
        <w:t xml:space="preserve">                        о начале публичных слушаний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381"/>
      </w:tblGrid>
      <w:tr>
        <w:tc>
          <w:tcPr>
            <w:tcW w:w="6633" w:type="dxa"/>
          </w:tcPr>
          <w:p>
            <w:pPr>
              <w:pStyle w:val="0"/>
            </w:pPr>
            <w:r>
              <w:rPr>
                <w:sz w:val="20"/>
              </w:rPr>
              <w:t xml:space="preserve">1. Информация о проекте, подлежащем рассмотрению на публичных слушаниях (наименование и иные реквизиты)</w:t>
            </w:r>
          </w:p>
        </w:tc>
        <w:tc>
          <w:tcPr>
            <w:tcW w:w="2381" w:type="dxa"/>
          </w:tcPr>
          <w:p>
            <w:pPr>
              <w:pStyle w:val="0"/>
            </w:pPr>
            <w:r>
              <w:rPr>
                <w:sz w:val="20"/>
              </w:rPr>
            </w:r>
          </w:p>
        </w:tc>
      </w:tr>
      <w:tr>
        <w:tc>
          <w:tcPr>
            <w:tcW w:w="6633" w:type="dxa"/>
          </w:tcPr>
          <w:p>
            <w:pPr>
              <w:pStyle w:val="0"/>
            </w:pPr>
            <w:r>
              <w:rPr>
                <w:sz w:val="20"/>
              </w:rPr>
              <w:t xml:space="preserve">2. Перечень информационных материалов к проекту, подлежащему рассмотрению на публичных слушаниях</w:t>
            </w:r>
          </w:p>
        </w:tc>
        <w:tc>
          <w:tcPr>
            <w:tcW w:w="2381" w:type="dxa"/>
          </w:tcPr>
          <w:p>
            <w:pPr>
              <w:pStyle w:val="0"/>
            </w:pPr>
            <w:r>
              <w:rPr>
                <w:sz w:val="20"/>
              </w:rPr>
            </w:r>
          </w:p>
        </w:tc>
      </w:tr>
      <w:tr>
        <w:tc>
          <w:tcPr>
            <w:tcW w:w="6633" w:type="dxa"/>
          </w:tcPr>
          <w:p>
            <w:pPr>
              <w:pStyle w:val="0"/>
            </w:pPr>
            <w:r>
              <w:rPr>
                <w:sz w:val="20"/>
              </w:rPr>
              <w:t xml:space="preserve">3. Организатор публичных слушаний</w:t>
            </w:r>
          </w:p>
        </w:tc>
        <w:tc>
          <w:tcPr>
            <w:tcW w:w="2381" w:type="dxa"/>
          </w:tcPr>
          <w:p>
            <w:pPr>
              <w:pStyle w:val="0"/>
            </w:pPr>
            <w:r>
              <w:rPr>
                <w:sz w:val="20"/>
              </w:rPr>
            </w:r>
          </w:p>
        </w:tc>
      </w:tr>
      <w:tr>
        <w:tc>
          <w:tcPr>
            <w:tcW w:w="6633" w:type="dxa"/>
          </w:tcPr>
          <w:p>
            <w:pPr>
              <w:pStyle w:val="0"/>
            </w:pPr>
            <w:r>
              <w:rPr>
                <w:sz w:val="20"/>
              </w:rPr>
              <w:t xml:space="preserve">4. Территория проведения публичных слушаний (вся территория муниципального образования, иная определенная территория, территория определенной территориальной зоны, иное)</w:t>
            </w:r>
          </w:p>
        </w:tc>
        <w:tc>
          <w:tcPr>
            <w:tcW w:w="2381" w:type="dxa"/>
          </w:tcPr>
          <w:p>
            <w:pPr>
              <w:pStyle w:val="0"/>
            </w:pPr>
            <w:r>
              <w:rPr>
                <w:sz w:val="20"/>
              </w:rPr>
            </w:r>
          </w:p>
        </w:tc>
      </w:tr>
      <w:tr>
        <w:tc>
          <w:tcPr>
            <w:tcW w:w="6633" w:type="dxa"/>
          </w:tcPr>
          <w:p>
            <w:pPr>
              <w:pStyle w:val="0"/>
            </w:pPr>
            <w:r>
              <w:rPr>
                <w:sz w:val="20"/>
              </w:rPr>
              <w:t xml:space="preserve">5. Категории участников публичных слушаний (граждане, постоянно проживающие на определенной территории, правообладатели определенных земельных участков, объектов капитального строительства, помещений)</w:t>
            </w:r>
          </w:p>
        </w:tc>
        <w:tc>
          <w:tcPr>
            <w:tcW w:w="2381" w:type="dxa"/>
          </w:tcPr>
          <w:p>
            <w:pPr>
              <w:pStyle w:val="0"/>
            </w:pPr>
            <w:r>
              <w:rPr>
                <w:sz w:val="20"/>
              </w:rPr>
            </w:r>
          </w:p>
        </w:tc>
      </w:tr>
      <w:tr>
        <w:tc>
          <w:tcPr>
            <w:tcW w:w="6633" w:type="dxa"/>
          </w:tcPr>
          <w:p>
            <w:pPr>
              <w:pStyle w:val="0"/>
            </w:pPr>
            <w:r>
              <w:rPr>
                <w:sz w:val="20"/>
              </w:rPr>
              <w:t xml:space="preserve">6. Информация о порядке и сроках проведения публичных слушаний по проекту (общий срок публичных слушаний, в том числе дата их начала и окончания, формы проведения публичных слушаний: путем проведения собрания или собраний участников публичных слушаний, в месте (местах) проведения экспозиции (экспозиций) проекта, подлежащего рассмотрению на публичных слушаниях, иное)</w:t>
            </w:r>
          </w:p>
        </w:tc>
        <w:tc>
          <w:tcPr>
            <w:tcW w:w="2381" w:type="dxa"/>
          </w:tcPr>
          <w:p>
            <w:pPr>
              <w:pStyle w:val="0"/>
            </w:pPr>
            <w:r>
              <w:rPr>
                <w:sz w:val="20"/>
              </w:rPr>
            </w:r>
          </w:p>
        </w:tc>
      </w:tr>
      <w:tr>
        <w:tc>
          <w:tcPr>
            <w:tcW w:w="6633" w:type="dxa"/>
          </w:tcPr>
          <w:p>
            <w:pPr>
              <w:pStyle w:val="0"/>
            </w:pPr>
            <w:r>
              <w:rPr>
                <w:sz w:val="20"/>
              </w:rPr>
              <w:t xml:space="preserve">7. Информация о проведении экспозиции (экспозиций) проекта, подлежащего рассмотрению на публичных слушаниях (место/ места, дата открытия, срок проведения, дни и часы посещения экспозиции/экспозиций)</w:t>
            </w:r>
          </w:p>
        </w:tc>
        <w:tc>
          <w:tcPr>
            <w:tcW w:w="2381" w:type="dxa"/>
          </w:tcPr>
          <w:p>
            <w:pPr>
              <w:pStyle w:val="0"/>
            </w:pPr>
            <w:r>
              <w:rPr>
                <w:sz w:val="20"/>
              </w:rPr>
            </w:r>
          </w:p>
        </w:tc>
      </w:tr>
      <w:tr>
        <w:tc>
          <w:tcPr>
            <w:tcW w:w="6633" w:type="dxa"/>
          </w:tcPr>
          <w:p>
            <w:pPr>
              <w:pStyle w:val="0"/>
            </w:pPr>
            <w:r>
              <w:rPr>
                <w:sz w:val="20"/>
              </w:rPr>
              <w:t xml:space="preserve">8. Информация о проведении собрания (собраний) участников публичных слушаний (место/места, дата/даты, время начала собрания/собраний)</w:t>
            </w:r>
          </w:p>
        </w:tc>
        <w:tc>
          <w:tcPr>
            <w:tcW w:w="2381" w:type="dxa"/>
          </w:tcPr>
          <w:p>
            <w:pPr>
              <w:pStyle w:val="0"/>
            </w:pPr>
            <w:r>
              <w:rPr>
                <w:sz w:val="20"/>
              </w:rPr>
            </w:r>
          </w:p>
        </w:tc>
      </w:tr>
      <w:tr>
        <w:tc>
          <w:tcPr>
            <w:tcW w:w="6633" w:type="dxa"/>
          </w:tcPr>
          <w:p>
            <w:pPr>
              <w:pStyle w:val="0"/>
            </w:pPr>
            <w:r>
              <w:rPr>
                <w:sz w:val="20"/>
              </w:rPr>
              <w:t xml:space="preserve">9. Информация о порядке, сроке и формах внесения участниками публичных слушаний предложений и замечаний, касающихся проекта, подлежащего рассмотрению на публичных слушаниях (в письменной или устной форме, иное)</w:t>
            </w:r>
          </w:p>
        </w:tc>
        <w:tc>
          <w:tcPr>
            <w:tcW w:w="2381" w:type="dxa"/>
          </w:tcPr>
          <w:p>
            <w:pPr>
              <w:pStyle w:val="0"/>
            </w:pPr>
            <w:r>
              <w:rPr>
                <w:sz w:val="20"/>
              </w:rPr>
            </w:r>
          </w:p>
        </w:tc>
      </w:tr>
      <w:tr>
        <w:tc>
          <w:tcPr>
            <w:tcW w:w="6633" w:type="dxa"/>
          </w:tcPr>
          <w:p>
            <w:pPr>
              <w:pStyle w:val="0"/>
            </w:pPr>
            <w:r>
              <w:rPr>
                <w:sz w:val="20"/>
              </w:rPr>
              <w:t xml:space="preserve">10. Информация об официальном сайте в информационно-телекоммуникационной сети "Интернет", на котором будут размещены проект, подлежащий рассмотрению на публичных слушаниях, информационные материалы к нему и информация о дате, времени и месте проведения собрания или собраний участников публичных слушаний (адрес соответствующего сайта в информационно-телекоммуникационной сети "Интернет", период размещения)</w:t>
            </w:r>
          </w:p>
        </w:tc>
        <w:tc>
          <w:tcPr>
            <w:tcW w:w="2381" w:type="dxa"/>
          </w:tcPr>
          <w:p>
            <w:pPr>
              <w:pStyle w:val="0"/>
            </w:pPr>
            <w:r>
              <w:rPr>
                <w:sz w:val="20"/>
              </w:rPr>
            </w:r>
          </w:p>
        </w:tc>
      </w:tr>
    </w:tbl>
    <w:p>
      <w:pPr>
        <w:pStyle w:val="0"/>
        <w:jc w:val="both"/>
      </w:pPr>
      <w:r>
        <w:rPr>
          <w:sz w:val="20"/>
        </w:rPr>
      </w:r>
    </w:p>
    <w:p>
      <w:pPr>
        <w:pStyle w:val="1"/>
        <w:jc w:val="both"/>
      </w:pPr>
      <w:r>
        <w:rPr>
          <w:sz w:val="20"/>
        </w:rPr>
        <w:t xml:space="preserve">Дата размещения оповещения _____________________.</w:t>
      </w:r>
    </w:p>
    <w:p>
      <w:pPr>
        <w:pStyle w:val="1"/>
        <w:jc w:val="both"/>
      </w:pPr>
      <w:r>
        <w:rPr>
          <w:sz w:val="20"/>
        </w:rPr>
      </w:r>
    </w:p>
    <w:p>
      <w:pPr>
        <w:pStyle w:val="1"/>
        <w:jc w:val="both"/>
      </w:pPr>
      <w:r>
        <w:rPr>
          <w:sz w:val="20"/>
        </w:rPr>
        <w:t xml:space="preserve">Председатель комиссии по подготовке</w:t>
      </w:r>
    </w:p>
    <w:p>
      <w:pPr>
        <w:pStyle w:val="1"/>
        <w:jc w:val="both"/>
      </w:pPr>
      <w:r>
        <w:rPr>
          <w:sz w:val="20"/>
        </w:rPr>
        <w:t xml:space="preserve">проектов правил землепользования и застройки</w:t>
      </w:r>
    </w:p>
    <w:p>
      <w:pPr>
        <w:pStyle w:val="1"/>
        <w:jc w:val="both"/>
      </w:pPr>
      <w:r>
        <w:rPr>
          <w:sz w:val="20"/>
        </w:rPr>
        <w:t xml:space="preserve">муниципальных образований Архангельской области    ________________________</w:t>
      </w:r>
    </w:p>
    <w:p>
      <w:pPr>
        <w:pStyle w:val="1"/>
        <w:jc w:val="both"/>
      </w:pPr>
      <w:r>
        <w:rPr>
          <w:sz w:val="20"/>
        </w:rPr>
        <w:t xml:space="preserve">                                                     (инициалы и фамилия)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общественных</w:t>
      </w:r>
    </w:p>
    <w:p>
      <w:pPr>
        <w:pStyle w:val="0"/>
        <w:jc w:val="right"/>
      </w:pPr>
      <w:r>
        <w:rPr>
          <w:sz w:val="20"/>
        </w:rPr>
        <w:t xml:space="preserve">обсуждениях, публичных слушаниях</w:t>
      </w:r>
    </w:p>
    <w:p>
      <w:pPr>
        <w:pStyle w:val="0"/>
        <w:jc w:val="right"/>
      </w:pPr>
      <w:r>
        <w:rPr>
          <w:sz w:val="20"/>
        </w:rPr>
        <w:t xml:space="preserve">по проектам генеральных планов,</w:t>
      </w:r>
    </w:p>
    <w:p>
      <w:pPr>
        <w:pStyle w:val="0"/>
        <w:jc w:val="right"/>
      </w:pPr>
      <w:r>
        <w:rPr>
          <w:sz w:val="20"/>
        </w:rPr>
        <w:t xml:space="preserve">проектам правил землепользования</w:t>
      </w:r>
    </w:p>
    <w:p>
      <w:pPr>
        <w:pStyle w:val="0"/>
        <w:jc w:val="right"/>
      </w:pPr>
      <w:r>
        <w:rPr>
          <w:sz w:val="20"/>
        </w:rPr>
        <w:t xml:space="preserve">и застройки, проектам, предусматривающим</w:t>
      </w:r>
    </w:p>
    <w:p>
      <w:pPr>
        <w:pStyle w:val="0"/>
        <w:jc w:val="right"/>
      </w:pPr>
      <w:r>
        <w:rPr>
          <w:sz w:val="20"/>
        </w:rPr>
        <w:t xml:space="preserve">внесение изменений в один из указанных</w:t>
      </w:r>
    </w:p>
    <w:p>
      <w:pPr>
        <w:pStyle w:val="0"/>
        <w:jc w:val="right"/>
      </w:pPr>
      <w:r>
        <w:rPr>
          <w:sz w:val="20"/>
        </w:rPr>
        <w:t xml:space="preserve">утвержденных документов, на территориях</w:t>
      </w:r>
    </w:p>
    <w:p>
      <w:pPr>
        <w:pStyle w:val="0"/>
        <w:jc w:val="right"/>
      </w:pPr>
      <w:r>
        <w:rPr>
          <w:sz w:val="20"/>
        </w:rPr>
        <w:t xml:space="preserve">муниципальных образований</w:t>
      </w:r>
    </w:p>
    <w:p>
      <w:pPr>
        <w:pStyle w:val="0"/>
        <w:jc w:val="right"/>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Архангельской области</w:t>
            </w:r>
          </w:p>
          <w:p>
            <w:pPr>
              <w:pStyle w:val="0"/>
              <w:jc w:val="center"/>
            </w:pPr>
            <w:r>
              <w:rPr>
                <w:sz w:val="20"/>
                <w:color w:val="392c69"/>
              </w:rPr>
              <w:t xml:space="preserve">от 30.04.2019 </w:t>
            </w:r>
            <w:hyperlink w:history="0" r:id="rId65" w:tooltip="Постановление Правительства Архангельской области от 30.04.2019 N 237-пп &quot;О внесении изменений в приложения к Положению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237-пп</w:t>
              </w:r>
            </w:hyperlink>
            <w:r>
              <w:rPr>
                <w:sz w:val="20"/>
                <w:color w:val="392c69"/>
              </w:rPr>
              <w:t xml:space="preserve">, от 10.05.2023 </w:t>
            </w:r>
            <w:hyperlink w:history="0" r:id="rId66" w:tooltip="Постановление Правительства Архангельской области от 10.05.2023 N 414-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N 414-пп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(форма)</w:t>
      </w:r>
    </w:p>
    <w:p>
      <w:pPr>
        <w:pStyle w:val="1"/>
        <w:jc w:val="both"/>
      </w:pPr>
      <w:r>
        <w:rPr>
          <w:sz w:val="20"/>
        </w:rPr>
      </w:r>
    </w:p>
    <w:bookmarkStart w:id="360" w:name="P360"/>
    <w:bookmarkEnd w:id="360"/>
    <w:p>
      <w:pPr>
        <w:pStyle w:val="1"/>
        <w:jc w:val="both"/>
      </w:pPr>
      <w:r>
        <w:rPr>
          <w:sz w:val="20"/>
        </w:rPr>
        <w:t xml:space="preserve">                                 ПРОТОКОЛ</w:t>
      </w:r>
    </w:p>
    <w:p>
      <w:pPr>
        <w:pStyle w:val="1"/>
        <w:jc w:val="both"/>
      </w:pPr>
      <w:r>
        <w:rPr>
          <w:sz w:val="20"/>
        </w:rPr>
        <w:t xml:space="preserve">                общественных обсуждений/публичных слушаний</w:t>
      </w:r>
    </w:p>
    <w:p>
      <w:pPr>
        <w:pStyle w:val="1"/>
        <w:jc w:val="both"/>
      </w:pPr>
      <w:r>
        <w:rPr>
          <w:sz w:val="20"/>
        </w:rPr>
        <w:t xml:space="preserve">                           (нужное подчеркнуть)</w:t>
      </w:r>
    </w:p>
    <w:p>
      <w:pPr>
        <w:pStyle w:val="1"/>
        <w:jc w:val="both"/>
      </w:pPr>
      <w:r>
        <w:rPr>
          <w:sz w:val="20"/>
        </w:rPr>
      </w:r>
    </w:p>
    <w:p>
      <w:pPr>
        <w:pStyle w:val="1"/>
        <w:jc w:val="both"/>
      </w:pPr>
      <w:r>
        <w:rPr>
          <w:sz w:val="20"/>
        </w:rPr>
        <w:t xml:space="preserve">                         _________________________</w:t>
      </w:r>
    </w:p>
    <w:p>
      <w:pPr>
        <w:pStyle w:val="1"/>
        <w:jc w:val="both"/>
      </w:pPr>
      <w:r>
        <w:rPr>
          <w:sz w:val="20"/>
        </w:rPr>
        <w:t xml:space="preserve">                         дата оформления протокола</w:t>
      </w:r>
    </w:p>
    <w:p>
      <w:pPr>
        <w:pStyle w:val="1"/>
        <w:jc w:val="both"/>
      </w:pPr>
      <w:r>
        <w:rPr>
          <w:sz w:val="20"/>
        </w:rPr>
      </w:r>
    </w:p>
    <w:p>
      <w:pPr>
        <w:pStyle w:val="1"/>
        <w:jc w:val="both"/>
      </w:pPr>
      <w:r>
        <w:rPr>
          <w:sz w:val="20"/>
        </w:rPr>
        <w:t xml:space="preserve">                     I. Общие сведения об организации</w:t>
      </w:r>
    </w:p>
    <w:p>
      <w:pPr>
        <w:pStyle w:val="1"/>
        <w:jc w:val="both"/>
      </w:pPr>
      <w:r>
        <w:rPr>
          <w:sz w:val="20"/>
        </w:rPr>
        <w:t xml:space="preserve">                общественных обсуждений/публичных слушаний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33"/>
        <w:gridCol w:w="2381"/>
      </w:tblGrid>
      <w:tr>
        <w:tc>
          <w:tcPr>
            <w:tcW w:w="6633" w:type="dxa"/>
          </w:tcPr>
          <w:p>
            <w:pPr>
              <w:pStyle w:val="0"/>
            </w:pPr>
            <w:r>
              <w:rPr>
                <w:sz w:val="20"/>
              </w:rPr>
              <w:t xml:space="preserve">1. Информация о проекте, рассмотренном на общественных обсуждениях или публичных слушаниях (наименование и иные реквизиты)</w:t>
            </w:r>
          </w:p>
        </w:tc>
        <w:tc>
          <w:tcPr>
            <w:tcW w:w="2381" w:type="dxa"/>
          </w:tcPr>
          <w:p>
            <w:pPr>
              <w:pStyle w:val="0"/>
            </w:pPr>
            <w:r>
              <w:rPr>
                <w:sz w:val="20"/>
              </w:rPr>
            </w:r>
          </w:p>
        </w:tc>
      </w:tr>
      <w:tr>
        <w:tc>
          <w:tcPr>
            <w:tcW w:w="6633" w:type="dxa"/>
          </w:tcPr>
          <w:p>
            <w:pPr>
              <w:pStyle w:val="0"/>
            </w:pPr>
            <w:r>
              <w:rPr>
                <w:sz w:val="20"/>
              </w:rPr>
              <w:t xml:space="preserve">2. Организатор общественных обсуждений или публичных слушаний</w:t>
            </w:r>
          </w:p>
        </w:tc>
        <w:tc>
          <w:tcPr>
            <w:tcW w:w="2381" w:type="dxa"/>
          </w:tcPr>
          <w:p>
            <w:pPr>
              <w:pStyle w:val="0"/>
            </w:pPr>
            <w:r>
              <w:rPr>
                <w:sz w:val="20"/>
              </w:rPr>
            </w:r>
          </w:p>
        </w:tc>
      </w:tr>
      <w:tr>
        <w:tc>
          <w:tcPr>
            <w:tcW w:w="6633" w:type="dxa"/>
          </w:tcPr>
          <w:p>
            <w:pPr>
              <w:pStyle w:val="0"/>
            </w:pPr>
            <w:r>
              <w:rPr>
                <w:sz w:val="20"/>
              </w:rPr>
              <w:t xml:space="preserve">3. Информация о территории, в пределах которой проводились общественные обсуждения или публичные слушания, и сроке проведения общественных обсуждений или публичных слушаний</w:t>
            </w:r>
          </w:p>
        </w:tc>
        <w:tc>
          <w:tcPr>
            <w:tcW w:w="2381" w:type="dxa"/>
          </w:tcPr>
          <w:p>
            <w:pPr>
              <w:pStyle w:val="0"/>
            </w:pPr>
            <w:r>
              <w:rPr>
                <w:sz w:val="20"/>
              </w:rPr>
            </w:r>
          </w:p>
        </w:tc>
      </w:tr>
      <w:tr>
        <w:tc>
          <w:tcPr>
            <w:tcW w:w="6633" w:type="dxa"/>
          </w:tcPr>
          <w:p>
            <w:pPr>
              <w:pStyle w:val="0"/>
            </w:pPr>
            <w:r>
              <w:rPr>
                <w:sz w:val="20"/>
              </w:rPr>
              <w:t xml:space="preserve">4. Информация: об источнике (источниках) и дате (датах) опубликования оповещения о начале общественных обсуждений или публичных слушаний; об адресах официальных сайтов в информационно-телекоммуникационной сети "Интернет", на которых было размещено оповещение о начале общественных обсуждений или публичных слушаний, и датах размещения оповещения; о местах расположения информационных стендов, на которых распространено оповещение о начале общественных обсуждений или публичных слушаний, и датах распространения оповещения</w:t>
            </w:r>
          </w:p>
        </w:tc>
        <w:tc>
          <w:tcPr>
            <w:tcW w:w="2381" w:type="dxa"/>
          </w:tcPr>
          <w:p>
            <w:pPr>
              <w:pStyle w:val="0"/>
            </w:pPr>
            <w:r>
              <w:rPr>
                <w:sz w:val="20"/>
              </w:rPr>
            </w:r>
          </w:p>
        </w:tc>
      </w:tr>
      <w:tr>
        <w:tc>
          <w:tcPr>
            <w:tcW w:w="6633" w:type="dxa"/>
          </w:tcPr>
          <w:p>
            <w:pPr>
              <w:pStyle w:val="0"/>
            </w:pPr>
            <w:r>
              <w:rPr>
                <w:sz w:val="20"/>
              </w:rPr>
              <w:t xml:space="preserve">5. Информация о проведении экспозиции (экспозиций) проекта, рассмотренного на общественных обсуждениях или публичных слушаниях (место/места, дата открытия, срок проведения, дни и часы посещения экспозиции/экспозиций)</w:t>
            </w:r>
          </w:p>
        </w:tc>
        <w:tc>
          <w:tcPr>
            <w:tcW w:w="2381" w:type="dxa"/>
          </w:tcPr>
          <w:p>
            <w:pPr>
              <w:pStyle w:val="0"/>
            </w:pPr>
            <w:r>
              <w:rPr>
                <w:sz w:val="20"/>
              </w:rPr>
            </w:r>
          </w:p>
        </w:tc>
      </w:tr>
      <w:tr>
        <w:tc>
          <w:tcPr>
            <w:tcW w:w="6633" w:type="dxa"/>
          </w:tcPr>
          <w:p>
            <w:pPr>
              <w:pStyle w:val="0"/>
            </w:pPr>
            <w:r>
              <w:rPr>
                <w:sz w:val="20"/>
              </w:rPr>
              <w:t xml:space="preserve">6. Информация о проведении собрания (собраний) участников публичных слушаний (место/места, дата/даты, время начала собрания/собраний)</w:t>
            </w:r>
          </w:p>
        </w:tc>
        <w:tc>
          <w:tcPr>
            <w:tcW w:w="2381" w:type="dxa"/>
          </w:tcPr>
          <w:p>
            <w:pPr>
              <w:pStyle w:val="0"/>
            </w:pPr>
            <w:r>
              <w:rPr>
                <w:sz w:val="20"/>
              </w:rPr>
            </w:r>
          </w:p>
        </w:tc>
      </w:tr>
      <w:tr>
        <w:tc>
          <w:tcPr>
            <w:tcW w:w="6633" w:type="dxa"/>
          </w:tcPr>
          <w:p>
            <w:pPr>
              <w:pStyle w:val="0"/>
            </w:pPr>
            <w:r>
              <w:rPr>
                <w:sz w:val="20"/>
              </w:rPr>
              <w:t xml:space="preserve">7. Информация об официальном сайте в информационно-телекоммуникационной сети "Интернет", на котором размещен проект, рассмотренный на общественных обсуждениях или публичных слушаниях, и информационные материалы к нему, а также о дате и периоде размещения</w:t>
            </w:r>
          </w:p>
        </w:tc>
        <w:tc>
          <w:tcPr>
            <w:tcW w:w="2381" w:type="dxa"/>
          </w:tcPr>
          <w:p>
            <w:pPr>
              <w:pStyle w:val="0"/>
            </w:pPr>
            <w:r>
              <w:rPr>
                <w:sz w:val="20"/>
              </w:rPr>
            </w:r>
          </w:p>
        </w:tc>
      </w:tr>
    </w:tbl>
    <w:p>
      <w:pPr>
        <w:pStyle w:val="0"/>
        <w:jc w:val="both"/>
      </w:pPr>
      <w:r>
        <w:rPr>
          <w:sz w:val="20"/>
        </w:rPr>
      </w:r>
    </w:p>
    <w:p>
      <w:pPr>
        <w:pStyle w:val="1"/>
        <w:jc w:val="both"/>
      </w:pPr>
      <w:r>
        <w:rPr>
          <w:sz w:val="20"/>
        </w:rPr>
        <w:t xml:space="preserve">                  II. Опубликованное оповещение о начале</w:t>
      </w:r>
    </w:p>
    <w:p>
      <w:pPr>
        <w:pStyle w:val="1"/>
        <w:jc w:val="both"/>
      </w:pPr>
      <w:r>
        <w:rPr>
          <w:sz w:val="20"/>
        </w:rPr>
        <w:t xml:space="preserve">                общественных обсуждений/публичных слушаний</w:t>
      </w:r>
    </w:p>
    <w:p>
      <w:pPr>
        <w:pStyle w:val="1"/>
        <w:jc w:val="both"/>
      </w:pPr>
      <w:r>
        <w:rPr>
          <w:sz w:val="20"/>
        </w:rPr>
      </w:r>
    </w:p>
    <w:p>
      <w:pPr>
        <w:pStyle w:val="1"/>
        <w:jc w:val="both"/>
      </w:pPr>
      <w:r>
        <w:rPr>
          <w:sz w:val="20"/>
        </w:rPr>
        <w:t xml:space="preserve">    Приводится  текст  опубликованного  оповещения  о  начале  общественных</w:t>
      </w:r>
    </w:p>
    <w:p>
      <w:pPr>
        <w:pStyle w:val="1"/>
        <w:jc w:val="both"/>
      </w:pPr>
      <w:r>
        <w:rPr>
          <w:sz w:val="20"/>
        </w:rPr>
        <w:t xml:space="preserve">обсуждений или публичных слушаний.</w:t>
      </w:r>
    </w:p>
    <w:p>
      <w:pPr>
        <w:pStyle w:val="1"/>
        <w:jc w:val="both"/>
      </w:pPr>
      <w:r>
        <w:rPr>
          <w:sz w:val="20"/>
        </w:rPr>
      </w:r>
    </w:p>
    <w:p>
      <w:pPr>
        <w:pStyle w:val="1"/>
        <w:jc w:val="both"/>
      </w:pPr>
      <w:r>
        <w:rPr>
          <w:sz w:val="20"/>
        </w:rPr>
        <w:t xml:space="preserve">        III. Предложения и замечания, касающиеся проекта, внесенные</w:t>
      </w:r>
    </w:p>
    <w:p>
      <w:pPr>
        <w:pStyle w:val="1"/>
        <w:jc w:val="both"/>
      </w:pPr>
      <w:r>
        <w:rPr>
          <w:sz w:val="20"/>
        </w:rPr>
        <w:t xml:space="preserve">          участниками общественных обсуждений/публичных слушаний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85"/>
        <w:gridCol w:w="5953"/>
      </w:tblGrid>
      <w:tr>
        <w:tc>
          <w:tcPr>
            <w:tcW w:w="3085" w:type="dxa"/>
          </w:tcPr>
          <w:p>
            <w:pPr>
              <w:pStyle w:val="0"/>
              <w:jc w:val="center"/>
            </w:pPr>
            <w:r>
              <w:rPr>
                <w:sz w:val="20"/>
              </w:rPr>
              <w:t xml:space="preserve">Участник общественных обсуждений/публичных слушаний, прошедший идентификацию</w:t>
            </w:r>
          </w:p>
        </w:tc>
        <w:tc>
          <w:tcPr>
            <w:tcW w:w="5953" w:type="dxa"/>
          </w:tcPr>
          <w:p>
            <w:pPr>
              <w:pStyle w:val="0"/>
              <w:jc w:val="center"/>
            </w:pPr>
            <w:r>
              <w:rPr>
                <w:sz w:val="20"/>
              </w:rPr>
              <w:t xml:space="preserve">Содержание предложений и замечаний, касающихся проекта, внесенных участником</w:t>
            </w:r>
          </w:p>
        </w:tc>
      </w:tr>
      <w:tr>
        <w:tc>
          <w:tcPr>
            <w:gridSpan w:val="2"/>
            <w:tcW w:w="9038" w:type="dxa"/>
          </w:tcPr>
          <w:p>
            <w:pPr>
              <w:pStyle w:val="0"/>
              <w:jc w:val="center"/>
            </w:pPr>
            <w:r>
              <w:rPr>
                <w:sz w:val="20"/>
              </w:rPr>
              <w:t xml:space="preserve">1. Участники общественных обсуждений или публичных слушаний, постоянно проживающие на территории, в пределах которой проведены общественные обсуждения или публичные слушания</w:t>
            </w:r>
          </w:p>
        </w:tc>
      </w:tr>
      <w:tr>
        <w:tc>
          <w:tcPr>
            <w:tcW w:w="3085" w:type="dxa"/>
          </w:tcPr>
          <w:p>
            <w:pPr>
              <w:pStyle w:val="0"/>
            </w:pPr>
            <w:r>
              <w:rPr>
                <w:sz w:val="20"/>
              </w:rPr>
              <w:t xml:space="preserve">1.1.</w:t>
            </w:r>
          </w:p>
        </w:tc>
        <w:tc>
          <w:tcPr>
            <w:tcW w:w="5953" w:type="dxa"/>
          </w:tcPr>
          <w:p>
            <w:pPr>
              <w:pStyle w:val="0"/>
            </w:pPr>
            <w:r>
              <w:rPr>
                <w:sz w:val="20"/>
              </w:rPr>
            </w:r>
          </w:p>
        </w:tc>
      </w:tr>
      <w:tr>
        <w:tc>
          <w:tcPr>
            <w:tcW w:w="3085" w:type="dxa"/>
          </w:tcPr>
          <w:p>
            <w:pPr>
              <w:pStyle w:val="0"/>
            </w:pPr>
            <w:r>
              <w:rPr>
                <w:sz w:val="20"/>
              </w:rPr>
              <w:t xml:space="preserve">1.2.</w:t>
            </w:r>
          </w:p>
        </w:tc>
        <w:tc>
          <w:tcPr>
            <w:tcW w:w="5953" w:type="dxa"/>
          </w:tcPr>
          <w:p>
            <w:pPr>
              <w:pStyle w:val="0"/>
            </w:pPr>
            <w:r>
              <w:rPr>
                <w:sz w:val="20"/>
              </w:rPr>
            </w:r>
          </w:p>
        </w:tc>
      </w:tr>
      <w:tr>
        <w:tc>
          <w:tcPr>
            <w:tcW w:w="3085" w:type="dxa"/>
          </w:tcPr>
          <w:p>
            <w:pPr>
              <w:pStyle w:val="0"/>
            </w:pPr>
            <w:r>
              <w:rPr>
                <w:sz w:val="20"/>
              </w:rPr>
              <w:t xml:space="preserve">...</w:t>
            </w:r>
          </w:p>
        </w:tc>
        <w:tc>
          <w:tcPr>
            <w:tcW w:w="5953" w:type="dxa"/>
          </w:tcPr>
          <w:p>
            <w:pPr>
              <w:pStyle w:val="0"/>
            </w:pPr>
            <w:r>
              <w:rPr>
                <w:sz w:val="20"/>
              </w:rPr>
            </w:r>
          </w:p>
        </w:tc>
      </w:tr>
      <w:tr>
        <w:tc>
          <w:tcPr>
            <w:gridSpan w:val="2"/>
            <w:tcW w:w="9038" w:type="dxa"/>
          </w:tcPr>
          <w:p>
            <w:pPr>
              <w:pStyle w:val="0"/>
              <w:jc w:val="center"/>
            </w:pPr>
            <w:r>
              <w:rPr>
                <w:sz w:val="20"/>
              </w:rPr>
              <w:t xml:space="preserve">2. Иные участники общественных обсуждений или публичных слушаний</w:t>
            </w:r>
          </w:p>
        </w:tc>
      </w:tr>
      <w:tr>
        <w:tc>
          <w:tcPr>
            <w:tcW w:w="3085" w:type="dxa"/>
          </w:tcPr>
          <w:p>
            <w:pPr>
              <w:pStyle w:val="0"/>
            </w:pPr>
            <w:r>
              <w:rPr>
                <w:sz w:val="20"/>
              </w:rPr>
              <w:t xml:space="preserve">2.1.</w:t>
            </w:r>
          </w:p>
        </w:tc>
        <w:tc>
          <w:tcPr>
            <w:tcW w:w="5953" w:type="dxa"/>
          </w:tcPr>
          <w:p>
            <w:pPr>
              <w:pStyle w:val="0"/>
            </w:pPr>
            <w:r>
              <w:rPr>
                <w:sz w:val="20"/>
              </w:rPr>
            </w:r>
          </w:p>
        </w:tc>
      </w:tr>
      <w:tr>
        <w:tc>
          <w:tcPr>
            <w:tcW w:w="3085" w:type="dxa"/>
          </w:tcPr>
          <w:p>
            <w:pPr>
              <w:pStyle w:val="0"/>
            </w:pPr>
            <w:r>
              <w:rPr>
                <w:sz w:val="20"/>
              </w:rPr>
              <w:t xml:space="preserve">2.2.</w:t>
            </w:r>
          </w:p>
        </w:tc>
        <w:tc>
          <w:tcPr>
            <w:tcW w:w="5953" w:type="dxa"/>
          </w:tcPr>
          <w:p>
            <w:pPr>
              <w:pStyle w:val="0"/>
            </w:pPr>
            <w:r>
              <w:rPr>
                <w:sz w:val="20"/>
              </w:rPr>
            </w:r>
          </w:p>
        </w:tc>
      </w:tr>
      <w:tr>
        <w:tc>
          <w:tcPr>
            <w:tcW w:w="3085" w:type="dxa"/>
          </w:tcPr>
          <w:p>
            <w:pPr>
              <w:pStyle w:val="0"/>
            </w:pPr>
            <w:r>
              <w:rPr>
                <w:sz w:val="20"/>
              </w:rPr>
              <w:t xml:space="preserve">...</w:t>
            </w:r>
          </w:p>
        </w:tc>
        <w:tc>
          <w:tcPr>
            <w:tcW w:w="5953" w:type="dxa"/>
          </w:tcPr>
          <w:p>
            <w:pPr>
              <w:pStyle w:val="0"/>
            </w:pPr>
            <w:r>
              <w:rPr>
                <w:sz w:val="20"/>
              </w:rPr>
            </w:r>
          </w:p>
        </w:tc>
      </w:tr>
    </w:tbl>
    <w:p>
      <w:pPr>
        <w:pStyle w:val="0"/>
        <w:jc w:val="both"/>
      </w:pPr>
      <w:r>
        <w:rPr>
          <w:sz w:val="20"/>
        </w:rPr>
      </w:r>
    </w:p>
    <w:p>
      <w:pPr>
        <w:pStyle w:val="1"/>
        <w:jc w:val="both"/>
      </w:pPr>
      <w:r>
        <w:rPr>
          <w:sz w:val="20"/>
        </w:rPr>
        <w:t xml:space="preserve">Председатель комиссии по подготовке</w:t>
      </w:r>
    </w:p>
    <w:p>
      <w:pPr>
        <w:pStyle w:val="1"/>
        <w:jc w:val="both"/>
      </w:pPr>
      <w:r>
        <w:rPr>
          <w:sz w:val="20"/>
        </w:rPr>
        <w:t xml:space="preserve">проектов правил землепользования и</w:t>
      </w:r>
    </w:p>
    <w:p>
      <w:pPr>
        <w:pStyle w:val="1"/>
        <w:jc w:val="both"/>
      </w:pPr>
      <w:r>
        <w:rPr>
          <w:sz w:val="20"/>
        </w:rPr>
        <w:t xml:space="preserve">застройки муниципальных образований</w:t>
      </w:r>
    </w:p>
    <w:p>
      <w:pPr>
        <w:pStyle w:val="1"/>
        <w:jc w:val="both"/>
      </w:pPr>
      <w:r>
        <w:rPr>
          <w:sz w:val="20"/>
        </w:rPr>
        <w:t xml:space="preserve">Архангельской области           _____________________________</w:t>
      </w:r>
    </w:p>
    <w:p>
      <w:pPr>
        <w:pStyle w:val="1"/>
        <w:jc w:val="both"/>
      </w:pPr>
      <w:r>
        <w:rPr>
          <w:sz w:val="20"/>
        </w:rPr>
        <w:t xml:space="preserve">                                (подпись, фамилия и инициалы)</w:t>
      </w:r>
    </w:p>
    <w:p>
      <w:pPr>
        <w:pStyle w:val="0"/>
        <w:jc w:val="both"/>
      </w:pPr>
      <w:r>
        <w:rPr>
          <w:sz w:val="20"/>
        </w:rPr>
      </w:r>
    </w:p>
    <w:p>
      <w:pPr>
        <w:pStyle w:val="1"/>
        <w:jc w:val="both"/>
      </w:pPr>
      <w:r>
        <w:rPr>
          <w:sz w:val="20"/>
        </w:rPr>
        <w:t xml:space="preserve">строительства и архитектуры Архангельской области</w:t>
      </w:r>
    </w:p>
    <w:p>
      <w:pPr>
        <w:pStyle w:val="1"/>
        <w:jc w:val="both"/>
      </w:pPr>
      <w:r>
        <w:rPr>
          <w:sz w:val="20"/>
        </w:rPr>
        <w:t xml:space="preserve">по организации и проведению общественных</w:t>
      </w:r>
    </w:p>
    <w:p>
      <w:pPr>
        <w:pStyle w:val="1"/>
        <w:jc w:val="both"/>
      </w:pPr>
      <w:r>
        <w:rPr>
          <w:sz w:val="20"/>
        </w:rPr>
        <w:t xml:space="preserve">обсуждений и публичных слушаний _____________________________</w:t>
      </w:r>
    </w:p>
    <w:p>
      <w:pPr>
        <w:pStyle w:val="1"/>
        <w:jc w:val="both"/>
      </w:pPr>
      <w:r>
        <w:rPr>
          <w:sz w:val="20"/>
        </w:rPr>
        <w:t xml:space="preserve">                               (подпись, фамилия и инициалы)</w:t>
      </w:r>
    </w:p>
    <w:p>
      <w:pPr>
        <w:pStyle w:val="1"/>
        <w:jc w:val="both"/>
      </w:pPr>
      <w:r>
        <w:rPr>
          <w:sz w:val="20"/>
        </w:rPr>
      </w:r>
    </w:p>
    <w:p>
      <w:pPr>
        <w:pStyle w:val="1"/>
        <w:jc w:val="both"/>
      </w:pPr>
      <w:r>
        <w:rPr>
          <w:sz w:val="20"/>
        </w:rPr>
        <w:t xml:space="preserve">    Приложение:   перечень   принявших   участие   в  рассмотрении  проекта</w:t>
      </w:r>
    </w:p>
    <w:p>
      <w:pPr>
        <w:pStyle w:val="1"/>
        <w:jc w:val="both"/>
      </w:pPr>
      <w:r>
        <w:rPr>
          <w:sz w:val="20"/>
        </w:rPr>
        <w:t xml:space="preserve">    участников  общественных обсуждений или публичных слушаний с указанием:</w:t>
      </w:r>
    </w:p>
    <w:p>
      <w:pPr>
        <w:pStyle w:val="1"/>
        <w:jc w:val="both"/>
      </w:pPr>
      <w:r>
        <w:rPr>
          <w:sz w:val="20"/>
        </w:rPr>
        <w:t xml:space="preserve">для физических лиц - фамилии, имени, отчества (при наличии), даты рождения,</w:t>
      </w:r>
    </w:p>
    <w:p>
      <w:pPr>
        <w:pStyle w:val="1"/>
        <w:jc w:val="both"/>
      </w:pPr>
      <w:r>
        <w:rPr>
          <w:sz w:val="20"/>
        </w:rPr>
        <w:t xml:space="preserve">адреса  места жительства (регистрации); для юридических лиц - наименования,</w:t>
      </w:r>
    </w:p>
    <w:p>
      <w:pPr>
        <w:pStyle w:val="1"/>
        <w:jc w:val="both"/>
      </w:pPr>
      <w:r>
        <w:rPr>
          <w:sz w:val="20"/>
        </w:rPr>
        <w:t xml:space="preserve">основного  государственного  регистрационного  номера,  места  нахождения и</w:t>
      </w:r>
    </w:p>
    <w:p>
      <w:pPr>
        <w:pStyle w:val="1"/>
        <w:jc w:val="both"/>
      </w:pPr>
      <w:r>
        <w:rPr>
          <w:sz w:val="20"/>
        </w:rPr>
        <w:t xml:space="preserve">адреса.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33" w:name="P433"/>
    <w:bookmarkEnd w:id="433"/>
    <w:p>
      <w:pPr>
        <w:pStyle w:val="0"/>
        <w:outlineLvl w:val="1"/>
        <w:jc w:val="right"/>
      </w:pPr>
      <w:r>
        <w:rPr>
          <w:sz w:val="20"/>
        </w:rPr>
        <w:t xml:space="preserve">Приложение N 4</w:t>
      </w:r>
    </w:p>
    <w:p>
      <w:pPr>
        <w:pStyle w:val="0"/>
        <w:jc w:val="right"/>
      </w:pPr>
      <w:r>
        <w:rPr>
          <w:sz w:val="20"/>
        </w:rPr>
        <w:t xml:space="preserve">к Положению об общественных</w:t>
      </w:r>
    </w:p>
    <w:p>
      <w:pPr>
        <w:pStyle w:val="0"/>
        <w:jc w:val="right"/>
      </w:pPr>
      <w:r>
        <w:rPr>
          <w:sz w:val="20"/>
        </w:rPr>
        <w:t xml:space="preserve">обсуждениях, публичных слушаниях</w:t>
      </w:r>
    </w:p>
    <w:p>
      <w:pPr>
        <w:pStyle w:val="0"/>
        <w:jc w:val="right"/>
      </w:pPr>
      <w:r>
        <w:rPr>
          <w:sz w:val="20"/>
        </w:rPr>
        <w:t xml:space="preserve">по проектам генеральных планов,</w:t>
      </w:r>
    </w:p>
    <w:p>
      <w:pPr>
        <w:pStyle w:val="0"/>
        <w:jc w:val="right"/>
      </w:pPr>
      <w:r>
        <w:rPr>
          <w:sz w:val="20"/>
        </w:rPr>
        <w:t xml:space="preserve">проектам правил землепользования</w:t>
      </w:r>
    </w:p>
    <w:p>
      <w:pPr>
        <w:pStyle w:val="0"/>
        <w:jc w:val="right"/>
      </w:pPr>
      <w:r>
        <w:rPr>
          <w:sz w:val="20"/>
        </w:rPr>
        <w:t xml:space="preserve">и застройки, проектам, предусматривающим</w:t>
      </w:r>
    </w:p>
    <w:p>
      <w:pPr>
        <w:pStyle w:val="0"/>
        <w:jc w:val="right"/>
      </w:pPr>
      <w:r>
        <w:rPr>
          <w:sz w:val="20"/>
        </w:rPr>
        <w:t xml:space="preserve">внесение изменений в один из указанных</w:t>
      </w:r>
    </w:p>
    <w:p>
      <w:pPr>
        <w:pStyle w:val="0"/>
        <w:jc w:val="right"/>
      </w:pPr>
      <w:r>
        <w:rPr>
          <w:sz w:val="20"/>
        </w:rPr>
        <w:t xml:space="preserve">утвержденных документов, на территориях</w:t>
      </w:r>
    </w:p>
    <w:p>
      <w:pPr>
        <w:pStyle w:val="0"/>
        <w:jc w:val="right"/>
      </w:pPr>
      <w:r>
        <w:rPr>
          <w:sz w:val="20"/>
        </w:rPr>
        <w:t xml:space="preserve">муниципальных образований</w:t>
      </w:r>
    </w:p>
    <w:p>
      <w:pPr>
        <w:pStyle w:val="0"/>
        <w:jc w:val="right"/>
      </w:pPr>
      <w:r>
        <w:rPr>
          <w:sz w:val="20"/>
        </w:rPr>
        <w:t xml:space="preserve">Архангельской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остановление Правительства Архангельской области от 10.05.2023 N 414-пп &quot;О внесении изменений в Положение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10.05.2023 N 414-пп)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ЗАКЛЮЧЕНИЕ</w:t>
      </w:r>
    </w:p>
    <w:p>
      <w:pPr>
        <w:pStyle w:val="1"/>
        <w:jc w:val="both"/>
      </w:pPr>
      <w:r>
        <w:rPr>
          <w:sz w:val="20"/>
        </w:rPr>
        <w:t xml:space="preserve">         о результатах общественных обсуждений/ публичных слушаний</w:t>
      </w:r>
    </w:p>
    <w:p>
      <w:pPr>
        <w:pStyle w:val="1"/>
        <w:jc w:val="both"/>
      </w:pPr>
      <w:r>
        <w:rPr>
          <w:sz w:val="20"/>
        </w:rPr>
        <w:t xml:space="preserve">                           (нужное подчеркнуть)</w:t>
      </w:r>
    </w:p>
    <w:p>
      <w:pPr>
        <w:pStyle w:val="1"/>
        <w:jc w:val="both"/>
      </w:pPr>
      <w:r>
        <w:rPr>
          <w:sz w:val="20"/>
        </w:rPr>
        <w:t xml:space="preserve">                       ____________________________</w:t>
      </w:r>
    </w:p>
    <w:p>
      <w:pPr>
        <w:pStyle w:val="1"/>
        <w:jc w:val="both"/>
      </w:pPr>
      <w:r>
        <w:rPr>
          <w:sz w:val="20"/>
        </w:rPr>
        <w:t xml:space="preserve">                       (дата оформления заключения)</w:t>
      </w:r>
    </w:p>
    <w:p>
      <w:pPr>
        <w:pStyle w:val="1"/>
        <w:jc w:val="both"/>
      </w:pPr>
      <w:r>
        <w:rPr>
          <w:sz w:val="20"/>
        </w:rPr>
      </w:r>
    </w:p>
    <w:p>
      <w:pPr>
        <w:pStyle w:val="1"/>
        <w:jc w:val="both"/>
      </w:pPr>
      <w:r>
        <w:rPr>
          <w:sz w:val="20"/>
        </w:rPr>
        <w:t xml:space="preserve">                     I. Общие сведения об общественных</w:t>
      </w:r>
    </w:p>
    <w:p>
      <w:pPr>
        <w:pStyle w:val="1"/>
        <w:jc w:val="both"/>
      </w:pPr>
      <w:r>
        <w:rPr>
          <w:sz w:val="20"/>
        </w:rPr>
        <w:t xml:space="preserve">                      обсуждениях/публичных слушаниях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06"/>
        <w:gridCol w:w="2517"/>
      </w:tblGrid>
      <w:tr>
        <w:tc>
          <w:tcPr>
            <w:tcW w:w="6406" w:type="dxa"/>
          </w:tcPr>
          <w:p>
            <w:pPr>
              <w:pStyle w:val="0"/>
            </w:pPr>
            <w:r>
              <w:rPr>
                <w:sz w:val="20"/>
              </w:rPr>
              <w:t xml:space="preserve">1. Наименование проекта, рассмотренного на общественных обсуждениях или публичных слушаниях</w:t>
            </w:r>
          </w:p>
        </w:tc>
        <w:tc>
          <w:tcPr>
            <w:tcW w:w="2517" w:type="dxa"/>
          </w:tcPr>
          <w:p>
            <w:pPr>
              <w:pStyle w:val="0"/>
            </w:pPr>
            <w:r>
              <w:rPr>
                <w:sz w:val="20"/>
              </w:rPr>
            </w:r>
          </w:p>
        </w:tc>
      </w:tr>
      <w:tr>
        <w:tc>
          <w:tcPr>
            <w:tcW w:w="6406" w:type="dxa"/>
          </w:tcPr>
          <w:p>
            <w:pPr>
              <w:pStyle w:val="0"/>
            </w:pPr>
            <w:r>
              <w:rPr>
                <w:sz w:val="20"/>
              </w:rPr>
              <w:t xml:space="preserve">2. Организатор общественных обсуждений или публичных слушаний</w:t>
            </w:r>
          </w:p>
        </w:tc>
        <w:tc>
          <w:tcPr>
            <w:tcW w:w="2517" w:type="dxa"/>
          </w:tcPr>
          <w:p>
            <w:pPr>
              <w:pStyle w:val="0"/>
            </w:pPr>
            <w:r>
              <w:rPr>
                <w:sz w:val="20"/>
              </w:rPr>
            </w:r>
          </w:p>
        </w:tc>
      </w:tr>
      <w:tr>
        <w:tc>
          <w:tcPr>
            <w:tcW w:w="6406" w:type="dxa"/>
          </w:tcPr>
          <w:p>
            <w:pPr>
              <w:pStyle w:val="0"/>
            </w:pPr>
            <w:r>
              <w:rPr>
                <w:sz w:val="20"/>
              </w:rPr>
              <w:t xml:space="preserve">3. Информация о территории, в пределах которой проводились общественные обсуждения или публичные слушания, и сроке проведения общественных обсуждений или публичных слушаний</w:t>
            </w:r>
          </w:p>
        </w:tc>
        <w:tc>
          <w:tcPr>
            <w:tcW w:w="2517" w:type="dxa"/>
          </w:tcPr>
          <w:p>
            <w:pPr>
              <w:pStyle w:val="0"/>
            </w:pPr>
            <w:r>
              <w:rPr>
                <w:sz w:val="20"/>
              </w:rPr>
            </w:r>
          </w:p>
        </w:tc>
      </w:tr>
      <w:tr>
        <w:tc>
          <w:tcPr>
            <w:tcW w:w="6406" w:type="dxa"/>
          </w:tcPr>
          <w:p>
            <w:pPr>
              <w:pStyle w:val="0"/>
            </w:pPr>
            <w:r>
              <w:rPr>
                <w:sz w:val="20"/>
              </w:rPr>
              <w:t xml:space="preserve">4. Сведения о количестве участников общественных обсуждений или публичных слушаний, принявших участие в общественных обсуждениях или публичных слушаниях</w:t>
            </w:r>
          </w:p>
        </w:tc>
        <w:tc>
          <w:tcPr>
            <w:tcW w:w="2517" w:type="dxa"/>
          </w:tcPr>
          <w:p>
            <w:pPr>
              <w:pStyle w:val="0"/>
            </w:pPr>
            <w:r>
              <w:rPr>
                <w:sz w:val="20"/>
              </w:rPr>
            </w:r>
          </w:p>
        </w:tc>
      </w:tr>
      <w:tr>
        <w:tc>
          <w:tcPr>
            <w:tcW w:w="6406" w:type="dxa"/>
          </w:tcPr>
          <w:p>
            <w:pPr>
              <w:pStyle w:val="0"/>
            </w:pPr>
            <w:r>
              <w:rPr>
                <w:sz w:val="20"/>
              </w:rPr>
              <w:t xml:space="preserve">5. Реквизиты протокола общественных обсуждений или публичных слушаний</w:t>
            </w:r>
          </w:p>
        </w:tc>
        <w:tc>
          <w:tcPr>
            <w:tcW w:w="2517" w:type="dxa"/>
          </w:tcPr>
          <w:p>
            <w:pPr>
              <w:pStyle w:val="0"/>
            </w:pPr>
            <w:r>
              <w:rPr>
                <w:sz w:val="20"/>
              </w:rPr>
            </w:r>
          </w:p>
        </w:tc>
      </w:tr>
    </w:tbl>
    <w:p>
      <w:pPr>
        <w:pStyle w:val="0"/>
        <w:jc w:val="both"/>
      </w:pPr>
      <w:r>
        <w:rPr>
          <w:sz w:val="20"/>
        </w:rPr>
      </w:r>
    </w:p>
    <w:p>
      <w:pPr>
        <w:pStyle w:val="1"/>
        <w:jc w:val="both"/>
      </w:pPr>
      <w:r>
        <w:rPr>
          <w:sz w:val="20"/>
        </w:rPr>
        <w:t xml:space="preserve">        II. Предложения и замечания, касающиеся проекта, внесенные</w:t>
      </w:r>
    </w:p>
    <w:p>
      <w:pPr>
        <w:pStyle w:val="1"/>
        <w:jc w:val="both"/>
      </w:pPr>
      <w:r>
        <w:rPr>
          <w:sz w:val="20"/>
        </w:rPr>
        <w:t xml:space="preserve">          участниками общественных обсуждений/публичных слушаний;</w:t>
      </w:r>
    </w:p>
    <w:p>
      <w:pPr>
        <w:pStyle w:val="1"/>
        <w:jc w:val="both"/>
      </w:pPr>
      <w:r>
        <w:rPr>
          <w:sz w:val="20"/>
        </w:rPr>
        <w:t xml:space="preserve">           аргументированные рекомендации комиссии по подготовке</w:t>
      </w:r>
    </w:p>
    <w:p>
      <w:pPr>
        <w:pStyle w:val="1"/>
        <w:jc w:val="both"/>
      </w:pPr>
      <w:r>
        <w:rPr>
          <w:sz w:val="20"/>
        </w:rPr>
        <w:t xml:space="preserve">        проектов правил землепользования и застройки муниципальных</w:t>
      </w:r>
    </w:p>
    <w:p>
      <w:pPr>
        <w:pStyle w:val="1"/>
        <w:jc w:val="both"/>
      </w:pPr>
      <w:r>
        <w:rPr>
          <w:sz w:val="20"/>
        </w:rPr>
        <w:t xml:space="preserve">                     образований Архангельской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62"/>
        <w:gridCol w:w="4763"/>
      </w:tblGrid>
      <w:tr>
        <w:tblPrEx>
          <w:tblBorders>
            <w:insideH w:val="single" w:sz="4"/>
          </w:tblBorders>
        </w:tblPrEx>
        <w:tc>
          <w:tcPr>
            <w:tcW w:w="4762" w:type="dxa"/>
            <w:tcBorders>
              <w:top w:val="single" w:sz="4"/>
              <w:bottom w:val="single" w:sz="4"/>
            </w:tcBorders>
          </w:tcPr>
          <w:p>
            <w:pPr>
              <w:pStyle w:val="0"/>
              <w:jc w:val="center"/>
            </w:pPr>
            <w:r>
              <w:rPr>
                <w:sz w:val="20"/>
              </w:rPr>
              <w:t xml:space="preserve">Предложения и замечания, касающиеся проекта, внесенные участниками общественных обсуждений/публичных слушаний</w:t>
            </w:r>
          </w:p>
        </w:tc>
        <w:tc>
          <w:tcPr>
            <w:tcW w:w="4763" w:type="dxa"/>
            <w:tcBorders>
              <w:top w:val="single" w:sz="4"/>
              <w:bottom w:val="single" w:sz="4"/>
            </w:tcBorders>
          </w:tcPr>
          <w:p>
            <w:pPr>
              <w:pStyle w:val="0"/>
              <w:jc w:val="center"/>
            </w:pPr>
            <w:r>
              <w:rPr>
                <w:sz w:val="20"/>
              </w:rPr>
              <w:t xml:space="preserve">Аргументированные рекомендации комиссии по подготовке проектов правил землепользования и застройки муниципальных образований Архангельской области о целесообразности или нецелесообразности учета внесенных участниками общественных обсуждений или публичных слушаний предложений и замечаний</w:t>
            </w:r>
          </w:p>
        </w:tc>
      </w:tr>
      <w:tr>
        <w:tc>
          <w:tcPr>
            <w:tcW w:w="4762" w:type="dxa"/>
            <w:tcBorders>
              <w:top w:val="single" w:sz="4"/>
              <w:bottom w:val="nil"/>
            </w:tcBorders>
          </w:tcPr>
          <w:p>
            <w:pPr>
              <w:pStyle w:val="0"/>
            </w:pPr>
            <w:r>
              <w:rPr>
                <w:sz w:val="20"/>
              </w:rPr>
              <w:t xml:space="preserve">1. Содержание предложений и замечаний, касающихся проекта, внесенных участниками общественных обсуждений или публичных слушаний, постоянно проживающими на территории, в пределах которой проведены общественные обсуждения или публичные слушания:</w:t>
            </w:r>
          </w:p>
        </w:tc>
        <w:tc>
          <w:tcPr>
            <w:tcW w:w="4763" w:type="dxa"/>
            <w:tcBorders>
              <w:top w:val="single" w:sz="4"/>
              <w:bottom w:val="nil"/>
            </w:tcBorders>
          </w:tcPr>
          <w:p>
            <w:pPr>
              <w:pStyle w:val="0"/>
            </w:pPr>
            <w:r>
              <w:rPr>
                <w:sz w:val="20"/>
              </w:rPr>
            </w:r>
          </w:p>
        </w:tc>
      </w:tr>
      <w:tr>
        <w:tc>
          <w:tcPr>
            <w:tcW w:w="4762" w:type="dxa"/>
            <w:tcBorders>
              <w:top w:val="nil"/>
              <w:bottom w:val="single" w:sz="4"/>
            </w:tcBorders>
          </w:tcPr>
          <w:p>
            <w:pPr>
              <w:pStyle w:val="0"/>
            </w:pPr>
            <w:r>
              <w:rPr>
                <w:sz w:val="20"/>
              </w:rPr>
              <w:t xml:space="preserve">1.1. ________________________________ ___________________________________</w:t>
            </w:r>
          </w:p>
          <w:p>
            <w:pPr>
              <w:pStyle w:val="0"/>
            </w:pPr>
            <w:r>
              <w:rPr>
                <w:sz w:val="20"/>
              </w:rPr>
              <w:t xml:space="preserve">1.2. ________________________________ _____________________________________... ______________________________ ___________________________________</w:t>
            </w:r>
          </w:p>
        </w:tc>
        <w:tc>
          <w:tcPr>
            <w:tcW w:w="4763" w:type="dxa"/>
            <w:tcBorders>
              <w:top w:val="nil"/>
              <w:bottom w:val="single" w:sz="4"/>
            </w:tcBorders>
          </w:tcPr>
          <w:p>
            <w:pPr>
              <w:pStyle w:val="0"/>
            </w:pPr>
            <w:r>
              <w:rPr>
                <w:sz w:val="20"/>
              </w:rPr>
              <w:t xml:space="preserve">1.1. ________________________________ ___________________________________</w:t>
            </w:r>
          </w:p>
          <w:p>
            <w:pPr>
              <w:pStyle w:val="0"/>
            </w:pPr>
            <w:r>
              <w:rPr>
                <w:sz w:val="20"/>
              </w:rPr>
              <w:t xml:space="preserve">1.2. ________________________________ _____________________________________... ______________________________ ___________________________________</w:t>
            </w:r>
          </w:p>
        </w:tc>
      </w:tr>
      <w:tr>
        <w:tc>
          <w:tcPr>
            <w:tcW w:w="4762" w:type="dxa"/>
            <w:tcBorders>
              <w:top w:val="single" w:sz="4"/>
              <w:bottom w:val="nil"/>
            </w:tcBorders>
          </w:tcPr>
          <w:p>
            <w:pPr>
              <w:pStyle w:val="0"/>
            </w:pPr>
            <w:r>
              <w:rPr>
                <w:sz w:val="20"/>
              </w:rPr>
              <w:t xml:space="preserve">2. Содержание предложений и замечаний, касающихся проекта, внесенных иными участниками общественных обсуждений или публичных слушаний:-</w:t>
            </w:r>
          </w:p>
        </w:tc>
        <w:tc>
          <w:tcPr>
            <w:tcW w:w="4763" w:type="dxa"/>
            <w:tcBorders>
              <w:top w:val="single" w:sz="4"/>
              <w:bottom w:val="nil"/>
            </w:tcBorders>
          </w:tcPr>
          <w:p>
            <w:pPr>
              <w:pStyle w:val="0"/>
            </w:pPr>
            <w:r>
              <w:rPr>
                <w:sz w:val="20"/>
              </w:rPr>
            </w:r>
          </w:p>
        </w:tc>
      </w:tr>
      <w:tr>
        <w:tc>
          <w:tcPr>
            <w:tcW w:w="4762" w:type="dxa"/>
            <w:tcBorders>
              <w:top w:val="nil"/>
              <w:bottom w:val="single" w:sz="4"/>
            </w:tcBorders>
          </w:tcPr>
          <w:p>
            <w:pPr>
              <w:pStyle w:val="0"/>
            </w:pPr>
            <w:r>
              <w:rPr>
                <w:sz w:val="20"/>
              </w:rPr>
              <w:t xml:space="preserve">2.1. ________________________________ ___________________________________</w:t>
            </w:r>
          </w:p>
          <w:p>
            <w:pPr>
              <w:pStyle w:val="0"/>
            </w:pPr>
            <w:r>
              <w:rPr>
                <w:sz w:val="20"/>
              </w:rPr>
              <w:t xml:space="preserve">2.2. ________________________________ _____________________________________... ______________________________ ___________________________________</w:t>
            </w:r>
          </w:p>
        </w:tc>
        <w:tc>
          <w:tcPr>
            <w:tcW w:w="4763" w:type="dxa"/>
            <w:tcBorders>
              <w:top w:val="nil"/>
              <w:bottom w:val="single" w:sz="4"/>
            </w:tcBorders>
          </w:tcPr>
          <w:p>
            <w:pPr>
              <w:pStyle w:val="0"/>
            </w:pPr>
            <w:r>
              <w:rPr>
                <w:sz w:val="20"/>
              </w:rPr>
              <w:t xml:space="preserve">2.1. ________________________________ ___________________________________</w:t>
            </w:r>
          </w:p>
          <w:p>
            <w:pPr>
              <w:pStyle w:val="0"/>
            </w:pPr>
            <w:r>
              <w:rPr>
                <w:sz w:val="20"/>
              </w:rPr>
              <w:t xml:space="preserve">2.2. ________________________________ _____________________________________... ______________________________ ___________________________________</w:t>
            </w:r>
          </w:p>
        </w:tc>
      </w:tr>
    </w:tbl>
    <w:p>
      <w:pPr>
        <w:pStyle w:val="0"/>
        <w:jc w:val="both"/>
      </w:pPr>
      <w:r>
        <w:rPr>
          <w:sz w:val="20"/>
        </w:rPr>
      </w:r>
    </w:p>
    <w:p>
      <w:pPr>
        <w:pStyle w:val="1"/>
        <w:jc w:val="both"/>
      </w:pPr>
      <w:r>
        <w:rPr>
          <w:sz w:val="20"/>
        </w:rPr>
        <w:t xml:space="preserve">                  III. Выводы по результатам общественных</w:t>
      </w:r>
    </w:p>
    <w:p>
      <w:pPr>
        <w:pStyle w:val="1"/>
        <w:jc w:val="both"/>
      </w:pPr>
      <w:r>
        <w:rPr>
          <w:sz w:val="20"/>
        </w:rPr>
        <w:t xml:space="preserve">                     обсуждений или публичных слушаний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Председатель комиссии по подготовке</w:t>
      </w:r>
    </w:p>
    <w:p>
      <w:pPr>
        <w:pStyle w:val="1"/>
        <w:jc w:val="both"/>
      </w:pPr>
      <w:r>
        <w:rPr>
          <w:sz w:val="20"/>
        </w:rPr>
        <w:t xml:space="preserve">проектов правил землепользования</w:t>
      </w:r>
    </w:p>
    <w:p>
      <w:pPr>
        <w:pStyle w:val="1"/>
        <w:jc w:val="both"/>
      </w:pPr>
      <w:r>
        <w:rPr>
          <w:sz w:val="20"/>
        </w:rPr>
        <w:t xml:space="preserve">и застройки муниципальных образований</w:t>
      </w:r>
    </w:p>
    <w:p>
      <w:pPr>
        <w:pStyle w:val="1"/>
        <w:jc w:val="both"/>
      </w:pPr>
      <w:r>
        <w:rPr>
          <w:sz w:val="20"/>
        </w:rPr>
        <w:t xml:space="preserve">Архангельской области                  ____________________________________</w:t>
      </w:r>
    </w:p>
    <w:p>
      <w:pPr>
        <w:pStyle w:val="1"/>
        <w:jc w:val="both"/>
      </w:pPr>
      <w:r>
        <w:rPr>
          <w:sz w:val="20"/>
        </w:rPr>
        <w:t xml:space="preserve">                                          (подпись, инициалы и фамилия)</w:t>
      </w:r>
    </w:p>
    <w:p>
      <w:pPr>
        <w:pStyle w:val="1"/>
        <w:jc w:val="both"/>
      </w:pPr>
      <w:r>
        <w:rPr>
          <w:sz w:val="20"/>
        </w:rPr>
        <w:t xml:space="preserve">Секретарь комиссии по подготовке</w:t>
      </w:r>
    </w:p>
    <w:p>
      <w:pPr>
        <w:pStyle w:val="1"/>
        <w:jc w:val="both"/>
      </w:pPr>
      <w:r>
        <w:rPr>
          <w:sz w:val="20"/>
        </w:rPr>
        <w:t xml:space="preserve">проектов правил землепользования</w:t>
      </w:r>
    </w:p>
    <w:p>
      <w:pPr>
        <w:pStyle w:val="1"/>
        <w:jc w:val="both"/>
      </w:pPr>
      <w:r>
        <w:rPr>
          <w:sz w:val="20"/>
        </w:rPr>
        <w:t xml:space="preserve">и застройки муниципальных образований</w:t>
      </w:r>
    </w:p>
    <w:p>
      <w:pPr>
        <w:pStyle w:val="1"/>
        <w:jc w:val="both"/>
      </w:pPr>
      <w:r>
        <w:rPr>
          <w:sz w:val="20"/>
        </w:rPr>
        <w:t xml:space="preserve">Архангельской области                  ____________________________________</w:t>
      </w:r>
    </w:p>
    <w:p>
      <w:pPr>
        <w:pStyle w:val="1"/>
        <w:jc w:val="both"/>
      </w:pPr>
      <w:r>
        <w:rPr>
          <w:sz w:val="20"/>
        </w:rPr>
        <w:t xml:space="preserve">                                          (подпись, инициалы и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26.12.2018 N 615-пп</w:t>
            <w:br/>
            <w:t>(ред. от 21.06.2023)</w:t>
            <w:br/>
            <w:t>"Об утверждении Положения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75CD8BC240DF447AF6D335F2000AB9B83999542506D8EB6AC97CCFC53ED3BC0DF9BD5B21543B9E8FC9D060CE0A38A2F581ABA465EF55CE588D1AB4v3T6N" TargetMode = "External"/>
	<Relationship Id="rId8" Type="http://schemas.openxmlformats.org/officeDocument/2006/relationships/hyperlink" Target="consultantplus://offline/ref=C675CD8BC240DF447AF6D335F2000AB9B83999542506D9E761CB7CCFC53ED3BC0DF9BD5B21543B9E8FC9D060CE0A38A2F581ABA465EF55CE588D1AB4v3T6N" TargetMode = "External"/>
	<Relationship Id="rId9" Type="http://schemas.openxmlformats.org/officeDocument/2006/relationships/hyperlink" Target="consultantplus://offline/ref=C675CD8BC240DF447AF6D335F2000AB9B83999542506DAE06FC37CCFC53ED3BC0DF9BD5B21543B9E8FC9D060CE0A38A2F581ABA465EF55CE588D1AB4v3T6N" TargetMode = "External"/>
	<Relationship Id="rId10" Type="http://schemas.openxmlformats.org/officeDocument/2006/relationships/hyperlink" Target="consultantplus://offline/ref=C675CD8BC240DF447AF6D335F2000AB9B83999542506DDE261CA7CCFC53ED3BC0DF9BD5B21543B9E8FC9D060CE0A38A2F581ABA465EF55CE588D1AB4v3T6N" TargetMode = "External"/>
	<Relationship Id="rId11" Type="http://schemas.openxmlformats.org/officeDocument/2006/relationships/hyperlink" Target="consultantplus://offline/ref=C675CD8BC240DF447AF6D335F2000AB9B83999542507DBE468C97CCFC53ED3BC0DF9BD5B21543B9E8FC9D060CE0A38A2F581ABA465EF55CE588D1AB4v3T6N" TargetMode = "External"/>
	<Relationship Id="rId12" Type="http://schemas.openxmlformats.org/officeDocument/2006/relationships/hyperlink" Target="consultantplus://offline/ref=C675CD8BC240DF447AF6D335F2000AB9B83999542504DCE560C27CCFC53ED3BC0DF9BD5B21543B9E8FC9D060CE0A38A2F581ABA465EF55CE588D1AB4v3T6N" TargetMode = "External"/>
	<Relationship Id="rId13" Type="http://schemas.openxmlformats.org/officeDocument/2006/relationships/hyperlink" Target="consultantplus://offline/ref=C675CD8BC240DF447AF6D335F2000AB9B83999542505D8E26FCF7CCFC53ED3BC0DF9BD5B21543B9E8FC9D061CB0A38A2F581ABA465EF55CE588D1AB4v3T6N" TargetMode = "External"/>
	<Relationship Id="rId14" Type="http://schemas.openxmlformats.org/officeDocument/2006/relationships/hyperlink" Target="consultantplus://offline/ref=C675CD8BC240DF447AF6D335F2000AB9B83999542505D9E56FC87CCFC53ED3BC0DF9BD5B21543B9E8FC9D060CE0A38A2F581ABA465EF55CE588D1AB4v3T6N" TargetMode = "External"/>
	<Relationship Id="rId15" Type="http://schemas.openxmlformats.org/officeDocument/2006/relationships/hyperlink" Target="consultantplus://offline/ref=C675CD8BC240DF447AF6D335F2000AB9B83999542505DAE161CB7CCFC53ED3BC0DF9BD5B21543B9E8FC9D062CC0A38A2F581ABA465EF55CE588D1AB4v3T6N" TargetMode = "External"/>
	<Relationship Id="rId16" Type="http://schemas.openxmlformats.org/officeDocument/2006/relationships/hyperlink" Target="consultantplus://offline/ref=C675CD8BC240DF447AF6D335F2000AB9B83999542505DAE760C97CCFC53ED3BC0DF9BD5B21543B9D8AC9DB349A4539FEB3D2B8A762EF56CF44v8TCN" TargetMode = "External"/>
	<Relationship Id="rId17" Type="http://schemas.openxmlformats.org/officeDocument/2006/relationships/hyperlink" Target="consultantplus://offline/ref=C675CD8BC240DF447AF6CD38E46C54B5BF36CE5F2105D3B4349F7A989A6ED5E94DB9BB0E6210369B8FC284318F5461F1B7CAA7A77DF354CDv4T5N" TargetMode = "External"/>
	<Relationship Id="rId18" Type="http://schemas.openxmlformats.org/officeDocument/2006/relationships/hyperlink" Target="consultantplus://offline/ref=C675CD8BC240DF447AF6D335F2000AB9B83999542504DCE560C27CCFC53ED3BC0DF9BD5B21543B9E8FC9D061CA0A38A2F581ABA465EF55CE588D1AB4v3T6N" TargetMode = "External"/>
	<Relationship Id="rId19" Type="http://schemas.openxmlformats.org/officeDocument/2006/relationships/hyperlink" Target="consultantplus://offline/ref=C675CD8BC240DF447AF6D335F2000AB9B83999542505D8E26FCF7CCFC53ED3BC0DF9BD5B21543B9E8FC9D061CB0A38A2F581ABA465EF55CE588D1AB4v3T6N" TargetMode = "External"/>
	<Relationship Id="rId20" Type="http://schemas.openxmlformats.org/officeDocument/2006/relationships/hyperlink" Target="consultantplus://offline/ref=C675CD8BC240DF447AF6D335F2000AB9B83999542506D8EB6AC97CCFC53ED3BC0DF9BD5B21543B9E8FC9D060CE0A38A2F581ABA465EF55CE588D1AB4v3T6N" TargetMode = "External"/>
	<Relationship Id="rId21" Type="http://schemas.openxmlformats.org/officeDocument/2006/relationships/hyperlink" Target="consultantplus://offline/ref=C675CD8BC240DF447AF6D335F2000AB9B83999542506D9E761CB7CCFC53ED3BC0DF9BD5B21543B9E8FC9D060CE0A38A2F581ABA465EF55CE588D1AB4v3T6N" TargetMode = "External"/>
	<Relationship Id="rId22" Type="http://schemas.openxmlformats.org/officeDocument/2006/relationships/hyperlink" Target="consultantplus://offline/ref=C675CD8BC240DF447AF6D335F2000AB9B83999542506DDE261CA7CCFC53ED3BC0DF9BD5B21543B9E8FC9D060CE0A38A2F581ABA465EF55CE588D1AB4v3T6N" TargetMode = "External"/>
	<Relationship Id="rId23" Type="http://schemas.openxmlformats.org/officeDocument/2006/relationships/hyperlink" Target="consultantplus://offline/ref=C675CD8BC240DF447AF6D335F2000AB9B83999542507DBE468C97CCFC53ED3BC0DF9BD5B21543B9E8FC9D060CE0A38A2F581ABA465EF55CE588D1AB4v3T6N" TargetMode = "External"/>
	<Relationship Id="rId24" Type="http://schemas.openxmlformats.org/officeDocument/2006/relationships/hyperlink" Target="consultantplus://offline/ref=C675CD8BC240DF447AF6D335F2000AB9B83999542504DCE560C27CCFC53ED3BC0DF9BD5B21543B9E8FC9D061C80A38A2F581ABA465EF55CE588D1AB4v3T6N" TargetMode = "External"/>
	<Relationship Id="rId25" Type="http://schemas.openxmlformats.org/officeDocument/2006/relationships/hyperlink" Target="consultantplus://offline/ref=C675CD8BC240DF447AF6D335F2000AB9B83999542505D9E56FC87CCFC53ED3BC0DF9BD5B21543B9E8FC9D060CE0A38A2F581ABA465EF55CE588D1AB4v3T6N" TargetMode = "External"/>
	<Relationship Id="rId26" Type="http://schemas.openxmlformats.org/officeDocument/2006/relationships/hyperlink" Target="consultantplus://offline/ref=C675CD8BC240DF447AF6D335F2000AB9B83999542505DAE161CB7CCFC53ED3BC0DF9BD5B21543B9E8FC9D062CC0A38A2F581ABA465EF55CE588D1AB4v3T6N" TargetMode = "External"/>
	<Relationship Id="rId27" Type="http://schemas.openxmlformats.org/officeDocument/2006/relationships/hyperlink" Target="consultantplus://offline/ref=C675CD8BC240DF447AF6CD38E46C54B5BF31C0592D02D3B4349F7A989A6ED5E94DB9BB0D63103294DB989435C6036AEDB0D5B8A463F3v5T7N" TargetMode = "External"/>
	<Relationship Id="rId28" Type="http://schemas.openxmlformats.org/officeDocument/2006/relationships/hyperlink" Target="consultantplus://offline/ref=C675CD8BC240DF447AF6CD38E46C54B5BF31C0592D02D3B4349F7A989A6ED5E94DB9BB0D63173394DB989435C6036AEDB0D5B8A463F3v5T7N" TargetMode = "External"/>
	<Relationship Id="rId29" Type="http://schemas.openxmlformats.org/officeDocument/2006/relationships/hyperlink" Target="consultantplus://offline/ref=C675CD8BC240DF447AF6CD38E46C54B5BF31C0592D02D3B4349F7A989A6ED5E94DB9BB0D6A193E94DB989435C6036AEDB0D5B8A463F3v5T7N" TargetMode = "External"/>
	<Relationship Id="rId30" Type="http://schemas.openxmlformats.org/officeDocument/2006/relationships/hyperlink" Target="consultantplus://offline/ref=C675CD8BC240DF447AF6D335F2000AB9B83999542505DAE760C97CCFC53ED3BC0DF9BD5B21543B9D8AC9DB349A4539FEB3D2B8A762EF56CF44v8TCN" TargetMode = "External"/>
	<Relationship Id="rId31" Type="http://schemas.openxmlformats.org/officeDocument/2006/relationships/hyperlink" Target="consultantplus://offline/ref=C675CD8BC240DF447AF6D335F2000AB9B83999542504DCE560C27CCFC53ED3BC0DF9BD5B21543B9E8FC9D061CF0A38A2F581ABA465EF55CE588D1AB4v3T6N" TargetMode = "External"/>
	<Relationship Id="rId32" Type="http://schemas.openxmlformats.org/officeDocument/2006/relationships/hyperlink" Target="consultantplus://offline/ref=C675CD8BC240DF447AF6D335F2000AB9B83999542504DCE560C27CCFC53ED3BC0DF9BD5B21543B9E8FC9D061CD0A38A2F581ABA465EF55CE588D1AB4v3T6N" TargetMode = "External"/>
	<Relationship Id="rId33" Type="http://schemas.openxmlformats.org/officeDocument/2006/relationships/hyperlink" Target="consultantplus://offline/ref=C675CD8BC240DF447AF6CD38E46C54B5BF31C0592D02D3B4349F7A989A6ED5E95FB9E3026016289E8ED7D260C9v0T2N" TargetMode = "External"/>
	<Relationship Id="rId34" Type="http://schemas.openxmlformats.org/officeDocument/2006/relationships/hyperlink" Target="consultantplus://offline/ref=C675CD8BC240DF447AF6D335F2000AB9B83999542505D9E56FC87CCFC53ED3BC0DF9BD5B21543B9E8FC9D061CB0A38A2F581ABA465EF55CE588D1AB4v3T6N" TargetMode = "External"/>
	<Relationship Id="rId35" Type="http://schemas.openxmlformats.org/officeDocument/2006/relationships/hyperlink" Target="consultantplus://offline/ref=C675CD8BC240DF447AF6CD38E46C54B5BF31C0592D02D3B4349F7A989A6ED5E95FB9E3026016289E8ED7D260C9v0T2N" TargetMode = "External"/>
	<Relationship Id="rId36" Type="http://schemas.openxmlformats.org/officeDocument/2006/relationships/hyperlink" Target="consultantplus://offline/ref=C675CD8BC240DF447AF6D335F2000AB9B83999542506D8EB6AC97CCFC53ED3BC0DF9BD5B21543B9E8FC9D061CB0A38A2F581ABA465EF55CE588D1AB4v3T6N" TargetMode = "External"/>
	<Relationship Id="rId37" Type="http://schemas.openxmlformats.org/officeDocument/2006/relationships/hyperlink" Target="consultantplus://offline/ref=C675CD8BC240DF447AF6D335F2000AB9B83999542505D9E56FC87CCFC53ED3BC0DF9BD5B21543B9E8FC9D061CB0A38A2F581ABA465EF55CE588D1AB4v3T6N" TargetMode = "External"/>
	<Relationship Id="rId38" Type="http://schemas.openxmlformats.org/officeDocument/2006/relationships/hyperlink" Target="consultantplus://offline/ref=C675CD8BC240DF447AF6D335F2000AB9B83999542505DAE161CB7CCFC53ED3BC0DF9BD5B21543B9E8FC9D062C30A38A2F581ABA465EF55CE588D1AB4v3T6N" TargetMode = "External"/>
	<Relationship Id="rId39" Type="http://schemas.openxmlformats.org/officeDocument/2006/relationships/hyperlink" Target="consultantplus://offline/ref=C675CD8BC240DF447AF6CD38E46C54B5BF31CE5B2407D3B4349F7A989A6ED5E95FB9E3026016289E8ED7D260C9v0T2N" TargetMode = "External"/>
	<Relationship Id="rId40" Type="http://schemas.openxmlformats.org/officeDocument/2006/relationships/hyperlink" Target="consultantplus://offline/ref=C675CD8BC240DF447AF6D335F2000AB9B83999542506D8EB6AC97CCFC53ED3BC0DF9BD5B21543B9E8FC9D061C90A38A2F581ABA465EF55CE588D1AB4v3T6N" TargetMode = "External"/>
	<Relationship Id="rId41" Type="http://schemas.openxmlformats.org/officeDocument/2006/relationships/hyperlink" Target="consultantplus://offline/ref=C675CD8BC240DF447AF6D335F2000AB9B83999542505DAE161CB7CCFC53ED3BC0DF9BD5B21543B9E8FC9D063CD0A38A2F581ABA465EF55CE588D1AB4v3T6N" TargetMode = "External"/>
	<Relationship Id="rId42" Type="http://schemas.openxmlformats.org/officeDocument/2006/relationships/hyperlink" Target="consultantplus://offline/ref=C675CD8BC240DF447AF6D335F2000AB9B83999542507DBE468C97CCFC53ED3BC0DF9BD5B21543B9E8FC9D061CB0A38A2F581ABA465EF55CE588D1AB4v3T6N" TargetMode = "External"/>
	<Relationship Id="rId43" Type="http://schemas.openxmlformats.org/officeDocument/2006/relationships/hyperlink" Target="consultantplus://offline/ref=641343C4F5717A60C6C8B51B586A4D7D8DF1E2CC686941A219D054D366C87CAF3656BA5EEC3BF7D4B5CB6AA5848D8799C9B1BEE6A9A8FCCCE12CD554w0T0N" TargetMode = "External"/>
	<Relationship Id="rId44" Type="http://schemas.openxmlformats.org/officeDocument/2006/relationships/hyperlink" Target="consultantplus://offline/ref=641343C4F5717A60C6C8B51B586A4D7D8DF1E2CC686A46A311DB54D366C87CAF3656BA5EEC3BF7D4B5CB6AA6878D8799C9B1BEE6A9A8FCCCE12CD554w0T0N" TargetMode = "External"/>
	<Relationship Id="rId45" Type="http://schemas.openxmlformats.org/officeDocument/2006/relationships/hyperlink" Target="consultantplus://offline/ref=641343C4F5717A60C6C8B51B586A4D7D8DF1E2CC686941A219D054D366C87CAF3656BA5EEC3BF7D4B5CB6AA5808D8799C9B1BEE6A9A8FCCCE12CD554w0T0N" TargetMode = "External"/>
	<Relationship Id="rId46" Type="http://schemas.openxmlformats.org/officeDocument/2006/relationships/hyperlink" Target="consultantplus://offline/ref=641343C4F5717A60C6C8B51B586A4D7D8DF1E2CC686847A618D954D366C87CAF3656BA5EEC3BF7D4B5CB6AA3858D8799C9B1BEE6A9A8FCCCE12CD554w0T0N" TargetMode = "External"/>
	<Relationship Id="rId47" Type="http://schemas.openxmlformats.org/officeDocument/2006/relationships/hyperlink" Target="consultantplus://offline/ref=641343C4F5717A60C6C8B51B586A4D7D8DF1E2CC686B45AC13DB54D366C87CAF3656BA5EEC3BF7D4B5CB6AA6818D8799C9B1BEE6A9A8FCCCE12CD554w0T0N" TargetMode = "External"/>
	<Relationship Id="rId48" Type="http://schemas.openxmlformats.org/officeDocument/2006/relationships/hyperlink" Target="consultantplus://offline/ref=641343C4F5717A60C6C8B51B586A4D7D8DF1E2CC686B45AC13DB54D366C87CAF3656BA5EEC3BF7D4B5CB6AA6808D8799C9B1BEE6A9A8FCCCE12CD554w0T0N" TargetMode = "External"/>
	<Relationship Id="rId49" Type="http://schemas.openxmlformats.org/officeDocument/2006/relationships/hyperlink" Target="consultantplus://offline/ref=641343C4F5717A60C6C8B51B586A4D7D8DF1E2CC686A46A311DB54D366C87CAF3656BA5EEC3BF7D4B5CB6AA6818D8799C9B1BEE6A9A8FCCCE12CD554w0T0N" TargetMode = "External"/>
	<Relationship Id="rId50" Type="http://schemas.openxmlformats.org/officeDocument/2006/relationships/hyperlink" Target="consultantplus://offline/ref=641343C4F5717A60C6C8B51B586A4D7D8DF1E2CC686B44A018D954D366C87CAF3656BA5EEC3BF7D4B5CB6AA7838D8799C9B1BEE6A9A8FCCCE12CD554w0T0N" TargetMode = "External"/>
	<Relationship Id="rId51" Type="http://schemas.openxmlformats.org/officeDocument/2006/relationships/hyperlink" Target="consultantplus://offline/ref=641343C4F5717A60C6C8B51B586A4D7D8DF1E2CC686847A618D954D366C87CAF3656BA5EEC3BF7D4B5CB6AA3878D8799C9B1BEE6A9A8FCCCE12CD554w0T0N" TargetMode = "External"/>
	<Relationship Id="rId52" Type="http://schemas.openxmlformats.org/officeDocument/2006/relationships/hyperlink" Target="consultantplus://offline/ref=641343C4F5717A60C6C8B51B586A4D7D8DF1E2CC686B44A018D954D366C87CAF3656BA5EEC3BF7D4B5CB6AA7828D8799C9B1BEE6A9A8FCCCE12CD554w0T0N" TargetMode = "External"/>
	<Relationship Id="rId53" Type="http://schemas.openxmlformats.org/officeDocument/2006/relationships/hyperlink" Target="consultantplus://offline/ref=641343C4F5717A60C6C8B51B586A4D7D8DF1E2CC686B40A518D854D366C87CAF3656BA5EEC3BF7D4B5CB6AA7828D8799C9B1BEE6A9A8FCCCE12CD554w0T0N" TargetMode = "External"/>
	<Relationship Id="rId54" Type="http://schemas.openxmlformats.org/officeDocument/2006/relationships/hyperlink" Target="consultantplus://offline/ref=641343C4F5717A60C6C8B51B586A4D7D8DF1E2CC686847A618D954D366C87CAF3656BA5EEC3BF7D4B5CB6AA3878D8799C9B1BEE6A9A8FCCCE12CD554w0T0N" TargetMode = "External"/>
	<Relationship Id="rId55" Type="http://schemas.openxmlformats.org/officeDocument/2006/relationships/hyperlink" Target="consultantplus://offline/ref=641343C4F5717A60C6C8B51B586A4D7D8DF1E2CC686847A618D954D366C87CAF3656BA5EEC3BF7D4B5CB6AA3868D8799C9B1BEE6A9A8FCCCE12CD554w0T0N" TargetMode = "External"/>
	<Relationship Id="rId56" Type="http://schemas.openxmlformats.org/officeDocument/2006/relationships/hyperlink" Target="consultantplus://offline/ref=641343C4F5717A60C6C8B51B586A4D7D8DF1E2CC686847A618D954D366C87CAF3656BA5EEC3BF7D4B5CB6AA3818D8799C9B1BEE6A9A8FCCCE12CD554w0T0N" TargetMode = "External"/>
	<Relationship Id="rId57" Type="http://schemas.openxmlformats.org/officeDocument/2006/relationships/hyperlink" Target="consultantplus://offline/ref=641343C4F5717A60C6C8B51B586A4D7D8DF1E2CC686847A618D954D366C87CAF3656BA5EEC3BF7D4B5CB6AA3818D8799C9B1BEE6A9A8FCCCE12CD554w0T0N" TargetMode = "External"/>
	<Relationship Id="rId58" Type="http://schemas.openxmlformats.org/officeDocument/2006/relationships/hyperlink" Target="consultantplus://offline/ref=641343C4F5717A60C6C8B51B586A4D7D8DF1E2CC686A46A311DB54D366C87CAF3656BA5EEC3BF7D4B5CB6AA6808D8799C9B1BEE6A9A8FCCCE12CD554w0T0N" TargetMode = "External"/>
	<Relationship Id="rId59" Type="http://schemas.openxmlformats.org/officeDocument/2006/relationships/hyperlink" Target="consultantplus://offline/ref=641343C4F5717A60C6C8B51B586A4D7D8DF1E2CC686941A219D054D366C87CAF3656BA5EEC3BF7D4B5CB6AA5838D8799C9B1BEE6A9A8FCCCE12CD554w0T0N" TargetMode = "External"/>
	<Relationship Id="rId60" Type="http://schemas.openxmlformats.org/officeDocument/2006/relationships/hyperlink" Target="consultantplus://offline/ref=641343C4F5717A60C6C8B51B586A4D7D8DF1E2CC686A46A311DB54D366C87CAF3656BA5EEC3BF7D4B5CB6AA68C8D8799C9B1BEE6A9A8FCCCE12CD554w0T0N" TargetMode = "External"/>
	<Relationship Id="rId61" Type="http://schemas.openxmlformats.org/officeDocument/2006/relationships/hyperlink" Target="consultantplus://offline/ref=641343C4F5717A60C6C8B51B586A4D7D8DF1E2CC686B45AC13DB54D366C87CAF3656BA5EEC3BF7D4B5CB6AA6828D8799C9B1BEE6A9A8FCCCE12CD554w0T0N" TargetMode = "External"/>
	<Relationship Id="rId62" Type="http://schemas.openxmlformats.org/officeDocument/2006/relationships/hyperlink" Target="consultantplus://offline/ref=641343C4F5717A60C6C8B51B586A4D7D8DF1E2CC686A46A311DB54D366C87CAF3656BA5EEC3BF7D4B5CB6AA5858D8799C9B1BEE6A9A8FCCCE12CD554w0T0N" TargetMode = "External"/>
	<Relationship Id="rId63" Type="http://schemas.openxmlformats.org/officeDocument/2006/relationships/hyperlink" Target="consultantplus://offline/ref=641343C4F5717A60C6C8B51B586A4D7D8DF1E2CC686844A216DA54D366C87CAF3656BA5EEC3BF7D4B5CB6AA6848D8799C9B1BEE6A9A8FCCCE12CD554w0T0N" TargetMode = "External"/>
	<Relationship Id="rId64" Type="http://schemas.openxmlformats.org/officeDocument/2006/relationships/hyperlink" Target="consultantplus://offline/ref=641343C4F5717A60C6C8B51B586A4D7D8DF1E2CC686844A216DA54D366C87CAF3656BA5EEC3BF7D4B5CB6AA6848D8799C9B1BEE6A9A8FCCCE12CD554w0T0N" TargetMode = "External"/>
	<Relationship Id="rId65" Type="http://schemas.openxmlformats.org/officeDocument/2006/relationships/hyperlink" Target="consultantplus://offline/ref=641343C4F5717A60C6C8B51B586A4D7D8DF1E2CC686B47A716D154D366C87CAF3656BA5EEC3BF7D4B5CB6AA6858D8799C9B1BEE6A9A8FCCCE12CD554w0T0N" TargetMode = "External"/>
	<Relationship Id="rId66" Type="http://schemas.openxmlformats.org/officeDocument/2006/relationships/hyperlink" Target="consultantplus://offline/ref=641343C4F5717A60C6C8B51B586A4D7D8DF1E2CC686844A216DA54D366C87CAF3656BA5EEC3BF7D4B5CB6AA6848D8799C9B1BEE6A9A8FCCCE12CD554w0T0N" TargetMode = "External"/>
	<Relationship Id="rId67" Type="http://schemas.openxmlformats.org/officeDocument/2006/relationships/hyperlink" Target="consultantplus://offline/ref=641343C4F5717A60C6C8B51B586A4D7D8DF1E2CC686844A216DA54D366C87CAF3656BA5EEC3BF7D4B5CB6AA6878D8799C9B1BEE6A9A8FCCCE12CD554w0T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26.12.2018 N 615-пп
(ред. от 21.06.2023)
"Об утверждении Положения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dc:title>
  <dcterms:created xsi:type="dcterms:W3CDTF">2023-11-26T13:19:47Z</dcterms:created>
</cp:coreProperties>
</file>