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Архангельской области от 28.06.2010 N 173-14-ОЗ</w:t>
              <w:br/>
              <w:t xml:space="preserve">(ред. от 04.07.2023)</w:t>
              <w:br/>
              <w:t xml:space="preserve">"Об обеспечении доступа к информации о деятельности мировых судей"</w:t>
              <w:br/>
              <w:t xml:space="preserve">(принят Архангельским областным Собранием депутатов 23.06.2010)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173-14-ОЗ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АРХАНГЕЛЬСКАЯ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МИРОВЫХ СУДЕЙ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Архангельским областным</w:t>
      </w:r>
    </w:p>
    <w:p>
      <w:pPr>
        <w:pStyle w:val="0"/>
        <w:jc w:val="right"/>
      </w:pPr>
      <w:r>
        <w:rPr>
          <w:sz w:val="20"/>
        </w:rPr>
        <w:t xml:space="preserve">Собранием депутатов</w:t>
      </w:r>
    </w:p>
    <w:p>
      <w:pPr>
        <w:pStyle w:val="0"/>
        <w:jc w:val="right"/>
      </w:pPr>
      <w:r>
        <w:rPr>
          <w:sz w:val="20"/>
        </w:rPr>
        <w:t xml:space="preserve">(</w:t>
      </w:r>
      <w:hyperlink w:history="0" r:id="rId7" w:tooltip="Постановление Архангельского обл. Собрания депутатов от 23.06.2010 N 514 &quot;Об областном законе &quot;Об обеспечении доступа к информации о деятельности мировых суд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от 23 июня 2010 года N 514)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24.10.2011 </w:t>
            </w:r>
            <w:hyperlink w:history="0" r:id="rId8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      <w:r>
                <w:rPr>
                  <w:sz w:val="20"/>
                  <w:color w:val="0000ff"/>
                </w:rPr>
                <w:t xml:space="preserve">N 366-25-ОЗ</w:t>
              </w:r>
            </w:hyperlink>
            <w:r>
              <w:rPr>
                <w:sz w:val="20"/>
                <w:color w:val="392c69"/>
              </w:rPr>
              <w:t xml:space="preserve">, от 24.10.2011 </w:t>
            </w:r>
            <w:hyperlink w:history="0" r:id="rId9" w:tooltip="Закон Архангельской области от 24.10.2011 N 367-25-ОЗ &quot;О внесении изменения и дополнения в статьи 9 и 11 областного закона &quot;О мировых судьях Архангельской области&quot; и изменений в статьи 4 и 6 областного закона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      <w:r>
                <w:rPr>
                  <w:sz w:val="20"/>
                  <w:color w:val="0000ff"/>
                </w:rPr>
                <w:t xml:space="preserve">N 367-25-ОЗ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30.05.2014 </w:t>
            </w:r>
            <w:hyperlink w:history="0" r:id="rId10" w:tooltip="Закон Архангельской области от 30.05.2014 N 128-8-ОЗ &quot;О внесении изменений и дополнений в отдельные областные законы&quot; (принят Архангельским областным Собранием депутатов 28.05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128-8-ОЗ</w:t>
              </w:r>
            </w:hyperlink>
            <w:r>
              <w:rPr>
                <w:sz w:val="20"/>
                <w:color w:val="392c69"/>
              </w:rPr>
              <w:t xml:space="preserve">, от 24.10.2014 </w:t>
            </w:r>
            <w:hyperlink w:history="0" r:id="rId11" w:tooltip="Закон Архангельской области от 24.10.2014 N 188-11-ОЗ &quot;О внесении изменений в отдельные областные законы,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188-11-ОЗ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12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      <w:r>
                <w:rPr>
                  <w:sz w:val="20"/>
                  <w:color w:val="0000ff"/>
                </w:rPr>
                <w:t xml:space="preserve">N 585-40-ОЗ</w:t>
              </w:r>
            </w:hyperlink>
            <w:r>
              <w:rPr>
                <w:sz w:val="20"/>
                <w:color w:val="392c69"/>
              </w:rPr>
              <w:t xml:space="preserve">, от 19.02.2018 </w:t>
            </w:r>
            <w:hyperlink w:history="0" r:id="rId13" w:tooltip="Закон Архангельской области от 19.02.2018 N 607-41-ОЗ &quot;О внесении изменения в приложение N 3 к областному закону &quot;О государственной гражданской службе Архангельской области&quot; и изменения в статью 6 областного закона &quot;Об обеспечении доступа к информации о деятельности мировых судей&quot; (принят Архангельским областным Собранием депутатов 14.02.2018) {КонсультантПлюс}">
              <w:r>
                <w:rPr>
                  <w:sz w:val="20"/>
                  <w:color w:val="0000ff"/>
                </w:rPr>
                <w:t xml:space="preserve">N 607-41-ОЗ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04.07.2023 </w:t>
            </w:r>
            <w:hyperlink w:history="0" r:id="rId14" w:tooltip="Закон Архангельской области от 04.07.2023 N 723-45-ОЗ &quot;О внесении изменений в статьи 3 и 6 областного закона &quot;Об обеспечении доступа к информации о деятельности мировых судей&quot; (принят Постановлением Архангельского областного Собрания депутатов от 28.06.2023 N 2033) {КонсультантПлюс}">
              <w:r>
                <w:rPr>
                  <w:sz w:val="20"/>
                  <w:color w:val="0000ff"/>
                </w:rPr>
                <w:t xml:space="preserve">N 723-45-ОЗ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запрос - обращение пользователя информацией в устной или письменной форме, в том числе в виде электронного документа, к мировому судье о предоставлении информации о деятельности мирового судьи;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24.10.2011 N 366-25-ОЗ)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деятельности мировых судей - информация, подготовленная в пределах своих полномочий мировыми судьями, а также информация, относящаяся к деятельности мировых судей, либо поступившая к мировому судье. Законодательство Российской Федерации, устанавливающее порядок судопроизводства, полномочия и порядок деятельности мировых судей, законодательство Архангельской области, устанавливающие полномочия и порядок деятельности мировых судей, судебные акты по конкретным делам и иные акты, регулирующие вопросы деятельности мировых судей и их аппаратов, также относятся к информации о деятельности мировых судей;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24.10.2011 </w:t>
      </w:r>
      <w:hyperlink w:history="0" r:id="rId16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N 366-25-ОЗ</w:t>
        </w:r>
      </w:hyperlink>
      <w:r>
        <w:rPr>
          <w:sz w:val="20"/>
        </w:rPr>
        <w:t xml:space="preserve">, от 24.10.2014 </w:t>
      </w:r>
      <w:hyperlink w:history="0" r:id="rId17" w:tooltip="Закон Архангельской области от 24.10.2014 N 188-11-ОЗ &quot;О внесении изменений в отдельные областные законы,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------------ Недействующая редакция {КонсультантПлюс}">
        <w:r>
          <w:rPr>
            <w:sz w:val="20"/>
            <w:color w:val="0000ff"/>
          </w:rPr>
          <w:t xml:space="preserve">N 188-11-ОЗ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пользователь информацией - гражданин (физическое лицо), организация (юридическое лицо), общественное объединение, орган государственной власти или орган местного самоуправления, осуществляющие поиск информации о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судебный акт - решение, вынесенное мировым судьей в установленной соответствующим федеральным законом форме по существу дела, рассмотренного в порядке осуществления гражданского, административного или уголовного судопроизводства.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под мировыми судьями понимаются мировые судьи в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рхангельской области от 24.10.2014 N 188-11-ОЗ &quot;О внесении изменений в отдельные областные законы,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24.10.2014 N 188-11-ОЗ)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понятия, используемые в настоящем законе, применяются в значениях, предусмотренных Федеральным </w:t>
      </w:r>
      <w:hyperlink w:history="0" r:id="rId19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декабря 2008 года N 262-ФЗ "Об обеспечении доступа к информации о деятельности судов в Российской Федерации" (далее - Федеральный закон об обеспечении доступа к информации о деятельности судов) и иными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20.12.2017 N 585-40-ОЗ)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Предмет правового регулирования и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связанные с обеспечением доступа к информации о деятельности мировых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осуществления мировыми судьями гражданского, административного и уголовного судопроизводства;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исполнения судебных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отношения, связанные с обеспечением доступа к персональным данным, обработка которых осуществляется судами, в том числе мировыми судьями, Судебным департаментом при Верховном Суде Российской Федерации (далее - Судебный департамент), управлением Судебного департамента в Архангельской области (далее - орган Судебного департамента), органами судейского сообщества;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24.10.2011 N 366-25-ОЗ)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информационного взаимодействия, осуществляемого судами, в том числе мировыми судьями, Судебным департаментом, органом Судебного департамента, органами судейского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24.10.2011 N 366-25-ОЗ)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23" w:tooltip="Закон Архангельской области от 24.10.2014 N 188-11-ОЗ &quot;О внесении изменений в отдельные областные законы,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24.10.2014 N 188-11-ОЗ.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обеспечения доступа к информации о деятельности мировых судей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Архангельской области от 04.07.2023 N 723-45-ОЗ &quot;О внесении изменений в статьи 3 и 6 областного закона &quot;Об обеспечении доступа к информации о деятельности мировых судей&quot; (принят Постановлением Архангельского областного Собрания депутатов от 28.06.2023 N 20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04.07.2023 N 723-45-ОЗ)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обеспечения доступа к информации о деятельности мировых судей составляют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Федеральный </w:t>
      </w:r>
      <w:hyperlink w:history="0" r:id="rId26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об обеспечении доступа к информации о деятельности судов, другие федеральные законы, настоящий закон, областной </w:t>
      </w:r>
      <w:hyperlink w:history="0" r:id="rId27" w:tooltip="Закон Архангельской области от 26.10.1999 N 161-25-ОЗ (ред. от 26.09.2022) &quot;О мировых судьях Архангельской области&quot; (принят Архангельским областным Собранием депутатов 26.10.199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 октября 1999 года N 161-25-ОЗ "О мировых судьях Архангельской области", другие областные законы, правовые акты уполномоченного исполнительного органа государственной власти Архангельской области в сфере обеспечения деятельности мировых судей, регламенты и (или) иные акты, регулирующие вопросы внутренней деятельности мировых судей.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Способы обеспечения доступа к информации о деятельности мировых судей и форма ее предоставления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мировых судей обеспечивается способами, предусмотренными Федеральным законом об обеспечении доступа к информации о деятельности судов, в том числе путем размещения данной информации в информационно-телекоммуникационной сети "Интернет" (далее - сеть "Интернет").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24.10.2011 </w:t>
      </w:r>
      <w:hyperlink w:history="0" r:id="rId28" w:tooltip="Закон Архангельской области от 24.10.2011 N 367-25-ОЗ &quot;О внесении изменения и дополнения в статьи 9 и 11 областного закона &quot;О мировых судьях Архангельской области&quot; и изменений в статьи 4 и 6 областного закона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N 367-25-ОЗ</w:t>
        </w:r>
      </w:hyperlink>
      <w:r>
        <w:rPr>
          <w:sz w:val="20"/>
        </w:rPr>
        <w:t xml:space="preserve">, от 20.12.2017 </w:t>
      </w:r>
      <w:hyperlink w:history="0" r:id="rId29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N 585-40-ОЗ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деятельности мировых судей может предоставляться в устной форме и в виде документированной информации, в том числе в виде электронного документа. Форма предоставления информации о деятельности мировых судей определяется в соответствии с Федеральным </w:t>
      </w:r>
      <w:hyperlink w:history="0" r:id="rId30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обеспечении доступа к информации о деятельности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письменной форме предоставляется информация о деятельности мировых судей, необходимая пользователю информацией для предоставления в органы государственной власти, органы местного самоуправления, организации 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мировых судей предоставляется в письменной форме в ответ на письменный запрос пользователя информацией, если иной способ предоставления информации о деятельности мировых судей не определен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деятельности мировых судей в устной форме предоставляется гражданам (физическим лицам), в том числе представителям организаций (юридических лиц), общественных объединений, органов государственной власти и органов местного самоуправления, как во время приема, так и по телефону. Информация о деятельности мировых судей может быть передана по сетям связи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Ответ на запрос, поданный в электронном виде, может быть направлен в электронном виде, в том числе в форме электронного документа, подписанного должностными лицами, уполномоченными подписывать указанные документы, исполненные на бумажном носителе, электронной подписью в соответствии с законодательством Российской Федерации, если в запросе не указан иной способ получения ответа.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1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20.12.2017 N 585-40-ОЗ)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Информация о деятельности мировых судей предоставляется пользователям информацией бесплатно, если иное не установлено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доступа к информации о деятельности мировых судей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мировых судей в пределах своих полномочий обеспечивается мировыми судьями, а также иными органами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33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24.10.2011 N 366-25-ОЗ.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доступа к информации о деятельности мировых судей осуществляется во взаимодействии с Судебным департаментом, органом Судебного департамента, в том числе на основе соглашений, заключаемых между ними и органами государственной власти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исполнительный орган государственной власти Архангельской области в сфере обеспечения деятельности мировых судей (далее - уполномоченный исполнительный орган) обеспечивает размещение в занимаемых мировыми судьями и их аппаратами помещениях в доступных для посетителей местах информационных стендов и (или) технических средств аналогичного назначения для ознакомления пользователей информацией с текущей информацией о деятельности мировых судей,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работы мирового судьи, включая порядок приема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самоуправления, по вопросам, связанным с рассмотрением дел у мирового судьи, и иным вопросам, касающимся деятельности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дате, времени, месте проведения и предмете судебного заседания по делам, назначенным к слушанию;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присутствия в судебном заседании и меры, принимаемые к его нарушителям, порядок пропуска в залы судебного заседания и помещения, занимаемые мировыми судьями;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условия и порядок получения информации о деятельности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сведения, необходимые для оперативного информирования пользователей информацией.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4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20.12.2017 N 585-40-ОЗ)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размещения информации о деятельности мировых судей в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Архангельской области от 24.10.2011 N 367-25-ОЗ &quot;О внесении изменения и дополнения в статьи 9 и 11 областного закона &quot;О мировых судьях Архангельской области&quot; и изменений в статьи 4 и 6 областного закона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24.10.2011 N 367-25-ОЗ)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Мировые судьи для размещения информации о своей деятельности используют сеть "Интернет", в которой создают свои официальные сайты с указанием адресов электронной почты, по которым может быть направлен запрос, а также создают официальные страницы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w:history="0" r:id="rId36" w:tooltip="Федеральный закон от 27.07.2006 N 149-ФЗ (ред. от 02.11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статьей 10.6</w:t>
        </w:r>
      </w:hyperlink>
      <w:r>
        <w:rPr>
          <w:sz w:val="20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доступа к информации о деятельности мировых судей, размещаемой в сети "Интернет", осуществляется в соответствии с Федеральным законом об обеспечении доступа к информации о деятельности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создания официальных сайтов и официальных страниц, указанных в абзаце первом настоящего пункта, а также организации доступа к информации о деятельности мировых судей, размещаемой в сети "Интернет", осуществляется в пределах своих полномочий уполномоченным исполнительным органом.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Закон Архангельской области от 04.07.2023 N 723-45-ОЗ &quot;О внесении изменений в статьи 3 и 6 областного закона &quot;Об обеспечении доступа к информации о деятельности мировых судей&quot; (принят Постановлением Архангельского областного Собрания депутатов от 28.06.2023 N 20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04.07.2023 N 723-45-ОЗ)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официальных сайтах (официальном сайте) мировых судей размещается информация, предусмотренная Федеральным </w:t>
      </w:r>
      <w:hyperlink w:history="0" r:id="rId38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обеспечении доступа к информации о деятельности судов, если иное не предусмотрено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Информация о кадровом обеспечении аппарата мирового судьи, указанная в </w:t>
      </w:r>
      <w:hyperlink w:history="0" r:id="rId39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r:id="rId40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"д" пункта 5 части 1 статьи 14</w:t>
        </w:r>
      </w:hyperlink>
      <w:r>
        <w:rPr>
          <w:sz w:val="20"/>
        </w:rPr>
        <w:t xml:space="preserve"> Федерального закона об обеспечении доступа к информации о деятельности судов,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1" w:tooltip="Закон Архангельской области от 30.05.2014 N 128-8-ОЗ &quot;О внесении изменений и дополнений в отдельные областные законы&quot; (принят Архангельским областным Собранием депутатов 28.05.201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30.05.2014 N 128-8-ОЗ; в ред. </w:t>
      </w:r>
      <w:hyperlink w:history="0" r:id="rId42" w:tooltip="Закон Архангельской области от 19.02.2018 N 607-41-ОЗ &quot;О внесении изменения в приложение N 3 к областному закону &quot;О государственной гражданской службе Архангельской области&quot; и изменения в статью 6 областного закона &quot;Об обеспечении доступа к информации о деятельности мировых судей&quot; (принят Архангельским областным Собранием депутатов 14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19.02.2018 N 607-41-ОЗ)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</w:t>
      </w:r>
      <w:hyperlink w:history="0" r:id="rId43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обеспечении доступа к информации о деятельности судов в сети "Интернет" размещаются тексты судебных актов, за исключением судебных приказов и иных судебных актов, предусмотренных законодательством Российской Федерации. Тексты судебных актов, за исключением приговоров, размещаются в сети "Интернет" в разумный срок, но не позднее одного месяца после дня их принятия в окончательной форме. Тексты приговоров размещаются не позднее одного месяца после дня их вступления в законную силу.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24.10.2011 </w:t>
      </w:r>
      <w:hyperlink w:history="0" r:id="rId44" w:tooltip="Закон Архангельской области от 24.10.2011 N 367-25-ОЗ &quot;О внесении изменения и дополнения в статьи 9 и 11 областного закона &quot;О мировых судьях Архангельской области&quot; и изменений в статьи 4 и 6 областного закона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N 367-25-ОЗ</w:t>
        </w:r>
      </w:hyperlink>
      <w:r>
        <w:rPr>
          <w:sz w:val="20"/>
        </w:rPr>
        <w:t xml:space="preserve">, от 30.05.2014 </w:t>
      </w:r>
      <w:hyperlink w:history="0" r:id="rId45" w:tooltip="Закон Архангельской области от 30.05.2014 N 128-8-ОЗ &quot;О внесении изменений и дополнений в отдельные областные законы&quot; (принят Архангельским областным Собранием депутатов 28.05.2014) ------------ Недействующая редакция {КонсультантПлюс}">
        <w:r>
          <w:rPr>
            <w:sz w:val="20"/>
            <w:color w:val="0000ff"/>
          </w:rPr>
          <w:t xml:space="preserve">N 128-8-ОЗ</w:t>
        </w:r>
      </w:hyperlink>
      <w:r>
        <w:rPr>
          <w:sz w:val="20"/>
        </w:rPr>
        <w:t xml:space="preserve">, от 20.12.2017 </w:t>
      </w:r>
      <w:hyperlink w:history="0" r:id="rId46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N 585-40-ОЗ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Исключены. - </w:t>
      </w:r>
      <w:hyperlink w:history="0" r:id="rId47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24.10.2011 N 366-25-ОЗ.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Федеральным </w:t>
      </w:r>
      <w:hyperlink w:history="0" r:id="rId48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обеспечении доступа к информации о деятельности судов требования к технологическим, программным и лингвистическим средствам обеспечения пользования официальными сайтами мировых судей устанавливаются Судебным департаментом.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9" w:tooltip="Закон Архангельской области от 04.07.2023 N 723-45-ОЗ &quot;О внесении изменений в статьи 3 и 6 областного закона &quot;Об обеспечении доступа к информации о деятельности мировых судей&quot; (принят Постановлением Архангельского областного Собрания депутатов от 28.06.2023 N 20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04.07.2023 N 723-45-ОЗ)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Ознакомление с информацией о деятельности мировых судей, находящейся в архивных фондах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20.12.2017 N 585-40-ОЗ)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информацией с информацией о деятельности мировых судей, находящейся в архивных фондах, осуществляется в порядке, установленном законодательством Российской Федерации об архивном деле и принимаемыми в соответствии с ним иными нормативными правовыми актами, а также в порядке, установленном областным </w:t>
      </w:r>
      <w:hyperlink w:history="0" r:id="rId51" w:tooltip="Закон Архангельской области от 09.12.2005 N 135-8-ОЗ (ред. от 31.10.2022) &quot;Об архивном деле в Архангельской области&quot; (принят Архангельским областным Собранием депутатов 09.12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декабря 2005 года N 135-8-ОЗ "Об архивном деле в Архангельской области" и принимаемыми в соответствии с ним иными нормативными правовыми актами Архангельской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52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Присутствие в судебных заседаниях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(физические лица), в том числе представители организаций (юридических лиц), общественных объединений, органов государственной власти и органов местного самоуправления, имеют право присутствовать в открытом судебном заседании, а также фиксировать ход судебного разбирательства в порядке и формах, которые предусмотрены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53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Цели и формы взаимодействия мировых судей со средствами массовой информации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мировых судей со средствами массовой информации осуществляется в целях объективного, достоверного и оперативного информирования пользователей информацией о деятельности мировых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мировых судей со средствами массовой информации может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свободный доступ представителей редакций средств массовой информации в занимаемые мировыми судьями и их аппаратами помещения, где размещена информация о деятельности мировых судей и их аппаратов, а также присутствие представителей редакций средств массовой информации в открытых судебных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информации о деятельности мировых судей по запросам редакций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освещение деятельности мировых судей, в том числе вопросов совершенствования законодательства, регулирующего указанную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формы взаимодействия, обеспечивающие информирование пользователей информацией о деятельности мировых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Представители редакций средств массовой информации имеют право присутствовать в открытом судебном заседании, а также фиксировать ход судебного разбирательства, в том числе осуществлять с разрешения мирового судьи фотосъемку, видеозапись, трансляцию судебного заседания по радио и телевидению, в порядке и формах, которые предусмотрены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54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Финансовое обеспечение доступа к информации о деятельности мировых судей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деятельности по обеспечению доступа к информации о деятельности мировых судей осуществляется за счет средств областного бюджета в соответствии с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Архангельской области от 24.10.2011 N 366-25-ОЗ &quot;О внесении изменений и дополнения в областной закон &quot;Об обеспечении доступа к информации о деятельности мировых судей&quot; (принят Архангельским областным Собранием депутатов 19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24.10.2011 N 366-25-ОЗ)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56" w:tooltip="Закон Архангельской области от 20.12.2017 N 585-40-ОЗ &quot;О внесении изменений в областной закон &quot;Об обеспечении доступа к информации о деятельности мировых судей&quot; (принят Архангельским областным Собранием депутатов 13.12.2017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отношения, возникшие с 1 июля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И.Ф.МИХАЛЬЧУК</w:t>
      </w:r>
    </w:p>
    <w:p>
      <w:pPr>
        <w:pStyle w:val="0"/>
      </w:pPr>
      <w:r>
        <w:rPr>
          <w:sz w:val="20"/>
        </w:rPr>
        <w:t xml:space="preserve">г. Архангельск</w:t>
      </w:r>
    </w:p>
    <w:p>
      <w:pPr>
        <w:pStyle w:val="0"/>
        <w:spacing w:before="200" w:line-rule="auto"/>
      </w:pPr>
      <w:r>
        <w:rPr>
          <w:sz w:val="20"/>
        </w:rPr>
        <w:t xml:space="preserve">28 июня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173-14-ОЗ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Архангельской области от 28.06.2010 N 173-14-ОЗ</w:t>
            <w:br/>
            <w:t>(ред. от 04.07.2023)</w:t>
            <w:br/>
            <w:t>"Об обеспечении доступа к информации о деятел...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5B73283EBADB89F2791F8CAAAA8C23D83E9F75C2463D3CF4BAFE214DE07DBC6AB705903E87097983DFFCC18676D1FBU4QBN" TargetMode = "External"/>
	<Relationship Id="rId8" Type="http://schemas.openxmlformats.org/officeDocument/2006/relationships/hyperlink" Target="consultantplus://offline/ref=885B73283EBADB89F2791F8CAAAA8C23D83E9F75C54A3A3CF2BAFE214DE07DBC6AB705823EDF057B85C1FDC8932080BD1D1EF35B87CAFC46E1B07CU6Q5N" TargetMode = "External"/>
	<Relationship Id="rId9" Type="http://schemas.openxmlformats.org/officeDocument/2006/relationships/hyperlink" Target="consultantplus://offline/ref=885B73283EBADB89F2791F8CAAAA8C23D83E9F75C54A3A3CF3BAFE214DE07DBC6AB705823EDF057B85C1FCC3932080BD1D1EF35B87CAFC46E1B07CU6Q5N" TargetMode = "External"/>
	<Relationship Id="rId10" Type="http://schemas.openxmlformats.org/officeDocument/2006/relationships/hyperlink" Target="consultantplus://offline/ref=885B73283EBADB89F2791F8CAAAA8C23D83E9F75C74C3431F5BAFE214DE07DBC6AB705823EDF057B85C1F8C3932080BD1D1EF35B87CAFC46E1B07CU6Q5N" TargetMode = "External"/>
	<Relationship Id="rId11" Type="http://schemas.openxmlformats.org/officeDocument/2006/relationships/hyperlink" Target="consultantplus://offline/ref=885B73283EBADB89F2791F8CAAAA8C23D83E9F75C74B3D3DF7BAFE214DE07DBC6AB705823EDF057B85C0F9C2932080BD1D1EF35B87CAFC46E1B07CU6Q5N" TargetMode = "External"/>
	<Relationship Id="rId12" Type="http://schemas.openxmlformats.org/officeDocument/2006/relationships/hyperlink" Target="consultantplus://offline/ref=885B73283EBADB89F2791F8CAAAA8C23D83E9F75C84E3834F3BAFE214DE07DBC6AB705823EDF057B85C1FDC8932080BD1D1EF35B87CAFC46E1B07CU6Q5N" TargetMode = "External"/>
	<Relationship Id="rId13" Type="http://schemas.openxmlformats.org/officeDocument/2006/relationships/hyperlink" Target="consultantplus://offline/ref=885B73283EBADB89F2791F8CAAAA8C23D83E9F75C84F3B34F1BAFE214DE07DBC6AB705823EDF057B85C1FCC0932080BD1D1EF35B87CAFC46E1B07CU6Q5N" TargetMode = "External"/>
	<Relationship Id="rId14" Type="http://schemas.openxmlformats.org/officeDocument/2006/relationships/hyperlink" Target="consultantplus://offline/ref=885B73283EBADB89F2791F8CAAAA8C23D83E9F75C04D3E31F7B7A32B45B971BE6DB85A953996097A85C1FDC0907F85A80C46FC5F9FD5FC59FDB27E64UCQ4N" TargetMode = "External"/>
	<Relationship Id="rId15" Type="http://schemas.openxmlformats.org/officeDocument/2006/relationships/hyperlink" Target="consultantplus://offline/ref=885B73283EBADB89F2791F8CAAAA8C23D83E9F75C54A3A3CF2BAFE214DE07DBC6AB705823EDF057B85C1FCC0932080BD1D1EF35B87CAFC46E1B07CU6Q5N" TargetMode = "External"/>
	<Relationship Id="rId16" Type="http://schemas.openxmlformats.org/officeDocument/2006/relationships/hyperlink" Target="consultantplus://offline/ref=885B73283EBADB89F2791F8CAAAA8C23D83E9F75C54A3A3CF2BAFE214DE07DBC6AB705823EDF057B85C1FCC1932080BD1D1EF35B87CAFC46E1B07CU6Q5N" TargetMode = "External"/>
	<Relationship Id="rId17" Type="http://schemas.openxmlformats.org/officeDocument/2006/relationships/hyperlink" Target="consultantplus://offline/ref=885B73283EBADB89F2791F8CAAAA8C23D83E9F75C74B3D3DF7BAFE214DE07DBC6AB705823EDF057B85C0F9C4932080BD1D1EF35B87CAFC46E1B07CU6Q5N" TargetMode = "External"/>
	<Relationship Id="rId18" Type="http://schemas.openxmlformats.org/officeDocument/2006/relationships/hyperlink" Target="consultantplus://offline/ref=885B73283EBADB89F2791F8CAAAA8C23D83E9F75C74B3D3DF7BAFE214DE07DBC6AB705823EDF057B85C0F9C5932080BD1D1EF35B87CAFC46E1B07CU6Q5N" TargetMode = "External"/>
	<Relationship Id="rId19" Type="http://schemas.openxmlformats.org/officeDocument/2006/relationships/hyperlink" Target="consultantplus://offline/ref=885B73283EBADB89F2790181BCC6D22FDF37C378C8463763A8E5A57C1AE977EB3FF804CC78D41A7A84DFFFC09AU7Q7N" TargetMode = "External"/>
	<Relationship Id="rId20" Type="http://schemas.openxmlformats.org/officeDocument/2006/relationships/hyperlink" Target="consultantplus://offline/ref=885B73283EBADB89F2791F8CAAAA8C23D83E9F75C84E3834F3BAFE214DE07DBC6AB705823EDF057B85C1FDC9932080BD1D1EF35B87CAFC46E1B07CU6Q5N" TargetMode = "External"/>
	<Relationship Id="rId21" Type="http://schemas.openxmlformats.org/officeDocument/2006/relationships/hyperlink" Target="consultantplus://offline/ref=885B73283EBADB89F2791F8CAAAA8C23D83E9F75C54A3A3CF2BAFE214DE07DBC6AB705823EDF057B85C1FCC2932080BD1D1EF35B87CAFC46E1B07CU6Q5N" TargetMode = "External"/>
	<Relationship Id="rId22" Type="http://schemas.openxmlformats.org/officeDocument/2006/relationships/hyperlink" Target="consultantplus://offline/ref=885B73283EBADB89F2791F8CAAAA8C23D83E9F75C54A3A3CF2BAFE214DE07DBC6AB705823EDF057B85C1FCC2932080BD1D1EF35B87CAFC46E1B07CU6Q5N" TargetMode = "External"/>
	<Relationship Id="rId23" Type="http://schemas.openxmlformats.org/officeDocument/2006/relationships/hyperlink" Target="consultantplus://offline/ref=885B73283EBADB89F2791F8CAAAA8C23D83E9F75C74B3D3DF7BAFE214DE07DBC6AB705823EDF057B85C0F9C6932080BD1D1EF35B87CAFC46E1B07CU6Q5N" TargetMode = "External"/>
	<Relationship Id="rId24" Type="http://schemas.openxmlformats.org/officeDocument/2006/relationships/hyperlink" Target="consultantplus://offline/ref=885B73283EBADB89F2791F8CAAAA8C23D83E9F75C04D3E31F7B7A32B45B971BE6DB85A953996097A85C1FDC0917F85A80C46FC5F9FD5FC59FDB27E64UCQ4N" TargetMode = "External"/>
	<Relationship Id="rId25" Type="http://schemas.openxmlformats.org/officeDocument/2006/relationships/hyperlink" Target="consultantplus://offline/ref=885B73283EBADB89F2790181BCC6D22FD93DC67DCA186061F9B0AB7912B92DFB3BB153C764D3056587C1FFUCQ3N" TargetMode = "External"/>
	<Relationship Id="rId26" Type="http://schemas.openxmlformats.org/officeDocument/2006/relationships/hyperlink" Target="consultantplus://offline/ref=885B73283EBADB89F2790181BCC6D22FDF37C378C8463763A8E5A57C1AE977EB3FF804CC78D41A7A84DFFFC09AU7Q7N" TargetMode = "External"/>
	<Relationship Id="rId27" Type="http://schemas.openxmlformats.org/officeDocument/2006/relationships/hyperlink" Target="consultantplus://offline/ref=885B73283EBADB89F2791F8CAAAA8C23D83E9F75C04C3B30F3B1A32B45B971BE6DB85A952B96517687C7E3C1996AD3F94AU1Q0N" TargetMode = "External"/>
	<Relationship Id="rId28" Type="http://schemas.openxmlformats.org/officeDocument/2006/relationships/hyperlink" Target="consultantplus://offline/ref=885B73283EBADB89F2791F8CAAAA8C23D83E9F75C54A3A3CF3BAFE214DE07DBC6AB705823EDF057B85C1FCC4932080BD1D1EF35B87CAFC46E1B07CU6Q5N" TargetMode = "External"/>
	<Relationship Id="rId29" Type="http://schemas.openxmlformats.org/officeDocument/2006/relationships/hyperlink" Target="consultantplus://offline/ref=885B73283EBADB89F2791F8CAAAA8C23D83E9F75C84E3834F3BAFE214DE07DBC6AB705823EDF057B85C1FCC2932080BD1D1EF35B87CAFC46E1B07CU6Q5N" TargetMode = "External"/>
	<Relationship Id="rId30" Type="http://schemas.openxmlformats.org/officeDocument/2006/relationships/hyperlink" Target="consultantplus://offline/ref=885B73283EBADB89F2790181BCC6D22FDF37C378C8463763A8E5A57C1AE977EB3FF804CC78D41A7A84DFFFC09AU7Q7N" TargetMode = "External"/>
	<Relationship Id="rId31" Type="http://schemas.openxmlformats.org/officeDocument/2006/relationships/hyperlink" Target="consultantplus://offline/ref=885B73283EBADB89F2791F8CAAAA8C23D83E9F75C84E3834F3BAFE214DE07DBC6AB705823EDF057B85C1FCC3932080BD1D1EF35B87CAFC46E1B07CU6Q5N" TargetMode = "External"/>
	<Relationship Id="rId32" Type="http://schemas.openxmlformats.org/officeDocument/2006/relationships/hyperlink" Target="consultantplus://offline/ref=885B73283EBADB89F2791F8CAAAA8C23D83E9F75C84E3834F3BAFE214DE07DBC6AB705823EDF057B85C1FCC5932080BD1D1EF35B87CAFC46E1B07CU6Q5N" TargetMode = "External"/>
	<Relationship Id="rId33" Type="http://schemas.openxmlformats.org/officeDocument/2006/relationships/hyperlink" Target="consultantplus://offline/ref=885B73283EBADB89F2791F8CAAAA8C23D83E9F75C54A3A3CF2BAFE214DE07DBC6AB705823EDF057B85C1FCC4932080BD1D1EF35B87CAFC46E1B07CU6Q5N" TargetMode = "External"/>
	<Relationship Id="rId34" Type="http://schemas.openxmlformats.org/officeDocument/2006/relationships/hyperlink" Target="consultantplus://offline/ref=885B73283EBADB89F2791F8CAAAA8C23D83E9F75C84E3834F3BAFE214DE07DBC6AB705823EDF057B85C1FCC6932080BD1D1EF35B87CAFC46E1B07CU6Q5N" TargetMode = "External"/>
	<Relationship Id="rId35" Type="http://schemas.openxmlformats.org/officeDocument/2006/relationships/hyperlink" Target="consultantplus://offline/ref=885B73283EBADB89F2791F8CAAAA8C23D83E9F75C54A3A3CF3BAFE214DE07DBC6AB705823EDF057B85C1FCC6932080BD1D1EF35B87CAFC46E1B07CU6Q5N" TargetMode = "External"/>
	<Relationship Id="rId36" Type="http://schemas.openxmlformats.org/officeDocument/2006/relationships/hyperlink" Target="consultantplus://offline/ref=885B73283EBADB89F2790181BCC6D22FDF33C078C84C3763A8E5A57C1AE977EB2DF85CC57DD70F2FD485A8CD9A72CFF8490DF35D9BUCQ8N" TargetMode = "External"/>
	<Relationship Id="rId37" Type="http://schemas.openxmlformats.org/officeDocument/2006/relationships/hyperlink" Target="consultantplus://offline/ref=885B73283EBADB89F2791F8CAAAA8C23D83E9F75C04D3E31F7B7A32B45B971BE6DB85A953996097A85C1FDC19B7F85A80C46FC5F9FD5FC59FDB27E64UCQ4N" TargetMode = "External"/>
	<Relationship Id="rId38" Type="http://schemas.openxmlformats.org/officeDocument/2006/relationships/hyperlink" Target="consultantplus://offline/ref=885B73283EBADB89F2790181BCC6D22FDF37C378C8463763A8E5A57C1AE977EB3FF804CC78D41A7A84DFFFC09AU7Q7N" TargetMode = "External"/>
	<Relationship Id="rId39" Type="http://schemas.openxmlformats.org/officeDocument/2006/relationships/hyperlink" Target="consultantplus://offline/ref=885B73283EBADB89F2790181BCC6D22FDF37C378C8463763A8E5A57C1AE977EB2DF85CC07AD2057B83CAA991DC21DCFB4E0DF05C87C9FD5AUEQ0N" TargetMode = "External"/>
	<Relationship Id="rId40" Type="http://schemas.openxmlformats.org/officeDocument/2006/relationships/hyperlink" Target="consultantplus://offline/ref=885B73283EBADB89F2790181BCC6D22FDF37C378C8463763A8E5A57C1AE977EB2DF85CC07AD2057B8CCAA991DC21DCFB4E0DF05C87C9FD5AUEQ0N" TargetMode = "External"/>
	<Relationship Id="rId41" Type="http://schemas.openxmlformats.org/officeDocument/2006/relationships/hyperlink" Target="consultantplus://offline/ref=885B73283EBADB89F2791F8CAAAA8C23D83E9F75C74C3431F5BAFE214DE07DBC6AB705823EDF057B85C1F8C4932080BD1D1EF35B87CAFC46E1B07CU6Q5N" TargetMode = "External"/>
	<Relationship Id="rId42" Type="http://schemas.openxmlformats.org/officeDocument/2006/relationships/hyperlink" Target="consultantplus://offline/ref=885B73283EBADB89F2791F8CAAAA8C23D83E9F75C84F3B34F1BAFE214DE07DBC6AB705823EDF057B85C1FCC0932080BD1D1EF35B87CAFC46E1B07CU6Q5N" TargetMode = "External"/>
	<Relationship Id="rId43" Type="http://schemas.openxmlformats.org/officeDocument/2006/relationships/hyperlink" Target="consultantplus://offline/ref=885B73283EBADB89F2790181BCC6D22FDF37C378C8463763A8E5A57C1AE977EB3FF804CC78D41A7A84DFFFC09AU7Q7N" TargetMode = "External"/>
	<Relationship Id="rId44" Type="http://schemas.openxmlformats.org/officeDocument/2006/relationships/hyperlink" Target="consultantplus://offline/ref=885B73283EBADB89F2791F8CAAAA8C23D83E9F75C54A3A3CF3BAFE214DE07DBC6AB705823EDF057B85C1FCC7932080BD1D1EF35B87CAFC46E1B07CU6Q5N" TargetMode = "External"/>
	<Relationship Id="rId45" Type="http://schemas.openxmlformats.org/officeDocument/2006/relationships/hyperlink" Target="consultantplus://offline/ref=885B73283EBADB89F2791F8CAAAA8C23D83E9F75C74C3431F5BAFE214DE07DBC6AB705823EDF057B85C1F8C6932080BD1D1EF35B87CAFC46E1B07CU6Q5N" TargetMode = "External"/>
	<Relationship Id="rId46" Type="http://schemas.openxmlformats.org/officeDocument/2006/relationships/hyperlink" Target="consultantplus://offline/ref=885B73283EBADB89F2791F8CAAAA8C23D83E9F75C84E3834F3BAFE214DE07DBC6AB705823EDF057B85C1FFC3932080BD1D1EF35B87CAFC46E1B07CU6Q5N" TargetMode = "External"/>
	<Relationship Id="rId47" Type="http://schemas.openxmlformats.org/officeDocument/2006/relationships/hyperlink" Target="consultantplus://offline/ref=885B73283EBADB89F2791F8CAAAA8C23D83E9F75C54A3A3CF2BAFE214DE07DBC6AB705823EDF057B85C1FCC7932080BD1D1EF35B87CAFC46E1B07CU6Q5N" TargetMode = "External"/>
	<Relationship Id="rId48" Type="http://schemas.openxmlformats.org/officeDocument/2006/relationships/hyperlink" Target="consultantplus://offline/ref=885B73283EBADB89F2790181BCC6D22FDF37C378C8463763A8E5A57C1AE977EB3FF804CC78D41A7A84DFFFC09AU7Q7N" TargetMode = "External"/>
	<Relationship Id="rId49" Type="http://schemas.openxmlformats.org/officeDocument/2006/relationships/hyperlink" Target="consultantplus://offline/ref=885B73283EBADB89F2791F8CAAAA8C23D83E9F75C04D3E31F7B7A32B45B971BE6DB85A953996097A85C1FDC19F7F85A80C46FC5F9FD5FC59FDB27E64UCQ4N" TargetMode = "External"/>
	<Relationship Id="rId50" Type="http://schemas.openxmlformats.org/officeDocument/2006/relationships/hyperlink" Target="consultantplus://offline/ref=885B73283EBADB89F2791F8CAAAA8C23D83E9F75C84E3834F3BAFE214DE07DBC6AB705823EDF057B85C1FFC6932080BD1D1EF35B87CAFC46E1B07CU6Q5N" TargetMode = "External"/>
	<Relationship Id="rId51" Type="http://schemas.openxmlformats.org/officeDocument/2006/relationships/hyperlink" Target="consultantplus://offline/ref=885B73283EBADB89F2791F8CAAAA8C23D83E9F75C04C3434F6B9A32B45B971BE6DB85A952B96517687C7E3C1996AD3F94AU1Q0N" TargetMode = "External"/>
	<Relationship Id="rId52" Type="http://schemas.openxmlformats.org/officeDocument/2006/relationships/hyperlink" Target="consultantplus://offline/ref=885B73283EBADB89F2791F8CAAAA8C23D83E9F75C84E3834F3BAFE214DE07DBC6AB705823EDF057B85C1FFC9932080BD1D1EF35B87CAFC46E1B07CU6Q5N" TargetMode = "External"/>
	<Relationship Id="rId53" Type="http://schemas.openxmlformats.org/officeDocument/2006/relationships/hyperlink" Target="consultantplus://offline/ref=885B73283EBADB89F2791F8CAAAA8C23D83E9F75C84E3834F3BAFE214DE07DBC6AB705823EDF057B85C1FFC9932080BD1D1EF35B87CAFC46E1B07CU6Q5N" TargetMode = "External"/>
	<Relationship Id="rId54" Type="http://schemas.openxmlformats.org/officeDocument/2006/relationships/hyperlink" Target="consultantplus://offline/ref=885B73283EBADB89F2791F8CAAAA8C23D83E9F75C84E3834F3BAFE214DE07DBC6AB705823EDF057B85C1FFC9932080BD1D1EF35B87CAFC46E1B07CU6Q5N" TargetMode = "External"/>
	<Relationship Id="rId55" Type="http://schemas.openxmlformats.org/officeDocument/2006/relationships/hyperlink" Target="consultantplus://offline/ref=885B73283EBADB89F2791F8CAAAA8C23D83E9F75C54A3A3CF2BAFE214DE07DBC6AB705823EDF057B85C1FCC9932080BD1D1EF35B87CAFC46E1B07CU6Q5N" TargetMode = "External"/>
	<Relationship Id="rId56" Type="http://schemas.openxmlformats.org/officeDocument/2006/relationships/hyperlink" Target="consultantplus://offline/ref=885B73283EBADB89F2791F8CAAAA8C23D83E9F75C84E3834F3BAFE214DE07DBC6AB705823EDF057B85C1FFC9932080BD1D1EF35B87CAFC46E1B07CU6Q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Архангельской области от 28.06.2010 N 173-14-ОЗ
(ред. от 04.07.2023)
"Об обеспечении доступа к информации о деятельности мировых судей"
(принят Архангельским областным Собранием депутатов 23.06.2010)</dc:title>
  <dcterms:created xsi:type="dcterms:W3CDTF">2023-11-26T13:16:20Z</dcterms:created>
</cp:coreProperties>
</file>