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Архангельской области от 29.04.2015 N 274-16-ОЗ</w:t>
              <w:br/>
              <w:t xml:space="preserve">(ред. от 21.11.2023)</w:t>
              <w:br/>
              <w:t xml:space="preserve">"О взаимодействии органов государственной власти Архангельской области с казачьими обществами и общественными объединениями казаков"</w:t>
              <w:br/>
              <w:t xml:space="preserve">(принят Архангельским областным Собранием депутатов 22.04.2015)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апреля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274-16-ОЗ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АРХАНГЕЛЬСКАЯ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ВЗАИМОДЕЙСТВИИ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АРХАНГЕЛЬСКОЙ ОБЛАСТИ С КАЗАЧЬИМИ ОБЩЕСТВАМИ И</w:t>
      </w:r>
    </w:p>
    <w:p>
      <w:pPr>
        <w:pStyle w:val="2"/>
        <w:jc w:val="center"/>
      </w:pPr>
      <w:r>
        <w:rPr>
          <w:sz w:val="20"/>
        </w:rPr>
        <w:t xml:space="preserve">ОБЩЕСТВЕННЫМИ ОБЪЕДИНЕНИЯМИ КАЗАКОВ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Архангельским областным</w:t>
      </w:r>
    </w:p>
    <w:p>
      <w:pPr>
        <w:pStyle w:val="0"/>
        <w:jc w:val="right"/>
      </w:pPr>
      <w:r>
        <w:rPr>
          <w:sz w:val="20"/>
        </w:rPr>
        <w:t xml:space="preserve">Собранием депутатов</w:t>
      </w:r>
    </w:p>
    <w:p>
      <w:pPr>
        <w:pStyle w:val="0"/>
        <w:jc w:val="right"/>
      </w:pPr>
      <w:r>
        <w:rPr>
          <w:sz w:val="20"/>
        </w:rPr>
        <w:t xml:space="preserve">(</w:t>
      </w:r>
      <w:hyperlink w:history="0" r:id="rId7" w:tooltip="Постановление Архангельского обл. Собрания депутатов от 22.04.2015 N 785 &quot;Об областном законе &quot;О взаимодействии органов государственной власти Архангельской области с казачьими обществами и общественными объединениями казак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22 апреля 2015 года N 785)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Архангельской области от 30.03.2020 </w:t>
            </w:r>
            <w:hyperlink w:history="0" r:id="rId8" w:tooltip="Закон Архангельской области от 30.03.2020 N 225-15-ОЗ &quot;О внесении изменений в статью 4 областного закона &quot;О взаимодействии органов государственной власти Архангельской области с казачьими обществами и общественными объединениями казаков&quot; (принят Постановлением Архангельского областного Собрания депутатов от 25.03.2020 N 645) {КонсультантПлюс}">
              <w:r>
                <w:rPr>
                  <w:sz w:val="20"/>
                  <w:color w:val="0000ff"/>
                </w:rPr>
                <w:t xml:space="preserve">N 225-15-ОЗ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27.04.2020 </w:t>
            </w:r>
            <w:hyperlink w:history="0" r:id="rId9" w:tooltip="Закон Архангельской области от 27.04.2020 N 239-16-ОЗ &quot;О внесении изменений в отдельные областные законы в сфере земельных отношений&quot; (принят Постановлением Архангельского областного Собрания депутатов от 22.04.2020 N 698) {КонсультантПлюс}">
              <w:r>
                <w:rPr>
                  <w:sz w:val="20"/>
                  <w:color w:val="0000ff"/>
                </w:rPr>
                <w:t xml:space="preserve">N 239-16-ОЗ</w:t>
              </w:r>
            </w:hyperlink>
            <w:r>
              <w:rPr>
                <w:sz w:val="20"/>
                <w:color w:val="392c69"/>
              </w:rPr>
              <w:t xml:space="preserve">, от 21.11.2023 </w:t>
            </w:r>
            <w:hyperlink w:history="0" r:id="rId10" w:tooltip="Закон Архангельской области от 21.11.2023 N 11-3-ОЗ &quot;О внесении изменений в отдельные областные законы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(принят Постановлением Архангельского областного Собрания депутатов от 15.11.2023 N 72) {КонсультантПлюс}">
              <w:r>
                <w:rPr>
                  <w:sz w:val="20"/>
                  <w:color w:val="0000ff"/>
                </w:rPr>
                <w:t xml:space="preserve">N 11-3-ОЗ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правового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основные формы взаимодействия органов государственной власти Архангельской области с казачьими обществами и общественными объединениями казаков, осуществляющими свою деятельность на территории Архангельской области (далее - казачьи общества и общественные объединения казаков);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регулирует полномочия органов государственной власти Архангельской области в сфере оказания государственной поддержки деятельности казачьих обществ и общественных объединений казаков.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Правовое регулирование взаимодействия органов государственной власти Архангельской области с казачьими обществами и общественными объединениями казаков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взаимодействия органов государственной власти Архангельской области с казачьими обществами и общественными объединениями казаков осуществляется в соответствии с </w:t>
      </w:r>
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</w:t>
      </w:r>
      <w:hyperlink w:history="0" r:id="rId12" w:tooltip="Федеральный закон от 19.05.1995 N 82-ФЗ (ред. от 25.12.2023) &quot;Об общественных объедин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мая 1995 года N 82-ФЗ "Об общественных объединениях", Федеральным </w:t>
      </w:r>
      <w:hyperlink w:history="0" r:id="rId13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организациях", Федеральным </w:t>
      </w:r>
      <w:hyperlink w:history="0" r:id="rId14" w:tooltip="Федеральный закон от 05.12.2005 N 154-ФЗ (ред. от 23.03.2024) &quot;О государственной службе российского казаче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декабря 2005 года N 154-ФЗ "О государственной службе российского казачества" (далее - Федеральный закон "О государственной службе российского казачества"), другими федеральными законами и иными нормативными правовыми актами Российской Федерации, </w:t>
      </w:r>
      <w:hyperlink w:history="0" r:id="rId15" w:tooltip="&quot;Устав Архангельской области&quot; (принят Архангельским областным Собранием депутатов 23.05.1995) (ред. от 30.05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Архангельской области, настоящим законом и принятыми в соответствии с ними иными нормативными правовыми актами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настоящем законе под общественным объединением казаков понимается добровольное объединение граждан Российской Федерации, в установленном порядке объединившихся на основе общности интересов в целях возрождения казачества на территории Архангельской области, защиты его прав, сохранения традиционных образа жизни, хозяйствования и культуры, не внесенное в государственный реестр казачьих обществ в Российской Федерации (далее - государственный реестр).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законе, применяются в значениях, определенных Федеральным </w:t>
      </w:r>
      <w:hyperlink w:history="0" r:id="rId16" w:tooltip="Федеральный закон от 05.12.2005 N 154-ФЗ (ред. от 23.03.2024) &quot;О государственной службе российского казаче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службе российского казачества".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органов государственной власти Архангельской области в сфере взаимодействия с казачьими обществами и общественными объединениями казаков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Архангельское областное Собрание депутатов: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областные законы в сфере взаимодействия органов государственной власти Архангельской области с казачьими обществами и общественными объединениями казаков и осуществляет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в составе областного бюджета расходы на реализацию мероприятий в сфере оказания государственной поддержки деятельности казачьих обществ и общественных объединений казаков, в том числе в рамках государственных программ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Архангельской области от 21.11.2023 N 11-3-ОЗ &quot;О внесении изменений в отдельные областные законы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(принят Постановлением Архангельского областного Собрания депутатов от 15.11.2023 N 7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21.11.2023 N 11-3-ОЗ)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иные полномочия в сфере взаимодействия органов государственной власти Архангельской области с казачьими обществами и общественными объединениями казаков в соответствии с законодательством Российской Федерации и законодательством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Губернатор Архангельской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подписывает соглашения о взаимодействии Правительства Архангельской области с казачьими обществами и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и согласовывает уставы казачьих обществ в случаях и порядке, определенных указом Президента Российской Федерации в соответствии с Федеральным </w:t>
      </w:r>
      <w:hyperlink w:history="0" r:id="rId18" w:tooltip="Федеральный закон от 05.12.2005 N 154-ФЗ (ред. от 23.03.2024) &quot;О государственной службе российского казаче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службе российского казачества";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19" w:tooltip="Закон Архангельской области от 30.03.2020 N 225-15-ОЗ &quot;О внесении изменений в статью 4 областного закона &quot;О взаимодействии органов государственной власти Архангельской области с казачьими обществами и общественными объединениями казаков&quot; (принят Постановлением Архангельского областного Собрания депутатов от 25.03.2020 N 64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30.03.2020 N 225-15-ОЗ)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образует и формирует совет по делам казачества при Губернаторе Архангельской области (далее также - совет), утверждает положение о совете;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взаимодействует с казачьими обществами по вопросам несения членами казачьих обществ государственной гражданской службы Архангельской области и осуществления иной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иные полномочия в сфере взаимодействия органов государственной власти Архангельской области с казачьими обществами и общественными объединениями казаков в соответствии с законодательством Российской Федерации и законодательством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Архангельской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уполномоченный исполнительный орган государственной власти Архангельской области в сфере взаимодействия органов государственной власти Архангельской области с казачьими обществами и общественными объединениями казаков (далее - уполномоченный исполнительный орган), утверждает положение о 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решение о подписании соглашения о взаимодействии Правительства Архангельской области с казачьими обществами,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в порядке, установленном постановлением Правительства Архангельской области, государственные программы Архангельской области, предусматривающие мероприятия в сфере оказания государственной поддержки деятельности казачьих обществ и общественных объединений казаков (далее - программы Архангельской области);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Архангельской области от 21.11.2023 N 11-3-ОЗ &quot;О внесении изменений в отдельные областные законы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(принят Постановлением Архангельского областного Собрания депутатов от 15.11.2023 N 7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21.11.2023 N 11-3-ОЗ)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осуществление контроля за соблюдением условий соглашений о взаимодействии Правительства Архангельской области с казачьими обществами,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взаимодействует с территориальными органами федеральных органов исполнительной власти, органами местного самоуправления муниципальных образований Архангельской области в целях реализации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утверждает положение о порядке заключения соглашений о взаимодействии Правительства Архангельской области с казачьими обществами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иные полномочия в сфере взаимодействия органов государственной власти Архангельской области с казачьими обществами и общественными объединениями казаков в соответствии с законодательством Российской Федерации и законодательством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исполнительный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разрабатывает и реализует программы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создает условия для реализации на территории Архангельской области членами казачьих обществ и общественных объединений казаков прав и законных интересов, установленных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контроль за соблюдением условий соглашений о взаимодействии Правительства Архангельской области с казачьими обществами,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в федеральный орган исполнительной власти, уполномоченный вести государственный реестр, его территориальный орган документы, подтверждающие наличие оснований, предусмотренных Федеральным </w:t>
      </w:r>
      <w:hyperlink w:history="0" r:id="rId21" w:tooltip="Федеральный закон от 05.12.2005 N 154-ФЗ (ред. от 23.03.2024) &quot;О государственной службе российского казаче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службе российского казачества", для исключения казачьего общества из государственного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согласовывает в пределах своей компетенции вопросы отражения в уставах казачьих обществ обязательств членов этих казачьих обществ по несению государственной гражданской службы Архангельской области и осуществлению иной деятельности;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22" w:tooltip="Закон Архангельской области от 30.03.2020 N 225-15-ОЗ &quot;О внесении изменений в статью 4 областного закона &quot;О взаимодействии органов государственной власти Архангельской области с казачьими обществами и общественными объединениями казаков&quot; (принят Постановлением Архангельского областного Собрания депутатов от 25.03.2020 N 64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30.03.2020 N 225-15-ОЗ)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организационно-техническое и информационно-аналитическое обеспечение деятельности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иные полномочия в сфере взаимодействия органов государственной власти Архангельской области с казачьими обществами и общественными объединениями казаков в соответствии с законодательством Российской Федерации и законодательством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Иные исполнительные органы государственной власти Архангельской области участвуют в реализации государственной политики Архангельской области в сфере взаимодействия органов государственной власти Архангельской области с казачьими обществами и общественными объединениями казаков в пределах своей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Совет по делам казачества при Губернаторе Архангельской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обеспечения взаимодействия Губернатора Архангельской области, исполнительных органов государственной власти Архангельской области с территориальными органами федеральных органов исполнительной власти, органами местного самоуправления муниципальных образований Архангельской области, казачьими обществами и общественными объединениями казаков при Губернаторе Архангельской области образуется совет.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основным полномочиям совета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взаимодействия Губернатора Архангельской области, исполнительных органов государственной власти Архангельской области с казачьими обществами и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подготовка предложений Губернатору Архангельской области по определению приоритетных направлений государственной политики в сфере взаимодействия исполнительных органов государственной власти Архангельской области с казачьими обществами и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информирование Губернатора Архангельской области по вопросам, касающимся взаимодействия исполнительных органов государственной власти Архангельской области с казачьими обществами и общественными объединениями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анализ деятельности казачьих обществ и общественных объединений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подготовка предложений по привлечению членов казачьих обществ к государственной гражданской службе Архангельской области и к осуществлению иной деятельности с учетом возможностей казачьих обществ и потребностей исполнительных органов государственной власти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полномочия, определенные положением о совете.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совете утверждается указом Губернатора Архангельской области. Состав совета утверждается распоряжением Губернатора Архангельской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Привлечение членов казачьих обществ к несению государственной гражданской службы Архангельской области и к осуществлению иной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Привлечение членов казачьих обществ к несению государственной гражданской службы Архангельской области регулируется законодательством Российской Федерации, настоящим законом и иными областными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Члены казачьих обществ могут привлекаться исполнительными органами государственной власти Архангельской области к осуществлению иной деятельности в следующих сферах: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охрана объектов животного мира;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охрана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охрана объектов, находящихся в государственной собственности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государственная охрана объектов культурного наследия (памятников истории и культуры) народов Российской Федерации регионального значения, находящихся в государственной собственности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казачьих обществ привлекаются к несению государственной гражданской службы Архангельской области при условии, что казачье общество, внесенное в государственный реестр, приняло на себя обязательства по несению государственной гражданской службы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Казачьи общества привлекаются к осуществлению иной деятельности на основании соглашений о взаимодействии Правительства Архангельской области с казачьими обществами.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Соглашения о взаимодействии Правительства Архангельской области с казачьими обществами должны содержать условия и порядок привлечения членов казачьих обществ к содействию в осуществлении полномочий исполнительных органов государственной власти Архангельской области, порядок финансирования, сроки действия данных соглашений, основания и порядок их досрочного расторжения, иные условия, связанные с исполнением их положений.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заключения соглашений о взаимодействии Правительства Архангельской области с казачьими обществами устанавливается Правительством Архангельской области в соответствии с порядком привлечения членов казачьих обществ к несению государственной или иной службы, определяемым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Основные направления государственной поддержки казачьих обществ и общественных объединений казаков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Основными направлениями государственной поддержки казачьих обществ и общественных объединений казаков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содействие в создании казачьих обществ и общественных объединений казаков;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в деятельности по сохранению традиционных образа жизни, хозяйствования и культуры казачьих обществ и общественных объединений казаков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реализации дополнительных образовательных программ в общеобразовательных организациях на территории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создания в соответствии с законодательством Российской Федерации на территории Архангельской области негосударственных организаций культуры, в том числе библиотек, музеев, центров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издания научной, учебной, художественной литературы и периодических печатных изданий;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возрождения и развития традиционных казачьих художественных промыслов;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патриотического воспитания молодежи, развития кадетского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Направления государственной поддержки казачьих обществ и общественных объединений казаков определяются в программах Архангельской области.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подготовки несовершеннолетних граждан Российской Федерации к несению государственной гражданской службы российского казачества и к осуществлению иной деятельности в организациях, реализующих кадетское образование, могут создаваться кадетские классы и кадетские группы, в которых образовательные программы начального общего, основного общего, среднего общего и среднего профессионального образования интегрированы с дополнительными образовательными программами с использованием культурно-исторических традиций российского казачества.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создания кадетских классов и кадетских групп, указанных в </w:t>
      </w:r>
      <w:hyperlink w:history="0" w:anchor="P105" w:tooltip="3. В целях подготовки несовершеннолетних граждан Российской Федерации к несению государственной гражданской службы российского казачества и к осуществлению иной деятельности в организациях, реализующих кадетское образование, могут создаваться кадетские классы и кадетские группы, в которых образовательные программы начального общего, основного общего, среднего общего и среднего профессионального образования интегрированы с дополнительными образовательными программами с использованием культурно-историческ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статьи, устанавливается в соответствии с законодательством Российской Федерации и законодательством Архангельской области в сфере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7.1. Территория Архангельской области, определенная для предоставления земельных участков, находящихся в государственной или муниципальной собственности, казачьим обществам в аренду без проведения торгов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3" w:tooltip="Закон Архангельской области от 27.04.2020 N 239-16-ОЗ &quot;О внесении изменений в отдельные областные законы в сфере земельных отношений&quot; (принят Постановлением Архангельского областного Собрания депутатов от 22.04.2020 N 69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Архангельской области от 27.04.2020 N 239-16-ОЗ)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Казачьим обществам, внесенным в государственный реестр, на всей территории Архангельской области предоставляются в аренду без проведения торгов земельные участки, находящиеся в государственной или муниципальной собственности, для осуществления сельскохозяйственного производства, сохранения и развития традиционного образа жизни и хозяйствования таких казачьих обществ.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Финансовое обеспечение расходных обязательств Архангельской области, связанных с исполнением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расходных обязательств Архангельской области, связанных с исполнением настоящего закона, осуществляется за счет средств областного бюджета, в том числе в рамках программ Архангельской области и иных не запрещенных бюджетным законодательством Российской Федерации источников.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Архангельской области</w:t>
      </w:r>
    </w:p>
    <w:p>
      <w:pPr>
        <w:pStyle w:val="0"/>
        <w:jc w:val="right"/>
      </w:pPr>
      <w:r>
        <w:rPr>
          <w:sz w:val="20"/>
        </w:rPr>
        <w:t xml:space="preserve">И.А.ОРЛОВ</w:t>
      </w:r>
    </w:p>
    <w:p>
      <w:pPr>
        <w:pStyle w:val="0"/>
      </w:pPr>
      <w:r>
        <w:rPr>
          <w:sz w:val="20"/>
        </w:rPr>
        <w:t xml:space="preserve">г. Архангельск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29 апреля 2015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274-16-ОЗ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Архангельской области от 29.04.2015 N 274-16-ОЗ</w:t>
            <w:br/>
            <w:t>(ред. от 21.11.2023)</w:t>
            <w:br/>
            <w:t>"О взаимодействии органов государственной вла...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3&amp;n=68813" TargetMode = "External"/>
	<Relationship Id="rId8" Type="http://schemas.openxmlformats.org/officeDocument/2006/relationships/hyperlink" Target="https://login.consultant.ru/link/?req=doc&amp;base=RLAW013&amp;n=108933&amp;dst=100008" TargetMode = "External"/>
	<Relationship Id="rId9" Type="http://schemas.openxmlformats.org/officeDocument/2006/relationships/hyperlink" Target="https://login.consultant.ru/link/?req=doc&amp;base=RLAW013&amp;n=109622&amp;dst=100014" TargetMode = "External"/>
	<Relationship Id="rId10" Type="http://schemas.openxmlformats.org/officeDocument/2006/relationships/hyperlink" Target="https://login.consultant.ru/link/?req=doc&amp;base=RLAW013&amp;n=135414&amp;dst=100172" TargetMode = "External"/>
	<Relationship Id="rId11" Type="http://schemas.openxmlformats.org/officeDocument/2006/relationships/hyperlink" Target="https://login.consultant.ru/link/?req=doc&amp;base=LAW&amp;n=2875" TargetMode = "External"/>
	<Relationship Id="rId12" Type="http://schemas.openxmlformats.org/officeDocument/2006/relationships/hyperlink" Target="https://login.consultant.ru/link/?req=doc&amp;base=LAW&amp;n=465812" TargetMode = "External"/>
	<Relationship Id="rId13" Type="http://schemas.openxmlformats.org/officeDocument/2006/relationships/hyperlink" Target="https://login.consultant.ru/link/?req=doc&amp;base=LAW&amp;n=470718" TargetMode = "External"/>
	<Relationship Id="rId14" Type="http://schemas.openxmlformats.org/officeDocument/2006/relationships/hyperlink" Target="https://login.consultant.ru/link/?req=doc&amp;base=LAW&amp;n=472840&amp;dst=100024" TargetMode = "External"/>
	<Relationship Id="rId15" Type="http://schemas.openxmlformats.org/officeDocument/2006/relationships/hyperlink" Target="https://login.consultant.ru/link/?req=doc&amp;base=RLAW013&amp;n=126170" TargetMode = "External"/>
	<Relationship Id="rId16" Type="http://schemas.openxmlformats.org/officeDocument/2006/relationships/hyperlink" Target="https://login.consultant.ru/link/?req=doc&amp;base=LAW&amp;n=472840" TargetMode = "External"/>
	<Relationship Id="rId17" Type="http://schemas.openxmlformats.org/officeDocument/2006/relationships/hyperlink" Target="https://login.consultant.ru/link/?req=doc&amp;base=RLAW013&amp;n=135414&amp;dst=100173" TargetMode = "External"/>
	<Relationship Id="rId18" Type="http://schemas.openxmlformats.org/officeDocument/2006/relationships/hyperlink" Target="https://login.consultant.ru/link/?req=doc&amp;base=LAW&amp;n=472840" TargetMode = "External"/>
	<Relationship Id="rId19" Type="http://schemas.openxmlformats.org/officeDocument/2006/relationships/hyperlink" Target="https://login.consultant.ru/link/?req=doc&amp;base=RLAW013&amp;n=108933&amp;dst=100009" TargetMode = "External"/>
	<Relationship Id="rId20" Type="http://schemas.openxmlformats.org/officeDocument/2006/relationships/hyperlink" Target="https://login.consultant.ru/link/?req=doc&amp;base=RLAW013&amp;n=135414&amp;dst=100174" TargetMode = "External"/>
	<Relationship Id="rId21" Type="http://schemas.openxmlformats.org/officeDocument/2006/relationships/hyperlink" Target="https://login.consultant.ru/link/?req=doc&amp;base=LAW&amp;n=472840" TargetMode = "External"/>
	<Relationship Id="rId22" Type="http://schemas.openxmlformats.org/officeDocument/2006/relationships/hyperlink" Target="https://login.consultant.ru/link/?req=doc&amp;base=RLAW013&amp;n=108933&amp;dst=100011" TargetMode = "External"/>
	<Relationship Id="rId23" Type="http://schemas.openxmlformats.org/officeDocument/2006/relationships/hyperlink" Target="https://login.consultant.ru/link/?req=doc&amp;base=RLAW013&amp;n=109622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Архангельской области от 29.04.2015 N 274-16-ОЗ
(ред. от 21.11.2023)
"О взаимодействии органов государственной власти Архангельской области с казачьими обществами и общественными объединениями казаков"
(принят Архангельским областным Собранием депутатов 22.04.2015)</dc:title>
  <dcterms:created xsi:type="dcterms:W3CDTF">2024-05-25T14:56:56Z</dcterms:created>
</cp:coreProperties>
</file>