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минрегионбезопасности Астраханской области от 23.05.2025 N 3-П</w:t>
              <w:br/>
              <w:t xml:space="preserve">"Об общественном совете при министерстве региональной безопасности Астраханской области"</w:t>
              <w:br/>
              <w:t xml:space="preserve">(Зарегистрировано в минрегионбезопасности Астраханской области 23.05.2025 N 115/25/3-П)</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0"/>
      </w:pPr>
      <w:r>
        <w:rPr>
          <w:sz w:val="20"/>
        </w:rPr>
        <w:t xml:space="preserve">Зарегистрировано в министерстве региональной безопасности Астраханской области 23 мая 2025 г. N 115/25/3-П</w:t>
      </w:r>
    </w:p>
    <w:p>
      <w:pPr>
        <w:pStyle w:val="0"/>
        <w:jc w:val="both"/>
        <w:pBdr>
          <w:bottom w:val="single" w:sz="6" w:space="0" w:color="auto"/>
        </w:pBdr>
        <w:spacing w:before="100" w:after="100"/>
        <w:rPr>
          <w:sz w:val="2"/>
          <w:szCs w:val="2"/>
        </w:rPr>
      </w:pPr>
    </w:p>
    <w:p>
      <w:pPr>
        <w:pStyle w:val="0"/>
      </w:pPr>
      <w:r>
        <w:rPr>
          <w:sz w:val="20"/>
        </w:rPr>
      </w:r>
    </w:p>
    <w:p>
      <w:pPr>
        <w:pStyle w:val="2"/>
        <w:outlineLvl w:val="0"/>
        <w:jc w:val="center"/>
      </w:pPr>
      <w:r>
        <w:rPr>
          <w:sz w:val="20"/>
        </w:rPr>
        <w:t xml:space="preserve">МИНИСТЕРСТВО РЕГИОНАЛЬНОЙ БЕЗОПАСНОСТИ</w:t>
      </w:r>
    </w:p>
    <w:p>
      <w:pPr>
        <w:pStyle w:val="2"/>
        <w:jc w:val="center"/>
      </w:pPr>
      <w:r>
        <w:rPr>
          <w:sz w:val="20"/>
        </w:rPr>
        <w:t xml:space="preserve">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мая 2025 г. N 3-П</w:t>
      </w:r>
    </w:p>
    <w:p>
      <w:pPr>
        <w:pStyle w:val="2"/>
        <w:jc w:val="center"/>
      </w:pPr>
      <w:r>
        <w:rPr>
          <w:sz w:val="20"/>
        </w:rPr>
      </w:r>
    </w:p>
    <w:p>
      <w:pPr>
        <w:pStyle w:val="2"/>
        <w:jc w:val="center"/>
      </w:pPr>
      <w:r>
        <w:rPr>
          <w:sz w:val="20"/>
        </w:rPr>
        <w:t xml:space="preserve">ОБ ОБЩЕСТВЕННОМ СОВЕТЕ ПРИ МИНИСТЕРСТВЕ</w:t>
      </w:r>
    </w:p>
    <w:p>
      <w:pPr>
        <w:pStyle w:val="2"/>
        <w:jc w:val="center"/>
      </w:pPr>
      <w:r>
        <w:rPr>
          <w:sz w:val="20"/>
        </w:rPr>
        <w:t xml:space="preserve">РЕГИОНАЛЬНОЙ БЕЗОПАСНОСТИ АСТРАХАНСКОЙ ОБЛАСТИ</w:t>
      </w:r>
    </w:p>
    <w:p>
      <w:pPr>
        <w:pStyle w:val="0"/>
        <w:jc w:val="center"/>
      </w:pPr>
      <w:r>
        <w:rPr>
          <w:sz w:val="20"/>
        </w:rPr>
      </w:r>
    </w:p>
    <w:p>
      <w:pPr>
        <w:pStyle w:val="0"/>
        <w:ind w:firstLine="540"/>
        <w:jc w:val="both"/>
      </w:pPr>
      <w:r>
        <w:rPr>
          <w:sz w:val="20"/>
        </w:rPr>
        <w:t xml:space="preserve">В соответствии с </w:t>
      </w:r>
      <w:hyperlink w:history="0" r:id="rId8"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министерство региональной безопасности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39" w:tooltip="ПОЛОЖЕНИЕ">
        <w:r>
          <w:rPr>
            <w:sz w:val="20"/>
            <w:color w:val="0000ff"/>
          </w:rPr>
          <w:t xml:space="preserve">Положение</w:t>
        </w:r>
      </w:hyperlink>
      <w:r>
        <w:rPr>
          <w:sz w:val="20"/>
        </w:rPr>
        <w:t xml:space="preserve"> об общественном совете при министерстве региональной безопасности Астраханской области.</w:t>
      </w:r>
    </w:p>
    <w:p>
      <w:pPr>
        <w:pStyle w:val="0"/>
        <w:spacing w:before="200" w:lineRule="auto"/>
        <w:ind w:firstLine="540"/>
        <w:jc w:val="both"/>
      </w:pPr>
      <w:r>
        <w:rPr>
          <w:sz w:val="20"/>
        </w:rPr>
        <w:t xml:space="preserve">2. Признать утратившими силу Постановления министерства региональной безопасности Астраханской области Астраханской области:</w:t>
      </w:r>
    </w:p>
    <w:p>
      <w:pPr>
        <w:pStyle w:val="0"/>
        <w:spacing w:before="200" w:lineRule="auto"/>
        <w:ind w:firstLine="540"/>
        <w:jc w:val="both"/>
      </w:pPr>
      <w:r>
        <w:rPr>
          <w:sz w:val="20"/>
        </w:rPr>
        <w:t xml:space="preserve">- от 12.09.2023 </w:t>
      </w:r>
      <w:hyperlink w:history="0" r:id="rId9" w:tooltip="Постановление минрегионбезопасности Астраханской области от 12.09.2023 N 13-П (ред. от 02.11.2024) &quot;Об общественном совете при министерстве региональной безопасности Астраханской области&quot; (Зарегистрировано в минрегионбезопасности Астраханской области 12.09.2023 N 115/23/13-П) ------------ Утратил силу или отменен {КонсультантПлюс}">
        <w:r>
          <w:rPr>
            <w:sz w:val="20"/>
            <w:color w:val="0000ff"/>
          </w:rPr>
          <w:t xml:space="preserve">N 13-П</w:t>
        </w:r>
      </w:hyperlink>
      <w:r>
        <w:rPr>
          <w:sz w:val="20"/>
        </w:rPr>
        <w:t xml:space="preserve"> "Об общественном совете при министерстве региональной безопасности Астраханской области";</w:t>
      </w:r>
    </w:p>
    <w:p>
      <w:pPr>
        <w:pStyle w:val="0"/>
        <w:spacing w:before="200" w:lineRule="auto"/>
        <w:ind w:firstLine="540"/>
        <w:jc w:val="both"/>
      </w:pPr>
      <w:r>
        <w:rPr>
          <w:sz w:val="20"/>
        </w:rPr>
        <w:t xml:space="preserve">- от 02.11.2024 </w:t>
      </w:r>
      <w:hyperlink w:history="0" r:id="rId10" w:tooltip="Постановление минрегионбезопасности Астраханской области от 02.11.2024 N 4-П &quot;О внесении изменений в постановление министерства региональной безопасности Астраханской области от 12.09.2023 N 13-П&quot; (Зарегистрировано в минрегионбезопасности Астраханской области 02.11.2024 N 115/24/4-П) ------------ Утратил силу или отменен {КонсультантПлюс}">
        <w:r>
          <w:rPr>
            <w:sz w:val="20"/>
            <w:color w:val="0000ff"/>
          </w:rPr>
          <w:t xml:space="preserve">N 4-П</w:t>
        </w:r>
      </w:hyperlink>
      <w:r>
        <w:rPr>
          <w:sz w:val="20"/>
        </w:rPr>
        <w:t xml:space="preserve"> "О внесении изменения в постановление министерстве региональной безопасности Астраханской области от 12.09.2023 N 13-П".</w:t>
      </w:r>
    </w:p>
    <w:p>
      <w:pPr>
        <w:pStyle w:val="0"/>
        <w:spacing w:before="200" w:lineRule="auto"/>
        <w:ind w:firstLine="540"/>
        <w:jc w:val="both"/>
      </w:pPr>
      <w:r>
        <w:rPr>
          <w:sz w:val="20"/>
        </w:rPr>
        <w:t xml:space="preserve">3. Отделу правового обеспечения министерства региональной безопасности Астраханской области подготовить сопроводительные письма для направления настоящего Постановления в Думу Астраханской области, прокуратуру Астраханской области, Управление Министерства юстиции Российской Федерации по Астраханской области, министерство государственного управления, информационных технологий и связи Астраханской области и поставщикам справочно-правовых систем ООО "АИЦ КонсультантПлюс" и ООО "Астрахань-Гарант-Сервис".</w:t>
      </w:r>
    </w:p>
    <w:p>
      <w:pPr>
        <w:pStyle w:val="0"/>
        <w:spacing w:before="200" w:lineRule="auto"/>
        <w:ind w:firstLine="540"/>
        <w:jc w:val="both"/>
      </w:pPr>
      <w:r>
        <w:rPr>
          <w:sz w:val="20"/>
        </w:rPr>
        <w:t xml:space="preserve">4. Отделу кадрового и документационного обеспечения министерства региональной безопасности Астраханской области:</w:t>
      </w:r>
    </w:p>
    <w:p>
      <w:pPr>
        <w:pStyle w:val="0"/>
        <w:spacing w:before="200" w:lineRule="auto"/>
        <w:ind w:firstLine="540"/>
        <w:jc w:val="both"/>
      </w:pPr>
      <w:r>
        <w:rPr>
          <w:sz w:val="20"/>
        </w:rPr>
        <w:t xml:space="preserve">- в трехдневный срок направить копию настоящего Постановления в министерство государственного управления, информационных технологий и связи Астраханской области для его официального опубликования;</w:t>
      </w:r>
    </w:p>
    <w:p>
      <w:pPr>
        <w:pStyle w:val="0"/>
        <w:spacing w:before="200" w:lineRule="auto"/>
        <w:ind w:firstLine="540"/>
        <w:jc w:val="both"/>
      </w:pPr>
      <w:r>
        <w:rPr>
          <w:sz w:val="20"/>
        </w:rPr>
        <w:t xml:space="preserve">- в семидневный срок со дня подписания настоящего Постановления направить его копию в Думу Астраханской области и прокуратуру Астраханской области;</w:t>
      </w:r>
    </w:p>
    <w:p>
      <w:pPr>
        <w:pStyle w:val="0"/>
        <w:spacing w:before="200" w:lineRule="auto"/>
        <w:ind w:firstLine="540"/>
        <w:jc w:val="both"/>
      </w:pPr>
      <w:r>
        <w:rPr>
          <w:sz w:val="20"/>
        </w:rPr>
        <w:t xml:space="preserve">- в семидневный срок со дня официального опубликования направить его копию в Управление Министерства юстиции Российской Федерации по Астраханской области и поставщикам справочно-правовых систем ООО "АИЦ КонсультантПлюс" и ООО "Астрахань-Гарант-Сервис".</w:t>
      </w:r>
    </w:p>
    <w:p>
      <w:pPr>
        <w:pStyle w:val="0"/>
        <w:spacing w:before="200" w:lineRule="auto"/>
        <w:ind w:firstLine="540"/>
        <w:jc w:val="both"/>
      </w:pPr>
      <w:r>
        <w:rPr>
          <w:sz w:val="20"/>
        </w:rPr>
        <w:t xml:space="preserve">5. Департаменту по противодействию коррупции министерства региональной безопасности Астраханской области обеспечить размещение текста настоящего Постановления на официальном сайте министерства региональной безопасности Астраханской области в информационно-телекоммуникационной сети "Интернет" по адресу: </w:t>
      </w:r>
      <w:hyperlink w:history="0" r:id="rId11">
        <w:r>
          <w:rPr>
            <w:sz w:val="20"/>
            <w:color w:val="0000ff"/>
          </w:rPr>
          <w:t xml:space="preserve">http://mrb.astrobl.ru</w:t>
        </w:r>
      </w:hyperlink>
      <w:r>
        <w:rPr>
          <w:sz w:val="20"/>
        </w:rPr>
        <w:t xml:space="preserve">.</w:t>
      </w:r>
    </w:p>
    <w:p>
      <w:pPr>
        <w:pStyle w:val="0"/>
        <w:spacing w:before="200" w:lineRule="auto"/>
        <w:ind w:firstLine="540"/>
        <w:jc w:val="both"/>
      </w:pPr>
      <w:r>
        <w:rPr>
          <w:sz w:val="20"/>
        </w:rPr>
        <w:t xml:space="preserve">6.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И.о. министра</w:t>
      </w:r>
    </w:p>
    <w:p>
      <w:pPr>
        <w:pStyle w:val="0"/>
        <w:jc w:val="right"/>
      </w:pPr>
      <w:r>
        <w:rPr>
          <w:sz w:val="20"/>
        </w:rPr>
        <w:t xml:space="preserve">В.П.ПАНАСЮК</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министерства</w:t>
      </w:r>
    </w:p>
    <w:p>
      <w:pPr>
        <w:pStyle w:val="0"/>
        <w:jc w:val="right"/>
      </w:pPr>
      <w:r>
        <w:rPr>
          <w:sz w:val="20"/>
        </w:rPr>
        <w:t xml:space="preserve">региональной безопасности</w:t>
      </w:r>
    </w:p>
    <w:p>
      <w:pPr>
        <w:pStyle w:val="0"/>
        <w:jc w:val="right"/>
      </w:pPr>
      <w:r>
        <w:rPr>
          <w:sz w:val="20"/>
        </w:rPr>
        <w:t xml:space="preserve">Астраханской области</w:t>
      </w:r>
    </w:p>
    <w:p>
      <w:pPr>
        <w:pStyle w:val="0"/>
        <w:jc w:val="right"/>
      </w:pPr>
      <w:r>
        <w:rPr>
          <w:sz w:val="20"/>
        </w:rPr>
        <w:t xml:space="preserve">от 23 мая 2025 г. N 3-П</w:t>
      </w:r>
    </w:p>
    <w:p>
      <w:pPr>
        <w:pStyle w:val="0"/>
        <w:jc w:val="both"/>
      </w:pPr>
      <w:r>
        <w:rPr>
          <w:sz w:val="20"/>
        </w:rPr>
      </w:r>
    </w:p>
    <w:bookmarkStart w:id="39" w:name="P39"/>
    <w:bookmarkEnd w:id="39"/>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РЕГИОНАЛЬНОЙ БЕЗОПАСНОСТИ 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региональной безопасности Астраханской области (далее - Положение) определяет компетенцию, порядок формирования и деятельности общественного совета при министерстве региональной безопасности Астраханской области (далее - общественный совет, министерство) при участии в осуществлении общественного контроля на территории Астраханской области, порядок взаимодействия министерства региональной безопасности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министерства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 настоящим Положением.</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министерства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министерства региональной безопасности Астраханской области и отчет о его деятельности;</w:t>
      </w:r>
    </w:p>
    <w:p>
      <w:pPr>
        <w:pStyle w:val="0"/>
        <w:spacing w:before="200" w:lineRule="auto"/>
        <w:ind w:firstLine="540"/>
        <w:jc w:val="both"/>
      </w:pPr>
      <w:r>
        <w:rPr>
          <w:sz w:val="20"/>
        </w:rPr>
        <w:t xml:space="preserve">- обсуждает отчеты министерства о реализации государственных программ Астраханской области, а также проекты государственных программ Астраханской области (при их наличии);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министерства;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министерство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министерства.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4"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5"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1"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сфере полномочий министерства,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министерства региональной безопасности Астраханской области).</w:t>
      </w:r>
    </w:p>
    <w:bookmarkStart w:id="101" w:name="P101"/>
    <w:bookmarkEnd w:id="101"/>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региональной безопасности Астраханской области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3" w:name="P103"/>
    <w:bookmarkEnd w:id="103"/>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8" w:name="P108"/>
    <w:bookmarkEnd w:id="108"/>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0" w:name="P110"/>
    <w:bookmarkEnd w:id="110"/>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w:t>
      </w:r>
    </w:p>
    <w:bookmarkStart w:id="111" w:name="P111"/>
    <w:bookmarkEnd w:id="111"/>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0"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3"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1"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3" w:name="P113"/>
    <w:bookmarkEnd w:id="113"/>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министерство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министерства;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министерства;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министерство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3"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8"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3"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министерства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 Астраханской области.</w:t>
      </w:r>
    </w:p>
    <w:bookmarkStart w:id="131" w:name="P131"/>
    <w:bookmarkEnd w:id="131"/>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3"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1"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региональной безопасности Астраханской области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1"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Министерство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5" w:name="P135"/>
    <w:bookmarkEnd w:id="135"/>
    <w:p>
      <w:pPr>
        <w:pStyle w:val="0"/>
        <w:spacing w:before="200" w:lineRule="auto"/>
        <w:ind w:firstLine="540"/>
        <w:jc w:val="both"/>
      </w:pPr>
      <w:r>
        <w:rPr>
          <w:sz w:val="20"/>
        </w:rPr>
        <w:t xml:space="preserve">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5" w:tooltip="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3"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Общественный совет последующих созывов формируется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общественного совета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Министр региональной безопасности Астраханской области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министру региональной безопасности Астраханской области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министерства региональной безопасности Астраханской области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w:t>
      </w:r>
    </w:p>
    <w:p>
      <w:pPr>
        <w:pStyle w:val="2"/>
        <w:jc w:val="center"/>
      </w:pPr>
      <w:r>
        <w:rPr>
          <w:sz w:val="20"/>
        </w:rPr>
        <w:t xml:space="preserve">общественного контроля 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7"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минрегионбезопасности Астраханской области от 23.05.2025 N 3-П</w:t>
            <w:br/>
            <w:t>"Об общественном совете при министерстве 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22&amp;n=123132" TargetMode = "External"/><Relationship Id="rId9" Type="http://schemas.openxmlformats.org/officeDocument/2006/relationships/hyperlink" Target="https://login.consultant.ru/link/?req=doc&amp;base=RLAW322&amp;n=120685" TargetMode = "External"/><Relationship Id="rId10" Type="http://schemas.openxmlformats.org/officeDocument/2006/relationships/hyperlink" Target="https://login.consultant.ru/link/?req=doc&amp;base=RLAW322&amp;n=120655" TargetMode = "External"/><Relationship Id="rId11" Type="http://schemas.openxmlformats.org/officeDocument/2006/relationships/hyperlink" Target="http://mrb.astrobl.ru" TargetMode = "External"/><Relationship Id="rId12" Type="http://schemas.openxmlformats.org/officeDocument/2006/relationships/hyperlink" Target="https://login.consultant.ru/link/?req=doc&amp;base=LAW&amp;n=2875" TargetMode = "External"/><Relationship Id="rId13" Type="http://schemas.openxmlformats.org/officeDocument/2006/relationships/hyperlink" Target="https://login.consultant.ru/link/?req=doc&amp;base=LAW&amp;n=466000" TargetMode = "External"/><Relationship Id="rId14" Type="http://schemas.openxmlformats.org/officeDocument/2006/relationships/hyperlink" Target="https://login.consultant.ru/link/?req=doc&amp;base=LAW&amp;n=476447" TargetMode = "External"/><Relationship Id="rId15" Type="http://schemas.openxmlformats.org/officeDocument/2006/relationships/hyperlink" Target="https://login.consultant.ru/link/?req=doc&amp;base=LAW&amp;n=476447" TargetMode = "External"/><Relationship Id="rId16" Type="http://schemas.openxmlformats.org/officeDocument/2006/relationships/hyperlink" Target="https://login.consultant.ru/link/?req=doc&amp;base=LAW&amp;n=466000" TargetMode = "External"/><Relationship Id="rId17"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минрегионбезопасности Астраханской области от 23.05.2025 N 3-П
"Об общественном совете при министерстве региональной безопасности Астраханской области"
(Зарегистрировано в минрегионбезопасности Астраханской области 23.05.2025 N 115/25/3-П)</dc:title>
  <dcterms:created xsi:type="dcterms:W3CDTF">2025-12-30T06:05:18Z</dcterms:created>
</cp:coreProperties>
</file>