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Астраханской области от 26.12.2019 N 556-П</w:t>
              <w:br/>
              <w:t xml:space="preserve">(ред. от 06.09.2023)</w:t>
              <w:br/>
              <w:t xml:space="preserve">"О государственной программе "Реализация государственной национальной политики в Астраханской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АСТРАХАНСКОЙ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декабря 2019 г. N 556-П</w:t>
      </w:r>
    </w:p>
    <w:p>
      <w:pPr>
        <w:pStyle w:val="2"/>
        <w:jc w:val="center"/>
      </w:pPr>
      <w:r>
        <w:rPr>
          <w:sz w:val="20"/>
        </w:rPr>
      </w:r>
    </w:p>
    <w:p>
      <w:pPr>
        <w:pStyle w:val="2"/>
        <w:jc w:val="center"/>
      </w:pPr>
      <w:r>
        <w:rPr>
          <w:sz w:val="20"/>
        </w:rPr>
        <w:t xml:space="preserve">О ГОСУДАРСТВЕННОЙ ПРОГРАММЕ</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В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25.12.2020 </w:t>
            </w:r>
            <w:hyperlink w:history="0" r:id="rId7" w:tooltip="Постановление Правительства Астраханской области от 25.12.2020 N 661-П &quot;О внесении изменения в постановление Правительства Астраханской области от 26.12.2019 N 556-П&quot; {КонсультантПлюс}">
              <w:r>
                <w:rPr>
                  <w:sz w:val="20"/>
                  <w:color w:val="0000ff"/>
                </w:rPr>
                <w:t xml:space="preserve">N 661-П</w:t>
              </w:r>
            </w:hyperlink>
            <w:r>
              <w:rPr>
                <w:sz w:val="20"/>
                <w:color w:val="392c69"/>
              </w:rPr>
              <w:t xml:space="preserve">, от 02.04.2021 </w:t>
            </w:r>
            <w:hyperlink w:history="0" r:id="rId8" w:tooltip="Постановление Правительства Астраханской области от 02.04.2021 N 116-П &quot;О внесении изменений в постановление Правительства Астраханской области от 26.12.2019 N 556-П&quot; {КонсультантПлюс}">
              <w:r>
                <w:rPr>
                  <w:sz w:val="20"/>
                  <w:color w:val="0000ff"/>
                </w:rPr>
                <w:t xml:space="preserve">N 116-П</w:t>
              </w:r>
            </w:hyperlink>
            <w:r>
              <w:rPr>
                <w:sz w:val="20"/>
                <w:color w:val="392c69"/>
              </w:rPr>
              <w:t xml:space="preserve">, от 24.02.2022 </w:t>
            </w:r>
            <w:hyperlink w:history="0" r:id="rId9"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N 57-П</w:t>
              </w:r>
            </w:hyperlink>
            <w:r>
              <w:rPr>
                <w:sz w:val="20"/>
                <w:color w:val="392c69"/>
              </w:rPr>
              <w:t xml:space="preserve">,</w:t>
            </w:r>
          </w:p>
          <w:p>
            <w:pPr>
              <w:pStyle w:val="0"/>
              <w:jc w:val="center"/>
            </w:pPr>
            <w:r>
              <w:rPr>
                <w:sz w:val="20"/>
                <w:color w:val="392c69"/>
              </w:rPr>
              <w:t xml:space="preserve">от 24.06.2022 </w:t>
            </w:r>
            <w:hyperlink w:history="0" r:id="rId10"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N 280-П</w:t>
              </w:r>
            </w:hyperlink>
            <w:r>
              <w:rPr>
                <w:sz w:val="20"/>
                <w:color w:val="392c69"/>
              </w:rPr>
              <w:t xml:space="preserve">, от 31.08.2022 </w:t>
            </w:r>
            <w:hyperlink w:history="0" r:id="rId11" w:tooltip="Постановление Правительства Астраханской области от 31.08.2022 N 408-П &quot;О внесении изменений в постановление Правительства Астраханской области от 26.12.2019 N 556-П&quot; {КонсультантПлюс}">
              <w:r>
                <w:rPr>
                  <w:sz w:val="20"/>
                  <w:color w:val="0000ff"/>
                </w:rPr>
                <w:t xml:space="preserve">N 408-П</w:t>
              </w:r>
            </w:hyperlink>
            <w:r>
              <w:rPr>
                <w:sz w:val="20"/>
                <w:color w:val="392c69"/>
              </w:rPr>
              <w:t xml:space="preserve">, от 28.12.2022 </w:t>
            </w:r>
            <w:hyperlink w:history="0" r:id="rId12"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N 716-П</w:t>
              </w:r>
            </w:hyperlink>
            <w:r>
              <w:rPr>
                <w:sz w:val="20"/>
                <w:color w:val="392c69"/>
              </w:rPr>
              <w:t xml:space="preserve">,</w:t>
            </w:r>
          </w:p>
          <w:p>
            <w:pPr>
              <w:pStyle w:val="0"/>
              <w:jc w:val="center"/>
            </w:pPr>
            <w:r>
              <w:rPr>
                <w:sz w:val="20"/>
                <w:color w:val="392c69"/>
              </w:rPr>
              <w:t xml:space="preserve">от 27.03.2023 </w:t>
            </w:r>
            <w:hyperlink w:history="0" r:id="rId13"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N 108-П</w:t>
              </w:r>
            </w:hyperlink>
            <w:r>
              <w:rPr>
                <w:sz w:val="20"/>
                <w:color w:val="392c69"/>
              </w:rPr>
              <w:t xml:space="preserve">, от 06.09.2023 </w:t>
            </w:r>
            <w:hyperlink w:history="0" r:id="rId14"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N 507-П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Бюджетным </w:t>
      </w:r>
      <w:hyperlink w:history="0" r:id="rId1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16" w:tooltip="Постановление Правительства Астраханской области от 24.03.2014 N 80-П (ред. от 09.07.2021) &quot;О Порядке разработки, реализации и оценки эффективности государственных программ на территории Астраханской области&quot; {КонсультантПлюс}">
        <w:r>
          <w:rPr>
            <w:sz w:val="20"/>
            <w:color w:val="0000ff"/>
          </w:rPr>
          <w:t xml:space="preserve">Постановлением</w:t>
        </w:r>
      </w:hyperlink>
      <w:r>
        <w:rPr>
          <w:sz w:val="20"/>
        </w:rPr>
        <w:t xml:space="preserve"> Правительства Астраханской области от 24.03.2014 N 80-П "О Порядке разработки, реализации и оценки эффективности государственных программ на территории Астраханской области", </w:t>
      </w:r>
      <w:hyperlink w:history="0" r:id="rId17" w:tooltip="Распоряжение Правительства Астраханской области от 15.05.2014 N 197-Пр (ред. от 06.09.2023) &quot;О перечне государственных программ Астраханской области&quot; {КонсультантПлюс}">
        <w:r>
          <w:rPr>
            <w:sz w:val="20"/>
            <w:color w:val="0000ff"/>
          </w:rPr>
          <w:t xml:space="preserve">Распоряжением</w:t>
        </w:r>
      </w:hyperlink>
      <w:r>
        <w:rPr>
          <w:sz w:val="20"/>
        </w:rPr>
        <w:t xml:space="preserve"> Правительства Астраханской области от 15.05.2014 N 197-Пр "О перечне государственных программ Астраханской области" Правительство Астраханской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3" w:tooltip="ГОСУДАРСТВЕННАЯ ПРОГРАММА">
        <w:r>
          <w:rPr>
            <w:sz w:val="20"/>
            <w:color w:val="0000ff"/>
          </w:rPr>
          <w:t xml:space="preserve">программу</w:t>
        </w:r>
      </w:hyperlink>
      <w:r>
        <w:rPr>
          <w:sz w:val="20"/>
        </w:rPr>
        <w:t xml:space="preserve"> "Реализация государственной национальной политики в Астраханской области".</w:t>
      </w:r>
    </w:p>
    <w:p>
      <w:pPr>
        <w:pStyle w:val="0"/>
        <w:jc w:val="both"/>
      </w:pPr>
      <w:r>
        <w:rPr>
          <w:sz w:val="20"/>
        </w:rPr>
        <w:t xml:space="preserve">(в ред. </w:t>
      </w:r>
      <w:hyperlink w:history="0" r:id="rId18" w:tooltip="Постановление Правительства Астраханской области от 02.04.2021 N 116-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02.04.2021 N 116-П)</w:t>
      </w:r>
    </w:p>
    <w:p>
      <w:pPr>
        <w:pStyle w:val="0"/>
        <w:spacing w:before="200" w:line-rule="auto"/>
        <w:ind w:firstLine="540"/>
        <w:jc w:val="both"/>
      </w:pPr>
      <w:r>
        <w:rPr>
          <w:sz w:val="20"/>
        </w:rPr>
        <w:t xml:space="preserve">2.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Вице-губернатор - председатель</w:t>
      </w:r>
    </w:p>
    <w:p>
      <w:pPr>
        <w:pStyle w:val="0"/>
        <w:jc w:val="right"/>
      </w:pPr>
      <w:r>
        <w:rPr>
          <w:sz w:val="20"/>
        </w:rPr>
        <w:t xml:space="preserve">Правительства Астраханской области</w:t>
      </w:r>
    </w:p>
    <w:p>
      <w:pPr>
        <w:pStyle w:val="0"/>
        <w:jc w:val="right"/>
      </w:pPr>
      <w:r>
        <w:rPr>
          <w:sz w:val="20"/>
        </w:rPr>
        <w:t xml:space="preserve">А.В.ШАРЫКИН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Астраханской области</w:t>
      </w:r>
    </w:p>
    <w:p>
      <w:pPr>
        <w:pStyle w:val="0"/>
        <w:jc w:val="right"/>
      </w:pPr>
      <w:r>
        <w:rPr>
          <w:sz w:val="20"/>
        </w:rPr>
        <w:t xml:space="preserve">от 26 декабря 2019 г. N 556-П</w:t>
      </w:r>
    </w:p>
    <w:p>
      <w:pPr>
        <w:pStyle w:val="0"/>
        <w:jc w:val="both"/>
      </w:pPr>
      <w:r>
        <w:rPr>
          <w:sz w:val="20"/>
        </w:rPr>
      </w:r>
    </w:p>
    <w:bookmarkStart w:id="33" w:name="P33"/>
    <w:bookmarkEnd w:id="33"/>
    <w:p>
      <w:pPr>
        <w:pStyle w:val="2"/>
        <w:jc w:val="center"/>
      </w:pPr>
      <w:r>
        <w:rPr>
          <w:sz w:val="20"/>
        </w:rPr>
        <w:t xml:space="preserve">ГОСУДАРСТВЕННАЯ ПРОГРАММА</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В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25.12.2020 </w:t>
            </w:r>
            <w:hyperlink w:history="0" r:id="rId19" w:tooltip="Постановление Правительства Астраханской области от 25.12.2020 N 661-П &quot;О внесении изменения в постановление Правительства Астраханской области от 26.12.2019 N 556-П&quot; {КонсультантПлюс}">
              <w:r>
                <w:rPr>
                  <w:sz w:val="20"/>
                  <w:color w:val="0000ff"/>
                </w:rPr>
                <w:t xml:space="preserve">N 661-П</w:t>
              </w:r>
            </w:hyperlink>
            <w:r>
              <w:rPr>
                <w:sz w:val="20"/>
                <w:color w:val="392c69"/>
              </w:rPr>
              <w:t xml:space="preserve">, от 02.04.2021 </w:t>
            </w:r>
            <w:hyperlink w:history="0" r:id="rId20" w:tooltip="Постановление Правительства Астраханской области от 02.04.2021 N 116-П &quot;О внесении изменений в постановление Правительства Астраханской области от 26.12.2019 N 556-П&quot; {КонсультантПлюс}">
              <w:r>
                <w:rPr>
                  <w:sz w:val="20"/>
                  <w:color w:val="0000ff"/>
                </w:rPr>
                <w:t xml:space="preserve">N 116-П</w:t>
              </w:r>
            </w:hyperlink>
            <w:r>
              <w:rPr>
                <w:sz w:val="20"/>
                <w:color w:val="392c69"/>
              </w:rPr>
              <w:t xml:space="preserve">, от 24.02.2022 </w:t>
            </w:r>
            <w:hyperlink w:history="0" r:id="rId21"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N 57-П</w:t>
              </w:r>
            </w:hyperlink>
            <w:r>
              <w:rPr>
                <w:sz w:val="20"/>
                <w:color w:val="392c69"/>
              </w:rPr>
              <w:t xml:space="preserve">,</w:t>
            </w:r>
          </w:p>
          <w:p>
            <w:pPr>
              <w:pStyle w:val="0"/>
              <w:jc w:val="center"/>
            </w:pPr>
            <w:r>
              <w:rPr>
                <w:sz w:val="20"/>
                <w:color w:val="392c69"/>
              </w:rPr>
              <w:t xml:space="preserve">от 24.06.2022 </w:t>
            </w:r>
            <w:hyperlink w:history="0" r:id="rId22"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N 280-П</w:t>
              </w:r>
            </w:hyperlink>
            <w:r>
              <w:rPr>
                <w:sz w:val="20"/>
                <w:color w:val="392c69"/>
              </w:rPr>
              <w:t xml:space="preserve">, от 28.12.2022 </w:t>
            </w:r>
            <w:hyperlink w:history="0" r:id="rId23"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N 716-П</w:t>
              </w:r>
            </w:hyperlink>
            <w:r>
              <w:rPr>
                <w:sz w:val="20"/>
                <w:color w:val="392c69"/>
              </w:rPr>
              <w:t xml:space="preserve">, от 27.03.2023 </w:t>
            </w:r>
            <w:hyperlink w:history="0" r:id="rId24"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N 108-П</w:t>
              </w:r>
            </w:hyperlink>
            <w:r>
              <w:rPr>
                <w:sz w:val="20"/>
                <w:color w:val="392c69"/>
              </w:rPr>
              <w:t xml:space="preserve">,</w:t>
            </w:r>
          </w:p>
          <w:p>
            <w:pPr>
              <w:pStyle w:val="0"/>
              <w:jc w:val="center"/>
            </w:pPr>
            <w:r>
              <w:rPr>
                <w:sz w:val="20"/>
                <w:color w:val="392c69"/>
              </w:rPr>
              <w:t xml:space="preserve">от 06.09.2023 </w:t>
            </w:r>
            <w:hyperlink w:history="0" r:id="rId25"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N 507-П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"Реализация государственной</w:t>
      </w:r>
    </w:p>
    <w:p>
      <w:pPr>
        <w:pStyle w:val="2"/>
        <w:jc w:val="center"/>
      </w:pPr>
      <w:r>
        <w:rPr>
          <w:sz w:val="20"/>
        </w:rPr>
        <w:t xml:space="preserve">национальной политики в Астраханской области"</w:t>
      </w:r>
    </w:p>
    <w:p>
      <w:pPr>
        <w:pStyle w:val="0"/>
      </w:pPr>
      <w:r>
        <w:rPr>
          <w:sz w:val="20"/>
        </w:rPr>
      </w:r>
    </w:p>
    <w:tbl>
      <w:tblPr>
        <w:tblInd w:w="0" w:type="dxa"/>
        <w:tblLayout w:type="fixed"/>
        <w:tblCellMar>
          <w:top w:w="102" w:type="dxa"/>
          <w:left w:w="62" w:type="dxa"/>
          <w:bottom w:w="102" w:type="dxa"/>
          <w:right w:w="62" w:type="dxa"/>
        </w:tblCellMar>
      </w:tblPr>
      <w:tblGrid>
        <w:gridCol w:w="3345"/>
        <w:gridCol w:w="5726"/>
      </w:tblGrid>
      <w:tr>
        <w:tc>
          <w:tcPr>
            <w:tcW w:w="3345" w:type="dxa"/>
            <w:tcBorders>
              <w:top w:val="nil"/>
              <w:left w:val="nil"/>
              <w:bottom w:val="nil"/>
              <w:right w:val="nil"/>
            </w:tcBorders>
          </w:tcPr>
          <w:p>
            <w:pPr>
              <w:pStyle w:val="0"/>
            </w:pPr>
            <w:r>
              <w:rPr>
                <w:sz w:val="20"/>
              </w:rPr>
              <w:t xml:space="preserve">Наименование государственной программы</w:t>
            </w:r>
          </w:p>
        </w:tc>
        <w:tc>
          <w:tcPr>
            <w:tcW w:w="5726" w:type="dxa"/>
            <w:tcBorders>
              <w:top w:val="nil"/>
              <w:left w:val="nil"/>
              <w:bottom w:val="nil"/>
              <w:right w:val="nil"/>
            </w:tcBorders>
          </w:tcPr>
          <w:p>
            <w:pPr>
              <w:pStyle w:val="0"/>
              <w:jc w:val="both"/>
            </w:pPr>
            <w:r>
              <w:rPr>
                <w:sz w:val="20"/>
              </w:rPr>
              <w:t xml:space="preserve">"Реализация государственной национальной политики в Астраханской области" (далее - государственная программа)</w:t>
            </w:r>
          </w:p>
        </w:tc>
      </w:tr>
      <w:tr>
        <w:tc>
          <w:tcPr>
            <w:tcW w:w="3345" w:type="dxa"/>
            <w:tcBorders>
              <w:top w:val="nil"/>
              <w:left w:val="nil"/>
              <w:bottom w:val="nil"/>
              <w:right w:val="nil"/>
            </w:tcBorders>
          </w:tcPr>
          <w:p>
            <w:pPr>
              <w:pStyle w:val="0"/>
            </w:pPr>
            <w:r>
              <w:rPr>
                <w:sz w:val="20"/>
              </w:rPr>
              <w:t xml:space="preserve">Основание для разработки государственной программы</w:t>
            </w:r>
          </w:p>
        </w:tc>
        <w:tc>
          <w:tcPr>
            <w:tcW w:w="5726" w:type="dxa"/>
            <w:tcBorders>
              <w:top w:val="nil"/>
              <w:left w:val="nil"/>
              <w:bottom w:val="nil"/>
              <w:right w:val="nil"/>
            </w:tcBorders>
          </w:tcPr>
          <w:p>
            <w:pPr>
              <w:pStyle w:val="0"/>
              <w:jc w:val="both"/>
            </w:pPr>
            <w:hyperlink w:history="0" r:id="rId26" w:tooltip="Распоряжение Правительства Астраханской области от 15.05.2014 N 197-Пр (ред. от 06.09.2023) &quot;О перечне государственных программ Астраханской области&quot; {КонсультантПлюс}">
              <w:r>
                <w:rPr>
                  <w:sz w:val="20"/>
                  <w:color w:val="0000ff"/>
                </w:rPr>
                <w:t xml:space="preserve">Распоряжение</w:t>
              </w:r>
            </w:hyperlink>
            <w:r>
              <w:rPr>
                <w:sz w:val="20"/>
              </w:rPr>
              <w:t xml:space="preserve"> Правительства Астраханской области от 15.05.2014 N 197-Пр "О перечне государственных программ Астраханской области"</w:t>
            </w:r>
          </w:p>
        </w:tc>
      </w:tr>
      <w:tr>
        <w:tc>
          <w:tcPr>
            <w:tcW w:w="3345" w:type="dxa"/>
            <w:tcBorders>
              <w:top w:val="nil"/>
              <w:left w:val="nil"/>
              <w:bottom w:val="nil"/>
              <w:right w:val="nil"/>
            </w:tcBorders>
          </w:tcPr>
          <w:p>
            <w:pPr>
              <w:pStyle w:val="0"/>
            </w:pPr>
            <w:r>
              <w:rPr>
                <w:sz w:val="20"/>
              </w:rPr>
              <w:t xml:space="preserve">Основные разработчики государственной программы</w:t>
            </w:r>
          </w:p>
        </w:tc>
        <w:tc>
          <w:tcPr>
            <w:tcW w:w="5726" w:type="dxa"/>
            <w:tcBorders>
              <w:top w:val="nil"/>
              <w:left w:val="nil"/>
              <w:bottom w:val="nil"/>
              <w:right w:val="nil"/>
            </w:tcBorders>
          </w:tcPr>
          <w:p>
            <w:pPr>
              <w:pStyle w:val="0"/>
              <w:jc w:val="both"/>
            </w:pPr>
            <w:r>
              <w:rPr>
                <w:sz w:val="20"/>
              </w:rPr>
              <w:t xml:space="preserve">министерство культуры Астраханской области, администрация Губернатора Астраханской области (управление по внутренней политике)</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7"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27.03.2023 N 108-П)</w:t>
            </w:r>
          </w:p>
        </w:tc>
      </w:tr>
      <w:tr>
        <w:tc>
          <w:tcPr>
            <w:tcW w:w="3345" w:type="dxa"/>
            <w:tcBorders>
              <w:top w:val="nil"/>
              <w:left w:val="nil"/>
              <w:bottom w:val="nil"/>
              <w:right w:val="nil"/>
            </w:tcBorders>
          </w:tcPr>
          <w:p>
            <w:pPr>
              <w:pStyle w:val="0"/>
            </w:pPr>
            <w:r>
              <w:rPr>
                <w:sz w:val="20"/>
              </w:rPr>
              <w:t xml:space="preserve">Государственный заказчик - координатор государственной программы</w:t>
            </w:r>
          </w:p>
        </w:tc>
        <w:tc>
          <w:tcPr>
            <w:tcW w:w="5726" w:type="dxa"/>
            <w:tcBorders>
              <w:top w:val="nil"/>
              <w:left w:val="nil"/>
              <w:bottom w:val="nil"/>
              <w:right w:val="nil"/>
            </w:tcBorders>
          </w:tcPr>
          <w:p>
            <w:pPr>
              <w:pStyle w:val="0"/>
              <w:jc w:val="both"/>
            </w:pPr>
            <w:r>
              <w:rPr>
                <w:sz w:val="20"/>
              </w:rPr>
              <w:t xml:space="preserve">министерство культуры Астраханской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8"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27.03.2023 N 108-П)</w:t>
            </w:r>
          </w:p>
        </w:tc>
      </w:tr>
      <w:tr>
        <w:tc>
          <w:tcPr>
            <w:tcW w:w="3345" w:type="dxa"/>
            <w:tcBorders>
              <w:top w:val="nil"/>
              <w:left w:val="nil"/>
              <w:bottom w:val="nil"/>
              <w:right w:val="nil"/>
            </w:tcBorders>
          </w:tcPr>
          <w:p>
            <w:pPr>
              <w:pStyle w:val="0"/>
            </w:pPr>
            <w:r>
              <w:rPr>
                <w:sz w:val="20"/>
              </w:rPr>
              <w:t xml:space="preserve">Государственный заказчик (государственные заказчики) государственной программы</w:t>
            </w:r>
          </w:p>
        </w:tc>
        <w:tc>
          <w:tcPr>
            <w:tcW w:w="5726" w:type="dxa"/>
            <w:tcBorders>
              <w:top w:val="nil"/>
              <w:left w:val="nil"/>
              <w:bottom w:val="nil"/>
              <w:right w:val="nil"/>
            </w:tcBorders>
          </w:tcPr>
          <w:p>
            <w:pPr>
              <w:pStyle w:val="0"/>
              <w:jc w:val="both"/>
            </w:pPr>
            <w:r>
              <w:rPr>
                <w:sz w:val="20"/>
              </w:rPr>
              <w:t xml:space="preserve">министерство культуры Астраханской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9"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27.03.2023 N 108-П)</w:t>
            </w:r>
          </w:p>
        </w:tc>
      </w:tr>
      <w:tr>
        <w:tc>
          <w:tcPr>
            <w:tcW w:w="3345" w:type="dxa"/>
            <w:tcBorders>
              <w:top w:val="nil"/>
              <w:left w:val="nil"/>
              <w:bottom w:val="nil"/>
              <w:right w:val="nil"/>
            </w:tcBorders>
          </w:tcPr>
          <w:p>
            <w:pPr>
              <w:pStyle w:val="0"/>
            </w:pPr>
            <w:r>
              <w:rPr>
                <w:sz w:val="20"/>
              </w:rPr>
              <w:t xml:space="preserve">Исполнители государственной программы</w:t>
            </w:r>
          </w:p>
        </w:tc>
        <w:tc>
          <w:tcPr>
            <w:tcW w:w="5726" w:type="dxa"/>
            <w:tcBorders>
              <w:top w:val="nil"/>
              <w:left w:val="nil"/>
              <w:bottom w:val="nil"/>
              <w:right w:val="nil"/>
            </w:tcBorders>
          </w:tcPr>
          <w:p>
            <w:pPr>
              <w:pStyle w:val="0"/>
              <w:jc w:val="both"/>
            </w:pPr>
            <w:r>
              <w:rPr>
                <w:sz w:val="20"/>
              </w:rPr>
              <w:t xml:space="preserve">министерство культуры Астраханской области, администрация Губернатора Астраханской области (управление по внутренней политике), управление делами Губернатора Астраханской области (агентство Астраханской области), министерство внешних связей Астраханской области, министерство образования и науки Астраханской области, агентство по делам молодежи Астраханской области, государственное бюджетное учреждение Астраханской области "Дирекция молодежных программ и проектов", государственное бюджетное учреждение Астраханской области "Центр военно-патриотического воспитания, казачества и подготовки населения к военной службе", министерство государственного управления, информационных технологий и связи Астраханской области, служба записи актов гражданского состояния Астраханской области, государственное бюджетное учреждение культуры Астраханской области "Астраханский областной научно-методический центр народной культуры", государственное бюджетное учреждение Астраханской области "Астраханская областная научная библиотека им. Н.К. Крупской", государственное бюджетное учреждение культуры Астраханской области "Астраханская библиотека для молодежи им. Б. Шаховского", государственное бюджетное учреждение культуры Астраханской области "Астраханский государственный объединенный историко-архитектурный музей-заповедник", государственное автономное учреждение культуры Астраханской области "Астраханский государственный ансамбль песни и танца", государственное автономное учреждение культуры Астраханской области "Дирекция по реализации фестивальных, конкурсных и культурно-массовых программ", государственное автономное учреждение культуры Астраханской области "Астраханская государственная филармония", государственное автономное учреждение культуры Астраханской области "Региональный культурный центр имени Курмангазы", министерство физической культуры и спорта Астраханской области, государственное автономное учреждение культуры Астраханской области "Астраханский государственный театр Оперы и Балета", министерство сельского хозяйства и рыбной промышленности Астраханской области</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24.02.2022 </w:t>
            </w:r>
            <w:hyperlink w:history="0" r:id="rId30"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N 57-П</w:t>
              </w:r>
            </w:hyperlink>
            <w:r>
              <w:rPr>
                <w:sz w:val="20"/>
              </w:rPr>
              <w:t xml:space="preserve">, от 28.12.2022 </w:t>
            </w:r>
            <w:hyperlink w:history="0" r:id="rId31"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N 716-П</w:t>
              </w:r>
            </w:hyperlink>
            <w:r>
              <w:rPr>
                <w:sz w:val="20"/>
              </w:rPr>
              <w:t xml:space="preserve">, от 27.03.2023 </w:t>
            </w:r>
            <w:hyperlink w:history="0" r:id="rId32"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N 108-П</w:t>
              </w:r>
            </w:hyperlink>
            <w:r>
              <w:rPr>
                <w:sz w:val="20"/>
              </w:rPr>
              <w:t xml:space="preserve">, от 06.09.2023 </w:t>
            </w:r>
            <w:hyperlink w:history="0" r:id="rId33"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N 507-П</w:t>
              </w:r>
            </w:hyperlink>
            <w:r>
              <w:rPr>
                <w:sz w:val="20"/>
              </w:rPr>
              <w:t xml:space="preserve">)</w:t>
            </w:r>
          </w:p>
        </w:tc>
      </w:tr>
      <w:tr>
        <w:tc>
          <w:tcPr>
            <w:tcW w:w="3345" w:type="dxa"/>
            <w:tcBorders>
              <w:top w:val="nil"/>
              <w:left w:val="nil"/>
              <w:bottom w:val="nil"/>
              <w:right w:val="nil"/>
            </w:tcBorders>
            <w:vMerge w:val="restart"/>
          </w:tcPr>
          <w:p>
            <w:pPr>
              <w:pStyle w:val="0"/>
            </w:pPr>
            <w:r>
              <w:rPr>
                <w:sz w:val="20"/>
              </w:rPr>
              <w:t xml:space="preserve">Основные мероприятия, подпрограммы государственной программы (в том числе ведомственная целевая программа, входящая в состав государственной программы)</w:t>
            </w:r>
          </w:p>
        </w:tc>
        <w:tc>
          <w:tcPr>
            <w:tcW w:w="5726" w:type="dxa"/>
            <w:tcBorders>
              <w:top w:val="nil"/>
              <w:left w:val="nil"/>
              <w:bottom w:val="nil"/>
              <w:right w:val="nil"/>
            </w:tcBorders>
          </w:tcPr>
          <w:p>
            <w:pPr>
              <w:pStyle w:val="0"/>
              <w:jc w:val="both"/>
            </w:pPr>
            <w:r>
              <w:rPr>
                <w:sz w:val="20"/>
              </w:rPr>
              <w:t xml:space="preserve">- подпрограмма 1 "Укрепление единства российской нации и этнокультурное развитие народов России на территории Астраханской области";</w:t>
            </w:r>
          </w:p>
        </w:tc>
      </w:tr>
      <w:tr>
        <w:tc>
          <w:tcPr>
            <w:tcBorders>
              <w:top w:val="nil"/>
              <w:left w:val="nil"/>
              <w:bottom w:val="nil"/>
              <w:right w:val="nil"/>
            </w:tcBorders>
            <w:vMerge w:val="continue"/>
          </w:tcPr>
          <w:p/>
        </w:tc>
        <w:tc>
          <w:tcPr>
            <w:tcW w:w="5726" w:type="dxa"/>
            <w:tcBorders>
              <w:top w:val="nil"/>
              <w:left w:val="nil"/>
              <w:bottom w:val="nil"/>
              <w:right w:val="nil"/>
            </w:tcBorders>
          </w:tcPr>
          <w:p>
            <w:pPr>
              <w:pStyle w:val="0"/>
              <w:jc w:val="both"/>
            </w:pPr>
            <w:r>
              <w:rPr>
                <w:sz w:val="20"/>
              </w:rPr>
              <w:t xml:space="preserve">- подпрограмма 2 "О работе с соотечественниками, проживающими за рубежом";</w:t>
            </w:r>
          </w:p>
        </w:tc>
      </w:tr>
      <w:tr>
        <w:tc>
          <w:tcPr>
            <w:tcBorders>
              <w:top w:val="nil"/>
              <w:left w:val="nil"/>
              <w:bottom w:val="nil"/>
              <w:right w:val="nil"/>
            </w:tcBorders>
            <w:vMerge w:val="continue"/>
          </w:tcPr>
          <w:p/>
        </w:tc>
        <w:tc>
          <w:tcPr>
            <w:tcW w:w="5726" w:type="dxa"/>
            <w:tcBorders>
              <w:top w:val="nil"/>
              <w:left w:val="nil"/>
              <w:bottom w:val="nil"/>
              <w:right w:val="nil"/>
            </w:tcBorders>
          </w:tcPr>
          <w:p>
            <w:pPr>
              <w:pStyle w:val="0"/>
              <w:jc w:val="both"/>
            </w:pPr>
            <w:r>
              <w:rPr>
                <w:sz w:val="20"/>
              </w:rPr>
              <w:t xml:space="preserve">- подпрограмма 3 "Государственно-общественное партнерство в сфере государственной национальной политики Российской Федерации в Астраханской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4"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24.02.2022 N 57-П)</w:t>
            </w:r>
          </w:p>
        </w:tc>
      </w:tr>
      <w:tr>
        <w:tc>
          <w:tcPr>
            <w:tcW w:w="3345" w:type="dxa"/>
            <w:tcBorders>
              <w:top w:val="nil"/>
              <w:left w:val="nil"/>
              <w:bottom w:val="nil"/>
              <w:right w:val="nil"/>
            </w:tcBorders>
          </w:tcPr>
          <w:p>
            <w:pPr>
              <w:pStyle w:val="0"/>
            </w:pPr>
            <w:r>
              <w:rPr>
                <w:sz w:val="20"/>
              </w:rPr>
              <w:t xml:space="preserve">Цель государственной программы</w:t>
            </w:r>
          </w:p>
        </w:tc>
        <w:tc>
          <w:tcPr>
            <w:tcW w:w="5726" w:type="dxa"/>
            <w:tcBorders>
              <w:top w:val="nil"/>
              <w:left w:val="nil"/>
              <w:bottom w:val="nil"/>
              <w:right w:val="nil"/>
            </w:tcBorders>
          </w:tcPr>
          <w:p>
            <w:pPr>
              <w:pStyle w:val="0"/>
              <w:jc w:val="both"/>
            </w:pPr>
            <w:r>
              <w:rPr>
                <w:sz w:val="20"/>
              </w:rPr>
              <w:t xml:space="preserve">гармонизация межнациональных отношений, сохранение и развитие этнокультурного многообразия народов Астраханской области и соотечественников, проживающих за рубежом</w:t>
            </w:r>
          </w:p>
        </w:tc>
      </w:tr>
      <w:tr>
        <w:tc>
          <w:tcPr>
            <w:tcW w:w="3345" w:type="dxa"/>
            <w:tcBorders>
              <w:top w:val="nil"/>
              <w:left w:val="nil"/>
              <w:bottom w:val="nil"/>
              <w:right w:val="nil"/>
            </w:tcBorders>
            <w:vMerge w:val="restart"/>
          </w:tcPr>
          <w:p>
            <w:pPr>
              <w:pStyle w:val="0"/>
            </w:pPr>
            <w:r>
              <w:rPr>
                <w:sz w:val="20"/>
              </w:rPr>
              <w:t xml:space="preserve">Задачи государственной программы</w:t>
            </w:r>
          </w:p>
        </w:tc>
        <w:tc>
          <w:tcPr>
            <w:tcW w:w="5726" w:type="dxa"/>
            <w:tcBorders>
              <w:top w:val="nil"/>
              <w:left w:val="nil"/>
              <w:bottom w:val="nil"/>
              <w:right w:val="nil"/>
            </w:tcBorders>
          </w:tcPr>
          <w:p>
            <w:pPr>
              <w:pStyle w:val="0"/>
              <w:jc w:val="both"/>
            </w:pPr>
            <w:r>
              <w:rPr>
                <w:sz w:val="20"/>
              </w:rPr>
              <w:t xml:space="preserve">- укрепление единства российской нации и этнокультурное развитие многонационального народа Российской Федерации на территории Астраханской области, сохранение и развитие русского языка для народов, проживающих в регионе;</w:t>
            </w:r>
          </w:p>
        </w:tc>
      </w:tr>
      <w:tr>
        <w:tc>
          <w:tcPr>
            <w:tcBorders>
              <w:top w:val="nil"/>
              <w:left w:val="nil"/>
              <w:bottom w:val="nil"/>
              <w:right w:val="nil"/>
            </w:tcBorders>
            <w:vMerge w:val="continue"/>
          </w:tcPr>
          <w:p/>
        </w:tc>
        <w:tc>
          <w:tcPr>
            <w:tcW w:w="5726" w:type="dxa"/>
            <w:tcBorders>
              <w:top w:val="nil"/>
              <w:left w:val="nil"/>
              <w:bottom w:val="nil"/>
              <w:right w:val="nil"/>
            </w:tcBorders>
          </w:tcPr>
          <w:p>
            <w:pPr>
              <w:pStyle w:val="0"/>
              <w:jc w:val="both"/>
            </w:pPr>
            <w:r>
              <w:rPr>
                <w:sz w:val="20"/>
              </w:rPr>
              <w:t xml:space="preserve">- развитие гуманитарного сотрудничества с соотечественниками за рубежом и интеграция мигрантов в социально-культурное пространство Астраханской области;</w:t>
            </w:r>
          </w:p>
        </w:tc>
      </w:tr>
      <w:tr>
        <w:tc>
          <w:tcPr>
            <w:tcBorders>
              <w:top w:val="nil"/>
              <w:left w:val="nil"/>
              <w:bottom w:val="nil"/>
              <w:right w:val="nil"/>
            </w:tcBorders>
            <w:vMerge w:val="continue"/>
          </w:tcPr>
          <w:p/>
        </w:tc>
        <w:tc>
          <w:tcPr>
            <w:tcW w:w="5726" w:type="dxa"/>
            <w:tcBorders>
              <w:top w:val="nil"/>
              <w:left w:val="nil"/>
              <w:bottom w:val="nil"/>
              <w:right w:val="nil"/>
            </w:tcBorders>
          </w:tcPr>
          <w:p>
            <w:pPr>
              <w:pStyle w:val="0"/>
              <w:jc w:val="both"/>
            </w:pPr>
            <w:r>
              <w:rPr>
                <w:sz w:val="20"/>
              </w:rPr>
              <w:t xml:space="preserve">- развитие государственно-общественного партнерства в сфере реализации государственной национальной политики Российской Федерации на территории Астраханской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5"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24.02.2022 N 57-П)</w:t>
            </w:r>
          </w:p>
        </w:tc>
      </w:tr>
      <w:tr>
        <w:tc>
          <w:tcPr>
            <w:tcW w:w="3345" w:type="dxa"/>
            <w:tcBorders>
              <w:top w:val="nil"/>
              <w:left w:val="nil"/>
              <w:bottom w:val="nil"/>
              <w:right w:val="nil"/>
            </w:tcBorders>
          </w:tcPr>
          <w:p>
            <w:pPr>
              <w:pStyle w:val="0"/>
            </w:pPr>
            <w:r>
              <w:rPr>
                <w:sz w:val="20"/>
              </w:rPr>
              <w:t xml:space="preserve">Сроки и этапы реализации государственной программы</w:t>
            </w:r>
          </w:p>
        </w:tc>
        <w:tc>
          <w:tcPr>
            <w:tcW w:w="5726" w:type="dxa"/>
            <w:tcBorders>
              <w:top w:val="nil"/>
              <w:left w:val="nil"/>
              <w:bottom w:val="nil"/>
              <w:right w:val="nil"/>
            </w:tcBorders>
          </w:tcPr>
          <w:p>
            <w:pPr>
              <w:pStyle w:val="0"/>
              <w:jc w:val="both"/>
            </w:pPr>
            <w:r>
              <w:rPr>
                <w:sz w:val="20"/>
              </w:rPr>
              <w:t xml:space="preserve">2022 - 2027 годы</w:t>
            </w:r>
          </w:p>
        </w:tc>
      </w:tr>
      <w:tr>
        <w:tc>
          <w:tcPr>
            <w:tcW w:w="3345" w:type="dxa"/>
            <w:tcBorders>
              <w:top w:val="nil"/>
              <w:left w:val="nil"/>
              <w:bottom w:val="nil"/>
              <w:right w:val="nil"/>
            </w:tcBorders>
          </w:tcPr>
          <w:p>
            <w:pPr>
              <w:pStyle w:val="0"/>
              <w:jc w:val="both"/>
            </w:pPr>
            <w:r>
              <w:rPr>
                <w:sz w:val="20"/>
              </w:rPr>
              <w:t xml:space="preserve">Объемы бюджетных ассигнований и источники финансирования государственной программы (в том числе: по основным мероприятиям, подпрограммам, ведомственной целевой программе)</w:t>
            </w:r>
          </w:p>
        </w:tc>
        <w:tc>
          <w:tcPr>
            <w:tcW w:w="5726" w:type="dxa"/>
            <w:tcBorders>
              <w:top w:val="nil"/>
              <w:left w:val="nil"/>
              <w:bottom w:val="nil"/>
              <w:right w:val="nil"/>
            </w:tcBorders>
          </w:tcPr>
          <w:p>
            <w:pPr>
              <w:pStyle w:val="0"/>
            </w:pPr>
            <w:r>
              <w:rPr>
                <w:sz w:val="20"/>
              </w:rPr>
              <w:t xml:space="preserve">Общая потребность в финансовых ресурсах на реализацию мероприятий государственной программы в 2022 - 2027 годах составляет 98401,0 тыс. рублей, из них:</w:t>
            </w:r>
          </w:p>
          <w:p>
            <w:pPr>
              <w:pStyle w:val="0"/>
            </w:pPr>
            <w:r>
              <w:rPr>
                <w:sz w:val="20"/>
              </w:rPr>
              <w:t xml:space="preserve">- из федерального бюджета - 11923,2 тыс. рублей;</w:t>
            </w:r>
          </w:p>
          <w:p>
            <w:pPr>
              <w:pStyle w:val="0"/>
            </w:pPr>
            <w:r>
              <w:rPr>
                <w:sz w:val="20"/>
              </w:rPr>
              <w:t xml:space="preserve">- из бюджета Астраханской области - 85387,8 тыс. рублей;</w:t>
            </w:r>
          </w:p>
          <w:p>
            <w:pPr>
              <w:pStyle w:val="0"/>
            </w:pPr>
            <w:r>
              <w:rPr>
                <w:sz w:val="20"/>
              </w:rPr>
              <w:t xml:space="preserve">- из внебюджетных источников - 1090,0 тыс. рублей.</w:t>
            </w:r>
          </w:p>
          <w:p>
            <w:pPr>
              <w:pStyle w:val="0"/>
            </w:pPr>
            <w:r>
              <w:rPr>
                <w:sz w:val="20"/>
              </w:rPr>
              <w:t xml:space="preserve">В том числе по годам реализации:</w:t>
            </w:r>
          </w:p>
          <w:p>
            <w:pPr>
              <w:pStyle w:val="0"/>
            </w:pPr>
            <w:r>
              <w:rPr>
                <w:sz w:val="20"/>
              </w:rPr>
              <w:t xml:space="preserve">всего:</w:t>
            </w:r>
          </w:p>
          <w:p>
            <w:pPr>
              <w:pStyle w:val="0"/>
            </w:pPr>
            <w:r>
              <w:rPr>
                <w:sz w:val="20"/>
              </w:rPr>
              <w:t xml:space="preserve">2022 год - 5001,1 тыс. рублей;</w:t>
            </w:r>
          </w:p>
          <w:p>
            <w:pPr>
              <w:pStyle w:val="0"/>
            </w:pPr>
            <w:r>
              <w:rPr>
                <w:sz w:val="20"/>
              </w:rPr>
              <w:t xml:space="preserve">2023 год - 17239,9 тыс. рублей;</w:t>
            </w:r>
          </w:p>
          <w:p>
            <w:pPr>
              <w:pStyle w:val="0"/>
            </w:pPr>
            <w:r>
              <w:rPr>
                <w:sz w:val="20"/>
              </w:rPr>
              <w:t xml:space="preserve">2024 год - 165,0 тыс. рублей;</w:t>
            </w:r>
          </w:p>
          <w:p>
            <w:pPr>
              <w:pStyle w:val="0"/>
            </w:pPr>
            <w:r>
              <w:rPr>
                <w:sz w:val="20"/>
              </w:rPr>
              <w:t xml:space="preserve">2025 год - 165,0 тыс. рублей;</w:t>
            </w:r>
          </w:p>
          <w:p>
            <w:pPr>
              <w:pStyle w:val="0"/>
            </w:pPr>
            <w:r>
              <w:rPr>
                <w:sz w:val="20"/>
              </w:rPr>
              <w:t xml:space="preserve">прогнозно:</w:t>
            </w:r>
          </w:p>
          <w:p>
            <w:pPr>
              <w:pStyle w:val="0"/>
            </w:pPr>
            <w:r>
              <w:rPr>
                <w:sz w:val="20"/>
              </w:rPr>
              <w:t xml:space="preserve">2026 год - 37615,0 тыс. рублей;</w:t>
            </w:r>
          </w:p>
          <w:p>
            <w:pPr>
              <w:pStyle w:val="0"/>
            </w:pPr>
            <w:r>
              <w:rPr>
                <w:sz w:val="20"/>
              </w:rPr>
              <w:t xml:space="preserve">2027 год - 38215,0 тыс. рублей;</w:t>
            </w:r>
          </w:p>
          <w:p>
            <w:pPr>
              <w:pStyle w:val="0"/>
            </w:pPr>
            <w:r>
              <w:rPr>
                <w:sz w:val="20"/>
              </w:rPr>
              <w:t xml:space="preserve">в том числе:</w:t>
            </w:r>
          </w:p>
          <w:p>
            <w:pPr>
              <w:pStyle w:val="0"/>
            </w:pPr>
            <w:r>
              <w:rPr>
                <w:sz w:val="20"/>
              </w:rPr>
              <w:t xml:space="preserve">из федерального бюджета:</w:t>
            </w:r>
          </w:p>
          <w:p>
            <w:pPr>
              <w:pStyle w:val="0"/>
            </w:pPr>
            <w:r>
              <w:rPr>
                <w:sz w:val="20"/>
              </w:rPr>
              <w:t xml:space="preserve">2022 год - 3912,6 тыс. рублей;</w:t>
            </w:r>
          </w:p>
          <w:p>
            <w:pPr>
              <w:pStyle w:val="0"/>
            </w:pPr>
            <w:r>
              <w:rPr>
                <w:sz w:val="20"/>
              </w:rPr>
              <w:t xml:space="preserve">2023 год - 3810,6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прогнозно:</w:t>
            </w:r>
          </w:p>
          <w:p>
            <w:pPr>
              <w:pStyle w:val="0"/>
            </w:pPr>
            <w:r>
              <w:rPr>
                <w:sz w:val="20"/>
              </w:rPr>
              <w:t xml:space="preserve">2026 год - 2100,0 тыс. рублей;</w:t>
            </w:r>
          </w:p>
          <w:p>
            <w:pPr>
              <w:pStyle w:val="0"/>
            </w:pPr>
            <w:r>
              <w:rPr>
                <w:sz w:val="20"/>
              </w:rPr>
              <w:t xml:space="preserve">2027 год - 2100,0 тыс. рублей;</w:t>
            </w:r>
          </w:p>
          <w:p>
            <w:pPr>
              <w:pStyle w:val="0"/>
            </w:pPr>
            <w:r>
              <w:rPr>
                <w:sz w:val="20"/>
              </w:rPr>
              <w:t xml:space="preserve">из бюджета Астраханской области:</w:t>
            </w:r>
          </w:p>
          <w:p>
            <w:pPr>
              <w:pStyle w:val="0"/>
            </w:pPr>
            <w:r>
              <w:rPr>
                <w:sz w:val="20"/>
              </w:rPr>
              <w:t xml:space="preserve">2022 год - 1023,5 тыс. рублей;</w:t>
            </w:r>
          </w:p>
          <w:p>
            <w:pPr>
              <w:pStyle w:val="0"/>
            </w:pPr>
            <w:r>
              <w:rPr>
                <w:sz w:val="20"/>
              </w:rPr>
              <w:t xml:space="preserve">2023 год - 13264,3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прогнозно:</w:t>
            </w:r>
          </w:p>
          <w:p>
            <w:pPr>
              <w:pStyle w:val="0"/>
            </w:pPr>
            <w:r>
              <w:rPr>
                <w:sz w:val="20"/>
              </w:rPr>
              <w:t xml:space="preserve">2026 год - 35250,0 тыс. рублей;</w:t>
            </w:r>
          </w:p>
          <w:p>
            <w:pPr>
              <w:pStyle w:val="0"/>
            </w:pPr>
            <w:r>
              <w:rPr>
                <w:sz w:val="20"/>
              </w:rPr>
              <w:t xml:space="preserve">2027 год - 35850,0 тыс. рублей;</w:t>
            </w:r>
          </w:p>
          <w:p>
            <w:pPr>
              <w:pStyle w:val="0"/>
            </w:pPr>
            <w:r>
              <w:rPr>
                <w:sz w:val="20"/>
              </w:rPr>
              <w:t xml:space="preserve">из внебюджетных источников:</w:t>
            </w:r>
          </w:p>
          <w:p>
            <w:pPr>
              <w:pStyle w:val="0"/>
            </w:pPr>
            <w:r>
              <w:rPr>
                <w:sz w:val="20"/>
              </w:rPr>
              <w:t xml:space="preserve">2022 год - 65,0 тыс. рублей;</w:t>
            </w:r>
          </w:p>
          <w:p>
            <w:pPr>
              <w:pStyle w:val="0"/>
            </w:pPr>
            <w:r>
              <w:rPr>
                <w:sz w:val="20"/>
              </w:rPr>
              <w:t xml:space="preserve">2023 год - 165,0 тыс. рублей;</w:t>
            </w:r>
          </w:p>
          <w:p>
            <w:pPr>
              <w:pStyle w:val="0"/>
            </w:pPr>
            <w:r>
              <w:rPr>
                <w:sz w:val="20"/>
              </w:rPr>
              <w:t xml:space="preserve">2024 год - 165,0 тыс. рублей;</w:t>
            </w:r>
          </w:p>
          <w:p>
            <w:pPr>
              <w:pStyle w:val="0"/>
            </w:pPr>
            <w:r>
              <w:rPr>
                <w:sz w:val="20"/>
              </w:rPr>
              <w:t xml:space="preserve">2025 год - 165,0 тыс. рублей;</w:t>
            </w:r>
          </w:p>
          <w:p>
            <w:pPr>
              <w:pStyle w:val="0"/>
            </w:pPr>
            <w:r>
              <w:rPr>
                <w:sz w:val="20"/>
              </w:rPr>
              <w:t xml:space="preserve">прогнозно:</w:t>
            </w:r>
          </w:p>
          <w:p>
            <w:pPr>
              <w:pStyle w:val="0"/>
            </w:pPr>
            <w:r>
              <w:rPr>
                <w:sz w:val="20"/>
              </w:rPr>
              <w:t xml:space="preserve">2026 год - 265,0 тыс. рублей;</w:t>
            </w:r>
          </w:p>
          <w:p>
            <w:pPr>
              <w:pStyle w:val="0"/>
            </w:pPr>
            <w:r>
              <w:rPr>
                <w:sz w:val="20"/>
              </w:rPr>
              <w:t xml:space="preserve">2027 год - 265,0 тыс. рублей.</w:t>
            </w:r>
          </w:p>
          <w:p>
            <w:pPr>
              <w:pStyle w:val="0"/>
            </w:pPr>
            <w:r>
              <w:rPr>
                <w:sz w:val="20"/>
              </w:rPr>
              <w:t xml:space="preserve">По подпрограмме 1 "Укрепление единства российской нации и этнокультурное развитие народов России на территории Астраханской области" общий объем финансовых средств, необходимых для реализации мероприятий подпрограммы, составляет 89234,2 тыс. рублей, из них:</w:t>
            </w:r>
          </w:p>
          <w:p>
            <w:pPr>
              <w:pStyle w:val="0"/>
            </w:pPr>
            <w:r>
              <w:rPr>
                <w:sz w:val="20"/>
              </w:rPr>
              <w:t xml:space="preserve">- из федерального бюджета - 11923,2 тыс. рублей;</w:t>
            </w:r>
          </w:p>
          <w:p>
            <w:pPr>
              <w:pStyle w:val="0"/>
            </w:pPr>
            <w:r>
              <w:rPr>
                <w:sz w:val="20"/>
              </w:rPr>
              <w:t xml:space="preserve">- из бюджета Астраханской области - 76221,0 тыс. рублей;</w:t>
            </w:r>
          </w:p>
          <w:p>
            <w:pPr>
              <w:pStyle w:val="0"/>
            </w:pPr>
            <w:r>
              <w:rPr>
                <w:sz w:val="20"/>
              </w:rPr>
              <w:t xml:space="preserve">- из внебюджетных источников - 1090,0 тыс. рублей.</w:t>
            </w:r>
          </w:p>
          <w:p>
            <w:pPr>
              <w:pStyle w:val="0"/>
            </w:pPr>
            <w:r>
              <w:rPr>
                <w:sz w:val="20"/>
              </w:rPr>
              <w:t xml:space="preserve">В том числе по годам реализации:</w:t>
            </w:r>
          </w:p>
          <w:p>
            <w:pPr>
              <w:pStyle w:val="0"/>
            </w:pPr>
            <w:r>
              <w:rPr>
                <w:sz w:val="20"/>
              </w:rPr>
              <w:t xml:space="preserve">всего:</w:t>
            </w:r>
          </w:p>
          <w:p>
            <w:pPr>
              <w:pStyle w:val="0"/>
            </w:pPr>
            <w:r>
              <w:rPr>
                <w:sz w:val="20"/>
              </w:rPr>
              <w:t xml:space="preserve">2022 год - 5001,1 тыс. рублей;</w:t>
            </w:r>
          </w:p>
          <w:p>
            <w:pPr>
              <w:pStyle w:val="0"/>
            </w:pPr>
            <w:r>
              <w:rPr>
                <w:sz w:val="20"/>
              </w:rPr>
              <w:t xml:space="preserve">2023 год - 13033,1 тыс. рублей;</w:t>
            </w:r>
          </w:p>
          <w:p>
            <w:pPr>
              <w:pStyle w:val="0"/>
            </w:pPr>
            <w:r>
              <w:rPr>
                <w:sz w:val="20"/>
              </w:rPr>
              <w:t xml:space="preserve">2024 год - 165,0 тыс. рублей;</w:t>
            </w:r>
          </w:p>
          <w:p>
            <w:pPr>
              <w:pStyle w:val="0"/>
            </w:pPr>
            <w:r>
              <w:rPr>
                <w:sz w:val="20"/>
              </w:rPr>
              <w:t xml:space="preserve">2025 год - 165,0 тыс. рублей;</w:t>
            </w:r>
          </w:p>
          <w:p>
            <w:pPr>
              <w:pStyle w:val="0"/>
            </w:pPr>
            <w:r>
              <w:rPr>
                <w:sz w:val="20"/>
              </w:rPr>
              <w:t xml:space="preserve">прогнозно:</w:t>
            </w:r>
          </w:p>
          <w:p>
            <w:pPr>
              <w:pStyle w:val="0"/>
            </w:pPr>
            <w:r>
              <w:rPr>
                <w:sz w:val="20"/>
              </w:rPr>
              <w:t xml:space="preserve">2026 год - 35385,0 тыс. рублей;</w:t>
            </w:r>
          </w:p>
          <w:p>
            <w:pPr>
              <w:pStyle w:val="0"/>
            </w:pPr>
            <w:r>
              <w:rPr>
                <w:sz w:val="20"/>
              </w:rPr>
              <w:t xml:space="preserve">2027 год - 35485,0 тыс. рублей;</w:t>
            </w:r>
          </w:p>
          <w:p>
            <w:pPr>
              <w:pStyle w:val="0"/>
            </w:pPr>
            <w:r>
              <w:rPr>
                <w:sz w:val="20"/>
              </w:rPr>
              <w:t xml:space="preserve">в том числе:</w:t>
            </w:r>
          </w:p>
          <w:p>
            <w:pPr>
              <w:pStyle w:val="0"/>
            </w:pPr>
            <w:r>
              <w:rPr>
                <w:sz w:val="20"/>
              </w:rPr>
              <w:t xml:space="preserve">из федерального бюджета:</w:t>
            </w:r>
          </w:p>
          <w:p>
            <w:pPr>
              <w:pStyle w:val="0"/>
            </w:pPr>
            <w:r>
              <w:rPr>
                <w:sz w:val="20"/>
              </w:rPr>
              <w:t xml:space="preserve">2022 год - 3912,6 тыс. рублей;</w:t>
            </w:r>
          </w:p>
          <w:p>
            <w:pPr>
              <w:pStyle w:val="0"/>
            </w:pPr>
            <w:r>
              <w:rPr>
                <w:sz w:val="20"/>
              </w:rPr>
              <w:t xml:space="preserve">2023 год - 3810,6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прогнозно:</w:t>
            </w:r>
          </w:p>
          <w:p>
            <w:pPr>
              <w:pStyle w:val="0"/>
            </w:pPr>
            <w:r>
              <w:rPr>
                <w:sz w:val="20"/>
              </w:rPr>
              <w:t xml:space="preserve">2026 год - 2100,0 тыс. рублей;</w:t>
            </w:r>
          </w:p>
          <w:p>
            <w:pPr>
              <w:pStyle w:val="0"/>
            </w:pPr>
            <w:r>
              <w:rPr>
                <w:sz w:val="20"/>
              </w:rPr>
              <w:t xml:space="preserve">2027 год - 2100,0 тыс. рублей;</w:t>
            </w:r>
          </w:p>
          <w:p>
            <w:pPr>
              <w:pStyle w:val="0"/>
            </w:pPr>
            <w:r>
              <w:rPr>
                <w:sz w:val="20"/>
              </w:rPr>
              <w:t xml:space="preserve">из бюджета Астраханской области:</w:t>
            </w:r>
          </w:p>
          <w:p>
            <w:pPr>
              <w:pStyle w:val="0"/>
            </w:pPr>
            <w:r>
              <w:rPr>
                <w:sz w:val="20"/>
              </w:rPr>
              <w:t xml:space="preserve">2022 год - 1023,5 тыс. рублей;</w:t>
            </w:r>
          </w:p>
          <w:p>
            <w:pPr>
              <w:pStyle w:val="0"/>
            </w:pPr>
            <w:r>
              <w:rPr>
                <w:sz w:val="20"/>
              </w:rPr>
              <w:t xml:space="preserve">2023 год - 9057,5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прогнозно:</w:t>
            </w:r>
          </w:p>
          <w:p>
            <w:pPr>
              <w:pStyle w:val="0"/>
            </w:pPr>
            <w:r>
              <w:rPr>
                <w:sz w:val="20"/>
              </w:rPr>
              <w:t xml:space="preserve">2026 год - 33020,0 тыс. рублей;</w:t>
            </w:r>
          </w:p>
          <w:p>
            <w:pPr>
              <w:pStyle w:val="0"/>
            </w:pPr>
            <w:r>
              <w:rPr>
                <w:sz w:val="20"/>
              </w:rPr>
              <w:t xml:space="preserve">2027 год - 33120,0 тыс. рублей;</w:t>
            </w:r>
          </w:p>
          <w:p>
            <w:pPr>
              <w:pStyle w:val="0"/>
            </w:pPr>
            <w:r>
              <w:rPr>
                <w:sz w:val="20"/>
              </w:rPr>
              <w:t xml:space="preserve">из внебюджетных источников:</w:t>
            </w:r>
          </w:p>
          <w:p>
            <w:pPr>
              <w:pStyle w:val="0"/>
            </w:pPr>
            <w:r>
              <w:rPr>
                <w:sz w:val="20"/>
              </w:rPr>
              <w:t xml:space="preserve">2022 год - 65,0 тыс. рублей;</w:t>
            </w:r>
          </w:p>
          <w:p>
            <w:pPr>
              <w:pStyle w:val="0"/>
            </w:pPr>
            <w:r>
              <w:rPr>
                <w:sz w:val="20"/>
              </w:rPr>
              <w:t xml:space="preserve">2023 год - 165,0 тыс. рублей;</w:t>
            </w:r>
          </w:p>
          <w:p>
            <w:pPr>
              <w:pStyle w:val="0"/>
            </w:pPr>
            <w:r>
              <w:rPr>
                <w:sz w:val="20"/>
              </w:rPr>
              <w:t xml:space="preserve">2024 год - 165,0 тыс. рублей;</w:t>
            </w:r>
          </w:p>
          <w:p>
            <w:pPr>
              <w:pStyle w:val="0"/>
            </w:pPr>
            <w:r>
              <w:rPr>
                <w:sz w:val="20"/>
              </w:rPr>
              <w:t xml:space="preserve">2025 год - 165,0 тыс. рублей;</w:t>
            </w:r>
          </w:p>
          <w:p>
            <w:pPr>
              <w:pStyle w:val="0"/>
            </w:pPr>
            <w:r>
              <w:rPr>
                <w:sz w:val="20"/>
              </w:rPr>
              <w:t xml:space="preserve">прогнозно:</w:t>
            </w:r>
          </w:p>
          <w:p>
            <w:pPr>
              <w:pStyle w:val="0"/>
            </w:pPr>
            <w:r>
              <w:rPr>
                <w:sz w:val="20"/>
              </w:rPr>
              <w:t xml:space="preserve">2026 год - 265,0 тыс. рублей;</w:t>
            </w:r>
          </w:p>
          <w:p>
            <w:pPr>
              <w:pStyle w:val="0"/>
            </w:pPr>
            <w:r>
              <w:rPr>
                <w:sz w:val="20"/>
              </w:rPr>
              <w:t xml:space="preserve">2027 год - 265,0 тыс. рублей.</w:t>
            </w:r>
          </w:p>
          <w:p>
            <w:pPr>
              <w:pStyle w:val="0"/>
            </w:pPr>
            <w:r>
              <w:rPr>
                <w:sz w:val="20"/>
              </w:rPr>
              <w:t xml:space="preserve">По подпрограмме 2 "О работе с соотечественниками, проживающими за рубежом" общий объем финансовых средств, необходимых для реализации мероприятий подпрограммы, составляет 7406,8 тыс. рублей из бюджета Астраханской области, из них по годам реализации:</w:t>
            </w:r>
          </w:p>
          <w:p>
            <w:pPr>
              <w:pStyle w:val="0"/>
            </w:pPr>
            <w:r>
              <w:rPr>
                <w:sz w:val="20"/>
              </w:rPr>
              <w:t xml:space="preserve">2022 год - 0,0 тыс. рублей;</w:t>
            </w:r>
          </w:p>
          <w:p>
            <w:pPr>
              <w:pStyle w:val="0"/>
            </w:pPr>
            <w:r>
              <w:rPr>
                <w:sz w:val="20"/>
              </w:rPr>
              <w:t xml:space="preserve">2023 год - 4206,8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прогнозно:</w:t>
            </w:r>
          </w:p>
          <w:p>
            <w:pPr>
              <w:pStyle w:val="0"/>
            </w:pPr>
            <w:r>
              <w:rPr>
                <w:sz w:val="20"/>
              </w:rPr>
              <w:t xml:space="preserve">2026 год - 1350,0 тыс. рублей;</w:t>
            </w:r>
          </w:p>
          <w:p>
            <w:pPr>
              <w:pStyle w:val="0"/>
            </w:pPr>
            <w:r>
              <w:rPr>
                <w:sz w:val="20"/>
              </w:rPr>
              <w:t xml:space="preserve">2027 год - 1850,0 тыс. рублей.</w:t>
            </w:r>
          </w:p>
          <w:p>
            <w:pPr>
              <w:pStyle w:val="0"/>
            </w:pPr>
            <w:r>
              <w:rPr>
                <w:sz w:val="20"/>
              </w:rPr>
              <w:t xml:space="preserve">По подпрограмме 3 "Государственно-общественное партнерство в сфере государственной национальной политики Российской Федерации в Астраханской области" общий объем финансовых средств, необходимых для реализации мероприятий подпрограммы, составляет 1760,0 тыс. рублей из бюджета Астраханской области, из них по годам реализации:</w:t>
            </w:r>
          </w:p>
          <w:p>
            <w:pPr>
              <w:pStyle w:val="0"/>
            </w:pPr>
            <w:r>
              <w:rPr>
                <w:sz w:val="20"/>
              </w:rPr>
              <w:t xml:space="preserve">2022 год - 0,0 тыс. рублей;</w:t>
            </w:r>
          </w:p>
          <w:p>
            <w:pPr>
              <w:pStyle w:val="0"/>
            </w:pPr>
            <w:r>
              <w:rPr>
                <w:sz w:val="20"/>
              </w:rPr>
              <w:t xml:space="preserve">2023 год - 0,0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прогнозно:</w:t>
            </w:r>
          </w:p>
          <w:p>
            <w:pPr>
              <w:pStyle w:val="0"/>
            </w:pPr>
            <w:r>
              <w:rPr>
                <w:sz w:val="20"/>
              </w:rPr>
              <w:t xml:space="preserve">2026 год - 880,0 тыс. рублей;</w:t>
            </w:r>
          </w:p>
          <w:p>
            <w:pPr>
              <w:pStyle w:val="0"/>
            </w:pPr>
            <w:r>
              <w:rPr>
                <w:sz w:val="20"/>
              </w:rPr>
              <w:t xml:space="preserve">2027 год - 880,0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6"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06.09.2023 N 507-П)</w:t>
            </w:r>
          </w:p>
        </w:tc>
      </w:tr>
      <w:tr>
        <w:tc>
          <w:tcPr>
            <w:tcW w:w="3345" w:type="dxa"/>
            <w:tcBorders>
              <w:top w:val="nil"/>
              <w:left w:val="nil"/>
              <w:bottom w:val="nil"/>
              <w:right w:val="nil"/>
            </w:tcBorders>
          </w:tcPr>
          <w:p>
            <w:pPr>
              <w:pStyle w:val="0"/>
            </w:pPr>
            <w:r>
              <w:rPr>
                <w:sz w:val="20"/>
              </w:rPr>
              <w:t xml:space="preserve">Ожидаемые конечные результаты реализации государственной программы (по целям и задачам государственной программы, показателям основных мероприятий)</w:t>
            </w:r>
          </w:p>
        </w:tc>
        <w:tc>
          <w:tcPr>
            <w:tcW w:w="5726" w:type="dxa"/>
            <w:tcBorders>
              <w:top w:val="nil"/>
              <w:left w:val="nil"/>
              <w:bottom w:val="nil"/>
              <w:right w:val="nil"/>
            </w:tcBorders>
          </w:tcPr>
          <w:p>
            <w:pPr>
              <w:pStyle w:val="0"/>
              <w:jc w:val="both"/>
            </w:pPr>
            <w:r>
              <w:rPr>
                <w:sz w:val="20"/>
              </w:rPr>
              <w:t xml:space="preserve">Реализация мероприятий государственной программы предполагает достижение следующих показателей к 2027 году:</w:t>
            </w:r>
          </w:p>
          <w:p>
            <w:pPr>
              <w:pStyle w:val="0"/>
              <w:jc w:val="both"/>
            </w:pPr>
            <w:r>
              <w:rPr>
                <w:sz w:val="20"/>
              </w:rPr>
              <w:t xml:space="preserve">- увеличение доли граждан, положительно оценивающих состояние межнациональных отношений, в общем количестве граждан Астраханской области с 82 до 84,5%;</w:t>
            </w:r>
          </w:p>
          <w:p>
            <w:pPr>
              <w:pStyle w:val="0"/>
              <w:jc w:val="both"/>
            </w:pPr>
            <w:r>
              <w:rPr>
                <w:sz w:val="20"/>
              </w:rPr>
              <w:t xml:space="preserve">- уровень вероятности возникновения межнациональных конфликтов на территории Астраханской области составит 1% ежегодно;</w:t>
            </w:r>
          </w:p>
          <w:p>
            <w:pPr>
              <w:pStyle w:val="0"/>
              <w:jc w:val="both"/>
            </w:pPr>
            <w:r>
              <w:rPr>
                <w:sz w:val="20"/>
              </w:rPr>
              <w:t xml:space="preserve">- степень охвата соотечественников за рубежом от планового значения составит 80% ежегодно;</w:t>
            </w:r>
          </w:p>
          <w:p>
            <w:pPr>
              <w:pStyle w:val="0"/>
              <w:jc w:val="both"/>
            </w:pPr>
            <w:r>
              <w:rPr>
                <w:sz w:val="20"/>
              </w:rPr>
              <w:t xml:space="preserve">- количество языков народов России, используемых в ходе реализации проектов и программ в сфере государственной национальной политики Астраханской области, - 1 ед. ежегодно;</w:t>
            </w:r>
          </w:p>
          <w:p>
            <w:pPr>
              <w:pStyle w:val="0"/>
              <w:jc w:val="both"/>
            </w:pPr>
            <w:r>
              <w:rPr>
                <w:sz w:val="20"/>
              </w:rPr>
              <w:t xml:space="preserve">- количество мероприятий, направленных на социальную и культурную адаптацию иностранных граждан в Астраханской области и их интеграцию в российское общество, - 3 ед. ежегодно;</w:t>
            </w:r>
          </w:p>
          <w:p>
            <w:pPr>
              <w:pStyle w:val="0"/>
              <w:jc w:val="both"/>
            </w:pPr>
            <w:r>
              <w:rPr>
                <w:sz w:val="20"/>
              </w:rPr>
              <w:t xml:space="preserve">- количество участников мероприятий в сфере реализации государственной национальной политики Российской Федерации на территории Астраханской области составит 3710 чел.;</w:t>
            </w:r>
          </w:p>
          <w:p>
            <w:pPr>
              <w:pStyle w:val="0"/>
              <w:jc w:val="both"/>
            </w:pPr>
            <w:r>
              <w:rPr>
                <w:sz w:val="20"/>
              </w:rPr>
              <w:t xml:space="preserve">- охват населения, участвующего в мероприятиях, направленных на развитие толерантности и этнокультурного многообразия, от общего числа жителей Астраханской области составит 10,6%;</w:t>
            </w:r>
          </w:p>
          <w:p>
            <w:pPr>
              <w:pStyle w:val="0"/>
              <w:jc w:val="both"/>
            </w:pPr>
            <w:r>
              <w:rPr>
                <w:sz w:val="20"/>
              </w:rPr>
              <w:t xml:space="preserve">- увеличение уровня общероссийской гражданской идентичности до 83,5%;</w:t>
            </w:r>
          </w:p>
          <w:p>
            <w:pPr>
              <w:pStyle w:val="0"/>
              <w:jc w:val="both"/>
            </w:pPr>
            <w:r>
              <w:rPr>
                <w:sz w:val="20"/>
              </w:rPr>
              <w:t xml:space="preserve">- количество участников мероприятий, направленных на сохранение и развитие русского языка на территории Астраханской области, составит 3200 чел.;</w:t>
            </w:r>
          </w:p>
          <w:p>
            <w:pPr>
              <w:pStyle w:val="0"/>
              <w:jc w:val="both"/>
            </w:pPr>
            <w:r>
              <w:rPr>
                <w:sz w:val="20"/>
              </w:rPr>
              <w:t xml:space="preserve">- количество соотечественников за рубежом, привлеченных к сотрудничеству, составит 755 чел.;</w:t>
            </w:r>
          </w:p>
          <w:p>
            <w:pPr>
              <w:pStyle w:val="0"/>
              <w:jc w:val="both"/>
            </w:pPr>
            <w:r>
              <w:rPr>
                <w:sz w:val="20"/>
              </w:rPr>
              <w:t xml:space="preserve">- охват участников мероприятий, направленных на социально-культурную адаптацию и интеграцию мигрантов, от количества мигрантов в Астраханской области составит 0,5%;</w:t>
            </w:r>
          </w:p>
          <w:p>
            <w:pPr>
              <w:pStyle w:val="0"/>
              <w:jc w:val="both"/>
            </w:pPr>
            <w:r>
              <w:rPr>
                <w:sz w:val="20"/>
              </w:rPr>
              <w:t xml:space="preserve">- увеличение охвата участников мероприятий, проводимых в рамках проектов государственно-общественного партнерства, от общего числа участников мероприятий, направленных на реализацию государственной национальной политики в Астраханской области, с 93,9 до 94,1%.</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27.03.2023 </w:t>
            </w:r>
            <w:hyperlink w:history="0" r:id="rId37"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N 108-П</w:t>
              </w:r>
            </w:hyperlink>
            <w:r>
              <w:rPr>
                <w:sz w:val="20"/>
              </w:rPr>
              <w:t xml:space="preserve">, от 06.09.2023 </w:t>
            </w:r>
            <w:hyperlink w:history="0" r:id="rId38"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N 507-П</w:t>
              </w:r>
            </w:hyperlink>
            <w:r>
              <w:rPr>
                <w:sz w:val="20"/>
              </w:rPr>
              <w:t xml:space="preserve">)</w:t>
            </w:r>
          </w:p>
        </w:tc>
      </w:tr>
      <w:tr>
        <w:tc>
          <w:tcPr>
            <w:tcW w:w="3345" w:type="dxa"/>
            <w:tcBorders>
              <w:top w:val="nil"/>
              <w:left w:val="nil"/>
              <w:bottom w:val="nil"/>
              <w:right w:val="nil"/>
            </w:tcBorders>
          </w:tcPr>
          <w:p>
            <w:pPr>
              <w:pStyle w:val="0"/>
            </w:pPr>
            <w:r>
              <w:rPr>
                <w:sz w:val="20"/>
              </w:rPr>
              <w:t xml:space="preserve">Система организации контроля за исполнением государственной программы</w:t>
            </w:r>
          </w:p>
        </w:tc>
        <w:tc>
          <w:tcPr>
            <w:tcW w:w="5726" w:type="dxa"/>
            <w:tcBorders>
              <w:top w:val="nil"/>
              <w:left w:val="nil"/>
              <w:bottom w:val="nil"/>
              <w:right w:val="nil"/>
            </w:tcBorders>
          </w:tcPr>
          <w:p>
            <w:pPr>
              <w:pStyle w:val="0"/>
              <w:jc w:val="both"/>
            </w:pPr>
            <w:r>
              <w:rPr>
                <w:sz w:val="20"/>
              </w:rPr>
              <w:t xml:space="preserve">Контроль за ходом реализации государственной программы осуществляет министерство культуры Астраханской области, которое в установленные сроки представляет отчет о ходе реализации государственной программы в министерство экономического развития Астраханской области.</w:t>
            </w:r>
          </w:p>
          <w:p>
            <w:pPr>
              <w:pStyle w:val="0"/>
              <w:jc w:val="both"/>
            </w:pPr>
            <w:r>
              <w:rPr>
                <w:sz w:val="20"/>
              </w:rPr>
              <w:t xml:space="preserve">Государственный заказчик государственной программы несет ответственность за целевое использование финансовых средств, выделенных на ее реализацию. Исполнители мероприятий государственной программы несут ответственность за своевременное выполнение программных мероприятий.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9"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27.03.2023 N 108-П)</w:t>
            </w:r>
          </w:p>
        </w:tc>
      </w:tr>
    </w:tbl>
    <w:p>
      <w:pPr>
        <w:pStyle w:val="0"/>
      </w:pPr>
      <w:r>
        <w:rPr>
          <w:sz w:val="20"/>
        </w:rPr>
      </w:r>
    </w:p>
    <w:p>
      <w:pPr>
        <w:pStyle w:val="2"/>
        <w:outlineLvl w:val="1"/>
        <w:jc w:val="center"/>
      </w:pPr>
      <w:r>
        <w:rPr>
          <w:sz w:val="20"/>
        </w:rPr>
        <w:t xml:space="preserve">1. Общие положения,</w:t>
      </w:r>
    </w:p>
    <w:p>
      <w:pPr>
        <w:pStyle w:val="2"/>
        <w:jc w:val="center"/>
      </w:pPr>
      <w:r>
        <w:rPr>
          <w:sz w:val="20"/>
        </w:rPr>
        <w:t xml:space="preserve">основание для разработки государственной программы</w:t>
      </w:r>
    </w:p>
    <w:p>
      <w:pPr>
        <w:pStyle w:val="0"/>
        <w:ind w:firstLine="540"/>
        <w:jc w:val="both"/>
      </w:pPr>
      <w:r>
        <w:rPr>
          <w:sz w:val="20"/>
        </w:rPr>
      </w:r>
    </w:p>
    <w:p>
      <w:pPr>
        <w:pStyle w:val="0"/>
        <w:ind w:firstLine="540"/>
        <w:jc w:val="both"/>
      </w:pPr>
      <w:r>
        <w:rPr>
          <w:sz w:val="20"/>
        </w:rPr>
        <w:t xml:space="preserve">Государственная программа разработана в качестве механизма осуществления программно-целевого управления в сфере реализации государственной национальной политики и обеспечения устойчивого этнокультурного развития на территории Астраханской области, а также работы с соотечественниками за рубежом.</w:t>
      </w:r>
    </w:p>
    <w:p>
      <w:pPr>
        <w:pStyle w:val="0"/>
        <w:spacing w:before="200" w:line-rule="auto"/>
        <w:ind w:firstLine="540"/>
        <w:jc w:val="both"/>
      </w:pPr>
      <w:r>
        <w:rPr>
          <w:sz w:val="20"/>
        </w:rPr>
        <w:t xml:space="preserve">Предметом регулирования государственной программы является система мероприятий, направленных на гармонизацию межнациональных отношений, поддержку этнокультурного развития и взаимодействие с общественными объединениями, созданными с целью сохранения и развития этнических традиций и языков народов России на территории Астраханской области.</w:t>
      </w:r>
    </w:p>
    <w:p>
      <w:pPr>
        <w:pStyle w:val="0"/>
        <w:spacing w:before="200" w:line-rule="auto"/>
        <w:ind w:firstLine="540"/>
        <w:jc w:val="both"/>
      </w:pPr>
      <w:r>
        <w:rPr>
          <w:sz w:val="20"/>
        </w:rPr>
        <w:t xml:space="preserve">Правовую основу государственной программы составляют:</w:t>
      </w:r>
    </w:p>
    <w:p>
      <w:pPr>
        <w:pStyle w:val="0"/>
        <w:spacing w:before="200" w:line-rule="auto"/>
        <w:ind w:firstLine="540"/>
        <w:jc w:val="both"/>
      </w:pPr>
      <w:r>
        <w:rPr>
          <w:sz w:val="20"/>
        </w:rPr>
        <w:t xml:space="preserve">- Бюджетный </w:t>
      </w:r>
      <w:hyperlink w:history="0" r:id="rId4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 </w:t>
      </w:r>
      <w:hyperlink w:history="0" r:id="rId41"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19.12.2012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r>
        <w:rPr>
          <w:sz w:val="20"/>
        </w:rPr>
        <w:t xml:space="preserve">- </w:t>
      </w:r>
      <w:hyperlink w:history="0" r:id="rId42" w:tooltip="Постановление Правительства РФ от 15.04.2014 N 325-10 (с изм. от 16.08.2023) &quot;Об утверждении государственной программы Российской Федерации &quot;Внешнеполитическая деятельность&quot; (Выписка) {КонсультантПлюс}">
        <w:r>
          <w:rPr>
            <w:sz w:val="20"/>
            <w:color w:val="0000ff"/>
          </w:rPr>
          <w:t xml:space="preserve">Постановление</w:t>
        </w:r>
      </w:hyperlink>
      <w:r>
        <w:rPr>
          <w:sz w:val="20"/>
        </w:rPr>
        <w:t xml:space="preserve"> Правительства Российской Федерации от 15.04.2014 N 325-10 "Об утверждении государственной программы Российской Федерации "Внешнеполитическая деятельность";</w:t>
      </w:r>
    </w:p>
    <w:p>
      <w:pPr>
        <w:pStyle w:val="0"/>
        <w:spacing w:before="200" w:line-rule="auto"/>
        <w:ind w:firstLine="540"/>
        <w:jc w:val="both"/>
      </w:pPr>
      <w:r>
        <w:rPr>
          <w:sz w:val="20"/>
        </w:rPr>
        <w:t xml:space="preserve">- </w:t>
      </w:r>
      <w:hyperlink w:history="0" r:id="rId43"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p>
      <w:pPr>
        <w:pStyle w:val="0"/>
        <w:spacing w:before="200" w:line-rule="auto"/>
        <w:ind w:firstLine="540"/>
        <w:jc w:val="both"/>
      </w:pPr>
      <w:r>
        <w:rPr>
          <w:sz w:val="20"/>
        </w:rPr>
        <w:t xml:space="preserve">- </w:t>
      </w:r>
      <w:hyperlink w:history="0" r:id="rId44"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Распоряжение</w:t>
        </w:r>
      </w:hyperlink>
      <w:r>
        <w:rPr>
          <w:sz w:val="20"/>
        </w:rPr>
        <w:t xml:space="preserve">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pPr>
        <w:pStyle w:val="0"/>
        <w:spacing w:before="200" w:line-rule="auto"/>
        <w:ind w:firstLine="540"/>
        <w:jc w:val="both"/>
      </w:pPr>
      <w:r>
        <w:rPr>
          <w:sz w:val="20"/>
        </w:rPr>
        <w:t xml:space="preserve">- </w:t>
      </w:r>
      <w:hyperlink w:history="0" r:id="rId45" w:tooltip="Распоряжение Правительства РФ от 05.09.2011 N 1538-р (ред. от 26.12.2014) &lt;Об утверждении Стратегии социально-экономического развития Южного федерального округа до 2020 года&gt; {КонсультантПлюс}">
        <w:r>
          <w:rPr>
            <w:sz w:val="20"/>
            <w:color w:val="0000ff"/>
          </w:rPr>
          <w:t xml:space="preserve">Распоряжение</w:t>
        </w:r>
      </w:hyperlink>
      <w:r>
        <w:rPr>
          <w:sz w:val="20"/>
        </w:rPr>
        <w:t xml:space="preserve"> Правительства Российской Федерации от 05.09.2011 N 1538-р "Об утверждении Стратегии социально-экономического развития Южного федерального округа на период до 2020 года";</w:t>
      </w:r>
    </w:p>
    <w:p>
      <w:pPr>
        <w:pStyle w:val="0"/>
        <w:spacing w:before="200" w:line-rule="auto"/>
        <w:ind w:firstLine="540"/>
        <w:jc w:val="both"/>
      </w:pPr>
      <w:r>
        <w:rPr>
          <w:sz w:val="20"/>
        </w:rPr>
        <w:t xml:space="preserve">- </w:t>
      </w:r>
      <w:hyperlink w:history="0" r:id="rId46"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29.02.2016 N 326-р "Об утверждении Стратегии государственной культурной политики на период до 2030 года";</w:t>
      </w:r>
    </w:p>
    <w:p>
      <w:pPr>
        <w:pStyle w:val="0"/>
        <w:spacing w:before="200" w:line-rule="auto"/>
        <w:ind w:firstLine="540"/>
        <w:jc w:val="both"/>
      </w:pPr>
      <w:r>
        <w:rPr>
          <w:sz w:val="20"/>
        </w:rPr>
        <w:t xml:space="preserve">- комплексный план основных мероприятий по реализации государственной политики Российской Федерации в отношении соотечественников, проживающих за рубежом, на 2018 - 2020 годы (утвержден Правительственной комиссией по делам соотечественников за рубежом 16 апреля 2018 г.);</w:t>
      </w:r>
    </w:p>
    <w:p>
      <w:pPr>
        <w:pStyle w:val="0"/>
        <w:spacing w:before="200" w:line-rule="auto"/>
        <w:ind w:firstLine="540"/>
        <w:jc w:val="both"/>
      </w:pPr>
      <w:r>
        <w:rPr>
          <w:sz w:val="20"/>
        </w:rPr>
        <w:t xml:space="preserve">- </w:t>
      </w:r>
      <w:hyperlink w:history="0" r:id="rId47" w:tooltip="Постановление Правительства Астраханской области от 24.02.2010 N 54-П (ред. от 18.11.2019) &quot;Об утверждении Стратегии социально-экономического развития Астраханской области до 2020 года&quot; {КонсультантПлюс}">
        <w:r>
          <w:rPr>
            <w:sz w:val="20"/>
            <w:color w:val="0000ff"/>
          </w:rPr>
          <w:t xml:space="preserve">Постановление</w:t>
        </w:r>
      </w:hyperlink>
      <w:r>
        <w:rPr>
          <w:sz w:val="20"/>
        </w:rPr>
        <w:t xml:space="preserve"> Правительства Астраханской области от 24.02.2010 N 54-П "Об утверждении Стратегии социально-экономического развития Астраханской области до 2020 года";</w:t>
      </w:r>
    </w:p>
    <w:p>
      <w:pPr>
        <w:pStyle w:val="0"/>
        <w:spacing w:before="200" w:line-rule="auto"/>
        <w:ind w:firstLine="540"/>
        <w:jc w:val="both"/>
      </w:pPr>
      <w:r>
        <w:rPr>
          <w:sz w:val="20"/>
        </w:rPr>
        <w:t xml:space="preserve">- </w:t>
      </w:r>
      <w:hyperlink w:history="0" r:id="rId48" w:tooltip="Постановление Правительства Астраханской области от 24.03.2014 N 80-П (ред. от 09.07.2021) &quot;О Порядке разработки, реализации и оценки эффективности государственных программ на территории Астраханской области&quot; {КонсультантПлюс}">
        <w:r>
          <w:rPr>
            <w:sz w:val="20"/>
            <w:color w:val="0000ff"/>
          </w:rPr>
          <w:t xml:space="preserve">Постановление</w:t>
        </w:r>
      </w:hyperlink>
      <w:r>
        <w:rPr>
          <w:sz w:val="20"/>
        </w:rPr>
        <w:t xml:space="preserve"> Правительства Астраханской области от 24.03.2014 N 80-П "О Порядке разработки, реализации и оценки эффективности государственных программ на территории Астраханской области";</w:t>
      </w:r>
    </w:p>
    <w:p>
      <w:pPr>
        <w:pStyle w:val="0"/>
        <w:spacing w:before="200" w:line-rule="auto"/>
        <w:ind w:firstLine="540"/>
        <w:jc w:val="both"/>
      </w:pPr>
      <w:r>
        <w:rPr>
          <w:sz w:val="20"/>
        </w:rPr>
        <w:t xml:space="preserve">- </w:t>
      </w:r>
      <w:hyperlink w:history="0" r:id="rId49" w:tooltip="Распоряжение Правительства Астраханской области от 15.05.2014 N 197-Пр (ред. от 06.09.2023) &quot;О перечне государственных программ Астраханской области&quot; {КонсультантПлюс}">
        <w:r>
          <w:rPr>
            <w:sz w:val="20"/>
            <w:color w:val="0000ff"/>
          </w:rPr>
          <w:t xml:space="preserve">Распоряжение</w:t>
        </w:r>
      </w:hyperlink>
      <w:r>
        <w:rPr>
          <w:sz w:val="20"/>
        </w:rPr>
        <w:t xml:space="preserve"> Правительства Астраханской области от 15.05.2014 N 197-Пр "О перечне государственных программ Астраханской области".</w:t>
      </w:r>
    </w:p>
    <w:p>
      <w:pPr>
        <w:pStyle w:val="0"/>
        <w:spacing w:before="200" w:line-rule="auto"/>
        <w:ind w:firstLine="540"/>
        <w:jc w:val="both"/>
      </w:pPr>
      <w:r>
        <w:rPr>
          <w:sz w:val="20"/>
        </w:rPr>
        <w:t xml:space="preserve">Государственная программа ориентирована на сохранение достигнутой в предыдущие годы этнополитической стабильности в регионе.</w:t>
      </w:r>
    </w:p>
    <w:p>
      <w:pPr>
        <w:pStyle w:val="0"/>
        <w:spacing w:before="200" w:line-rule="auto"/>
        <w:ind w:firstLine="540"/>
        <w:jc w:val="both"/>
      </w:pPr>
      <w:r>
        <w:rPr>
          <w:sz w:val="20"/>
        </w:rPr>
        <w:t xml:space="preserve">Государственная программа определяет приоритеты в решении задач в сфере гармонизации межнациональных отношений в регионе, предполагает системное взаимодействие исполнительных органов государственной власти Астраханской области и органов местного самоуправления муниципальных образований Астраханской области, общественных объединений, в том числе национально-культурных и конфессиональных организаций, и других субъектов этнокультурной деятельности, расположенных на территории Астраханской области.</w:t>
      </w:r>
    </w:p>
    <w:p>
      <w:pPr>
        <w:pStyle w:val="0"/>
      </w:pPr>
      <w:r>
        <w:rPr>
          <w:sz w:val="20"/>
        </w:rPr>
      </w:r>
    </w:p>
    <w:p>
      <w:pPr>
        <w:pStyle w:val="2"/>
        <w:outlineLvl w:val="1"/>
        <w:jc w:val="center"/>
      </w:pPr>
      <w:r>
        <w:rPr>
          <w:sz w:val="20"/>
        </w:rPr>
        <w:t xml:space="preserve">2. Приоритеты государственной политики</w:t>
      </w:r>
    </w:p>
    <w:p>
      <w:pPr>
        <w:pStyle w:val="2"/>
        <w:jc w:val="center"/>
      </w:pPr>
      <w:r>
        <w:rPr>
          <w:sz w:val="20"/>
        </w:rPr>
        <w:t xml:space="preserve">в сфере реализации государственной программы</w:t>
      </w:r>
    </w:p>
    <w:p>
      <w:pPr>
        <w:pStyle w:val="0"/>
        <w:ind w:firstLine="540"/>
        <w:jc w:val="both"/>
      </w:pPr>
      <w:r>
        <w:rPr>
          <w:sz w:val="20"/>
        </w:rPr>
      </w:r>
    </w:p>
    <w:p>
      <w:pPr>
        <w:pStyle w:val="0"/>
        <w:ind w:firstLine="540"/>
        <w:jc w:val="both"/>
      </w:pPr>
      <w:r>
        <w:rPr>
          <w:sz w:val="20"/>
        </w:rPr>
        <w:t xml:space="preserve">Реализация государственной программы обусловлена приоритетами, которые определены </w:t>
      </w:r>
      <w:hyperlink w:history="0" r:id="rId50"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19.12.2012 N 1666 (в части вопросов, касающихся сохранения и развития культур и языков народов Российской Федерации, укрепления их духовной общности, обеспечения прав коренных малочисленных народов и национальных меньшинств), </w:t>
      </w:r>
      <w:hyperlink w:history="0" r:id="rId51"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утвержденной Указом Президента Российской Федерации от 02.07.2021 N 400 (в части вопросов, касающихся обеспечения гражданского мира и национального согласия, формирования гармоничных межнациональных отношений), </w:t>
      </w:r>
      <w:hyperlink w:history="0" r:id="rId52" w:tooltip="&quot;Стратегия развития государственной политики Российской Федерации в отношении российского казачества до 2020 года&quot; (утв. Президентом РФ 15.09.2012 N Пр-2789) {КонсультантПлюс}">
        <w:r>
          <w:rPr>
            <w:sz w:val="20"/>
            <w:color w:val="0000ff"/>
          </w:rPr>
          <w:t xml:space="preserve">Стратегией</w:t>
        </w:r>
      </w:hyperlink>
      <w:r>
        <w:rPr>
          <w:sz w:val="20"/>
        </w:rPr>
        <w:t xml:space="preserve"> развития государственной политики Российской Федерации в отношении российского казачества до 2020 года, утвержденной Президентом Российской Федерации от 15.09.2012 N Пр-2789, </w:t>
      </w:r>
      <w:hyperlink w:history="0" r:id="rId53"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Стратегией</w:t>
        </w:r>
      </w:hyperlink>
      <w:r>
        <w:rPr>
          <w:sz w:val="20"/>
        </w:rPr>
        <w:t xml:space="preserve"> государственной культурной политики на период до 2030 года, утвержденной Распоряжением Правительства Российской Федерации от 29.02.2016 N 326-р, Концепцией государственной политики Российской Федерации в отношении российского казачества, утвержденной Президентом Российской Федерации 02.07.2008 N Пр-1355, государственной </w:t>
      </w:r>
      <w:hyperlink w:history="0" r:id="rId54"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программой</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29.12.2016 N 1532, федеральными законами и нормативными правовыми актами, регулирующими вопросы государственной национальной политики, социальной политики, этнокультурного развития народов России, </w:t>
      </w:r>
      <w:hyperlink w:history="0" r:id="rId55" w:tooltip="Постановление Правительства Астраханской области от 24.02.2010 N 54-П (ред. от 18.11.2019) &quot;Об утверждении Стратегии социально-экономического развития Астраханской области до 2020 года&quot; {КонсультантПлюс}">
        <w:r>
          <w:rPr>
            <w:sz w:val="20"/>
            <w:color w:val="0000ff"/>
          </w:rPr>
          <w:t xml:space="preserve">Стратегией</w:t>
        </w:r>
      </w:hyperlink>
      <w:r>
        <w:rPr>
          <w:sz w:val="20"/>
        </w:rPr>
        <w:t xml:space="preserve"> социально-экономического развития Астраханской области до 2020 года, утвержденной Постановлением Правительства Астраханской области от 24.02.2010 N 54-П, комплексным планом основных мероприятий по реализации государственной политики Российской Федерации в отношении соотечественников, проживающих за рубежом, на 2018 - 2020 годы (утвержденным Правительственной комиссией по делам соотечественников за рубежом 16 апреля 2018 г.).</w:t>
      </w:r>
    </w:p>
    <w:p>
      <w:pPr>
        <w:pStyle w:val="0"/>
        <w:jc w:val="both"/>
      </w:pPr>
      <w:r>
        <w:rPr>
          <w:sz w:val="20"/>
        </w:rPr>
        <w:t xml:space="preserve">(в ред. </w:t>
      </w:r>
      <w:hyperlink w:history="0" r:id="rId56"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24.02.2022 N 57-П)</w:t>
      </w:r>
    </w:p>
    <w:p>
      <w:pPr>
        <w:pStyle w:val="0"/>
        <w:spacing w:before="200" w:line-rule="auto"/>
        <w:ind w:firstLine="540"/>
        <w:jc w:val="both"/>
      </w:pPr>
      <w:r>
        <w:rPr>
          <w:sz w:val="20"/>
        </w:rPr>
        <w:t xml:space="preserve">В соответствии с приоритетами государственной политики и стратегическими задачами социально-экономического развития Российской Федерации и Астраханской области на ближайший период и долгосрочную перспективу ключевыми приоритетами государственной региональной политики в сфере укрепления гражданского единства и гармонизации межнациональных отношений на территории Астраханской области, а также укрепления духовного и культурного единства народов, населяющих Астраханскую область, и соотечественников, проживающих за рубежом, являются:</w:t>
      </w:r>
    </w:p>
    <w:p>
      <w:pPr>
        <w:pStyle w:val="0"/>
        <w:spacing w:before="200" w:line-rule="auto"/>
        <w:ind w:firstLine="540"/>
        <w:jc w:val="both"/>
      </w:pPr>
      <w:r>
        <w:rPr>
          <w:sz w:val="20"/>
        </w:rPr>
        <w:t xml:space="preserve">- укрепление единства и духовной общности жителей Астраханской области - представителей многонационального народа Российской Федерации;</w:t>
      </w:r>
    </w:p>
    <w:p>
      <w:pPr>
        <w:pStyle w:val="0"/>
        <w:spacing w:before="200" w:line-rule="auto"/>
        <w:ind w:firstLine="540"/>
        <w:jc w:val="both"/>
      </w:pPr>
      <w:r>
        <w:rPr>
          <w:sz w:val="20"/>
        </w:rPr>
        <w:t xml:space="preserve">- сохранение и развитие этнокультурного многообразия народов России, проживающих в Астраханской области;</w:t>
      </w:r>
    </w:p>
    <w:p>
      <w:pPr>
        <w:pStyle w:val="0"/>
        <w:spacing w:before="200" w:line-rule="auto"/>
        <w:ind w:firstLine="540"/>
        <w:jc w:val="both"/>
      </w:pPr>
      <w:r>
        <w:rPr>
          <w:sz w:val="20"/>
        </w:rPr>
        <w:t xml:space="preserve">- обеспечение межнационального мира и согласия, гармонизации межнациональных отношений на основе равного удовлетворения социокультурных потребностей представителей как национальных меньшинств, так и национального большинства;</w:t>
      </w:r>
    </w:p>
    <w:p>
      <w:pPr>
        <w:pStyle w:val="0"/>
        <w:spacing w:before="200" w:line-rule="auto"/>
        <w:ind w:firstLine="540"/>
        <w:jc w:val="both"/>
      </w:pPr>
      <w:r>
        <w:rPr>
          <w:sz w:val="20"/>
        </w:rPr>
        <w:t xml:space="preserve">- обеспечение равноправия граждан, реализации конституционных прав граждан в сфере государственной национальной политики Российской Федерации;</w:t>
      </w:r>
    </w:p>
    <w:p>
      <w:pPr>
        <w:pStyle w:val="0"/>
        <w:spacing w:before="200" w:line-rule="auto"/>
        <w:ind w:firstLine="540"/>
        <w:jc w:val="both"/>
      </w:pPr>
      <w:r>
        <w:rPr>
          <w:sz w:val="20"/>
        </w:rPr>
        <w:t xml:space="preserve">- создание условий для социальной и культурной адаптации и интеграции мигрантов;</w:t>
      </w:r>
    </w:p>
    <w:p>
      <w:pPr>
        <w:pStyle w:val="0"/>
        <w:spacing w:before="200" w:line-rule="auto"/>
        <w:ind w:firstLine="540"/>
        <w:jc w:val="both"/>
      </w:pPr>
      <w:r>
        <w:rPr>
          <w:sz w:val="20"/>
        </w:rPr>
        <w:t xml:space="preserve">- обеспечение социально-экономических условий для эффективной реализации государственной национальной политики Российской Федерации;</w:t>
      </w:r>
    </w:p>
    <w:p>
      <w:pPr>
        <w:pStyle w:val="0"/>
        <w:spacing w:before="200" w:line-rule="auto"/>
        <w:ind w:firstLine="540"/>
        <w:jc w:val="both"/>
      </w:pPr>
      <w:r>
        <w:rPr>
          <w:sz w:val="20"/>
        </w:rPr>
        <w:t xml:space="preserve">- создание условий для обеспечения прав народов России в социально-культурной сфере;</w:t>
      </w:r>
    </w:p>
    <w:p>
      <w:pPr>
        <w:pStyle w:val="0"/>
        <w:spacing w:before="200" w:line-rule="auto"/>
        <w:ind w:firstLine="540"/>
        <w:jc w:val="both"/>
      </w:pPr>
      <w:r>
        <w:rPr>
          <w:sz w:val="20"/>
        </w:rPr>
        <w:t xml:space="preserve">- развитие системы образования, гражданско-патриотического воспитания подрастающего поколения;</w:t>
      </w:r>
    </w:p>
    <w:p>
      <w:pPr>
        <w:pStyle w:val="0"/>
        <w:spacing w:before="200" w:line-rule="auto"/>
        <w:ind w:firstLine="540"/>
        <w:jc w:val="both"/>
      </w:pPr>
      <w:r>
        <w:rPr>
          <w:sz w:val="20"/>
        </w:rPr>
        <w:t xml:space="preserve">- 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w:t>
      </w:r>
    </w:p>
    <w:p>
      <w:pPr>
        <w:pStyle w:val="0"/>
        <w:spacing w:before="200" w:line-rule="auto"/>
        <w:ind w:firstLine="540"/>
        <w:jc w:val="both"/>
      </w:pPr>
      <w:r>
        <w:rPr>
          <w:sz w:val="20"/>
        </w:rPr>
        <w:t xml:space="preserve">- информационное обеспечение реализации государственной национальной политики Российской Федерации, пропаганда ее целей и задач на территории Астраханской области;</w:t>
      </w:r>
    </w:p>
    <w:p>
      <w:pPr>
        <w:pStyle w:val="0"/>
        <w:spacing w:before="200" w:line-rule="auto"/>
        <w:ind w:firstLine="540"/>
        <w:jc w:val="both"/>
      </w:pPr>
      <w:r>
        <w:rPr>
          <w:sz w:val="20"/>
        </w:rPr>
        <w:t xml:space="preserve">- совершенствование взаимодействия исполнительных органов Астраханской области и органов местного самоуправления муниципальных образований Астраханской области, подведомственных им учреждений с институтами гражданского общества;</w:t>
      </w:r>
    </w:p>
    <w:p>
      <w:pPr>
        <w:pStyle w:val="0"/>
        <w:jc w:val="both"/>
      </w:pPr>
      <w:r>
        <w:rPr>
          <w:sz w:val="20"/>
        </w:rPr>
        <w:t xml:space="preserve">(в ред. </w:t>
      </w:r>
      <w:hyperlink w:history="0" r:id="rId57"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24.06.2022 N 280-П)</w:t>
      </w:r>
    </w:p>
    <w:p>
      <w:pPr>
        <w:pStyle w:val="0"/>
        <w:spacing w:before="200" w:line-rule="auto"/>
        <w:ind w:firstLine="540"/>
        <w:jc w:val="both"/>
      </w:pPr>
      <w:r>
        <w:rPr>
          <w:sz w:val="20"/>
        </w:rPr>
        <w:t xml:space="preserve">- создание условий для сохранения духовного и культурного единства народов, населяющих Астраханскую область, и соотечественников, проживающих за рубежом.</w:t>
      </w:r>
    </w:p>
    <w:p>
      <w:pPr>
        <w:pStyle w:val="0"/>
        <w:ind w:firstLine="540"/>
        <w:jc w:val="both"/>
      </w:pPr>
      <w:r>
        <w:rPr>
          <w:sz w:val="20"/>
        </w:rPr>
      </w:r>
    </w:p>
    <w:p>
      <w:pPr>
        <w:pStyle w:val="2"/>
        <w:outlineLvl w:val="1"/>
        <w:jc w:val="center"/>
      </w:pPr>
      <w:r>
        <w:rPr>
          <w:sz w:val="20"/>
        </w:rPr>
        <w:t xml:space="preserve">3. Общая характеристика сферы реализации</w:t>
      </w:r>
    </w:p>
    <w:p>
      <w:pPr>
        <w:pStyle w:val="2"/>
        <w:jc w:val="center"/>
      </w:pPr>
      <w:r>
        <w:rPr>
          <w:sz w:val="20"/>
        </w:rPr>
        <w:t xml:space="preserve">государственной программы. Обоснование включения в состав</w:t>
      </w:r>
    </w:p>
    <w:p>
      <w:pPr>
        <w:pStyle w:val="2"/>
        <w:jc w:val="center"/>
      </w:pPr>
      <w:r>
        <w:rPr>
          <w:sz w:val="20"/>
        </w:rPr>
        <w:t xml:space="preserve">государственной программы основных мероприятий и подпрограмм</w:t>
      </w:r>
    </w:p>
    <w:p>
      <w:pPr>
        <w:pStyle w:val="0"/>
        <w:ind w:firstLine="540"/>
        <w:jc w:val="both"/>
      </w:pPr>
      <w:r>
        <w:rPr>
          <w:sz w:val="20"/>
        </w:rPr>
      </w:r>
    </w:p>
    <w:p>
      <w:pPr>
        <w:pStyle w:val="0"/>
        <w:ind w:firstLine="540"/>
        <w:jc w:val="both"/>
      </w:pPr>
      <w:r>
        <w:rPr>
          <w:sz w:val="20"/>
        </w:rPr>
        <w:t xml:space="preserve">Астраханская область - один из наиболее многонациональных регионов Российской Федерации, где наряду с русскими, составляющими более 60% населения, проживают представители многих народов. Каждый из этих народов обладает уникальными особенностями материальной и духовной культуры. Многие из них на протяжении веков сложились как этнические общности на территории Астраханской области, и в этом смысле они являются традиционными народами, сыгравшими важную историческую роль в формировании государственного управления, экономики и культурного облика Астраханской области. При объединяющей роли русского народа, ведущем влиянии русской культуры здесь сохраняется и развивается уникальное единство и многообразие, духовная общность и союз различных народов.</w:t>
      </w:r>
    </w:p>
    <w:p>
      <w:pPr>
        <w:pStyle w:val="0"/>
        <w:spacing w:before="200" w:line-rule="auto"/>
        <w:ind w:firstLine="540"/>
        <w:jc w:val="both"/>
      </w:pPr>
      <w:r>
        <w:rPr>
          <w:sz w:val="20"/>
        </w:rPr>
        <w:t xml:space="preserve">В регионе активно протекают этнополитические процессы. Наблюдается рост численности национально-культурных общественных объединений со статусом юридического лица. Так, в 2010 году их было 30, в 2011 году - 37. В настоящее время Управлением Министерства юстиции Российской Федерации по Астраханской области зарегистрировано 40 региональных национально-культурных общественных объединений, функционирует несколько местных отделений и самостоятельных национально-культурных общественных объединений. Исполнительные органы Астраханской области рассматривают эти объединения граждан как партнеров в реализации целей и задач </w:t>
      </w:r>
      <w:hyperlink w:history="0" r:id="rId5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19.12.2012 N 1666, оказывают содействие в их социально ориентированной деятельности.</w:t>
      </w:r>
    </w:p>
    <w:p>
      <w:pPr>
        <w:pStyle w:val="0"/>
        <w:jc w:val="both"/>
      </w:pPr>
      <w:r>
        <w:rPr>
          <w:sz w:val="20"/>
        </w:rPr>
        <w:t xml:space="preserve">(в ред. </w:t>
      </w:r>
      <w:hyperlink w:history="0" r:id="rId59"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24.06.2022 N 280-П)</w:t>
      </w:r>
    </w:p>
    <w:p>
      <w:pPr>
        <w:pStyle w:val="0"/>
        <w:spacing w:before="200" w:line-rule="auto"/>
        <w:ind w:firstLine="540"/>
        <w:jc w:val="both"/>
      </w:pPr>
      <w:r>
        <w:rPr>
          <w:sz w:val="20"/>
        </w:rPr>
        <w:t xml:space="preserve">В регионе непрерывно усложняется этноконфессиональный состав населения. По результатам переписи населения 2010 года в Астраханской области проживают представители 147 национальностей. Наибольшую численность составляют представители около тридцати национальностей, из которых самые крупные группы: русские, казахи, татары, ногайцы, калмыки, представители народов Кавказа.</w:t>
      </w:r>
    </w:p>
    <w:p>
      <w:pPr>
        <w:pStyle w:val="0"/>
        <w:spacing w:before="200" w:line-rule="auto"/>
        <w:ind w:firstLine="540"/>
        <w:jc w:val="both"/>
      </w:pPr>
      <w:r>
        <w:rPr>
          <w:sz w:val="20"/>
        </w:rPr>
        <w:t xml:space="preserve">По итогам переписи отмечено снижение численности укоренившихся в регионе народов: количество татар сократилось на 12 тысяч человек, или на 14,3%, русских - на 82 тысячи, или на 12%. В целом сократилась численность славянского населения, а также калмыков и евреев. Этноконфессиональный состав населения Астраханской области изменился в сторону увеличения численности выходцев из Средней Азии и Кавказа.</w:t>
      </w:r>
    </w:p>
    <w:p>
      <w:pPr>
        <w:pStyle w:val="0"/>
        <w:spacing w:before="200" w:line-rule="auto"/>
        <w:ind w:firstLine="540"/>
        <w:jc w:val="both"/>
      </w:pPr>
      <w:r>
        <w:rPr>
          <w:sz w:val="20"/>
        </w:rPr>
        <w:t xml:space="preserve">Эти процессы и другие факторы требуют от исполнительных органов Астраханской области должного внимания к проблемам всех народов региона, а не отношения к национальной политике исключительно как к системе мер взаимодействия с мигрантами и национальными меньшинствами.</w:t>
      </w:r>
    </w:p>
    <w:p>
      <w:pPr>
        <w:pStyle w:val="0"/>
        <w:jc w:val="both"/>
      </w:pPr>
      <w:r>
        <w:rPr>
          <w:sz w:val="20"/>
        </w:rPr>
        <w:t xml:space="preserve">(в ред. </w:t>
      </w:r>
      <w:hyperlink w:history="0" r:id="rId60"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24.06.2022 N 280-П)</w:t>
      </w:r>
    </w:p>
    <w:p>
      <w:pPr>
        <w:pStyle w:val="0"/>
        <w:spacing w:before="200" w:line-rule="auto"/>
        <w:ind w:firstLine="540"/>
        <w:jc w:val="both"/>
      </w:pPr>
      <w:r>
        <w:rPr>
          <w:sz w:val="20"/>
        </w:rPr>
        <w:t xml:space="preserve">Актуальна проблема сохранения и развития русской культуры, призванной играть роль скрепляющего и объединяющего начала в этнокультурной жизни России и Астраханской области.</w:t>
      </w:r>
    </w:p>
    <w:p>
      <w:pPr>
        <w:pStyle w:val="0"/>
        <w:spacing w:before="200" w:line-rule="auto"/>
        <w:ind w:firstLine="540"/>
        <w:jc w:val="both"/>
      </w:pPr>
      <w:r>
        <w:rPr>
          <w:sz w:val="20"/>
        </w:rPr>
        <w:t xml:space="preserve">Продолжается приток в регион мигрантов. Это ведет к росту нагрузки на социальную инфраструктуру. При этом остается нерешенной проблема максимально точного учета прибывших и убывших лиц.</w:t>
      </w:r>
    </w:p>
    <w:p>
      <w:pPr>
        <w:pStyle w:val="0"/>
        <w:spacing w:before="200" w:line-rule="auto"/>
        <w:ind w:firstLine="540"/>
        <w:jc w:val="both"/>
      </w:pPr>
      <w:r>
        <w:rPr>
          <w:sz w:val="20"/>
        </w:rPr>
        <w:t xml:space="preserve">Большинство мигрантов-иностранцев - низкоквалифицированные работники, только половина претендующих на проживание в России имеет среднее образование. Они зачастую плохо владеют русским языком, мало кто имеет профессии, востребованные на рынке труда. Несмотря на сокращение потока нелегальной миграции в регион, в миграционной сфере межнациональных отношений сохраняется напряженная ситуация.</w:t>
      </w:r>
    </w:p>
    <w:p>
      <w:pPr>
        <w:pStyle w:val="0"/>
        <w:spacing w:before="200" w:line-rule="auto"/>
        <w:ind w:firstLine="540"/>
        <w:jc w:val="both"/>
      </w:pPr>
      <w:r>
        <w:rPr>
          <w:sz w:val="20"/>
        </w:rPr>
        <w:t xml:space="preserve">Сохраняется некоторая конфликтогенность из-за культурных различий между местным населением и прибывающими в регион жителями южных республик России, не принимающими местные традиции и нормы религиозного и светского поведения или вызывающе ведущими себя в общении с местным населением.</w:t>
      </w:r>
    </w:p>
    <w:p>
      <w:pPr>
        <w:pStyle w:val="0"/>
        <w:spacing w:before="200" w:line-rule="auto"/>
        <w:ind w:firstLine="540"/>
        <w:jc w:val="both"/>
      </w:pPr>
      <w:r>
        <w:rPr>
          <w:sz w:val="20"/>
        </w:rPr>
        <w:t xml:space="preserve">Заметно выросло число членов ряда диаспор из стран Закавказья и Средней Азии. Самоорганизация диаспор в Астраханской области имеет опыт двух десятилетий и представлена национально-культурными обществами. Исполнительные органы Астраханской области активно взаимодействуют с национально-культурными объединениями диаспор, привлекая их к поиску решений наиболее актуальных проблем мигрантов.</w:t>
      </w:r>
    </w:p>
    <w:p>
      <w:pPr>
        <w:pStyle w:val="0"/>
        <w:jc w:val="both"/>
      </w:pPr>
      <w:r>
        <w:rPr>
          <w:sz w:val="20"/>
        </w:rPr>
        <w:t xml:space="preserve">(в ред. </w:t>
      </w:r>
      <w:hyperlink w:history="0" r:id="rId61"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24.06.2022 N 280-П)</w:t>
      </w:r>
    </w:p>
    <w:p>
      <w:pPr>
        <w:pStyle w:val="0"/>
        <w:spacing w:before="200" w:line-rule="auto"/>
        <w:ind w:firstLine="540"/>
        <w:jc w:val="both"/>
      </w:pPr>
      <w:r>
        <w:rPr>
          <w:sz w:val="20"/>
        </w:rPr>
        <w:t xml:space="preserve">В оценке и прогнозировании межэтнических отношений в регионе следует также учитывать негативные политические процессы, происходящие в некоторых регионах России, к которым культурно и исторически тяготеют отдельные народы Астраханской области. Наряду с активной борьбой правоохранительных структур с организованными преступными группировками, создававшимися на этнической основе, это должно ослабить этнократические тенденции, построенные на отрицании принципа законности, социальной справедливости, возрождении архаичных родоплеменных традиций и пропаганде этнорелигиозной отчужденности от общероссийских ценностей.</w:t>
      </w:r>
    </w:p>
    <w:p>
      <w:pPr>
        <w:pStyle w:val="0"/>
        <w:spacing w:before="200" w:line-rule="auto"/>
        <w:ind w:firstLine="540"/>
        <w:jc w:val="both"/>
      </w:pPr>
      <w:r>
        <w:rPr>
          <w:sz w:val="20"/>
        </w:rPr>
        <w:t xml:space="preserve">Конфессиональный состав Астраханской области представлен 30 религиозными исповеданиями, объединяющими 257 приходов и общин.</w:t>
      </w:r>
    </w:p>
    <w:p>
      <w:pPr>
        <w:pStyle w:val="0"/>
        <w:spacing w:before="200" w:line-rule="auto"/>
        <w:ind w:firstLine="540"/>
        <w:jc w:val="both"/>
      </w:pPr>
      <w:r>
        <w:rPr>
          <w:sz w:val="20"/>
        </w:rPr>
        <w:t xml:space="preserve">Наблюдается активная миссионерская деятельность неправославных конфессий и сект, повышается конкурентная борьба в рекрутировании новых верующих. Отмечается дальнейшее разделение мусульманской общины по национальному признаку.</w:t>
      </w:r>
    </w:p>
    <w:p>
      <w:pPr>
        <w:pStyle w:val="0"/>
        <w:spacing w:before="200" w:line-rule="auto"/>
        <w:ind w:firstLine="540"/>
        <w:jc w:val="both"/>
      </w:pPr>
      <w:r>
        <w:rPr>
          <w:sz w:val="20"/>
        </w:rPr>
        <w:t xml:space="preserve">В регионе отмечено распространение русофобии, которая порой проявляется в быту, в местах проживания, в частности, в общежитиях учебных заведений со значительной долей нерусского населения и на молодежных форумах в информационно-телекоммуникационной сети "Интернет".</w:t>
      </w:r>
    </w:p>
    <w:p>
      <w:pPr>
        <w:pStyle w:val="0"/>
        <w:spacing w:before="200" w:line-rule="auto"/>
        <w:ind w:firstLine="540"/>
        <w:jc w:val="both"/>
      </w:pPr>
      <w:r>
        <w:rPr>
          <w:sz w:val="20"/>
        </w:rPr>
        <w:t xml:space="preserve">Среди части активистов некоторых национально-культурных обществ наблюдается некоторое снижение популярности идей российской государственности. Отдельные национально-культурные общественные объединения организуют, как правило, мероприятия исключительно в интересах сохранения и развития языков и культуры национальных меньшинств. В недавнее время наметилась тенденция поддержки с их стороны инициатив по укреплению духовного единства российского народа, что необходимо поддерживать со стороны исполнительных органов Астраханской области и подведомственных им государственных учреждений Астраханской области.</w:t>
      </w:r>
    </w:p>
    <w:p>
      <w:pPr>
        <w:pStyle w:val="0"/>
        <w:jc w:val="both"/>
      </w:pPr>
      <w:r>
        <w:rPr>
          <w:sz w:val="20"/>
        </w:rPr>
        <w:t xml:space="preserve">(в ред. </w:t>
      </w:r>
      <w:hyperlink w:history="0" r:id="rId62"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24.06.2022 N 280-П)</w:t>
      </w:r>
    </w:p>
    <w:p>
      <w:pPr>
        <w:pStyle w:val="0"/>
        <w:spacing w:before="200" w:line-rule="auto"/>
        <w:ind w:firstLine="540"/>
        <w:jc w:val="both"/>
      </w:pPr>
      <w:r>
        <w:rPr>
          <w:sz w:val="20"/>
        </w:rPr>
        <w:t xml:space="preserve">Наблюдается радикализация настроений части молодежи. Это отражено в статистике уголовных преступлений экстремистской направленности, зарегистрированных и расследованных в регионе. В последние 20 лет среди части молодых людей сформировалось стремление к национально-культурной изоляции, радикальным религиозным или националистическим взглядам на мир, оторванности от традиций русской культуры и общероссийских ценностей.</w:t>
      </w:r>
    </w:p>
    <w:p>
      <w:pPr>
        <w:pStyle w:val="0"/>
        <w:spacing w:before="200" w:line-rule="auto"/>
        <w:ind w:firstLine="540"/>
        <w:jc w:val="both"/>
      </w:pPr>
      <w:r>
        <w:rPr>
          <w:sz w:val="20"/>
        </w:rPr>
        <w:t xml:space="preserve">Обращают на себя внимание тенденции бытового национализма, проявляющиеся в межличностных и групповых конфликтах. На протяжении длительного времени отмечается рост популярности среди тюркской молодежи пантюркистской идеологии, а также наличие определенных групп, разделяющих и пропагандирующих через информационно-телекоммуникационную сеть "Интернет" сепаратистские взгляды на почве национального и религиозного превосходства. Предпринимаются попытки создать в социальных сетях группы для пропаганды образа общетюркского объединения, борьбы за "чистоту культуры и религии". На этой почве формируются и вбрасываются в молодежную среду через различные источники информации идеи национального и религиозного сепаратизма.</w:t>
      </w:r>
    </w:p>
    <w:p>
      <w:pPr>
        <w:pStyle w:val="0"/>
        <w:spacing w:before="200" w:line-rule="auto"/>
        <w:ind w:firstLine="540"/>
        <w:jc w:val="both"/>
      </w:pPr>
      <w:r>
        <w:rPr>
          <w:sz w:val="20"/>
        </w:rPr>
        <w:t xml:space="preserve">Вышеназванные негативные тенденции создают серьезные риски стабильности межнациональных отношений в регионе. Требуется постоянное совершенствование понимания задач, а также формирования методов, инструментов культурной и национальной политики для решения этих проблем.</w:t>
      </w:r>
    </w:p>
    <w:p>
      <w:pPr>
        <w:pStyle w:val="0"/>
        <w:spacing w:before="200" w:line-rule="auto"/>
        <w:ind w:firstLine="540"/>
        <w:jc w:val="both"/>
      </w:pPr>
      <w:r>
        <w:rPr>
          <w:sz w:val="20"/>
        </w:rPr>
        <w:t xml:space="preserve">Необходимо постоянное внимание исполнительных органов Астраханской области и органов местного самоуправления муниципальных образований Астраханской области, подведомственных им учреждений к формированию и воспитанию у молодежи базовых ценностей, способных скреплять общество.</w:t>
      </w:r>
    </w:p>
    <w:p>
      <w:pPr>
        <w:pStyle w:val="0"/>
        <w:jc w:val="both"/>
      </w:pPr>
      <w:r>
        <w:rPr>
          <w:sz w:val="20"/>
        </w:rPr>
        <w:t xml:space="preserve">(в ред. </w:t>
      </w:r>
      <w:hyperlink w:history="0" r:id="rId63"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24.06.2022 N 280-П)</w:t>
      </w:r>
    </w:p>
    <w:p>
      <w:pPr>
        <w:pStyle w:val="0"/>
        <w:spacing w:before="200" w:line-rule="auto"/>
        <w:ind w:firstLine="540"/>
        <w:jc w:val="both"/>
      </w:pPr>
      <w:r>
        <w:rPr>
          <w:sz w:val="20"/>
        </w:rPr>
        <w:t xml:space="preserve">Наиболее существенное влияние на межэтнические отношения оказывают следующие факторы:</w:t>
      </w:r>
    </w:p>
    <w:p>
      <w:pPr>
        <w:pStyle w:val="0"/>
        <w:spacing w:before="200" w:line-rule="auto"/>
        <w:ind w:firstLine="540"/>
        <w:jc w:val="both"/>
      </w:pPr>
      <w:r>
        <w:rPr>
          <w:sz w:val="20"/>
        </w:rPr>
        <w:t xml:space="preserve">направленная на отрицание российского государства, его культуры, истории и общепризнанных достижений пропагандистская деятельность в отношении жителей региона, прежде всего молодежи;</w:t>
      </w:r>
    </w:p>
    <w:p>
      <w:pPr>
        <w:pStyle w:val="0"/>
        <w:spacing w:before="200" w:line-rule="auto"/>
        <w:ind w:firstLine="540"/>
        <w:jc w:val="both"/>
      </w:pPr>
      <w:r>
        <w:rPr>
          <w:sz w:val="20"/>
        </w:rPr>
        <w:t xml:space="preserve">размывание базовых культурных ценностей, способных скреплять общество, а также традиционных нравственных ориентиров народов региона;</w:t>
      </w:r>
    </w:p>
    <w:p>
      <w:pPr>
        <w:pStyle w:val="0"/>
        <w:spacing w:before="200" w:line-rule="auto"/>
        <w:ind w:firstLine="540"/>
        <w:jc w:val="both"/>
      </w:pPr>
      <w:r>
        <w:rPr>
          <w:sz w:val="20"/>
        </w:rPr>
        <w:t xml:space="preserve">рост радикальных настроений на фоне правового нигилизма и участившиеся случаи совершения преступлений экстремистской направленности;</w:t>
      </w:r>
    </w:p>
    <w:p>
      <w:pPr>
        <w:pStyle w:val="0"/>
        <w:spacing w:before="200" w:line-rule="auto"/>
        <w:ind w:firstLine="540"/>
        <w:jc w:val="both"/>
      </w:pPr>
      <w:r>
        <w:rPr>
          <w:sz w:val="20"/>
        </w:rPr>
        <w:t xml:space="preserve">недостаточная системность мер по формированию российской гражданской идентичности и гражданского единства, воспитанию культуры межнационального общения, изучению культуры, истории и традиций народов региона;</w:t>
      </w:r>
    </w:p>
    <w:p>
      <w:pPr>
        <w:pStyle w:val="0"/>
        <w:spacing w:before="200" w:line-rule="auto"/>
        <w:ind w:firstLine="540"/>
        <w:jc w:val="both"/>
      </w:pPr>
      <w:r>
        <w:rPr>
          <w:sz w:val="20"/>
        </w:rPr>
        <w:t xml:space="preserve">распространенность стереотипов в отношении представителей других народов, их культуры и религии;</w:t>
      </w:r>
    </w:p>
    <w:p>
      <w:pPr>
        <w:pStyle w:val="0"/>
        <w:spacing w:before="200" w:line-rule="auto"/>
        <w:ind w:firstLine="540"/>
        <w:jc w:val="both"/>
      </w:pPr>
      <w:r>
        <w:rPr>
          <w:sz w:val="20"/>
        </w:rPr>
        <w:t xml:space="preserve">недостаточная системность мер по социально-культурной адаптации и интеграции мигрантов.</w:t>
      </w:r>
    </w:p>
    <w:p>
      <w:pPr>
        <w:pStyle w:val="0"/>
        <w:spacing w:before="200" w:line-rule="auto"/>
        <w:ind w:firstLine="540"/>
        <w:jc w:val="both"/>
      </w:pPr>
      <w:r>
        <w:rPr>
          <w:sz w:val="20"/>
        </w:rPr>
        <w:t xml:space="preserve">Потенциальный негатив в этноконфессиональной сфере сдерживается относительно стабильным социально-экономическим положением в стране и в регионе, численным превосходством коренных народов региона над мигрантами извне, стабильной политической обстановкой, сохраняющимся авторитетом власти у населения.</w:t>
      </w:r>
    </w:p>
    <w:p>
      <w:pPr>
        <w:pStyle w:val="0"/>
        <w:spacing w:before="200" w:line-rule="auto"/>
        <w:ind w:firstLine="540"/>
        <w:jc w:val="both"/>
      </w:pPr>
      <w:r>
        <w:rPr>
          <w:sz w:val="20"/>
        </w:rPr>
        <w:t xml:space="preserve">В современных условиях этнический и религиозный факторы становятся полем противостояния идей и мировоззрений, среди которых есть ориентированные на возрождение и укрепление здоровых традиционных нравственных начал культуры, а есть радикальные, нацеленные на раскол общества и ликвидацию существующей социальной организации и государственности.</w:t>
      </w:r>
    </w:p>
    <w:p>
      <w:pPr>
        <w:pStyle w:val="0"/>
        <w:spacing w:before="200" w:line-rule="auto"/>
        <w:ind w:firstLine="540"/>
        <w:jc w:val="both"/>
      </w:pPr>
      <w:r>
        <w:rPr>
          <w:sz w:val="20"/>
        </w:rPr>
        <w:t xml:space="preserve">Ключевыми проблемами, требующими комплексного решения в современных условиях, являются:</w:t>
      </w:r>
    </w:p>
    <w:p>
      <w:pPr>
        <w:pStyle w:val="0"/>
        <w:spacing w:before="200" w:line-rule="auto"/>
        <w:ind w:firstLine="540"/>
        <w:jc w:val="both"/>
      </w:pPr>
      <w:r>
        <w:rPr>
          <w:sz w:val="20"/>
        </w:rPr>
        <w:t xml:space="preserve">формирование и активное распространение узконационального мировоззрения и интересов в противовес общероссийской гражданской идентичности;</w:t>
      </w:r>
    </w:p>
    <w:p>
      <w:pPr>
        <w:pStyle w:val="0"/>
        <w:spacing w:before="200" w:line-rule="auto"/>
        <w:ind w:firstLine="540"/>
        <w:jc w:val="both"/>
      </w:pPr>
      <w:r>
        <w:rPr>
          <w:sz w:val="20"/>
        </w:rPr>
        <w:t xml:space="preserve">тенденция противопоставления религиозной идеологии и догматов существующему общественному порядку и государственной системе;</w:t>
      </w:r>
    </w:p>
    <w:p>
      <w:pPr>
        <w:pStyle w:val="0"/>
        <w:spacing w:before="200" w:line-rule="auto"/>
        <w:ind w:firstLine="540"/>
        <w:jc w:val="both"/>
      </w:pPr>
      <w:r>
        <w:rPr>
          <w:sz w:val="20"/>
        </w:rPr>
        <w:t xml:space="preserve">сложное социокультурное самочувствие русского народа, недостаточная удовлетворенность его этнокультурных потребностей, наличие подобных проблем также у других народов, традиционно проживающих в Астраханской области;</w:t>
      </w:r>
    </w:p>
    <w:p>
      <w:pPr>
        <w:pStyle w:val="0"/>
        <w:spacing w:before="200" w:line-rule="auto"/>
        <w:ind w:firstLine="540"/>
        <w:jc w:val="both"/>
      </w:pPr>
      <w:r>
        <w:rPr>
          <w:sz w:val="20"/>
        </w:rPr>
        <w:t xml:space="preserve">радикализация национальных и религиозных настроений у части молодежи под воздействием расслоения общества и агрессивной пропаганды экстремистских и террористических взглядов посредством информационно-телекоммуникационной сети "Интернет";</w:t>
      </w:r>
    </w:p>
    <w:p>
      <w:pPr>
        <w:pStyle w:val="0"/>
        <w:spacing w:before="200" w:line-rule="auto"/>
        <w:ind w:firstLine="540"/>
        <w:jc w:val="both"/>
      </w:pPr>
      <w:r>
        <w:rPr>
          <w:sz w:val="20"/>
        </w:rPr>
        <w:t xml:space="preserve">недовольство местного, коренного населения прибывающими из-за рубежа трудовыми мигрантами, а также ранее получившими гражданство Российской Федерации лицами, при этом мало связанными в культурном отношении с Россией;</w:t>
      </w:r>
    </w:p>
    <w:p>
      <w:pPr>
        <w:pStyle w:val="0"/>
        <w:spacing w:before="200" w:line-rule="auto"/>
        <w:ind w:firstLine="540"/>
        <w:jc w:val="both"/>
      </w:pPr>
      <w:r>
        <w:rPr>
          <w:sz w:val="20"/>
        </w:rPr>
        <w:t xml:space="preserve">необходимость усиления систематической воспитательной и просветительской работы по формированию гражданского единства ввиду сохраняющейся сложной социально-экономической и этнополитической ситуации.</w:t>
      </w:r>
    </w:p>
    <w:p>
      <w:pPr>
        <w:pStyle w:val="0"/>
        <w:spacing w:before="200" w:line-rule="auto"/>
        <w:ind w:firstLine="540"/>
        <w:jc w:val="both"/>
      </w:pPr>
      <w:r>
        <w:rPr>
          <w:sz w:val="20"/>
        </w:rPr>
        <w:t xml:space="preserve">Эти проблемы определены в общероссийских программно-целевых документах в сфере реализации государственной национальной политики, в Стратегии государственной национальной политики Российской Федерации до 2025 года и Стратегии противодействия экстремизму в Российской Федерации до 2025 года.</w:t>
      </w:r>
    </w:p>
    <w:p>
      <w:pPr>
        <w:pStyle w:val="0"/>
        <w:spacing w:before="200" w:line-rule="auto"/>
        <w:ind w:firstLine="540"/>
        <w:jc w:val="both"/>
      </w:pPr>
      <w:r>
        <w:rPr>
          <w:sz w:val="20"/>
        </w:rPr>
        <w:t xml:space="preserve">Цель и задача государственной программы соответствуют задачам государственной </w:t>
      </w:r>
      <w:hyperlink w:history="0" r:id="rId64"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29.12.2016 N 1532, а также приоритетным задачам развития Российской Федерации, определенным Концепцией долгосрочного социально-экономического развития Российской Федерации на период до 2020 года, Стратегией государственной национальной политики Российской Федерации на период до 2025 года, Стратегией национальной безопасности Российской Федерации до 2020 года.</w:t>
      </w:r>
    </w:p>
    <w:p>
      <w:pPr>
        <w:pStyle w:val="0"/>
        <w:spacing w:before="200" w:line-rule="auto"/>
        <w:ind w:firstLine="540"/>
        <w:jc w:val="both"/>
      </w:pPr>
      <w:r>
        <w:rPr>
          <w:sz w:val="20"/>
        </w:rPr>
        <w:t xml:space="preserve">Они также соответствуют задачам Концепции государственной национальной политики в Астраханской области и плану мероприятий по реализации Стратегии государственной национальной политики Российской Федерации на период до 2025 года в Астраханской области.</w:t>
      </w:r>
    </w:p>
    <w:p>
      <w:pPr>
        <w:pStyle w:val="0"/>
        <w:spacing w:before="200" w:line-rule="auto"/>
        <w:ind w:firstLine="540"/>
        <w:jc w:val="both"/>
      </w:pPr>
      <w:r>
        <w:rPr>
          <w:sz w:val="20"/>
        </w:rPr>
        <w:t xml:space="preserve">Государственная программа предполагает системное межотраслевое взаимодействие в проведении мероприятий по гармонизации межнациональных отношений, поддержке этнокультурного развития и взаимодействию с общественными объединениями, созданными с целью сохранения и развития этнических традиций и языков народов России.</w:t>
      </w:r>
    </w:p>
    <w:p>
      <w:pPr>
        <w:pStyle w:val="0"/>
        <w:spacing w:before="200" w:line-rule="auto"/>
        <w:ind w:firstLine="540"/>
        <w:jc w:val="both"/>
      </w:pPr>
      <w:r>
        <w:rPr>
          <w:sz w:val="20"/>
        </w:rPr>
        <w:t xml:space="preserve">В сфере межнациональных отношений в Астраханской области ранее была принята государственная </w:t>
      </w:r>
      <w:hyperlink w:history="0" r:id="rId65" w:tooltip="Постановление Правительства Астраханской области от 20.11.2015 N 568-П (ред. от 22.12.2021) &quot;О государственной программе &quot;Общероссийская гражданская идентичность и этнокультурное развитие народов России на территории Астраханской области&quot; {КонсультантПлюс}">
        <w:r>
          <w:rPr>
            <w:sz w:val="20"/>
            <w:color w:val="0000ff"/>
          </w:rPr>
          <w:t xml:space="preserve">программа</w:t>
        </w:r>
      </w:hyperlink>
      <w:r>
        <w:rPr>
          <w:sz w:val="20"/>
        </w:rPr>
        <w:t xml:space="preserve"> "Общероссийская гражданская идентичность и этнокультурное развитие народов России на территории Астраханской области", утвержденная Постановлением Правительства Астраханской области от 20.11.2015 N 568-П, со сроком реализации 2016 - 2021 годы.</w:t>
      </w:r>
    </w:p>
    <w:p>
      <w:pPr>
        <w:pStyle w:val="0"/>
        <w:spacing w:before="200" w:line-rule="auto"/>
        <w:ind w:firstLine="540"/>
        <w:jc w:val="both"/>
      </w:pPr>
      <w:r>
        <w:rPr>
          <w:sz w:val="20"/>
        </w:rPr>
        <w:t xml:space="preserve">В результате участия в ежегодном конкурсном отборе региональных программ, предусматривающих поддержку общественных инициатив и мероприятий, направленных на формирование и укрепление гражданского патриотизма и российской гражданской идентичности, а также на реализацию мероприятий по этнокультурному развитию народов России и поддержке языкового многообразия на территории Российской Федерации, с целью предоставления субсидий из федерального бюджета бюджетам субъектов Российской Федерации, в рамках реализации мероприятий государственной </w:t>
      </w:r>
      <w:hyperlink w:history="0" r:id="rId66"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29.12.2016 N 1532, в 2016 и 2019 годах в бюджет Астраханской области привлечено из федерального бюджета 3 220,70 тыс. рублей.</w:t>
      </w:r>
    </w:p>
    <w:p>
      <w:pPr>
        <w:pStyle w:val="0"/>
        <w:spacing w:before="200" w:line-rule="auto"/>
        <w:ind w:firstLine="540"/>
        <w:jc w:val="both"/>
      </w:pPr>
      <w:r>
        <w:rPr>
          <w:sz w:val="20"/>
        </w:rPr>
        <w:t xml:space="preserve">Реализация мероприятий государственной </w:t>
      </w:r>
      <w:hyperlink w:history="0" r:id="rId67" w:tooltip="Постановление Правительства Астраханской области от 20.11.2015 N 568-П (ред. от 22.12.2021) &quot;О государственной программе &quot;Общероссийская гражданская идентичность и этнокультурное развитие народов России на территории Астраханской области&quot; {КонсультантПлюс}">
        <w:r>
          <w:rPr>
            <w:sz w:val="20"/>
            <w:color w:val="0000ff"/>
          </w:rPr>
          <w:t xml:space="preserve">программы</w:t>
        </w:r>
      </w:hyperlink>
      <w:r>
        <w:rPr>
          <w:sz w:val="20"/>
        </w:rPr>
        <w:t xml:space="preserve"> "Общероссийская гражданская идентичность и этнокультурное развитие народов России на территории Астраханской области", утвержденной Постановлением Правительства Астраханской области от 20.11.2015 N 568-П, в течение 2016 - 2019 годов способствовала достижению цели - гармонизации межнациональных отношений, сохранению и развитию этнокультурного многообразия народов Астраханской области, в том числе сохранению духовного и культурного единства народов, населяющих Астраханскую область, и соотечественников, проживающих за рубежом.</w:t>
      </w:r>
    </w:p>
    <w:p>
      <w:pPr>
        <w:pStyle w:val="0"/>
        <w:spacing w:before="200" w:line-rule="auto"/>
        <w:ind w:firstLine="540"/>
        <w:jc w:val="both"/>
      </w:pPr>
      <w:r>
        <w:rPr>
          <w:sz w:val="20"/>
        </w:rPr>
        <w:t xml:space="preserve">Для достижения цели реализовывались подпрограммы: "</w:t>
      </w:r>
      <w:hyperlink w:history="0" w:anchor="P521" w:tooltip="ПОДПРОГРАММА 1">
        <w:r>
          <w:rPr>
            <w:sz w:val="20"/>
            <w:color w:val="0000ff"/>
          </w:rPr>
          <w:t xml:space="preserve">Укрепление единства российской нации</w:t>
        </w:r>
      </w:hyperlink>
      <w:r>
        <w:rPr>
          <w:sz w:val="20"/>
        </w:rPr>
        <w:t xml:space="preserve"> и этнокультурное развитие народов России на территории Астраханской области" и "</w:t>
      </w:r>
      <w:hyperlink w:history="0" w:anchor="P640" w:tooltip="ПОДПРОГРАММА 2">
        <w:r>
          <w:rPr>
            <w:sz w:val="20"/>
            <w:color w:val="0000ff"/>
          </w:rPr>
          <w:t xml:space="preserve">О работе с соотечественниками</w:t>
        </w:r>
      </w:hyperlink>
      <w:r>
        <w:rPr>
          <w:sz w:val="20"/>
        </w:rPr>
        <w:t xml:space="preserve">, проживающими за рубежом". Реализованы мероприятия, направленные на укрепление единства российской нации и этнокультурное развитие многонационального народа Российской Федерации на территории Астраханской области, а также на развитие гуманитарного сотрудничества с соотечественниками за рубежом.</w:t>
      </w:r>
    </w:p>
    <w:p>
      <w:pPr>
        <w:pStyle w:val="0"/>
        <w:spacing w:before="200" w:line-rule="auto"/>
        <w:ind w:firstLine="540"/>
        <w:jc w:val="both"/>
      </w:pPr>
      <w:r>
        <w:rPr>
          <w:sz w:val="20"/>
        </w:rPr>
        <w:t xml:space="preserve">За период реализации программы в 2016 - 2019 годах удалось достичь следующих показателей эффективности:</w:t>
      </w:r>
    </w:p>
    <w:p>
      <w:pPr>
        <w:pStyle w:val="0"/>
        <w:spacing w:before="200" w:line-rule="auto"/>
        <w:ind w:firstLine="540"/>
        <w:jc w:val="both"/>
      </w:pPr>
      <w:r>
        <w:rPr>
          <w:sz w:val="20"/>
        </w:rPr>
        <w:t xml:space="preserve">- доля граждан, положительно оценивающих состояние межнациональных отношений, в общем количестве граждан Астраханской области увеличилась с 54 до 72%;</w:t>
      </w:r>
    </w:p>
    <w:p>
      <w:pPr>
        <w:pStyle w:val="0"/>
        <w:spacing w:before="200" w:line-rule="auto"/>
        <w:ind w:firstLine="540"/>
        <w:jc w:val="both"/>
      </w:pPr>
      <w:r>
        <w:rPr>
          <w:sz w:val="20"/>
        </w:rPr>
        <w:t xml:space="preserve">- уровень вероятности возникновения межнациональных конфликтов на территории Астраханской области составил 1%;</w:t>
      </w:r>
    </w:p>
    <w:p>
      <w:pPr>
        <w:pStyle w:val="0"/>
        <w:spacing w:before="200" w:line-rule="auto"/>
        <w:ind w:firstLine="540"/>
        <w:jc w:val="both"/>
      </w:pPr>
      <w:r>
        <w:rPr>
          <w:sz w:val="20"/>
        </w:rPr>
        <w:t xml:space="preserve">- охват населения, участвующего в мероприятиях, направленных на развитие толерантности и этнокультурного многообразия, от общего числа жителей Астраханской области увеличился с 2,6 до 4,6%;</w:t>
      </w:r>
    </w:p>
    <w:p>
      <w:pPr>
        <w:pStyle w:val="0"/>
        <w:spacing w:before="200" w:line-rule="auto"/>
        <w:ind w:firstLine="540"/>
        <w:jc w:val="both"/>
      </w:pPr>
      <w:r>
        <w:rPr>
          <w:sz w:val="20"/>
        </w:rPr>
        <w:t xml:space="preserve">- количество участников мероприятий, направленных на укрепление общероссийского гражданского единства, увеличилось с 14 до 19,5 тыс. чел.;</w:t>
      </w:r>
    </w:p>
    <w:p>
      <w:pPr>
        <w:pStyle w:val="0"/>
        <w:spacing w:before="200" w:line-rule="auto"/>
        <w:ind w:firstLine="540"/>
        <w:jc w:val="both"/>
      </w:pPr>
      <w:r>
        <w:rPr>
          <w:sz w:val="20"/>
        </w:rPr>
        <w:t xml:space="preserve">- численность участников мероприятий, направленных на этнокультурное развитие народов России, увеличилась с 28,5 до 29,5 тыс. чел.;</w:t>
      </w:r>
    </w:p>
    <w:p>
      <w:pPr>
        <w:pStyle w:val="0"/>
        <w:spacing w:before="200" w:line-rule="auto"/>
        <w:ind w:firstLine="540"/>
        <w:jc w:val="both"/>
      </w:pPr>
      <w:r>
        <w:rPr>
          <w:sz w:val="20"/>
        </w:rPr>
        <w:t xml:space="preserve">- степень охвата соотечественников за рубежом от планового значения составила 80%;</w:t>
      </w:r>
    </w:p>
    <w:p>
      <w:pPr>
        <w:pStyle w:val="0"/>
        <w:spacing w:before="200" w:line-rule="auto"/>
        <w:ind w:firstLine="540"/>
        <w:jc w:val="both"/>
      </w:pPr>
      <w:r>
        <w:rPr>
          <w:sz w:val="20"/>
        </w:rPr>
        <w:t xml:space="preserve">- количество соотечественников за рубежом, привлеченных к сотрудничеству, увеличилось с 665 до 670 чел.</w:t>
      </w:r>
    </w:p>
    <w:p>
      <w:pPr>
        <w:pStyle w:val="0"/>
        <w:spacing w:before="200" w:line-rule="auto"/>
        <w:ind w:firstLine="540"/>
        <w:jc w:val="both"/>
      </w:pPr>
      <w:r>
        <w:rPr>
          <w:sz w:val="20"/>
        </w:rPr>
        <w:t xml:space="preserve">В сложившихся новых социально-экономических условиях для более эффективной реализации государственной национальной политики и обеспечения устойчивого этнокультурного развития на территории Астраханской области, а также для расширения сотрудничества с соотечественниками, проживающими за рубежом, необходимо продолжить реализацию мероприятий государственной программы.</w:t>
      </w:r>
    </w:p>
    <w:p>
      <w:pPr>
        <w:pStyle w:val="0"/>
        <w:spacing w:before="200" w:line-rule="auto"/>
        <w:ind w:firstLine="540"/>
        <w:jc w:val="both"/>
      </w:pPr>
      <w:r>
        <w:rPr>
          <w:sz w:val="20"/>
        </w:rPr>
        <w:t xml:space="preserve">В целях перехода на программный принцип формирования бюджета Астраханской области дальнейшая реализация мероприятий планируется в рамках государственной программы, содержащей 3 подпрограммы: "</w:t>
      </w:r>
      <w:hyperlink w:history="0" w:anchor="P521" w:tooltip="ПОДПРОГРАММА 1">
        <w:r>
          <w:rPr>
            <w:sz w:val="20"/>
            <w:color w:val="0000ff"/>
          </w:rPr>
          <w:t xml:space="preserve">Укрепление единства российской нации</w:t>
        </w:r>
      </w:hyperlink>
      <w:r>
        <w:rPr>
          <w:sz w:val="20"/>
        </w:rPr>
        <w:t xml:space="preserve"> и этнокультурное развитие народов России на территории Астраханской области", "</w:t>
      </w:r>
      <w:hyperlink w:history="0" w:anchor="P640" w:tooltip="ПОДПРОГРАММА 2">
        <w:r>
          <w:rPr>
            <w:sz w:val="20"/>
            <w:color w:val="0000ff"/>
          </w:rPr>
          <w:t xml:space="preserve">О работе с соотечественниками</w:t>
        </w:r>
      </w:hyperlink>
      <w:r>
        <w:rPr>
          <w:sz w:val="20"/>
        </w:rPr>
        <w:t xml:space="preserve">, проживающими за рубежом", "Государственно-общественное партнерство в сфере государственной национальной политики Российской Федерации в Астраханской области".</w:t>
      </w:r>
    </w:p>
    <w:p>
      <w:pPr>
        <w:pStyle w:val="0"/>
        <w:jc w:val="both"/>
      </w:pPr>
      <w:r>
        <w:rPr>
          <w:sz w:val="20"/>
        </w:rPr>
        <w:t xml:space="preserve">(в ред. </w:t>
      </w:r>
      <w:hyperlink w:history="0" r:id="rId68"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24.02.2022 N 57-П)</w:t>
      </w:r>
    </w:p>
    <w:p>
      <w:pPr>
        <w:pStyle w:val="0"/>
        <w:spacing w:before="200" w:line-rule="auto"/>
        <w:ind w:firstLine="540"/>
        <w:jc w:val="both"/>
      </w:pPr>
      <w:r>
        <w:rPr>
          <w:sz w:val="20"/>
        </w:rPr>
        <w:t xml:space="preserve">В рамках </w:t>
      </w:r>
      <w:hyperlink w:history="0" w:anchor="P521" w:tooltip="ПОДПРОГРАММА 1">
        <w:r>
          <w:rPr>
            <w:sz w:val="20"/>
            <w:color w:val="0000ff"/>
          </w:rPr>
          <w:t xml:space="preserve">подпрограммы 1</w:t>
        </w:r>
      </w:hyperlink>
      <w:r>
        <w:rPr>
          <w:sz w:val="20"/>
        </w:rPr>
        <w:t xml:space="preserve"> "Укрепление единства российской нации и этнокультурное развитие народов России на территории Астраханской области" планируется продолжить реализацию мероприятий, направленных на:</w:t>
      </w:r>
    </w:p>
    <w:p>
      <w:pPr>
        <w:pStyle w:val="0"/>
        <w:spacing w:before="200" w:line-rule="auto"/>
        <w:ind w:firstLine="540"/>
        <w:jc w:val="both"/>
      </w:pPr>
      <w:r>
        <w:rPr>
          <w:sz w:val="20"/>
        </w:rPr>
        <w:t xml:space="preserve">- гармонизацию межнациональных отношений, сохранение и развитие этнокультурного многообразия народов Астраханской области и соотечественников, проживающих за рубежом;</w:t>
      </w:r>
    </w:p>
    <w:p>
      <w:pPr>
        <w:pStyle w:val="0"/>
        <w:spacing w:before="200" w:line-rule="auto"/>
        <w:ind w:firstLine="540"/>
        <w:jc w:val="both"/>
      </w:pPr>
      <w:r>
        <w:rPr>
          <w:sz w:val="20"/>
        </w:rPr>
        <w:t xml:space="preserve">- создание условий для укрепления общероссийского гражданского единства на территории Астраханской области;</w:t>
      </w:r>
    </w:p>
    <w:p>
      <w:pPr>
        <w:pStyle w:val="0"/>
        <w:spacing w:before="200" w:line-rule="auto"/>
        <w:ind w:firstLine="540"/>
        <w:jc w:val="both"/>
      </w:pPr>
      <w:r>
        <w:rPr>
          <w:sz w:val="20"/>
        </w:rPr>
        <w:t xml:space="preserve">- обеспечение сохранения и развития русского языка на территории Астраханской области;</w:t>
      </w:r>
    </w:p>
    <w:p>
      <w:pPr>
        <w:pStyle w:val="0"/>
        <w:spacing w:before="200" w:line-rule="auto"/>
        <w:ind w:firstLine="540"/>
        <w:jc w:val="both"/>
      </w:pPr>
      <w:r>
        <w:rPr>
          <w:sz w:val="20"/>
        </w:rPr>
        <w:t xml:space="preserve">- упрочение межнационального мира и согласия в Астраханской области с использованием механизмов общественно-государственного партнерства в сфере государственной национальной политики Российской Федерации.</w:t>
      </w:r>
    </w:p>
    <w:p>
      <w:pPr>
        <w:pStyle w:val="0"/>
        <w:spacing w:before="200" w:line-rule="auto"/>
        <w:ind w:firstLine="540"/>
        <w:jc w:val="both"/>
      </w:pPr>
      <w:r>
        <w:rPr>
          <w:sz w:val="20"/>
        </w:rPr>
        <w:t xml:space="preserve">В рамках </w:t>
      </w:r>
      <w:hyperlink w:history="0" w:anchor="P521" w:tooltip="ПОДПРОГРАММА 1">
        <w:r>
          <w:rPr>
            <w:sz w:val="20"/>
            <w:color w:val="0000ff"/>
          </w:rPr>
          <w:t xml:space="preserve">подпрограммы 2</w:t>
        </w:r>
      </w:hyperlink>
      <w:r>
        <w:rPr>
          <w:sz w:val="20"/>
        </w:rPr>
        <w:t xml:space="preserve"> "О работе с соотечественниками, проживающими за рубежом" предусмотрены мероприятия, направленные на расширение сотрудничества с соотечественниками, проживающими за рубежом, и мероприятия, направленные на создание условий для успешной социальной и культурной адаптации и интеграции мигрантов в общественное пространство Астраханской области.</w:t>
      </w:r>
    </w:p>
    <w:p>
      <w:pPr>
        <w:pStyle w:val="0"/>
        <w:spacing w:before="200" w:line-rule="auto"/>
        <w:ind w:firstLine="540"/>
        <w:jc w:val="both"/>
      </w:pPr>
      <w:r>
        <w:rPr>
          <w:sz w:val="20"/>
        </w:rPr>
        <w:t xml:space="preserve">В рамках подпрограммы 3 "Государственно-общественное партнерство в сфере государственной национальной политики Российской Федерации в Астраханской области" предусмотрены мероприятия, направленные на развитие государственно-общественного партнерства в сфере реализации государственной национальной политики на территории Астраханской области.</w:t>
      </w:r>
    </w:p>
    <w:p>
      <w:pPr>
        <w:pStyle w:val="0"/>
        <w:jc w:val="both"/>
      </w:pPr>
      <w:r>
        <w:rPr>
          <w:sz w:val="20"/>
        </w:rPr>
        <w:t xml:space="preserve">(абзац введен </w:t>
      </w:r>
      <w:hyperlink w:history="0" r:id="rId69"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Постановлением</w:t>
        </w:r>
      </w:hyperlink>
      <w:r>
        <w:rPr>
          <w:sz w:val="20"/>
        </w:rPr>
        <w:t xml:space="preserve"> Правительства Астраханской области от 24.02.2022 N 57-П)</w:t>
      </w:r>
    </w:p>
    <w:p>
      <w:pPr>
        <w:pStyle w:val="0"/>
        <w:spacing w:before="200" w:line-rule="auto"/>
        <w:ind w:firstLine="540"/>
        <w:jc w:val="both"/>
      </w:pPr>
      <w:r>
        <w:rPr>
          <w:sz w:val="20"/>
        </w:rPr>
        <w:t xml:space="preserve">Программно-целевой метод создаст системную основу для реализации государственной национальной политики и взаимодействия с этнокультурными и религиозными сообществами, международными организациями соотечественников, поскольку обеспечит реализацию комплекса взаимоувязанных по ресурсам и срокам мероприятий, которые носят межотраслевой характер и затрагивают все сферы государственной национальной политики, что в свою очередь позволит проводить единую региональную политику в сфере межнациональных отношений, обеспечит эффективное межведомственное взаимодействие и координацию в сфере реализации государственной национальной политики, включая вопросы укрепления единства российской нации, этнокультурного многообразия, противодействия экстремизму на территории Астраханской области и оказания помощи соотечественникам, проживающим за рубежом в странах, являющихся партнерами Астраханской области.</w:t>
      </w:r>
    </w:p>
    <w:p>
      <w:pPr>
        <w:pStyle w:val="0"/>
        <w:spacing w:before="200" w:line-rule="auto"/>
        <w:ind w:firstLine="540"/>
        <w:jc w:val="both"/>
      </w:pPr>
      <w:r>
        <w:rPr>
          <w:sz w:val="20"/>
        </w:rPr>
        <w:t xml:space="preserve">Необходимость реализации государственной программы для решения обозначенных проблем очевидна и определяется ее высокой социальной значимостью.</w:t>
      </w:r>
    </w:p>
    <w:p>
      <w:pPr>
        <w:pStyle w:val="0"/>
        <w:ind w:firstLine="540"/>
        <w:jc w:val="both"/>
      </w:pPr>
      <w:r>
        <w:rPr>
          <w:sz w:val="20"/>
        </w:rPr>
      </w:r>
    </w:p>
    <w:p>
      <w:pPr>
        <w:pStyle w:val="2"/>
        <w:outlineLvl w:val="1"/>
        <w:jc w:val="center"/>
      </w:pPr>
      <w:r>
        <w:rPr>
          <w:sz w:val="20"/>
        </w:rPr>
        <w:t xml:space="preserve">4. Цели и задачи государственной программы</w:t>
      </w:r>
    </w:p>
    <w:p>
      <w:pPr>
        <w:pStyle w:val="0"/>
        <w:jc w:val="center"/>
      </w:pPr>
      <w:r>
        <w:rPr>
          <w:sz w:val="20"/>
        </w:rPr>
      </w:r>
    </w:p>
    <w:p>
      <w:pPr>
        <w:pStyle w:val="0"/>
        <w:jc w:val="center"/>
      </w:pPr>
      <w:r>
        <w:rPr>
          <w:sz w:val="20"/>
        </w:rPr>
        <w:t xml:space="preserve">(в ред. </w:t>
      </w:r>
      <w:hyperlink w:history="0" r:id="rId70"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24.02.2022 N 57-П)</w:t>
      </w:r>
    </w:p>
    <w:p>
      <w:pPr>
        <w:pStyle w:val="0"/>
        <w:jc w:val="center"/>
      </w:pPr>
      <w:r>
        <w:rPr>
          <w:sz w:val="20"/>
        </w:rPr>
      </w:r>
    </w:p>
    <w:p>
      <w:pPr>
        <w:pStyle w:val="0"/>
        <w:ind w:firstLine="540"/>
        <w:jc w:val="both"/>
      </w:pPr>
      <w:r>
        <w:rPr>
          <w:sz w:val="20"/>
        </w:rPr>
        <w:t xml:space="preserve">Цель государственной программы: гармонизация межнациональных отношений, сохранение и развитие этнокультурного многообразия народов Астраханской области и соотечественников, проживающих за рубежом.</w:t>
      </w:r>
    </w:p>
    <w:p>
      <w:pPr>
        <w:pStyle w:val="0"/>
        <w:spacing w:before="200" w:line-rule="auto"/>
        <w:ind w:firstLine="540"/>
        <w:jc w:val="both"/>
      </w:pPr>
      <w:r>
        <w:rPr>
          <w:sz w:val="20"/>
        </w:rPr>
        <w:t xml:space="preserve">Достижение данной цели предполагает реализацию трех задач государственной программы:</w:t>
      </w:r>
    </w:p>
    <w:p>
      <w:pPr>
        <w:pStyle w:val="0"/>
        <w:spacing w:before="200" w:line-rule="auto"/>
        <w:ind w:firstLine="540"/>
        <w:jc w:val="both"/>
      </w:pPr>
      <w:r>
        <w:rPr>
          <w:sz w:val="20"/>
        </w:rPr>
        <w:t xml:space="preserve">- укрепление единства российской нации и этнокультурное развитие многонационального народа Российской Федерации на территории Астраханской области, сохранение и развитие русского языка для народов, проживающих в регионе;</w:t>
      </w:r>
    </w:p>
    <w:p>
      <w:pPr>
        <w:pStyle w:val="0"/>
        <w:spacing w:before="200" w:line-rule="auto"/>
        <w:ind w:firstLine="540"/>
        <w:jc w:val="both"/>
      </w:pPr>
      <w:r>
        <w:rPr>
          <w:sz w:val="20"/>
        </w:rPr>
        <w:t xml:space="preserve">- развитие гуманитарного сотрудничества с соотечественниками за рубежом и интеграция мигрантов в социально-культурное пространство Астраханской области;</w:t>
      </w:r>
    </w:p>
    <w:p>
      <w:pPr>
        <w:pStyle w:val="0"/>
        <w:spacing w:before="200" w:line-rule="auto"/>
        <w:ind w:firstLine="540"/>
        <w:jc w:val="both"/>
      </w:pPr>
      <w:r>
        <w:rPr>
          <w:sz w:val="20"/>
        </w:rPr>
        <w:t xml:space="preserve">- развитие государственно-общественного партнерства в сфере реализации государственной национальной политики Российской Федерации на территории Астраханской области.</w:t>
      </w:r>
    </w:p>
    <w:p>
      <w:pPr>
        <w:pStyle w:val="0"/>
        <w:ind w:firstLine="540"/>
        <w:jc w:val="both"/>
      </w:pPr>
      <w:r>
        <w:rPr>
          <w:sz w:val="20"/>
        </w:rPr>
      </w:r>
    </w:p>
    <w:p>
      <w:pPr>
        <w:pStyle w:val="2"/>
        <w:outlineLvl w:val="1"/>
        <w:jc w:val="center"/>
      </w:pPr>
      <w:r>
        <w:rPr>
          <w:sz w:val="20"/>
        </w:rPr>
        <w:t xml:space="preserve">5. Сроки (этапы) реализации государственной программы</w:t>
      </w:r>
    </w:p>
    <w:p>
      <w:pPr>
        <w:pStyle w:val="0"/>
        <w:ind w:firstLine="540"/>
        <w:jc w:val="both"/>
      </w:pPr>
      <w:r>
        <w:rPr>
          <w:sz w:val="20"/>
        </w:rPr>
      </w:r>
    </w:p>
    <w:p>
      <w:pPr>
        <w:pStyle w:val="0"/>
        <w:ind w:firstLine="540"/>
        <w:jc w:val="both"/>
      </w:pPr>
      <w:r>
        <w:rPr>
          <w:sz w:val="20"/>
        </w:rPr>
        <w:t xml:space="preserve">Реализация государственной программы осуществляется в период с 2022 по 2027 год. Этапы реализации государственной программы не выделяются в связи с тем, что ежегодно предусматривается реализация взаимосвязанных комплексов мероприятий.</w:t>
      </w:r>
    </w:p>
    <w:p>
      <w:pPr>
        <w:pStyle w:val="0"/>
        <w:ind w:firstLine="540"/>
        <w:jc w:val="both"/>
      </w:pPr>
      <w:r>
        <w:rPr>
          <w:sz w:val="20"/>
        </w:rPr>
      </w:r>
    </w:p>
    <w:p>
      <w:pPr>
        <w:pStyle w:val="2"/>
        <w:outlineLvl w:val="1"/>
        <w:jc w:val="center"/>
      </w:pPr>
      <w:r>
        <w:rPr>
          <w:sz w:val="20"/>
        </w:rPr>
        <w:t xml:space="preserve">6. Система основных мероприятий и подпрограмм</w:t>
      </w:r>
    </w:p>
    <w:p>
      <w:pPr>
        <w:pStyle w:val="2"/>
        <w:jc w:val="center"/>
      </w:pPr>
      <w:r>
        <w:rPr>
          <w:sz w:val="20"/>
        </w:rPr>
        <w:t xml:space="preserve">государственной программы, перечень мероприятий</w:t>
      </w:r>
    </w:p>
    <w:p>
      <w:pPr>
        <w:pStyle w:val="2"/>
        <w:jc w:val="center"/>
      </w:pPr>
      <w:r>
        <w:rPr>
          <w:sz w:val="20"/>
        </w:rPr>
        <w:t xml:space="preserve">государственной программы и мер государственного</w:t>
      </w:r>
    </w:p>
    <w:p>
      <w:pPr>
        <w:pStyle w:val="2"/>
        <w:jc w:val="center"/>
      </w:pPr>
      <w:r>
        <w:rPr>
          <w:sz w:val="20"/>
        </w:rPr>
        <w:t xml:space="preserve">регулирования</w:t>
      </w:r>
    </w:p>
    <w:p>
      <w:pPr>
        <w:pStyle w:val="0"/>
        <w:jc w:val="center"/>
      </w:pPr>
      <w:r>
        <w:rPr>
          <w:sz w:val="20"/>
        </w:rPr>
      </w:r>
    </w:p>
    <w:p>
      <w:pPr>
        <w:pStyle w:val="0"/>
        <w:jc w:val="center"/>
      </w:pPr>
      <w:r>
        <w:rPr>
          <w:sz w:val="20"/>
        </w:rPr>
        <w:t xml:space="preserve">(в ред. </w:t>
      </w:r>
      <w:hyperlink w:history="0" r:id="rId71"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24.02.2022 N 57-П)</w:t>
      </w:r>
    </w:p>
    <w:p>
      <w:pPr>
        <w:pStyle w:val="0"/>
        <w:jc w:val="center"/>
      </w:pPr>
      <w:r>
        <w:rPr>
          <w:sz w:val="20"/>
        </w:rPr>
      </w:r>
    </w:p>
    <w:p>
      <w:pPr>
        <w:pStyle w:val="0"/>
        <w:ind w:firstLine="540"/>
        <w:jc w:val="both"/>
      </w:pPr>
      <w:r>
        <w:rPr>
          <w:sz w:val="20"/>
        </w:rPr>
        <w:t xml:space="preserve">Для достижения поставленной цели в рамках государственной программы предусмотрена реализация трех подпрограмм:</w:t>
      </w:r>
    </w:p>
    <w:p>
      <w:pPr>
        <w:pStyle w:val="0"/>
        <w:spacing w:before="200" w:line-rule="auto"/>
        <w:ind w:firstLine="540"/>
        <w:jc w:val="both"/>
      </w:pPr>
      <w:r>
        <w:rPr>
          <w:sz w:val="20"/>
        </w:rPr>
        <w:t xml:space="preserve">- "Укрепление единства российской нации и этнокультурное развитие народов России на территории Астраханской области";</w:t>
      </w:r>
    </w:p>
    <w:p>
      <w:pPr>
        <w:pStyle w:val="0"/>
        <w:spacing w:before="200" w:line-rule="auto"/>
        <w:ind w:firstLine="540"/>
        <w:jc w:val="both"/>
      </w:pPr>
      <w:r>
        <w:rPr>
          <w:sz w:val="20"/>
        </w:rPr>
        <w:t xml:space="preserve">- "О работе с соотечественниками, проживающими за рубежом";</w:t>
      </w:r>
    </w:p>
    <w:p>
      <w:pPr>
        <w:pStyle w:val="0"/>
        <w:spacing w:before="200" w:line-rule="auto"/>
        <w:ind w:firstLine="540"/>
        <w:jc w:val="both"/>
      </w:pPr>
      <w:r>
        <w:rPr>
          <w:sz w:val="20"/>
        </w:rPr>
        <w:t xml:space="preserve">- "Государственно-общественное партнерство в сфере государственной национальной политики Российской Федерации в Астраханской области".</w:t>
      </w:r>
    </w:p>
    <w:p>
      <w:pPr>
        <w:pStyle w:val="0"/>
        <w:spacing w:before="200" w:line-rule="auto"/>
        <w:ind w:firstLine="540"/>
        <w:jc w:val="both"/>
      </w:pPr>
      <w:r>
        <w:rPr>
          <w:sz w:val="20"/>
        </w:rPr>
        <w:t xml:space="preserve">В целях укрепления единства российской нации и этнокультурного развития многонационального народа Российской Федерации на территории Астраханской области будет обеспечена реализация подпрограммы "Укрепление единства российской нации и этнокультурное развитие народов России на территории Астраханской области", мероприятия которой будут осуществляться по следующим направлениям:</w:t>
      </w:r>
    </w:p>
    <w:p>
      <w:pPr>
        <w:pStyle w:val="0"/>
        <w:spacing w:before="200" w:line-rule="auto"/>
        <w:ind w:firstLine="540"/>
        <w:jc w:val="both"/>
      </w:pPr>
      <w:r>
        <w:rPr>
          <w:sz w:val="20"/>
        </w:rPr>
        <w:t xml:space="preserve">- гармонизация межнациональных отношений, сохранение и развитие этнокультурного многообразия народов Астраханской области и соотечественников, проживающих за рубежом;</w:t>
      </w:r>
    </w:p>
    <w:p>
      <w:pPr>
        <w:pStyle w:val="0"/>
        <w:spacing w:before="200" w:line-rule="auto"/>
        <w:ind w:firstLine="540"/>
        <w:jc w:val="both"/>
      </w:pPr>
      <w:r>
        <w:rPr>
          <w:sz w:val="20"/>
        </w:rPr>
        <w:t xml:space="preserve">- создание условий для укрепления общероссийского гражданского единства на территории Астраханской области;</w:t>
      </w:r>
    </w:p>
    <w:p>
      <w:pPr>
        <w:pStyle w:val="0"/>
        <w:spacing w:before="200" w:line-rule="auto"/>
        <w:ind w:firstLine="540"/>
        <w:jc w:val="both"/>
      </w:pPr>
      <w:r>
        <w:rPr>
          <w:sz w:val="20"/>
        </w:rPr>
        <w:t xml:space="preserve">- обеспечение сохранения и развития русского языка на территории Астраханской области.</w:t>
      </w:r>
    </w:p>
    <w:p>
      <w:pPr>
        <w:pStyle w:val="0"/>
        <w:spacing w:before="200" w:line-rule="auto"/>
        <w:ind w:firstLine="540"/>
        <w:jc w:val="both"/>
      </w:pPr>
      <w:r>
        <w:rPr>
          <w:sz w:val="20"/>
        </w:rPr>
        <w:t xml:space="preserve">В целях развития гуманитарного сотрудничества с соотечественниками за рубежом будет реализована подпрограмма "О работе с соотечественниками, проживающими за рубежом", в которой предусмотрены мероприятия по расширению сотрудничества с соотечественниками, проживающими за рубежом, мероприятия по созданию условий для успешной адаптации и интеграции мигрантов в социально-культурное пространство Астраханской области.</w:t>
      </w:r>
    </w:p>
    <w:p>
      <w:pPr>
        <w:pStyle w:val="0"/>
        <w:spacing w:before="200" w:line-rule="auto"/>
        <w:ind w:firstLine="540"/>
        <w:jc w:val="both"/>
      </w:pPr>
      <w:r>
        <w:rPr>
          <w:sz w:val="20"/>
        </w:rPr>
        <w:t xml:space="preserve">В целях развития государственно-общественного партнерства в сфере реализации государственной национальной политики в регионе будет реализована подпрограмма "Государственно-общественное партнерство в сфере государственной национальной политики Российской Федерации в Астраханской области", в которой предусмотрены мероприятия по созданию условий для развития государственно-общественного партнерства, упрочению межнационального мира и согласия в Астраханской области с использованием механизмов государственно-общественного партнерства в сфере государственной национальной политики Российской Федерации.</w:t>
      </w:r>
    </w:p>
    <w:p>
      <w:pPr>
        <w:pStyle w:val="0"/>
        <w:spacing w:before="200" w:line-rule="auto"/>
        <w:ind w:firstLine="540"/>
        <w:jc w:val="both"/>
      </w:pPr>
      <w:r>
        <w:rPr>
          <w:sz w:val="20"/>
        </w:rPr>
        <w:t xml:space="preserve">Огромную роль в решении задачи укрепления гражданского единства и гармонизации межэтнических отношений играет поддержка проектов (особенно проектов национально-культурных общественных объединений), направленных на усиление гражданского патриотизма, общероссийской идентичности, взаимоуважение традиций и обычаев народов, населяющих Астраханскую область, развитие культуры межнационального общения, уважение чести и национального достоинства граждан, духовных и нравственных ценностей.</w:t>
      </w:r>
    </w:p>
    <w:p>
      <w:pPr>
        <w:pStyle w:val="0"/>
        <w:spacing w:before="200" w:line-rule="auto"/>
        <w:ind w:firstLine="540"/>
        <w:jc w:val="both"/>
      </w:pPr>
      <w:r>
        <w:rPr>
          <w:sz w:val="20"/>
        </w:rPr>
        <w:t xml:space="preserve">Решение задач обеспечения межнационального мира и согласия будет осуществляться также посредством реализации мероприятий по созданию и сопровождению системы мониторинга состояния межнациональных отношений и раннего предупреждения межнациональных конфликтов, оказанию грантовой поддержки общественным инициативам в сфере укрепления гражданского единства и гармонизации межнациональных отношений.</w:t>
      </w:r>
    </w:p>
    <w:p>
      <w:pPr>
        <w:pStyle w:val="0"/>
        <w:spacing w:before="200" w:line-rule="auto"/>
        <w:ind w:firstLine="540"/>
        <w:jc w:val="both"/>
      </w:pPr>
      <w:r>
        <w:rPr>
          <w:sz w:val="20"/>
        </w:rPr>
        <w:t xml:space="preserve">Важную роль в укреплении патриотизма играет поддержка патриотических, историко-культурных традиций астраханского казачества, в состав которого издавна входили представители различных национальностей Астраханской области.</w:t>
      </w:r>
    </w:p>
    <w:p>
      <w:pPr>
        <w:pStyle w:val="0"/>
        <w:spacing w:before="200" w:line-rule="auto"/>
        <w:ind w:firstLine="540"/>
        <w:jc w:val="both"/>
      </w:pPr>
      <w:r>
        <w:rPr>
          <w:sz w:val="20"/>
        </w:rPr>
        <w:t xml:space="preserve">Необходимо проведение масштабной информационной кампании с использованием современных информационных технологий по заявленным задачам, а также в сфере противодействия экстремистской и антироссийской деятельности.</w:t>
      </w:r>
    </w:p>
    <w:p>
      <w:pPr>
        <w:pStyle w:val="0"/>
        <w:spacing w:before="200" w:line-rule="auto"/>
        <w:ind w:firstLine="540"/>
        <w:jc w:val="both"/>
      </w:pPr>
      <w:r>
        <w:rPr>
          <w:sz w:val="20"/>
        </w:rPr>
        <w:t xml:space="preserve">Большое внимание должно уделяться молодежи как залогу будущего субъекта Российской Федерации. Участие представителей молодого поколения в реализации государственной национальной политики обеспечит прочный фундамент гражданского единства.</w:t>
      </w:r>
    </w:p>
    <w:p>
      <w:pPr>
        <w:pStyle w:val="0"/>
        <w:spacing w:before="200" w:line-rule="auto"/>
        <w:ind w:firstLine="540"/>
        <w:jc w:val="both"/>
      </w:pPr>
      <w:r>
        <w:rPr>
          <w:sz w:val="20"/>
        </w:rPr>
        <w:t xml:space="preserve">В рамках содействия развитию этнокультурного многообразия требуется разработка региональных учебных программ по истории и культуре народов Астраханской области.</w:t>
      </w:r>
    </w:p>
    <w:p>
      <w:pPr>
        <w:pStyle w:val="0"/>
        <w:spacing w:before="200" w:line-rule="auto"/>
        <w:ind w:firstLine="540"/>
        <w:jc w:val="both"/>
      </w:pPr>
      <w:r>
        <w:rPr>
          <w:sz w:val="20"/>
        </w:rPr>
        <w:t xml:space="preserve">Все задачи будут решаться в тесном взаимодействии исполнительных органов Астраханской области с институтами гражданского общества, органами местного самоуправления муниципальных образований Астраханской области, гражданами, населяющими Астраханскую область, а также соотечественниками, проживающими за рубежом.</w:t>
      </w:r>
    </w:p>
    <w:p>
      <w:pPr>
        <w:pStyle w:val="0"/>
        <w:jc w:val="both"/>
      </w:pPr>
      <w:r>
        <w:rPr>
          <w:sz w:val="20"/>
        </w:rPr>
        <w:t xml:space="preserve">(в ред. </w:t>
      </w:r>
      <w:hyperlink w:history="0" r:id="rId72"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24.06.2022 N 280-П)</w:t>
      </w:r>
    </w:p>
    <w:p>
      <w:pPr>
        <w:pStyle w:val="0"/>
        <w:spacing w:before="200" w:line-rule="auto"/>
        <w:ind w:firstLine="540"/>
        <w:jc w:val="both"/>
      </w:pPr>
      <w:r>
        <w:rPr>
          <w:sz w:val="20"/>
        </w:rPr>
        <w:t xml:space="preserve">Перечень программных мероприятий представлен в приложении N 1 к государственной программе.</w:t>
      </w:r>
    </w:p>
    <w:p>
      <w:pPr>
        <w:pStyle w:val="0"/>
        <w:ind w:firstLine="540"/>
        <w:jc w:val="both"/>
      </w:pPr>
      <w:r>
        <w:rPr>
          <w:sz w:val="20"/>
        </w:rPr>
      </w:r>
    </w:p>
    <w:p>
      <w:pPr>
        <w:pStyle w:val="2"/>
        <w:outlineLvl w:val="1"/>
        <w:jc w:val="center"/>
      </w:pPr>
      <w:r>
        <w:rPr>
          <w:sz w:val="20"/>
        </w:rPr>
        <w:t xml:space="preserve">7. Ресурсное обеспечение государственной программы</w:t>
      </w:r>
    </w:p>
    <w:p>
      <w:pPr>
        <w:pStyle w:val="0"/>
        <w:ind w:firstLine="540"/>
        <w:jc w:val="both"/>
      </w:pPr>
      <w:r>
        <w:rPr>
          <w:sz w:val="20"/>
        </w:rPr>
      </w:r>
    </w:p>
    <w:p>
      <w:pPr>
        <w:pStyle w:val="0"/>
        <w:ind w:firstLine="540"/>
        <w:jc w:val="both"/>
      </w:pPr>
      <w:r>
        <w:rPr>
          <w:sz w:val="20"/>
        </w:rPr>
        <w:t xml:space="preserve">Финансирование мероприятий государственной программы предусматривается за счет средств федерального бюджета, бюджета Астраханской области, внебюджетных средств.</w:t>
      </w:r>
    </w:p>
    <w:p>
      <w:pPr>
        <w:pStyle w:val="0"/>
        <w:spacing w:before="200" w:line-rule="auto"/>
        <w:ind w:firstLine="540"/>
        <w:jc w:val="both"/>
      </w:pPr>
      <w:r>
        <w:rPr>
          <w:sz w:val="20"/>
        </w:rPr>
        <w:t xml:space="preserve">Объемы финансирования из федерального бюджета, бюджета Астраханской области и внебюджетных источников являются прогнозными и подлежат уточнению исходя из возможностей соответствующих бюджетов с корректировкой программных мероприятий, результатов их реализации и оценки эффективности.</w:t>
      </w:r>
    </w:p>
    <w:p>
      <w:pPr>
        <w:pStyle w:val="0"/>
        <w:spacing w:before="200" w:line-rule="auto"/>
        <w:ind w:firstLine="540"/>
        <w:jc w:val="both"/>
      </w:pPr>
      <w:r>
        <w:rPr>
          <w:sz w:val="20"/>
        </w:rPr>
        <w:t xml:space="preserve">Привлечение средств федерального бюджета предполагается через участие в государственной </w:t>
      </w:r>
      <w:hyperlink w:history="0" r:id="rId73"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29.12.2016 N 1532.</w:t>
      </w:r>
    </w:p>
    <w:p>
      <w:pPr>
        <w:pStyle w:val="0"/>
        <w:spacing w:before="200" w:line-rule="auto"/>
        <w:ind w:firstLine="540"/>
        <w:jc w:val="both"/>
      </w:pPr>
      <w:r>
        <w:rPr>
          <w:sz w:val="20"/>
        </w:rPr>
        <w:t xml:space="preserve">Под внебюджетными источниками подразумеваются средства, полученные государственными учреждениями, подведомственными исполнительным органам власти Астраханской области, от оказания платных услуг и спонсорские средства физических и юридических лиц.</w:t>
      </w:r>
    </w:p>
    <w:p>
      <w:pPr>
        <w:pStyle w:val="0"/>
        <w:spacing w:before="200" w:line-rule="auto"/>
        <w:ind w:firstLine="540"/>
        <w:jc w:val="both"/>
      </w:pPr>
      <w:r>
        <w:rPr>
          <w:sz w:val="20"/>
        </w:rPr>
        <w:t xml:space="preserve">Финансирование государственной программы представлено в </w:t>
      </w:r>
      <w:hyperlink w:history="0" w:anchor="P2485" w:tooltip="РЕСУРСНОЕ ОБЕСПЕЧЕНИЕ РЕАЛИЗАЦИИ ГОСУДАРСТВЕННОЙ ПРОГРАММЫ">
        <w:r>
          <w:rPr>
            <w:sz w:val="20"/>
            <w:color w:val="0000ff"/>
          </w:rPr>
          <w:t xml:space="preserve">приложении N 2</w:t>
        </w:r>
      </w:hyperlink>
      <w:r>
        <w:rPr>
          <w:sz w:val="20"/>
        </w:rPr>
        <w:t xml:space="preserve"> к государственной программе.</w:t>
      </w:r>
    </w:p>
    <w:p>
      <w:pPr>
        <w:pStyle w:val="0"/>
        <w:ind w:firstLine="540"/>
        <w:jc w:val="both"/>
      </w:pPr>
      <w:r>
        <w:rPr>
          <w:sz w:val="20"/>
        </w:rPr>
      </w:r>
    </w:p>
    <w:p>
      <w:pPr>
        <w:pStyle w:val="2"/>
        <w:outlineLvl w:val="1"/>
        <w:jc w:val="center"/>
      </w:pPr>
      <w:r>
        <w:rPr>
          <w:sz w:val="20"/>
        </w:rPr>
        <w:t xml:space="preserve">8. Механизм реализации государственной программы</w:t>
      </w:r>
    </w:p>
    <w:p>
      <w:pPr>
        <w:pStyle w:val="0"/>
        <w:ind w:firstLine="540"/>
        <w:jc w:val="both"/>
      </w:pPr>
      <w:r>
        <w:rPr>
          <w:sz w:val="20"/>
        </w:rPr>
      </w:r>
    </w:p>
    <w:p>
      <w:pPr>
        <w:pStyle w:val="0"/>
        <w:ind w:firstLine="540"/>
        <w:jc w:val="both"/>
      </w:pPr>
      <w:r>
        <w:rPr>
          <w:sz w:val="20"/>
        </w:rPr>
        <w:t xml:space="preserve">Механизм реализации мероприятий государственной программы определяется государственным заказчиком и предусматривает проведение организационных мероприятий, обеспечивающих ее выполнение.</w:t>
      </w:r>
    </w:p>
    <w:p>
      <w:pPr>
        <w:pStyle w:val="0"/>
        <w:spacing w:before="200" w:line-rule="auto"/>
        <w:ind w:firstLine="540"/>
        <w:jc w:val="both"/>
      </w:pPr>
      <w:r>
        <w:rPr>
          <w:sz w:val="20"/>
        </w:rPr>
        <w:t xml:space="preserve">Исполнителями основных мероприятий государственной программы являются министерство культуры Астраханской области, администрация Губернатора Астраханской области (управление по внутренней политике), агентство по делам молодежи Астраханской области, министерство внешних связей Астраханской области, министерство образования и науки Астраханской области, министерство государственного управления, информационных технологий и связи Астраханской области, служба записи актов гражданского состояния Астраханской области, государственное бюджетное учреждение Астраханской области "Дирекция молодежных программ и проектов", государственное бюджетное учреждение Астраханской области "Центр военно-патриотического воспитания, казачества и подготовки населения к военной службе", министерство государственного управления, информационных технологий и связи Астраханской области, служба записи актов гражданского состояния Астраханской области, государственное бюджетное учреждение культуры Астраханской области "Астраханский областной научно-методический центр народной культуры", государственное бюджетное учреждение Астраханской области "Астраханская областная научная библиотека им. Н.К. Крупской", государственное бюджетное учреждение культуры Астраханской области "Астраханская библиотека для молодежи им. Б. Шаховского", государственное бюджетное учреждение культуры Астраханской области "Астраханский государственный объединенный историко-архитектурный музей-заповедник", государственное автономное учреждение культуры Астраханской области "Астраханский государственный ансамбль песни и танца", государственное автономное учреждение культуры Астраханской области "Дирекция по реализации фестивальных, конкурсных и культурно-массовых программ", государственное автономное учреждение культуры Астраханской области "Астраханская государственная филармония", государственное автономное учреждение культуры Астраханской области "Региональный культурный центр имени Курмангазы", министерство физической культуры и спорта Астраханской области, государственное автономное учреждение культуры Астраханской области "Астраханский государственный театр Оперы и Балета".</w:t>
      </w:r>
    </w:p>
    <w:p>
      <w:pPr>
        <w:pStyle w:val="0"/>
        <w:jc w:val="both"/>
      </w:pPr>
      <w:r>
        <w:rPr>
          <w:sz w:val="20"/>
        </w:rPr>
        <w:t xml:space="preserve">(в ред. Постановлений Правительства Астраханской области от 24.02.2022 </w:t>
      </w:r>
      <w:hyperlink w:history="0" r:id="rId74"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N 57-П</w:t>
        </w:r>
      </w:hyperlink>
      <w:r>
        <w:rPr>
          <w:sz w:val="20"/>
        </w:rPr>
        <w:t xml:space="preserve">, от 28.12.2022 </w:t>
      </w:r>
      <w:hyperlink w:history="0" r:id="rId75"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N 716-П</w:t>
        </w:r>
      </w:hyperlink>
      <w:r>
        <w:rPr>
          <w:sz w:val="20"/>
        </w:rPr>
        <w:t xml:space="preserve">, от 27.03.2023 </w:t>
      </w:r>
      <w:hyperlink w:history="0" r:id="rId76"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N 108-П</w:t>
        </w:r>
      </w:hyperlink>
      <w:r>
        <w:rPr>
          <w:sz w:val="20"/>
        </w:rPr>
        <w:t xml:space="preserve">)</w:t>
      </w:r>
    </w:p>
    <w:p>
      <w:pPr>
        <w:pStyle w:val="0"/>
        <w:spacing w:before="200" w:line-rule="auto"/>
        <w:ind w:firstLine="540"/>
        <w:jc w:val="both"/>
      </w:pPr>
      <w:r>
        <w:rPr>
          <w:sz w:val="20"/>
        </w:rPr>
        <w:t xml:space="preserve">Министерство культуры и туризма Астраханской области совместно с исполнителями осуществляет реализацию мероприятий государственной программы, ежегодно вносит предложения по уточнению программных мероприятий и объемов финансирования, представляет заявки на финансирование из бюджета Астраханской области.</w:t>
      </w:r>
    </w:p>
    <w:p>
      <w:pPr>
        <w:pStyle w:val="0"/>
        <w:spacing w:before="200" w:line-rule="auto"/>
        <w:ind w:firstLine="540"/>
        <w:jc w:val="both"/>
      </w:pPr>
      <w:r>
        <w:rPr>
          <w:sz w:val="20"/>
        </w:rPr>
        <w:t xml:space="preserve">Реализация мероприятий государственной программы осуществляется на основе государственных контрактов (договоров) на поставку товаров, выполнение работ, оказание услуг для государственных нужд, а также путем предоставления субсидий государственным бюджетным и автономным учреждениям культуры Астраханской области.</w:t>
      </w:r>
    </w:p>
    <w:p>
      <w:pPr>
        <w:pStyle w:val="0"/>
        <w:spacing w:before="200" w:line-rule="auto"/>
        <w:ind w:firstLine="540"/>
        <w:jc w:val="both"/>
      </w:pPr>
      <w:r>
        <w:rPr>
          <w:sz w:val="20"/>
        </w:rPr>
        <w:t xml:space="preserve">Предоставление субсидий из федерального бюджета на реализацию мероприятий государственной программы осуществляется в соответствии с Правилами распределения и предоставления субсидий из федерального бюджета бюджетам субъектов Российской Федерации в рамках реализации мероприятий по укреплению единства российской нации и этнокультурному развитию народов России в рамках государственной программы Российской Федерации "Реализация государственной национальной политики".</w:t>
      </w:r>
    </w:p>
    <w:p>
      <w:pPr>
        <w:pStyle w:val="0"/>
        <w:ind w:firstLine="540"/>
        <w:jc w:val="both"/>
      </w:pPr>
      <w:r>
        <w:rPr>
          <w:sz w:val="20"/>
        </w:rPr>
      </w:r>
    </w:p>
    <w:p>
      <w:pPr>
        <w:pStyle w:val="2"/>
        <w:outlineLvl w:val="1"/>
        <w:jc w:val="center"/>
      </w:pPr>
      <w:r>
        <w:rPr>
          <w:sz w:val="20"/>
        </w:rPr>
        <w:t xml:space="preserve">9. Организация управления государственной программой</w:t>
      </w:r>
    </w:p>
    <w:p>
      <w:pPr>
        <w:pStyle w:val="2"/>
        <w:jc w:val="center"/>
      </w:pPr>
      <w:r>
        <w:rPr>
          <w:sz w:val="20"/>
        </w:rPr>
        <w:t xml:space="preserve">и мониторинг ее реализации, механизм взаимодействия</w:t>
      </w:r>
    </w:p>
    <w:p>
      <w:pPr>
        <w:pStyle w:val="2"/>
        <w:jc w:val="center"/>
      </w:pPr>
      <w:r>
        <w:rPr>
          <w:sz w:val="20"/>
        </w:rPr>
        <w:t xml:space="preserve">государственных заказчиков и контроль за ходом ее реализации</w:t>
      </w:r>
    </w:p>
    <w:p>
      <w:pPr>
        <w:pStyle w:val="0"/>
        <w:ind w:firstLine="540"/>
        <w:jc w:val="both"/>
      </w:pPr>
      <w:r>
        <w:rPr>
          <w:sz w:val="20"/>
        </w:rPr>
      </w:r>
    </w:p>
    <w:p>
      <w:pPr>
        <w:pStyle w:val="0"/>
        <w:ind w:firstLine="540"/>
        <w:jc w:val="both"/>
      </w:pPr>
      <w:r>
        <w:rPr>
          <w:sz w:val="20"/>
        </w:rPr>
        <w:t xml:space="preserve">Управление государственной программой осуществляет государственный заказчик (государственный заказчик - координатор) государственной программы - министерство культуры Астраханской области.</w:t>
      </w:r>
    </w:p>
    <w:p>
      <w:pPr>
        <w:pStyle w:val="0"/>
        <w:jc w:val="both"/>
      </w:pPr>
      <w:r>
        <w:rPr>
          <w:sz w:val="20"/>
        </w:rPr>
        <w:t xml:space="preserve">(в ред. </w:t>
      </w:r>
      <w:hyperlink w:history="0" r:id="rId77"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27.03.2023 N 108-П)</w:t>
      </w:r>
    </w:p>
    <w:p>
      <w:pPr>
        <w:pStyle w:val="0"/>
        <w:spacing w:before="200" w:line-rule="auto"/>
        <w:ind w:firstLine="540"/>
        <w:jc w:val="both"/>
      </w:pPr>
      <w:r>
        <w:rPr>
          <w:sz w:val="20"/>
        </w:rPr>
        <w:t xml:space="preserve">Министерство культуры Астраханской области, являясь государственным заказчиком-координатором государственной программы, несет ответственность за ее реализацию, непосредственные и конечные результаты, целевое и эффективное использование выделяемых на выполнение государственной программы финансовых средств, определяет формы и методы управления реализацией государственной программы.</w:t>
      </w:r>
    </w:p>
    <w:p>
      <w:pPr>
        <w:pStyle w:val="0"/>
        <w:jc w:val="both"/>
      </w:pPr>
      <w:r>
        <w:rPr>
          <w:sz w:val="20"/>
        </w:rPr>
        <w:t xml:space="preserve">(в ред. </w:t>
      </w:r>
      <w:hyperlink w:history="0" r:id="rId78"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27.03.2023 N 108-П)</w:t>
      </w:r>
    </w:p>
    <w:p>
      <w:pPr>
        <w:pStyle w:val="0"/>
        <w:spacing w:before="200" w:line-rule="auto"/>
        <w:ind w:firstLine="540"/>
        <w:jc w:val="both"/>
      </w:pPr>
      <w:r>
        <w:rPr>
          <w:sz w:val="20"/>
        </w:rPr>
        <w:t xml:space="preserve">Государственный заказчик-координатор государственной программы:</w:t>
      </w:r>
    </w:p>
    <w:p>
      <w:pPr>
        <w:pStyle w:val="0"/>
        <w:spacing w:before="200" w:line-rule="auto"/>
        <w:ind w:firstLine="540"/>
        <w:jc w:val="both"/>
      </w:pPr>
      <w:r>
        <w:rPr>
          <w:sz w:val="20"/>
        </w:rPr>
        <w:t xml:space="preserve">- обеспечивает руководство и текущее управление реализацией государственной программы;</w:t>
      </w:r>
    </w:p>
    <w:p>
      <w:pPr>
        <w:pStyle w:val="0"/>
        <w:spacing w:before="200" w:line-rule="auto"/>
        <w:ind w:firstLine="540"/>
        <w:jc w:val="both"/>
      </w:pPr>
      <w:r>
        <w:rPr>
          <w:sz w:val="20"/>
        </w:rPr>
        <w:t xml:space="preserve">- с учетом выделяемых на реализацию государственной программы финансовых средств ежегодно уточняет показатели по целям и задачам, затраты на мероприятия государственной программы, механизм реализации государственной программы и состав исполнителей;</w:t>
      </w:r>
    </w:p>
    <w:p>
      <w:pPr>
        <w:pStyle w:val="0"/>
        <w:jc w:val="both"/>
      </w:pPr>
      <w:r>
        <w:rPr>
          <w:sz w:val="20"/>
        </w:rPr>
        <w:t xml:space="preserve">(в ред. </w:t>
      </w:r>
      <w:hyperlink w:history="0" r:id="rId79"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24.02.2022 N 57-П)</w:t>
      </w:r>
    </w:p>
    <w:p>
      <w:pPr>
        <w:pStyle w:val="0"/>
        <w:spacing w:before="200" w:line-rule="auto"/>
        <w:ind w:firstLine="540"/>
        <w:jc w:val="both"/>
      </w:pPr>
      <w:r>
        <w:rPr>
          <w:sz w:val="20"/>
        </w:rPr>
        <w:t xml:space="preserve">- обеспечивает эффективное использование средств, выделяемых на реализацию государственной программы;</w:t>
      </w:r>
    </w:p>
    <w:p>
      <w:pPr>
        <w:pStyle w:val="0"/>
        <w:spacing w:before="200" w:line-rule="auto"/>
        <w:ind w:firstLine="540"/>
        <w:jc w:val="both"/>
      </w:pPr>
      <w:r>
        <w:rPr>
          <w:sz w:val="20"/>
        </w:rPr>
        <w:t xml:space="preserve">- осуществляет контроль за ходом реализации государственной программы;</w:t>
      </w:r>
    </w:p>
    <w:p>
      <w:pPr>
        <w:pStyle w:val="0"/>
        <w:spacing w:before="200" w:line-rule="auto"/>
        <w:ind w:firstLine="540"/>
        <w:jc w:val="both"/>
      </w:pPr>
      <w:r>
        <w:rPr>
          <w:sz w:val="20"/>
        </w:rPr>
        <w:t xml:space="preserve">- проводит анализ и формирует предложения по рациональному использованию финансовых ресурсов государственной программы;</w:t>
      </w:r>
    </w:p>
    <w:p>
      <w:pPr>
        <w:pStyle w:val="0"/>
        <w:spacing w:before="200" w:line-rule="auto"/>
        <w:ind w:firstLine="540"/>
        <w:jc w:val="both"/>
      </w:pPr>
      <w:r>
        <w:rPr>
          <w:sz w:val="20"/>
        </w:rPr>
        <w:t xml:space="preserve">- разрабатывает и согласовывает в установленном порядке проекты правовых актов, необходимых для исполнения мероприятий государственной программы;</w:t>
      </w:r>
    </w:p>
    <w:p>
      <w:pPr>
        <w:pStyle w:val="0"/>
        <w:spacing w:before="200" w:line-rule="auto"/>
        <w:ind w:firstLine="540"/>
        <w:jc w:val="both"/>
      </w:pPr>
      <w:r>
        <w:rPr>
          <w:sz w:val="20"/>
        </w:rPr>
        <w:t xml:space="preserve">- несет ответственность за ее реализацию, непосредственные и конечные результаты государственной программы, целевое и эффективное использование выделенных бюджетных средств;</w:t>
      </w:r>
    </w:p>
    <w:p>
      <w:pPr>
        <w:pStyle w:val="0"/>
        <w:spacing w:before="200" w:line-rule="auto"/>
        <w:ind w:firstLine="540"/>
        <w:jc w:val="both"/>
      </w:pPr>
      <w:r>
        <w:rPr>
          <w:sz w:val="20"/>
        </w:rPr>
        <w:t xml:space="preserve">- ежеквартально, до 20-го числа месяца, следующего за отчетным кварталом отчетного года, представляет в министерство экономического развития Астраханской области отчеты о ходе реализации государственной программы и эффективности использования бюджетных ассигнований по установленной форме, а также ежегодный отчет по аналогичной форме до 1 марта года, следующего за отчетным годом;</w:t>
      </w:r>
    </w:p>
    <w:p>
      <w:pPr>
        <w:pStyle w:val="0"/>
        <w:jc w:val="both"/>
      </w:pPr>
      <w:r>
        <w:rPr>
          <w:sz w:val="20"/>
        </w:rPr>
        <w:t xml:space="preserve">(в ред. </w:t>
      </w:r>
      <w:hyperlink w:history="0" r:id="rId80"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24.02.2022 N 57-П)</w:t>
      </w:r>
    </w:p>
    <w:p>
      <w:pPr>
        <w:pStyle w:val="0"/>
        <w:spacing w:before="200" w:line-rule="auto"/>
        <w:ind w:firstLine="540"/>
        <w:jc w:val="both"/>
      </w:pPr>
      <w:r>
        <w:rPr>
          <w:sz w:val="20"/>
        </w:rPr>
        <w:t xml:space="preserve">- организует размещение на официальном сайте министерства культуры Астраханской области в информационно-телекоммуникационной сети "Интернет" информации о ходе и результатах реализации и финансирования мероприятий государственной программы, а также годового отчета в течение 30 дней со дня представления его в установленные сроки в министерство экономического развития Астраханской области.</w:t>
      </w:r>
    </w:p>
    <w:p>
      <w:pPr>
        <w:pStyle w:val="0"/>
        <w:jc w:val="both"/>
      </w:pPr>
      <w:r>
        <w:rPr>
          <w:sz w:val="20"/>
        </w:rPr>
        <w:t xml:space="preserve">(в ред. </w:t>
      </w:r>
      <w:hyperlink w:history="0" r:id="rId81"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27.03.2023 N 108-П)</w:t>
      </w:r>
    </w:p>
    <w:p>
      <w:pPr>
        <w:pStyle w:val="0"/>
        <w:spacing w:before="200" w:line-rule="auto"/>
        <w:ind w:firstLine="540"/>
        <w:jc w:val="both"/>
      </w:pPr>
      <w:r>
        <w:rPr>
          <w:sz w:val="20"/>
        </w:rPr>
        <w:t xml:space="preserve">Исполнители государственной программы:</w:t>
      </w:r>
    </w:p>
    <w:p>
      <w:pPr>
        <w:pStyle w:val="0"/>
        <w:spacing w:before="200" w:line-rule="auto"/>
        <w:ind w:firstLine="540"/>
        <w:jc w:val="both"/>
      </w:pPr>
      <w:r>
        <w:rPr>
          <w:sz w:val="20"/>
        </w:rPr>
        <w:t xml:space="preserve">- несут ответственность за полное, своевременное и качественное выполнение мероприятий государственной программы, непосредственные результаты, целевое и эффективное использование выделяемых финансовых средств;</w:t>
      </w:r>
    </w:p>
    <w:p>
      <w:pPr>
        <w:pStyle w:val="0"/>
        <w:spacing w:before="200" w:line-rule="auto"/>
        <w:ind w:firstLine="540"/>
        <w:jc w:val="both"/>
      </w:pPr>
      <w:r>
        <w:rPr>
          <w:sz w:val="20"/>
        </w:rPr>
        <w:t xml:space="preserve">- ежеквартально, до 5-го числа месяца, следующего за отчетным кварталом, представляют в министерство культуры Астраханской области отчеты о ходе реализации государственной программы.</w:t>
      </w:r>
    </w:p>
    <w:p>
      <w:pPr>
        <w:pStyle w:val="0"/>
        <w:jc w:val="both"/>
      </w:pPr>
      <w:r>
        <w:rPr>
          <w:sz w:val="20"/>
        </w:rPr>
        <w:t xml:space="preserve">(в ред. </w:t>
      </w:r>
      <w:hyperlink w:history="0" r:id="rId82"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27.03.2023 N 108-П)</w:t>
      </w:r>
    </w:p>
    <w:p>
      <w:pPr>
        <w:pStyle w:val="0"/>
        <w:spacing w:before="200" w:line-rule="auto"/>
        <w:ind w:firstLine="540"/>
        <w:jc w:val="both"/>
      </w:pPr>
      <w:r>
        <w:rPr>
          <w:sz w:val="20"/>
        </w:rPr>
        <w:t xml:space="preserve">Министр культуры Астраханской области несет персональную ответственность за эффективность реализации государственной программы, соблюдение сроков, указанных в </w:t>
      </w:r>
      <w:hyperlink w:history="0" r:id="rId83" w:tooltip="Постановление Правительства Астраханской области от 24.03.2014 N 80-П (ред. от 09.07.2021) &quot;О Порядке разработки, реализации и оценки эффективности государственных программ на территории Астраханской области&quot; {КонсультантПлюс}">
        <w:r>
          <w:rPr>
            <w:sz w:val="20"/>
            <w:color w:val="0000ff"/>
          </w:rPr>
          <w:t xml:space="preserve">Порядке</w:t>
        </w:r>
      </w:hyperlink>
      <w:r>
        <w:rPr>
          <w:sz w:val="20"/>
        </w:rPr>
        <w:t xml:space="preserve"> разработки, реализации и оценки эффективности государственных программ на территории Астраханской области, утвержденном Постановлением Правительства Астраханской области от 24.03.2014 N 80-П, достижение запланированных показателей по целям и задачам и показателям мероприятий государственной программы, а также за достоверность представляемой в отчетах о реализации государственной программы информации.</w:t>
      </w:r>
    </w:p>
    <w:p>
      <w:pPr>
        <w:pStyle w:val="0"/>
        <w:jc w:val="both"/>
      </w:pPr>
      <w:r>
        <w:rPr>
          <w:sz w:val="20"/>
        </w:rPr>
        <w:t xml:space="preserve">(в ред. Постановлений Правительства Астраханской области от 24.02.2022 </w:t>
      </w:r>
      <w:hyperlink w:history="0" r:id="rId84"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N 57-П</w:t>
        </w:r>
      </w:hyperlink>
      <w:r>
        <w:rPr>
          <w:sz w:val="20"/>
        </w:rPr>
        <w:t xml:space="preserve">, от 27.03.2023 </w:t>
      </w:r>
      <w:hyperlink w:history="0" r:id="rId85"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N 108-П</w:t>
        </w:r>
      </w:hyperlink>
      <w:r>
        <w:rPr>
          <w:sz w:val="20"/>
        </w:rPr>
        <w:t xml:space="preserve">)</w:t>
      </w:r>
    </w:p>
    <w:p>
      <w:pPr>
        <w:pStyle w:val="0"/>
        <w:ind w:firstLine="540"/>
        <w:jc w:val="both"/>
      </w:pPr>
      <w:r>
        <w:rPr>
          <w:sz w:val="20"/>
        </w:rPr>
      </w:r>
    </w:p>
    <w:p>
      <w:pPr>
        <w:pStyle w:val="2"/>
        <w:outlineLvl w:val="1"/>
        <w:jc w:val="center"/>
      </w:pPr>
      <w:r>
        <w:rPr>
          <w:sz w:val="20"/>
        </w:rPr>
        <w:t xml:space="preserve">10. Оценка эффективности реализации</w:t>
      </w:r>
    </w:p>
    <w:p>
      <w:pPr>
        <w:pStyle w:val="2"/>
        <w:jc w:val="center"/>
      </w:pPr>
      <w:r>
        <w:rPr>
          <w:sz w:val="20"/>
        </w:rPr>
        <w:t xml:space="preserve">государственной программы, методика оценки эффективности</w:t>
      </w:r>
    </w:p>
    <w:p>
      <w:pPr>
        <w:pStyle w:val="2"/>
        <w:jc w:val="center"/>
      </w:pPr>
      <w:r>
        <w:rPr>
          <w:sz w:val="20"/>
        </w:rPr>
        <w:t xml:space="preserve">реализации государственной программы</w:t>
      </w:r>
    </w:p>
    <w:p>
      <w:pPr>
        <w:pStyle w:val="0"/>
        <w:jc w:val="center"/>
      </w:pPr>
      <w:r>
        <w:rPr>
          <w:sz w:val="20"/>
        </w:rPr>
      </w:r>
    </w:p>
    <w:p>
      <w:pPr>
        <w:pStyle w:val="0"/>
        <w:jc w:val="center"/>
      </w:pPr>
      <w:r>
        <w:rPr>
          <w:sz w:val="20"/>
        </w:rPr>
        <w:t xml:space="preserve">(в ред. </w:t>
      </w:r>
      <w:hyperlink w:history="0" r:id="rId86"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24.02.2022 N 57-П)</w:t>
      </w:r>
    </w:p>
    <w:p>
      <w:pPr>
        <w:pStyle w:val="0"/>
        <w:jc w:val="center"/>
      </w:pPr>
      <w:r>
        <w:rPr>
          <w:sz w:val="20"/>
        </w:rPr>
      </w:r>
    </w:p>
    <w:p>
      <w:pPr>
        <w:pStyle w:val="0"/>
        <w:ind w:firstLine="540"/>
        <w:jc w:val="both"/>
      </w:pPr>
      <w:r>
        <w:rPr>
          <w:sz w:val="20"/>
        </w:rPr>
        <w:t xml:space="preserve">Реализация мероприятий государственной программы предполагает достижение следующих показателей к 2027 году:</w:t>
      </w:r>
    </w:p>
    <w:p>
      <w:pPr>
        <w:pStyle w:val="0"/>
        <w:spacing w:before="200" w:line-rule="auto"/>
        <w:ind w:firstLine="540"/>
        <w:jc w:val="both"/>
      </w:pPr>
      <w:r>
        <w:rPr>
          <w:sz w:val="20"/>
        </w:rPr>
        <w:t xml:space="preserve">- увеличение доли граждан, положительно оценивающих состояние межнациональных отношений, в общем количестве граждан Астраханской области с 82 до 84,5%;</w:t>
      </w:r>
    </w:p>
    <w:p>
      <w:pPr>
        <w:pStyle w:val="0"/>
        <w:spacing w:before="200" w:line-rule="auto"/>
        <w:ind w:firstLine="540"/>
        <w:jc w:val="both"/>
      </w:pPr>
      <w:r>
        <w:rPr>
          <w:sz w:val="20"/>
        </w:rPr>
        <w:t xml:space="preserve">- уровень вероятности возникновения межнациональных конфликтов на территории Астраханской области составит 1% ежегодно;</w:t>
      </w:r>
    </w:p>
    <w:p>
      <w:pPr>
        <w:pStyle w:val="0"/>
        <w:spacing w:before="200" w:line-rule="auto"/>
        <w:ind w:firstLine="540"/>
        <w:jc w:val="both"/>
      </w:pPr>
      <w:r>
        <w:rPr>
          <w:sz w:val="20"/>
        </w:rPr>
        <w:t xml:space="preserve">- степень охвата соотечественников за рубежом от планового значения составит 80% ежегодно;</w:t>
      </w:r>
    </w:p>
    <w:p>
      <w:pPr>
        <w:pStyle w:val="0"/>
        <w:spacing w:before="200" w:line-rule="auto"/>
        <w:ind w:firstLine="540"/>
        <w:jc w:val="both"/>
      </w:pPr>
      <w:r>
        <w:rPr>
          <w:sz w:val="20"/>
        </w:rPr>
        <w:t xml:space="preserve">- количество языков народов России, используемых в ходе реализации проектов и программ в сфере государственной национальной политики Астраханской области, сохранится в количестве 1 ед.;</w:t>
      </w:r>
    </w:p>
    <w:p>
      <w:pPr>
        <w:pStyle w:val="0"/>
        <w:spacing w:before="200" w:line-rule="auto"/>
        <w:ind w:firstLine="540"/>
        <w:jc w:val="both"/>
      </w:pPr>
      <w:r>
        <w:rPr>
          <w:sz w:val="20"/>
        </w:rPr>
        <w:t xml:space="preserve">- количество мероприятий, направленных на социальную и культурную адаптацию мигрантов в Астраханской области и их интеграцию в российское общество, составит 3 ед.;</w:t>
      </w:r>
    </w:p>
    <w:p>
      <w:pPr>
        <w:pStyle w:val="0"/>
        <w:spacing w:before="200" w:line-rule="auto"/>
        <w:ind w:firstLine="540"/>
        <w:jc w:val="both"/>
      </w:pPr>
      <w:r>
        <w:rPr>
          <w:sz w:val="20"/>
        </w:rPr>
        <w:t xml:space="preserve">- количество участников мероприятий в сфере реализации государственной национальной политики Российской Федерации на территории Астраханской области составит 3710 чел.;</w:t>
      </w:r>
    </w:p>
    <w:p>
      <w:pPr>
        <w:pStyle w:val="0"/>
        <w:jc w:val="both"/>
      </w:pPr>
      <w:r>
        <w:rPr>
          <w:sz w:val="20"/>
        </w:rPr>
        <w:t xml:space="preserve">(в ред. Постановлений Правительства Астраханской области от 24.06.2022 </w:t>
      </w:r>
      <w:hyperlink w:history="0" r:id="rId87"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N 280-П</w:t>
        </w:r>
      </w:hyperlink>
      <w:r>
        <w:rPr>
          <w:sz w:val="20"/>
        </w:rPr>
        <w:t xml:space="preserve">, от 28.12.2022 </w:t>
      </w:r>
      <w:hyperlink w:history="0" r:id="rId88"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N 716-П</w:t>
        </w:r>
      </w:hyperlink>
      <w:r>
        <w:rPr>
          <w:sz w:val="20"/>
        </w:rPr>
        <w:t xml:space="preserve">)</w:t>
      </w:r>
    </w:p>
    <w:p>
      <w:pPr>
        <w:pStyle w:val="0"/>
        <w:spacing w:before="200" w:line-rule="auto"/>
        <w:ind w:firstLine="540"/>
        <w:jc w:val="both"/>
      </w:pPr>
      <w:r>
        <w:rPr>
          <w:sz w:val="20"/>
        </w:rPr>
        <w:t xml:space="preserve">- охват населения, участвующего в мероприятиях, направленных на развитие толерантности и этнокультурного многообразия, от общего числа жителей Астраханской области составит 10,6%;</w:t>
      </w:r>
    </w:p>
    <w:p>
      <w:pPr>
        <w:pStyle w:val="0"/>
        <w:jc w:val="both"/>
      </w:pPr>
      <w:r>
        <w:rPr>
          <w:sz w:val="20"/>
        </w:rPr>
        <w:t xml:space="preserve">(в ред. Постановлений Правительства Астраханской области от 24.06.2022 </w:t>
      </w:r>
      <w:hyperlink w:history="0" r:id="rId89"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N 280-П</w:t>
        </w:r>
      </w:hyperlink>
      <w:r>
        <w:rPr>
          <w:sz w:val="20"/>
        </w:rPr>
        <w:t xml:space="preserve">, от 28.12.2022 </w:t>
      </w:r>
      <w:hyperlink w:history="0" r:id="rId90"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N 716-П</w:t>
        </w:r>
      </w:hyperlink>
      <w:r>
        <w:rPr>
          <w:sz w:val="20"/>
        </w:rPr>
        <w:t xml:space="preserve">, от 27.03.2023 </w:t>
      </w:r>
      <w:hyperlink w:history="0" r:id="rId91"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N 108-П</w:t>
        </w:r>
      </w:hyperlink>
      <w:r>
        <w:rPr>
          <w:sz w:val="20"/>
        </w:rPr>
        <w:t xml:space="preserve">, от 06.09.2023 </w:t>
      </w:r>
      <w:hyperlink w:history="0" r:id="rId92"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N 507-П</w:t>
        </w:r>
      </w:hyperlink>
      <w:r>
        <w:rPr>
          <w:sz w:val="20"/>
        </w:rPr>
        <w:t xml:space="preserve">)</w:t>
      </w:r>
    </w:p>
    <w:p>
      <w:pPr>
        <w:pStyle w:val="0"/>
        <w:spacing w:before="200" w:line-rule="auto"/>
        <w:ind w:firstLine="540"/>
        <w:jc w:val="both"/>
      </w:pPr>
      <w:r>
        <w:rPr>
          <w:sz w:val="20"/>
        </w:rPr>
        <w:t xml:space="preserve">- увеличение уровня общероссийской гражданской идентичности до 83,5%;</w:t>
      </w:r>
    </w:p>
    <w:p>
      <w:pPr>
        <w:pStyle w:val="0"/>
        <w:spacing w:before="200" w:line-rule="auto"/>
        <w:ind w:firstLine="540"/>
        <w:jc w:val="both"/>
      </w:pPr>
      <w:r>
        <w:rPr>
          <w:sz w:val="20"/>
        </w:rPr>
        <w:t xml:space="preserve">- количество участников мероприятий, направленных на сохранение и развитие русского языка на территории Астраханской области, составит 3200 чел.;</w:t>
      </w:r>
    </w:p>
    <w:p>
      <w:pPr>
        <w:pStyle w:val="0"/>
        <w:jc w:val="both"/>
      </w:pPr>
      <w:r>
        <w:rPr>
          <w:sz w:val="20"/>
        </w:rPr>
        <w:t xml:space="preserve">(в ред. </w:t>
      </w:r>
      <w:hyperlink w:history="0" r:id="rId93"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24.06.2022 N 280-П)</w:t>
      </w:r>
    </w:p>
    <w:p>
      <w:pPr>
        <w:pStyle w:val="0"/>
        <w:spacing w:before="200" w:line-rule="auto"/>
        <w:ind w:firstLine="540"/>
        <w:jc w:val="both"/>
      </w:pPr>
      <w:r>
        <w:rPr>
          <w:sz w:val="20"/>
        </w:rPr>
        <w:t xml:space="preserve">- увеличение количества участников мероприятий, направленных на укрепление общероссийского гражданского единства, с 23,2 до 36,0 тыс. чел.;</w:t>
      </w:r>
    </w:p>
    <w:p>
      <w:pPr>
        <w:pStyle w:val="0"/>
        <w:jc w:val="both"/>
      </w:pPr>
      <w:r>
        <w:rPr>
          <w:sz w:val="20"/>
        </w:rPr>
        <w:t xml:space="preserve">(в ред. Постановлений Правительства Астраханской области от 24.06.2022 </w:t>
      </w:r>
      <w:hyperlink w:history="0" r:id="rId94"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N 280-П</w:t>
        </w:r>
      </w:hyperlink>
      <w:r>
        <w:rPr>
          <w:sz w:val="20"/>
        </w:rPr>
        <w:t xml:space="preserve">, от 27.03.2023 </w:t>
      </w:r>
      <w:hyperlink w:history="0" r:id="rId95"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N 108-П</w:t>
        </w:r>
      </w:hyperlink>
      <w:r>
        <w:rPr>
          <w:sz w:val="20"/>
        </w:rPr>
        <w:t xml:space="preserve">)</w:t>
      </w:r>
    </w:p>
    <w:p>
      <w:pPr>
        <w:pStyle w:val="0"/>
        <w:spacing w:before="200" w:line-rule="auto"/>
        <w:ind w:firstLine="540"/>
        <w:jc w:val="both"/>
      </w:pPr>
      <w:r>
        <w:rPr>
          <w:sz w:val="20"/>
        </w:rPr>
        <w:t xml:space="preserve">- численность участников мероприятий, направленных на этнокультурное развитие народов России, составит 103,5 тыс. чел.;</w:t>
      </w:r>
    </w:p>
    <w:p>
      <w:pPr>
        <w:pStyle w:val="0"/>
        <w:jc w:val="both"/>
      </w:pPr>
      <w:r>
        <w:rPr>
          <w:sz w:val="20"/>
        </w:rPr>
        <w:t xml:space="preserve">(в ред. Постановлений Правительства Астраханской области от 28.12.2022 </w:t>
      </w:r>
      <w:hyperlink w:history="0" r:id="rId96"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N 716-П</w:t>
        </w:r>
      </w:hyperlink>
      <w:r>
        <w:rPr>
          <w:sz w:val="20"/>
        </w:rPr>
        <w:t xml:space="preserve">, от 27.03.2023 </w:t>
      </w:r>
      <w:hyperlink w:history="0" r:id="rId97"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N 108-П</w:t>
        </w:r>
      </w:hyperlink>
      <w:r>
        <w:rPr>
          <w:sz w:val="20"/>
        </w:rPr>
        <w:t xml:space="preserve">, от 06.09.2023 </w:t>
      </w:r>
      <w:hyperlink w:history="0" r:id="rId98"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N 507-П</w:t>
        </w:r>
      </w:hyperlink>
      <w:r>
        <w:rPr>
          <w:sz w:val="20"/>
        </w:rPr>
        <w:t xml:space="preserve">)</w:t>
      </w:r>
    </w:p>
    <w:p>
      <w:pPr>
        <w:pStyle w:val="0"/>
        <w:spacing w:before="200" w:line-rule="auto"/>
        <w:ind w:firstLine="540"/>
        <w:jc w:val="both"/>
      </w:pPr>
      <w:r>
        <w:rPr>
          <w:sz w:val="20"/>
        </w:rPr>
        <w:t xml:space="preserve">- увеличение доли участников мероприятий, направленных на сохранение и развитие русского языка на территории Астраханской области, от общего числа обучающихся 5 - 11 классов общеобразовательных организаций Астраханской области до 18,2%;</w:t>
      </w:r>
    </w:p>
    <w:p>
      <w:pPr>
        <w:pStyle w:val="0"/>
        <w:spacing w:before="200" w:line-rule="auto"/>
        <w:ind w:firstLine="540"/>
        <w:jc w:val="both"/>
      </w:pPr>
      <w:r>
        <w:rPr>
          <w:sz w:val="20"/>
        </w:rPr>
        <w:t xml:space="preserve">- количество соотечественников за рубежом, привлеченных к сотрудничеству, составит 755 чел.;</w:t>
      </w:r>
    </w:p>
    <w:p>
      <w:pPr>
        <w:pStyle w:val="0"/>
        <w:jc w:val="both"/>
      </w:pPr>
      <w:r>
        <w:rPr>
          <w:sz w:val="20"/>
        </w:rPr>
        <w:t xml:space="preserve">(в ред. </w:t>
      </w:r>
      <w:hyperlink w:history="0" r:id="rId99"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06.09.2023 N 507-П)</w:t>
      </w:r>
    </w:p>
    <w:p>
      <w:pPr>
        <w:pStyle w:val="0"/>
        <w:spacing w:before="200" w:line-rule="auto"/>
        <w:ind w:firstLine="540"/>
        <w:jc w:val="both"/>
      </w:pPr>
      <w:r>
        <w:rPr>
          <w:sz w:val="20"/>
        </w:rPr>
        <w:t xml:space="preserve">- охват участников мероприятий, направленных на социально-культурную адаптацию и интеграцию мигрантов, от количества мигрантов в Астраханской области составит 0,5%;</w:t>
      </w:r>
    </w:p>
    <w:p>
      <w:pPr>
        <w:pStyle w:val="0"/>
        <w:jc w:val="both"/>
      </w:pPr>
      <w:r>
        <w:rPr>
          <w:sz w:val="20"/>
        </w:rPr>
        <w:t xml:space="preserve">(в ред. </w:t>
      </w:r>
      <w:hyperlink w:history="0" r:id="rId100"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28.12.2022 N 716-П)</w:t>
      </w:r>
    </w:p>
    <w:p>
      <w:pPr>
        <w:pStyle w:val="0"/>
        <w:spacing w:before="200" w:line-rule="auto"/>
        <w:ind w:firstLine="540"/>
        <w:jc w:val="both"/>
      </w:pPr>
      <w:r>
        <w:rPr>
          <w:sz w:val="20"/>
        </w:rPr>
        <w:t xml:space="preserve">- количество мигрантов, получивших поддержку в социально-культурной адаптации, составит 70 чел.;</w:t>
      </w:r>
    </w:p>
    <w:p>
      <w:pPr>
        <w:pStyle w:val="0"/>
        <w:jc w:val="both"/>
      </w:pPr>
      <w:r>
        <w:rPr>
          <w:sz w:val="20"/>
        </w:rPr>
        <w:t xml:space="preserve">(в ред. </w:t>
      </w:r>
      <w:hyperlink w:history="0" r:id="rId101"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28.12.2022 N 716-П)</w:t>
      </w:r>
    </w:p>
    <w:p>
      <w:pPr>
        <w:pStyle w:val="0"/>
        <w:spacing w:before="200" w:line-rule="auto"/>
        <w:ind w:firstLine="540"/>
        <w:jc w:val="both"/>
      </w:pPr>
      <w:r>
        <w:rPr>
          <w:sz w:val="20"/>
        </w:rPr>
        <w:t xml:space="preserve">- количество социально-культурных проектов, реализованных с участием соотечественников, проживающих за рубежом, составит 2 ед.;</w:t>
      </w:r>
    </w:p>
    <w:p>
      <w:pPr>
        <w:pStyle w:val="0"/>
        <w:spacing w:before="200" w:line-rule="auto"/>
        <w:ind w:firstLine="540"/>
        <w:jc w:val="both"/>
      </w:pPr>
      <w:r>
        <w:rPr>
          <w:sz w:val="20"/>
        </w:rPr>
        <w:t xml:space="preserve">- увеличение охвата участников мероприятий, проводимых в рамках проектов государственно-общественного партнерства, от общего числа участников мероприятий, направленных на реализацию государственной национальной политики в Астраханской области, с 93,9 до 94,1%;</w:t>
      </w:r>
    </w:p>
    <w:p>
      <w:pPr>
        <w:pStyle w:val="0"/>
        <w:jc w:val="both"/>
      </w:pPr>
      <w:r>
        <w:rPr>
          <w:sz w:val="20"/>
        </w:rPr>
        <w:t xml:space="preserve">(в ред. </w:t>
      </w:r>
      <w:hyperlink w:history="0" r:id="rId102"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28.12.2022 N 716-П)</w:t>
      </w:r>
    </w:p>
    <w:p>
      <w:pPr>
        <w:pStyle w:val="0"/>
        <w:spacing w:before="200" w:line-rule="auto"/>
        <w:ind w:firstLine="540"/>
        <w:jc w:val="both"/>
      </w:pPr>
      <w:r>
        <w:rPr>
          <w:sz w:val="20"/>
        </w:rPr>
        <w:t xml:space="preserve">- количество мероприятий в сфере реализации государственной национальной политики Российской Федерации на территории Астраханской области составит 14 ед.;</w:t>
      </w:r>
    </w:p>
    <w:p>
      <w:pPr>
        <w:pStyle w:val="0"/>
        <w:jc w:val="both"/>
      </w:pPr>
      <w:r>
        <w:rPr>
          <w:sz w:val="20"/>
        </w:rPr>
        <w:t xml:space="preserve">(в ред. </w:t>
      </w:r>
      <w:hyperlink w:history="0" r:id="rId103"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28.12.2022 N 716-П)</w:t>
      </w:r>
    </w:p>
    <w:p>
      <w:pPr>
        <w:pStyle w:val="0"/>
        <w:spacing w:before="200" w:line-rule="auto"/>
        <w:ind w:firstLine="540"/>
        <w:jc w:val="both"/>
      </w:pPr>
      <w:r>
        <w:rPr>
          <w:sz w:val="20"/>
        </w:rPr>
        <w:t xml:space="preserve">- количество человек, принявших участие в проектах государственно-общественного партнерства, составит 3410 чел.;</w:t>
      </w:r>
    </w:p>
    <w:p>
      <w:pPr>
        <w:pStyle w:val="0"/>
        <w:jc w:val="both"/>
      </w:pPr>
      <w:r>
        <w:rPr>
          <w:sz w:val="20"/>
        </w:rPr>
        <w:t xml:space="preserve">(в ред. </w:t>
      </w:r>
      <w:hyperlink w:history="0" r:id="rId104"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28.12.2022 N 716-П)</w:t>
      </w:r>
    </w:p>
    <w:p>
      <w:pPr>
        <w:pStyle w:val="0"/>
        <w:spacing w:before="200" w:line-rule="auto"/>
        <w:ind w:firstLine="540"/>
        <w:jc w:val="both"/>
      </w:pPr>
      <w:r>
        <w:rPr>
          <w:sz w:val="20"/>
        </w:rPr>
        <w:t xml:space="preserve">Показатели, характеризующие текущие и конечные результаты реализации государственной программы и определяющие ее социально-экономическую эффективность, приведены в приложении N 3 к государственной программе.</w:t>
      </w:r>
    </w:p>
    <w:p>
      <w:pPr>
        <w:pStyle w:val="0"/>
        <w:spacing w:before="200" w:line-rule="auto"/>
        <w:ind w:firstLine="540"/>
        <w:jc w:val="both"/>
      </w:pPr>
      <w:r>
        <w:rPr>
          <w:sz w:val="20"/>
        </w:rPr>
        <w:t xml:space="preserve">Особенностью этнокультурной сферы является то, что она связана с устойчивыми национальными и религиозными традициями. Поэтому основные результаты деятельности в данной сфере выражаются, как правило, в отложенном по времени социальном эффекте, в частности, в росте толерантности, изменении ценностных ориентаций и норм поведения людей.</w:t>
      </w:r>
    </w:p>
    <w:p>
      <w:pPr>
        <w:pStyle w:val="0"/>
        <w:spacing w:before="200" w:line-rule="auto"/>
        <w:ind w:firstLine="540"/>
        <w:jc w:val="both"/>
      </w:pPr>
      <w:r>
        <w:rPr>
          <w:sz w:val="20"/>
        </w:rPr>
        <w:t xml:space="preserve">Социально-экономический эффект от реализации государственной программы выражается:</w:t>
      </w:r>
    </w:p>
    <w:p>
      <w:pPr>
        <w:pStyle w:val="0"/>
        <w:spacing w:before="200" w:line-rule="auto"/>
        <w:ind w:firstLine="540"/>
        <w:jc w:val="both"/>
      </w:pPr>
      <w:r>
        <w:rPr>
          <w:sz w:val="20"/>
        </w:rPr>
        <w:t xml:space="preserve">в укреплении единства российской нации и развитии единого этнокультурного пространства России как важного фактора устойчивого развития России и ее территориальной целостности посредством проведения мероприятий в сфере укрепления единства российской нации и этнокультурного развития на территории Астраханской области;</w:t>
      </w:r>
    </w:p>
    <w:p>
      <w:pPr>
        <w:pStyle w:val="0"/>
        <w:spacing w:before="200" w:line-rule="auto"/>
        <w:ind w:firstLine="540"/>
        <w:jc w:val="both"/>
      </w:pPr>
      <w:r>
        <w:rPr>
          <w:sz w:val="20"/>
        </w:rPr>
        <w:t xml:space="preserve">в прогнозировании межнациональных и межрелигиозных конфликтов, конфликтных ситуаций;</w:t>
      </w:r>
    </w:p>
    <w:p>
      <w:pPr>
        <w:pStyle w:val="0"/>
        <w:spacing w:before="200" w:line-rule="auto"/>
        <w:ind w:firstLine="540"/>
        <w:jc w:val="both"/>
      </w:pPr>
      <w:r>
        <w:rPr>
          <w:sz w:val="20"/>
        </w:rPr>
        <w:t xml:space="preserve">в снижении прямого и косвенного экономического ущерба от межнациональной и межконфессиональной напряженности и конфликтов;</w:t>
      </w:r>
    </w:p>
    <w:p>
      <w:pPr>
        <w:pStyle w:val="0"/>
        <w:spacing w:before="200" w:line-rule="auto"/>
        <w:ind w:firstLine="540"/>
        <w:jc w:val="both"/>
      </w:pPr>
      <w:r>
        <w:rPr>
          <w:sz w:val="20"/>
        </w:rPr>
        <w:t xml:space="preserve">в улучшении инвестиционной привлекательности Астраханской области посредством формирования положительного имиджа Астраханской области;</w:t>
      </w:r>
    </w:p>
    <w:p>
      <w:pPr>
        <w:pStyle w:val="0"/>
        <w:spacing w:before="200" w:line-rule="auto"/>
        <w:ind w:firstLine="540"/>
        <w:jc w:val="both"/>
      </w:pPr>
      <w:r>
        <w:rPr>
          <w:sz w:val="20"/>
        </w:rPr>
        <w:t xml:space="preserve">в росте эффективности использования этнокультурного потенциала региона;</w:t>
      </w:r>
    </w:p>
    <w:p>
      <w:pPr>
        <w:pStyle w:val="0"/>
        <w:spacing w:before="200" w:line-rule="auto"/>
        <w:ind w:firstLine="540"/>
        <w:jc w:val="both"/>
      </w:pPr>
      <w:r>
        <w:rPr>
          <w:sz w:val="20"/>
        </w:rPr>
        <w:t xml:space="preserve">в улучшении этнокультурного и социального самочувствия народов Российской Федерации, проживающих в Астраханской области, и соотечественников, проживающих за рубежом.</w:t>
      </w:r>
    </w:p>
    <w:p>
      <w:pPr>
        <w:pStyle w:val="0"/>
        <w:ind w:firstLine="540"/>
        <w:jc w:val="both"/>
      </w:pPr>
      <w:r>
        <w:rPr>
          <w:sz w:val="20"/>
        </w:rPr>
      </w:r>
    </w:p>
    <w:p>
      <w:pPr>
        <w:pStyle w:val="2"/>
        <w:outlineLvl w:val="2"/>
        <w:jc w:val="center"/>
      </w:pPr>
      <w:r>
        <w:rPr>
          <w:sz w:val="20"/>
        </w:rPr>
        <w:t xml:space="preserve">Методика оценки эффективности реализации</w:t>
      </w:r>
    </w:p>
    <w:p>
      <w:pPr>
        <w:pStyle w:val="2"/>
        <w:jc w:val="center"/>
      </w:pPr>
      <w:r>
        <w:rPr>
          <w:sz w:val="20"/>
        </w:rPr>
        <w:t xml:space="preserve">государственной программы</w:t>
      </w:r>
    </w:p>
    <w:p>
      <w:pPr>
        <w:pStyle w:val="0"/>
        <w:jc w:val="center"/>
      </w:pPr>
      <w:r>
        <w:rPr>
          <w:sz w:val="20"/>
        </w:rPr>
      </w:r>
    </w:p>
    <w:p>
      <w:pPr>
        <w:pStyle w:val="0"/>
        <w:ind w:firstLine="540"/>
        <w:jc w:val="both"/>
      </w:pPr>
      <w:r>
        <w:rPr>
          <w:sz w:val="20"/>
        </w:rPr>
        <w:t xml:space="preserve">Оценка эффективности реализации государственной программы осуществляется государственным заказчиком - координатором государственной программы исходя из достижения установленных значений каждого из основных показателей.</w:t>
      </w:r>
    </w:p>
    <w:p>
      <w:pPr>
        <w:pStyle w:val="0"/>
        <w:spacing w:before="200" w:line-rule="auto"/>
        <w:ind w:firstLine="540"/>
        <w:jc w:val="both"/>
      </w:pPr>
      <w:r>
        <w:rPr>
          <w:sz w:val="20"/>
        </w:rPr>
        <w:t xml:space="preserve">Для определения эффективности реализации государственной программы проводится оценка:</w:t>
      </w:r>
    </w:p>
    <w:p>
      <w:pPr>
        <w:pStyle w:val="0"/>
        <w:spacing w:before="200" w:line-rule="auto"/>
        <w:ind w:firstLine="540"/>
        <w:jc w:val="both"/>
      </w:pPr>
      <w:r>
        <w:rPr>
          <w:sz w:val="20"/>
        </w:rPr>
        <w:t xml:space="preserve">- степени достижения целей и решения задач государственной программы (подпрограммы);</w:t>
      </w:r>
    </w:p>
    <w:p>
      <w:pPr>
        <w:pStyle w:val="0"/>
        <w:spacing w:before="200" w:line-rule="auto"/>
        <w:ind w:firstLine="540"/>
        <w:jc w:val="both"/>
      </w:pPr>
      <w:r>
        <w:rPr>
          <w:sz w:val="20"/>
        </w:rPr>
        <w:t xml:space="preserve">- степени соответствия запланированному уровню затрат и эффективности использования средств бюджета Астраханской области и иных источников ресурсного обеспечения государственной программы (подпрограммы);</w:t>
      </w:r>
    </w:p>
    <w:p>
      <w:pPr>
        <w:pStyle w:val="0"/>
        <w:spacing w:before="200" w:line-rule="auto"/>
        <w:ind w:firstLine="540"/>
        <w:jc w:val="both"/>
      </w:pPr>
      <w:r>
        <w:rPr>
          <w:sz w:val="20"/>
        </w:rPr>
        <w:t xml:space="preserve">- степени реализации мероприятий государственной программы (подпрограммы).</w:t>
      </w:r>
    </w:p>
    <w:p>
      <w:pPr>
        <w:pStyle w:val="0"/>
        <w:spacing w:before="200" w:line-rule="auto"/>
        <w:ind w:firstLine="540"/>
        <w:jc w:val="both"/>
      </w:pPr>
      <w:r>
        <w:rPr>
          <w:sz w:val="20"/>
        </w:rPr>
        <w:t xml:space="preserve">1. Оценка степени достижения целей и решения задач государственной программы (подпрограммы) производится путем сопоставления фактически достигнутых значений показателей государственной программы (подпрограммы) и их плановых значений по формуле:</w:t>
      </w:r>
    </w:p>
    <w:p>
      <w:pPr>
        <w:pStyle w:val="0"/>
        <w:ind w:firstLine="540"/>
        <w:jc w:val="both"/>
      </w:pPr>
      <w:r>
        <w:rPr>
          <w:sz w:val="20"/>
        </w:rPr>
      </w:r>
    </w:p>
    <w:p>
      <w:pPr>
        <w:pStyle w:val="0"/>
        <w:jc w:val="center"/>
      </w:pPr>
      <w:r>
        <w:rPr>
          <w:position w:val="-24"/>
        </w:rPr>
        <w:drawing>
          <wp:inline distT="0" distB="0" distL="0" distR="0">
            <wp:extent cx="147066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a:extLst>
                        <a:ext uri="{28A0092B-C50C-407E-A947-70E740481C1C}">
                          <a14:useLocalDpi xmlns:a14="http://schemas.microsoft.com/office/drawing/2010/main" val="0"/>
                        </a:ext>
                      </a:extLst>
                    </a:blip>
                    <a:srcRect/>
                    <a:stretch>
                      <a:fillRect/>
                    </a:stretch>
                  </pic:blipFill>
                  <pic:spPr bwMode="auto">
                    <a:xfrm>
                      <a:off x="0" y="0"/>
                      <a:ext cx="1470660" cy="4343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Cel - оценка степени достижения цели, решения задачи государственной программы (подпрограммы);</w:t>
      </w:r>
    </w:p>
    <w:p>
      <w:pPr>
        <w:pStyle w:val="0"/>
        <w:spacing w:before="200" w:line-rule="auto"/>
        <w:ind w:firstLine="540"/>
        <w:jc w:val="both"/>
      </w:pPr>
      <w:r>
        <w:rPr>
          <w:sz w:val="20"/>
        </w:rPr>
        <w:t xml:space="preserve">Сi - оценка i-го показателя государственной программы (подпрограммы), отражающего степень достижения цели, решения соответствующей задачи, мероприятия;</w:t>
      </w:r>
    </w:p>
    <w:p>
      <w:pPr>
        <w:pStyle w:val="0"/>
        <w:spacing w:before="200" w:line-rule="auto"/>
        <w:ind w:firstLine="540"/>
        <w:jc w:val="both"/>
      </w:pPr>
      <w:r>
        <w:rPr>
          <w:sz w:val="20"/>
        </w:rPr>
        <w:t xml:space="preserve">m - число показателей, характеризующих степень достижения цели, решения задачи государственной программы (подпрограммы);</w:t>
      </w:r>
    </w:p>
    <w:p>
      <w:pPr>
        <w:pStyle w:val="0"/>
        <w:spacing w:before="200" w:line-rule="auto"/>
        <w:ind w:firstLine="540"/>
        <w:jc w:val="both"/>
      </w:pPr>
      <w:r>
        <w:rPr>
          <w:position w:val="-5"/>
        </w:rPr>
        <w:drawing>
          <wp:inline distT="0" distB="0" distL="0" distR="0">
            <wp:extent cx="1524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sz w:val="20"/>
        </w:rPr>
        <w:t xml:space="preserve"> - сумма значений.</w:t>
      </w:r>
    </w:p>
    <w:p>
      <w:pPr>
        <w:pStyle w:val="0"/>
        <w:spacing w:before="200" w:line-rule="auto"/>
        <w:ind w:firstLine="540"/>
        <w:jc w:val="both"/>
      </w:pPr>
      <w:r>
        <w:rPr>
          <w:sz w:val="20"/>
        </w:rPr>
        <w:t xml:space="preserve">Оценка значения i-го показателя государственной программы (подпрограммы) производится по формуле:</w:t>
      </w:r>
    </w:p>
    <w:p>
      <w:pPr>
        <w:pStyle w:val="0"/>
        <w:spacing w:before="200" w:line-rule="auto"/>
        <w:ind w:firstLine="540"/>
        <w:jc w:val="both"/>
      </w:pPr>
      <w:r>
        <w:rPr>
          <w:sz w:val="20"/>
        </w:rPr>
        <w:t xml:space="preserve">- для показателей, желаемой тенденцией развития которых является рост значений:</w:t>
      </w:r>
    </w:p>
    <w:p>
      <w:pPr>
        <w:pStyle w:val="0"/>
        <w:jc w:val="center"/>
      </w:pPr>
      <w:r>
        <w:rPr>
          <w:sz w:val="20"/>
        </w:rPr>
      </w:r>
    </w:p>
    <w:p>
      <w:pPr>
        <w:pStyle w:val="0"/>
        <w:jc w:val="center"/>
      </w:pPr>
      <w:r>
        <w:rPr>
          <w:position w:val="-24"/>
        </w:rPr>
        <w:drawing>
          <wp:inline distT="0" distB="0" distL="0" distR="0">
            <wp:extent cx="12192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val="0"/>
                        </a:ext>
                      </a:extLst>
                    </a:blip>
                    <a:srcRect/>
                    <a:stretch>
                      <a:fillRect/>
                    </a:stretch>
                  </pic:blipFill>
                  <pic:spPr bwMode="auto">
                    <a:xfrm>
                      <a:off x="0" y="0"/>
                      <a:ext cx="1219200" cy="43434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 для показателей, желаемой тенденцией развития которых является снижение значений:</w:t>
      </w:r>
    </w:p>
    <w:p>
      <w:pPr>
        <w:pStyle w:val="0"/>
        <w:ind w:firstLine="540"/>
        <w:jc w:val="both"/>
      </w:pPr>
      <w:r>
        <w:rPr>
          <w:sz w:val="20"/>
        </w:rPr>
      </w:r>
    </w:p>
    <w:p>
      <w:pPr>
        <w:pStyle w:val="0"/>
        <w:jc w:val="center"/>
      </w:pPr>
      <w:r>
        <w:rPr>
          <w:position w:val="-24"/>
        </w:rPr>
        <w:drawing>
          <wp:inline distT="0" distB="0" distL="0" distR="0">
            <wp:extent cx="12192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1219200" cy="4343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Fi - фактическое значение i-го показателя государственной программы (подпрограммы);</w:t>
      </w:r>
    </w:p>
    <w:p>
      <w:pPr>
        <w:pStyle w:val="0"/>
        <w:spacing w:before="200" w:line-rule="auto"/>
        <w:ind w:firstLine="540"/>
        <w:jc w:val="both"/>
      </w:pPr>
      <w:r>
        <w:rPr>
          <w:sz w:val="20"/>
        </w:rPr>
        <w:t xml:space="preserve">Pi - плановое значение i-го показателя государственной программы (подпрограммы).</w:t>
      </w:r>
    </w:p>
    <w:p>
      <w:pPr>
        <w:pStyle w:val="0"/>
        <w:spacing w:before="200" w:line-rule="auto"/>
        <w:ind w:firstLine="540"/>
        <w:jc w:val="both"/>
      </w:pPr>
      <w:r>
        <w:rPr>
          <w:sz w:val="20"/>
        </w:rPr>
        <w:t xml:space="preserve">2. Оценка степени соответствия запланированному уровню затрат и эффективности использования средств бюджета Астраханской области и иных источников ресурсного обеспечения государственной программы (подпрограммы) определяется путем сопоставления фактических и плановых объемов финансирования государственной программы (подпрограммы), представленных в таблице раздела 7 "Ресурсное обеспечение государственной программы" государственной программы, из всех источников ресурсного обеспечения по формуле:</w:t>
      </w:r>
    </w:p>
    <w:p>
      <w:pPr>
        <w:pStyle w:val="0"/>
        <w:ind w:firstLine="540"/>
        <w:jc w:val="both"/>
      </w:pPr>
      <w:r>
        <w:rPr>
          <w:sz w:val="20"/>
        </w:rPr>
      </w:r>
    </w:p>
    <w:p>
      <w:pPr>
        <w:pStyle w:val="0"/>
        <w:jc w:val="center"/>
      </w:pPr>
      <w:r>
        <w:rPr>
          <w:position w:val="-21"/>
        </w:rPr>
        <w:drawing>
          <wp:inline distT="0" distB="0" distL="0" distR="0">
            <wp:extent cx="119634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1196340" cy="3962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Нр - степень эффективности использования средств, предусмотренных на реализацию государственной программы;</w:t>
      </w:r>
    </w:p>
    <w:p>
      <w:pPr>
        <w:pStyle w:val="0"/>
        <w:spacing w:before="200" w:line-rule="auto"/>
        <w:ind w:firstLine="540"/>
        <w:jc w:val="both"/>
      </w:pPr>
      <w:r>
        <w:rPr>
          <w:sz w:val="20"/>
        </w:rPr>
        <w:t xml:space="preserve">Fin - уровень финансирования реализации мероприятий государственной программы (подпрограммы).</w:t>
      </w:r>
    </w:p>
    <w:p>
      <w:pPr>
        <w:pStyle w:val="0"/>
        <w:spacing w:before="200" w:line-rule="auto"/>
        <w:ind w:firstLine="540"/>
        <w:jc w:val="both"/>
      </w:pPr>
      <w:r>
        <w:rPr>
          <w:sz w:val="20"/>
        </w:rPr>
        <w:t xml:space="preserve">Уровень финансирования реализации государственной программы (подпрограммы) определяется по формуле:</w:t>
      </w:r>
    </w:p>
    <w:p>
      <w:pPr>
        <w:pStyle w:val="0"/>
        <w:ind w:firstLine="540"/>
        <w:jc w:val="both"/>
      </w:pPr>
      <w:r>
        <w:rPr>
          <w:sz w:val="20"/>
        </w:rPr>
      </w:r>
    </w:p>
    <w:p>
      <w:pPr>
        <w:pStyle w:val="0"/>
        <w:jc w:val="center"/>
      </w:pPr>
      <w:r>
        <w:rPr>
          <w:position w:val="-21"/>
        </w:rPr>
        <w:drawing>
          <wp:inline distT="0" distB="0" distL="0" distR="0">
            <wp:extent cx="112014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1120140" cy="39624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фактический объем финансовых ресурсов, направленных на реализацию мероприятий государственной программы (подпрограммы);</w:t>
      </w:r>
    </w:p>
    <w:p>
      <w:pPr>
        <w:pStyle w:val="0"/>
        <w:spacing w:before="200" w:line-rule="auto"/>
        <w:ind w:firstLine="540"/>
        <w:jc w:val="both"/>
      </w:pPr>
      <w:r>
        <w:rPr>
          <w:sz w:val="20"/>
        </w:rPr>
        <w:t xml:space="preserve">L - плановый объем финансовых ресурсов, предусмотренных на реализацию государственной программы (подпрограммы) на соответствующий отчетный период.</w:t>
      </w:r>
    </w:p>
    <w:p>
      <w:pPr>
        <w:pStyle w:val="0"/>
        <w:spacing w:before="200" w:line-rule="auto"/>
        <w:ind w:firstLine="540"/>
        <w:jc w:val="both"/>
      </w:pPr>
      <w:r>
        <w:rPr>
          <w:sz w:val="20"/>
        </w:rPr>
        <w:t xml:space="preserve">3. Оценка степени реализации мероприятий государственной программы производится по следующей формуле:</w:t>
      </w:r>
    </w:p>
    <w:p>
      <w:pPr>
        <w:pStyle w:val="0"/>
        <w:ind w:firstLine="540"/>
        <w:jc w:val="both"/>
      </w:pPr>
      <w:r>
        <w:rPr>
          <w:sz w:val="20"/>
        </w:rPr>
      </w:r>
    </w:p>
    <w:p>
      <w:pPr>
        <w:pStyle w:val="0"/>
        <w:jc w:val="center"/>
      </w:pPr>
      <w:r>
        <w:rPr>
          <w:position w:val="-21"/>
        </w:rPr>
        <w:drawing>
          <wp:inline distT="0" distB="0" distL="0" distR="0">
            <wp:extent cx="11811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1181100" cy="39624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Mr - оценка степени реализации мероприятий государственной программы;</w:t>
      </w:r>
    </w:p>
    <w:p>
      <w:pPr>
        <w:pStyle w:val="0"/>
        <w:spacing w:before="200" w:line-rule="auto"/>
        <w:ind w:firstLine="540"/>
        <w:jc w:val="both"/>
      </w:pPr>
      <w:r>
        <w:rPr>
          <w:sz w:val="20"/>
        </w:rPr>
        <w:t xml:space="preserve">Nd - количество мероприятий с достигнутым непосредственным результатом в отчетном периоде;</w:t>
      </w:r>
    </w:p>
    <w:p>
      <w:pPr>
        <w:pStyle w:val="0"/>
        <w:spacing w:before="200" w:line-rule="auto"/>
        <w:ind w:firstLine="540"/>
        <w:jc w:val="both"/>
      </w:pPr>
      <w:r>
        <w:rPr>
          <w:sz w:val="20"/>
        </w:rPr>
        <w:t xml:space="preserve">N - количество мероприятий, реализуемых в соответствующем отчетном периоде.</w:t>
      </w:r>
    </w:p>
    <w:p>
      <w:pPr>
        <w:pStyle w:val="0"/>
        <w:spacing w:before="200" w:line-rule="auto"/>
        <w:ind w:firstLine="540"/>
        <w:jc w:val="both"/>
      </w:pPr>
      <w:r>
        <w:rPr>
          <w:sz w:val="20"/>
        </w:rPr>
        <w:t xml:space="preserve">Расчет показателя достижения ожидаемого непосредственного результата мероприятия государственной программы производится по формуле:</w:t>
      </w:r>
    </w:p>
    <w:p>
      <w:pPr>
        <w:pStyle w:val="0"/>
        <w:spacing w:before="200" w:line-rule="auto"/>
        <w:ind w:firstLine="540"/>
        <w:jc w:val="both"/>
      </w:pPr>
      <w:r>
        <w:rPr>
          <w:sz w:val="20"/>
        </w:rPr>
        <w:t xml:space="preserve">- для показателей, желаемой тенденцией развития которых является рост значений:</w:t>
      </w:r>
    </w:p>
    <w:p>
      <w:pPr>
        <w:pStyle w:val="0"/>
        <w:ind w:firstLine="540"/>
        <w:jc w:val="both"/>
      </w:pPr>
      <w:r>
        <w:rPr>
          <w:sz w:val="20"/>
        </w:rPr>
      </w:r>
    </w:p>
    <w:p>
      <w:pPr>
        <w:pStyle w:val="0"/>
        <w:jc w:val="center"/>
      </w:pPr>
      <w:r>
        <w:rPr>
          <w:position w:val="-21"/>
        </w:rPr>
        <w:drawing>
          <wp:inline distT="0" distB="0" distL="0" distR="0">
            <wp:extent cx="9906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990600" cy="396240"/>
                    </a:xfrm>
                    <a:prstGeom prst="rect">
                      <a:avLst/>
                    </a:prstGeom>
                    <a:noFill/>
                    <a:ln>
                      <a:noFill/>
                    </a:ln>
                  </pic:spPr>
                </pic:pic>
              </a:graphicData>
            </a:graphic>
          </wp:inline>
        </w:drawing>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 - показатель достижения ожидаемого непосредственного результата мероприятия государственной программы (подпрограммы);</w:t>
      </w:r>
    </w:p>
    <w:p>
      <w:pPr>
        <w:pStyle w:val="0"/>
        <w:spacing w:before="200" w:line-rule="auto"/>
        <w:ind w:firstLine="540"/>
        <w:jc w:val="both"/>
      </w:pPr>
      <w:r>
        <w:rPr>
          <w:sz w:val="20"/>
        </w:rPr>
        <w:t xml:space="preserve">F - фактическое значение показателя мероприятия государственной программы (подпрограммы);</w:t>
      </w:r>
    </w:p>
    <w:p>
      <w:pPr>
        <w:pStyle w:val="0"/>
        <w:spacing w:before="200" w:line-rule="auto"/>
        <w:ind w:firstLine="540"/>
        <w:jc w:val="both"/>
      </w:pPr>
      <w:r>
        <w:rPr>
          <w:sz w:val="20"/>
        </w:rPr>
        <w:t xml:space="preserve">V - плановое значение показателя мероприятия государственной программы (подпрограммы).</w:t>
      </w:r>
    </w:p>
    <w:p>
      <w:pPr>
        <w:pStyle w:val="0"/>
        <w:spacing w:before="200" w:line-rule="auto"/>
        <w:ind w:firstLine="540"/>
        <w:jc w:val="both"/>
      </w:pPr>
      <w:r>
        <w:rPr>
          <w:sz w:val="20"/>
        </w:rPr>
        <w:t xml:space="preserve">Показатель считается достигнутым при условии: F =&gt; V;</w:t>
      </w:r>
    </w:p>
    <w:p>
      <w:pPr>
        <w:pStyle w:val="0"/>
        <w:spacing w:before="200" w:line-rule="auto"/>
        <w:ind w:firstLine="540"/>
        <w:jc w:val="both"/>
      </w:pPr>
      <w:r>
        <w:rPr>
          <w:sz w:val="20"/>
        </w:rPr>
        <w:t xml:space="preserve">- для показателей, желаемой тенденцией развития которых является снижение значений:</w:t>
      </w:r>
    </w:p>
    <w:p>
      <w:pPr>
        <w:pStyle w:val="0"/>
        <w:ind w:firstLine="540"/>
        <w:jc w:val="both"/>
      </w:pPr>
      <w:r>
        <w:rPr>
          <w:sz w:val="20"/>
        </w:rPr>
      </w:r>
    </w:p>
    <w:p>
      <w:pPr>
        <w:pStyle w:val="0"/>
        <w:jc w:val="center"/>
      </w:pPr>
      <w:r>
        <w:rPr>
          <w:position w:val="-21"/>
        </w:rPr>
        <w:drawing>
          <wp:inline distT="0" distB="0" distL="0" distR="0">
            <wp:extent cx="99060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990600" cy="39624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Показатель считается достигнутым при условии: F &lt;= V.</w:t>
      </w:r>
    </w:p>
    <w:p>
      <w:pPr>
        <w:pStyle w:val="0"/>
        <w:spacing w:before="200" w:line-rule="auto"/>
        <w:ind w:firstLine="540"/>
        <w:jc w:val="both"/>
      </w:pPr>
      <w:r>
        <w:rPr>
          <w:sz w:val="20"/>
        </w:rPr>
        <w:t xml:space="preserve">4. Комплексная оценка уровня эффективности реализации государственной программы (подпрограммы) (далее - комплексная оценка) производится по следующей формуле:</w:t>
      </w:r>
    </w:p>
    <w:p>
      <w:pPr>
        <w:pStyle w:val="0"/>
        <w:ind w:firstLine="540"/>
        <w:jc w:val="both"/>
      </w:pPr>
      <w:r>
        <w:rPr>
          <w:sz w:val="20"/>
        </w:rPr>
      </w:r>
    </w:p>
    <w:p>
      <w:pPr>
        <w:pStyle w:val="0"/>
        <w:jc w:val="center"/>
      </w:pPr>
      <w:r>
        <w:rPr>
          <w:sz w:val="20"/>
        </w:rPr>
        <w:t xml:space="preserve">U = (Cel + Hp + Mr) / 3,</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U - комплексная оценка.</w:t>
      </w:r>
    </w:p>
    <w:p>
      <w:pPr>
        <w:pStyle w:val="0"/>
        <w:spacing w:before="200" w:line-rule="auto"/>
        <w:ind w:firstLine="540"/>
        <w:jc w:val="both"/>
      </w:pPr>
      <w:r>
        <w:rPr>
          <w:sz w:val="20"/>
        </w:rPr>
        <w:t xml:space="preserve">Государственная программа (подпрограмма) считается реализуемой с высоким уровнем эффективности, если комплексная оценка составляет 85% и более.</w:t>
      </w:r>
    </w:p>
    <w:p>
      <w:pPr>
        <w:pStyle w:val="0"/>
        <w:spacing w:before="200" w:line-rule="auto"/>
        <w:ind w:firstLine="540"/>
        <w:jc w:val="both"/>
      </w:pPr>
      <w:r>
        <w:rPr>
          <w:sz w:val="20"/>
        </w:rPr>
        <w:t xml:space="preserve">Государственная программа (подпрограмма) считается реализуемой с удовлетворительным уровнем эффективности, если комплексная оценка составляет от 70 до 85%.</w:t>
      </w:r>
    </w:p>
    <w:p>
      <w:pPr>
        <w:pStyle w:val="0"/>
        <w:spacing w:before="200" w:line-rule="auto"/>
        <w:ind w:firstLine="540"/>
        <w:jc w:val="both"/>
      </w:pPr>
      <w:r>
        <w:rPr>
          <w:sz w:val="20"/>
        </w:rPr>
        <w:t xml:space="preserve">Если реализация государственной программы (подпрограммы) не отвечает приведенным выше диапазонам значений, уровень эффективности ее реализации признается неудовлетворительным.</w:t>
      </w:r>
    </w:p>
    <w:p>
      <w:pPr>
        <w:pStyle w:val="0"/>
        <w:spacing w:before="200" w:line-rule="auto"/>
        <w:ind w:firstLine="540"/>
        <w:jc w:val="both"/>
      </w:pPr>
      <w:r>
        <w:rPr>
          <w:sz w:val="20"/>
        </w:rPr>
        <w:t xml:space="preserve">Государственный заказчик - координатор государственной программы ежегодно, до 1 февраля года, следующего за отчетным, проводит оценку эффективности реализации государственной программы.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521" w:name="P521"/>
    <w:bookmarkEnd w:id="521"/>
    <w:p>
      <w:pPr>
        <w:pStyle w:val="2"/>
        <w:outlineLvl w:val="1"/>
        <w:jc w:val="center"/>
      </w:pPr>
      <w:r>
        <w:rPr>
          <w:sz w:val="20"/>
        </w:rPr>
        <w:t xml:space="preserve">ПОДПРОГРАММА 1</w:t>
      </w:r>
    </w:p>
    <w:p>
      <w:pPr>
        <w:pStyle w:val="2"/>
        <w:jc w:val="center"/>
      </w:pPr>
      <w:r>
        <w:rPr>
          <w:sz w:val="20"/>
        </w:rPr>
        <w:t xml:space="preserve">"УКРЕПЛЕНИЕ ЕДИНСТВА РОССИЙСКОЙ НАЦИИ И ЭТНОКУЛЬТУРНОЕ</w:t>
      </w:r>
    </w:p>
    <w:p>
      <w:pPr>
        <w:pStyle w:val="2"/>
        <w:jc w:val="center"/>
      </w:pPr>
      <w:r>
        <w:rPr>
          <w:sz w:val="20"/>
        </w:rPr>
        <w:t xml:space="preserve">РАЗВИТИЕ НАРОДОВ РОССИИ НА ТЕРРИТОРИИ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02.04.2021 </w:t>
            </w:r>
            <w:hyperlink w:history="0" r:id="rId114" w:tooltip="Постановление Правительства Астраханской области от 02.04.2021 N 116-П &quot;О внесении изменений в постановление Правительства Астраханской области от 26.12.2019 N 556-П&quot; {КонсультантПлюс}">
              <w:r>
                <w:rPr>
                  <w:sz w:val="20"/>
                  <w:color w:val="0000ff"/>
                </w:rPr>
                <w:t xml:space="preserve">N 116-П</w:t>
              </w:r>
            </w:hyperlink>
            <w:r>
              <w:rPr>
                <w:sz w:val="20"/>
                <w:color w:val="392c69"/>
              </w:rPr>
              <w:t xml:space="preserve">, от 24.02.2022 </w:t>
            </w:r>
            <w:hyperlink w:history="0" r:id="rId115"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N 57-П</w:t>
              </w:r>
            </w:hyperlink>
            <w:r>
              <w:rPr>
                <w:sz w:val="20"/>
                <w:color w:val="392c69"/>
              </w:rPr>
              <w:t xml:space="preserve">, от 24.06.2022 </w:t>
            </w:r>
            <w:hyperlink w:history="0" r:id="rId116"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N 280-П</w:t>
              </w:r>
            </w:hyperlink>
            <w:r>
              <w:rPr>
                <w:sz w:val="20"/>
                <w:color w:val="392c69"/>
              </w:rPr>
              <w:t xml:space="preserve">,</w:t>
            </w:r>
          </w:p>
          <w:p>
            <w:pPr>
              <w:pStyle w:val="0"/>
              <w:jc w:val="center"/>
            </w:pPr>
            <w:r>
              <w:rPr>
                <w:sz w:val="20"/>
                <w:color w:val="392c69"/>
              </w:rPr>
              <w:t xml:space="preserve">от 28.12.2022 </w:t>
            </w:r>
            <w:hyperlink w:history="0" r:id="rId117"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N 716-П</w:t>
              </w:r>
            </w:hyperlink>
            <w:r>
              <w:rPr>
                <w:sz w:val="20"/>
                <w:color w:val="392c69"/>
              </w:rPr>
              <w:t xml:space="preserve">, от 27.03.2023 </w:t>
            </w:r>
            <w:hyperlink w:history="0" r:id="rId118"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N 108-П</w:t>
              </w:r>
            </w:hyperlink>
            <w:r>
              <w:rPr>
                <w:sz w:val="20"/>
                <w:color w:val="392c69"/>
              </w:rPr>
              <w:t xml:space="preserve">, от 06.09.2023 </w:t>
            </w:r>
            <w:hyperlink w:history="0" r:id="rId119"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N 507-П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Паспорт</w:t>
      </w:r>
    </w:p>
    <w:p>
      <w:pPr>
        <w:pStyle w:val="2"/>
        <w:jc w:val="center"/>
      </w:pPr>
      <w:r>
        <w:rPr>
          <w:sz w:val="20"/>
        </w:rPr>
        <w:t xml:space="preserve">подпрограммы "Укрепление единства российской нации</w:t>
      </w:r>
    </w:p>
    <w:p>
      <w:pPr>
        <w:pStyle w:val="2"/>
        <w:jc w:val="center"/>
      </w:pPr>
      <w:r>
        <w:rPr>
          <w:sz w:val="20"/>
        </w:rPr>
        <w:t xml:space="preserve">и этнокультурное развитие народов России</w:t>
      </w:r>
    </w:p>
    <w:p>
      <w:pPr>
        <w:pStyle w:val="2"/>
        <w:jc w:val="center"/>
      </w:pPr>
      <w:r>
        <w:rPr>
          <w:sz w:val="20"/>
        </w:rPr>
        <w:t xml:space="preserve">на территории Астраханской области"</w:t>
      </w:r>
    </w:p>
    <w:p>
      <w:pPr>
        <w:pStyle w:val="0"/>
        <w:jc w:val="center"/>
      </w:pPr>
      <w:r>
        <w:rPr>
          <w:sz w:val="20"/>
        </w:rPr>
      </w:r>
    </w:p>
    <w:tbl>
      <w:tblPr>
        <w:tblInd w:w="0" w:type="dxa"/>
        <w:tblLayout w:type="fixed"/>
        <w:tblCellMar>
          <w:top w:w="102" w:type="dxa"/>
          <w:left w:w="62" w:type="dxa"/>
          <w:bottom w:w="102" w:type="dxa"/>
          <w:right w:w="62" w:type="dxa"/>
        </w:tblCellMar>
      </w:tblPr>
      <w:tblGrid>
        <w:gridCol w:w="2948"/>
        <w:gridCol w:w="6123"/>
      </w:tblGrid>
      <w:tr>
        <w:tc>
          <w:tcPr>
            <w:tcW w:w="2948" w:type="dxa"/>
            <w:tcBorders>
              <w:top w:val="nil"/>
              <w:left w:val="nil"/>
              <w:bottom w:val="nil"/>
              <w:right w:val="nil"/>
            </w:tcBorders>
          </w:tcPr>
          <w:p>
            <w:pPr>
              <w:pStyle w:val="0"/>
            </w:pPr>
            <w:r>
              <w:rPr>
                <w:sz w:val="20"/>
              </w:rPr>
              <w:t xml:space="preserve">Наименование подпрограммы государственной программы</w:t>
            </w:r>
          </w:p>
        </w:tc>
        <w:tc>
          <w:tcPr>
            <w:tcW w:w="6123" w:type="dxa"/>
            <w:tcBorders>
              <w:top w:val="nil"/>
              <w:left w:val="nil"/>
              <w:bottom w:val="nil"/>
              <w:right w:val="nil"/>
            </w:tcBorders>
          </w:tcPr>
          <w:p>
            <w:pPr>
              <w:pStyle w:val="0"/>
              <w:jc w:val="both"/>
            </w:pPr>
            <w:r>
              <w:rPr>
                <w:sz w:val="20"/>
              </w:rPr>
              <w:t xml:space="preserve">"Укрепление единства российской нации и этнокультурное развитие народов России на территории Астраханской области" (далее - подпрограмма)</w:t>
            </w:r>
          </w:p>
        </w:tc>
      </w:tr>
      <w:tr>
        <w:tc>
          <w:tcPr>
            <w:tcW w:w="2948" w:type="dxa"/>
            <w:tcBorders>
              <w:top w:val="nil"/>
              <w:left w:val="nil"/>
              <w:bottom w:val="nil"/>
              <w:right w:val="nil"/>
            </w:tcBorders>
          </w:tcPr>
          <w:p>
            <w:pPr>
              <w:pStyle w:val="0"/>
            </w:pPr>
            <w:r>
              <w:rPr>
                <w:sz w:val="20"/>
              </w:rPr>
              <w:t xml:space="preserve">Государственный заказчик подпрограммы государственной программы</w:t>
            </w:r>
          </w:p>
        </w:tc>
        <w:tc>
          <w:tcPr>
            <w:tcW w:w="6123" w:type="dxa"/>
            <w:tcBorders>
              <w:top w:val="nil"/>
              <w:left w:val="nil"/>
              <w:bottom w:val="nil"/>
              <w:right w:val="nil"/>
            </w:tcBorders>
          </w:tcPr>
          <w:p>
            <w:pPr>
              <w:pStyle w:val="0"/>
              <w:jc w:val="both"/>
            </w:pPr>
            <w:r>
              <w:rPr>
                <w:sz w:val="20"/>
              </w:rPr>
              <w:t xml:space="preserve">министерство культуры Астраханской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20"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27.03.2023 N 108-П)</w:t>
            </w:r>
          </w:p>
        </w:tc>
      </w:tr>
      <w:tr>
        <w:tc>
          <w:tcPr>
            <w:tcW w:w="2948" w:type="dxa"/>
            <w:tcBorders>
              <w:top w:val="nil"/>
              <w:left w:val="nil"/>
              <w:bottom w:val="nil"/>
              <w:right w:val="nil"/>
            </w:tcBorders>
          </w:tcPr>
          <w:p>
            <w:pPr>
              <w:pStyle w:val="0"/>
            </w:pPr>
            <w:r>
              <w:rPr>
                <w:sz w:val="20"/>
              </w:rPr>
              <w:t xml:space="preserve">Исполнители подпрограммы государственной программы</w:t>
            </w:r>
          </w:p>
        </w:tc>
        <w:tc>
          <w:tcPr>
            <w:tcW w:w="6123" w:type="dxa"/>
            <w:tcBorders>
              <w:top w:val="nil"/>
              <w:left w:val="nil"/>
              <w:bottom w:val="nil"/>
              <w:right w:val="nil"/>
            </w:tcBorders>
          </w:tcPr>
          <w:p>
            <w:pPr>
              <w:pStyle w:val="0"/>
              <w:jc w:val="both"/>
            </w:pPr>
            <w:r>
              <w:rPr>
                <w:sz w:val="20"/>
              </w:rPr>
              <w:t xml:space="preserve">министерство культуры Астраханской области, администрация Губернатора Астраханской области (управление по внутренней политике), управление делами Губернатора Астраханской области (агентство Астраханской области), министерство внешних связей Астраханской области, министерство образования и науки Астраханской области, агентство по делам молодежи Астраханской области, государственное бюджетное учреждение Астраханской области "Дирекция молодежных программ и проектов", государственное бюджетное учреждение Астраханской области "Центр военно-патриотического воспитания, казачества и подготовки населения к военной службе", министерство государственного управления, информационных технологий и связи Астраханской области, служба записи актов гражданского состояния Астраханской области, государственное бюджетное учреждение культуры Астраханской области "Астраханский областной научно-методический центр народной культуры", государственное бюджетное учреждение Астраханской области "Астраханская областная научная библиотека им. Н.К. Крупской", государственное бюджетное учреждение культуры Астраханской области "Астраханская библиотека для молодежи им. Б. Шаховского", государственное бюджетное учреждение культуры Астраханской области "Астраханский государственный объединенный историко-архитектурный музей-заповедник", государственное автономное учреждение культуры Астраханской области "Астраханский государственный ансамбль песни и танца", государственное автономное учреждение культуры Астраханской области "Дирекция по реализации фестивальных, конкурсных и культурно-массовых программ", государственное автономное учреждение культуры Астраханской области "Астраханская государственная филармония", государственное автономное учреждение культуры Астраханской области "Региональный культурный центр имени Курмангазы", министерство сельского хозяйства и рыбной промышленности Астраханской области</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28.12.2022 </w:t>
            </w:r>
            <w:hyperlink w:history="0" r:id="rId121"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N 716-П</w:t>
              </w:r>
            </w:hyperlink>
            <w:r>
              <w:rPr>
                <w:sz w:val="20"/>
              </w:rPr>
              <w:t xml:space="preserve">, от 27.03.2023 </w:t>
            </w:r>
            <w:hyperlink w:history="0" r:id="rId122"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N 108-П</w:t>
              </w:r>
            </w:hyperlink>
            <w:r>
              <w:rPr>
                <w:sz w:val="20"/>
              </w:rPr>
              <w:t xml:space="preserve">, от 06.09.2023 </w:t>
            </w:r>
            <w:hyperlink w:history="0" r:id="rId123"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N 507-П</w:t>
              </w:r>
            </w:hyperlink>
            <w:r>
              <w:rPr>
                <w:sz w:val="20"/>
              </w:rPr>
              <w:t xml:space="preserve">)</w:t>
            </w:r>
          </w:p>
        </w:tc>
      </w:tr>
      <w:tr>
        <w:tc>
          <w:tcPr>
            <w:tcW w:w="2948" w:type="dxa"/>
            <w:tcBorders>
              <w:top w:val="nil"/>
              <w:left w:val="nil"/>
              <w:bottom w:val="nil"/>
              <w:right w:val="nil"/>
            </w:tcBorders>
          </w:tcPr>
          <w:p>
            <w:pPr>
              <w:pStyle w:val="0"/>
            </w:pPr>
            <w:r>
              <w:rPr>
                <w:sz w:val="20"/>
              </w:rPr>
              <w:t xml:space="preserve">Цель подпрограммы государственной программы</w:t>
            </w:r>
          </w:p>
        </w:tc>
        <w:tc>
          <w:tcPr>
            <w:tcW w:w="6123" w:type="dxa"/>
            <w:tcBorders>
              <w:top w:val="nil"/>
              <w:left w:val="nil"/>
              <w:bottom w:val="nil"/>
              <w:right w:val="nil"/>
            </w:tcBorders>
          </w:tcPr>
          <w:p>
            <w:pPr>
              <w:pStyle w:val="0"/>
              <w:jc w:val="both"/>
            </w:pPr>
            <w:r>
              <w:rPr>
                <w:sz w:val="20"/>
              </w:rPr>
              <w:t xml:space="preserve">укрепление единства российской нации и этнокультурное развитие многонационального народа Российской Федерации на территории Астраханской области</w:t>
            </w:r>
          </w:p>
        </w:tc>
      </w:tr>
      <w:tr>
        <w:tc>
          <w:tcPr>
            <w:tcW w:w="2948" w:type="dxa"/>
            <w:tcBorders>
              <w:top w:val="nil"/>
              <w:left w:val="nil"/>
              <w:bottom w:val="nil"/>
              <w:right w:val="nil"/>
            </w:tcBorders>
          </w:tcPr>
          <w:p>
            <w:pPr>
              <w:pStyle w:val="0"/>
            </w:pPr>
            <w:r>
              <w:rPr>
                <w:sz w:val="20"/>
              </w:rPr>
              <w:t xml:space="preserve">Задача подпрограммы государственной программы</w:t>
            </w:r>
          </w:p>
        </w:tc>
        <w:tc>
          <w:tcPr>
            <w:tcW w:w="6123" w:type="dxa"/>
            <w:tcBorders>
              <w:top w:val="nil"/>
              <w:left w:val="nil"/>
              <w:bottom w:val="nil"/>
              <w:right w:val="nil"/>
            </w:tcBorders>
          </w:tcPr>
          <w:p>
            <w:pPr>
              <w:pStyle w:val="0"/>
              <w:jc w:val="both"/>
            </w:pPr>
            <w:r>
              <w:rPr>
                <w:sz w:val="20"/>
              </w:rPr>
              <w:t xml:space="preserve">создание условий для укрепления общероссийского гражданского единства, сохранения и развития этнокультурного многообразия народов России на территории Астраханской области</w:t>
            </w:r>
          </w:p>
        </w:tc>
      </w:tr>
      <w:tr>
        <w:tc>
          <w:tcPr>
            <w:tcW w:w="2948" w:type="dxa"/>
            <w:tcBorders>
              <w:top w:val="nil"/>
              <w:left w:val="nil"/>
              <w:bottom w:val="nil"/>
              <w:right w:val="nil"/>
            </w:tcBorders>
          </w:tcPr>
          <w:p>
            <w:pPr>
              <w:pStyle w:val="0"/>
            </w:pPr>
            <w:r>
              <w:rPr>
                <w:sz w:val="20"/>
              </w:rPr>
              <w:t xml:space="preserve">Сроки и этапы реализации подпрограммы государственной программы</w:t>
            </w:r>
          </w:p>
        </w:tc>
        <w:tc>
          <w:tcPr>
            <w:tcW w:w="6123" w:type="dxa"/>
            <w:tcBorders>
              <w:top w:val="nil"/>
              <w:left w:val="nil"/>
              <w:bottom w:val="nil"/>
              <w:right w:val="nil"/>
            </w:tcBorders>
          </w:tcPr>
          <w:p>
            <w:pPr>
              <w:pStyle w:val="0"/>
              <w:jc w:val="both"/>
            </w:pPr>
            <w:r>
              <w:rPr>
                <w:sz w:val="20"/>
              </w:rPr>
              <w:t xml:space="preserve">2022 - 2027 годы</w:t>
            </w:r>
          </w:p>
        </w:tc>
      </w:tr>
      <w:tr>
        <w:tc>
          <w:tcPr>
            <w:tcW w:w="2948" w:type="dxa"/>
            <w:tcBorders>
              <w:top w:val="nil"/>
              <w:left w:val="nil"/>
              <w:bottom w:val="nil"/>
              <w:right w:val="nil"/>
            </w:tcBorders>
          </w:tcPr>
          <w:p>
            <w:pPr>
              <w:pStyle w:val="0"/>
              <w:jc w:val="both"/>
            </w:pPr>
            <w:r>
              <w:rPr>
                <w:sz w:val="20"/>
              </w:rPr>
              <w:t xml:space="preserve">Объем бюджетных ассигнований подпрограммы государственной программы</w:t>
            </w:r>
          </w:p>
        </w:tc>
        <w:tc>
          <w:tcPr>
            <w:tcW w:w="6123" w:type="dxa"/>
            <w:tcBorders>
              <w:top w:val="nil"/>
              <w:left w:val="nil"/>
              <w:bottom w:val="nil"/>
              <w:right w:val="nil"/>
            </w:tcBorders>
          </w:tcPr>
          <w:p>
            <w:pPr>
              <w:pStyle w:val="0"/>
            </w:pPr>
            <w:r>
              <w:rPr>
                <w:sz w:val="20"/>
              </w:rPr>
              <w:t xml:space="preserve">Общая потребность в финансовых ресурсах на реализацию мероприятий подпрограммы государственной программы в 2022 - 2027 годах составляет 89234,2 тыс. рублей, из них:</w:t>
            </w:r>
          </w:p>
          <w:p>
            <w:pPr>
              <w:pStyle w:val="0"/>
            </w:pPr>
            <w:r>
              <w:rPr>
                <w:sz w:val="20"/>
              </w:rPr>
              <w:t xml:space="preserve">- из федерального бюджета - 11923,2 тыс. рублей;</w:t>
            </w:r>
          </w:p>
          <w:p>
            <w:pPr>
              <w:pStyle w:val="0"/>
            </w:pPr>
            <w:r>
              <w:rPr>
                <w:sz w:val="20"/>
              </w:rPr>
              <w:t xml:space="preserve">- из бюджета Астраханской области - 76221,0 тыс. рублей;</w:t>
            </w:r>
          </w:p>
          <w:p>
            <w:pPr>
              <w:pStyle w:val="0"/>
            </w:pPr>
            <w:r>
              <w:rPr>
                <w:sz w:val="20"/>
              </w:rPr>
              <w:t xml:space="preserve">- из внебюджетных источников - 1090,0 тыс. рублей.</w:t>
            </w:r>
          </w:p>
          <w:p>
            <w:pPr>
              <w:pStyle w:val="0"/>
            </w:pPr>
            <w:r>
              <w:rPr>
                <w:sz w:val="20"/>
              </w:rPr>
              <w:t xml:space="preserve">В том числе по годам реализации:</w:t>
            </w:r>
          </w:p>
          <w:p>
            <w:pPr>
              <w:pStyle w:val="0"/>
            </w:pPr>
            <w:r>
              <w:rPr>
                <w:sz w:val="20"/>
              </w:rPr>
              <w:t xml:space="preserve">всего:</w:t>
            </w:r>
          </w:p>
          <w:p>
            <w:pPr>
              <w:pStyle w:val="0"/>
            </w:pPr>
            <w:r>
              <w:rPr>
                <w:sz w:val="20"/>
              </w:rPr>
              <w:t xml:space="preserve">2022 год - 5001,1 тыс. рублей;</w:t>
            </w:r>
          </w:p>
          <w:p>
            <w:pPr>
              <w:pStyle w:val="0"/>
            </w:pPr>
            <w:r>
              <w:rPr>
                <w:sz w:val="20"/>
              </w:rPr>
              <w:t xml:space="preserve">2023 год - 13033,1 тыс. рублей;</w:t>
            </w:r>
          </w:p>
          <w:p>
            <w:pPr>
              <w:pStyle w:val="0"/>
            </w:pPr>
            <w:r>
              <w:rPr>
                <w:sz w:val="20"/>
              </w:rPr>
              <w:t xml:space="preserve">2024 год - 165,0 тыс. рублей;</w:t>
            </w:r>
          </w:p>
          <w:p>
            <w:pPr>
              <w:pStyle w:val="0"/>
            </w:pPr>
            <w:r>
              <w:rPr>
                <w:sz w:val="20"/>
              </w:rPr>
              <w:t xml:space="preserve">2025 год - 165,0 тыс. рублей;</w:t>
            </w:r>
          </w:p>
          <w:p>
            <w:pPr>
              <w:pStyle w:val="0"/>
            </w:pPr>
            <w:r>
              <w:rPr>
                <w:sz w:val="20"/>
              </w:rPr>
              <w:t xml:space="preserve">прогнозно:</w:t>
            </w:r>
          </w:p>
          <w:p>
            <w:pPr>
              <w:pStyle w:val="0"/>
            </w:pPr>
            <w:r>
              <w:rPr>
                <w:sz w:val="20"/>
              </w:rPr>
              <w:t xml:space="preserve">2026 год - 35385,0 тыс. рублей;</w:t>
            </w:r>
          </w:p>
          <w:p>
            <w:pPr>
              <w:pStyle w:val="0"/>
            </w:pPr>
            <w:r>
              <w:rPr>
                <w:sz w:val="20"/>
              </w:rPr>
              <w:t xml:space="preserve">2027 год - 35485,0 тыс. рублей;</w:t>
            </w:r>
          </w:p>
          <w:p>
            <w:pPr>
              <w:pStyle w:val="0"/>
            </w:pPr>
            <w:r>
              <w:rPr>
                <w:sz w:val="20"/>
              </w:rPr>
              <w:t xml:space="preserve">в том числе:</w:t>
            </w:r>
          </w:p>
          <w:p>
            <w:pPr>
              <w:pStyle w:val="0"/>
            </w:pPr>
            <w:r>
              <w:rPr>
                <w:sz w:val="20"/>
              </w:rPr>
              <w:t xml:space="preserve">из федерального бюджета:</w:t>
            </w:r>
          </w:p>
          <w:p>
            <w:pPr>
              <w:pStyle w:val="0"/>
            </w:pPr>
            <w:r>
              <w:rPr>
                <w:sz w:val="20"/>
              </w:rPr>
              <w:t xml:space="preserve">2022 год - 3912,6 тыс. рублей;</w:t>
            </w:r>
          </w:p>
          <w:p>
            <w:pPr>
              <w:pStyle w:val="0"/>
            </w:pPr>
            <w:r>
              <w:rPr>
                <w:sz w:val="20"/>
              </w:rPr>
              <w:t xml:space="preserve">2023 год - 3810,6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прогнозно:</w:t>
            </w:r>
          </w:p>
          <w:p>
            <w:pPr>
              <w:pStyle w:val="0"/>
            </w:pPr>
            <w:r>
              <w:rPr>
                <w:sz w:val="20"/>
              </w:rPr>
              <w:t xml:space="preserve">2026 год - 2100,0 тыс. рублей;</w:t>
            </w:r>
          </w:p>
          <w:p>
            <w:pPr>
              <w:pStyle w:val="0"/>
            </w:pPr>
            <w:r>
              <w:rPr>
                <w:sz w:val="20"/>
              </w:rPr>
              <w:t xml:space="preserve">2027 год - 2100,0 тыс. рублей;</w:t>
            </w:r>
          </w:p>
          <w:p>
            <w:pPr>
              <w:pStyle w:val="0"/>
            </w:pPr>
            <w:r>
              <w:rPr>
                <w:sz w:val="20"/>
              </w:rPr>
              <w:t xml:space="preserve">из бюджета Астраханской области:</w:t>
            </w:r>
          </w:p>
          <w:p>
            <w:pPr>
              <w:pStyle w:val="0"/>
            </w:pPr>
            <w:r>
              <w:rPr>
                <w:sz w:val="20"/>
              </w:rPr>
              <w:t xml:space="preserve">2022 год - 1023,5 тыс. рублей;</w:t>
            </w:r>
          </w:p>
          <w:p>
            <w:pPr>
              <w:pStyle w:val="0"/>
            </w:pPr>
            <w:r>
              <w:rPr>
                <w:sz w:val="20"/>
              </w:rPr>
              <w:t xml:space="preserve">2023 год - 9057,5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прогнозно:</w:t>
            </w:r>
          </w:p>
          <w:p>
            <w:pPr>
              <w:pStyle w:val="0"/>
            </w:pPr>
            <w:r>
              <w:rPr>
                <w:sz w:val="20"/>
              </w:rPr>
              <w:t xml:space="preserve">2026 год - 33020,0 тыс. рублей;</w:t>
            </w:r>
          </w:p>
          <w:p>
            <w:pPr>
              <w:pStyle w:val="0"/>
            </w:pPr>
            <w:r>
              <w:rPr>
                <w:sz w:val="20"/>
              </w:rPr>
              <w:t xml:space="preserve">2027 год - 33120,0 тыс. рублей;</w:t>
            </w:r>
          </w:p>
          <w:p>
            <w:pPr>
              <w:pStyle w:val="0"/>
            </w:pPr>
            <w:r>
              <w:rPr>
                <w:sz w:val="20"/>
              </w:rPr>
              <w:t xml:space="preserve">из внебюджетных источников:</w:t>
            </w:r>
          </w:p>
          <w:p>
            <w:pPr>
              <w:pStyle w:val="0"/>
            </w:pPr>
            <w:r>
              <w:rPr>
                <w:sz w:val="20"/>
              </w:rPr>
              <w:t xml:space="preserve">2022 год - 65,0 тыс. рублей;</w:t>
            </w:r>
          </w:p>
          <w:p>
            <w:pPr>
              <w:pStyle w:val="0"/>
            </w:pPr>
            <w:r>
              <w:rPr>
                <w:sz w:val="20"/>
              </w:rPr>
              <w:t xml:space="preserve">2023 год - 165,0 тыс. рублей;</w:t>
            </w:r>
          </w:p>
          <w:p>
            <w:pPr>
              <w:pStyle w:val="0"/>
            </w:pPr>
            <w:r>
              <w:rPr>
                <w:sz w:val="20"/>
              </w:rPr>
              <w:t xml:space="preserve">2024 год - 165,0 тыс. рублей;</w:t>
            </w:r>
          </w:p>
          <w:p>
            <w:pPr>
              <w:pStyle w:val="0"/>
            </w:pPr>
            <w:r>
              <w:rPr>
                <w:sz w:val="20"/>
              </w:rPr>
              <w:t xml:space="preserve">2025 год - 165,0 тыс. рублей;</w:t>
            </w:r>
          </w:p>
          <w:p>
            <w:pPr>
              <w:pStyle w:val="0"/>
            </w:pPr>
            <w:r>
              <w:rPr>
                <w:sz w:val="20"/>
              </w:rPr>
              <w:t xml:space="preserve">прогнозно:</w:t>
            </w:r>
          </w:p>
          <w:p>
            <w:pPr>
              <w:pStyle w:val="0"/>
            </w:pPr>
            <w:r>
              <w:rPr>
                <w:sz w:val="20"/>
              </w:rPr>
              <w:t xml:space="preserve">2026 год - 265,0 тыс. рублей;</w:t>
            </w:r>
          </w:p>
          <w:p>
            <w:pPr>
              <w:pStyle w:val="0"/>
            </w:pPr>
            <w:r>
              <w:rPr>
                <w:sz w:val="20"/>
              </w:rPr>
              <w:t xml:space="preserve">2027 год - 265,0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24"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06.09.2023 N 507-П)</w:t>
            </w:r>
          </w:p>
        </w:tc>
      </w:tr>
      <w:tr>
        <w:tc>
          <w:tcPr>
            <w:tcW w:w="2948" w:type="dxa"/>
            <w:tcBorders>
              <w:top w:val="nil"/>
              <w:left w:val="nil"/>
              <w:bottom w:val="nil"/>
              <w:right w:val="nil"/>
            </w:tcBorders>
          </w:tcPr>
          <w:p>
            <w:pPr>
              <w:pStyle w:val="0"/>
            </w:pPr>
            <w:r>
              <w:rPr>
                <w:sz w:val="20"/>
              </w:rPr>
              <w:t xml:space="preserve">Ожидаемые результаты реализации подпрограммы государственной программы</w:t>
            </w:r>
          </w:p>
        </w:tc>
        <w:tc>
          <w:tcPr>
            <w:tcW w:w="6123" w:type="dxa"/>
            <w:tcBorders>
              <w:top w:val="nil"/>
              <w:left w:val="nil"/>
              <w:bottom w:val="nil"/>
              <w:right w:val="nil"/>
            </w:tcBorders>
          </w:tcPr>
          <w:p>
            <w:pPr>
              <w:pStyle w:val="0"/>
              <w:jc w:val="both"/>
            </w:pPr>
            <w:r>
              <w:rPr>
                <w:sz w:val="20"/>
              </w:rPr>
              <w:t xml:space="preserve">К 2027 году планируется достижение следующих показателей:</w:t>
            </w:r>
          </w:p>
          <w:p>
            <w:pPr>
              <w:pStyle w:val="0"/>
              <w:jc w:val="both"/>
            </w:pPr>
            <w:r>
              <w:rPr>
                <w:sz w:val="20"/>
              </w:rPr>
              <w:t xml:space="preserve">- охват населения, участвующего в мероприятиях, направленных на развитие толерантности и этнокультурного многообразия, от общего числа жителей Астраханской области составит 10,6%;</w:t>
            </w:r>
          </w:p>
          <w:p>
            <w:pPr>
              <w:pStyle w:val="0"/>
              <w:jc w:val="both"/>
            </w:pPr>
            <w:r>
              <w:rPr>
                <w:sz w:val="20"/>
              </w:rPr>
              <w:t xml:space="preserve">- уровень общероссийской гражданской идентичности увеличится до 83,5%;</w:t>
            </w:r>
          </w:p>
          <w:p>
            <w:pPr>
              <w:pStyle w:val="0"/>
              <w:jc w:val="both"/>
            </w:pPr>
            <w:r>
              <w:rPr>
                <w:sz w:val="20"/>
              </w:rPr>
              <w:t xml:space="preserve">- количество участников мероприятий, направленных на укрепление общероссийского гражданского единства, составит 36,0 тыс. чел.;</w:t>
            </w:r>
          </w:p>
          <w:p>
            <w:pPr>
              <w:pStyle w:val="0"/>
              <w:jc w:val="both"/>
            </w:pPr>
            <w:r>
              <w:rPr>
                <w:sz w:val="20"/>
              </w:rPr>
              <w:t xml:space="preserve">- численность участников мероприятий, направленных на этнокультурное развитие народов России, составит 103,5 тыс. чел.;</w:t>
            </w:r>
          </w:p>
          <w:p>
            <w:pPr>
              <w:pStyle w:val="0"/>
              <w:jc w:val="both"/>
            </w:pPr>
            <w:r>
              <w:rPr>
                <w:sz w:val="20"/>
              </w:rPr>
              <w:t xml:space="preserve">- доля участников мероприятий, направленных на сохранение и развитие русского языка на территории Астраханской области, от общего числа обучающихся 5 - 11 классов общеобразовательных организаций Астраханской области составит 18,2%;</w:t>
            </w:r>
          </w:p>
          <w:p>
            <w:pPr>
              <w:pStyle w:val="0"/>
              <w:jc w:val="both"/>
            </w:pPr>
            <w:r>
              <w:rPr>
                <w:sz w:val="20"/>
              </w:rPr>
              <w:t xml:space="preserve">- количество участников мероприятий, направленных на сохранение и развитие русского языка на территории Астраханской области, составит 3200 чел.</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25"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06.09.2023 N 507-П)</w:t>
            </w:r>
          </w:p>
        </w:tc>
      </w:tr>
    </w:tbl>
    <w:p>
      <w:pPr>
        <w:pStyle w:val="0"/>
        <w:jc w:val="center"/>
      </w:pPr>
      <w:r>
        <w:rPr>
          <w:sz w:val="20"/>
        </w:rPr>
      </w:r>
    </w:p>
    <w:p>
      <w:pPr>
        <w:pStyle w:val="2"/>
        <w:outlineLvl w:val="2"/>
        <w:jc w:val="center"/>
      </w:pPr>
      <w:r>
        <w:rPr>
          <w:sz w:val="20"/>
        </w:rPr>
        <w:t xml:space="preserve">1. Характеристика сферы реализации подпрограммы, описание</w:t>
      </w:r>
    </w:p>
    <w:p>
      <w:pPr>
        <w:pStyle w:val="2"/>
        <w:jc w:val="center"/>
      </w:pPr>
      <w:r>
        <w:rPr>
          <w:sz w:val="20"/>
        </w:rPr>
        <w:t xml:space="preserve">основных проблем в указанной сфере и прогноз ее развития</w:t>
      </w:r>
    </w:p>
    <w:p>
      <w:pPr>
        <w:pStyle w:val="0"/>
        <w:ind w:firstLine="540"/>
        <w:jc w:val="both"/>
      </w:pPr>
      <w:r>
        <w:rPr>
          <w:sz w:val="20"/>
        </w:rPr>
      </w:r>
    </w:p>
    <w:p>
      <w:pPr>
        <w:pStyle w:val="0"/>
        <w:ind w:firstLine="540"/>
        <w:jc w:val="both"/>
      </w:pPr>
      <w:r>
        <w:rPr>
          <w:sz w:val="20"/>
        </w:rPr>
        <w:t xml:space="preserve">В современных условиях этнический и религиозный факторы являются для многонациональной и поликонфессиональной России факторами национальной безопасности, что зафиксировано в </w:t>
      </w:r>
      <w:hyperlink w:history="0" r:id="rId126"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02.07.2021 N 400. Согласно вышеназванной Стратегии укрепление единства российской нации, формирование общегражданской идентичности россиян, обеспечение динамичного этнокультурного и духовного развития народов России, проживающих на территории Астраханской области, противодействие этнополитическому и религиозно-политическому экстремизму являются важными факторами дальнейшего устойчивого развития региона.</w:t>
      </w:r>
    </w:p>
    <w:p>
      <w:pPr>
        <w:pStyle w:val="0"/>
        <w:spacing w:before="200" w:line-rule="auto"/>
        <w:ind w:firstLine="540"/>
        <w:jc w:val="both"/>
      </w:pPr>
      <w:r>
        <w:rPr>
          <w:sz w:val="20"/>
        </w:rPr>
        <w:t xml:space="preserve">Подпрограмма призвана стать конкретным инструментом реализации основных направлений региональной национальной политики.</w:t>
      </w:r>
    </w:p>
    <w:p>
      <w:pPr>
        <w:pStyle w:val="0"/>
        <w:spacing w:before="200" w:line-rule="auto"/>
        <w:ind w:firstLine="540"/>
        <w:jc w:val="both"/>
      </w:pPr>
      <w:r>
        <w:rPr>
          <w:sz w:val="20"/>
        </w:rPr>
        <w:t xml:space="preserve">Всесторонний анализ современной экономической, политической и социокультурной ситуации в регионе позволяет сделать следующий вывод: основные теоретические и практические подходы к национально-культурному развитию народов в Астраханской области верны. Это подтверждается бесконфликтным протеканием процессов межнационального взаимодействия различных национальных групп Астраханской области.</w:t>
      </w:r>
    </w:p>
    <w:p>
      <w:pPr>
        <w:pStyle w:val="0"/>
        <w:spacing w:before="200" w:line-rule="auto"/>
        <w:ind w:firstLine="540"/>
        <w:jc w:val="both"/>
      </w:pPr>
      <w:r>
        <w:rPr>
          <w:sz w:val="20"/>
        </w:rPr>
        <w:t xml:space="preserve">Настоящая подпрограмма включает в себя следующие аспекты:</w:t>
      </w:r>
    </w:p>
    <w:p>
      <w:pPr>
        <w:pStyle w:val="0"/>
        <w:spacing w:before="200" w:line-rule="auto"/>
        <w:ind w:firstLine="540"/>
        <w:jc w:val="both"/>
      </w:pPr>
      <w:r>
        <w:rPr>
          <w:sz w:val="20"/>
        </w:rPr>
        <w:t xml:space="preserve">- возросшая за последнее время угроза проявления национального экстремизма диктует необходимость разработки стратегии противодействия этому явлению на региональном уровне. Этим объясняется включение в подпрограмму системы мер, направленных на профилактику и нейтрализацию национального экстремизма;</w:t>
      </w:r>
    </w:p>
    <w:p>
      <w:pPr>
        <w:pStyle w:val="0"/>
        <w:spacing w:before="200" w:line-rule="auto"/>
        <w:ind w:firstLine="540"/>
        <w:jc w:val="both"/>
      </w:pPr>
      <w:r>
        <w:rPr>
          <w:sz w:val="20"/>
        </w:rPr>
        <w:t xml:space="preserve">- подпрограмма учитывает необходимость обеспечения единства и целостности страны в новых исторических условиях развития российской государственности на основе согласования и учета общегосударственных интересов и интересов национальных групп, проживающих в регионе, налаживания их всестороннего сотрудничества, развития национальных культур, языков, средств массовой информации.</w:t>
      </w:r>
    </w:p>
    <w:p>
      <w:pPr>
        <w:pStyle w:val="0"/>
        <w:spacing w:before="200" w:line-rule="auto"/>
        <w:ind w:firstLine="540"/>
        <w:jc w:val="both"/>
      </w:pPr>
      <w:r>
        <w:rPr>
          <w:sz w:val="20"/>
        </w:rPr>
        <w:t xml:space="preserve">Реализация государственной национальной политики в Астраханской области обеспечивается в рамках межведомственного взаимодействия исполнительных органов Астраханской области, территориальных органов федеральных органов исполнительной власти и органов местного самоуправления муниципальных образований Астраханской области. Ввиду того, что одной из наиболее важных целевых групп в процессе воспитания уважительного отношения к представителям других национальностей, сохранения этнокультурного (в том числе языкового) многообразия, адаптации и интеграции в обществе является молодежь, ключевая роль в указанной сфере принадлежит государственным образовательным и культурным учреждениям, действующим на территории Астраханской области.</w:t>
      </w:r>
    </w:p>
    <w:p>
      <w:pPr>
        <w:pStyle w:val="0"/>
        <w:jc w:val="both"/>
      </w:pPr>
      <w:r>
        <w:rPr>
          <w:sz w:val="20"/>
        </w:rPr>
        <w:t xml:space="preserve">(в ред. </w:t>
      </w:r>
      <w:hyperlink w:history="0" r:id="rId127"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24.06.2022 N 280-П)</w:t>
      </w:r>
    </w:p>
    <w:p>
      <w:pPr>
        <w:pStyle w:val="0"/>
        <w:spacing w:before="200" w:line-rule="auto"/>
        <w:ind w:firstLine="540"/>
        <w:jc w:val="both"/>
      </w:pPr>
      <w:r>
        <w:rPr>
          <w:sz w:val="20"/>
        </w:rPr>
        <w:t xml:space="preserve">Прогноз развития ситуации в сфере укрепления единства российской нации и этнокультурного развития народов России в Астраханской области сформирован в соответствии со стратегическими документами социально-экономического развития Российской Федерации, в том числе </w:t>
      </w:r>
      <w:hyperlink w:history="0" r:id="rId12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19.12.2012 N 1666.</w:t>
      </w:r>
    </w:p>
    <w:p>
      <w:pPr>
        <w:pStyle w:val="0"/>
        <w:spacing w:before="200" w:line-rule="auto"/>
        <w:ind w:firstLine="540"/>
        <w:jc w:val="both"/>
      </w:pPr>
      <w:r>
        <w:rPr>
          <w:sz w:val="20"/>
        </w:rPr>
        <w:t xml:space="preserve">В прогнозируемом периоде до 2027 года на территории Астраханской области будут создаваться дополнительные условия для успешной работы по гармонизации межнациональных отношений, укрепления межкультурного диалога и гражданского единства на основе активного взаимодействия с институтами гражданского общества, общественными объединениями и молодежными организациями.</w:t>
      </w:r>
    </w:p>
    <w:p>
      <w:pPr>
        <w:pStyle w:val="0"/>
        <w:spacing w:before="200" w:line-rule="auto"/>
        <w:ind w:firstLine="540"/>
        <w:jc w:val="both"/>
      </w:pPr>
      <w:r>
        <w:rPr>
          <w:sz w:val="20"/>
        </w:rPr>
        <w:t xml:space="preserve">Данная работа будет направлена на достижение важнейших показателей по целям и задачам подпрограммы государственной программы, взаимосвязанных с индикаторами и показателями, запланированными в государственной </w:t>
      </w:r>
      <w:hyperlink w:history="0" r:id="rId129"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29.12.2016 N 1532.</w:t>
      </w:r>
    </w:p>
    <w:p>
      <w:pPr>
        <w:pStyle w:val="0"/>
        <w:jc w:val="both"/>
      </w:pPr>
      <w:r>
        <w:rPr>
          <w:sz w:val="20"/>
        </w:rPr>
        <w:t xml:space="preserve">(в ред. </w:t>
      </w:r>
      <w:hyperlink w:history="0" r:id="rId130"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24.02.2022 N 57-П)</w:t>
      </w:r>
    </w:p>
    <w:p>
      <w:pPr>
        <w:pStyle w:val="0"/>
        <w:ind w:firstLine="540"/>
        <w:jc w:val="both"/>
      </w:pPr>
      <w:r>
        <w:rPr>
          <w:sz w:val="20"/>
        </w:rPr>
      </w:r>
    </w:p>
    <w:p>
      <w:pPr>
        <w:pStyle w:val="2"/>
        <w:outlineLvl w:val="2"/>
        <w:jc w:val="center"/>
      </w:pPr>
      <w:r>
        <w:rPr>
          <w:sz w:val="20"/>
        </w:rPr>
        <w:t xml:space="preserve">2. Цели и задачи подпрограммы</w:t>
      </w:r>
    </w:p>
    <w:p>
      <w:pPr>
        <w:pStyle w:val="0"/>
        <w:ind w:firstLine="540"/>
        <w:jc w:val="both"/>
      </w:pPr>
      <w:r>
        <w:rPr>
          <w:sz w:val="20"/>
        </w:rPr>
      </w:r>
    </w:p>
    <w:p>
      <w:pPr>
        <w:pStyle w:val="0"/>
        <w:ind w:firstLine="540"/>
        <w:jc w:val="both"/>
      </w:pPr>
      <w:r>
        <w:rPr>
          <w:sz w:val="20"/>
        </w:rPr>
        <w:t xml:space="preserve">Цели подпрограммы - укрепление единства российской нации и этнокультурное развитие многонационального народа Российской Федерации на территории Астраханской области.</w:t>
      </w:r>
    </w:p>
    <w:p>
      <w:pPr>
        <w:pStyle w:val="0"/>
        <w:spacing w:before="200" w:line-rule="auto"/>
        <w:ind w:firstLine="540"/>
        <w:jc w:val="both"/>
      </w:pPr>
      <w:r>
        <w:rPr>
          <w:sz w:val="20"/>
        </w:rPr>
        <w:t xml:space="preserve">Достижению цели способствует решение задачи подпрограммы по созданию условий для укрепления общероссийского гражданского единства, сохранения и развития этнокультурного многообразия народов России на территории Астраханской области.</w:t>
      </w:r>
    </w:p>
    <w:p>
      <w:pPr>
        <w:pStyle w:val="0"/>
        <w:jc w:val="center"/>
      </w:pPr>
      <w:r>
        <w:rPr>
          <w:sz w:val="20"/>
        </w:rPr>
      </w:r>
    </w:p>
    <w:p>
      <w:pPr>
        <w:pStyle w:val="2"/>
        <w:outlineLvl w:val="2"/>
        <w:jc w:val="center"/>
      </w:pPr>
      <w:r>
        <w:rPr>
          <w:sz w:val="20"/>
        </w:rPr>
        <w:t xml:space="preserve">3. Прогноз сводных показателей целевых заданий по этапам</w:t>
      </w:r>
    </w:p>
    <w:p>
      <w:pPr>
        <w:pStyle w:val="2"/>
        <w:jc w:val="center"/>
      </w:pPr>
      <w:r>
        <w:rPr>
          <w:sz w:val="20"/>
        </w:rPr>
        <w:t xml:space="preserve">реализации подпрограммы (при оказании государственными</w:t>
      </w:r>
    </w:p>
    <w:p>
      <w:pPr>
        <w:pStyle w:val="2"/>
        <w:jc w:val="center"/>
      </w:pPr>
      <w:r>
        <w:rPr>
          <w:sz w:val="20"/>
        </w:rPr>
        <w:t xml:space="preserve">учреждениями государственных услуг (выполнении работ)</w:t>
      </w:r>
    </w:p>
    <w:p>
      <w:pPr>
        <w:pStyle w:val="2"/>
        <w:jc w:val="center"/>
      </w:pPr>
      <w:r>
        <w:rPr>
          <w:sz w:val="20"/>
        </w:rPr>
        <w:t xml:space="preserve">в рамках подпрограммы)</w:t>
      </w:r>
    </w:p>
    <w:p>
      <w:pPr>
        <w:pStyle w:val="0"/>
        <w:ind w:firstLine="540"/>
        <w:jc w:val="both"/>
      </w:pPr>
      <w:r>
        <w:rPr>
          <w:sz w:val="20"/>
        </w:rPr>
      </w:r>
    </w:p>
    <w:p>
      <w:pPr>
        <w:pStyle w:val="0"/>
        <w:ind w:firstLine="540"/>
        <w:jc w:val="both"/>
      </w:pPr>
      <w:r>
        <w:rPr>
          <w:sz w:val="20"/>
        </w:rPr>
        <w:t xml:space="preserve">В ходе реализации мероприятий подпрограммы не предусмотрено оказание государственными учреждениями Астраханской области государственных услуг (работ).</w:t>
      </w:r>
    </w:p>
    <w:p>
      <w:pPr>
        <w:pStyle w:val="0"/>
        <w:ind w:firstLine="540"/>
        <w:jc w:val="both"/>
      </w:pPr>
      <w:r>
        <w:rPr>
          <w:sz w:val="20"/>
        </w:rPr>
      </w:r>
    </w:p>
    <w:p>
      <w:pPr>
        <w:pStyle w:val="2"/>
        <w:outlineLvl w:val="2"/>
        <w:jc w:val="center"/>
      </w:pPr>
      <w:r>
        <w:rPr>
          <w:sz w:val="20"/>
        </w:rPr>
        <w:t xml:space="preserve">4. Обоснование объема финансовых ресурсов,</w:t>
      </w:r>
    </w:p>
    <w:p>
      <w:pPr>
        <w:pStyle w:val="2"/>
        <w:jc w:val="center"/>
      </w:pPr>
      <w:r>
        <w:rPr>
          <w:sz w:val="20"/>
        </w:rPr>
        <w:t xml:space="preserve">необходимых для реализации подпрограммы</w:t>
      </w:r>
    </w:p>
    <w:p>
      <w:pPr>
        <w:pStyle w:val="0"/>
        <w:ind w:firstLine="540"/>
        <w:jc w:val="both"/>
      </w:pPr>
      <w:r>
        <w:rPr>
          <w:sz w:val="20"/>
        </w:rPr>
      </w:r>
    </w:p>
    <w:p>
      <w:pPr>
        <w:pStyle w:val="0"/>
        <w:ind w:firstLine="540"/>
        <w:jc w:val="both"/>
      </w:pPr>
      <w:r>
        <w:rPr>
          <w:sz w:val="20"/>
        </w:rPr>
        <w:t xml:space="preserve">Финансирование мероприятий подпрограммы предусматривается за счет средств федерального бюджета, бюджета Астраханской области, внебюджетных средств.</w:t>
      </w:r>
    </w:p>
    <w:p>
      <w:pPr>
        <w:pStyle w:val="0"/>
        <w:spacing w:before="200" w:line-rule="auto"/>
        <w:ind w:firstLine="540"/>
        <w:jc w:val="both"/>
      </w:pPr>
      <w:r>
        <w:rPr>
          <w:sz w:val="20"/>
        </w:rPr>
        <w:t xml:space="preserve">Объемы финансирования из федерального бюджета, бюджета Астраханской области и внебюджетных источников являются прогнозными и подлежат уточнению исходя из возможностей соответствующих бюджетов на очередной финансовый год и на плановый период, с корректировкой программных мероприятий, результатов их реализации и оценки эффективности</w:t>
      </w:r>
    </w:p>
    <w:p>
      <w:pPr>
        <w:pStyle w:val="0"/>
        <w:spacing w:before="200" w:line-rule="auto"/>
        <w:ind w:firstLine="540"/>
        <w:jc w:val="both"/>
      </w:pPr>
      <w:r>
        <w:rPr>
          <w:sz w:val="20"/>
        </w:rPr>
        <w:t xml:space="preserve">Привлечение средств федерального бюджета предполагается через участие в государственной </w:t>
      </w:r>
      <w:hyperlink w:history="0" r:id="rId131"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29.12.2016 N 1532.</w:t>
      </w:r>
    </w:p>
    <w:p>
      <w:pPr>
        <w:pStyle w:val="0"/>
        <w:spacing w:before="200" w:line-rule="auto"/>
        <w:ind w:firstLine="540"/>
        <w:jc w:val="both"/>
      </w:pPr>
      <w:r>
        <w:rPr>
          <w:sz w:val="20"/>
        </w:rPr>
        <w:t xml:space="preserve">Под внебюджетными источниками подразумеваются средства, полученные государственными учреждениями, подведомственными исполнительным органам Астраханской области, от оказания платных услуг, и спонсорские средства физических и юридических лиц.</w:t>
      </w:r>
    </w:p>
    <w:p>
      <w:pPr>
        <w:pStyle w:val="0"/>
        <w:jc w:val="both"/>
      </w:pPr>
      <w:r>
        <w:rPr>
          <w:sz w:val="20"/>
        </w:rPr>
        <w:t xml:space="preserve">(в ред. </w:t>
      </w:r>
      <w:hyperlink w:history="0" r:id="rId132"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24.06.2022 N 280-П)</w:t>
      </w:r>
    </w:p>
    <w:p>
      <w:pPr>
        <w:pStyle w:val="0"/>
        <w:spacing w:before="200" w:line-rule="auto"/>
        <w:ind w:firstLine="540"/>
        <w:jc w:val="both"/>
      </w:pPr>
      <w:r>
        <w:rPr>
          <w:sz w:val="20"/>
        </w:rPr>
        <w:t xml:space="preserve">Финансирование подпрограммы представлено в </w:t>
      </w:r>
      <w:hyperlink w:history="0" w:anchor="P3070" w:tooltip="РЕСУРСНОЕ ОБЕСПЕЧЕНИЕ">
        <w:r>
          <w:rPr>
            <w:sz w:val="20"/>
            <w:color w:val="0000ff"/>
          </w:rPr>
          <w:t xml:space="preserve">приложении N 4</w:t>
        </w:r>
      </w:hyperlink>
      <w:r>
        <w:rPr>
          <w:sz w:val="20"/>
        </w:rPr>
        <w:t xml:space="preserve"> к государственной программе.</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bookmarkStart w:id="640" w:name="P640"/>
    <w:bookmarkEnd w:id="640"/>
    <w:p>
      <w:pPr>
        <w:pStyle w:val="2"/>
        <w:outlineLvl w:val="1"/>
        <w:jc w:val="center"/>
      </w:pPr>
      <w:r>
        <w:rPr>
          <w:sz w:val="20"/>
        </w:rPr>
        <w:t xml:space="preserve">ПОДПРОГРАММА 2</w:t>
      </w:r>
    </w:p>
    <w:p>
      <w:pPr>
        <w:pStyle w:val="2"/>
        <w:jc w:val="center"/>
      </w:pPr>
      <w:r>
        <w:rPr>
          <w:sz w:val="20"/>
        </w:rPr>
        <w:t xml:space="preserve">"О РАБОТЕ С СООТЕЧЕСТВЕННИКАМИ, ПРОЖИВАЮЩИМИ ЗА РУБЕЖОМ"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02.04.2021 </w:t>
            </w:r>
            <w:hyperlink w:history="0" r:id="rId133" w:tooltip="Постановление Правительства Астраханской области от 02.04.2021 N 116-П &quot;О внесении изменений в постановление Правительства Астраханской области от 26.12.2019 N 556-П&quot; {КонсультантПлюс}">
              <w:r>
                <w:rPr>
                  <w:sz w:val="20"/>
                  <w:color w:val="0000ff"/>
                </w:rPr>
                <w:t xml:space="preserve">N 116-П</w:t>
              </w:r>
            </w:hyperlink>
            <w:r>
              <w:rPr>
                <w:sz w:val="20"/>
                <w:color w:val="392c69"/>
              </w:rPr>
              <w:t xml:space="preserve">, от 24.02.2022 </w:t>
            </w:r>
            <w:hyperlink w:history="0" r:id="rId134"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N 57-П</w:t>
              </w:r>
            </w:hyperlink>
            <w:r>
              <w:rPr>
                <w:sz w:val="20"/>
                <w:color w:val="392c69"/>
              </w:rPr>
              <w:t xml:space="preserve">, от 28.12.2022 </w:t>
            </w:r>
            <w:hyperlink w:history="0" r:id="rId135"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N 716-П</w:t>
              </w:r>
            </w:hyperlink>
            <w:r>
              <w:rPr>
                <w:sz w:val="20"/>
                <w:color w:val="392c69"/>
              </w:rPr>
              <w:t xml:space="preserve">,</w:t>
            </w:r>
          </w:p>
          <w:p>
            <w:pPr>
              <w:pStyle w:val="0"/>
              <w:jc w:val="center"/>
            </w:pPr>
            <w:r>
              <w:rPr>
                <w:sz w:val="20"/>
                <w:color w:val="392c69"/>
              </w:rPr>
              <w:t xml:space="preserve">от 27.03.2023 </w:t>
            </w:r>
            <w:hyperlink w:history="0" r:id="rId136"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N 108-П</w:t>
              </w:r>
            </w:hyperlink>
            <w:r>
              <w:rPr>
                <w:sz w:val="20"/>
                <w:color w:val="392c69"/>
              </w:rPr>
              <w:t xml:space="preserve">, от 06.09.2023 </w:t>
            </w:r>
            <w:hyperlink w:history="0" r:id="rId137"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N 507-П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Паспорт</w:t>
      </w:r>
    </w:p>
    <w:p>
      <w:pPr>
        <w:pStyle w:val="2"/>
        <w:jc w:val="center"/>
      </w:pPr>
      <w:r>
        <w:rPr>
          <w:sz w:val="20"/>
        </w:rPr>
        <w:t xml:space="preserve">подпрограммы "О работе с соотечественниками,</w:t>
      </w:r>
    </w:p>
    <w:p>
      <w:pPr>
        <w:pStyle w:val="2"/>
        <w:jc w:val="center"/>
      </w:pPr>
      <w:r>
        <w:rPr>
          <w:sz w:val="20"/>
        </w:rPr>
        <w:t xml:space="preserve">проживающими за рубежом"</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231"/>
        <w:gridCol w:w="5670"/>
      </w:tblGrid>
      <w:tr>
        <w:tc>
          <w:tcPr>
            <w:tcW w:w="3231" w:type="dxa"/>
            <w:tcBorders>
              <w:top w:val="nil"/>
              <w:left w:val="nil"/>
              <w:bottom w:val="nil"/>
              <w:right w:val="nil"/>
            </w:tcBorders>
          </w:tcPr>
          <w:p>
            <w:pPr>
              <w:pStyle w:val="0"/>
            </w:pPr>
            <w:r>
              <w:rPr>
                <w:sz w:val="20"/>
              </w:rPr>
              <w:t xml:space="preserve">Наименование подпрограммы государственной программы</w:t>
            </w:r>
          </w:p>
        </w:tc>
        <w:tc>
          <w:tcPr>
            <w:tcW w:w="5670" w:type="dxa"/>
            <w:tcBorders>
              <w:top w:val="nil"/>
              <w:left w:val="nil"/>
              <w:bottom w:val="nil"/>
              <w:right w:val="nil"/>
            </w:tcBorders>
          </w:tcPr>
          <w:p>
            <w:pPr>
              <w:pStyle w:val="0"/>
              <w:jc w:val="both"/>
            </w:pPr>
            <w:r>
              <w:rPr>
                <w:sz w:val="20"/>
              </w:rPr>
              <w:t xml:space="preserve">"О работе с соотечественниками, проживающими за рубежом" (далее - подпрограмма)</w:t>
            </w:r>
          </w:p>
        </w:tc>
      </w:tr>
      <w:tr>
        <w:tc>
          <w:tcPr>
            <w:tcW w:w="3231" w:type="dxa"/>
            <w:tcBorders>
              <w:top w:val="nil"/>
              <w:left w:val="nil"/>
              <w:bottom w:val="nil"/>
              <w:right w:val="nil"/>
            </w:tcBorders>
          </w:tcPr>
          <w:p>
            <w:pPr>
              <w:pStyle w:val="0"/>
            </w:pPr>
            <w:r>
              <w:rPr>
                <w:sz w:val="20"/>
              </w:rPr>
              <w:t xml:space="preserve">Государственный заказчик подпрограммы государственной программы</w:t>
            </w:r>
          </w:p>
        </w:tc>
        <w:tc>
          <w:tcPr>
            <w:tcW w:w="5670" w:type="dxa"/>
            <w:tcBorders>
              <w:top w:val="nil"/>
              <w:left w:val="nil"/>
              <w:bottom w:val="nil"/>
              <w:right w:val="nil"/>
            </w:tcBorders>
          </w:tcPr>
          <w:p>
            <w:pPr>
              <w:pStyle w:val="0"/>
              <w:jc w:val="both"/>
            </w:pPr>
            <w:r>
              <w:rPr>
                <w:sz w:val="20"/>
              </w:rPr>
              <w:t xml:space="preserve">министерство культуры Астраханской области</w:t>
            </w:r>
          </w:p>
        </w:tc>
      </w:tr>
      <w:tr>
        <w:tc>
          <w:tcPr>
            <w:gridSpan w:val="2"/>
            <w:tcW w:w="8901" w:type="dxa"/>
            <w:tcBorders>
              <w:top w:val="nil"/>
              <w:left w:val="nil"/>
              <w:bottom w:val="nil"/>
              <w:right w:val="nil"/>
            </w:tcBorders>
          </w:tcPr>
          <w:p>
            <w:pPr>
              <w:pStyle w:val="0"/>
              <w:jc w:val="both"/>
            </w:pPr>
            <w:r>
              <w:rPr>
                <w:sz w:val="20"/>
              </w:rPr>
              <w:t xml:space="preserve">(в ред. </w:t>
            </w:r>
            <w:hyperlink w:history="0" r:id="rId138"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27.03.2023 N 108-П)</w:t>
            </w:r>
          </w:p>
        </w:tc>
      </w:tr>
      <w:tr>
        <w:tc>
          <w:tcPr>
            <w:tcW w:w="3231" w:type="dxa"/>
            <w:tcBorders>
              <w:top w:val="nil"/>
              <w:left w:val="nil"/>
              <w:bottom w:val="nil"/>
              <w:right w:val="nil"/>
            </w:tcBorders>
          </w:tcPr>
          <w:p>
            <w:pPr>
              <w:pStyle w:val="0"/>
            </w:pPr>
            <w:r>
              <w:rPr>
                <w:sz w:val="20"/>
              </w:rPr>
              <w:t xml:space="preserve">Исполнители подпрограммы государственной программы</w:t>
            </w:r>
          </w:p>
        </w:tc>
        <w:tc>
          <w:tcPr>
            <w:tcW w:w="5670" w:type="dxa"/>
            <w:tcBorders>
              <w:top w:val="nil"/>
              <w:left w:val="nil"/>
              <w:bottom w:val="nil"/>
              <w:right w:val="nil"/>
            </w:tcBorders>
          </w:tcPr>
          <w:p>
            <w:pPr>
              <w:pStyle w:val="0"/>
              <w:jc w:val="both"/>
            </w:pPr>
            <w:r>
              <w:rPr>
                <w:sz w:val="20"/>
              </w:rPr>
              <w:t xml:space="preserve">министерство культуры Астраханской области, министерство образования и науки Астраханской области, администрация Губернатора Астраханской области, министерство внешних связей Астраханской области, агентство по делам молодежи Астраханской области, государственное бюджетное учреждение Астраханской области "Дирекция молодежных программ и проектов", государственное автономное учреждение культуры Астраханской области "Театр юного зрителя", государственное автономное учреждение культуры Астраханской области "Астраханский государственный театр Оперы и Балета", государственное автономное учреждение культуры Астраханской области "Астраханская государственная филармония", органы местного самоуправления муниципальных образований Астраханской области (по согласованию);</w:t>
            </w:r>
          </w:p>
        </w:tc>
      </w:tr>
      <w:tr>
        <w:tc>
          <w:tcPr>
            <w:gridSpan w:val="2"/>
            <w:tcW w:w="8901"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24.02.2022 </w:t>
            </w:r>
            <w:hyperlink w:history="0" r:id="rId139"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N 57-П</w:t>
              </w:r>
            </w:hyperlink>
            <w:r>
              <w:rPr>
                <w:sz w:val="20"/>
              </w:rPr>
              <w:t xml:space="preserve">, от 27.03.2023 </w:t>
            </w:r>
            <w:hyperlink w:history="0" r:id="rId140"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N 108-П</w:t>
              </w:r>
            </w:hyperlink>
            <w:r>
              <w:rPr>
                <w:sz w:val="20"/>
              </w:rPr>
              <w:t xml:space="preserve">, от 06.09.2023 </w:t>
            </w:r>
            <w:hyperlink w:history="0" r:id="rId141"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N 507-П</w:t>
              </w:r>
            </w:hyperlink>
            <w:r>
              <w:rPr>
                <w:sz w:val="20"/>
              </w:rPr>
              <w:t xml:space="preserve">)</w:t>
            </w:r>
          </w:p>
        </w:tc>
      </w:tr>
      <w:tr>
        <w:tc>
          <w:tcPr>
            <w:tcW w:w="3231" w:type="dxa"/>
            <w:tcBorders>
              <w:top w:val="nil"/>
              <w:left w:val="nil"/>
              <w:bottom w:val="nil"/>
              <w:right w:val="nil"/>
            </w:tcBorders>
          </w:tcPr>
          <w:p>
            <w:pPr>
              <w:pStyle w:val="0"/>
            </w:pPr>
            <w:r>
              <w:rPr>
                <w:sz w:val="20"/>
              </w:rPr>
              <w:t xml:space="preserve">Цель подпрограммы государственной программы</w:t>
            </w:r>
          </w:p>
        </w:tc>
        <w:tc>
          <w:tcPr>
            <w:tcW w:w="5670" w:type="dxa"/>
            <w:tcBorders>
              <w:top w:val="nil"/>
              <w:left w:val="nil"/>
              <w:bottom w:val="nil"/>
              <w:right w:val="nil"/>
            </w:tcBorders>
          </w:tcPr>
          <w:p>
            <w:pPr>
              <w:pStyle w:val="0"/>
              <w:jc w:val="both"/>
            </w:pPr>
            <w:r>
              <w:rPr>
                <w:sz w:val="20"/>
              </w:rPr>
              <w:t xml:space="preserve">развитие гуманитарного сотрудничества с соотечественниками за рубежом и интеграция мигрантов в социально-культурное пространство Астраханской области</w:t>
            </w:r>
          </w:p>
        </w:tc>
      </w:tr>
      <w:tr>
        <w:tc>
          <w:tcPr>
            <w:tcW w:w="3231" w:type="dxa"/>
            <w:tcBorders>
              <w:top w:val="nil"/>
              <w:left w:val="nil"/>
              <w:bottom w:val="nil"/>
              <w:right w:val="nil"/>
            </w:tcBorders>
          </w:tcPr>
          <w:p>
            <w:pPr>
              <w:pStyle w:val="0"/>
            </w:pPr>
            <w:r>
              <w:rPr>
                <w:sz w:val="20"/>
              </w:rPr>
              <w:t xml:space="preserve">Задача подпрограммы государственной программы</w:t>
            </w:r>
          </w:p>
        </w:tc>
        <w:tc>
          <w:tcPr>
            <w:tcW w:w="5670" w:type="dxa"/>
            <w:tcBorders>
              <w:top w:val="nil"/>
              <w:left w:val="nil"/>
              <w:bottom w:val="nil"/>
              <w:right w:val="nil"/>
            </w:tcBorders>
          </w:tcPr>
          <w:p>
            <w:pPr>
              <w:pStyle w:val="0"/>
              <w:jc w:val="both"/>
            </w:pPr>
            <w:r>
              <w:rPr>
                <w:sz w:val="20"/>
              </w:rPr>
              <w:t xml:space="preserve">создание условий для укрепления связей соотечественников, проживающих за рубежом, с исторической родиной и поддержка мигрантов в социально-культурной адаптации</w:t>
            </w:r>
          </w:p>
        </w:tc>
      </w:tr>
      <w:tr>
        <w:tc>
          <w:tcPr>
            <w:tcW w:w="3231" w:type="dxa"/>
            <w:tcBorders>
              <w:top w:val="nil"/>
              <w:left w:val="nil"/>
              <w:bottom w:val="nil"/>
              <w:right w:val="nil"/>
            </w:tcBorders>
          </w:tcPr>
          <w:p>
            <w:pPr>
              <w:pStyle w:val="0"/>
            </w:pPr>
            <w:r>
              <w:rPr>
                <w:sz w:val="20"/>
              </w:rPr>
              <w:t xml:space="preserve">Сроки и этапы реализации подпрограммы государственной программы</w:t>
            </w:r>
          </w:p>
        </w:tc>
        <w:tc>
          <w:tcPr>
            <w:tcW w:w="5670" w:type="dxa"/>
            <w:tcBorders>
              <w:top w:val="nil"/>
              <w:left w:val="nil"/>
              <w:bottom w:val="nil"/>
              <w:right w:val="nil"/>
            </w:tcBorders>
          </w:tcPr>
          <w:p>
            <w:pPr>
              <w:pStyle w:val="0"/>
              <w:jc w:val="both"/>
            </w:pPr>
            <w:r>
              <w:rPr>
                <w:sz w:val="20"/>
              </w:rPr>
              <w:t xml:space="preserve">2022 - 2027 годы. Этапы реализации подпрограммы не выделяются в связи с тем, что ежегодно предусматривается реализация взаимоувязанных комплексов мероприятий</w:t>
            </w:r>
          </w:p>
        </w:tc>
      </w:tr>
      <w:tr>
        <w:tc>
          <w:tcPr>
            <w:tcW w:w="3231" w:type="dxa"/>
            <w:tcBorders>
              <w:top w:val="nil"/>
              <w:left w:val="nil"/>
              <w:bottom w:val="nil"/>
              <w:right w:val="nil"/>
            </w:tcBorders>
          </w:tcPr>
          <w:p>
            <w:pPr>
              <w:pStyle w:val="0"/>
              <w:jc w:val="both"/>
            </w:pPr>
            <w:r>
              <w:rPr>
                <w:sz w:val="20"/>
              </w:rPr>
              <w:t xml:space="preserve">Объем бюджетных ассигнований подпрограммы государственной программы</w:t>
            </w:r>
          </w:p>
        </w:tc>
        <w:tc>
          <w:tcPr>
            <w:tcW w:w="5670" w:type="dxa"/>
            <w:tcBorders>
              <w:top w:val="nil"/>
              <w:left w:val="nil"/>
              <w:bottom w:val="nil"/>
              <w:right w:val="nil"/>
            </w:tcBorders>
          </w:tcPr>
          <w:p>
            <w:pPr>
              <w:pStyle w:val="0"/>
            </w:pPr>
            <w:r>
              <w:rPr>
                <w:sz w:val="20"/>
              </w:rPr>
              <w:t xml:space="preserve">Общий объем финансирования из бюджета Астраханской области - всего 7406,8 тыс. рублей, из них:</w:t>
            </w:r>
          </w:p>
          <w:p>
            <w:pPr>
              <w:pStyle w:val="0"/>
            </w:pPr>
            <w:r>
              <w:rPr>
                <w:sz w:val="20"/>
              </w:rPr>
              <w:t xml:space="preserve">2022 год - 0,0 тыс. рублей;</w:t>
            </w:r>
          </w:p>
          <w:p>
            <w:pPr>
              <w:pStyle w:val="0"/>
            </w:pPr>
            <w:r>
              <w:rPr>
                <w:sz w:val="20"/>
              </w:rPr>
              <w:t xml:space="preserve">2023 год - 4206,8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прогнозно:</w:t>
            </w:r>
          </w:p>
          <w:p>
            <w:pPr>
              <w:pStyle w:val="0"/>
            </w:pPr>
            <w:r>
              <w:rPr>
                <w:sz w:val="20"/>
              </w:rPr>
              <w:t xml:space="preserve">2026 год - 1350,0 тыс. рублей;</w:t>
            </w:r>
          </w:p>
          <w:p>
            <w:pPr>
              <w:pStyle w:val="0"/>
            </w:pPr>
            <w:r>
              <w:rPr>
                <w:sz w:val="20"/>
              </w:rPr>
              <w:t xml:space="preserve">2027 год - 1850,0 тыс. рублей;</w:t>
            </w:r>
          </w:p>
        </w:tc>
      </w:tr>
      <w:tr>
        <w:tc>
          <w:tcPr>
            <w:gridSpan w:val="2"/>
            <w:tcW w:w="8901" w:type="dxa"/>
            <w:tcBorders>
              <w:top w:val="nil"/>
              <w:left w:val="nil"/>
              <w:bottom w:val="nil"/>
              <w:right w:val="nil"/>
            </w:tcBorders>
          </w:tcPr>
          <w:p>
            <w:pPr>
              <w:pStyle w:val="0"/>
              <w:jc w:val="both"/>
            </w:pPr>
            <w:r>
              <w:rPr>
                <w:sz w:val="20"/>
              </w:rPr>
              <w:t xml:space="preserve">(в ред. </w:t>
            </w:r>
            <w:hyperlink w:history="0" r:id="rId142"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06.09.2023 N 507-П)</w:t>
            </w:r>
          </w:p>
        </w:tc>
      </w:tr>
      <w:tr>
        <w:tc>
          <w:tcPr>
            <w:tcW w:w="3231" w:type="dxa"/>
            <w:tcBorders>
              <w:top w:val="nil"/>
              <w:left w:val="nil"/>
              <w:bottom w:val="nil"/>
              <w:right w:val="nil"/>
            </w:tcBorders>
          </w:tcPr>
          <w:p>
            <w:pPr>
              <w:pStyle w:val="0"/>
            </w:pPr>
            <w:r>
              <w:rPr>
                <w:sz w:val="20"/>
              </w:rPr>
              <w:t xml:space="preserve">Ожидаемые результаты реализации подпрограммы государственной программы</w:t>
            </w:r>
          </w:p>
        </w:tc>
        <w:tc>
          <w:tcPr>
            <w:tcW w:w="5670" w:type="dxa"/>
            <w:tcBorders>
              <w:top w:val="nil"/>
              <w:left w:val="nil"/>
              <w:bottom w:val="nil"/>
              <w:right w:val="nil"/>
            </w:tcBorders>
          </w:tcPr>
          <w:p>
            <w:pPr>
              <w:pStyle w:val="0"/>
              <w:jc w:val="both"/>
            </w:pPr>
            <w:r>
              <w:rPr>
                <w:sz w:val="20"/>
              </w:rPr>
              <w:t xml:space="preserve">К 2027 году планируется достижение следующих показателей:</w:t>
            </w:r>
          </w:p>
          <w:p>
            <w:pPr>
              <w:pStyle w:val="0"/>
              <w:jc w:val="both"/>
            </w:pPr>
            <w:r>
              <w:rPr>
                <w:sz w:val="20"/>
              </w:rPr>
              <w:t xml:space="preserve">- количество соотечественников за рубежом, привлеченных к сотрудничеству, составит 755 чел. ежегодно;</w:t>
            </w:r>
          </w:p>
          <w:p>
            <w:pPr>
              <w:pStyle w:val="0"/>
              <w:jc w:val="both"/>
            </w:pPr>
            <w:r>
              <w:rPr>
                <w:sz w:val="20"/>
              </w:rPr>
              <w:t xml:space="preserve">- охват участников мероприятий, направленных на социально-культурную адаптацию и интеграцию мигрантов, от количества мигрантов в Астраханской области составит 0,5%;</w:t>
            </w:r>
          </w:p>
          <w:p>
            <w:pPr>
              <w:pStyle w:val="0"/>
              <w:jc w:val="both"/>
            </w:pPr>
            <w:r>
              <w:rPr>
                <w:sz w:val="20"/>
              </w:rPr>
              <w:t xml:space="preserve">- увеличение количества мигрантов, получивших поддержку в социально-культурной адаптации, с 15 до 70 чел.;</w:t>
            </w:r>
          </w:p>
          <w:p>
            <w:pPr>
              <w:pStyle w:val="0"/>
              <w:jc w:val="both"/>
            </w:pPr>
            <w:r>
              <w:rPr>
                <w:sz w:val="20"/>
              </w:rPr>
              <w:t xml:space="preserve">- количество социально-культурных проектов, реализованных с участием соотечественников, проживающих за рубежом, составит 2 ед.</w:t>
            </w:r>
          </w:p>
        </w:tc>
      </w:tr>
      <w:tr>
        <w:tc>
          <w:tcPr>
            <w:gridSpan w:val="2"/>
            <w:tcW w:w="8901" w:type="dxa"/>
            <w:tcBorders>
              <w:top w:val="nil"/>
              <w:left w:val="nil"/>
              <w:bottom w:val="nil"/>
              <w:right w:val="nil"/>
            </w:tcBorders>
          </w:tcPr>
          <w:p>
            <w:pPr>
              <w:pStyle w:val="0"/>
              <w:jc w:val="both"/>
            </w:pPr>
            <w:r>
              <w:rPr>
                <w:sz w:val="20"/>
              </w:rPr>
              <w:t xml:space="preserve">(в ред. Постановлений Правительства Астраханской области от 28.12.2022 </w:t>
            </w:r>
            <w:hyperlink w:history="0" r:id="rId143"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N 716-П</w:t>
              </w:r>
            </w:hyperlink>
            <w:r>
              <w:rPr>
                <w:sz w:val="20"/>
              </w:rPr>
              <w:t xml:space="preserve">, от 06.09.2023 </w:t>
            </w:r>
            <w:hyperlink w:history="0" r:id="rId144"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N 507-П</w:t>
              </w:r>
            </w:hyperlink>
            <w:r>
              <w:rPr>
                <w:sz w:val="20"/>
              </w:rPr>
              <w:t xml:space="preserve">)</w:t>
            </w:r>
          </w:p>
        </w:tc>
      </w:tr>
    </w:tbl>
    <w:p>
      <w:pPr>
        <w:pStyle w:val="0"/>
        <w:ind w:firstLine="540"/>
        <w:jc w:val="both"/>
      </w:pPr>
      <w:r>
        <w:rPr>
          <w:sz w:val="20"/>
        </w:rPr>
      </w:r>
    </w:p>
    <w:p>
      <w:pPr>
        <w:pStyle w:val="2"/>
        <w:outlineLvl w:val="2"/>
        <w:jc w:val="center"/>
      </w:pPr>
      <w:r>
        <w:rPr>
          <w:sz w:val="20"/>
        </w:rPr>
        <w:t xml:space="preserve">1. Характеристика сферы реализации подпрограммы, описание</w:t>
      </w:r>
    </w:p>
    <w:p>
      <w:pPr>
        <w:pStyle w:val="2"/>
        <w:jc w:val="center"/>
      </w:pPr>
      <w:r>
        <w:rPr>
          <w:sz w:val="20"/>
        </w:rPr>
        <w:t xml:space="preserve">основных проблем в указанной сфере и прогноз ее развития</w:t>
      </w:r>
    </w:p>
    <w:p>
      <w:pPr>
        <w:pStyle w:val="0"/>
        <w:ind w:firstLine="540"/>
        <w:jc w:val="both"/>
      </w:pPr>
      <w:r>
        <w:rPr>
          <w:sz w:val="20"/>
        </w:rPr>
      </w:r>
    </w:p>
    <w:p>
      <w:pPr>
        <w:pStyle w:val="0"/>
        <w:ind w:firstLine="540"/>
        <w:jc w:val="both"/>
      </w:pPr>
      <w:r>
        <w:rPr>
          <w:sz w:val="20"/>
        </w:rPr>
        <w:t xml:space="preserve">Положение русскоязычного населения в ряде стран ближнего зарубежья остается фактором, существенно осложняющим развитие отношений России с данными государствами. Российские соотечественники в странах СНГ и Балтии испытывают трудности в реализации своих гражданских прав, не всегда имеют возможность влиять на принятие решений, касающихся положения российской диаспоры. Существенно ограничены для представителей русскоязычных национальностей права на получение образования и информации на родном языке, сохранение этнокультурной самобытности.</w:t>
      </w:r>
    </w:p>
    <w:p>
      <w:pPr>
        <w:pStyle w:val="0"/>
        <w:spacing w:before="200" w:line-rule="auto"/>
        <w:ind w:firstLine="540"/>
        <w:jc w:val="both"/>
      </w:pPr>
      <w:r>
        <w:rPr>
          <w:sz w:val="20"/>
        </w:rPr>
        <w:t xml:space="preserve">В последние годы Россия стремится заново осмыслить свои подходы к соотечественникам за рубежом, отталкиваясь от реалий быстро меняющегося мира и логики развития страны как государства, приверженного демократическим ценностям и сохранению глобальной российской этнокультурной сферы. Принципиально важным стало признание того, что Россия и зарубежные россияне принадлежат к одному цивилизационному пространству, хотя последние оказались на его периферии, в то время как Россия представляет собой центр русского языка, культуры и ментальности.</w:t>
      </w:r>
    </w:p>
    <w:p>
      <w:pPr>
        <w:pStyle w:val="0"/>
        <w:spacing w:before="200" w:line-rule="auto"/>
        <w:ind w:firstLine="540"/>
        <w:jc w:val="both"/>
      </w:pPr>
      <w:r>
        <w:rPr>
          <w:sz w:val="20"/>
        </w:rPr>
        <w:t xml:space="preserve">Наличие влиятельной и консолидированной российской общины за рубежом, сохраняющей свою национальную идентичность, связи с исторической родиной, способной позитивно влиять на окружающий мир, действовать в интересах повышения авторитета России на международной арене, укрепления ее связей со страной проживания, отвечает национальным интересам России.</w:t>
      </w:r>
    </w:p>
    <w:p>
      <w:pPr>
        <w:pStyle w:val="0"/>
        <w:spacing w:before="200" w:line-rule="auto"/>
        <w:ind w:firstLine="540"/>
        <w:jc w:val="both"/>
      </w:pPr>
      <w:r>
        <w:rPr>
          <w:sz w:val="20"/>
        </w:rPr>
        <w:t xml:space="preserve">Соотечественники - это огромный резерв международного влияния России, ее позитивного имиджа в мире, сохранения и развития русской культуры, русской цивилизованности. В этом контексте взаимодействие с соотечественниками становится важной частью работы субъектов Российской Федерации за рубежом.</w:t>
      </w:r>
    </w:p>
    <w:p>
      <w:pPr>
        <w:pStyle w:val="0"/>
        <w:spacing w:before="200" w:line-rule="auto"/>
        <w:ind w:firstLine="540"/>
        <w:jc w:val="both"/>
      </w:pPr>
      <w:r>
        <w:rPr>
          <w:sz w:val="20"/>
        </w:rPr>
        <w:t xml:space="preserve">Международное сотрудничество - одна из важных составляющих деятельности Правительства Астраханской области.</w:t>
      </w:r>
    </w:p>
    <w:p>
      <w:pPr>
        <w:pStyle w:val="0"/>
        <w:spacing w:before="200" w:line-rule="auto"/>
        <w:ind w:firstLine="540"/>
        <w:jc w:val="both"/>
      </w:pPr>
      <w:r>
        <w:rPr>
          <w:sz w:val="20"/>
        </w:rPr>
        <w:t xml:space="preserve">Активное развитие получили социально-культурные и гуманитарные контакты с зарубежными странами, в том числе с соотечественниками, проживающими за рубежом. Сегодня Астраханская область активно взаимодействует с международными организациями соотечественников в Азербайджане, Казахстане, Узбекистане, Германии, Израиле и других странах, в том числе по вопросам поддержки русского языка и литературы, а также продвижения образования на русском языке.</w:t>
      </w:r>
    </w:p>
    <w:p>
      <w:pPr>
        <w:pStyle w:val="0"/>
        <w:spacing w:before="200" w:line-rule="auto"/>
        <w:ind w:firstLine="540"/>
        <w:jc w:val="both"/>
      </w:pPr>
      <w:r>
        <w:rPr>
          <w:sz w:val="20"/>
        </w:rPr>
        <w:t xml:space="preserve">Поддержка соотечественников за рубежом в Астраханской области в 2015 - 2018 годах осуществлялась в рамках </w:t>
      </w:r>
      <w:hyperlink w:history="0" r:id="rId145" w:tooltip="Постановление Правительства Астраханской области от 03.09.2014 N 353-П (ред. от 25.12.2018) &quot;О государственной программе &quot;Развитие международной и внешнеэкономической деятельности Астраханской области&quot; ------------ Утратил силу или отменен {КонсультантПлюс}">
        <w:r>
          <w:rPr>
            <w:sz w:val="20"/>
            <w:color w:val="0000ff"/>
          </w:rPr>
          <w:t xml:space="preserve">подпрограммы</w:t>
        </w:r>
      </w:hyperlink>
      <w:r>
        <w:rPr>
          <w:sz w:val="20"/>
        </w:rPr>
        <w:t xml:space="preserve"> "О работе с соотечественниками за рубежом" государственной программы "Развитие международной и внешнеэкономической деятельности Астраханской области", утвержденной Постановлением Правительства Астраханской области от 03.09.2014 N 353-П.</w:t>
      </w:r>
    </w:p>
    <w:p>
      <w:pPr>
        <w:pStyle w:val="0"/>
        <w:spacing w:before="200" w:line-rule="auto"/>
        <w:ind w:firstLine="540"/>
        <w:jc w:val="both"/>
      </w:pPr>
      <w:r>
        <w:rPr>
          <w:sz w:val="20"/>
        </w:rPr>
        <w:t xml:space="preserve">Реализация мероприятий подпрограммы способствовала расширению сотрудничества с соотечественниками за рубежом.</w:t>
      </w:r>
    </w:p>
    <w:p>
      <w:pPr>
        <w:pStyle w:val="0"/>
        <w:spacing w:before="200" w:line-rule="auto"/>
        <w:ind w:firstLine="540"/>
        <w:jc w:val="both"/>
      </w:pPr>
      <w:r>
        <w:rPr>
          <w:sz w:val="20"/>
        </w:rPr>
        <w:t xml:space="preserve">Для достижения цели проведен ряд мероприятий, направленных на развитие образовательных, культурных и научных связей и контактов с соотечественниками за рубежом, содействие сохранению русской языковой и культурной среды в русскоязычных диаспорах, поддержку социально незащищенных слоев соотечественников за рубежом, а также молодежи российской диаспоры за рубежом.</w:t>
      </w:r>
    </w:p>
    <w:p>
      <w:pPr>
        <w:pStyle w:val="0"/>
        <w:spacing w:before="200" w:line-rule="auto"/>
        <w:ind w:firstLine="540"/>
        <w:jc w:val="both"/>
      </w:pPr>
      <w:r>
        <w:rPr>
          <w:sz w:val="20"/>
        </w:rPr>
        <w:t xml:space="preserve">За период реализации подпрограммы удалось достичь следующих показателей по целям и задачам:</w:t>
      </w:r>
    </w:p>
    <w:p>
      <w:pPr>
        <w:pStyle w:val="0"/>
        <w:jc w:val="both"/>
      </w:pPr>
      <w:r>
        <w:rPr>
          <w:sz w:val="20"/>
        </w:rPr>
        <w:t xml:space="preserve">(в ред. </w:t>
      </w:r>
      <w:hyperlink w:history="0" r:id="rId146"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24.02.2022 N 57-П)</w:t>
      </w:r>
    </w:p>
    <w:p>
      <w:pPr>
        <w:pStyle w:val="0"/>
        <w:spacing w:before="200" w:line-rule="auto"/>
        <w:ind w:firstLine="540"/>
        <w:jc w:val="both"/>
      </w:pPr>
      <w:r>
        <w:rPr>
          <w:sz w:val="20"/>
        </w:rPr>
        <w:t xml:space="preserve">- степень охвата соотечественников за рубежом составила 100% от планового значения;</w:t>
      </w:r>
    </w:p>
    <w:p>
      <w:pPr>
        <w:pStyle w:val="0"/>
        <w:spacing w:before="200" w:line-rule="auto"/>
        <w:ind w:firstLine="540"/>
        <w:jc w:val="both"/>
      </w:pPr>
      <w:r>
        <w:rPr>
          <w:sz w:val="20"/>
        </w:rPr>
        <w:t xml:space="preserve">- количество соотечественников за рубежом, привлеченных к сотрудничеству, увеличилось в 4,8 раза (с 139 в 2015 году до 665 человек в 2018 году).</w:t>
      </w:r>
    </w:p>
    <w:p>
      <w:pPr>
        <w:pStyle w:val="0"/>
        <w:spacing w:before="200" w:line-rule="auto"/>
        <w:ind w:firstLine="540"/>
        <w:jc w:val="both"/>
      </w:pPr>
      <w:r>
        <w:rPr>
          <w:sz w:val="20"/>
        </w:rPr>
        <w:t xml:space="preserve">С 2019 года реализация мероприятий подпрограммы была продолжена в рамках государственной программы "Общероссийская гражданская идентичность и этнокультурное развитие народов России на территории Астраханской области". На период 2022 - 2027 годов планируется продолжить реализацию подпрограммы в рамках государственной программы, что будет способствовать укреплению сотрудничества с соотечественниками за рубежом.</w:t>
      </w:r>
    </w:p>
    <w:p>
      <w:pPr>
        <w:pStyle w:val="0"/>
        <w:ind w:firstLine="540"/>
        <w:jc w:val="both"/>
      </w:pPr>
      <w:r>
        <w:rPr>
          <w:sz w:val="20"/>
        </w:rPr>
      </w:r>
    </w:p>
    <w:p>
      <w:pPr>
        <w:pStyle w:val="2"/>
        <w:outlineLvl w:val="2"/>
        <w:jc w:val="center"/>
      </w:pPr>
      <w:r>
        <w:rPr>
          <w:sz w:val="20"/>
        </w:rPr>
        <w:t xml:space="preserve">2. Цели и задачи подпрограммы</w:t>
      </w:r>
    </w:p>
    <w:p>
      <w:pPr>
        <w:pStyle w:val="0"/>
        <w:ind w:firstLine="540"/>
        <w:jc w:val="both"/>
      </w:pPr>
      <w:r>
        <w:rPr>
          <w:sz w:val="20"/>
        </w:rPr>
      </w:r>
    </w:p>
    <w:p>
      <w:pPr>
        <w:pStyle w:val="0"/>
        <w:ind w:firstLine="540"/>
        <w:jc w:val="both"/>
      </w:pPr>
      <w:r>
        <w:rPr>
          <w:sz w:val="20"/>
        </w:rPr>
        <w:t xml:space="preserve">Цель подпрограммы: развитие гуманитарного сотрудничества с соотечественниками за рубежом, создание условий для успешной социальной и культурной адаптации и интеграции мигрантов в общественное пространство Астраханской области.</w:t>
      </w:r>
    </w:p>
    <w:p>
      <w:pPr>
        <w:pStyle w:val="0"/>
        <w:spacing w:before="200" w:line-rule="auto"/>
        <w:ind w:firstLine="540"/>
        <w:jc w:val="both"/>
      </w:pPr>
      <w:r>
        <w:rPr>
          <w:sz w:val="20"/>
        </w:rPr>
        <w:t xml:space="preserve">Задача подпрограммы: создание условий для укрепления связей соотечественников, проживающих за рубежом, с исторической родиной и поддержка мигрантов в социально-культурной адаптации.</w:t>
      </w:r>
    </w:p>
    <w:p>
      <w:pPr>
        <w:pStyle w:val="0"/>
        <w:jc w:val="center"/>
      </w:pPr>
      <w:r>
        <w:rPr>
          <w:sz w:val="20"/>
        </w:rPr>
      </w:r>
    </w:p>
    <w:p>
      <w:pPr>
        <w:pStyle w:val="2"/>
        <w:outlineLvl w:val="2"/>
        <w:jc w:val="center"/>
      </w:pPr>
      <w:r>
        <w:rPr>
          <w:sz w:val="20"/>
        </w:rPr>
        <w:t xml:space="preserve">3. Прогноз сводных показателей целевых заданий по этапам</w:t>
      </w:r>
    </w:p>
    <w:p>
      <w:pPr>
        <w:pStyle w:val="2"/>
        <w:jc w:val="center"/>
      </w:pPr>
      <w:r>
        <w:rPr>
          <w:sz w:val="20"/>
        </w:rPr>
        <w:t xml:space="preserve">реализации подпрограммы (при оказании государственными</w:t>
      </w:r>
    </w:p>
    <w:p>
      <w:pPr>
        <w:pStyle w:val="2"/>
        <w:jc w:val="center"/>
      </w:pPr>
      <w:r>
        <w:rPr>
          <w:sz w:val="20"/>
        </w:rPr>
        <w:t xml:space="preserve">учреждениями государственных услуг (выполнении работ)</w:t>
      </w:r>
    </w:p>
    <w:p>
      <w:pPr>
        <w:pStyle w:val="2"/>
        <w:jc w:val="center"/>
      </w:pPr>
      <w:r>
        <w:rPr>
          <w:sz w:val="20"/>
        </w:rPr>
        <w:t xml:space="preserve">в рамках подпрограммы)</w:t>
      </w:r>
    </w:p>
    <w:p>
      <w:pPr>
        <w:pStyle w:val="0"/>
        <w:ind w:firstLine="540"/>
        <w:jc w:val="both"/>
      </w:pPr>
      <w:r>
        <w:rPr>
          <w:sz w:val="20"/>
        </w:rPr>
      </w:r>
    </w:p>
    <w:p>
      <w:pPr>
        <w:pStyle w:val="0"/>
        <w:ind w:firstLine="540"/>
        <w:jc w:val="both"/>
      </w:pPr>
      <w:r>
        <w:rPr>
          <w:sz w:val="20"/>
        </w:rPr>
        <w:t xml:space="preserve">В ходе реализации мероприятий подпрограммы не предусмотрено оказание государственными учреждениями Астраханской области государственных услуг (работ).</w:t>
      </w:r>
    </w:p>
    <w:p>
      <w:pPr>
        <w:pStyle w:val="0"/>
        <w:jc w:val="both"/>
      </w:pPr>
      <w:r>
        <w:rPr>
          <w:sz w:val="20"/>
        </w:rPr>
      </w:r>
    </w:p>
    <w:p>
      <w:pPr>
        <w:pStyle w:val="2"/>
        <w:outlineLvl w:val="2"/>
        <w:jc w:val="center"/>
      </w:pPr>
      <w:r>
        <w:rPr>
          <w:sz w:val="20"/>
        </w:rPr>
        <w:t xml:space="preserve">4. Обоснование объема финансовых ресурсов,</w:t>
      </w:r>
    </w:p>
    <w:p>
      <w:pPr>
        <w:pStyle w:val="2"/>
        <w:jc w:val="center"/>
      </w:pPr>
      <w:r>
        <w:rPr>
          <w:sz w:val="20"/>
        </w:rPr>
        <w:t xml:space="preserve">необходимых для реализации подпрограммы</w:t>
      </w:r>
    </w:p>
    <w:p>
      <w:pPr>
        <w:pStyle w:val="0"/>
        <w:ind w:firstLine="540"/>
        <w:jc w:val="both"/>
      </w:pPr>
      <w:r>
        <w:rPr>
          <w:sz w:val="20"/>
        </w:rPr>
      </w:r>
    </w:p>
    <w:p>
      <w:pPr>
        <w:pStyle w:val="0"/>
        <w:ind w:firstLine="540"/>
        <w:jc w:val="both"/>
      </w:pPr>
      <w:r>
        <w:rPr>
          <w:sz w:val="20"/>
        </w:rPr>
        <w:t xml:space="preserve">Финансирование мероприятий подпрограммы предусматривается за счет средств бюджета Астраханской области.</w:t>
      </w:r>
    </w:p>
    <w:p>
      <w:pPr>
        <w:pStyle w:val="0"/>
        <w:spacing w:before="200" w:line-rule="auto"/>
        <w:ind w:firstLine="540"/>
        <w:jc w:val="both"/>
      </w:pPr>
      <w:r>
        <w:rPr>
          <w:sz w:val="20"/>
        </w:rPr>
        <w:t xml:space="preserve">Объем финансирования подпрограммы носит прогнозный характер и подлежит уточнению в установленном порядке при формировании проекта бюджета Астраханской области на очередной финансовый год и плановый период исходя из его возможностей, с корректировкой мероприятий и показателей по целям и задачам подпрограммы.</w:t>
      </w:r>
    </w:p>
    <w:p>
      <w:pPr>
        <w:pStyle w:val="0"/>
        <w:jc w:val="both"/>
      </w:pPr>
      <w:r>
        <w:rPr>
          <w:sz w:val="20"/>
        </w:rPr>
        <w:t xml:space="preserve">(в ред. </w:t>
      </w:r>
      <w:hyperlink w:history="0" r:id="rId147"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24.02.2022 N 57-П)</w:t>
      </w:r>
    </w:p>
    <w:p>
      <w:pPr>
        <w:pStyle w:val="0"/>
        <w:spacing w:before="200" w:line-rule="auto"/>
        <w:ind w:firstLine="540"/>
        <w:jc w:val="both"/>
      </w:pPr>
      <w:r>
        <w:rPr>
          <w:sz w:val="20"/>
        </w:rPr>
        <w:t xml:space="preserve">Финансирование подпрограммы представлено в </w:t>
      </w:r>
      <w:hyperlink w:history="0" w:anchor="P3190" w:tooltip="РЕСУРСНОЕ ОБЕСПЕЧЕНИЕ">
        <w:r>
          <w:rPr>
            <w:sz w:val="20"/>
            <w:color w:val="0000ff"/>
          </w:rPr>
          <w:t xml:space="preserve">приложении N 5</w:t>
        </w:r>
      </w:hyperlink>
      <w:r>
        <w:rPr>
          <w:sz w:val="20"/>
        </w:rPr>
        <w:t xml:space="preserve"> к государственной программе.</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2"/>
        <w:outlineLvl w:val="1"/>
        <w:jc w:val="center"/>
      </w:pPr>
      <w:r>
        <w:rPr>
          <w:sz w:val="20"/>
        </w:rPr>
        <w:t xml:space="preserve">ПОДПРОГРАММА 3</w:t>
      </w:r>
    </w:p>
    <w:p>
      <w:pPr>
        <w:pStyle w:val="2"/>
        <w:jc w:val="center"/>
      </w:pPr>
      <w:r>
        <w:rPr>
          <w:sz w:val="20"/>
        </w:rPr>
        <w:t xml:space="preserve">"ГОСУДАРСТВЕННО-ОБЩЕСТВЕННОЕ ПАРТНЕРСТВО</w:t>
      </w:r>
    </w:p>
    <w:p>
      <w:pPr>
        <w:pStyle w:val="2"/>
        <w:jc w:val="center"/>
      </w:pPr>
      <w:r>
        <w:rPr>
          <w:sz w:val="20"/>
        </w:rPr>
        <w:t xml:space="preserve">В СФЕРЕ ГОСУДАРСТВЕННОЙ НАЦИОНАЛЬНОЙ ПОЛИТИКИ</w:t>
      </w:r>
    </w:p>
    <w:p>
      <w:pPr>
        <w:pStyle w:val="2"/>
        <w:jc w:val="center"/>
      </w:pPr>
      <w:r>
        <w:rPr>
          <w:sz w:val="20"/>
        </w:rPr>
        <w:t xml:space="preserve">В РОССИЙСКОЙ ФЕДЕРАЦИИ В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48" w:tooltip="Постановление Правительства Астраханской области от 24.02.2022 N 5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Постановлением</w:t>
              </w:r>
            </w:hyperlink>
            <w:r>
              <w:rPr>
                <w:sz w:val="20"/>
                <w:color w:val="392c69"/>
              </w:rPr>
              <w:t xml:space="preserve"> Правительства Астраханской области</w:t>
            </w:r>
          </w:p>
          <w:p>
            <w:pPr>
              <w:pStyle w:val="0"/>
              <w:jc w:val="center"/>
            </w:pPr>
            <w:r>
              <w:rPr>
                <w:sz w:val="20"/>
                <w:color w:val="392c69"/>
              </w:rPr>
              <w:t xml:space="preserve">от 24.02.2022 N 57-П;</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24.06.2022 </w:t>
            </w:r>
            <w:hyperlink w:history="0" r:id="rId149"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N 280-П</w:t>
              </w:r>
            </w:hyperlink>
            <w:r>
              <w:rPr>
                <w:sz w:val="20"/>
                <w:color w:val="392c69"/>
              </w:rPr>
              <w:t xml:space="preserve">, от 28.12.2022 </w:t>
            </w:r>
            <w:hyperlink w:history="0" r:id="rId150"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N 716-П</w:t>
              </w:r>
            </w:hyperlink>
            <w:r>
              <w:rPr>
                <w:sz w:val="20"/>
                <w:color w:val="392c69"/>
              </w:rPr>
              <w:t xml:space="preserve">, от 27.03.2023 </w:t>
            </w:r>
            <w:hyperlink w:history="0" r:id="rId151"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N 108-П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Паспорт подпрограммы</w:t>
      </w:r>
    </w:p>
    <w:p>
      <w:pPr>
        <w:pStyle w:val="2"/>
        <w:jc w:val="center"/>
      </w:pPr>
      <w:r>
        <w:rPr>
          <w:sz w:val="20"/>
        </w:rPr>
        <w:t xml:space="preserve">"Государственно-общественное партнерство</w:t>
      </w:r>
    </w:p>
    <w:p>
      <w:pPr>
        <w:pStyle w:val="2"/>
        <w:jc w:val="center"/>
      </w:pPr>
      <w:r>
        <w:rPr>
          <w:sz w:val="20"/>
        </w:rPr>
        <w:t xml:space="preserve">в сфере государственной национальной политики</w:t>
      </w:r>
    </w:p>
    <w:p>
      <w:pPr>
        <w:pStyle w:val="2"/>
        <w:jc w:val="center"/>
      </w:pPr>
      <w:r>
        <w:rPr>
          <w:sz w:val="20"/>
        </w:rPr>
        <w:t xml:space="preserve">Российской Федерации в Астраханской области"</w:t>
      </w:r>
    </w:p>
    <w:p>
      <w:pPr>
        <w:pStyle w:val="0"/>
        <w:jc w:val="center"/>
      </w:pPr>
      <w:r>
        <w:rPr>
          <w:sz w:val="20"/>
        </w:rPr>
      </w:r>
    </w:p>
    <w:tbl>
      <w:tblPr>
        <w:tblInd w:w="0" w:type="dxa"/>
        <w:tblLayout w:type="fixed"/>
        <w:tblCellMar>
          <w:top w:w="102" w:type="dxa"/>
          <w:left w:w="62" w:type="dxa"/>
          <w:bottom w:w="102" w:type="dxa"/>
          <w:right w:w="62" w:type="dxa"/>
        </w:tblCellMar>
      </w:tblPr>
      <w:tblGrid>
        <w:gridCol w:w="2835"/>
        <w:gridCol w:w="6236"/>
      </w:tblGrid>
      <w:tr>
        <w:tc>
          <w:tcPr>
            <w:tcW w:w="2835" w:type="dxa"/>
            <w:tcBorders>
              <w:top w:val="nil"/>
              <w:left w:val="nil"/>
              <w:bottom w:val="nil"/>
              <w:right w:val="nil"/>
            </w:tcBorders>
          </w:tcPr>
          <w:p>
            <w:pPr>
              <w:pStyle w:val="0"/>
            </w:pPr>
            <w:r>
              <w:rPr>
                <w:sz w:val="20"/>
              </w:rPr>
              <w:t xml:space="preserve">Наименование подпрограммы государственной программы</w:t>
            </w:r>
          </w:p>
        </w:tc>
        <w:tc>
          <w:tcPr>
            <w:tcW w:w="6236" w:type="dxa"/>
            <w:tcBorders>
              <w:top w:val="nil"/>
              <w:left w:val="nil"/>
              <w:bottom w:val="nil"/>
              <w:right w:val="nil"/>
            </w:tcBorders>
          </w:tcPr>
          <w:p>
            <w:pPr>
              <w:pStyle w:val="0"/>
              <w:jc w:val="both"/>
            </w:pPr>
            <w:r>
              <w:rPr>
                <w:sz w:val="20"/>
              </w:rPr>
              <w:t xml:space="preserve">"Государственно-общественное партнерство в сфере государственной национальной политики Российской Федерации в Астраханской области" (далее - подпрограмма)</w:t>
            </w:r>
          </w:p>
        </w:tc>
      </w:tr>
      <w:tr>
        <w:tc>
          <w:tcPr>
            <w:tcW w:w="2835" w:type="dxa"/>
            <w:tcBorders>
              <w:top w:val="nil"/>
              <w:left w:val="nil"/>
              <w:bottom w:val="nil"/>
              <w:right w:val="nil"/>
            </w:tcBorders>
          </w:tcPr>
          <w:p>
            <w:pPr>
              <w:pStyle w:val="0"/>
            </w:pPr>
            <w:r>
              <w:rPr>
                <w:sz w:val="20"/>
              </w:rPr>
              <w:t xml:space="preserve">Государственный заказчик подпрограммы государственной программы</w:t>
            </w:r>
          </w:p>
        </w:tc>
        <w:tc>
          <w:tcPr>
            <w:tcW w:w="6236" w:type="dxa"/>
            <w:tcBorders>
              <w:top w:val="nil"/>
              <w:left w:val="nil"/>
              <w:bottom w:val="nil"/>
              <w:right w:val="nil"/>
            </w:tcBorders>
          </w:tcPr>
          <w:p>
            <w:pPr>
              <w:pStyle w:val="0"/>
              <w:jc w:val="both"/>
            </w:pPr>
            <w:r>
              <w:rPr>
                <w:sz w:val="20"/>
              </w:rPr>
              <w:t xml:space="preserve">министерство культуры Астраханской области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52"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27.03.2023 N 108-П)</w:t>
            </w:r>
          </w:p>
        </w:tc>
      </w:tr>
      <w:tr>
        <w:tc>
          <w:tcPr>
            <w:tcW w:w="2835" w:type="dxa"/>
            <w:tcBorders>
              <w:top w:val="nil"/>
              <w:left w:val="nil"/>
              <w:bottom w:val="nil"/>
              <w:right w:val="nil"/>
            </w:tcBorders>
          </w:tcPr>
          <w:p>
            <w:pPr>
              <w:pStyle w:val="0"/>
            </w:pPr>
            <w:r>
              <w:rPr>
                <w:sz w:val="20"/>
              </w:rPr>
              <w:t xml:space="preserve">Исполнители подпрограммы государственной программы</w:t>
            </w:r>
          </w:p>
        </w:tc>
        <w:tc>
          <w:tcPr>
            <w:tcW w:w="6236" w:type="dxa"/>
            <w:tcBorders>
              <w:top w:val="nil"/>
              <w:left w:val="nil"/>
              <w:bottom w:val="nil"/>
              <w:right w:val="nil"/>
            </w:tcBorders>
          </w:tcPr>
          <w:p>
            <w:pPr>
              <w:pStyle w:val="0"/>
              <w:jc w:val="both"/>
            </w:pPr>
            <w:r>
              <w:rPr>
                <w:sz w:val="20"/>
              </w:rPr>
              <w:t xml:space="preserve">министерство культуры Астраханской области, администрация Губернатора Астраханской области (управление по внутренней политике), министерство внешних связей Астраханской области, агентство по делам молодежи Астраханской области, государственное бюджетное учреждение Астраханской области "Дирекция молодежных программ и проектов", государственное бюджетное учреждение культуры Астраханской области "Астраханский государственный объединенный историко-архитектурный музей-заповедник", государственное бюджетное учреждение культуры Астраханской области "Астраханский областной научно-методический центр народной культуры", государственное бюджетное учреждение Астраханской области "Астраханская областная научная библиотека им. Н.К. Крупской", Астраханская епархия Астраханской митрополии Русской православной церкви (по согласованию), региональное духовное управление мусульман Астраханской области (по согласованию), региональные национально-культурные общественные объединения (по согласованию), администрация муниципального образования "Город Астрахань" (по согласованию), органы местного самоуправления муниципальных образований Астраханской области (по согласованию)</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53"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27.03.2023 N 108-П)</w:t>
            </w:r>
          </w:p>
        </w:tc>
      </w:tr>
      <w:tr>
        <w:tc>
          <w:tcPr>
            <w:tcW w:w="2835" w:type="dxa"/>
            <w:tcBorders>
              <w:top w:val="nil"/>
              <w:left w:val="nil"/>
              <w:bottom w:val="nil"/>
              <w:right w:val="nil"/>
            </w:tcBorders>
          </w:tcPr>
          <w:p>
            <w:pPr>
              <w:pStyle w:val="0"/>
            </w:pPr>
            <w:r>
              <w:rPr>
                <w:sz w:val="20"/>
              </w:rPr>
              <w:t xml:space="preserve">Цель подпрограммы государственной программы</w:t>
            </w:r>
          </w:p>
        </w:tc>
        <w:tc>
          <w:tcPr>
            <w:tcW w:w="6236" w:type="dxa"/>
            <w:tcBorders>
              <w:top w:val="nil"/>
              <w:left w:val="nil"/>
              <w:bottom w:val="nil"/>
              <w:right w:val="nil"/>
            </w:tcBorders>
          </w:tcPr>
          <w:p>
            <w:pPr>
              <w:pStyle w:val="0"/>
              <w:jc w:val="both"/>
            </w:pPr>
            <w:r>
              <w:rPr>
                <w:sz w:val="20"/>
              </w:rPr>
              <w:t xml:space="preserve">развитие государственно-общественного партнерства в сфере реализации государственной национальной политики Российской Федерации на территории Астраханской области</w:t>
            </w:r>
          </w:p>
        </w:tc>
      </w:tr>
      <w:tr>
        <w:tc>
          <w:tcPr>
            <w:tcW w:w="2835" w:type="dxa"/>
            <w:tcBorders>
              <w:top w:val="nil"/>
              <w:left w:val="nil"/>
              <w:bottom w:val="nil"/>
              <w:right w:val="nil"/>
            </w:tcBorders>
          </w:tcPr>
          <w:p>
            <w:pPr>
              <w:pStyle w:val="0"/>
            </w:pPr>
            <w:r>
              <w:rPr>
                <w:sz w:val="20"/>
              </w:rPr>
              <w:t xml:space="preserve">Задача подпрограммы государственной программы</w:t>
            </w:r>
          </w:p>
        </w:tc>
        <w:tc>
          <w:tcPr>
            <w:tcW w:w="6236" w:type="dxa"/>
            <w:tcBorders>
              <w:top w:val="nil"/>
              <w:left w:val="nil"/>
              <w:bottom w:val="nil"/>
              <w:right w:val="nil"/>
            </w:tcBorders>
          </w:tcPr>
          <w:p>
            <w:pPr>
              <w:pStyle w:val="0"/>
              <w:jc w:val="both"/>
            </w:pPr>
            <w:r>
              <w:rPr>
                <w:sz w:val="20"/>
              </w:rPr>
              <w:t xml:space="preserve">создание условий для развития государственно-общественного партнерства в сфере реализации государственной национальной политики Российской Федерации на территории Астраханской области</w:t>
            </w:r>
          </w:p>
        </w:tc>
      </w:tr>
      <w:tr>
        <w:tc>
          <w:tcPr>
            <w:tcW w:w="2835" w:type="dxa"/>
            <w:tcBorders>
              <w:top w:val="nil"/>
              <w:left w:val="nil"/>
              <w:bottom w:val="nil"/>
              <w:right w:val="nil"/>
            </w:tcBorders>
          </w:tcPr>
          <w:p>
            <w:pPr>
              <w:pStyle w:val="0"/>
            </w:pPr>
            <w:r>
              <w:rPr>
                <w:sz w:val="20"/>
              </w:rPr>
              <w:t xml:space="preserve">Сроки и этапы реализации подпрограммы государственной программы</w:t>
            </w:r>
          </w:p>
        </w:tc>
        <w:tc>
          <w:tcPr>
            <w:tcW w:w="6236" w:type="dxa"/>
            <w:tcBorders>
              <w:top w:val="nil"/>
              <w:left w:val="nil"/>
              <w:bottom w:val="nil"/>
              <w:right w:val="nil"/>
            </w:tcBorders>
          </w:tcPr>
          <w:p>
            <w:pPr>
              <w:pStyle w:val="0"/>
              <w:jc w:val="both"/>
            </w:pPr>
            <w:r>
              <w:rPr>
                <w:sz w:val="20"/>
              </w:rPr>
              <w:t xml:space="preserve">2022 - 2027 годы. Этапы реализации подпрограммы не выделяются в связи с тем, что ежегодно предусматривается реализация взаимоувязанных комплексов мероприятий</w:t>
            </w:r>
          </w:p>
        </w:tc>
      </w:tr>
      <w:tr>
        <w:tc>
          <w:tcPr>
            <w:tcW w:w="2835" w:type="dxa"/>
            <w:tcBorders>
              <w:top w:val="nil"/>
              <w:left w:val="nil"/>
              <w:bottom w:val="nil"/>
              <w:right w:val="nil"/>
            </w:tcBorders>
          </w:tcPr>
          <w:p>
            <w:pPr>
              <w:pStyle w:val="0"/>
            </w:pPr>
            <w:r>
              <w:rPr>
                <w:sz w:val="20"/>
              </w:rPr>
              <w:t xml:space="preserve">Объем бюджетных ассигнований подпрограммы государственной программы</w:t>
            </w:r>
          </w:p>
        </w:tc>
        <w:tc>
          <w:tcPr>
            <w:tcW w:w="6236" w:type="dxa"/>
            <w:tcBorders>
              <w:top w:val="nil"/>
              <w:left w:val="nil"/>
              <w:bottom w:val="nil"/>
              <w:right w:val="nil"/>
            </w:tcBorders>
          </w:tcPr>
          <w:p>
            <w:pPr>
              <w:pStyle w:val="0"/>
              <w:jc w:val="both"/>
            </w:pPr>
            <w:r>
              <w:rPr>
                <w:sz w:val="20"/>
              </w:rPr>
              <w:t xml:space="preserve">Общий объем финансирования из бюджета Астраханской области - всего 1760,0 тыс. рублей, из них:</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p>
            <w:pPr>
              <w:pStyle w:val="0"/>
              <w:jc w:val="both"/>
            </w:pPr>
            <w:r>
              <w:rPr>
                <w:sz w:val="20"/>
              </w:rPr>
              <w:t xml:space="preserve">прогнозно:</w:t>
            </w:r>
          </w:p>
          <w:p>
            <w:pPr>
              <w:pStyle w:val="0"/>
              <w:jc w:val="both"/>
            </w:pPr>
            <w:r>
              <w:rPr>
                <w:sz w:val="20"/>
              </w:rPr>
              <w:t xml:space="preserve">2026 год - 880,0 тыс. рублей;</w:t>
            </w:r>
          </w:p>
          <w:p>
            <w:pPr>
              <w:pStyle w:val="0"/>
              <w:jc w:val="both"/>
            </w:pPr>
            <w:r>
              <w:rPr>
                <w:sz w:val="20"/>
              </w:rPr>
              <w:t xml:space="preserve">2027 год - 880,0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54"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27.03.2023 N 108-П)</w:t>
            </w:r>
          </w:p>
        </w:tc>
      </w:tr>
      <w:tr>
        <w:tc>
          <w:tcPr>
            <w:tcW w:w="2835" w:type="dxa"/>
            <w:tcBorders>
              <w:top w:val="nil"/>
              <w:left w:val="nil"/>
              <w:bottom w:val="nil"/>
              <w:right w:val="nil"/>
            </w:tcBorders>
          </w:tcPr>
          <w:p>
            <w:pPr>
              <w:pStyle w:val="0"/>
            </w:pPr>
            <w:r>
              <w:rPr>
                <w:sz w:val="20"/>
              </w:rPr>
              <w:t xml:space="preserve">Ожидаемые результаты реализации подпрограммы государственной программы</w:t>
            </w:r>
          </w:p>
        </w:tc>
        <w:tc>
          <w:tcPr>
            <w:tcW w:w="6236" w:type="dxa"/>
            <w:tcBorders>
              <w:top w:val="nil"/>
              <w:left w:val="nil"/>
              <w:bottom w:val="nil"/>
              <w:right w:val="nil"/>
            </w:tcBorders>
          </w:tcPr>
          <w:p>
            <w:pPr>
              <w:pStyle w:val="0"/>
              <w:jc w:val="both"/>
            </w:pPr>
            <w:r>
              <w:rPr>
                <w:sz w:val="20"/>
              </w:rPr>
              <w:t xml:space="preserve">- увеличение охвата участников мероприятий, принявших участие в проектах государственно-общественного партнерства, от общего числа участников мероприятий, направленных на реализацию государственной национальной политики в Астраханской области, с 93,9 до 94,9%;</w:t>
            </w:r>
          </w:p>
          <w:p>
            <w:pPr>
              <w:pStyle w:val="0"/>
              <w:jc w:val="both"/>
            </w:pPr>
            <w:r>
              <w:rPr>
                <w:sz w:val="20"/>
              </w:rPr>
              <w:t xml:space="preserve">- увеличение количества мероприятий в сфере реализации государственной национальной политики Российской Федерации на территории Астраханской области до 14 ед.;</w:t>
            </w:r>
          </w:p>
          <w:p>
            <w:pPr>
              <w:pStyle w:val="0"/>
              <w:jc w:val="both"/>
            </w:pPr>
            <w:r>
              <w:rPr>
                <w:sz w:val="20"/>
              </w:rPr>
              <w:t xml:space="preserve">- увеличение количества человек, принявших участие в проектах государственно-общественного партнерства, до 3410 чел.</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55" w:tooltip="Постановление Правительства Астраханской области от 28.12.2022 N 716-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28.12.2022 N 716-П)</w:t>
            </w:r>
          </w:p>
        </w:tc>
      </w:tr>
    </w:tbl>
    <w:p>
      <w:pPr>
        <w:pStyle w:val="0"/>
        <w:jc w:val="center"/>
      </w:pPr>
      <w:r>
        <w:rPr>
          <w:sz w:val="20"/>
        </w:rPr>
      </w:r>
    </w:p>
    <w:p>
      <w:pPr>
        <w:pStyle w:val="2"/>
        <w:outlineLvl w:val="2"/>
        <w:jc w:val="center"/>
      </w:pPr>
      <w:r>
        <w:rPr>
          <w:sz w:val="20"/>
        </w:rPr>
        <w:t xml:space="preserve">1. Характеристика сферы реализации подпрограммы, описание</w:t>
      </w:r>
    </w:p>
    <w:p>
      <w:pPr>
        <w:pStyle w:val="2"/>
        <w:jc w:val="center"/>
      </w:pPr>
      <w:r>
        <w:rPr>
          <w:sz w:val="20"/>
        </w:rPr>
        <w:t xml:space="preserve">основных проблем в указанной сфере и прогноз ее развития</w:t>
      </w:r>
    </w:p>
    <w:p>
      <w:pPr>
        <w:pStyle w:val="0"/>
        <w:ind w:firstLine="540"/>
        <w:jc w:val="both"/>
      </w:pPr>
      <w:r>
        <w:rPr>
          <w:sz w:val="20"/>
        </w:rPr>
      </w:r>
    </w:p>
    <w:p>
      <w:pPr>
        <w:pStyle w:val="0"/>
        <w:ind w:firstLine="540"/>
        <w:jc w:val="both"/>
      </w:pPr>
      <w:r>
        <w:rPr>
          <w:sz w:val="20"/>
        </w:rPr>
        <w:t xml:space="preserve">Подпрограмма призвана стать одним из инструментов реализации государственной национальной политики на территории Астраханской области.</w:t>
      </w:r>
    </w:p>
    <w:p>
      <w:pPr>
        <w:pStyle w:val="0"/>
        <w:spacing w:before="200" w:line-rule="auto"/>
        <w:ind w:firstLine="540"/>
        <w:jc w:val="both"/>
      </w:pPr>
      <w:r>
        <w:rPr>
          <w:sz w:val="20"/>
        </w:rPr>
        <w:t xml:space="preserve">Включение в государственную программу данной подпрограммы обусловлено необходимостью развития взаимодействия исполнительных органов Астраханской области, территориальных органов федеральных органов исполнительной власти, органов местного самоуправления муниципальных образований Астраханской области с институтами гражданского общества в сфере реализации государственной национальной политики на территории Астраханской области.</w:t>
      </w:r>
    </w:p>
    <w:p>
      <w:pPr>
        <w:pStyle w:val="0"/>
        <w:jc w:val="both"/>
      </w:pPr>
      <w:r>
        <w:rPr>
          <w:sz w:val="20"/>
        </w:rPr>
        <w:t xml:space="preserve">(в ред. </w:t>
      </w:r>
      <w:hyperlink w:history="0" r:id="rId156"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24.06.2022 N 280-П)</w:t>
      </w:r>
    </w:p>
    <w:p>
      <w:pPr>
        <w:pStyle w:val="0"/>
        <w:spacing w:before="200" w:line-rule="auto"/>
        <w:ind w:firstLine="540"/>
        <w:jc w:val="both"/>
      </w:pPr>
      <w:r>
        <w:rPr>
          <w:sz w:val="20"/>
        </w:rPr>
        <w:t xml:space="preserve">Реализация подпрограммы обеспечивается в рамках взаимодействия исполнительных органов Астраханской области, территориальных органов федеральных органов исполнительной власти, органов местного самоуправления муниципальных образований Астраханской области с институтами гражданского общества при реализации государственной национальной политики на территории Астраханской области.</w:t>
      </w:r>
    </w:p>
    <w:p>
      <w:pPr>
        <w:pStyle w:val="0"/>
        <w:jc w:val="both"/>
      </w:pPr>
      <w:r>
        <w:rPr>
          <w:sz w:val="20"/>
        </w:rPr>
        <w:t xml:space="preserve">(в ред. </w:t>
      </w:r>
      <w:hyperlink w:history="0" r:id="rId157" w:tooltip="Постановление Правительства Астраханской области от 24.06.2022 N 280-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24.06.2022 N 280-П)</w:t>
      </w:r>
    </w:p>
    <w:p>
      <w:pPr>
        <w:pStyle w:val="0"/>
        <w:spacing w:before="200" w:line-rule="auto"/>
        <w:ind w:firstLine="540"/>
        <w:jc w:val="both"/>
      </w:pPr>
      <w:r>
        <w:rPr>
          <w:sz w:val="20"/>
        </w:rPr>
        <w:t xml:space="preserve">В период действия подпрограммы государственной программы на территории Астраханской области будут создаваться дополнительные условия для успешной работы по развитию государственно-общественного партнерства в сфере реализации государственной национальной политики на территории Астраханской области. Данная работа будет направлена на достижение важнейших показателей подпрограммы государственной программы, взаимосвязанных с индикаторами и показателями, запланированными в государственной </w:t>
      </w:r>
      <w:hyperlink w:history="0" r:id="rId158"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29.12.2016 N 1532.</w:t>
      </w:r>
    </w:p>
    <w:p>
      <w:pPr>
        <w:pStyle w:val="0"/>
        <w:ind w:firstLine="540"/>
        <w:jc w:val="both"/>
      </w:pPr>
      <w:r>
        <w:rPr>
          <w:sz w:val="20"/>
        </w:rPr>
      </w:r>
    </w:p>
    <w:p>
      <w:pPr>
        <w:pStyle w:val="2"/>
        <w:outlineLvl w:val="2"/>
        <w:jc w:val="center"/>
      </w:pPr>
      <w:r>
        <w:rPr>
          <w:sz w:val="20"/>
        </w:rPr>
        <w:t xml:space="preserve">2. Цели и задачи подпрограммы</w:t>
      </w:r>
    </w:p>
    <w:p>
      <w:pPr>
        <w:pStyle w:val="0"/>
        <w:jc w:val="center"/>
      </w:pPr>
      <w:r>
        <w:rPr>
          <w:sz w:val="20"/>
        </w:rPr>
      </w:r>
    </w:p>
    <w:p>
      <w:pPr>
        <w:pStyle w:val="0"/>
        <w:ind w:firstLine="540"/>
        <w:jc w:val="both"/>
      </w:pPr>
      <w:r>
        <w:rPr>
          <w:sz w:val="20"/>
        </w:rPr>
        <w:t xml:space="preserve">Цель подпрограммы: развитие государственно-общественного партнерства в сфере реализации государственной национальной политики Российской Федерации на территории Астраханской области.</w:t>
      </w:r>
    </w:p>
    <w:p>
      <w:pPr>
        <w:pStyle w:val="0"/>
        <w:spacing w:before="200" w:line-rule="auto"/>
        <w:ind w:firstLine="540"/>
        <w:jc w:val="both"/>
      </w:pPr>
      <w:r>
        <w:rPr>
          <w:sz w:val="20"/>
        </w:rPr>
        <w:t xml:space="preserve">Задача подпрограммы: создание условий для развития государственно-общественного партнерства в сфере реализации государственной национальной политики Российской Федерации на территории Астраханской области.</w:t>
      </w:r>
    </w:p>
    <w:p>
      <w:pPr>
        <w:pStyle w:val="0"/>
        <w:ind w:firstLine="540"/>
        <w:jc w:val="both"/>
      </w:pPr>
      <w:r>
        <w:rPr>
          <w:sz w:val="20"/>
        </w:rPr>
      </w:r>
    </w:p>
    <w:p>
      <w:pPr>
        <w:pStyle w:val="2"/>
        <w:outlineLvl w:val="2"/>
        <w:jc w:val="center"/>
      </w:pPr>
      <w:r>
        <w:rPr>
          <w:sz w:val="20"/>
        </w:rPr>
        <w:t xml:space="preserve">3. Прогноз сводных показателей целевых заданий по этапам</w:t>
      </w:r>
    </w:p>
    <w:p>
      <w:pPr>
        <w:pStyle w:val="2"/>
        <w:jc w:val="center"/>
      </w:pPr>
      <w:r>
        <w:rPr>
          <w:sz w:val="20"/>
        </w:rPr>
        <w:t xml:space="preserve">реализации подпрограммы (при оказании государственными</w:t>
      </w:r>
    </w:p>
    <w:p>
      <w:pPr>
        <w:pStyle w:val="2"/>
        <w:jc w:val="center"/>
      </w:pPr>
      <w:r>
        <w:rPr>
          <w:sz w:val="20"/>
        </w:rPr>
        <w:t xml:space="preserve">учреждениями государственных услуг (выполнении работ)</w:t>
      </w:r>
    </w:p>
    <w:p>
      <w:pPr>
        <w:pStyle w:val="2"/>
        <w:jc w:val="center"/>
      </w:pPr>
      <w:r>
        <w:rPr>
          <w:sz w:val="20"/>
        </w:rPr>
        <w:t xml:space="preserve">в рамках подпрограммы)</w:t>
      </w:r>
    </w:p>
    <w:p>
      <w:pPr>
        <w:pStyle w:val="0"/>
        <w:jc w:val="center"/>
      </w:pPr>
      <w:r>
        <w:rPr>
          <w:sz w:val="20"/>
        </w:rPr>
      </w:r>
    </w:p>
    <w:p>
      <w:pPr>
        <w:pStyle w:val="0"/>
        <w:ind w:firstLine="540"/>
        <w:jc w:val="both"/>
      </w:pPr>
      <w:r>
        <w:rPr>
          <w:sz w:val="20"/>
        </w:rPr>
        <w:t xml:space="preserve">В ходе реализации мероприятий подпрограммы не предусмотрено оказание государственными учреждениями Астраханской области государственных услуг (работ).</w:t>
      </w:r>
    </w:p>
    <w:p>
      <w:pPr>
        <w:pStyle w:val="0"/>
        <w:ind w:firstLine="540"/>
        <w:jc w:val="both"/>
      </w:pPr>
      <w:r>
        <w:rPr>
          <w:sz w:val="20"/>
        </w:rPr>
      </w:r>
    </w:p>
    <w:p>
      <w:pPr>
        <w:pStyle w:val="2"/>
        <w:outlineLvl w:val="2"/>
        <w:jc w:val="center"/>
      </w:pPr>
      <w:r>
        <w:rPr>
          <w:sz w:val="20"/>
        </w:rPr>
        <w:t xml:space="preserve">4. Обоснование объема финансовых ресурсов,</w:t>
      </w:r>
    </w:p>
    <w:p>
      <w:pPr>
        <w:pStyle w:val="2"/>
        <w:jc w:val="center"/>
      </w:pPr>
      <w:r>
        <w:rPr>
          <w:sz w:val="20"/>
        </w:rPr>
        <w:t xml:space="preserve">необходимых для реализации подпрограммы</w:t>
      </w:r>
    </w:p>
    <w:p>
      <w:pPr>
        <w:pStyle w:val="0"/>
        <w:ind w:firstLine="540"/>
        <w:jc w:val="both"/>
      </w:pPr>
      <w:r>
        <w:rPr>
          <w:sz w:val="20"/>
        </w:rPr>
      </w:r>
    </w:p>
    <w:p>
      <w:pPr>
        <w:pStyle w:val="0"/>
        <w:ind w:firstLine="540"/>
        <w:jc w:val="both"/>
      </w:pPr>
      <w:r>
        <w:rPr>
          <w:sz w:val="20"/>
        </w:rPr>
        <w:t xml:space="preserve">Финансирование мероприятий подпрограммы предусматривается за счет средств бюджета Астраханской области.</w:t>
      </w:r>
    </w:p>
    <w:p>
      <w:pPr>
        <w:pStyle w:val="0"/>
        <w:spacing w:before="200" w:line-rule="auto"/>
        <w:ind w:firstLine="540"/>
        <w:jc w:val="both"/>
      </w:pPr>
      <w:r>
        <w:rPr>
          <w:sz w:val="20"/>
        </w:rPr>
        <w:t xml:space="preserve">Объем финансирования подпрограммы носит прогнозный характер и подлежит уточнению в установленном порядке при формировании проекта бюджета Астраханской области на очередной финансовый год и плановый период исходя из его возможностей с корректировкой мероприятий и показателей по целям и задачам подпрограммы.</w:t>
      </w:r>
    </w:p>
    <w:p>
      <w:pPr>
        <w:pStyle w:val="0"/>
        <w:spacing w:before="200" w:line-rule="auto"/>
        <w:ind w:firstLine="540"/>
        <w:jc w:val="both"/>
      </w:pPr>
      <w:r>
        <w:rPr>
          <w:sz w:val="20"/>
        </w:rPr>
        <w:t xml:space="preserve">Финансирование подпрограммы представлено в </w:t>
      </w:r>
      <w:hyperlink w:history="0" w:anchor="P3262" w:tooltip="РЕСУРСНОЕ ОБЕСПЕЧЕНИЕ РЕАЛИЗАЦИИ">
        <w:r>
          <w:rPr>
            <w:sz w:val="20"/>
            <w:color w:val="0000ff"/>
          </w:rPr>
          <w:t xml:space="preserve">приложении N 6</w:t>
        </w:r>
      </w:hyperlink>
      <w:r>
        <w:rPr>
          <w:sz w:val="20"/>
        </w:rPr>
        <w:t xml:space="preserve"> к государственной программе.</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center"/>
      </w:pPr>
      <w:r>
        <w:rPr>
          <w:sz w:val="20"/>
        </w:rPr>
      </w:r>
    </w:p>
    <w:p>
      <w:pPr>
        <w:pStyle w:val="2"/>
        <w:jc w:val="center"/>
      </w:pPr>
      <w:r>
        <w:rPr>
          <w:sz w:val="20"/>
        </w:rPr>
        <w:t xml:space="preserve">ПЕРЕЧЕНЬ</w:t>
      </w:r>
    </w:p>
    <w:p>
      <w:pPr>
        <w:pStyle w:val="2"/>
        <w:jc w:val="center"/>
      </w:pPr>
      <w:r>
        <w:rPr>
          <w:sz w:val="20"/>
        </w:rPr>
        <w:t xml:space="preserve">МЕРОПРИЯТИЙ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27.03.2023 </w:t>
            </w:r>
            <w:hyperlink w:history="0" r:id="rId159"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N 108-П</w:t>
              </w:r>
            </w:hyperlink>
            <w:r>
              <w:rPr>
                <w:sz w:val="20"/>
                <w:color w:val="392c69"/>
              </w:rPr>
              <w:t xml:space="preserve">, от 06.09.2023 </w:t>
            </w:r>
            <w:hyperlink w:history="0" r:id="rId160"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N 507-П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2608"/>
        <w:gridCol w:w="1531"/>
        <w:gridCol w:w="1191"/>
        <w:gridCol w:w="964"/>
        <w:gridCol w:w="1134"/>
        <w:gridCol w:w="964"/>
        <w:gridCol w:w="1020"/>
        <w:gridCol w:w="1247"/>
        <w:gridCol w:w="1191"/>
        <w:gridCol w:w="2268"/>
        <w:gridCol w:w="777"/>
        <w:gridCol w:w="777"/>
        <w:gridCol w:w="777"/>
        <w:gridCol w:w="777"/>
        <w:gridCol w:w="777"/>
        <w:gridCol w:w="777"/>
        <w:gridCol w:w="777"/>
        <w:gridCol w:w="780"/>
      </w:tblGrid>
      <w:tr>
        <w:tc>
          <w:tcPr>
            <w:tcW w:w="2494" w:type="dxa"/>
            <w:vMerge w:val="restart"/>
          </w:tcPr>
          <w:p>
            <w:pPr>
              <w:pStyle w:val="0"/>
              <w:jc w:val="center"/>
            </w:pPr>
            <w:r>
              <w:rPr>
                <w:sz w:val="20"/>
              </w:rPr>
              <w:t xml:space="preserve">Наименование государственной программы, целей, задач, основных мероприятий, подпрограмм, мероприятий, а также наименование ведомственной целевой программы</w:t>
            </w:r>
          </w:p>
        </w:tc>
        <w:tc>
          <w:tcPr>
            <w:tcW w:w="2608" w:type="dxa"/>
            <w:vMerge w:val="restart"/>
          </w:tcPr>
          <w:p>
            <w:pPr>
              <w:pStyle w:val="0"/>
              <w:jc w:val="center"/>
            </w:pPr>
            <w:r>
              <w:rPr>
                <w:sz w:val="20"/>
              </w:rPr>
              <w:t xml:space="preserve">Исполнители мероприятий и сроки</w:t>
            </w:r>
          </w:p>
        </w:tc>
        <w:tc>
          <w:tcPr>
            <w:tcW w:w="1531" w:type="dxa"/>
            <w:vMerge w:val="restart"/>
          </w:tcPr>
          <w:p>
            <w:pPr>
              <w:pStyle w:val="0"/>
              <w:jc w:val="center"/>
            </w:pPr>
            <w:r>
              <w:rPr>
                <w:sz w:val="20"/>
              </w:rPr>
              <w:t xml:space="preserve">Источники финансирования</w:t>
            </w:r>
          </w:p>
        </w:tc>
        <w:tc>
          <w:tcPr>
            <w:gridSpan w:val="7"/>
            <w:tcW w:w="7711" w:type="dxa"/>
          </w:tcPr>
          <w:p>
            <w:pPr>
              <w:pStyle w:val="0"/>
              <w:jc w:val="center"/>
            </w:pPr>
            <w:r>
              <w:rPr>
                <w:sz w:val="20"/>
              </w:rPr>
              <w:t xml:space="preserve">Объемы финансирования</w:t>
            </w:r>
          </w:p>
        </w:tc>
        <w:tc>
          <w:tcPr>
            <w:gridSpan w:val="9"/>
            <w:tcW w:w="8487" w:type="dxa"/>
          </w:tcPr>
          <w:p>
            <w:pPr>
              <w:pStyle w:val="0"/>
              <w:jc w:val="center"/>
            </w:pPr>
            <w:r>
              <w:rPr>
                <w:sz w:val="20"/>
              </w:rPr>
              <w:t xml:space="preserve">Показатели по целям и задачам и показатели по мероприятиям выполнения государственной программы</w:t>
            </w:r>
          </w:p>
        </w:tc>
      </w:tr>
      <w:tr>
        <w:tc>
          <w:tcPr>
            <w:vMerge w:val="continue"/>
          </w:tcPr>
          <w:p/>
        </w:tc>
        <w:tc>
          <w:tcPr>
            <w:vMerge w:val="continue"/>
          </w:tcPr>
          <w:p/>
        </w:tc>
        <w:tc>
          <w:tcPr>
            <w:vMerge w:val="continue"/>
          </w:tcPr>
          <w:p/>
        </w:tc>
        <w:tc>
          <w:tcPr>
            <w:tcW w:w="1191" w:type="dxa"/>
            <w:vMerge w:val="restart"/>
          </w:tcPr>
          <w:p>
            <w:pPr>
              <w:pStyle w:val="0"/>
              <w:jc w:val="center"/>
            </w:pPr>
            <w:r>
              <w:rPr>
                <w:sz w:val="20"/>
              </w:rPr>
              <w:t xml:space="preserve">всего</w:t>
            </w:r>
          </w:p>
        </w:tc>
        <w:tc>
          <w:tcPr>
            <w:tcW w:w="964" w:type="dxa"/>
            <w:vMerge w:val="restart"/>
          </w:tcPr>
          <w:p>
            <w:pPr>
              <w:pStyle w:val="0"/>
              <w:jc w:val="center"/>
            </w:pPr>
            <w:r>
              <w:rPr>
                <w:sz w:val="20"/>
              </w:rPr>
              <w:t xml:space="preserve">2022</w:t>
            </w:r>
          </w:p>
        </w:tc>
        <w:tc>
          <w:tcPr>
            <w:tcW w:w="1134" w:type="dxa"/>
            <w:vMerge w:val="restart"/>
          </w:tcPr>
          <w:p>
            <w:pPr>
              <w:pStyle w:val="0"/>
              <w:jc w:val="center"/>
            </w:pPr>
            <w:r>
              <w:rPr>
                <w:sz w:val="20"/>
              </w:rPr>
              <w:t xml:space="preserve">2023</w:t>
            </w:r>
          </w:p>
        </w:tc>
        <w:tc>
          <w:tcPr>
            <w:tcW w:w="964" w:type="dxa"/>
            <w:vMerge w:val="restart"/>
          </w:tcPr>
          <w:p>
            <w:pPr>
              <w:pStyle w:val="0"/>
              <w:jc w:val="center"/>
            </w:pPr>
            <w:r>
              <w:rPr>
                <w:sz w:val="20"/>
              </w:rPr>
              <w:t xml:space="preserve">2024</w:t>
            </w:r>
          </w:p>
        </w:tc>
        <w:tc>
          <w:tcPr>
            <w:tcW w:w="1020" w:type="dxa"/>
            <w:vMerge w:val="restart"/>
          </w:tcPr>
          <w:p>
            <w:pPr>
              <w:pStyle w:val="0"/>
              <w:jc w:val="center"/>
            </w:pPr>
            <w:r>
              <w:rPr>
                <w:sz w:val="20"/>
              </w:rPr>
              <w:t xml:space="preserve">2025</w:t>
            </w:r>
          </w:p>
        </w:tc>
        <w:tc>
          <w:tcPr>
            <w:tcW w:w="1247" w:type="dxa"/>
            <w:vMerge w:val="restart"/>
          </w:tcPr>
          <w:p>
            <w:pPr>
              <w:pStyle w:val="0"/>
              <w:jc w:val="center"/>
            </w:pPr>
            <w:r>
              <w:rPr>
                <w:sz w:val="20"/>
              </w:rPr>
              <w:t xml:space="preserve">2026 (прогнозно)</w:t>
            </w:r>
          </w:p>
        </w:tc>
        <w:tc>
          <w:tcPr>
            <w:tcW w:w="1191" w:type="dxa"/>
            <w:vMerge w:val="restart"/>
          </w:tcPr>
          <w:p>
            <w:pPr>
              <w:pStyle w:val="0"/>
              <w:jc w:val="center"/>
            </w:pPr>
            <w:r>
              <w:rPr>
                <w:sz w:val="20"/>
              </w:rPr>
              <w:t xml:space="preserve">2027 (прогнозно)</w:t>
            </w:r>
          </w:p>
        </w:tc>
        <w:tc>
          <w:tcPr>
            <w:tcW w:w="2268" w:type="dxa"/>
            <w:vMerge w:val="restart"/>
          </w:tcPr>
          <w:p>
            <w:pPr>
              <w:pStyle w:val="0"/>
              <w:jc w:val="center"/>
            </w:pPr>
            <w:r>
              <w:rPr>
                <w:sz w:val="20"/>
              </w:rPr>
              <w:t xml:space="preserve">наименование показателей, ед. измерения</w:t>
            </w:r>
          </w:p>
        </w:tc>
        <w:tc>
          <w:tcPr>
            <w:gridSpan w:val="2"/>
            <w:tcW w:w="1554" w:type="dxa"/>
          </w:tcPr>
          <w:p>
            <w:pPr>
              <w:pStyle w:val="0"/>
              <w:jc w:val="center"/>
            </w:pPr>
            <w:r>
              <w:rPr>
                <w:sz w:val="20"/>
              </w:rPr>
              <w:t xml:space="preserve">значение показателя за предшествующий период</w:t>
            </w:r>
          </w:p>
        </w:tc>
        <w:tc>
          <w:tcPr>
            <w:tcW w:w="777" w:type="dxa"/>
            <w:vMerge w:val="restart"/>
          </w:tcPr>
          <w:p>
            <w:pPr>
              <w:pStyle w:val="0"/>
              <w:jc w:val="center"/>
            </w:pPr>
            <w:r>
              <w:rPr>
                <w:sz w:val="20"/>
              </w:rPr>
              <w:t xml:space="preserve">2022</w:t>
            </w:r>
          </w:p>
        </w:tc>
        <w:tc>
          <w:tcPr>
            <w:tcW w:w="777" w:type="dxa"/>
            <w:vMerge w:val="restart"/>
          </w:tcPr>
          <w:p>
            <w:pPr>
              <w:pStyle w:val="0"/>
              <w:jc w:val="center"/>
            </w:pPr>
            <w:r>
              <w:rPr>
                <w:sz w:val="20"/>
              </w:rPr>
              <w:t xml:space="preserve">2023</w:t>
            </w:r>
          </w:p>
        </w:tc>
        <w:tc>
          <w:tcPr>
            <w:tcW w:w="777" w:type="dxa"/>
            <w:vMerge w:val="restart"/>
          </w:tcPr>
          <w:p>
            <w:pPr>
              <w:pStyle w:val="0"/>
              <w:jc w:val="center"/>
            </w:pPr>
            <w:r>
              <w:rPr>
                <w:sz w:val="20"/>
              </w:rPr>
              <w:t xml:space="preserve">2024</w:t>
            </w:r>
          </w:p>
        </w:tc>
        <w:tc>
          <w:tcPr>
            <w:tcW w:w="777" w:type="dxa"/>
            <w:vMerge w:val="restart"/>
          </w:tcPr>
          <w:p>
            <w:pPr>
              <w:pStyle w:val="0"/>
              <w:jc w:val="center"/>
            </w:pPr>
            <w:r>
              <w:rPr>
                <w:sz w:val="20"/>
              </w:rPr>
              <w:t xml:space="preserve">2025</w:t>
            </w:r>
          </w:p>
        </w:tc>
        <w:tc>
          <w:tcPr>
            <w:tcW w:w="777" w:type="dxa"/>
            <w:vMerge w:val="restart"/>
          </w:tcPr>
          <w:p>
            <w:pPr>
              <w:pStyle w:val="0"/>
              <w:jc w:val="center"/>
            </w:pPr>
            <w:r>
              <w:rPr>
                <w:sz w:val="20"/>
              </w:rPr>
              <w:t xml:space="preserve">2026</w:t>
            </w:r>
          </w:p>
        </w:tc>
        <w:tc>
          <w:tcPr>
            <w:tcW w:w="780" w:type="dxa"/>
            <w:vMerge w:val="restart"/>
          </w:tcPr>
          <w:p>
            <w:pPr>
              <w:pStyle w:val="0"/>
              <w:jc w:val="center"/>
            </w:pPr>
            <w:r>
              <w:rPr>
                <w:sz w:val="20"/>
              </w:rPr>
              <w:t xml:space="preserve">2027</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77" w:type="dxa"/>
          </w:tcPr>
          <w:p>
            <w:pPr>
              <w:pStyle w:val="0"/>
              <w:jc w:val="center"/>
            </w:pPr>
            <w:r>
              <w:rPr>
                <w:sz w:val="20"/>
              </w:rPr>
              <w:t xml:space="preserve">2018 (факт)</w:t>
            </w:r>
          </w:p>
        </w:tc>
        <w:tc>
          <w:tcPr>
            <w:tcW w:w="777" w:type="dxa"/>
          </w:tcPr>
          <w:p>
            <w:pPr>
              <w:pStyle w:val="0"/>
              <w:jc w:val="center"/>
            </w:pPr>
            <w:r>
              <w:rPr>
                <w:sz w:val="20"/>
              </w:rPr>
              <w:t xml:space="preserve">2019 (оценка)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494" w:type="dxa"/>
          </w:tcPr>
          <w:p>
            <w:pPr>
              <w:pStyle w:val="0"/>
              <w:jc w:val="center"/>
            </w:pPr>
            <w:r>
              <w:rPr>
                <w:sz w:val="20"/>
              </w:rPr>
              <w:t xml:space="preserve">1</w:t>
            </w:r>
          </w:p>
        </w:tc>
        <w:tc>
          <w:tcPr>
            <w:tcW w:w="2608" w:type="dxa"/>
          </w:tcPr>
          <w:p>
            <w:pPr>
              <w:pStyle w:val="0"/>
              <w:jc w:val="center"/>
            </w:pPr>
            <w:r>
              <w:rPr>
                <w:sz w:val="20"/>
              </w:rPr>
              <w:t xml:space="preserve">2</w:t>
            </w:r>
          </w:p>
        </w:tc>
        <w:tc>
          <w:tcPr>
            <w:tcW w:w="1531" w:type="dxa"/>
          </w:tcPr>
          <w:p>
            <w:pPr>
              <w:pStyle w:val="0"/>
              <w:jc w:val="center"/>
            </w:pPr>
            <w:r>
              <w:rPr>
                <w:sz w:val="20"/>
              </w:rPr>
              <w:t xml:space="preserve">3</w:t>
            </w:r>
          </w:p>
        </w:tc>
        <w:tc>
          <w:tcPr>
            <w:tcW w:w="1191" w:type="dxa"/>
          </w:tcPr>
          <w:p>
            <w:pPr>
              <w:pStyle w:val="0"/>
              <w:jc w:val="center"/>
            </w:pPr>
            <w:r>
              <w:rPr>
                <w:sz w:val="20"/>
              </w:rPr>
              <w:t xml:space="preserve">4</w:t>
            </w:r>
          </w:p>
        </w:tc>
        <w:tc>
          <w:tcPr>
            <w:tcW w:w="964" w:type="dxa"/>
          </w:tcPr>
          <w:p>
            <w:pPr>
              <w:pStyle w:val="0"/>
              <w:jc w:val="center"/>
            </w:pPr>
            <w:r>
              <w:rPr>
                <w:sz w:val="20"/>
              </w:rPr>
              <w:t xml:space="preserve">5</w:t>
            </w:r>
          </w:p>
        </w:tc>
        <w:tc>
          <w:tcPr>
            <w:tcW w:w="1134" w:type="dxa"/>
          </w:tcPr>
          <w:p>
            <w:pPr>
              <w:pStyle w:val="0"/>
              <w:jc w:val="center"/>
            </w:pPr>
            <w:r>
              <w:rPr>
                <w:sz w:val="20"/>
              </w:rPr>
              <w:t xml:space="preserve">6</w:t>
            </w:r>
          </w:p>
        </w:tc>
        <w:tc>
          <w:tcPr>
            <w:tcW w:w="964" w:type="dxa"/>
          </w:tcPr>
          <w:p>
            <w:pPr>
              <w:pStyle w:val="0"/>
              <w:jc w:val="center"/>
            </w:pPr>
            <w:r>
              <w:rPr>
                <w:sz w:val="20"/>
              </w:rPr>
              <w:t xml:space="preserve">7</w:t>
            </w:r>
          </w:p>
        </w:tc>
        <w:tc>
          <w:tcPr>
            <w:tcW w:w="1020" w:type="dxa"/>
          </w:tcPr>
          <w:p>
            <w:pPr>
              <w:pStyle w:val="0"/>
              <w:jc w:val="center"/>
            </w:pPr>
            <w:r>
              <w:rPr>
                <w:sz w:val="20"/>
              </w:rPr>
              <w:t xml:space="preserve">8</w:t>
            </w:r>
          </w:p>
        </w:tc>
        <w:tc>
          <w:tcPr>
            <w:tcW w:w="1247" w:type="dxa"/>
          </w:tcPr>
          <w:p>
            <w:pPr>
              <w:pStyle w:val="0"/>
              <w:jc w:val="center"/>
            </w:pPr>
            <w:r>
              <w:rPr>
                <w:sz w:val="20"/>
              </w:rPr>
              <w:t xml:space="preserve">9</w:t>
            </w:r>
          </w:p>
        </w:tc>
        <w:tc>
          <w:tcPr>
            <w:tcW w:w="1191" w:type="dxa"/>
          </w:tcPr>
          <w:p>
            <w:pPr>
              <w:pStyle w:val="0"/>
              <w:jc w:val="center"/>
            </w:pPr>
            <w:r>
              <w:rPr>
                <w:sz w:val="20"/>
              </w:rPr>
              <w:t xml:space="preserve">10</w:t>
            </w:r>
          </w:p>
        </w:tc>
        <w:tc>
          <w:tcPr>
            <w:tcW w:w="2268" w:type="dxa"/>
          </w:tcPr>
          <w:p>
            <w:pPr>
              <w:pStyle w:val="0"/>
              <w:jc w:val="center"/>
            </w:pPr>
            <w:r>
              <w:rPr>
                <w:sz w:val="20"/>
              </w:rPr>
              <w:t xml:space="preserve">11</w:t>
            </w:r>
          </w:p>
        </w:tc>
        <w:tc>
          <w:tcPr>
            <w:tcW w:w="777" w:type="dxa"/>
          </w:tcPr>
          <w:p>
            <w:pPr>
              <w:pStyle w:val="0"/>
              <w:jc w:val="center"/>
            </w:pPr>
            <w:r>
              <w:rPr>
                <w:sz w:val="20"/>
              </w:rPr>
              <w:t xml:space="preserve">12</w:t>
            </w:r>
          </w:p>
        </w:tc>
        <w:tc>
          <w:tcPr>
            <w:tcW w:w="777" w:type="dxa"/>
          </w:tcPr>
          <w:p>
            <w:pPr>
              <w:pStyle w:val="0"/>
              <w:jc w:val="center"/>
            </w:pPr>
            <w:r>
              <w:rPr>
                <w:sz w:val="20"/>
              </w:rPr>
              <w:t xml:space="preserve">13</w:t>
            </w:r>
          </w:p>
        </w:tc>
        <w:tc>
          <w:tcPr>
            <w:tcW w:w="777" w:type="dxa"/>
          </w:tcPr>
          <w:p>
            <w:pPr>
              <w:pStyle w:val="0"/>
              <w:jc w:val="center"/>
            </w:pPr>
            <w:r>
              <w:rPr>
                <w:sz w:val="20"/>
              </w:rPr>
              <w:t xml:space="preserve">14</w:t>
            </w:r>
          </w:p>
        </w:tc>
        <w:tc>
          <w:tcPr>
            <w:tcW w:w="777" w:type="dxa"/>
          </w:tcPr>
          <w:p>
            <w:pPr>
              <w:pStyle w:val="0"/>
              <w:jc w:val="center"/>
            </w:pPr>
            <w:r>
              <w:rPr>
                <w:sz w:val="20"/>
              </w:rPr>
              <w:t xml:space="preserve">15</w:t>
            </w:r>
          </w:p>
        </w:tc>
        <w:tc>
          <w:tcPr>
            <w:tcW w:w="777" w:type="dxa"/>
          </w:tcPr>
          <w:p>
            <w:pPr>
              <w:pStyle w:val="0"/>
              <w:jc w:val="center"/>
            </w:pPr>
            <w:r>
              <w:rPr>
                <w:sz w:val="20"/>
              </w:rPr>
              <w:t xml:space="preserve">16</w:t>
            </w:r>
          </w:p>
        </w:tc>
        <w:tc>
          <w:tcPr>
            <w:tcW w:w="777" w:type="dxa"/>
          </w:tcPr>
          <w:p>
            <w:pPr>
              <w:pStyle w:val="0"/>
              <w:jc w:val="center"/>
            </w:pPr>
            <w:r>
              <w:rPr>
                <w:sz w:val="20"/>
              </w:rPr>
              <w:t xml:space="preserve">17</w:t>
            </w:r>
          </w:p>
        </w:tc>
        <w:tc>
          <w:tcPr>
            <w:tcW w:w="777" w:type="dxa"/>
          </w:tcPr>
          <w:p>
            <w:pPr>
              <w:pStyle w:val="0"/>
              <w:jc w:val="center"/>
            </w:pPr>
            <w:r>
              <w:rPr>
                <w:sz w:val="20"/>
              </w:rPr>
              <w:t xml:space="preserve">18</w:t>
            </w:r>
          </w:p>
        </w:tc>
        <w:tc>
          <w:tcPr>
            <w:tcW w:w="780" w:type="dxa"/>
          </w:tcPr>
          <w:p>
            <w:pPr>
              <w:pStyle w:val="0"/>
              <w:jc w:val="center"/>
            </w:pPr>
            <w:r>
              <w:rPr>
                <w:sz w:val="20"/>
              </w:rPr>
              <w:t xml:space="preserve">19</w:t>
            </w:r>
          </w:p>
        </w:tc>
      </w:tr>
      <w:tr>
        <w:tc>
          <w:tcPr>
            <w:gridSpan w:val="19"/>
            <w:tcW w:w="22831" w:type="dxa"/>
          </w:tcPr>
          <w:p>
            <w:pPr>
              <w:pStyle w:val="0"/>
              <w:outlineLvl w:val="2"/>
              <w:jc w:val="center"/>
            </w:pPr>
            <w:r>
              <w:rPr>
                <w:sz w:val="20"/>
              </w:rPr>
              <w:t xml:space="preserve">Государственная программа "Реализация государственной национальной политики в Астраханской области"</w:t>
            </w:r>
          </w:p>
        </w:tc>
      </w:tr>
      <w:tr>
        <w:tc>
          <w:tcPr>
            <w:gridSpan w:val="10"/>
            <w:tcW w:w="14344" w:type="dxa"/>
            <w:vMerge w:val="restart"/>
          </w:tcPr>
          <w:p>
            <w:pPr>
              <w:pStyle w:val="0"/>
            </w:pPr>
            <w:r>
              <w:rPr>
                <w:sz w:val="20"/>
              </w:rPr>
              <w:t xml:space="preserve">Цель государственной программы. Гармонизация межнациональных отношений, сохранение и развитие этнокультурного многообразия народов Астраханской области и соотечественников, проживающих за рубежом</w:t>
            </w:r>
          </w:p>
        </w:tc>
        <w:tc>
          <w:tcPr>
            <w:tcW w:w="2268" w:type="dxa"/>
          </w:tcPr>
          <w:p>
            <w:pPr>
              <w:pStyle w:val="0"/>
              <w:jc w:val="center"/>
            </w:pPr>
            <w:r>
              <w:rPr>
                <w:sz w:val="20"/>
              </w:rPr>
              <w:t xml:space="preserve">доля граждан, положительно оценивающих состояние межнациональных отношений, в общем количестве граждан Астраханской области, %</w:t>
            </w:r>
          </w:p>
        </w:tc>
        <w:tc>
          <w:tcPr>
            <w:tcW w:w="777" w:type="dxa"/>
          </w:tcPr>
          <w:p>
            <w:pPr>
              <w:pStyle w:val="0"/>
              <w:jc w:val="center"/>
            </w:pPr>
            <w:r>
              <w:rPr>
                <w:sz w:val="20"/>
              </w:rPr>
              <w:t xml:space="preserve">65</w:t>
            </w:r>
          </w:p>
        </w:tc>
        <w:tc>
          <w:tcPr>
            <w:tcW w:w="777" w:type="dxa"/>
          </w:tcPr>
          <w:p>
            <w:pPr>
              <w:pStyle w:val="0"/>
              <w:jc w:val="center"/>
            </w:pPr>
            <w:r>
              <w:rPr>
                <w:sz w:val="20"/>
              </w:rPr>
              <w:t xml:space="preserve">72</w:t>
            </w:r>
          </w:p>
        </w:tc>
        <w:tc>
          <w:tcPr>
            <w:tcW w:w="777" w:type="dxa"/>
          </w:tcPr>
          <w:p>
            <w:pPr>
              <w:pStyle w:val="0"/>
              <w:jc w:val="center"/>
            </w:pPr>
            <w:r>
              <w:rPr>
                <w:sz w:val="20"/>
              </w:rPr>
              <w:t xml:space="preserve">82</w:t>
            </w:r>
          </w:p>
        </w:tc>
        <w:tc>
          <w:tcPr>
            <w:tcW w:w="777" w:type="dxa"/>
          </w:tcPr>
          <w:p>
            <w:pPr>
              <w:pStyle w:val="0"/>
              <w:jc w:val="center"/>
            </w:pPr>
            <w:r>
              <w:rPr>
                <w:sz w:val="20"/>
              </w:rPr>
              <w:t xml:space="preserve">82,5</w:t>
            </w:r>
          </w:p>
        </w:tc>
        <w:tc>
          <w:tcPr>
            <w:tcW w:w="777" w:type="dxa"/>
          </w:tcPr>
          <w:p>
            <w:pPr>
              <w:pStyle w:val="0"/>
              <w:jc w:val="center"/>
            </w:pPr>
            <w:r>
              <w:rPr>
                <w:sz w:val="20"/>
              </w:rPr>
              <w:t xml:space="preserve">83</w:t>
            </w:r>
          </w:p>
        </w:tc>
        <w:tc>
          <w:tcPr>
            <w:tcW w:w="777" w:type="dxa"/>
          </w:tcPr>
          <w:p>
            <w:pPr>
              <w:pStyle w:val="0"/>
              <w:jc w:val="center"/>
            </w:pPr>
            <w:r>
              <w:rPr>
                <w:sz w:val="20"/>
              </w:rPr>
              <w:t xml:space="preserve">83,5</w:t>
            </w:r>
          </w:p>
        </w:tc>
        <w:tc>
          <w:tcPr>
            <w:tcW w:w="777" w:type="dxa"/>
          </w:tcPr>
          <w:p>
            <w:pPr>
              <w:pStyle w:val="0"/>
              <w:jc w:val="center"/>
            </w:pPr>
            <w:r>
              <w:rPr>
                <w:sz w:val="20"/>
              </w:rPr>
              <w:t xml:space="preserve">84</w:t>
            </w:r>
          </w:p>
        </w:tc>
        <w:tc>
          <w:tcPr>
            <w:tcW w:w="780" w:type="dxa"/>
          </w:tcPr>
          <w:p>
            <w:pPr>
              <w:pStyle w:val="0"/>
              <w:jc w:val="center"/>
            </w:pPr>
            <w:r>
              <w:rPr>
                <w:sz w:val="20"/>
              </w:rPr>
              <w:t xml:space="preserve">84,5</w:t>
            </w:r>
          </w:p>
        </w:tc>
      </w:tr>
      <w:tr>
        <w:tc>
          <w:tcPr>
            <w:gridSpan w:val="10"/>
            <w:vMerge w:val="continue"/>
          </w:tcPr>
          <w:p/>
        </w:tc>
        <w:tc>
          <w:tcPr>
            <w:tcW w:w="2268" w:type="dxa"/>
          </w:tcPr>
          <w:p>
            <w:pPr>
              <w:pStyle w:val="0"/>
              <w:jc w:val="center"/>
            </w:pPr>
            <w:r>
              <w:rPr>
                <w:sz w:val="20"/>
              </w:rPr>
              <w:t xml:space="preserve">уровень вероятности возникновения межнациональных конфликтов на территории Астраханской области, %</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80" w:type="dxa"/>
          </w:tcPr>
          <w:p>
            <w:pPr>
              <w:pStyle w:val="0"/>
              <w:jc w:val="center"/>
            </w:pPr>
            <w:r>
              <w:rPr>
                <w:sz w:val="20"/>
              </w:rPr>
              <w:t xml:space="preserve">1</w:t>
            </w:r>
          </w:p>
        </w:tc>
      </w:tr>
      <w:tr>
        <w:tc>
          <w:tcPr>
            <w:gridSpan w:val="10"/>
            <w:vMerge w:val="continue"/>
          </w:tcPr>
          <w:p/>
        </w:tc>
        <w:tc>
          <w:tcPr>
            <w:tcW w:w="2268" w:type="dxa"/>
          </w:tcPr>
          <w:p>
            <w:pPr>
              <w:pStyle w:val="0"/>
              <w:jc w:val="center"/>
            </w:pPr>
            <w:r>
              <w:rPr>
                <w:sz w:val="20"/>
              </w:rPr>
              <w:t xml:space="preserve">степень охвата соотечественников за рубежом от планового значения, %</w:t>
            </w:r>
          </w:p>
        </w:tc>
        <w:tc>
          <w:tcPr>
            <w:tcW w:w="777" w:type="dxa"/>
          </w:tcPr>
          <w:p>
            <w:pPr>
              <w:pStyle w:val="0"/>
              <w:jc w:val="center"/>
            </w:pPr>
            <w:r>
              <w:rPr>
                <w:sz w:val="20"/>
              </w:rPr>
              <w:t xml:space="preserve">80</w:t>
            </w:r>
          </w:p>
        </w:tc>
        <w:tc>
          <w:tcPr>
            <w:tcW w:w="777" w:type="dxa"/>
          </w:tcPr>
          <w:p>
            <w:pPr>
              <w:pStyle w:val="0"/>
              <w:jc w:val="center"/>
            </w:pPr>
            <w:r>
              <w:rPr>
                <w:sz w:val="20"/>
              </w:rPr>
              <w:t xml:space="preserve">80</w:t>
            </w:r>
          </w:p>
        </w:tc>
        <w:tc>
          <w:tcPr>
            <w:tcW w:w="777" w:type="dxa"/>
          </w:tcPr>
          <w:p>
            <w:pPr>
              <w:pStyle w:val="0"/>
              <w:jc w:val="center"/>
            </w:pPr>
            <w:r>
              <w:rPr>
                <w:sz w:val="20"/>
              </w:rPr>
              <w:t xml:space="preserve">80</w:t>
            </w:r>
          </w:p>
        </w:tc>
        <w:tc>
          <w:tcPr>
            <w:tcW w:w="777" w:type="dxa"/>
          </w:tcPr>
          <w:p>
            <w:pPr>
              <w:pStyle w:val="0"/>
              <w:jc w:val="center"/>
            </w:pPr>
            <w:r>
              <w:rPr>
                <w:sz w:val="20"/>
              </w:rPr>
              <w:t xml:space="preserve">80</w:t>
            </w:r>
          </w:p>
        </w:tc>
        <w:tc>
          <w:tcPr>
            <w:tcW w:w="777" w:type="dxa"/>
          </w:tcPr>
          <w:p>
            <w:pPr>
              <w:pStyle w:val="0"/>
              <w:jc w:val="center"/>
            </w:pPr>
            <w:r>
              <w:rPr>
                <w:sz w:val="20"/>
              </w:rPr>
              <w:t xml:space="preserve">80</w:t>
            </w:r>
          </w:p>
        </w:tc>
        <w:tc>
          <w:tcPr>
            <w:tcW w:w="777" w:type="dxa"/>
          </w:tcPr>
          <w:p>
            <w:pPr>
              <w:pStyle w:val="0"/>
              <w:jc w:val="center"/>
            </w:pPr>
            <w:r>
              <w:rPr>
                <w:sz w:val="20"/>
              </w:rPr>
              <w:t xml:space="preserve">80</w:t>
            </w:r>
          </w:p>
        </w:tc>
        <w:tc>
          <w:tcPr>
            <w:tcW w:w="777" w:type="dxa"/>
          </w:tcPr>
          <w:p>
            <w:pPr>
              <w:pStyle w:val="0"/>
              <w:jc w:val="center"/>
            </w:pPr>
            <w:r>
              <w:rPr>
                <w:sz w:val="20"/>
              </w:rPr>
              <w:t xml:space="preserve">80</w:t>
            </w:r>
          </w:p>
        </w:tc>
        <w:tc>
          <w:tcPr>
            <w:tcW w:w="780" w:type="dxa"/>
          </w:tcPr>
          <w:p>
            <w:pPr>
              <w:pStyle w:val="0"/>
              <w:jc w:val="center"/>
            </w:pPr>
            <w:r>
              <w:rPr>
                <w:sz w:val="20"/>
              </w:rPr>
              <w:t xml:space="preserve">80</w:t>
            </w:r>
          </w:p>
        </w:tc>
      </w:tr>
      <w:tr>
        <w:tc>
          <w:tcPr>
            <w:gridSpan w:val="10"/>
            <w:vMerge w:val="continue"/>
          </w:tcPr>
          <w:p/>
        </w:tc>
        <w:tc>
          <w:tcPr>
            <w:tcW w:w="2268" w:type="dxa"/>
          </w:tcPr>
          <w:p>
            <w:pPr>
              <w:pStyle w:val="0"/>
              <w:jc w:val="center"/>
            </w:pPr>
            <w:r>
              <w:rPr>
                <w:sz w:val="20"/>
              </w:rPr>
              <w:t xml:space="preserve">количество языков народов России, используемых в ходе реализации проектов и программ в сфере государственной национальной политики Астраханской области, ед.</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80" w:type="dxa"/>
          </w:tcPr>
          <w:p>
            <w:pPr>
              <w:pStyle w:val="0"/>
              <w:jc w:val="center"/>
            </w:pPr>
            <w:r>
              <w:rPr>
                <w:sz w:val="20"/>
              </w:rPr>
              <w:t xml:space="preserve">1</w:t>
            </w:r>
          </w:p>
        </w:tc>
      </w:tr>
      <w:tr>
        <w:tc>
          <w:tcPr>
            <w:gridSpan w:val="10"/>
            <w:vMerge w:val="continue"/>
          </w:tcPr>
          <w:p/>
        </w:tc>
        <w:tc>
          <w:tcPr>
            <w:tcW w:w="2268" w:type="dxa"/>
          </w:tcPr>
          <w:p>
            <w:pPr>
              <w:pStyle w:val="0"/>
              <w:jc w:val="center"/>
            </w:pPr>
            <w:r>
              <w:rPr>
                <w:sz w:val="20"/>
              </w:rPr>
              <w:t xml:space="preserve">количество мероприятий, направленных на социальную и культурную адаптацию иностранных граждан в Астраханской области и их интеграцию в российское общество, ед.</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3</w:t>
            </w:r>
          </w:p>
        </w:tc>
        <w:tc>
          <w:tcPr>
            <w:tcW w:w="777" w:type="dxa"/>
          </w:tcPr>
          <w:p>
            <w:pPr>
              <w:pStyle w:val="0"/>
              <w:jc w:val="center"/>
            </w:pPr>
            <w:r>
              <w:rPr>
                <w:sz w:val="20"/>
              </w:rPr>
              <w:t xml:space="preserve">3</w:t>
            </w:r>
          </w:p>
        </w:tc>
        <w:tc>
          <w:tcPr>
            <w:tcW w:w="777" w:type="dxa"/>
          </w:tcPr>
          <w:p>
            <w:pPr>
              <w:pStyle w:val="0"/>
              <w:jc w:val="center"/>
            </w:pPr>
            <w:r>
              <w:rPr>
                <w:sz w:val="20"/>
              </w:rPr>
              <w:t xml:space="preserve">3</w:t>
            </w:r>
          </w:p>
        </w:tc>
        <w:tc>
          <w:tcPr>
            <w:tcW w:w="777" w:type="dxa"/>
          </w:tcPr>
          <w:p>
            <w:pPr>
              <w:pStyle w:val="0"/>
              <w:jc w:val="center"/>
            </w:pPr>
            <w:r>
              <w:rPr>
                <w:sz w:val="20"/>
              </w:rPr>
              <w:t xml:space="preserve">3</w:t>
            </w:r>
          </w:p>
        </w:tc>
        <w:tc>
          <w:tcPr>
            <w:tcW w:w="777" w:type="dxa"/>
          </w:tcPr>
          <w:p>
            <w:pPr>
              <w:pStyle w:val="0"/>
              <w:jc w:val="center"/>
            </w:pPr>
            <w:r>
              <w:rPr>
                <w:sz w:val="20"/>
              </w:rPr>
              <w:t xml:space="preserve">3</w:t>
            </w:r>
          </w:p>
        </w:tc>
        <w:tc>
          <w:tcPr>
            <w:tcW w:w="780" w:type="dxa"/>
          </w:tcPr>
          <w:p>
            <w:pPr>
              <w:pStyle w:val="0"/>
              <w:jc w:val="center"/>
            </w:pPr>
            <w:r>
              <w:rPr>
                <w:sz w:val="20"/>
              </w:rPr>
              <w:t xml:space="preserve">3</w:t>
            </w:r>
          </w:p>
        </w:tc>
      </w:tr>
      <w:tr>
        <w:tc>
          <w:tcPr>
            <w:gridSpan w:val="10"/>
            <w:vMerge w:val="continue"/>
          </w:tcPr>
          <w:p/>
        </w:tc>
        <w:tc>
          <w:tcPr>
            <w:tcW w:w="2268" w:type="dxa"/>
          </w:tcPr>
          <w:p>
            <w:pPr>
              <w:pStyle w:val="0"/>
              <w:jc w:val="center"/>
            </w:pPr>
            <w:r>
              <w:rPr>
                <w:sz w:val="20"/>
              </w:rPr>
              <w:t xml:space="preserve">количество участников мероприятий в сфере реализации государственной национальной политики Российской Федерации на территории Астраханской области, чел.</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3330</w:t>
            </w:r>
          </w:p>
        </w:tc>
        <w:tc>
          <w:tcPr>
            <w:tcW w:w="777" w:type="dxa"/>
          </w:tcPr>
          <w:p>
            <w:pPr>
              <w:pStyle w:val="0"/>
              <w:jc w:val="center"/>
            </w:pPr>
            <w:r>
              <w:rPr>
                <w:sz w:val="20"/>
              </w:rPr>
              <w:t xml:space="preserve">3410</w:t>
            </w:r>
          </w:p>
        </w:tc>
        <w:tc>
          <w:tcPr>
            <w:tcW w:w="777" w:type="dxa"/>
          </w:tcPr>
          <w:p>
            <w:pPr>
              <w:pStyle w:val="0"/>
              <w:jc w:val="center"/>
            </w:pPr>
            <w:r>
              <w:rPr>
                <w:sz w:val="20"/>
              </w:rPr>
              <w:t xml:space="preserve">3410</w:t>
            </w:r>
          </w:p>
        </w:tc>
        <w:tc>
          <w:tcPr>
            <w:tcW w:w="777" w:type="dxa"/>
          </w:tcPr>
          <w:p>
            <w:pPr>
              <w:pStyle w:val="0"/>
              <w:jc w:val="center"/>
            </w:pPr>
            <w:r>
              <w:rPr>
                <w:sz w:val="20"/>
              </w:rPr>
              <w:t xml:space="preserve">3710</w:t>
            </w:r>
          </w:p>
        </w:tc>
        <w:tc>
          <w:tcPr>
            <w:tcW w:w="777" w:type="dxa"/>
          </w:tcPr>
          <w:p>
            <w:pPr>
              <w:pStyle w:val="0"/>
              <w:jc w:val="center"/>
            </w:pPr>
            <w:r>
              <w:rPr>
                <w:sz w:val="20"/>
              </w:rPr>
              <w:t xml:space="preserve">3710</w:t>
            </w:r>
          </w:p>
        </w:tc>
        <w:tc>
          <w:tcPr>
            <w:tcW w:w="780" w:type="dxa"/>
          </w:tcPr>
          <w:p>
            <w:pPr>
              <w:pStyle w:val="0"/>
              <w:jc w:val="center"/>
            </w:pPr>
            <w:r>
              <w:rPr>
                <w:sz w:val="20"/>
              </w:rPr>
              <w:t xml:space="preserve">3710</w:t>
            </w:r>
          </w:p>
        </w:tc>
      </w:tr>
      <w:tr>
        <w:tc>
          <w:tcPr>
            <w:gridSpan w:val="10"/>
            <w:tcW w:w="14344" w:type="dxa"/>
            <w:tcBorders>
              <w:bottom w:val="nil"/>
            </w:tcBorders>
            <w:vMerge w:val="restart"/>
          </w:tcPr>
          <w:p>
            <w:pPr>
              <w:pStyle w:val="0"/>
            </w:pPr>
            <w:r>
              <w:rPr>
                <w:sz w:val="20"/>
              </w:rPr>
              <w:t xml:space="preserve">Задача 1 государственной программы. Укрепление единства российской нации и этнокультурное развитие многонационального народа Российской Федерации на территории Астраханской области, сохранение и развитие русского языка для народов, проживающих в регионе</w:t>
            </w:r>
          </w:p>
        </w:tc>
        <w:tc>
          <w:tcPr>
            <w:tcW w:w="2268" w:type="dxa"/>
          </w:tcPr>
          <w:p>
            <w:pPr>
              <w:pStyle w:val="0"/>
              <w:jc w:val="center"/>
            </w:pPr>
            <w:r>
              <w:rPr>
                <w:sz w:val="20"/>
              </w:rPr>
              <w:t xml:space="preserve">охват населения, участвующего в мероприятиях, направленных на развитие толерантности и этнокультурного многообразия, от общего числа жителей Астраханской области, %</w:t>
            </w:r>
          </w:p>
        </w:tc>
        <w:tc>
          <w:tcPr>
            <w:tcW w:w="777" w:type="dxa"/>
          </w:tcPr>
          <w:p>
            <w:pPr>
              <w:pStyle w:val="0"/>
              <w:jc w:val="center"/>
            </w:pPr>
            <w:r>
              <w:rPr>
                <w:sz w:val="20"/>
              </w:rPr>
              <w:t xml:space="preserve">4,5</w:t>
            </w:r>
          </w:p>
        </w:tc>
        <w:tc>
          <w:tcPr>
            <w:tcW w:w="777" w:type="dxa"/>
          </w:tcPr>
          <w:p>
            <w:pPr>
              <w:pStyle w:val="0"/>
              <w:jc w:val="center"/>
            </w:pPr>
            <w:r>
              <w:rPr>
                <w:sz w:val="20"/>
              </w:rPr>
              <w:t xml:space="preserve">4,6</w:t>
            </w:r>
          </w:p>
        </w:tc>
        <w:tc>
          <w:tcPr>
            <w:tcW w:w="777" w:type="dxa"/>
          </w:tcPr>
          <w:p>
            <w:pPr>
              <w:pStyle w:val="0"/>
              <w:jc w:val="center"/>
            </w:pPr>
            <w:r>
              <w:rPr>
                <w:sz w:val="20"/>
              </w:rPr>
              <w:t xml:space="preserve">3,6</w:t>
            </w:r>
          </w:p>
        </w:tc>
        <w:tc>
          <w:tcPr>
            <w:tcW w:w="777" w:type="dxa"/>
          </w:tcPr>
          <w:p>
            <w:pPr>
              <w:pStyle w:val="0"/>
              <w:jc w:val="center"/>
            </w:pPr>
            <w:r>
              <w:rPr>
                <w:sz w:val="20"/>
              </w:rPr>
              <w:t xml:space="preserve">4,8</w:t>
            </w:r>
          </w:p>
        </w:tc>
        <w:tc>
          <w:tcPr>
            <w:tcW w:w="777" w:type="dxa"/>
          </w:tcPr>
          <w:p>
            <w:pPr>
              <w:pStyle w:val="0"/>
              <w:jc w:val="center"/>
            </w:pPr>
            <w:r>
              <w:rPr>
                <w:sz w:val="20"/>
              </w:rPr>
              <w:t xml:space="preserve">4,8</w:t>
            </w:r>
          </w:p>
        </w:tc>
        <w:tc>
          <w:tcPr>
            <w:tcW w:w="777" w:type="dxa"/>
          </w:tcPr>
          <w:p>
            <w:pPr>
              <w:pStyle w:val="0"/>
              <w:jc w:val="center"/>
            </w:pPr>
            <w:r>
              <w:rPr>
                <w:sz w:val="20"/>
              </w:rPr>
              <w:t xml:space="preserve">4,8</w:t>
            </w:r>
          </w:p>
        </w:tc>
        <w:tc>
          <w:tcPr>
            <w:tcW w:w="777" w:type="dxa"/>
          </w:tcPr>
          <w:p>
            <w:pPr>
              <w:pStyle w:val="0"/>
              <w:jc w:val="center"/>
            </w:pPr>
            <w:r>
              <w:rPr>
                <w:sz w:val="20"/>
              </w:rPr>
              <w:t xml:space="preserve">10,5</w:t>
            </w:r>
          </w:p>
        </w:tc>
        <w:tc>
          <w:tcPr>
            <w:tcW w:w="780" w:type="dxa"/>
          </w:tcPr>
          <w:p>
            <w:pPr>
              <w:pStyle w:val="0"/>
              <w:jc w:val="center"/>
            </w:pPr>
            <w:r>
              <w:rPr>
                <w:sz w:val="20"/>
              </w:rPr>
              <w:t xml:space="preserve">10,6</w:t>
            </w:r>
          </w:p>
        </w:tc>
      </w:tr>
      <w:tr>
        <w:tc>
          <w:tcPr>
            <w:gridSpan w:val="10"/>
            <w:tcBorders>
              <w:bottom w:val="nil"/>
            </w:tcBorders>
            <w:vMerge w:val="continue"/>
          </w:tcPr>
          <w:p/>
        </w:tc>
        <w:tc>
          <w:tcPr>
            <w:tcW w:w="2268" w:type="dxa"/>
          </w:tcPr>
          <w:p>
            <w:pPr>
              <w:pStyle w:val="0"/>
              <w:jc w:val="center"/>
            </w:pPr>
            <w:r>
              <w:rPr>
                <w:sz w:val="20"/>
              </w:rPr>
              <w:t xml:space="preserve">уровень общероссийской гражданской идентичности, %</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81</w:t>
            </w:r>
          </w:p>
        </w:tc>
        <w:tc>
          <w:tcPr>
            <w:tcW w:w="777" w:type="dxa"/>
          </w:tcPr>
          <w:p>
            <w:pPr>
              <w:pStyle w:val="0"/>
              <w:jc w:val="center"/>
            </w:pPr>
            <w:r>
              <w:rPr>
                <w:sz w:val="20"/>
              </w:rPr>
              <w:t xml:space="preserve">81,5</w:t>
            </w:r>
          </w:p>
        </w:tc>
        <w:tc>
          <w:tcPr>
            <w:tcW w:w="777" w:type="dxa"/>
          </w:tcPr>
          <w:p>
            <w:pPr>
              <w:pStyle w:val="0"/>
              <w:jc w:val="center"/>
            </w:pPr>
            <w:r>
              <w:rPr>
                <w:sz w:val="20"/>
              </w:rPr>
              <w:t xml:space="preserve">82</w:t>
            </w:r>
          </w:p>
        </w:tc>
        <w:tc>
          <w:tcPr>
            <w:tcW w:w="777" w:type="dxa"/>
          </w:tcPr>
          <w:p>
            <w:pPr>
              <w:pStyle w:val="0"/>
              <w:jc w:val="center"/>
            </w:pPr>
            <w:r>
              <w:rPr>
                <w:sz w:val="20"/>
              </w:rPr>
              <w:t xml:space="preserve">82,5</w:t>
            </w:r>
          </w:p>
        </w:tc>
        <w:tc>
          <w:tcPr>
            <w:tcW w:w="777" w:type="dxa"/>
          </w:tcPr>
          <w:p>
            <w:pPr>
              <w:pStyle w:val="0"/>
              <w:jc w:val="center"/>
            </w:pPr>
            <w:r>
              <w:rPr>
                <w:sz w:val="20"/>
              </w:rPr>
              <w:t xml:space="preserve">83</w:t>
            </w:r>
          </w:p>
        </w:tc>
        <w:tc>
          <w:tcPr>
            <w:tcW w:w="780" w:type="dxa"/>
          </w:tcPr>
          <w:p>
            <w:pPr>
              <w:pStyle w:val="0"/>
              <w:jc w:val="center"/>
            </w:pPr>
            <w:r>
              <w:rPr>
                <w:sz w:val="20"/>
              </w:rPr>
              <w:t xml:space="preserve">83,5</w:t>
            </w:r>
          </w:p>
        </w:tc>
      </w:tr>
      <w:tr>
        <w:tblPrEx>
          <w:tblBorders>
            <w:insideH w:val="nil"/>
          </w:tblBorders>
        </w:tblPrEx>
        <w:tc>
          <w:tcPr>
            <w:gridSpan w:val="10"/>
            <w:tcBorders>
              <w:bottom w:val="nil"/>
            </w:tcBorders>
            <w:vMerge w:val="continue"/>
          </w:tcPr>
          <w:p/>
        </w:tc>
        <w:tc>
          <w:tcPr>
            <w:tcW w:w="2268" w:type="dxa"/>
            <w:tcBorders>
              <w:bottom w:val="nil"/>
            </w:tcBorders>
          </w:tcPr>
          <w:p>
            <w:pPr>
              <w:pStyle w:val="0"/>
              <w:jc w:val="center"/>
            </w:pPr>
            <w:r>
              <w:rPr>
                <w:sz w:val="20"/>
              </w:rPr>
              <w:t xml:space="preserve">количество участников мероприятий, направленных на сохранение и развитие русского языка на территории Астраханской области, чел.</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3200</w:t>
            </w:r>
          </w:p>
        </w:tc>
        <w:tc>
          <w:tcPr>
            <w:tcW w:w="777" w:type="dxa"/>
            <w:tcBorders>
              <w:bottom w:val="nil"/>
            </w:tcBorders>
          </w:tcPr>
          <w:p>
            <w:pPr>
              <w:pStyle w:val="0"/>
              <w:jc w:val="center"/>
            </w:pPr>
            <w:r>
              <w:rPr>
                <w:sz w:val="20"/>
              </w:rPr>
              <w:t xml:space="preserve">3200</w:t>
            </w:r>
          </w:p>
        </w:tc>
        <w:tc>
          <w:tcPr>
            <w:tcW w:w="777" w:type="dxa"/>
            <w:tcBorders>
              <w:bottom w:val="nil"/>
            </w:tcBorders>
          </w:tcPr>
          <w:p>
            <w:pPr>
              <w:pStyle w:val="0"/>
              <w:jc w:val="center"/>
            </w:pPr>
            <w:r>
              <w:rPr>
                <w:sz w:val="20"/>
              </w:rPr>
              <w:t xml:space="preserve">3200</w:t>
            </w:r>
          </w:p>
        </w:tc>
        <w:tc>
          <w:tcPr>
            <w:tcW w:w="777" w:type="dxa"/>
            <w:tcBorders>
              <w:bottom w:val="nil"/>
            </w:tcBorders>
          </w:tcPr>
          <w:p>
            <w:pPr>
              <w:pStyle w:val="0"/>
            </w:pPr>
            <w:r>
              <w:rPr>
                <w:sz w:val="20"/>
              </w:rPr>
              <w:t xml:space="preserve">3200</w:t>
            </w:r>
          </w:p>
        </w:tc>
        <w:tc>
          <w:tcPr>
            <w:tcW w:w="777" w:type="dxa"/>
            <w:tcBorders>
              <w:bottom w:val="nil"/>
            </w:tcBorders>
          </w:tcPr>
          <w:p>
            <w:pPr>
              <w:pStyle w:val="0"/>
              <w:jc w:val="center"/>
            </w:pPr>
            <w:r>
              <w:rPr>
                <w:sz w:val="20"/>
              </w:rPr>
              <w:t xml:space="preserve">3200</w:t>
            </w:r>
          </w:p>
        </w:tc>
        <w:tc>
          <w:tcPr>
            <w:tcW w:w="780" w:type="dxa"/>
            <w:tcBorders>
              <w:bottom w:val="nil"/>
            </w:tcBorders>
          </w:tcPr>
          <w:p>
            <w:pPr>
              <w:pStyle w:val="0"/>
            </w:pPr>
            <w:r>
              <w:rPr>
                <w:sz w:val="20"/>
              </w:rPr>
              <w:t xml:space="preserve">3200</w:t>
            </w:r>
          </w:p>
        </w:tc>
      </w:tr>
      <w:tr>
        <w:tblPrEx>
          <w:tblBorders>
            <w:insideH w:val="nil"/>
          </w:tblBorders>
        </w:tblPrEx>
        <w:tc>
          <w:tcPr>
            <w:gridSpan w:val="19"/>
            <w:tcW w:w="22831" w:type="dxa"/>
            <w:tcBorders>
              <w:top w:val="nil"/>
            </w:tcBorders>
          </w:tcPr>
          <w:p>
            <w:pPr>
              <w:pStyle w:val="0"/>
              <w:jc w:val="both"/>
            </w:pPr>
            <w:r>
              <w:rPr>
                <w:sz w:val="20"/>
              </w:rPr>
              <w:t xml:space="preserve">(в ред. </w:t>
            </w:r>
            <w:hyperlink w:history="0" r:id="rId163"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06.09.2023 N 507-П)</w:t>
            </w:r>
          </w:p>
        </w:tc>
      </w:tr>
      <w:tr>
        <w:tc>
          <w:tcPr>
            <w:gridSpan w:val="19"/>
            <w:tcW w:w="22831" w:type="dxa"/>
          </w:tcPr>
          <w:p>
            <w:pPr>
              <w:pStyle w:val="0"/>
              <w:outlineLvl w:val="3"/>
              <w:jc w:val="center"/>
            </w:pPr>
            <w:r>
              <w:rPr>
                <w:sz w:val="20"/>
              </w:rPr>
              <w:t xml:space="preserve">Подпрограмма 1 "Укрепление единства российской нации и этнокультурное развитие народов России на территории Астраханской области"</w:t>
            </w:r>
          </w:p>
        </w:tc>
      </w:tr>
      <w:tr>
        <w:tc>
          <w:tcPr>
            <w:gridSpan w:val="10"/>
            <w:tcW w:w="14344" w:type="dxa"/>
            <w:tcBorders>
              <w:bottom w:val="nil"/>
            </w:tcBorders>
            <w:vMerge w:val="restart"/>
          </w:tcPr>
          <w:p>
            <w:pPr>
              <w:pStyle w:val="0"/>
            </w:pPr>
            <w:r>
              <w:rPr>
                <w:sz w:val="20"/>
              </w:rPr>
              <w:t xml:space="preserve">Цель. Укрепление единства российской нации и этнокультурное развитие многонационального народа Российской Федерации на территории Астраханской области, сохранение и развитие русского языка для народов, проживающих в регионе</w:t>
            </w:r>
          </w:p>
        </w:tc>
        <w:tc>
          <w:tcPr>
            <w:tcW w:w="2268" w:type="dxa"/>
          </w:tcPr>
          <w:p>
            <w:pPr>
              <w:pStyle w:val="0"/>
              <w:jc w:val="center"/>
            </w:pPr>
            <w:r>
              <w:rPr>
                <w:sz w:val="20"/>
              </w:rPr>
              <w:t xml:space="preserve">охват населения, участвующего в мероприятиях, направленных на развитие толерантности и этнокультурного многообразия, от общего числа жителей Астраханской области, %</w:t>
            </w:r>
          </w:p>
        </w:tc>
        <w:tc>
          <w:tcPr>
            <w:tcW w:w="777" w:type="dxa"/>
          </w:tcPr>
          <w:p>
            <w:pPr>
              <w:pStyle w:val="0"/>
              <w:jc w:val="center"/>
            </w:pPr>
            <w:r>
              <w:rPr>
                <w:sz w:val="20"/>
              </w:rPr>
              <w:t xml:space="preserve">4,5</w:t>
            </w:r>
          </w:p>
        </w:tc>
        <w:tc>
          <w:tcPr>
            <w:tcW w:w="777" w:type="dxa"/>
          </w:tcPr>
          <w:p>
            <w:pPr>
              <w:pStyle w:val="0"/>
              <w:jc w:val="center"/>
            </w:pPr>
            <w:r>
              <w:rPr>
                <w:sz w:val="20"/>
              </w:rPr>
              <w:t xml:space="preserve">4,6</w:t>
            </w:r>
          </w:p>
        </w:tc>
        <w:tc>
          <w:tcPr>
            <w:tcW w:w="777" w:type="dxa"/>
          </w:tcPr>
          <w:p>
            <w:pPr>
              <w:pStyle w:val="0"/>
              <w:jc w:val="center"/>
            </w:pPr>
            <w:r>
              <w:rPr>
                <w:sz w:val="20"/>
              </w:rPr>
              <w:t xml:space="preserve">3,6</w:t>
            </w:r>
          </w:p>
        </w:tc>
        <w:tc>
          <w:tcPr>
            <w:tcW w:w="777" w:type="dxa"/>
          </w:tcPr>
          <w:p>
            <w:pPr>
              <w:pStyle w:val="0"/>
              <w:jc w:val="center"/>
            </w:pPr>
            <w:r>
              <w:rPr>
                <w:sz w:val="20"/>
              </w:rPr>
              <w:t xml:space="preserve">4,8</w:t>
            </w:r>
          </w:p>
        </w:tc>
        <w:tc>
          <w:tcPr>
            <w:tcW w:w="777" w:type="dxa"/>
          </w:tcPr>
          <w:p>
            <w:pPr>
              <w:pStyle w:val="0"/>
              <w:jc w:val="center"/>
            </w:pPr>
            <w:r>
              <w:rPr>
                <w:sz w:val="20"/>
              </w:rPr>
              <w:t xml:space="preserve">4,8</w:t>
            </w:r>
          </w:p>
        </w:tc>
        <w:tc>
          <w:tcPr>
            <w:tcW w:w="777" w:type="dxa"/>
          </w:tcPr>
          <w:p>
            <w:pPr>
              <w:pStyle w:val="0"/>
            </w:pPr>
            <w:r>
              <w:rPr>
                <w:sz w:val="20"/>
              </w:rPr>
              <w:t xml:space="preserve">4,8</w:t>
            </w:r>
          </w:p>
        </w:tc>
        <w:tc>
          <w:tcPr>
            <w:tcW w:w="777" w:type="dxa"/>
          </w:tcPr>
          <w:p>
            <w:pPr>
              <w:pStyle w:val="0"/>
              <w:jc w:val="center"/>
            </w:pPr>
            <w:r>
              <w:rPr>
                <w:sz w:val="20"/>
              </w:rPr>
              <w:t xml:space="preserve">10,5</w:t>
            </w:r>
          </w:p>
        </w:tc>
        <w:tc>
          <w:tcPr>
            <w:tcW w:w="780" w:type="dxa"/>
          </w:tcPr>
          <w:p>
            <w:pPr>
              <w:pStyle w:val="0"/>
              <w:jc w:val="center"/>
            </w:pPr>
            <w:r>
              <w:rPr>
                <w:sz w:val="20"/>
              </w:rPr>
              <w:t xml:space="preserve">10,6</w:t>
            </w:r>
          </w:p>
        </w:tc>
      </w:tr>
      <w:tr>
        <w:tc>
          <w:tcPr>
            <w:gridSpan w:val="10"/>
            <w:tcBorders>
              <w:bottom w:val="nil"/>
            </w:tcBorders>
            <w:vMerge w:val="continue"/>
          </w:tcPr>
          <w:p/>
        </w:tc>
        <w:tc>
          <w:tcPr>
            <w:tcW w:w="2268" w:type="dxa"/>
          </w:tcPr>
          <w:p>
            <w:pPr>
              <w:pStyle w:val="0"/>
              <w:jc w:val="center"/>
            </w:pPr>
            <w:r>
              <w:rPr>
                <w:sz w:val="20"/>
              </w:rPr>
              <w:t xml:space="preserve">уровень общероссийской гражданской идентичности, %</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81</w:t>
            </w:r>
          </w:p>
        </w:tc>
        <w:tc>
          <w:tcPr>
            <w:tcW w:w="777" w:type="dxa"/>
          </w:tcPr>
          <w:p>
            <w:pPr>
              <w:pStyle w:val="0"/>
              <w:jc w:val="center"/>
            </w:pPr>
            <w:r>
              <w:rPr>
                <w:sz w:val="20"/>
              </w:rPr>
              <w:t xml:space="preserve">81,5</w:t>
            </w:r>
          </w:p>
        </w:tc>
        <w:tc>
          <w:tcPr>
            <w:tcW w:w="777" w:type="dxa"/>
          </w:tcPr>
          <w:p>
            <w:pPr>
              <w:pStyle w:val="0"/>
              <w:jc w:val="center"/>
            </w:pPr>
            <w:r>
              <w:rPr>
                <w:sz w:val="20"/>
              </w:rPr>
              <w:t xml:space="preserve">82</w:t>
            </w:r>
          </w:p>
        </w:tc>
        <w:tc>
          <w:tcPr>
            <w:tcW w:w="777" w:type="dxa"/>
          </w:tcPr>
          <w:p>
            <w:pPr>
              <w:pStyle w:val="0"/>
            </w:pPr>
            <w:r>
              <w:rPr>
                <w:sz w:val="20"/>
              </w:rPr>
              <w:t xml:space="preserve">82,5</w:t>
            </w:r>
          </w:p>
        </w:tc>
        <w:tc>
          <w:tcPr>
            <w:tcW w:w="777" w:type="dxa"/>
          </w:tcPr>
          <w:p>
            <w:pPr>
              <w:pStyle w:val="0"/>
              <w:jc w:val="center"/>
            </w:pPr>
            <w:r>
              <w:rPr>
                <w:sz w:val="20"/>
              </w:rPr>
              <w:t xml:space="preserve">83</w:t>
            </w:r>
          </w:p>
        </w:tc>
        <w:tc>
          <w:tcPr>
            <w:tcW w:w="780" w:type="dxa"/>
          </w:tcPr>
          <w:p>
            <w:pPr>
              <w:pStyle w:val="0"/>
            </w:pPr>
            <w:r>
              <w:rPr>
                <w:sz w:val="20"/>
              </w:rPr>
              <w:t xml:space="preserve">83,5</w:t>
            </w:r>
          </w:p>
        </w:tc>
      </w:tr>
      <w:tr>
        <w:tblPrEx>
          <w:tblBorders>
            <w:insideH w:val="nil"/>
          </w:tblBorders>
        </w:tblPrEx>
        <w:tc>
          <w:tcPr>
            <w:gridSpan w:val="10"/>
            <w:tcBorders>
              <w:bottom w:val="nil"/>
            </w:tcBorders>
            <w:vMerge w:val="continue"/>
          </w:tcPr>
          <w:p/>
        </w:tc>
        <w:tc>
          <w:tcPr>
            <w:tcW w:w="2268" w:type="dxa"/>
            <w:tcBorders>
              <w:bottom w:val="nil"/>
            </w:tcBorders>
          </w:tcPr>
          <w:p>
            <w:pPr>
              <w:pStyle w:val="0"/>
              <w:jc w:val="center"/>
            </w:pPr>
            <w:r>
              <w:rPr>
                <w:sz w:val="20"/>
              </w:rPr>
              <w:t xml:space="preserve">количество участников мероприятий, направленных на сохранение и развитие русского языка на территории Астраханской области, чел.</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3200</w:t>
            </w:r>
          </w:p>
        </w:tc>
        <w:tc>
          <w:tcPr>
            <w:tcW w:w="777" w:type="dxa"/>
            <w:tcBorders>
              <w:bottom w:val="nil"/>
            </w:tcBorders>
          </w:tcPr>
          <w:p>
            <w:pPr>
              <w:pStyle w:val="0"/>
              <w:jc w:val="center"/>
            </w:pPr>
            <w:r>
              <w:rPr>
                <w:sz w:val="20"/>
              </w:rPr>
              <w:t xml:space="preserve">3200</w:t>
            </w:r>
          </w:p>
        </w:tc>
        <w:tc>
          <w:tcPr>
            <w:tcW w:w="777" w:type="dxa"/>
            <w:tcBorders>
              <w:bottom w:val="nil"/>
            </w:tcBorders>
          </w:tcPr>
          <w:p>
            <w:pPr>
              <w:pStyle w:val="0"/>
              <w:jc w:val="center"/>
            </w:pPr>
            <w:r>
              <w:rPr>
                <w:sz w:val="20"/>
              </w:rPr>
              <w:t xml:space="preserve">3200</w:t>
            </w:r>
          </w:p>
        </w:tc>
        <w:tc>
          <w:tcPr>
            <w:tcW w:w="777" w:type="dxa"/>
            <w:tcBorders>
              <w:bottom w:val="nil"/>
            </w:tcBorders>
          </w:tcPr>
          <w:p>
            <w:pPr>
              <w:pStyle w:val="0"/>
            </w:pPr>
            <w:r>
              <w:rPr>
                <w:sz w:val="20"/>
              </w:rPr>
              <w:t xml:space="preserve">3200</w:t>
            </w:r>
          </w:p>
        </w:tc>
        <w:tc>
          <w:tcPr>
            <w:tcW w:w="777" w:type="dxa"/>
            <w:tcBorders>
              <w:bottom w:val="nil"/>
            </w:tcBorders>
          </w:tcPr>
          <w:p>
            <w:pPr>
              <w:pStyle w:val="0"/>
              <w:jc w:val="center"/>
            </w:pPr>
            <w:r>
              <w:rPr>
                <w:sz w:val="20"/>
              </w:rPr>
              <w:t xml:space="preserve">3200</w:t>
            </w:r>
          </w:p>
        </w:tc>
        <w:tc>
          <w:tcPr>
            <w:tcW w:w="780" w:type="dxa"/>
            <w:tcBorders>
              <w:bottom w:val="nil"/>
            </w:tcBorders>
          </w:tcPr>
          <w:p>
            <w:pPr>
              <w:pStyle w:val="0"/>
            </w:pPr>
            <w:r>
              <w:rPr>
                <w:sz w:val="20"/>
              </w:rPr>
              <w:t xml:space="preserve">3200</w:t>
            </w:r>
          </w:p>
        </w:tc>
      </w:tr>
      <w:tr>
        <w:tblPrEx>
          <w:tblBorders>
            <w:insideH w:val="nil"/>
          </w:tblBorders>
        </w:tblPrEx>
        <w:tc>
          <w:tcPr>
            <w:gridSpan w:val="19"/>
            <w:tcW w:w="22831" w:type="dxa"/>
            <w:tcBorders>
              <w:top w:val="nil"/>
            </w:tcBorders>
          </w:tcPr>
          <w:p>
            <w:pPr>
              <w:pStyle w:val="0"/>
              <w:jc w:val="both"/>
            </w:pPr>
            <w:r>
              <w:rPr>
                <w:sz w:val="20"/>
              </w:rPr>
              <w:t xml:space="preserve">(в ред. </w:t>
            </w:r>
            <w:hyperlink w:history="0" r:id="rId164"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06.09.2023 N 507-П)</w:t>
            </w:r>
          </w:p>
        </w:tc>
      </w:tr>
      <w:tr>
        <w:tc>
          <w:tcPr>
            <w:gridSpan w:val="10"/>
            <w:tcW w:w="14344" w:type="dxa"/>
            <w:tcBorders>
              <w:bottom w:val="nil"/>
            </w:tcBorders>
            <w:vMerge w:val="restart"/>
          </w:tcPr>
          <w:p>
            <w:pPr>
              <w:pStyle w:val="0"/>
            </w:pPr>
            <w:r>
              <w:rPr>
                <w:sz w:val="20"/>
              </w:rPr>
              <w:t xml:space="preserve">Задача. Создание условий для укрепления общероссийского гражданского единства, сохранения и развития этнокультурного многообразия народов России на территории Астраханской области</w:t>
            </w:r>
          </w:p>
        </w:tc>
        <w:tc>
          <w:tcPr>
            <w:tcW w:w="2268" w:type="dxa"/>
          </w:tcPr>
          <w:p>
            <w:pPr>
              <w:pStyle w:val="0"/>
              <w:jc w:val="center"/>
            </w:pPr>
            <w:r>
              <w:rPr>
                <w:sz w:val="20"/>
              </w:rPr>
              <w:t xml:space="preserve">количество участников мероприятий, направленных на укрепление общероссийского гражданского единства, тыс. чел.</w:t>
            </w:r>
          </w:p>
        </w:tc>
        <w:tc>
          <w:tcPr>
            <w:tcW w:w="777" w:type="dxa"/>
          </w:tcPr>
          <w:p>
            <w:pPr>
              <w:pStyle w:val="0"/>
              <w:jc w:val="center"/>
            </w:pPr>
            <w:r>
              <w:rPr>
                <w:sz w:val="20"/>
              </w:rPr>
              <w:t xml:space="preserve">18,5</w:t>
            </w:r>
          </w:p>
        </w:tc>
        <w:tc>
          <w:tcPr>
            <w:tcW w:w="777" w:type="dxa"/>
          </w:tcPr>
          <w:p>
            <w:pPr>
              <w:pStyle w:val="0"/>
              <w:jc w:val="center"/>
            </w:pPr>
            <w:r>
              <w:rPr>
                <w:sz w:val="20"/>
              </w:rPr>
              <w:t xml:space="preserve">19,5</w:t>
            </w:r>
          </w:p>
        </w:tc>
        <w:tc>
          <w:tcPr>
            <w:tcW w:w="777" w:type="dxa"/>
          </w:tcPr>
          <w:p>
            <w:pPr>
              <w:pStyle w:val="0"/>
              <w:jc w:val="center"/>
            </w:pPr>
            <w:r>
              <w:rPr>
                <w:sz w:val="20"/>
              </w:rPr>
              <w:t xml:space="preserve">23,2</w:t>
            </w:r>
          </w:p>
        </w:tc>
        <w:tc>
          <w:tcPr>
            <w:tcW w:w="777" w:type="dxa"/>
          </w:tcPr>
          <w:p>
            <w:pPr>
              <w:pStyle w:val="0"/>
              <w:jc w:val="center"/>
            </w:pPr>
            <w:r>
              <w:rPr>
                <w:sz w:val="20"/>
              </w:rPr>
              <w:t xml:space="preserve">34,2</w:t>
            </w:r>
          </w:p>
        </w:tc>
        <w:tc>
          <w:tcPr>
            <w:tcW w:w="777" w:type="dxa"/>
          </w:tcPr>
          <w:p>
            <w:pPr>
              <w:pStyle w:val="0"/>
              <w:jc w:val="center"/>
            </w:pPr>
            <w:r>
              <w:rPr>
                <w:sz w:val="20"/>
              </w:rPr>
              <w:t xml:space="preserve">34,5</w:t>
            </w:r>
          </w:p>
        </w:tc>
        <w:tc>
          <w:tcPr>
            <w:tcW w:w="777" w:type="dxa"/>
          </w:tcPr>
          <w:p>
            <w:pPr>
              <w:pStyle w:val="0"/>
            </w:pPr>
            <w:r>
              <w:rPr>
                <w:sz w:val="20"/>
              </w:rPr>
              <w:t xml:space="preserve">35,0</w:t>
            </w:r>
          </w:p>
        </w:tc>
        <w:tc>
          <w:tcPr>
            <w:tcW w:w="777" w:type="dxa"/>
          </w:tcPr>
          <w:p>
            <w:pPr>
              <w:pStyle w:val="0"/>
              <w:jc w:val="center"/>
            </w:pPr>
            <w:r>
              <w:rPr>
                <w:sz w:val="20"/>
              </w:rPr>
              <w:t xml:space="preserve">35,5</w:t>
            </w:r>
          </w:p>
        </w:tc>
        <w:tc>
          <w:tcPr>
            <w:tcW w:w="780" w:type="dxa"/>
          </w:tcPr>
          <w:p>
            <w:pPr>
              <w:pStyle w:val="0"/>
            </w:pPr>
            <w:r>
              <w:rPr>
                <w:sz w:val="20"/>
              </w:rPr>
              <w:t xml:space="preserve">36,0</w:t>
            </w:r>
          </w:p>
        </w:tc>
      </w:tr>
      <w:tr>
        <w:tc>
          <w:tcPr>
            <w:gridSpan w:val="10"/>
            <w:tcBorders>
              <w:bottom w:val="nil"/>
            </w:tcBorders>
            <w:vMerge w:val="continue"/>
          </w:tcPr>
          <w:p/>
        </w:tc>
        <w:tc>
          <w:tcPr>
            <w:tcW w:w="2268" w:type="dxa"/>
          </w:tcPr>
          <w:p>
            <w:pPr>
              <w:pStyle w:val="0"/>
              <w:jc w:val="center"/>
            </w:pPr>
            <w:r>
              <w:rPr>
                <w:sz w:val="20"/>
              </w:rPr>
              <w:t xml:space="preserve">численность участников мероприятий, направленных на этнокультурное развитие народов России, тыс. чел.</w:t>
            </w:r>
          </w:p>
        </w:tc>
        <w:tc>
          <w:tcPr>
            <w:tcW w:w="777" w:type="dxa"/>
          </w:tcPr>
          <w:p>
            <w:pPr>
              <w:pStyle w:val="0"/>
              <w:jc w:val="center"/>
            </w:pPr>
            <w:r>
              <w:rPr>
                <w:sz w:val="20"/>
              </w:rPr>
              <w:t xml:space="preserve">29,0</w:t>
            </w:r>
          </w:p>
        </w:tc>
        <w:tc>
          <w:tcPr>
            <w:tcW w:w="777" w:type="dxa"/>
          </w:tcPr>
          <w:p>
            <w:pPr>
              <w:pStyle w:val="0"/>
              <w:jc w:val="center"/>
            </w:pPr>
            <w:r>
              <w:rPr>
                <w:sz w:val="20"/>
              </w:rPr>
              <w:t xml:space="preserve">29,5</w:t>
            </w:r>
          </w:p>
        </w:tc>
        <w:tc>
          <w:tcPr>
            <w:tcW w:w="777" w:type="dxa"/>
          </w:tcPr>
          <w:p>
            <w:pPr>
              <w:pStyle w:val="0"/>
              <w:jc w:val="center"/>
            </w:pPr>
            <w:r>
              <w:rPr>
                <w:sz w:val="20"/>
              </w:rPr>
              <w:t xml:space="preserve">36,0</w:t>
            </w:r>
          </w:p>
        </w:tc>
        <w:tc>
          <w:tcPr>
            <w:tcW w:w="777" w:type="dxa"/>
          </w:tcPr>
          <w:p>
            <w:pPr>
              <w:pStyle w:val="0"/>
              <w:jc w:val="center"/>
            </w:pPr>
            <w:r>
              <w:rPr>
                <w:sz w:val="20"/>
              </w:rPr>
              <w:t xml:space="preserve">47,4</w:t>
            </w:r>
          </w:p>
        </w:tc>
        <w:tc>
          <w:tcPr>
            <w:tcW w:w="777" w:type="dxa"/>
          </w:tcPr>
          <w:p>
            <w:pPr>
              <w:pStyle w:val="0"/>
              <w:jc w:val="center"/>
            </w:pPr>
            <w:r>
              <w:rPr>
                <w:sz w:val="20"/>
              </w:rPr>
              <w:t xml:space="preserve">47,4</w:t>
            </w:r>
          </w:p>
        </w:tc>
        <w:tc>
          <w:tcPr>
            <w:tcW w:w="777" w:type="dxa"/>
          </w:tcPr>
          <w:p>
            <w:pPr>
              <w:pStyle w:val="0"/>
            </w:pPr>
            <w:r>
              <w:rPr>
                <w:sz w:val="20"/>
              </w:rPr>
              <w:t xml:space="preserve">47,9</w:t>
            </w:r>
          </w:p>
        </w:tc>
        <w:tc>
          <w:tcPr>
            <w:tcW w:w="777" w:type="dxa"/>
          </w:tcPr>
          <w:p>
            <w:pPr>
              <w:pStyle w:val="0"/>
              <w:jc w:val="center"/>
            </w:pPr>
            <w:r>
              <w:rPr>
                <w:sz w:val="20"/>
              </w:rPr>
              <w:t xml:space="preserve">103,5</w:t>
            </w:r>
          </w:p>
        </w:tc>
        <w:tc>
          <w:tcPr>
            <w:tcW w:w="780" w:type="dxa"/>
          </w:tcPr>
          <w:p>
            <w:pPr>
              <w:pStyle w:val="0"/>
            </w:pPr>
            <w:r>
              <w:rPr>
                <w:sz w:val="20"/>
              </w:rPr>
              <w:t xml:space="preserve">103,5</w:t>
            </w:r>
          </w:p>
        </w:tc>
      </w:tr>
      <w:tr>
        <w:tc>
          <w:tcPr>
            <w:gridSpan w:val="10"/>
            <w:tcBorders>
              <w:bottom w:val="nil"/>
            </w:tcBorders>
            <w:vMerge w:val="continue"/>
          </w:tcPr>
          <w:p/>
        </w:tc>
        <w:tc>
          <w:tcPr>
            <w:tcW w:w="2268" w:type="dxa"/>
          </w:tcPr>
          <w:p>
            <w:pPr>
              <w:pStyle w:val="0"/>
              <w:jc w:val="center"/>
            </w:pPr>
            <w:r>
              <w:rPr>
                <w:sz w:val="20"/>
              </w:rPr>
              <w:t xml:space="preserve">доля участников мероприятий, направленных на сохранение и развитие русского языка на территории Астраханской области, от общего числа обучающихся 5 - 11 классов общеобразовательных организаций Астраханской области, %</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18,1</w:t>
            </w:r>
          </w:p>
        </w:tc>
        <w:tc>
          <w:tcPr>
            <w:tcW w:w="777" w:type="dxa"/>
          </w:tcPr>
          <w:p>
            <w:pPr>
              <w:pStyle w:val="0"/>
              <w:jc w:val="center"/>
            </w:pPr>
            <w:r>
              <w:rPr>
                <w:sz w:val="20"/>
              </w:rPr>
              <w:t xml:space="preserve">18,1</w:t>
            </w:r>
          </w:p>
        </w:tc>
        <w:tc>
          <w:tcPr>
            <w:tcW w:w="777" w:type="dxa"/>
          </w:tcPr>
          <w:p>
            <w:pPr>
              <w:pStyle w:val="0"/>
              <w:jc w:val="center"/>
            </w:pPr>
            <w:r>
              <w:rPr>
                <w:sz w:val="20"/>
              </w:rPr>
              <w:t xml:space="preserve">18,2</w:t>
            </w:r>
          </w:p>
        </w:tc>
        <w:tc>
          <w:tcPr>
            <w:tcW w:w="777" w:type="dxa"/>
          </w:tcPr>
          <w:p>
            <w:pPr>
              <w:pStyle w:val="0"/>
            </w:pPr>
            <w:r>
              <w:rPr>
                <w:sz w:val="20"/>
              </w:rPr>
              <w:t xml:space="preserve">18,2</w:t>
            </w:r>
          </w:p>
        </w:tc>
        <w:tc>
          <w:tcPr>
            <w:tcW w:w="777" w:type="dxa"/>
          </w:tcPr>
          <w:p>
            <w:pPr>
              <w:pStyle w:val="0"/>
              <w:jc w:val="center"/>
            </w:pPr>
            <w:r>
              <w:rPr>
                <w:sz w:val="20"/>
              </w:rPr>
              <w:t xml:space="preserve">18,2</w:t>
            </w:r>
          </w:p>
        </w:tc>
        <w:tc>
          <w:tcPr>
            <w:tcW w:w="780" w:type="dxa"/>
          </w:tcPr>
          <w:p>
            <w:pPr>
              <w:pStyle w:val="0"/>
            </w:pPr>
            <w:r>
              <w:rPr>
                <w:sz w:val="20"/>
              </w:rPr>
              <w:t xml:space="preserve">18,2</w:t>
            </w:r>
          </w:p>
        </w:tc>
      </w:tr>
      <w:tr>
        <w:tblPrEx>
          <w:tblBorders>
            <w:insideH w:val="nil"/>
          </w:tblBorders>
        </w:tblPrEx>
        <w:tc>
          <w:tcPr>
            <w:gridSpan w:val="10"/>
            <w:tcBorders>
              <w:bottom w:val="nil"/>
            </w:tcBorders>
            <w:vMerge w:val="continue"/>
          </w:tcPr>
          <w:p/>
        </w:tc>
        <w:tc>
          <w:tcPr>
            <w:tcW w:w="2268" w:type="dxa"/>
            <w:tcBorders>
              <w:bottom w:val="nil"/>
            </w:tcBorders>
          </w:tcPr>
          <w:p>
            <w:pPr>
              <w:pStyle w:val="0"/>
              <w:jc w:val="center"/>
            </w:pPr>
            <w:r>
              <w:rPr>
                <w:sz w:val="20"/>
              </w:rPr>
              <w:t xml:space="preserve">количество участников мероприятий, направленных на сохранение и развитие русского языка на территории Астраханской области, чел.</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3200</w:t>
            </w:r>
          </w:p>
        </w:tc>
        <w:tc>
          <w:tcPr>
            <w:tcW w:w="777" w:type="dxa"/>
            <w:tcBorders>
              <w:bottom w:val="nil"/>
            </w:tcBorders>
          </w:tcPr>
          <w:p>
            <w:pPr>
              <w:pStyle w:val="0"/>
              <w:jc w:val="center"/>
            </w:pPr>
            <w:r>
              <w:rPr>
                <w:sz w:val="20"/>
              </w:rPr>
              <w:t xml:space="preserve">3200</w:t>
            </w:r>
          </w:p>
        </w:tc>
        <w:tc>
          <w:tcPr>
            <w:tcW w:w="777" w:type="dxa"/>
            <w:tcBorders>
              <w:bottom w:val="nil"/>
            </w:tcBorders>
          </w:tcPr>
          <w:p>
            <w:pPr>
              <w:pStyle w:val="0"/>
              <w:jc w:val="center"/>
            </w:pPr>
            <w:r>
              <w:rPr>
                <w:sz w:val="20"/>
              </w:rPr>
              <w:t xml:space="preserve">3200</w:t>
            </w:r>
          </w:p>
        </w:tc>
        <w:tc>
          <w:tcPr>
            <w:tcW w:w="777" w:type="dxa"/>
            <w:tcBorders>
              <w:bottom w:val="nil"/>
            </w:tcBorders>
          </w:tcPr>
          <w:p>
            <w:pPr>
              <w:pStyle w:val="0"/>
            </w:pPr>
            <w:r>
              <w:rPr>
                <w:sz w:val="20"/>
              </w:rPr>
              <w:t xml:space="preserve">3200</w:t>
            </w:r>
          </w:p>
        </w:tc>
        <w:tc>
          <w:tcPr>
            <w:tcW w:w="777" w:type="dxa"/>
            <w:tcBorders>
              <w:bottom w:val="nil"/>
            </w:tcBorders>
          </w:tcPr>
          <w:p>
            <w:pPr>
              <w:pStyle w:val="0"/>
              <w:jc w:val="center"/>
            </w:pPr>
            <w:r>
              <w:rPr>
                <w:sz w:val="20"/>
              </w:rPr>
              <w:t xml:space="preserve">3200</w:t>
            </w:r>
          </w:p>
        </w:tc>
        <w:tc>
          <w:tcPr>
            <w:tcW w:w="780" w:type="dxa"/>
            <w:tcBorders>
              <w:bottom w:val="nil"/>
            </w:tcBorders>
          </w:tcPr>
          <w:p>
            <w:pPr>
              <w:pStyle w:val="0"/>
            </w:pPr>
            <w:r>
              <w:rPr>
                <w:sz w:val="20"/>
              </w:rPr>
              <w:t xml:space="preserve">3200</w:t>
            </w:r>
          </w:p>
        </w:tc>
      </w:tr>
      <w:tr>
        <w:tblPrEx>
          <w:tblBorders>
            <w:insideH w:val="nil"/>
          </w:tblBorders>
        </w:tblPrEx>
        <w:tc>
          <w:tcPr>
            <w:gridSpan w:val="19"/>
            <w:tcW w:w="22831" w:type="dxa"/>
            <w:tcBorders>
              <w:top w:val="nil"/>
            </w:tcBorders>
          </w:tcPr>
          <w:p>
            <w:pPr>
              <w:pStyle w:val="0"/>
              <w:jc w:val="both"/>
            </w:pPr>
            <w:r>
              <w:rPr>
                <w:sz w:val="20"/>
              </w:rPr>
              <w:t xml:space="preserve">(в ред. </w:t>
            </w:r>
            <w:hyperlink w:history="0" r:id="rId165"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06.09.2023 N 507-П)</w:t>
            </w:r>
          </w:p>
        </w:tc>
      </w:tr>
      <w:tr>
        <w:tc>
          <w:tcPr>
            <w:gridSpan w:val="19"/>
            <w:tcW w:w="22831" w:type="dxa"/>
          </w:tcPr>
          <w:p>
            <w:pPr>
              <w:pStyle w:val="0"/>
            </w:pPr>
            <w:r>
              <w:rPr>
                <w:sz w:val="20"/>
              </w:rPr>
              <w:t xml:space="preserve">Мероприятие 1. Организационные и научно-методические, профилактические мероприятия, направленные на пропаганду в сфере укрепления гражданского единства и гармонизации межнациональных отношений в регионе</w:t>
            </w:r>
          </w:p>
        </w:tc>
      </w:tr>
      <w:tr>
        <w:tc>
          <w:tcPr>
            <w:tcW w:w="2494" w:type="dxa"/>
          </w:tcPr>
          <w:p>
            <w:pPr>
              <w:pStyle w:val="0"/>
            </w:pPr>
            <w:r>
              <w:rPr>
                <w:sz w:val="20"/>
              </w:rPr>
              <w:t xml:space="preserve">1.1. Проведение экспедиционной деятельности "Комплексное изучение традиционной культуры муниципальных образований Астраханской области"</w:t>
            </w:r>
          </w:p>
        </w:tc>
        <w:tc>
          <w:tcPr>
            <w:tcW w:w="2608" w:type="dxa"/>
          </w:tcPr>
          <w:p>
            <w:pPr>
              <w:pStyle w:val="0"/>
              <w:jc w:val="center"/>
            </w:pPr>
            <w:r>
              <w:rPr>
                <w:sz w:val="20"/>
              </w:rPr>
              <w:t xml:space="preserve">Министерство культуры Астраханской области (далее - минкульт Астраханской области), государственное бюджетное учреждение культуры Астраханской области "Астраханский областной научно-методический центр народной культуры" (далее - ОМЦНК), 2026 - 2027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60,0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30,0</w:t>
            </w:r>
          </w:p>
        </w:tc>
        <w:tc>
          <w:tcPr>
            <w:tcW w:w="1191" w:type="dxa"/>
          </w:tcPr>
          <w:p>
            <w:pPr>
              <w:pStyle w:val="0"/>
              <w:jc w:val="center"/>
            </w:pPr>
            <w:r>
              <w:rPr>
                <w:sz w:val="20"/>
              </w:rPr>
              <w:t xml:space="preserve">30,0</w:t>
            </w:r>
          </w:p>
        </w:tc>
        <w:tc>
          <w:tcPr>
            <w:tcW w:w="2268" w:type="dxa"/>
          </w:tcPr>
          <w:p>
            <w:pPr>
              <w:pStyle w:val="0"/>
              <w:jc w:val="center"/>
            </w:pPr>
            <w:r>
              <w:rPr>
                <w:sz w:val="20"/>
              </w:rPr>
              <w:t xml:space="preserve">количество собранных фольклорных и этнографических единиц, ед.</w:t>
            </w:r>
          </w:p>
        </w:tc>
        <w:tc>
          <w:tcPr>
            <w:tcW w:w="777" w:type="dxa"/>
          </w:tcPr>
          <w:p>
            <w:pPr>
              <w:pStyle w:val="0"/>
              <w:jc w:val="center"/>
            </w:pPr>
            <w:r>
              <w:rPr>
                <w:sz w:val="20"/>
              </w:rPr>
              <w:t xml:space="preserve">20</w:t>
            </w:r>
          </w:p>
        </w:tc>
        <w:tc>
          <w:tcPr>
            <w:tcW w:w="777" w:type="dxa"/>
          </w:tcPr>
          <w:p>
            <w:pPr>
              <w:pStyle w:val="0"/>
              <w:jc w:val="center"/>
            </w:pPr>
            <w:r>
              <w:rPr>
                <w:sz w:val="20"/>
              </w:rPr>
              <w:t xml:space="preserve">20</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20</w:t>
            </w:r>
          </w:p>
        </w:tc>
        <w:tc>
          <w:tcPr>
            <w:tcW w:w="780" w:type="dxa"/>
          </w:tcPr>
          <w:p>
            <w:pPr>
              <w:pStyle w:val="0"/>
              <w:jc w:val="center"/>
            </w:pPr>
            <w:r>
              <w:rPr>
                <w:sz w:val="20"/>
              </w:rPr>
              <w:t xml:space="preserve">20</w:t>
            </w:r>
          </w:p>
        </w:tc>
      </w:tr>
      <w:tr>
        <w:tc>
          <w:tcPr>
            <w:tcW w:w="2494" w:type="dxa"/>
          </w:tcPr>
          <w:p>
            <w:pPr>
              <w:pStyle w:val="0"/>
            </w:pPr>
            <w:r>
              <w:rPr>
                <w:sz w:val="20"/>
              </w:rPr>
              <w:t xml:space="preserve">1.2. Работа в государственной информационной системе мониторинга в сфере межнациональных и межконфессиональных отношений и раннего предупреждения конфликтной ситуации</w:t>
            </w:r>
          </w:p>
        </w:tc>
        <w:tc>
          <w:tcPr>
            <w:tcW w:w="2608" w:type="dxa"/>
          </w:tcPr>
          <w:p>
            <w:pPr>
              <w:pStyle w:val="0"/>
              <w:jc w:val="center"/>
            </w:pPr>
            <w:r>
              <w:rPr>
                <w:sz w:val="20"/>
              </w:rPr>
              <w:t xml:space="preserve">Исполнительные органы Астраханской области, органы местного самоуправления муниципальных образований Астраханской области (по согласованию), 2022 - 2027</w:t>
            </w:r>
          </w:p>
        </w:tc>
        <w:tc>
          <w:tcPr>
            <w:tcW w:w="1531" w:type="dxa"/>
          </w:tcPr>
          <w:p>
            <w:pPr>
              <w:pStyle w:val="0"/>
              <w:jc w:val="center"/>
            </w:pPr>
            <w:r>
              <w:rPr>
                <w:sz w:val="20"/>
              </w:rPr>
              <w:t xml:space="preserve">В рамках текущей деятельности</w:t>
            </w:r>
          </w:p>
        </w:tc>
        <w:tc>
          <w:tcPr>
            <w:tcW w:w="1191"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2268" w:type="dxa"/>
          </w:tcPr>
          <w:p>
            <w:pPr>
              <w:pStyle w:val="0"/>
              <w:jc w:val="center"/>
            </w:pPr>
            <w:r>
              <w:rPr>
                <w:sz w:val="20"/>
              </w:rPr>
              <w:t xml:space="preserve">наличие регионального сегмента Астраханской области в государственной информационной системе, ед.</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80" w:type="dxa"/>
          </w:tcPr>
          <w:p>
            <w:pPr>
              <w:pStyle w:val="0"/>
              <w:jc w:val="center"/>
            </w:pPr>
            <w:r>
              <w:rPr>
                <w:sz w:val="20"/>
              </w:rPr>
              <w:t xml:space="preserve">1</w:t>
            </w:r>
          </w:p>
        </w:tc>
      </w:tr>
      <w:tr>
        <w:tc>
          <w:tcPr>
            <w:tcW w:w="2494" w:type="dxa"/>
          </w:tcPr>
          <w:p>
            <w:pPr>
              <w:pStyle w:val="0"/>
            </w:pPr>
            <w:r>
              <w:rPr>
                <w:sz w:val="20"/>
              </w:rPr>
              <w:t xml:space="preserve">1.3. Администрирование сайта этноконфессионального совета при Губернаторе Астраханской области</w:t>
            </w:r>
          </w:p>
        </w:tc>
        <w:tc>
          <w:tcPr>
            <w:tcW w:w="2608" w:type="dxa"/>
          </w:tcPr>
          <w:p>
            <w:pPr>
              <w:pStyle w:val="0"/>
              <w:jc w:val="center"/>
            </w:pPr>
            <w:r>
              <w:rPr>
                <w:sz w:val="20"/>
              </w:rPr>
              <w:t xml:space="preserve">Администрация Губернатора Астраханской области (управление по внутренней политике), государственное казенное учреждение Астраханской области "Центр стратегического анализа и управления проектами", 2022 - 2027</w:t>
            </w:r>
          </w:p>
        </w:tc>
        <w:tc>
          <w:tcPr>
            <w:tcW w:w="1531" w:type="dxa"/>
          </w:tcPr>
          <w:p>
            <w:pPr>
              <w:pStyle w:val="0"/>
              <w:jc w:val="center"/>
            </w:pPr>
            <w:r>
              <w:rPr>
                <w:sz w:val="20"/>
              </w:rPr>
              <w:t xml:space="preserve">В рамках текущей деятельности</w:t>
            </w:r>
          </w:p>
        </w:tc>
        <w:tc>
          <w:tcPr>
            <w:tcW w:w="1191"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2268" w:type="dxa"/>
          </w:tcPr>
          <w:p>
            <w:pPr>
              <w:pStyle w:val="0"/>
              <w:jc w:val="center"/>
            </w:pPr>
            <w:r>
              <w:rPr>
                <w:sz w:val="20"/>
              </w:rPr>
              <w:t xml:space="preserve">актуализация сайта этноконфессионального совета при Губернаторе Астраханской области, %</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80" w:type="dxa"/>
          </w:tcPr>
          <w:p>
            <w:pPr>
              <w:pStyle w:val="0"/>
              <w:jc w:val="center"/>
            </w:pPr>
            <w:r>
              <w:rPr>
                <w:sz w:val="20"/>
              </w:rPr>
              <w:t xml:space="preserve">100</w:t>
            </w:r>
          </w:p>
        </w:tc>
      </w:tr>
      <w:tr>
        <w:tc>
          <w:tcPr>
            <w:gridSpan w:val="19"/>
            <w:tcW w:w="22831" w:type="dxa"/>
          </w:tcPr>
          <w:p>
            <w:pPr>
              <w:pStyle w:val="0"/>
            </w:pPr>
            <w:r>
              <w:rPr>
                <w:sz w:val="20"/>
              </w:rPr>
              <w:t xml:space="preserve">Мероприятие 2. Проведение тематических мероприятий, направленных на укрепление гражданского единства</w:t>
            </w:r>
          </w:p>
        </w:tc>
      </w:tr>
      <w:tr>
        <w:tc>
          <w:tcPr>
            <w:tcW w:w="2494" w:type="dxa"/>
            <w:vMerge w:val="restart"/>
          </w:tcPr>
          <w:p>
            <w:pPr>
              <w:pStyle w:val="0"/>
            </w:pPr>
            <w:r>
              <w:rPr>
                <w:sz w:val="20"/>
              </w:rPr>
              <w:t xml:space="preserve">2.1. Постановка концертных программ, направленных на укрепление гражданского единства: "Служил он истово России"</w:t>
            </w:r>
          </w:p>
        </w:tc>
        <w:tc>
          <w:tcPr>
            <w:tcW w:w="2608" w:type="dxa"/>
            <w:vMerge w:val="restart"/>
          </w:tcPr>
          <w:p>
            <w:pPr>
              <w:pStyle w:val="0"/>
              <w:jc w:val="center"/>
            </w:pPr>
            <w:r>
              <w:rPr>
                <w:sz w:val="20"/>
              </w:rPr>
              <w:t xml:space="preserve">Минкульт Астраханской области, государственное автономное учреждение культуры Астраханской области "Астраханский государственный ансамбль песни и танца" (далее - ансамбль песни и танца), 2022</w:t>
            </w:r>
          </w:p>
        </w:tc>
        <w:tc>
          <w:tcPr>
            <w:tcW w:w="1531" w:type="dxa"/>
          </w:tcPr>
          <w:p>
            <w:pPr>
              <w:pStyle w:val="0"/>
              <w:jc w:val="center"/>
            </w:pPr>
            <w:r>
              <w:rPr>
                <w:sz w:val="20"/>
              </w:rPr>
              <w:t xml:space="preserve">Федеральный бюджет</w:t>
            </w:r>
          </w:p>
        </w:tc>
        <w:tc>
          <w:tcPr>
            <w:tcW w:w="1191" w:type="dxa"/>
          </w:tcPr>
          <w:p>
            <w:pPr>
              <w:pStyle w:val="0"/>
              <w:jc w:val="center"/>
            </w:pPr>
            <w:r>
              <w:rPr>
                <w:sz w:val="20"/>
              </w:rPr>
              <w:t xml:space="preserve">601,6</w:t>
            </w:r>
          </w:p>
        </w:tc>
        <w:tc>
          <w:tcPr>
            <w:tcW w:w="964" w:type="dxa"/>
          </w:tcPr>
          <w:p>
            <w:pPr>
              <w:pStyle w:val="0"/>
              <w:jc w:val="center"/>
            </w:pPr>
            <w:r>
              <w:rPr>
                <w:sz w:val="20"/>
              </w:rPr>
              <w:t xml:space="preserve">601,6</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vMerge w:val="restart"/>
          </w:tcPr>
          <w:p>
            <w:pPr>
              <w:pStyle w:val="0"/>
              <w:jc w:val="center"/>
            </w:pPr>
            <w:r>
              <w:rPr>
                <w:sz w:val="20"/>
              </w:rPr>
              <w:t xml:space="preserve">количество зрителей, чел.</w:t>
            </w:r>
          </w:p>
        </w:tc>
        <w:tc>
          <w:tcPr>
            <w:tcW w:w="777" w:type="dxa"/>
            <w:vMerge w:val="restart"/>
          </w:tcPr>
          <w:p>
            <w:pPr>
              <w:pStyle w:val="0"/>
              <w:jc w:val="center"/>
            </w:pPr>
            <w:r>
              <w:rPr>
                <w:sz w:val="20"/>
              </w:rPr>
              <w:t xml:space="preserve">1650</w:t>
            </w:r>
          </w:p>
        </w:tc>
        <w:tc>
          <w:tcPr>
            <w:tcW w:w="777" w:type="dxa"/>
            <w:vMerge w:val="restart"/>
          </w:tcPr>
          <w:p>
            <w:pPr>
              <w:pStyle w:val="0"/>
              <w:jc w:val="center"/>
            </w:pPr>
            <w:r>
              <w:rPr>
                <w:sz w:val="20"/>
              </w:rPr>
              <w:t xml:space="preserve">1650</w:t>
            </w:r>
          </w:p>
        </w:tc>
        <w:tc>
          <w:tcPr>
            <w:tcW w:w="777" w:type="dxa"/>
            <w:vMerge w:val="restart"/>
          </w:tcPr>
          <w:p>
            <w:pPr>
              <w:pStyle w:val="0"/>
              <w:jc w:val="center"/>
            </w:pPr>
            <w:r>
              <w:rPr>
                <w:sz w:val="20"/>
              </w:rPr>
              <w:t xml:space="preserve">1500</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80" w:type="dxa"/>
            <w:vMerge w:val="restart"/>
          </w:tcPr>
          <w:p>
            <w:pPr>
              <w:pStyle w:val="0"/>
              <w:jc w:val="center"/>
            </w:pPr>
            <w:r>
              <w:rPr>
                <w:sz w:val="20"/>
              </w:rPr>
              <w:t xml:space="preserve">-</w:t>
            </w:r>
          </w:p>
        </w:tc>
      </w:tr>
      <w:tr>
        <w:tc>
          <w:tcPr>
            <w:vMerge w:val="continue"/>
          </w:tcPr>
          <w:p/>
        </w:tc>
        <w:tc>
          <w:tcPr>
            <w:vMerge w:val="continue"/>
          </w:tcP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97,9</w:t>
            </w:r>
          </w:p>
        </w:tc>
        <w:tc>
          <w:tcPr>
            <w:tcW w:w="964" w:type="dxa"/>
          </w:tcPr>
          <w:p>
            <w:pPr>
              <w:pStyle w:val="0"/>
              <w:jc w:val="center"/>
            </w:pPr>
            <w:r>
              <w:rPr>
                <w:sz w:val="20"/>
              </w:rPr>
              <w:t xml:space="preserve">97,9</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494" w:type="dxa"/>
            <w:vMerge w:val="restart"/>
          </w:tcPr>
          <w:p>
            <w:pPr>
              <w:pStyle w:val="0"/>
            </w:pPr>
            <w:r>
              <w:rPr>
                <w:sz w:val="20"/>
              </w:rPr>
              <w:t xml:space="preserve">2.2. Постановка концертных программ, направленных на укрепление гражданского единства: "Премьера юбилейного концерта ансамбля "В семье единой"</w:t>
            </w:r>
          </w:p>
        </w:tc>
        <w:tc>
          <w:tcPr>
            <w:tcW w:w="2608" w:type="dxa"/>
            <w:vMerge w:val="restart"/>
          </w:tcPr>
          <w:p>
            <w:pPr>
              <w:pStyle w:val="0"/>
              <w:jc w:val="center"/>
            </w:pPr>
            <w:r>
              <w:rPr>
                <w:sz w:val="20"/>
              </w:rPr>
              <w:t xml:space="preserve">Минкульт Астраханской области, ансамбль песни и танца, 2023, 2026 - 2027</w:t>
            </w:r>
          </w:p>
        </w:tc>
        <w:tc>
          <w:tcPr>
            <w:tcW w:w="1531" w:type="dxa"/>
          </w:tcPr>
          <w:p>
            <w:pPr>
              <w:pStyle w:val="0"/>
              <w:jc w:val="center"/>
            </w:pPr>
            <w:r>
              <w:rPr>
                <w:sz w:val="20"/>
              </w:rPr>
              <w:t xml:space="preserve">Федеральный бюджет</w:t>
            </w:r>
          </w:p>
        </w:tc>
        <w:tc>
          <w:tcPr>
            <w:tcW w:w="1191" w:type="dxa"/>
          </w:tcPr>
          <w:p>
            <w:pPr>
              <w:pStyle w:val="0"/>
              <w:jc w:val="center"/>
            </w:pPr>
            <w:r>
              <w:rPr>
                <w:sz w:val="20"/>
              </w:rPr>
              <w:t xml:space="preserve">2000,0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1000,0</w:t>
            </w:r>
          </w:p>
        </w:tc>
        <w:tc>
          <w:tcPr>
            <w:tcW w:w="1191" w:type="dxa"/>
          </w:tcPr>
          <w:p>
            <w:pPr>
              <w:pStyle w:val="0"/>
              <w:jc w:val="center"/>
            </w:pPr>
            <w:r>
              <w:rPr>
                <w:sz w:val="20"/>
              </w:rPr>
              <w:t xml:space="preserve">1000,0</w:t>
            </w:r>
          </w:p>
        </w:tc>
        <w:tc>
          <w:tcPr>
            <w:tcW w:w="2268" w:type="dxa"/>
            <w:vMerge w:val="restart"/>
          </w:tcPr>
          <w:p>
            <w:pPr>
              <w:pStyle w:val="0"/>
              <w:jc w:val="center"/>
            </w:pPr>
            <w:r>
              <w:rPr>
                <w:sz w:val="20"/>
              </w:rPr>
              <w:t xml:space="preserve">количество зрителей, чел.</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1500</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2000</w:t>
            </w:r>
          </w:p>
        </w:tc>
        <w:tc>
          <w:tcPr>
            <w:tcW w:w="780" w:type="dxa"/>
            <w:vMerge w:val="restart"/>
          </w:tcPr>
          <w:p>
            <w:pPr>
              <w:pStyle w:val="0"/>
              <w:jc w:val="center"/>
            </w:pPr>
            <w:r>
              <w:rPr>
                <w:sz w:val="20"/>
              </w:rPr>
              <w:t xml:space="preserve">2000</w:t>
            </w:r>
          </w:p>
        </w:tc>
      </w:tr>
      <w:tr>
        <w:tc>
          <w:tcPr>
            <w:vMerge w:val="continue"/>
          </w:tcPr>
          <w:p/>
        </w:tc>
        <w:tc>
          <w:tcPr>
            <w:vMerge w:val="continue"/>
          </w:tcP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1039,9</w:t>
            </w:r>
          </w:p>
        </w:tc>
        <w:tc>
          <w:tcPr>
            <w:tcW w:w="964" w:type="dxa"/>
          </w:tcPr>
          <w:p>
            <w:pPr>
              <w:pStyle w:val="0"/>
              <w:jc w:val="center"/>
            </w:pPr>
            <w:r>
              <w:rPr>
                <w:sz w:val="20"/>
              </w:rPr>
              <w:t xml:space="preserve">0,0</w:t>
            </w:r>
          </w:p>
        </w:tc>
        <w:tc>
          <w:tcPr>
            <w:tcW w:w="1134" w:type="dxa"/>
          </w:tcPr>
          <w:p>
            <w:pPr>
              <w:pStyle w:val="0"/>
              <w:jc w:val="center"/>
            </w:pPr>
            <w:r>
              <w:rPr>
                <w:sz w:val="20"/>
              </w:rPr>
              <w:t xml:space="preserve">639,9</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200,0</w:t>
            </w:r>
          </w:p>
        </w:tc>
        <w:tc>
          <w:tcPr>
            <w:tcW w:w="1191" w:type="dxa"/>
          </w:tcPr>
          <w:p>
            <w:pPr>
              <w:pStyle w:val="0"/>
              <w:jc w:val="center"/>
            </w:pPr>
            <w:r>
              <w:rPr>
                <w:sz w:val="20"/>
              </w:rPr>
              <w:t xml:space="preserve">200,0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494" w:type="dxa"/>
            <w:vMerge w:val="restart"/>
          </w:tcPr>
          <w:p>
            <w:pPr>
              <w:pStyle w:val="0"/>
            </w:pPr>
            <w:r>
              <w:rPr>
                <w:sz w:val="20"/>
              </w:rPr>
              <w:t xml:space="preserve">2.3. Проведение общероссийских мероприятий, посвященных Дню народного единства, Дню России, Дню Победы</w:t>
            </w:r>
          </w:p>
        </w:tc>
        <w:tc>
          <w:tcPr>
            <w:tcW w:w="2608" w:type="dxa"/>
            <w:vMerge w:val="restart"/>
          </w:tcPr>
          <w:p>
            <w:pPr>
              <w:pStyle w:val="0"/>
              <w:jc w:val="center"/>
            </w:pPr>
            <w:r>
              <w:rPr>
                <w:sz w:val="20"/>
              </w:rPr>
              <w:t xml:space="preserve">Минкульт Астраханской области, государственное автономное учреждение культуры Астраханской области "Дирекция по реализации фестивальных, конкурсных и культурно-массовых программ", (далее - дирекция), 2022</w:t>
            </w:r>
          </w:p>
        </w:tc>
        <w:tc>
          <w:tcPr>
            <w:tcW w:w="1531" w:type="dxa"/>
          </w:tcPr>
          <w:p>
            <w:pPr>
              <w:pStyle w:val="0"/>
              <w:jc w:val="center"/>
            </w:pPr>
            <w:r>
              <w:rPr>
                <w:sz w:val="20"/>
              </w:rPr>
              <w:t xml:space="preserve">Федеральный бюджет</w:t>
            </w:r>
          </w:p>
        </w:tc>
        <w:tc>
          <w:tcPr>
            <w:tcW w:w="1191" w:type="dxa"/>
          </w:tcPr>
          <w:p>
            <w:pPr>
              <w:pStyle w:val="0"/>
              <w:jc w:val="center"/>
            </w:pPr>
            <w:r>
              <w:rPr>
                <w:sz w:val="20"/>
              </w:rPr>
              <w:t xml:space="preserve">2107,0</w:t>
            </w:r>
          </w:p>
        </w:tc>
        <w:tc>
          <w:tcPr>
            <w:tcW w:w="964" w:type="dxa"/>
          </w:tcPr>
          <w:p>
            <w:pPr>
              <w:pStyle w:val="0"/>
              <w:jc w:val="center"/>
            </w:pPr>
            <w:r>
              <w:rPr>
                <w:sz w:val="20"/>
              </w:rPr>
              <w:t xml:space="preserve">2107,0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vMerge w:val="restart"/>
          </w:tcPr>
          <w:p>
            <w:pPr>
              <w:pStyle w:val="0"/>
              <w:jc w:val="center"/>
            </w:pPr>
            <w:r>
              <w:rPr>
                <w:sz w:val="20"/>
              </w:rPr>
              <w:t xml:space="preserve">количество зрителей, чел.</w:t>
            </w:r>
          </w:p>
        </w:tc>
        <w:tc>
          <w:tcPr>
            <w:tcW w:w="777" w:type="dxa"/>
            <w:vMerge w:val="restart"/>
          </w:tcPr>
          <w:p>
            <w:pPr>
              <w:pStyle w:val="0"/>
              <w:jc w:val="center"/>
            </w:pPr>
            <w:r>
              <w:rPr>
                <w:sz w:val="20"/>
              </w:rPr>
              <w:t xml:space="preserve">9900</w:t>
            </w:r>
          </w:p>
        </w:tc>
        <w:tc>
          <w:tcPr>
            <w:tcW w:w="777" w:type="dxa"/>
            <w:vMerge w:val="restart"/>
          </w:tcPr>
          <w:p>
            <w:pPr>
              <w:pStyle w:val="0"/>
              <w:jc w:val="center"/>
            </w:pPr>
            <w:r>
              <w:rPr>
                <w:sz w:val="20"/>
              </w:rPr>
              <w:t xml:space="preserve">9950</w:t>
            </w:r>
          </w:p>
        </w:tc>
        <w:tc>
          <w:tcPr>
            <w:tcW w:w="777" w:type="dxa"/>
            <w:vMerge w:val="restart"/>
          </w:tcPr>
          <w:p>
            <w:pPr>
              <w:pStyle w:val="0"/>
              <w:jc w:val="center"/>
            </w:pPr>
            <w:r>
              <w:rPr>
                <w:sz w:val="20"/>
              </w:rPr>
              <w:t xml:space="preserve">21500</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80" w:type="dxa"/>
            <w:vMerge w:val="restart"/>
          </w:tcPr>
          <w:p>
            <w:pPr>
              <w:pStyle w:val="0"/>
              <w:jc w:val="center"/>
            </w:pPr>
            <w:r>
              <w:rPr>
                <w:sz w:val="20"/>
              </w:rPr>
              <w:t xml:space="preserve">-</w:t>
            </w:r>
          </w:p>
        </w:tc>
      </w:tr>
      <w:tr>
        <w:tc>
          <w:tcPr>
            <w:vMerge w:val="continue"/>
          </w:tcPr>
          <w:p/>
        </w:tc>
        <w:tc>
          <w:tcPr>
            <w:vMerge w:val="continue"/>
          </w:tcP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343,0</w:t>
            </w:r>
          </w:p>
        </w:tc>
        <w:tc>
          <w:tcPr>
            <w:tcW w:w="964" w:type="dxa"/>
          </w:tcPr>
          <w:p>
            <w:pPr>
              <w:pStyle w:val="0"/>
              <w:jc w:val="center"/>
            </w:pPr>
            <w:r>
              <w:rPr>
                <w:sz w:val="20"/>
              </w:rPr>
              <w:t xml:space="preserve">343,0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494" w:type="dxa"/>
            <w:vMerge w:val="restart"/>
          </w:tcPr>
          <w:p>
            <w:pPr>
              <w:pStyle w:val="0"/>
            </w:pPr>
            <w:r>
              <w:rPr>
                <w:sz w:val="20"/>
              </w:rPr>
              <w:t xml:space="preserve">2.4. Проведение общероссийских мероприятий, посвященных Дню народного единства, Дню России</w:t>
            </w:r>
          </w:p>
        </w:tc>
        <w:tc>
          <w:tcPr>
            <w:tcW w:w="2608" w:type="dxa"/>
            <w:vMerge w:val="restart"/>
          </w:tcPr>
          <w:p>
            <w:pPr>
              <w:pStyle w:val="0"/>
              <w:jc w:val="center"/>
            </w:pPr>
            <w:r>
              <w:rPr>
                <w:sz w:val="20"/>
              </w:rPr>
              <w:t xml:space="preserve">Минкульт Астраханской области, дирекция, 2023, 2026 - 2027</w:t>
            </w:r>
          </w:p>
        </w:tc>
        <w:tc>
          <w:tcPr>
            <w:tcW w:w="1531" w:type="dxa"/>
          </w:tcPr>
          <w:p>
            <w:pPr>
              <w:pStyle w:val="0"/>
              <w:jc w:val="center"/>
            </w:pPr>
            <w:r>
              <w:rPr>
                <w:sz w:val="20"/>
              </w:rPr>
              <w:t xml:space="preserve">Федеральный бюджет</w:t>
            </w:r>
          </w:p>
        </w:tc>
        <w:tc>
          <w:tcPr>
            <w:tcW w:w="1191" w:type="dxa"/>
          </w:tcPr>
          <w:p>
            <w:pPr>
              <w:pStyle w:val="0"/>
              <w:jc w:val="center"/>
            </w:pPr>
            <w:r>
              <w:rPr>
                <w:sz w:val="20"/>
              </w:rPr>
              <w:t xml:space="preserve">2794,3</w:t>
            </w:r>
          </w:p>
        </w:tc>
        <w:tc>
          <w:tcPr>
            <w:tcW w:w="964" w:type="dxa"/>
          </w:tcPr>
          <w:p>
            <w:pPr>
              <w:pStyle w:val="0"/>
              <w:jc w:val="center"/>
            </w:pPr>
            <w:r>
              <w:rPr>
                <w:sz w:val="20"/>
              </w:rPr>
              <w:t xml:space="preserve">0,0</w:t>
            </w:r>
          </w:p>
        </w:tc>
        <w:tc>
          <w:tcPr>
            <w:tcW w:w="1134" w:type="dxa"/>
          </w:tcPr>
          <w:p>
            <w:pPr>
              <w:pStyle w:val="0"/>
              <w:jc w:val="center"/>
            </w:pPr>
            <w:r>
              <w:rPr>
                <w:sz w:val="20"/>
              </w:rPr>
              <w:t xml:space="preserve">794,3</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1000,0</w:t>
            </w:r>
          </w:p>
        </w:tc>
        <w:tc>
          <w:tcPr>
            <w:tcW w:w="1191" w:type="dxa"/>
          </w:tcPr>
          <w:p>
            <w:pPr>
              <w:pStyle w:val="0"/>
              <w:jc w:val="center"/>
            </w:pPr>
            <w:r>
              <w:rPr>
                <w:sz w:val="20"/>
              </w:rPr>
              <w:t xml:space="preserve">1000,0</w:t>
            </w:r>
          </w:p>
        </w:tc>
        <w:tc>
          <w:tcPr>
            <w:tcW w:w="2268" w:type="dxa"/>
            <w:vMerge w:val="restart"/>
          </w:tcPr>
          <w:p>
            <w:pPr>
              <w:pStyle w:val="0"/>
              <w:jc w:val="center"/>
            </w:pPr>
            <w:r>
              <w:rPr>
                <w:sz w:val="20"/>
              </w:rPr>
              <w:t xml:space="preserve">количество зрителей, чел.</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27500</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27500</w:t>
            </w:r>
          </w:p>
        </w:tc>
        <w:tc>
          <w:tcPr>
            <w:tcW w:w="780" w:type="dxa"/>
            <w:vMerge w:val="restart"/>
          </w:tcPr>
          <w:p>
            <w:pPr>
              <w:pStyle w:val="0"/>
              <w:jc w:val="center"/>
            </w:pPr>
            <w:r>
              <w:rPr>
                <w:sz w:val="20"/>
              </w:rPr>
              <w:t xml:space="preserve">27500</w:t>
            </w:r>
          </w:p>
        </w:tc>
      </w:tr>
      <w:tr>
        <w:tc>
          <w:tcPr>
            <w:vMerge w:val="continue"/>
          </w:tcPr>
          <w:p/>
        </w:tc>
        <w:tc>
          <w:tcPr>
            <w:vMerge w:val="continue"/>
          </w:tcP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2129,3</w:t>
            </w:r>
          </w:p>
        </w:tc>
        <w:tc>
          <w:tcPr>
            <w:tcW w:w="964" w:type="dxa"/>
          </w:tcPr>
          <w:p>
            <w:pPr>
              <w:pStyle w:val="0"/>
              <w:jc w:val="center"/>
            </w:pPr>
            <w:r>
              <w:rPr>
                <w:sz w:val="20"/>
              </w:rPr>
              <w:t xml:space="preserve">0,0</w:t>
            </w:r>
          </w:p>
        </w:tc>
        <w:tc>
          <w:tcPr>
            <w:tcW w:w="1134" w:type="dxa"/>
          </w:tcPr>
          <w:p>
            <w:pPr>
              <w:pStyle w:val="0"/>
              <w:jc w:val="center"/>
            </w:pPr>
            <w:r>
              <w:rPr>
                <w:sz w:val="20"/>
              </w:rPr>
              <w:t xml:space="preserve">129,3</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1000,0</w:t>
            </w:r>
          </w:p>
        </w:tc>
        <w:tc>
          <w:tcPr>
            <w:tcW w:w="1191" w:type="dxa"/>
          </w:tcPr>
          <w:p>
            <w:pPr>
              <w:pStyle w:val="0"/>
              <w:jc w:val="center"/>
            </w:pPr>
            <w:r>
              <w:rPr>
                <w:sz w:val="20"/>
              </w:rPr>
              <w:t xml:space="preserve">1000,0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494" w:type="dxa"/>
          </w:tcPr>
          <w:p>
            <w:pPr>
              <w:pStyle w:val="0"/>
            </w:pPr>
            <w:r>
              <w:rPr>
                <w:sz w:val="20"/>
              </w:rPr>
              <w:t xml:space="preserve">2.5. Проведение общероссийских мероприятий, посвященных Дню Победы</w:t>
            </w:r>
          </w:p>
        </w:tc>
        <w:tc>
          <w:tcPr>
            <w:tcW w:w="2608" w:type="dxa"/>
          </w:tcPr>
          <w:p>
            <w:pPr>
              <w:pStyle w:val="0"/>
              <w:jc w:val="center"/>
            </w:pPr>
            <w:r>
              <w:rPr>
                <w:sz w:val="20"/>
              </w:rPr>
              <w:t xml:space="preserve">Минкульт Астраханской области, дирекция, 2023</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2751,3</w:t>
            </w:r>
          </w:p>
        </w:tc>
        <w:tc>
          <w:tcPr>
            <w:tcW w:w="964" w:type="dxa"/>
          </w:tcPr>
          <w:p>
            <w:pPr>
              <w:pStyle w:val="0"/>
              <w:jc w:val="center"/>
            </w:pPr>
            <w:r>
              <w:rPr>
                <w:sz w:val="20"/>
              </w:rPr>
              <w:t xml:space="preserve">0,0</w:t>
            </w:r>
          </w:p>
        </w:tc>
        <w:tc>
          <w:tcPr>
            <w:tcW w:w="1134" w:type="dxa"/>
          </w:tcPr>
          <w:p>
            <w:pPr>
              <w:pStyle w:val="0"/>
              <w:jc w:val="center"/>
            </w:pPr>
            <w:r>
              <w:rPr>
                <w:sz w:val="20"/>
              </w:rPr>
              <w:t xml:space="preserve">2751,3</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jc w:val="center"/>
            </w:pPr>
            <w:r>
              <w:rPr>
                <w:sz w:val="20"/>
              </w:rPr>
              <w:t xml:space="preserve">количество зрителей, чел.</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5000</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80" w:type="dxa"/>
          </w:tcPr>
          <w:p>
            <w:pPr>
              <w:pStyle w:val="0"/>
              <w:jc w:val="center"/>
            </w:pPr>
            <w:r>
              <w:rPr>
                <w:sz w:val="20"/>
              </w:rPr>
              <w:t xml:space="preserve">-</w:t>
            </w:r>
          </w:p>
        </w:tc>
      </w:tr>
      <w:tr>
        <w:tc>
          <w:tcPr>
            <w:tcW w:w="2494" w:type="dxa"/>
          </w:tcPr>
          <w:p>
            <w:pPr>
              <w:pStyle w:val="0"/>
            </w:pPr>
            <w:r>
              <w:rPr>
                <w:sz w:val="20"/>
              </w:rPr>
              <w:t xml:space="preserve">2.6. Проведение регионального этапа образовательных Рождественских чтений</w:t>
            </w:r>
          </w:p>
        </w:tc>
        <w:tc>
          <w:tcPr>
            <w:tcW w:w="2608" w:type="dxa"/>
          </w:tcPr>
          <w:p>
            <w:pPr>
              <w:pStyle w:val="0"/>
              <w:jc w:val="center"/>
            </w:pPr>
            <w:r>
              <w:rPr>
                <w:sz w:val="20"/>
              </w:rPr>
              <w:t xml:space="preserve">Министерство образования и науки Астраханской области, администрация Губернатора Астраханской области, минкульт Астраханской области, 2022 - 2027</w:t>
            </w:r>
          </w:p>
        </w:tc>
        <w:tc>
          <w:tcPr>
            <w:tcW w:w="1531" w:type="dxa"/>
          </w:tcPr>
          <w:p>
            <w:pPr>
              <w:pStyle w:val="0"/>
              <w:jc w:val="center"/>
            </w:pPr>
            <w:r>
              <w:rPr>
                <w:sz w:val="20"/>
              </w:rPr>
              <w:t xml:space="preserve">В рамках текущей деятельности</w:t>
            </w:r>
          </w:p>
        </w:tc>
        <w:tc>
          <w:tcPr>
            <w:tcW w:w="1191"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2268" w:type="dxa"/>
          </w:tcPr>
          <w:p>
            <w:pPr>
              <w:pStyle w:val="0"/>
              <w:jc w:val="center"/>
            </w:pPr>
            <w:r>
              <w:rPr>
                <w:sz w:val="20"/>
              </w:rPr>
              <w:t xml:space="preserve">количество участников мероприятий, чел.</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220</w:t>
            </w:r>
          </w:p>
        </w:tc>
        <w:tc>
          <w:tcPr>
            <w:tcW w:w="777" w:type="dxa"/>
          </w:tcPr>
          <w:p>
            <w:pPr>
              <w:pStyle w:val="0"/>
              <w:jc w:val="center"/>
            </w:pPr>
            <w:r>
              <w:rPr>
                <w:sz w:val="20"/>
              </w:rPr>
              <w:t xml:space="preserve">220</w:t>
            </w:r>
          </w:p>
        </w:tc>
        <w:tc>
          <w:tcPr>
            <w:tcW w:w="777" w:type="dxa"/>
          </w:tcPr>
          <w:p>
            <w:pPr>
              <w:pStyle w:val="0"/>
              <w:jc w:val="center"/>
            </w:pPr>
            <w:r>
              <w:rPr>
                <w:sz w:val="20"/>
              </w:rPr>
              <w:t xml:space="preserve">220</w:t>
            </w:r>
          </w:p>
        </w:tc>
        <w:tc>
          <w:tcPr>
            <w:tcW w:w="777" w:type="dxa"/>
          </w:tcPr>
          <w:p>
            <w:pPr>
              <w:pStyle w:val="0"/>
              <w:jc w:val="center"/>
            </w:pPr>
            <w:r>
              <w:rPr>
                <w:sz w:val="20"/>
              </w:rPr>
              <w:t xml:space="preserve">220</w:t>
            </w:r>
          </w:p>
        </w:tc>
        <w:tc>
          <w:tcPr>
            <w:tcW w:w="777" w:type="dxa"/>
          </w:tcPr>
          <w:p>
            <w:pPr>
              <w:pStyle w:val="0"/>
              <w:jc w:val="center"/>
            </w:pPr>
            <w:r>
              <w:rPr>
                <w:sz w:val="20"/>
              </w:rPr>
              <w:t xml:space="preserve">220</w:t>
            </w:r>
          </w:p>
        </w:tc>
        <w:tc>
          <w:tcPr>
            <w:tcW w:w="780" w:type="dxa"/>
          </w:tcPr>
          <w:p>
            <w:pPr>
              <w:pStyle w:val="0"/>
              <w:jc w:val="center"/>
            </w:pPr>
            <w:r>
              <w:rPr>
                <w:sz w:val="20"/>
              </w:rPr>
              <w:t xml:space="preserve">220</w:t>
            </w:r>
          </w:p>
        </w:tc>
      </w:tr>
      <w:tr>
        <w:tc>
          <w:tcPr>
            <w:gridSpan w:val="19"/>
            <w:tcW w:w="22831" w:type="dxa"/>
          </w:tcPr>
          <w:p>
            <w:pPr>
              <w:pStyle w:val="0"/>
            </w:pPr>
            <w:r>
              <w:rPr>
                <w:sz w:val="20"/>
              </w:rPr>
              <w:t xml:space="preserve">Мероприятие 3. Содействие развитию этнокультурного многообразия на территории Астраханской области</w:t>
            </w:r>
          </w:p>
        </w:tc>
      </w:tr>
      <w:tr>
        <w:tc>
          <w:tcPr>
            <w:tcW w:w="2494" w:type="dxa"/>
          </w:tcPr>
          <w:p>
            <w:pPr>
              <w:pStyle w:val="0"/>
            </w:pPr>
            <w:r>
              <w:rPr>
                <w:sz w:val="20"/>
              </w:rPr>
              <w:t xml:space="preserve">3.1. Проведение международного фестиваля "Астрахань многонациональная"</w:t>
            </w:r>
          </w:p>
        </w:tc>
        <w:tc>
          <w:tcPr>
            <w:tcW w:w="2608" w:type="dxa"/>
          </w:tcPr>
          <w:p>
            <w:pPr>
              <w:pStyle w:val="0"/>
              <w:jc w:val="center"/>
            </w:pPr>
            <w:r>
              <w:rPr>
                <w:sz w:val="20"/>
              </w:rPr>
              <w:t xml:space="preserve">Минкульт Астраханской области, ОМЦНК, 2026 - 2027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200,0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100,0</w:t>
            </w:r>
          </w:p>
        </w:tc>
        <w:tc>
          <w:tcPr>
            <w:tcW w:w="1191" w:type="dxa"/>
          </w:tcPr>
          <w:p>
            <w:pPr>
              <w:pStyle w:val="0"/>
              <w:jc w:val="center"/>
            </w:pPr>
            <w:r>
              <w:rPr>
                <w:sz w:val="20"/>
              </w:rPr>
              <w:t xml:space="preserve">100,0</w:t>
            </w:r>
          </w:p>
        </w:tc>
        <w:tc>
          <w:tcPr>
            <w:tcW w:w="2268" w:type="dxa"/>
          </w:tcPr>
          <w:p>
            <w:pPr>
              <w:pStyle w:val="0"/>
              <w:jc w:val="center"/>
            </w:pPr>
            <w:r>
              <w:rPr>
                <w:sz w:val="20"/>
              </w:rPr>
              <w:t xml:space="preserve">количество участников, чел.</w:t>
            </w:r>
          </w:p>
        </w:tc>
        <w:tc>
          <w:tcPr>
            <w:tcW w:w="777" w:type="dxa"/>
          </w:tcPr>
          <w:p>
            <w:pPr>
              <w:pStyle w:val="0"/>
              <w:jc w:val="center"/>
            </w:pPr>
            <w:r>
              <w:rPr>
                <w:sz w:val="20"/>
              </w:rPr>
              <w:t xml:space="preserve">170</w:t>
            </w:r>
          </w:p>
        </w:tc>
        <w:tc>
          <w:tcPr>
            <w:tcW w:w="777" w:type="dxa"/>
          </w:tcPr>
          <w:p>
            <w:pPr>
              <w:pStyle w:val="0"/>
              <w:jc w:val="center"/>
            </w:pPr>
            <w:r>
              <w:rPr>
                <w:sz w:val="20"/>
              </w:rPr>
              <w:t xml:space="preserve">180</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200</w:t>
            </w:r>
          </w:p>
        </w:tc>
        <w:tc>
          <w:tcPr>
            <w:tcW w:w="780" w:type="dxa"/>
          </w:tcPr>
          <w:p>
            <w:pPr>
              <w:pStyle w:val="0"/>
              <w:jc w:val="center"/>
            </w:pPr>
            <w:r>
              <w:rPr>
                <w:sz w:val="20"/>
              </w:rPr>
              <w:t xml:space="preserve">200</w:t>
            </w:r>
          </w:p>
        </w:tc>
      </w:tr>
      <w:tr>
        <w:tc>
          <w:tcPr>
            <w:tcW w:w="2494" w:type="dxa"/>
            <w:vMerge w:val="restart"/>
          </w:tcPr>
          <w:p>
            <w:pPr>
              <w:pStyle w:val="0"/>
            </w:pPr>
            <w:r>
              <w:rPr>
                <w:sz w:val="20"/>
              </w:rPr>
              <w:t xml:space="preserve">3.2. Проведение калмыцкого праздника "Цаган-Сар"</w:t>
            </w:r>
          </w:p>
        </w:tc>
        <w:tc>
          <w:tcPr>
            <w:tcW w:w="2608" w:type="dxa"/>
            <w:vMerge w:val="restart"/>
          </w:tcPr>
          <w:p>
            <w:pPr>
              <w:pStyle w:val="0"/>
              <w:jc w:val="center"/>
            </w:pPr>
            <w:r>
              <w:rPr>
                <w:sz w:val="20"/>
              </w:rPr>
              <w:t xml:space="preserve">Минкульт Астраханской области, ОМЦНК, 2022 - 2023, 2026 - 2027</w:t>
            </w:r>
          </w:p>
        </w:tc>
        <w:tc>
          <w:tcPr>
            <w:tcW w:w="1531" w:type="dxa"/>
          </w:tcPr>
          <w:p>
            <w:pPr>
              <w:pStyle w:val="0"/>
              <w:jc w:val="center"/>
            </w:pPr>
            <w:r>
              <w:rPr>
                <w:sz w:val="20"/>
              </w:rPr>
              <w:t xml:space="preserve">Федеральный бюджет</w:t>
            </w:r>
          </w:p>
        </w:tc>
        <w:tc>
          <w:tcPr>
            <w:tcW w:w="1191" w:type="dxa"/>
          </w:tcPr>
          <w:p>
            <w:pPr>
              <w:pStyle w:val="0"/>
              <w:jc w:val="center"/>
            </w:pPr>
            <w:r>
              <w:rPr>
                <w:sz w:val="20"/>
              </w:rPr>
              <w:t xml:space="preserve">43,0</w:t>
            </w:r>
          </w:p>
        </w:tc>
        <w:tc>
          <w:tcPr>
            <w:tcW w:w="964" w:type="dxa"/>
          </w:tcPr>
          <w:p>
            <w:pPr>
              <w:pStyle w:val="0"/>
              <w:jc w:val="center"/>
            </w:pPr>
            <w:r>
              <w:rPr>
                <w:sz w:val="20"/>
              </w:rPr>
              <w:t xml:space="preserve">43,0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vMerge w:val="restart"/>
          </w:tcPr>
          <w:p>
            <w:pPr>
              <w:pStyle w:val="0"/>
              <w:jc w:val="center"/>
            </w:pPr>
            <w:r>
              <w:rPr>
                <w:sz w:val="20"/>
              </w:rPr>
              <w:t xml:space="preserve">количество участников, чел.</w:t>
            </w:r>
          </w:p>
        </w:tc>
        <w:tc>
          <w:tcPr>
            <w:tcW w:w="777" w:type="dxa"/>
            <w:vMerge w:val="restart"/>
          </w:tcPr>
          <w:p>
            <w:pPr>
              <w:pStyle w:val="0"/>
              <w:jc w:val="center"/>
            </w:pPr>
            <w:r>
              <w:rPr>
                <w:sz w:val="20"/>
              </w:rPr>
              <w:t xml:space="preserve">500</w:t>
            </w:r>
          </w:p>
        </w:tc>
        <w:tc>
          <w:tcPr>
            <w:tcW w:w="777" w:type="dxa"/>
            <w:vMerge w:val="restart"/>
          </w:tcPr>
          <w:p>
            <w:pPr>
              <w:pStyle w:val="0"/>
              <w:jc w:val="center"/>
            </w:pPr>
            <w:r>
              <w:rPr>
                <w:sz w:val="20"/>
              </w:rPr>
              <w:t xml:space="preserve">500</w:t>
            </w:r>
          </w:p>
        </w:tc>
        <w:tc>
          <w:tcPr>
            <w:tcW w:w="777" w:type="dxa"/>
            <w:vMerge w:val="restart"/>
          </w:tcPr>
          <w:p>
            <w:pPr>
              <w:pStyle w:val="0"/>
              <w:jc w:val="center"/>
            </w:pPr>
            <w:r>
              <w:rPr>
                <w:sz w:val="20"/>
              </w:rPr>
              <w:t xml:space="preserve">3802</w:t>
            </w:r>
          </w:p>
        </w:tc>
        <w:tc>
          <w:tcPr>
            <w:tcW w:w="777" w:type="dxa"/>
            <w:vMerge w:val="restart"/>
          </w:tcPr>
          <w:p>
            <w:pPr>
              <w:pStyle w:val="0"/>
              <w:jc w:val="center"/>
            </w:pPr>
            <w:r>
              <w:rPr>
                <w:sz w:val="20"/>
              </w:rPr>
              <w:t xml:space="preserve">3805</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3805</w:t>
            </w:r>
          </w:p>
        </w:tc>
        <w:tc>
          <w:tcPr>
            <w:tcW w:w="780" w:type="dxa"/>
            <w:vMerge w:val="restart"/>
          </w:tcPr>
          <w:p>
            <w:pPr>
              <w:pStyle w:val="0"/>
              <w:jc w:val="center"/>
            </w:pPr>
            <w:r>
              <w:rPr>
                <w:sz w:val="20"/>
              </w:rPr>
              <w:t xml:space="preserve">3805</w:t>
            </w:r>
          </w:p>
        </w:tc>
      </w:tr>
      <w:tr>
        <w:tc>
          <w:tcPr>
            <w:vMerge w:val="continue"/>
          </w:tcPr>
          <w:p/>
        </w:tc>
        <w:tc>
          <w:tcPr>
            <w:vMerge w:val="continue"/>
          </w:tcP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327,0</w:t>
            </w:r>
          </w:p>
        </w:tc>
        <w:tc>
          <w:tcPr>
            <w:tcW w:w="964" w:type="dxa"/>
          </w:tcPr>
          <w:p>
            <w:pPr>
              <w:pStyle w:val="0"/>
              <w:jc w:val="center"/>
            </w:pPr>
            <w:r>
              <w:rPr>
                <w:sz w:val="20"/>
              </w:rPr>
              <w:t xml:space="preserve">7,0</w:t>
            </w:r>
          </w:p>
        </w:tc>
        <w:tc>
          <w:tcPr>
            <w:tcW w:w="1134" w:type="dxa"/>
          </w:tcPr>
          <w:p>
            <w:pPr>
              <w:pStyle w:val="0"/>
              <w:jc w:val="center"/>
            </w:pPr>
            <w:r>
              <w:rPr>
                <w:sz w:val="20"/>
              </w:rPr>
              <w:t xml:space="preserve">120,0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100,0</w:t>
            </w:r>
          </w:p>
        </w:tc>
        <w:tc>
          <w:tcPr>
            <w:tcW w:w="1191" w:type="dxa"/>
          </w:tcPr>
          <w:p>
            <w:pPr>
              <w:pStyle w:val="0"/>
              <w:jc w:val="center"/>
            </w:pPr>
            <w:r>
              <w:rPr>
                <w:sz w:val="20"/>
              </w:rPr>
              <w:t xml:space="preserve">100,0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494" w:type="dxa"/>
            <w:vMerge w:val="restart"/>
          </w:tcPr>
          <w:p>
            <w:pPr>
              <w:pStyle w:val="0"/>
            </w:pPr>
            <w:r>
              <w:rPr>
                <w:sz w:val="20"/>
              </w:rPr>
              <w:t xml:space="preserve">3.3. Проведение праздника "Наурыз"</w:t>
            </w:r>
          </w:p>
        </w:tc>
        <w:tc>
          <w:tcPr>
            <w:tcW w:w="2608" w:type="dxa"/>
            <w:vMerge w:val="restart"/>
          </w:tcPr>
          <w:p>
            <w:pPr>
              <w:pStyle w:val="0"/>
              <w:jc w:val="center"/>
            </w:pPr>
            <w:r>
              <w:rPr>
                <w:sz w:val="20"/>
              </w:rPr>
              <w:t xml:space="preserve">Минкульт Астраханской области, ОМЦНК, 2022 - 2023, 2026 - 2027</w:t>
            </w:r>
          </w:p>
        </w:tc>
        <w:tc>
          <w:tcPr>
            <w:tcW w:w="1531" w:type="dxa"/>
          </w:tcPr>
          <w:p>
            <w:pPr>
              <w:pStyle w:val="0"/>
              <w:jc w:val="center"/>
            </w:pPr>
            <w:r>
              <w:rPr>
                <w:sz w:val="20"/>
              </w:rPr>
              <w:t xml:space="preserve">Федеральный бюджет</w:t>
            </w:r>
          </w:p>
        </w:tc>
        <w:tc>
          <w:tcPr>
            <w:tcW w:w="1191" w:type="dxa"/>
          </w:tcPr>
          <w:p>
            <w:pPr>
              <w:pStyle w:val="0"/>
              <w:jc w:val="center"/>
            </w:pPr>
            <w:r>
              <w:rPr>
                <w:sz w:val="20"/>
              </w:rPr>
              <w:t xml:space="preserve">228,0</w:t>
            </w:r>
          </w:p>
        </w:tc>
        <w:tc>
          <w:tcPr>
            <w:tcW w:w="964" w:type="dxa"/>
          </w:tcPr>
          <w:p>
            <w:pPr>
              <w:pStyle w:val="0"/>
              <w:jc w:val="center"/>
            </w:pPr>
            <w:r>
              <w:rPr>
                <w:sz w:val="20"/>
              </w:rPr>
              <w:t xml:space="preserve">86,0</w:t>
            </w:r>
          </w:p>
        </w:tc>
        <w:tc>
          <w:tcPr>
            <w:tcW w:w="1134" w:type="dxa"/>
          </w:tcPr>
          <w:p>
            <w:pPr>
              <w:pStyle w:val="0"/>
              <w:jc w:val="center"/>
            </w:pPr>
            <w:r>
              <w:rPr>
                <w:sz w:val="20"/>
              </w:rPr>
              <w:t xml:space="preserve">142,0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vMerge w:val="restart"/>
          </w:tcPr>
          <w:p>
            <w:pPr>
              <w:pStyle w:val="0"/>
              <w:jc w:val="center"/>
            </w:pPr>
            <w:r>
              <w:rPr>
                <w:sz w:val="20"/>
              </w:rPr>
              <w:t xml:space="preserve">количество участников, чел.</w:t>
            </w:r>
          </w:p>
        </w:tc>
        <w:tc>
          <w:tcPr>
            <w:tcW w:w="777" w:type="dxa"/>
            <w:vMerge w:val="restart"/>
          </w:tcPr>
          <w:p>
            <w:pPr>
              <w:pStyle w:val="0"/>
              <w:jc w:val="center"/>
            </w:pPr>
            <w:r>
              <w:rPr>
                <w:sz w:val="20"/>
              </w:rPr>
              <w:t xml:space="preserve">500</w:t>
            </w:r>
          </w:p>
        </w:tc>
        <w:tc>
          <w:tcPr>
            <w:tcW w:w="777" w:type="dxa"/>
            <w:vMerge w:val="restart"/>
          </w:tcPr>
          <w:p>
            <w:pPr>
              <w:pStyle w:val="0"/>
              <w:jc w:val="center"/>
            </w:pPr>
            <w:r>
              <w:rPr>
                <w:sz w:val="20"/>
              </w:rPr>
              <w:t xml:space="preserve">500</w:t>
            </w:r>
          </w:p>
        </w:tc>
        <w:tc>
          <w:tcPr>
            <w:tcW w:w="777" w:type="dxa"/>
            <w:vMerge w:val="restart"/>
          </w:tcPr>
          <w:p>
            <w:pPr>
              <w:pStyle w:val="0"/>
              <w:jc w:val="center"/>
            </w:pPr>
            <w:r>
              <w:rPr>
                <w:sz w:val="20"/>
              </w:rPr>
              <w:t xml:space="preserve">4020</w:t>
            </w:r>
          </w:p>
        </w:tc>
        <w:tc>
          <w:tcPr>
            <w:tcW w:w="777" w:type="dxa"/>
            <w:vMerge w:val="restart"/>
          </w:tcPr>
          <w:p>
            <w:pPr>
              <w:pStyle w:val="0"/>
              <w:jc w:val="center"/>
            </w:pPr>
            <w:r>
              <w:rPr>
                <w:sz w:val="20"/>
              </w:rPr>
              <w:t xml:space="preserve">4020</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4040</w:t>
            </w:r>
          </w:p>
        </w:tc>
        <w:tc>
          <w:tcPr>
            <w:tcW w:w="780" w:type="dxa"/>
            <w:vMerge w:val="restart"/>
          </w:tcPr>
          <w:p>
            <w:pPr>
              <w:pStyle w:val="0"/>
              <w:jc w:val="center"/>
            </w:pPr>
            <w:r>
              <w:rPr>
                <w:sz w:val="20"/>
              </w:rPr>
              <w:t xml:space="preserve">4050</w:t>
            </w:r>
          </w:p>
        </w:tc>
      </w:tr>
      <w:tr>
        <w:tc>
          <w:tcPr>
            <w:vMerge w:val="continue"/>
          </w:tcPr>
          <w:p/>
        </w:tc>
        <w:tc>
          <w:tcPr>
            <w:vMerge w:val="continue"/>
          </w:tcP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177,1</w:t>
            </w:r>
          </w:p>
        </w:tc>
        <w:tc>
          <w:tcPr>
            <w:tcW w:w="964" w:type="dxa"/>
          </w:tcPr>
          <w:p>
            <w:pPr>
              <w:pStyle w:val="0"/>
              <w:jc w:val="center"/>
            </w:pPr>
            <w:r>
              <w:rPr>
                <w:sz w:val="20"/>
              </w:rPr>
              <w:t xml:space="preserve">14,0</w:t>
            </w:r>
          </w:p>
        </w:tc>
        <w:tc>
          <w:tcPr>
            <w:tcW w:w="1134" w:type="dxa"/>
          </w:tcPr>
          <w:p>
            <w:pPr>
              <w:pStyle w:val="0"/>
              <w:jc w:val="center"/>
            </w:pPr>
            <w:r>
              <w:rPr>
                <w:sz w:val="20"/>
              </w:rPr>
              <w:t xml:space="preserve">23,1</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70,0</w:t>
            </w:r>
          </w:p>
        </w:tc>
        <w:tc>
          <w:tcPr>
            <w:tcW w:w="1191" w:type="dxa"/>
          </w:tcPr>
          <w:p>
            <w:pPr>
              <w:pStyle w:val="0"/>
              <w:jc w:val="center"/>
            </w:pPr>
            <w:r>
              <w:rPr>
                <w:sz w:val="20"/>
              </w:rPr>
              <w:t xml:space="preserve">70,0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494" w:type="dxa"/>
            <w:tcBorders>
              <w:bottom w:val="nil"/>
            </w:tcBorders>
            <w:vMerge w:val="restart"/>
          </w:tcPr>
          <w:p>
            <w:pPr>
              <w:pStyle w:val="0"/>
            </w:pPr>
            <w:r>
              <w:rPr>
                <w:sz w:val="20"/>
              </w:rPr>
              <w:t xml:space="preserve">3.4. Проведение татарского праздника "Сабантуй"</w:t>
            </w:r>
          </w:p>
        </w:tc>
        <w:tc>
          <w:tcPr>
            <w:tcW w:w="2608" w:type="dxa"/>
            <w:tcBorders>
              <w:bottom w:val="nil"/>
            </w:tcBorders>
            <w:vMerge w:val="restart"/>
          </w:tcPr>
          <w:p>
            <w:pPr>
              <w:pStyle w:val="0"/>
              <w:jc w:val="center"/>
            </w:pPr>
            <w:r>
              <w:rPr>
                <w:sz w:val="20"/>
              </w:rPr>
              <w:t xml:space="preserve">Минкульт Астраханской области, министерство сельского хозяйства и рыбной промышленности Астраханской области, ОМЦНК, дирекция, 2022 - 2023, 2026 - 2027</w:t>
            </w:r>
          </w:p>
        </w:tc>
        <w:tc>
          <w:tcPr>
            <w:tcW w:w="1531" w:type="dxa"/>
          </w:tcPr>
          <w:p>
            <w:pPr>
              <w:pStyle w:val="0"/>
              <w:jc w:val="center"/>
            </w:pPr>
            <w:r>
              <w:rPr>
                <w:sz w:val="20"/>
              </w:rPr>
              <w:t xml:space="preserve">Федеральный бюджет</w:t>
            </w:r>
          </w:p>
        </w:tc>
        <w:tc>
          <w:tcPr>
            <w:tcW w:w="1191" w:type="dxa"/>
          </w:tcPr>
          <w:p>
            <w:pPr>
              <w:pStyle w:val="0"/>
              <w:jc w:val="center"/>
            </w:pPr>
            <w:r>
              <w:rPr>
                <w:sz w:val="20"/>
              </w:rPr>
              <w:t xml:space="preserve">2143,0</w:t>
            </w:r>
          </w:p>
        </w:tc>
        <w:tc>
          <w:tcPr>
            <w:tcW w:w="964" w:type="dxa"/>
          </w:tcPr>
          <w:p>
            <w:pPr>
              <w:pStyle w:val="0"/>
              <w:jc w:val="center"/>
            </w:pPr>
            <w:r>
              <w:rPr>
                <w:sz w:val="20"/>
              </w:rPr>
              <w:t xml:space="preserve">43,0</w:t>
            </w:r>
          </w:p>
        </w:tc>
        <w:tc>
          <w:tcPr>
            <w:tcW w:w="1134" w:type="dxa"/>
          </w:tcPr>
          <w:p>
            <w:pPr>
              <w:pStyle w:val="0"/>
              <w:jc w:val="center"/>
            </w:pPr>
            <w:r>
              <w:rPr>
                <w:sz w:val="20"/>
              </w:rPr>
              <w:t xml:space="preserve">2100,0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Borders>
              <w:bottom w:val="nil"/>
            </w:tcBorders>
            <w:vMerge w:val="restart"/>
          </w:tcPr>
          <w:p>
            <w:pPr>
              <w:pStyle w:val="0"/>
              <w:jc w:val="center"/>
            </w:pPr>
            <w:r>
              <w:rPr>
                <w:sz w:val="20"/>
              </w:rPr>
              <w:t xml:space="preserve">количество участников, чел.</w:t>
            </w:r>
          </w:p>
        </w:tc>
        <w:tc>
          <w:tcPr>
            <w:tcW w:w="777" w:type="dxa"/>
            <w:tcBorders>
              <w:bottom w:val="nil"/>
            </w:tcBorders>
            <w:vMerge w:val="restart"/>
          </w:tcPr>
          <w:p>
            <w:pPr>
              <w:pStyle w:val="0"/>
              <w:jc w:val="center"/>
            </w:pPr>
            <w:r>
              <w:rPr>
                <w:sz w:val="20"/>
              </w:rPr>
              <w:t xml:space="preserve">550</w:t>
            </w:r>
          </w:p>
        </w:tc>
        <w:tc>
          <w:tcPr>
            <w:tcW w:w="777" w:type="dxa"/>
            <w:tcBorders>
              <w:bottom w:val="nil"/>
            </w:tcBorders>
            <w:vMerge w:val="restart"/>
          </w:tcPr>
          <w:p>
            <w:pPr>
              <w:pStyle w:val="0"/>
              <w:jc w:val="center"/>
            </w:pPr>
            <w:r>
              <w:rPr>
                <w:sz w:val="20"/>
              </w:rPr>
              <w:t xml:space="preserve">550</w:t>
            </w:r>
          </w:p>
        </w:tc>
        <w:tc>
          <w:tcPr>
            <w:tcW w:w="777" w:type="dxa"/>
            <w:tcBorders>
              <w:bottom w:val="nil"/>
            </w:tcBorders>
            <w:vMerge w:val="restart"/>
          </w:tcPr>
          <w:p>
            <w:pPr>
              <w:pStyle w:val="0"/>
              <w:jc w:val="center"/>
            </w:pPr>
            <w:r>
              <w:rPr>
                <w:sz w:val="20"/>
              </w:rPr>
              <w:t xml:space="preserve">3000</w:t>
            </w:r>
          </w:p>
        </w:tc>
        <w:tc>
          <w:tcPr>
            <w:tcW w:w="777" w:type="dxa"/>
            <w:tcBorders>
              <w:bottom w:val="nil"/>
            </w:tcBorders>
            <w:vMerge w:val="restart"/>
          </w:tcPr>
          <w:p>
            <w:pPr>
              <w:pStyle w:val="0"/>
            </w:pPr>
            <w:r>
              <w:rPr>
                <w:sz w:val="20"/>
              </w:rPr>
              <w:t xml:space="preserve">16600</w:t>
            </w:r>
          </w:p>
        </w:tc>
        <w:tc>
          <w:tcPr>
            <w:tcW w:w="777" w:type="dxa"/>
            <w:tcBorders>
              <w:bottom w:val="nil"/>
            </w:tcBorders>
            <w:vMerge w:val="restart"/>
          </w:tcPr>
          <w:p>
            <w:pPr>
              <w:pStyle w:val="0"/>
              <w:jc w:val="center"/>
            </w:pPr>
            <w:r>
              <w:rPr>
                <w:sz w:val="20"/>
              </w:rPr>
              <w:t xml:space="preserve">-</w:t>
            </w:r>
          </w:p>
        </w:tc>
        <w:tc>
          <w:tcPr>
            <w:tcW w:w="777" w:type="dxa"/>
            <w:tcBorders>
              <w:bottom w:val="nil"/>
            </w:tcBorders>
            <w:vMerge w:val="restart"/>
          </w:tcPr>
          <w:p>
            <w:pPr>
              <w:pStyle w:val="0"/>
            </w:pPr>
            <w:r>
              <w:rPr>
                <w:sz w:val="20"/>
              </w:rPr>
              <w:t xml:space="preserve">-</w:t>
            </w:r>
          </w:p>
        </w:tc>
        <w:tc>
          <w:tcPr>
            <w:tcW w:w="777" w:type="dxa"/>
            <w:tcBorders>
              <w:bottom w:val="nil"/>
            </w:tcBorders>
            <w:vMerge w:val="restart"/>
          </w:tcPr>
          <w:p>
            <w:pPr>
              <w:pStyle w:val="0"/>
            </w:pPr>
            <w:r>
              <w:rPr>
                <w:sz w:val="20"/>
              </w:rPr>
              <w:t xml:space="preserve">3000</w:t>
            </w:r>
          </w:p>
        </w:tc>
        <w:tc>
          <w:tcPr>
            <w:tcW w:w="780" w:type="dxa"/>
            <w:tcBorders>
              <w:bottom w:val="nil"/>
            </w:tcBorders>
            <w:vMerge w:val="restart"/>
          </w:tcPr>
          <w:p>
            <w:pPr>
              <w:pStyle w:val="0"/>
            </w:pPr>
            <w:r>
              <w:rPr>
                <w:sz w:val="20"/>
              </w:rPr>
              <w:t xml:space="preserve">3000</w:t>
            </w:r>
          </w:p>
        </w:tc>
      </w:tr>
      <w:tr>
        <w:tblPrEx>
          <w:tblBorders>
            <w:insideH w:val="nil"/>
          </w:tblBorders>
        </w:tblPrEx>
        <w:tc>
          <w:tcPr>
            <w:tcBorders>
              <w:bottom w:val="nil"/>
            </w:tcBorders>
            <w:vMerge w:val="continue"/>
          </w:tcPr>
          <w:p/>
        </w:tc>
        <w:tc>
          <w:tcPr>
            <w:tcBorders>
              <w:bottom w:val="nil"/>
            </w:tcBorders>
            <w:vMerge w:val="continue"/>
          </w:tcPr>
          <w:p/>
        </w:tc>
        <w:tc>
          <w:tcPr>
            <w:tcW w:w="1531" w:type="dxa"/>
            <w:tcBorders>
              <w:bottom w:val="nil"/>
            </w:tcBorders>
          </w:tcPr>
          <w:p>
            <w:pPr>
              <w:pStyle w:val="0"/>
              <w:jc w:val="center"/>
            </w:pPr>
            <w:r>
              <w:rPr>
                <w:sz w:val="20"/>
              </w:rPr>
              <w:t xml:space="preserve">Бюджет АО</w:t>
            </w:r>
          </w:p>
        </w:tc>
        <w:tc>
          <w:tcPr>
            <w:tcW w:w="1191" w:type="dxa"/>
            <w:tcBorders>
              <w:bottom w:val="nil"/>
            </w:tcBorders>
          </w:tcPr>
          <w:p>
            <w:pPr>
              <w:pStyle w:val="0"/>
              <w:jc w:val="center"/>
            </w:pPr>
            <w:r>
              <w:rPr>
                <w:sz w:val="20"/>
              </w:rPr>
              <w:t xml:space="preserve">4486,5</w:t>
            </w:r>
          </w:p>
        </w:tc>
        <w:tc>
          <w:tcPr>
            <w:tcW w:w="964" w:type="dxa"/>
            <w:tcBorders>
              <w:bottom w:val="nil"/>
            </w:tcBorders>
          </w:tcPr>
          <w:p>
            <w:pPr>
              <w:pStyle w:val="0"/>
              <w:jc w:val="center"/>
            </w:pPr>
            <w:r>
              <w:rPr>
                <w:sz w:val="20"/>
              </w:rPr>
              <w:t xml:space="preserve">7,0</w:t>
            </w:r>
          </w:p>
        </w:tc>
        <w:tc>
          <w:tcPr>
            <w:tcW w:w="1134" w:type="dxa"/>
            <w:tcBorders>
              <w:bottom w:val="nil"/>
            </w:tcBorders>
          </w:tcPr>
          <w:p>
            <w:pPr>
              <w:pStyle w:val="0"/>
              <w:jc w:val="center"/>
            </w:pPr>
            <w:r>
              <w:rPr>
                <w:sz w:val="20"/>
              </w:rPr>
              <w:t xml:space="preserve">4339,5</w:t>
            </w:r>
          </w:p>
        </w:tc>
        <w:tc>
          <w:tcPr>
            <w:tcW w:w="964"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70,0</w:t>
            </w:r>
          </w:p>
        </w:tc>
        <w:tc>
          <w:tcPr>
            <w:tcW w:w="1191" w:type="dxa"/>
            <w:tcBorders>
              <w:bottom w:val="nil"/>
            </w:tcBorders>
          </w:tcPr>
          <w:p>
            <w:pPr>
              <w:pStyle w:val="0"/>
              <w:jc w:val="center"/>
            </w:pPr>
            <w:r>
              <w:rPr>
                <w:sz w:val="20"/>
              </w:rPr>
              <w:t xml:space="preserve">70,0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9"/>
            <w:tcW w:w="22831" w:type="dxa"/>
            <w:tcBorders>
              <w:top w:val="nil"/>
            </w:tcBorders>
          </w:tcPr>
          <w:p>
            <w:pPr>
              <w:pStyle w:val="0"/>
              <w:jc w:val="both"/>
            </w:pPr>
            <w:r>
              <w:rPr>
                <w:sz w:val="20"/>
              </w:rPr>
              <w:t xml:space="preserve">(в ред. </w:t>
            </w:r>
            <w:hyperlink w:history="0" r:id="rId166"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06.09.2023 N 507-П)</w:t>
            </w:r>
          </w:p>
        </w:tc>
      </w:tr>
      <w:tr>
        <w:tc>
          <w:tcPr>
            <w:tcW w:w="2494" w:type="dxa"/>
            <w:vMerge w:val="restart"/>
          </w:tcPr>
          <w:p>
            <w:pPr>
              <w:pStyle w:val="0"/>
            </w:pPr>
            <w:r>
              <w:rPr>
                <w:sz w:val="20"/>
              </w:rPr>
              <w:t xml:space="preserve">3.5. Цикл мероприятий по проведению праздника "Славься наш глагол - слово яркое!" в рамках празднования Дня славянской письменности и культуры</w:t>
            </w:r>
          </w:p>
        </w:tc>
        <w:tc>
          <w:tcPr>
            <w:tcW w:w="2608" w:type="dxa"/>
            <w:vMerge w:val="restart"/>
          </w:tcPr>
          <w:p>
            <w:pPr>
              <w:pStyle w:val="0"/>
              <w:jc w:val="center"/>
            </w:pPr>
            <w:r>
              <w:rPr>
                <w:sz w:val="20"/>
              </w:rPr>
              <w:t xml:space="preserve">Минкульт Астраханской области, ОМЦНК, дирекция, 2022 - 2023, 2026 - 2027</w:t>
            </w:r>
          </w:p>
        </w:tc>
        <w:tc>
          <w:tcPr>
            <w:tcW w:w="1531" w:type="dxa"/>
          </w:tcPr>
          <w:p>
            <w:pPr>
              <w:pStyle w:val="0"/>
              <w:jc w:val="center"/>
            </w:pPr>
            <w:r>
              <w:rPr>
                <w:sz w:val="20"/>
              </w:rPr>
              <w:t xml:space="preserve">Федеральный бюджет</w:t>
            </w:r>
          </w:p>
        </w:tc>
        <w:tc>
          <w:tcPr>
            <w:tcW w:w="1191" w:type="dxa"/>
          </w:tcPr>
          <w:p>
            <w:pPr>
              <w:pStyle w:val="0"/>
              <w:jc w:val="center"/>
            </w:pPr>
            <w:r>
              <w:rPr>
                <w:sz w:val="20"/>
              </w:rPr>
              <w:t xml:space="preserve">883,3</w:t>
            </w:r>
          </w:p>
        </w:tc>
        <w:tc>
          <w:tcPr>
            <w:tcW w:w="964" w:type="dxa"/>
          </w:tcPr>
          <w:p>
            <w:pPr>
              <w:pStyle w:val="0"/>
              <w:jc w:val="center"/>
            </w:pPr>
            <w:r>
              <w:rPr>
                <w:sz w:val="20"/>
              </w:rPr>
              <w:t xml:space="preserve">301,0</w:t>
            </w:r>
          </w:p>
        </w:tc>
        <w:tc>
          <w:tcPr>
            <w:tcW w:w="1134" w:type="dxa"/>
          </w:tcPr>
          <w:p>
            <w:pPr>
              <w:pStyle w:val="0"/>
              <w:jc w:val="center"/>
            </w:pPr>
            <w:r>
              <w:rPr>
                <w:sz w:val="20"/>
              </w:rPr>
              <w:t xml:space="preserve">582,3</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vMerge w:val="restart"/>
          </w:tcPr>
          <w:p>
            <w:pPr>
              <w:pStyle w:val="0"/>
              <w:jc w:val="center"/>
            </w:pPr>
            <w:r>
              <w:rPr>
                <w:sz w:val="20"/>
              </w:rPr>
              <w:t xml:space="preserve">количество участников, чел.</w:t>
            </w:r>
          </w:p>
        </w:tc>
        <w:tc>
          <w:tcPr>
            <w:tcW w:w="777" w:type="dxa"/>
            <w:vMerge w:val="restart"/>
          </w:tcPr>
          <w:p>
            <w:pPr>
              <w:pStyle w:val="0"/>
              <w:jc w:val="center"/>
            </w:pPr>
            <w:r>
              <w:rPr>
                <w:sz w:val="20"/>
              </w:rPr>
              <w:t xml:space="preserve">750</w:t>
            </w:r>
          </w:p>
        </w:tc>
        <w:tc>
          <w:tcPr>
            <w:tcW w:w="777" w:type="dxa"/>
            <w:vMerge w:val="restart"/>
          </w:tcPr>
          <w:p>
            <w:pPr>
              <w:pStyle w:val="0"/>
              <w:jc w:val="center"/>
            </w:pPr>
            <w:r>
              <w:rPr>
                <w:sz w:val="20"/>
              </w:rPr>
              <w:t xml:space="preserve">750</w:t>
            </w:r>
          </w:p>
        </w:tc>
        <w:tc>
          <w:tcPr>
            <w:tcW w:w="777" w:type="dxa"/>
            <w:vMerge w:val="restart"/>
          </w:tcPr>
          <w:p>
            <w:pPr>
              <w:pStyle w:val="0"/>
              <w:jc w:val="center"/>
            </w:pPr>
            <w:r>
              <w:rPr>
                <w:sz w:val="20"/>
              </w:rPr>
              <w:t xml:space="preserve">6000</w:t>
            </w:r>
          </w:p>
        </w:tc>
        <w:tc>
          <w:tcPr>
            <w:tcW w:w="777" w:type="dxa"/>
            <w:vMerge w:val="restart"/>
          </w:tcPr>
          <w:p>
            <w:pPr>
              <w:pStyle w:val="0"/>
              <w:jc w:val="center"/>
            </w:pPr>
            <w:r>
              <w:rPr>
                <w:sz w:val="20"/>
              </w:rPr>
              <w:t xml:space="preserve">6100</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6100</w:t>
            </w:r>
          </w:p>
        </w:tc>
        <w:tc>
          <w:tcPr>
            <w:tcW w:w="780" w:type="dxa"/>
            <w:vMerge w:val="restart"/>
          </w:tcPr>
          <w:p>
            <w:pPr>
              <w:pStyle w:val="0"/>
              <w:jc w:val="center"/>
            </w:pPr>
            <w:r>
              <w:rPr>
                <w:sz w:val="20"/>
              </w:rPr>
              <w:t xml:space="preserve">6100</w:t>
            </w:r>
          </w:p>
        </w:tc>
      </w:tr>
      <w:tr>
        <w:tc>
          <w:tcPr>
            <w:vMerge w:val="continue"/>
          </w:tcPr>
          <w:p/>
        </w:tc>
        <w:tc>
          <w:tcPr>
            <w:vMerge w:val="continue"/>
          </w:tcP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543,8</w:t>
            </w:r>
          </w:p>
        </w:tc>
        <w:tc>
          <w:tcPr>
            <w:tcW w:w="964" w:type="dxa"/>
          </w:tcPr>
          <w:p>
            <w:pPr>
              <w:pStyle w:val="0"/>
              <w:jc w:val="center"/>
            </w:pPr>
            <w:r>
              <w:rPr>
                <w:sz w:val="20"/>
              </w:rPr>
              <w:t xml:space="preserve">49,0</w:t>
            </w:r>
          </w:p>
        </w:tc>
        <w:tc>
          <w:tcPr>
            <w:tcW w:w="1134" w:type="dxa"/>
          </w:tcPr>
          <w:p>
            <w:pPr>
              <w:pStyle w:val="0"/>
              <w:jc w:val="center"/>
            </w:pPr>
            <w:r>
              <w:rPr>
                <w:sz w:val="20"/>
              </w:rPr>
              <w:t xml:space="preserve">94,8</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200,0</w:t>
            </w:r>
          </w:p>
        </w:tc>
        <w:tc>
          <w:tcPr>
            <w:tcW w:w="1191" w:type="dxa"/>
          </w:tcPr>
          <w:p>
            <w:pPr>
              <w:pStyle w:val="0"/>
              <w:jc w:val="center"/>
            </w:pPr>
            <w:r>
              <w:rPr>
                <w:sz w:val="20"/>
              </w:rPr>
              <w:t xml:space="preserve">200,0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494" w:type="dxa"/>
            <w:vMerge w:val="restart"/>
          </w:tcPr>
          <w:p>
            <w:pPr>
              <w:pStyle w:val="0"/>
            </w:pPr>
            <w:r>
              <w:rPr>
                <w:sz w:val="20"/>
              </w:rPr>
              <w:t xml:space="preserve">3.6. Проведение Международного фестиваля хорового исполнительского искусства "Духовная звонница"</w:t>
            </w:r>
          </w:p>
        </w:tc>
        <w:tc>
          <w:tcPr>
            <w:tcW w:w="2608" w:type="dxa"/>
            <w:vMerge w:val="restart"/>
          </w:tcPr>
          <w:p>
            <w:pPr>
              <w:pStyle w:val="0"/>
              <w:jc w:val="center"/>
            </w:pPr>
            <w:r>
              <w:rPr>
                <w:sz w:val="20"/>
              </w:rPr>
              <w:t xml:space="preserve">Минкульт Астраханской области, дирекция, 2026 - 2027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2800,0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1400,0</w:t>
            </w:r>
          </w:p>
        </w:tc>
        <w:tc>
          <w:tcPr>
            <w:tcW w:w="1191" w:type="dxa"/>
          </w:tcPr>
          <w:p>
            <w:pPr>
              <w:pStyle w:val="0"/>
              <w:jc w:val="center"/>
            </w:pPr>
            <w:r>
              <w:rPr>
                <w:sz w:val="20"/>
              </w:rPr>
              <w:t xml:space="preserve">1400,0</w:t>
            </w:r>
          </w:p>
        </w:tc>
        <w:tc>
          <w:tcPr>
            <w:tcW w:w="2268" w:type="dxa"/>
            <w:vMerge w:val="restart"/>
          </w:tcPr>
          <w:p>
            <w:pPr>
              <w:pStyle w:val="0"/>
              <w:jc w:val="center"/>
            </w:pPr>
            <w:r>
              <w:rPr>
                <w:sz w:val="20"/>
              </w:rPr>
              <w:t xml:space="preserve">количество участников, чел.</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1200</w:t>
            </w:r>
          </w:p>
        </w:tc>
        <w:tc>
          <w:tcPr>
            <w:tcW w:w="780" w:type="dxa"/>
            <w:vMerge w:val="restart"/>
          </w:tcPr>
          <w:p>
            <w:pPr>
              <w:pStyle w:val="0"/>
              <w:jc w:val="center"/>
            </w:pPr>
            <w:r>
              <w:rPr>
                <w:sz w:val="20"/>
              </w:rPr>
              <w:t xml:space="preserve">1200</w:t>
            </w:r>
          </w:p>
        </w:tc>
      </w:tr>
      <w:tr>
        <w:tc>
          <w:tcPr>
            <w:vMerge w:val="continue"/>
          </w:tcPr>
          <w:p/>
        </w:tc>
        <w:tc>
          <w:tcPr>
            <w:vMerge w:val="continue"/>
          </w:tcPr>
          <w:p/>
        </w:tc>
        <w:tc>
          <w:tcPr>
            <w:tcW w:w="1531" w:type="dxa"/>
          </w:tcPr>
          <w:p>
            <w:pPr>
              <w:pStyle w:val="0"/>
              <w:jc w:val="center"/>
            </w:pPr>
            <w:r>
              <w:rPr>
                <w:sz w:val="20"/>
              </w:rPr>
              <w:t xml:space="preserve">Внебюджетные источники</w:t>
            </w:r>
          </w:p>
        </w:tc>
        <w:tc>
          <w:tcPr>
            <w:tcW w:w="1191" w:type="dxa"/>
          </w:tcPr>
          <w:p>
            <w:pPr>
              <w:pStyle w:val="0"/>
              <w:jc w:val="center"/>
            </w:pPr>
            <w:r>
              <w:rPr>
                <w:sz w:val="20"/>
              </w:rPr>
              <w:t xml:space="preserve">200,0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100,0</w:t>
            </w:r>
          </w:p>
        </w:tc>
        <w:tc>
          <w:tcPr>
            <w:tcW w:w="1191" w:type="dxa"/>
          </w:tcPr>
          <w:p>
            <w:pPr>
              <w:pStyle w:val="0"/>
              <w:jc w:val="center"/>
            </w:pPr>
            <w:r>
              <w:rPr>
                <w:sz w:val="20"/>
              </w:rPr>
              <w:t xml:space="preserve">100,0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494" w:type="dxa"/>
            <w:vMerge w:val="restart"/>
          </w:tcPr>
          <w:p>
            <w:pPr>
              <w:pStyle w:val="0"/>
            </w:pPr>
            <w:r>
              <w:rPr>
                <w:sz w:val="20"/>
              </w:rPr>
              <w:t xml:space="preserve">3.7. Мероприятия по формированию единого социально-культурного пространства для общения и взаимного обмена опытом молодежи народов России</w:t>
            </w:r>
          </w:p>
        </w:tc>
        <w:tc>
          <w:tcPr>
            <w:tcW w:w="2608" w:type="dxa"/>
            <w:vMerge w:val="restart"/>
          </w:tcPr>
          <w:p>
            <w:pPr>
              <w:pStyle w:val="0"/>
              <w:jc w:val="center"/>
            </w:pPr>
            <w:r>
              <w:rPr>
                <w:sz w:val="20"/>
              </w:rPr>
              <w:t xml:space="preserve">Агентство по делам молодежи Астраханской области, государственное бюджетное учреждение Астраханской области "Дирекция молодежных программ и проектов" (далее - ГБУ АО "ДМПП"), 2026 - 2027</w:t>
            </w:r>
          </w:p>
        </w:tc>
        <w:tc>
          <w:tcPr>
            <w:tcW w:w="1531" w:type="dxa"/>
            <w:vMerge w:val="restart"/>
          </w:tcPr>
          <w:p>
            <w:pPr>
              <w:pStyle w:val="0"/>
              <w:jc w:val="center"/>
            </w:pPr>
            <w:r>
              <w:rPr>
                <w:sz w:val="20"/>
              </w:rPr>
              <w:t xml:space="preserve">Бюджет АО</w:t>
            </w:r>
          </w:p>
        </w:tc>
        <w:tc>
          <w:tcPr>
            <w:tcW w:w="1191" w:type="dxa"/>
            <w:vMerge w:val="restart"/>
          </w:tcPr>
          <w:p>
            <w:pPr>
              <w:pStyle w:val="0"/>
              <w:jc w:val="center"/>
            </w:pPr>
            <w:r>
              <w:rPr>
                <w:sz w:val="20"/>
              </w:rPr>
              <w:t xml:space="preserve">380,0</w:t>
            </w:r>
          </w:p>
        </w:tc>
        <w:tc>
          <w:tcPr>
            <w:tcW w:w="964" w:type="dxa"/>
            <w:vMerge w:val="restart"/>
          </w:tcPr>
          <w:p>
            <w:pPr>
              <w:pStyle w:val="0"/>
              <w:jc w:val="center"/>
            </w:pPr>
            <w:r>
              <w:rPr>
                <w:sz w:val="20"/>
              </w:rPr>
              <w:t xml:space="preserve">0,0</w:t>
            </w:r>
          </w:p>
        </w:tc>
        <w:tc>
          <w:tcPr>
            <w:tcW w:w="113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tcW w:w="1020" w:type="dxa"/>
            <w:vMerge w:val="restart"/>
          </w:tcPr>
          <w:p>
            <w:pPr>
              <w:pStyle w:val="0"/>
              <w:jc w:val="center"/>
            </w:pPr>
            <w:r>
              <w:rPr>
                <w:sz w:val="20"/>
              </w:rPr>
              <w:t xml:space="preserve">0,0</w:t>
            </w:r>
          </w:p>
        </w:tc>
        <w:tc>
          <w:tcPr>
            <w:tcW w:w="1247" w:type="dxa"/>
            <w:vMerge w:val="restart"/>
          </w:tcPr>
          <w:p>
            <w:pPr>
              <w:pStyle w:val="0"/>
              <w:jc w:val="center"/>
            </w:pPr>
            <w:r>
              <w:rPr>
                <w:sz w:val="20"/>
              </w:rPr>
              <w:t xml:space="preserve">190,0</w:t>
            </w:r>
          </w:p>
        </w:tc>
        <w:tc>
          <w:tcPr>
            <w:tcW w:w="1191" w:type="dxa"/>
            <w:vMerge w:val="restart"/>
          </w:tcPr>
          <w:p>
            <w:pPr>
              <w:pStyle w:val="0"/>
              <w:jc w:val="center"/>
            </w:pPr>
            <w:r>
              <w:rPr>
                <w:sz w:val="20"/>
              </w:rPr>
              <w:t xml:space="preserve">190,0</w:t>
            </w:r>
          </w:p>
        </w:tc>
        <w:tc>
          <w:tcPr>
            <w:tcW w:w="2268" w:type="dxa"/>
          </w:tcPr>
          <w:p>
            <w:pPr>
              <w:pStyle w:val="0"/>
              <w:jc w:val="center"/>
            </w:pPr>
            <w:r>
              <w:rPr>
                <w:sz w:val="20"/>
              </w:rPr>
              <w:t xml:space="preserve">количество проведенных мероприятий, ед.</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w:t>
            </w:r>
          </w:p>
        </w:tc>
        <w:tc>
          <w:tcPr>
            <w:tcW w:w="780" w:type="dxa"/>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jc w:val="center"/>
            </w:pPr>
            <w:r>
              <w:rPr>
                <w:sz w:val="20"/>
              </w:rPr>
              <w:t xml:space="preserve">количество участников, чел.</w:t>
            </w:r>
          </w:p>
        </w:tc>
        <w:tc>
          <w:tcPr>
            <w:tcW w:w="777" w:type="dxa"/>
          </w:tcPr>
          <w:p>
            <w:pPr>
              <w:pStyle w:val="0"/>
              <w:jc w:val="center"/>
            </w:pPr>
            <w:r>
              <w:rPr>
                <w:sz w:val="20"/>
              </w:rPr>
              <w:t xml:space="preserve">1200</w:t>
            </w:r>
          </w:p>
        </w:tc>
        <w:tc>
          <w:tcPr>
            <w:tcW w:w="777" w:type="dxa"/>
          </w:tcPr>
          <w:p>
            <w:pPr>
              <w:pStyle w:val="0"/>
              <w:jc w:val="center"/>
            </w:pPr>
            <w:r>
              <w:rPr>
                <w:sz w:val="20"/>
              </w:rPr>
              <w:t xml:space="preserve">2000</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2400</w:t>
            </w:r>
          </w:p>
        </w:tc>
        <w:tc>
          <w:tcPr>
            <w:tcW w:w="780" w:type="dxa"/>
          </w:tcPr>
          <w:p>
            <w:pPr>
              <w:pStyle w:val="0"/>
              <w:jc w:val="center"/>
            </w:pPr>
            <w:r>
              <w:rPr>
                <w:sz w:val="20"/>
              </w:rPr>
              <w:t xml:space="preserve">2400</w:t>
            </w:r>
          </w:p>
        </w:tc>
      </w:tr>
      <w:tr>
        <w:tc>
          <w:tcPr>
            <w:tcW w:w="2494" w:type="dxa"/>
            <w:vMerge w:val="restart"/>
          </w:tcPr>
          <w:p>
            <w:pPr>
              <w:pStyle w:val="0"/>
            </w:pPr>
            <w:r>
              <w:rPr>
                <w:sz w:val="20"/>
              </w:rPr>
              <w:t xml:space="preserve">3.8. Проведение фестиваля "Дружба народов"</w:t>
            </w:r>
          </w:p>
        </w:tc>
        <w:tc>
          <w:tcPr>
            <w:tcW w:w="2608" w:type="dxa"/>
            <w:vMerge w:val="restart"/>
          </w:tcPr>
          <w:p>
            <w:pPr>
              <w:pStyle w:val="0"/>
              <w:jc w:val="center"/>
            </w:pPr>
            <w:r>
              <w:rPr>
                <w:sz w:val="20"/>
              </w:rPr>
              <w:t xml:space="preserve">Агентство по делам молодежи Астраханской области, ГБУ АО "ДМПП", 2023, 2026 - 2027</w:t>
            </w:r>
          </w:p>
        </w:tc>
        <w:tc>
          <w:tcPr>
            <w:tcW w:w="1531" w:type="dxa"/>
            <w:vMerge w:val="restart"/>
          </w:tcPr>
          <w:p>
            <w:pPr>
              <w:pStyle w:val="0"/>
              <w:jc w:val="center"/>
            </w:pPr>
            <w:r>
              <w:rPr>
                <w:sz w:val="20"/>
              </w:rPr>
              <w:t xml:space="preserve">Бюджет АО</w:t>
            </w:r>
          </w:p>
        </w:tc>
        <w:tc>
          <w:tcPr>
            <w:tcW w:w="1191" w:type="dxa"/>
            <w:vMerge w:val="restart"/>
          </w:tcPr>
          <w:p>
            <w:pPr>
              <w:pStyle w:val="0"/>
              <w:jc w:val="center"/>
            </w:pPr>
            <w:r>
              <w:rPr>
                <w:sz w:val="20"/>
              </w:rPr>
              <w:t xml:space="preserve">132,2</w:t>
            </w:r>
          </w:p>
        </w:tc>
        <w:tc>
          <w:tcPr>
            <w:tcW w:w="964" w:type="dxa"/>
            <w:vMerge w:val="restart"/>
          </w:tcPr>
          <w:p>
            <w:pPr>
              <w:pStyle w:val="0"/>
              <w:jc w:val="center"/>
            </w:pPr>
            <w:r>
              <w:rPr>
                <w:sz w:val="20"/>
              </w:rPr>
              <w:t xml:space="preserve">0,0</w:t>
            </w:r>
          </w:p>
        </w:tc>
        <w:tc>
          <w:tcPr>
            <w:tcW w:w="1134" w:type="dxa"/>
            <w:vMerge w:val="restart"/>
          </w:tcPr>
          <w:p>
            <w:pPr>
              <w:pStyle w:val="0"/>
              <w:jc w:val="center"/>
            </w:pPr>
            <w:r>
              <w:rPr>
                <w:sz w:val="20"/>
              </w:rPr>
              <w:t xml:space="preserve">32,2</w:t>
            </w:r>
          </w:p>
        </w:tc>
        <w:tc>
          <w:tcPr>
            <w:tcW w:w="964" w:type="dxa"/>
            <w:vMerge w:val="restart"/>
          </w:tcPr>
          <w:p>
            <w:pPr>
              <w:pStyle w:val="0"/>
              <w:jc w:val="center"/>
            </w:pPr>
            <w:r>
              <w:rPr>
                <w:sz w:val="20"/>
              </w:rPr>
              <w:t xml:space="preserve">0,0</w:t>
            </w:r>
          </w:p>
        </w:tc>
        <w:tc>
          <w:tcPr>
            <w:tcW w:w="1020" w:type="dxa"/>
            <w:vMerge w:val="restart"/>
          </w:tcPr>
          <w:p>
            <w:pPr>
              <w:pStyle w:val="0"/>
              <w:jc w:val="center"/>
            </w:pPr>
            <w:r>
              <w:rPr>
                <w:sz w:val="20"/>
              </w:rPr>
              <w:t xml:space="preserve">0,0</w:t>
            </w:r>
          </w:p>
        </w:tc>
        <w:tc>
          <w:tcPr>
            <w:tcW w:w="1247" w:type="dxa"/>
            <w:vMerge w:val="restart"/>
          </w:tcPr>
          <w:p>
            <w:pPr>
              <w:pStyle w:val="0"/>
              <w:jc w:val="center"/>
            </w:pPr>
            <w:r>
              <w:rPr>
                <w:sz w:val="20"/>
              </w:rPr>
              <w:t xml:space="preserve">50,0</w:t>
            </w:r>
          </w:p>
        </w:tc>
        <w:tc>
          <w:tcPr>
            <w:tcW w:w="1191" w:type="dxa"/>
            <w:vMerge w:val="restart"/>
          </w:tcPr>
          <w:p>
            <w:pPr>
              <w:pStyle w:val="0"/>
              <w:jc w:val="center"/>
            </w:pPr>
            <w:r>
              <w:rPr>
                <w:sz w:val="20"/>
              </w:rPr>
              <w:t xml:space="preserve">50,0</w:t>
            </w:r>
          </w:p>
        </w:tc>
        <w:tc>
          <w:tcPr>
            <w:tcW w:w="2268" w:type="dxa"/>
          </w:tcPr>
          <w:p>
            <w:pPr>
              <w:pStyle w:val="0"/>
              <w:jc w:val="center"/>
            </w:pPr>
            <w:r>
              <w:rPr>
                <w:sz w:val="20"/>
              </w:rPr>
              <w:t xml:space="preserve">количество проведенных мероприятий, ед.</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w:t>
            </w:r>
          </w:p>
        </w:tc>
        <w:tc>
          <w:tcPr>
            <w:tcW w:w="777" w:type="dxa"/>
          </w:tcPr>
          <w:p>
            <w:pPr>
              <w:pStyle w:val="0"/>
              <w:jc w:val="center"/>
            </w:pPr>
            <w:r>
              <w:rPr>
                <w:sz w:val="20"/>
              </w:rPr>
              <w:t xml:space="preserve">1</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w:t>
            </w:r>
          </w:p>
        </w:tc>
        <w:tc>
          <w:tcPr>
            <w:tcW w:w="780" w:type="dxa"/>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jc w:val="center"/>
            </w:pPr>
            <w:r>
              <w:rPr>
                <w:sz w:val="20"/>
              </w:rPr>
              <w:t xml:space="preserve">количество участников, чел.</w:t>
            </w:r>
          </w:p>
        </w:tc>
        <w:tc>
          <w:tcPr>
            <w:tcW w:w="777" w:type="dxa"/>
          </w:tcPr>
          <w:p>
            <w:pPr>
              <w:pStyle w:val="0"/>
              <w:jc w:val="center"/>
            </w:pPr>
            <w:r>
              <w:rPr>
                <w:sz w:val="20"/>
              </w:rPr>
              <w:t xml:space="preserve">50</w:t>
            </w:r>
          </w:p>
        </w:tc>
        <w:tc>
          <w:tcPr>
            <w:tcW w:w="777" w:type="dxa"/>
          </w:tcPr>
          <w:p>
            <w:pPr>
              <w:pStyle w:val="0"/>
              <w:jc w:val="center"/>
            </w:pPr>
            <w:r>
              <w:rPr>
                <w:sz w:val="20"/>
              </w:rPr>
              <w:t xml:space="preserve">50</w:t>
            </w:r>
          </w:p>
        </w:tc>
        <w:tc>
          <w:tcPr>
            <w:tcW w:w="777" w:type="dxa"/>
          </w:tcPr>
          <w:p>
            <w:pPr>
              <w:pStyle w:val="0"/>
              <w:jc w:val="center"/>
            </w:pPr>
            <w:r>
              <w:rPr>
                <w:sz w:val="20"/>
              </w:rPr>
              <w:t xml:space="preserve">-</w:t>
            </w:r>
          </w:p>
        </w:tc>
        <w:tc>
          <w:tcPr>
            <w:tcW w:w="777" w:type="dxa"/>
          </w:tcPr>
          <w:p>
            <w:pPr>
              <w:pStyle w:val="0"/>
              <w:jc w:val="center"/>
            </w:pPr>
            <w:r>
              <w:rPr>
                <w:sz w:val="20"/>
              </w:rPr>
              <w:t xml:space="preserve">50</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50</w:t>
            </w:r>
          </w:p>
        </w:tc>
        <w:tc>
          <w:tcPr>
            <w:tcW w:w="780" w:type="dxa"/>
          </w:tcPr>
          <w:p>
            <w:pPr>
              <w:pStyle w:val="0"/>
              <w:jc w:val="center"/>
            </w:pPr>
            <w:r>
              <w:rPr>
                <w:sz w:val="20"/>
              </w:rPr>
              <w:t xml:space="preserve">50</w:t>
            </w:r>
          </w:p>
        </w:tc>
      </w:tr>
      <w:tr>
        <w:tc>
          <w:tcPr>
            <w:tcW w:w="2494" w:type="dxa"/>
          </w:tcPr>
          <w:p>
            <w:pPr>
              <w:pStyle w:val="0"/>
            </w:pPr>
            <w:r>
              <w:rPr>
                <w:sz w:val="20"/>
              </w:rPr>
              <w:t xml:space="preserve">3.9. Организация и проведение тематических межэтнических мероприятий с участием казачьих обществ и казачьих общественных объединений</w:t>
            </w:r>
          </w:p>
        </w:tc>
        <w:tc>
          <w:tcPr>
            <w:tcW w:w="2608" w:type="dxa"/>
          </w:tcPr>
          <w:p>
            <w:pPr>
              <w:pStyle w:val="0"/>
              <w:jc w:val="center"/>
            </w:pPr>
            <w:r>
              <w:rPr>
                <w:sz w:val="20"/>
              </w:rPr>
              <w:t xml:space="preserve">Агентство по делам молодежи Астраханской области, государственное бюджетное учреждение Астраханской области "Центр военно-патриотического воспитания, казачества и подготовки населения к военной службе", 2026 - 2027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700,0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300,0</w:t>
            </w:r>
          </w:p>
        </w:tc>
        <w:tc>
          <w:tcPr>
            <w:tcW w:w="1191" w:type="dxa"/>
          </w:tcPr>
          <w:p>
            <w:pPr>
              <w:pStyle w:val="0"/>
              <w:jc w:val="center"/>
            </w:pPr>
            <w:r>
              <w:rPr>
                <w:sz w:val="20"/>
              </w:rPr>
              <w:t xml:space="preserve">400,0</w:t>
            </w:r>
          </w:p>
        </w:tc>
        <w:tc>
          <w:tcPr>
            <w:tcW w:w="2268" w:type="dxa"/>
          </w:tcPr>
          <w:p>
            <w:pPr>
              <w:pStyle w:val="0"/>
              <w:jc w:val="center"/>
            </w:pPr>
            <w:r>
              <w:rPr>
                <w:sz w:val="20"/>
              </w:rPr>
              <w:t xml:space="preserve">количество участников, чел.</w:t>
            </w:r>
          </w:p>
        </w:tc>
        <w:tc>
          <w:tcPr>
            <w:tcW w:w="777" w:type="dxa"/>
          </w:tcPr>
          <w:p>
            <w:pPr>
              <w:pStyle w:val="0"/>
              <w:jc w:val="center"/>
            </w:pPr>
            <w:r>
              <w:rPr>
                <w:sz w:val="20"/>
              </w:rPr>
              <w:t xml:space="preserve">600</w:t>
            </w:r>
          </w:p>
        </w:tc>
        <w:tc>
          <w:tcPr>
            <w:tcW w:w="777" w:type="dxa"/>
          </w:tcPr>
          <w:p>
            <w:pPr>
              <w:pStyle w:val="0"/>
              <w:jc w:val="center"/>
            </w:pPr>
            <w:r>
              <w:rPr>
                <w:sz w:val="20"/>
              </w:rPr>
              <w:t xml:space="preserve">800</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800</w:t>
            </w:r>
          </w:p>
        </w:tc>
        <w:tc>
          <w:tcPr>
            <w:tcW w:w="780" w:type="dxa"/>
          </w:tcPr>
          <w:p>
            <w:pPr>
              <w:pStyle w:val="0"/>
              <w:jc w:val="center"/>
            </w:pPr>
            <w:r>
              <w:rPr>
                <w:sz w:val="20"/>
              </w:rPr>
              <w:t xml:space="preserve">850</w:t>
            </w:r>
          </w:p>
        </w:tc>
      </w:tr>
      <w:tr>
        <w:tc>
          <w:tcPr>
            <w:tcW w:w="2494" w:type="dxa"/>
          </w:tcPr>
          <w:p>
            <w:pPr>
              <w:pStyle w:val="0"/>
            </w:pPr>
            <w:r>
              <w:rPr>
                <w:sz w:val="20"/>
              </w:rPr>
              <w:t xml:space="preserve">3.10. Укрепление материально-технической базы общеобразовательных организаций Астраханской области, внедряющих в учебный процесс программы дополнительного образования по казачьей тематике</w:t>
            </w:r>
          </w:p>
        </w:tc>
        <w:tc>
          <w:tcPr>
            <w:tcW w:w="2608" w:type="dxa"/>
          </w:tcPr>
          <w:p>
            <w:pPr>
              <w:pStyle w:val="0"/>
              <w:jc w:val="center"/>
            </w:pPr>
            <w:r>
              <w:rPr>
                <w:sz w:val="20"/>
              </w:rPr>
              <w:t xml:space="preserve">Министерство образования и науки Астраханской области, 2026 - 2027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200,0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100,0</w:t>
            </w:r>
          </w:p>
        </w:tc>
        <w:tc>
          <w:tcPr>
            <w:tcW w:w="1191" w:type="dxa"/>
          </w:tcPr>
          <w:p>
            <w:pPr>
              <w:pStyle w:val="0"/>
              <w:jc w:val="center"/>
            </w:pPr>
            <w:r>
              <w:rPr>
                <w:sz w:val="20"/>
              </w:rPr>
              <w:t xml:space="preserve">100,0</w:t>
            </w:r>
          </w:p>
        </w:tc>
        <w:tc>
          <w:tcPr>
            <w:tcW w:w="2268" w:type="dxa"/>
          </w:tcPr>
          <w:p>
            <w:pPr>
              <w:pStyle w:val="0"/>
              <w:jc w:val="center"/>
            </w:pPr>
            <w:r>
              <w:rPr>
                <w:sz w:val="20"/>
              </w:rPr>
              <w:t xml:space="preserve">количество оснащенных общеобразовательных организаций, внедряющих в учебный процесс программы дополнительного образования по казачьей тематике, ед.</w:t>
            </w:r>
          </w:p>
        </w:tc>
        <w:tc>
          <w:tcPr>
            <w:tcW w:w="777" w:type="dxa"/>
          </w:tcPr>
          <w:p>
            <w:pPr>
              <w:pStyle w:val="0"/>
              <w:jc w:val="center"/>
            </w:pPr>
            <w:r>
              <w:rPr>
                <w:sz w:val="20"/>
              </w:rPr>
              <w:t xml:space="preserve">-</w:t>
            </w:r>
          </w:p>
        </w:tc>
        <w:tc>
          <w:tcPr>
            <w:tcW w:w="777" w:type="dxa"/>
          </w:tcPr>
          <w:p>
            <w:pPr>
              <w:pStyle w:val="0"/>
              <w:jc w:val="center"/>
            </w:pPr>
            <w:r>
              <w:rPr>
                <w:sz w:val="20"/>
              </w:rPr>
              <w:t xml:space="preserve">1</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w:t>
            </w:r>
          </w:p>
        </w:tc>
        <w:tc>
          <w:tcPr>
            <w:tcW w:w="780" w:type="dxa"/>
          </w:tcPr>
          <w:p>
            <w:pPr>
              <w:pStyle w:val="0"/>
              <w:jc w:val="center"/>
            </w:pPr>
            <w:r>
              <w:rPr>
                <w:sz w:val="20"/>
              </w:rPr>
              <w:t xml:space="preserve">1</w:t>
            </w:r>
          </w:p>
        </w:tc>
      </w:tr>
      <w:tr>
        <w:tc>
          <w:tcPr>
            <w:tcW w:w="2494" w:type="dxa"/>
          </w:tcPr>
          <w:p>
            <w:pPr>
              <w:pStyle w:val="0"/>
            </w:pPr>
            <w:r>
              <w:rPr>
                <w:sz w:val="20"/>
              </w:rPr>
              <w:t xml:space="preserve">3.11. Проведение торжественных церемоний бракосочетания и имянаречения с элементами национальных традиций народов, проживающих на территории Астраханской области</w:t>
            </w:r>
          </w:p>
        </w:tc>
        <w:tc>
          <w:tcPr>
            <w:tcW w:w="2608" w:type="dxa"/>
          </w:tcPr>
          <w:p>
            <w:pPr>
              <w:pStyle w:val="0"/>
              <w:jc w:val="center"/>
            </w:pPr>
            <w:r>
              <w:rPr>
                <w:sz w:val="20"/>
              </w:rPr>
              <w:t xml:space="preserve">Служба записи актов гражданского состояния Астраханской области (далее - служба ЗАГС), 2022 - 2027</w:t>
            </w:r>
          </w:p>
        </w:tc>
        <w:tc>
          <w:tcPr>
            <w:tcW w:w="1531" w:type="dxa"/>
          </w:tcPr>
          <w:p>
            <w:pPr>
              <w:pStyle w:val="0"/>
              <w:jc w:val="center"/>
            </w:pPr>
            <w:r>
              <w:rPr>
                <w:sz w:val="20"/>
              </w:rPr>
              <w:t xml:space="preserve">Внебюджетные источники</w:t>
            </w:r>
          </w:p>
        </w:tc>
        <w:tc>
          <w:tcPr>
            <w:tcW w:w="1191" w:type="dxa"/>
          </w:tcPr>
          <w:p>
            <w:pPr>
              <w:pStyle w:val="0"/>
              <w:jc w:val="center"/>
            </w:pPr>
            <w:r>
              <w:rPr>
                <w:sz w:val="20"/>
              </w:rPr>
              <w:t xml:space="preserve">240,0</w:t>
            </w:r>
          </w:p>
        </w:tc>
        <w:tc>
          <w:tcPr>
            <w:tcW w:w="964" w:type="dxa"/>
          </w:tcPr>
          <w:p>
            <w:pPr>
              <w:pStyle w:val="0"/>
              <w:jc w:val="center"/>
            </w:pPr>
            <w:r>
              <w:rPr>
                <w:sz w:val="20"/>
              </w:rPr>
              <w:t xml:space="preserve">40,0</w:t>
            </w:r>
          </w:p>
        </w:tc>
        <w:tc>
          <w:tcPr>
            <w:tcW w:w="1134" w:type="dxa"/>
          </w:tcPr>
          <w:p>
            <w:pPr>
              <w:pStyle w:val="0"/>
              <w:jc w:val="center"/>
            </w:pPr>
            <w:r>
              <w:rPr>
                <w:sz w:val="20"/>
              </w:rPr>
              <w:t xml:space="preserve">40,0</w:t>
            </w:r>
          </w:p>
        </w:tc>
        <w:tc>
          <w:tcPr>
            <w:tcW w:w="964" w:type="dxa"/>
          </w:tcPr>
          <w:p>
            <w:pPr>
              <w:pStyle w:val="0"/>
              <w:jc w:val="center"/>
            </w:pPr>
            <w:r>
              <w:rPr>
                <w:sz w:val="20"/>
              </w:rPr>
              <w:t xml:space="preserve">40,0</w:t>
            </w:r>
          </w:p>
        </w:tc>
        <w:tc>
          <w:tcPr>
            <w:tcW w:w="1020" w:type="dxa"/>
          </w:tcPr>
          <w:p>
            <w:pPr>
              <w:pStyle w:val="0"/>
              <w:jc w:val="center"/>
            </w:pPr>
            <w:r>
              <w:rPr>
                <w:sz w:val="20"/>
              </w:rPr>
              <w:t xml:space="preserve">40,0</w:t>
            </w:r>
          </w:p>
        </w:tc>
        <w:tc>
          <w:tcPr>
            <w:tcW w:w="1247" w:type="dxa"/>
          </w:tcPr>
          <w:p>
            <w:pPr>
              <w:pStyle w:val="0"/>
              <w:jc w:val="center"/>
            </w:pPr>
            <w:r>
              <w:rPr>
                <w:sz w:val="20"/>
              </w:rPr>
              <w:t xml:space="preserve">40,0</w:t>
            </w:r>
          </w:p>
        </w:tc>
        <w:tc>
          <w:tcPr>
            <w:tcW w:w="1191" w:type="dxa"/>
          </w:tcPr>
          <w:p>
            <w:pPr>
              <w:pStyle w:val="0"/>
              <w:jc w:val="center"/>
            </w:pPr>
            <w:r>
              <w:rPr>
                <w:sz w:val="20"/>
              </w:rPr>
              <w:t xml:space="preserve">40,0</w:t>
            </w:r>
          </w:p>
        </w:tc>
        <w:tc>
          <w:tcPr>
            <w:tcW w:w="2268" w:type="dxa"/>
          </w:tcPr>
          <w:p>
            <w:pPr>
              <w:pStyle w:val="0"/>
              <w:jc w:val="center"/>
            </w:pPr>
            <w:r>
              <w:rPr>
                <w:sz w:val="20"/>
              </w:rPr>
              <w:t xml:space="preserve">количество торжественных церемоний, ед.</w:t>
            </w:r>
          </w:p>
        </w:tc>
        <w:tc>
          <w:tcPr>
            <w:tcW w:w="777" w:type="dxa"/>
          </w:tcPr>
          <w:p>
            <w:pPr>
              <w:pStyle w:val="0"/>
              <w:jc w:val="center"/>
            </w:pPr>
            <w:r>
              <w:rPr>
                <w:sz w:val="20"/>
              </w:rPr>
              <w:t xml:space="preserve">20</w:t>
            </w:r>
          </w:p>
        </w:tc>
        <w:tc>
          <w:tcPr>
            <w:tcW w:w="777" w:type="dxa"/>
          </w:tcPr>
          <w:p>
            <w:pPr>
              <w:pStyle w:val="0"/>
              <w:jc w:val="center"/>
            </w:pPr>
            <w:r>
              <w:rPr>
                <w:sz w:val="20"/>
              </w:rPr>
              <w:t xml:space="preserve">20</w:t>
            </w:r>
          </w:p>
        </w:tc>
        <w:tc>
          <w:tcPr>
            <w:tcW w:w="777" w:type="dxa"/>
          </w:tcPr>
          <w:p>
            <w:pPr>
              <w:pStyle w:val="0"/>
              <w:jc w:val="center"/>
            </w:pPr>
            <w:r>
              <w:rPr>
                <w:sz w:val="20"/>
              </w:rPr>
              <w:t xml:space="preserve">20</w:t>
            </w:r>
          </w:p>
        </w:tc>
        <w:tc>
          <w:tcPr>
            <w:tcW w:w="777" w:type="dxa"/>
          </w:tcPr>
          <w:p>
            <w:pPr>
              <w:pStyle w:val="0"/>
              <w:jc w:val="center"/>
            </w:pPr>
            <w:r>
              <w:rPr>
                <w:sz w:val="20"/>
              </w:rPr>
              <w:t xml:space="preserve">20</w:t>
            </w:r>
          </w:p>
        </w:tc>
        <w:tc>
          <w:tcPr>
            <w:tcW w:w="777" w:type="dxa"/>
          </w:tcPr>
          <w:p>
            <w:pPr>
              <w:pStyle w:val="0"/>
              <w:jc w:val="center"/>
            </w:pPr>
            <w:r>
              <w:rPr>
                <w:sz w:val="20"/>
              </w:rPr>
              <w:t xml:space="preserve">20</w:t>
            </w:r>
          </w:p>
        </w:tc>
        <w:tc>
          <w:tcPr>
            <w:tcW w:w="777" w:type="dxa"/>
          </w:tcPr>
          <w:p>
            <w:pPr>
              <w:pStyle w:val="0"/>
              <w:jc w:val="center"/>
            </w:pPr>
            <w:r>
              <w:rPr>
                <w:sz w:val="20"/>
              </w:rPr>
              <w:t xml:space="preserve">20</w:t>
            </w:r>
          </w:p>
        </w:tc>
        <w:tc>
          <w:tcPr>
            <w:tcW w:w="777" w:type="dxa"/>
          </w:tcPr>
          <w:p>
            <w:pPr>
              <w:pStyle w:val="0"/>
              <w:jc w:val="center"/>
            </w:pPr>
            <w:r>
              <w:rPr>
                <w:sz w:val="20"/>
              </w:rPr>
              <w:t xml:space="preserve">20</w:t>
            </w:r>
          </w:p>
        </w:tc>
        <w:tc>
          <w:tcPr>
            <w:tcW w:w="780" w:type="dxa"/>
          </w:tcPr>
          <w:p>
            <w:pPr>
              <w:pStyle w:val="0"/>
              <w:jc w:val="center"/>
            </w:pPr>
            <w:r>
              <w:rPr>
                <w:sz w:val="20"/>
              </w:rPr>
              <w:t xml:space="preserve">20</w:t>
            </w:r>
          </w:p>
        </w:tc>
      </w:tr>
      <w:tr>
        <w:tc>
          <w:tcPr>
            <w:tcW w:w="2494" w:type="dxa"/>
          </w:tcPr>
          <w:p>
            <w:pPr>
              <w:pStyle w:val="0"/>
            </w:pPr>
            <w:r>
              <w:rPr>
                <w:sz w:val="20"/>
              </w:rPr>
              <w:t xml:space="preserve">3.12. Проведение торжественного мероприятия "Покров - время свадеб"</w:t>
            </w:r>
          </w:p>
        </w:tc>
        <w:tc>
          <w:tcPr>
            <w:tcW w:w="2608" w:type="dxa"/>
          </w:tcPr>
          <w:p>
            <w:pPr>
              <w:pStyle w:val="0"/>
              <w:jc w:val="center"/>
            </w:pPr>
            <w:r>
              <w:rPr>
                <w:sz w:val="20"/>
              </w:rPr>
              <w:t xml:space="preserve">Служба ЗАГС, 2022 - 2027</w:t>
            </w:r>
          </w:p>
        </w:tc>
        <w:tc>
          <w:tcPr>
            <w:tcW w:w="1531" w:type="dxa"/>
          </w:tcPr>
          <w:p>
            <w:pPr>
              <w:pStyle w:val="0"/>
              <w:jc w:val="center"/>
            </w:pPr>
            <w:r>
              <w:rPr>
                <w:sz w:val="20"/>
              </w:rPr>
              <w:t xml:space="preserve">Внебюджетные источники</w:t>
            </w:r>
          </w:p>
        </w:tc>
        <w:tc>
          <w:tcPr>
            <w:tcW w:w="1191" w:type="dxa"/>
          </w:tcPr>
          <w:p>
            <w:pPr>
              <w:pStyle w:val="0"/>
              <w:jc w:val="center"/>
            </w:pPr>
            <w:r>
              <w:rPr>
                <w:sz w:val="20"/>
              </w:rPr>
              <w:t xml:space="preserve">60,0</w:t>
            </w:r>
          </w:p>
        </w:tc>
        <w:tc>
          <w:tcPr>
            <w:tcW w:w="964" w:type="dxa"/>
          </w:tcPr>
          <w:p>
            <w:pPr>
              <w:pStyle w:val="0"/>
              <w:jc w:val="center"/>
            </w:pPr>
            <w:r>
              <w:rPr>
                <w:sz w:val="20"/>
              </w:rPr>
              <w:t xml:space="preserve">10,0</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1247" w:type="dxa"/>
          </w:tcPr>
          <w:p>
            <w:pPr>
              <w:pStyle w:val="0"/>
              <w:jc w:val="center"/>
            </w:pPr>
            <w:r>
              <w:rPr>
                <w:sz w:val="20"/>
              </w:rPr>
              <w:t xml:space="preserve">10,0</w:t>
            </w:r>
          </w:p>
        </w:tc>
        <w:tc>
          <w:tcPr>
            <w:tcW w:w="1191" w:type="dxa"/>
          </w:tcPr>
          <w:p>
            <w:pPr>
              <w:pStyle w:val="0"/>
              <w:jc w:val="center"/>
            </w:pPr>
            <w:r>
              <w:rPr>
                <w:sz w:val="20"/>
              </w:rPr>
              <w:t xml:space="preserve">10,0</w:t>
            </w:r>
          </w:p>
        </w:tc>
        <w:tc>
          <w:tcPr>
            <w:tcW w:w="2268" w:type="dxa"/>
          </w:tcPr>
          <w:p>
            <w:pPr>
              <w:pStyle w:val="0"/>
              <w:jc w:val="center"/>
            </w:pPr>
            <w:r>
              <w:rPr>
                <w:sz w:val="20"/>
              </w:rPr>
              <w:t xml:space="preserve">количество участников, чел.</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80" w:type="dxa"/>
          </w:tcPr>
          <w:p>
            <w:pPr>
              <w:pStyle w:val="0"/>
              <w:jc w:val="center"/>
            </w:pPr>
            <w:r>
              <w:rPr>
                <w:sz w:val="20"/>
              </w:rPr>
              <w:t xml:space="preserve">100</w:t>
            </w:r>
          </w:p>
        </w:tc>
      </w:tr>
      <w:tr>
        <w:tc>
          <w:tcPr>
            <w:tcW w:w="2494" w:type="dxa"/>
          </w:tcPr>
          <w:p>
            <w:pPr>
              <w:pStyle w:val="0"/>
            </w:pPr>
            <w:r>
              <w:rPr>
                <w:sz w:val="20"/>
              </w:rPr>
              <w:t xml:space="preserve">3.13. Проведение чествования семейных пар с детьми и юбиляров супружеской жизни различных национальностей "В семье единой"</w:t>
            </w:r>
          </w:p>
        </w:tc>
        <w:tc>
          <w:tcPr>
            <w:tcW w:w="2608" w:type="dxa"/>
          </w:tcPr>
          <w:p>
            <w:pPr>
              <w:pStyle w:val="0"/>
              <w:jc w:val="center"/>
            </w:pPr>
            <w:r>
              <w:rPr>
                <w:sz w:val="20"/>
              </w:rPr>
              <w:t xml:space="preserve">Служба ЗАГС, 2022 - 2027</w:t>
            </w:r>
          </w:p>
        </w:tc>
        <w:tc>
          <w:tcPr>
            <w:tcW w:w="1531" w:type="dxa"/>
          </w:tcPr>
          <w:p>
            <w:pPr>
              <w:pStyle w:val="0"/>
              <w:jc w:val="center"/>
            </w:pPr>
            <w:r>
              <w:rPr>
                <w:sz w:val="20"/>
              </w:rPr>
              <w:t xml:space="preserve">Внебюджетные источники</w:t>
            </w:r>
          </w:p>
        </w:tc>
        <w:tc>
          <w:tcPr>
            <w:tcW w:w="1191" w:type="dxa"/>
          </w:tcPr>
          <w:p>
            <w:pPr>
              <w:pStyle w:val="0"/>
              <w:jc w:val="center"/>
            </w:pPr>
            <w:r>
              <w:rPr>
                <w:sz w:val="20"/>
              </w:rPr>
              <w:t xml:space="preserve">60,0</w:t>
            </w:r>
          </w:p>
        </w:tc>
        <w:tc>
          <w:tcPr>
            <w:tcW w:w="964" w:type="dxa"/>
          </w:tcPr>
          <w:p>
            <w:pPr>
              <w:pStyle w:val="0"/>
              <w:jc w:val="center"/>
            </w:pPr>
            <w:r>
              <w:rPr>
                <w:sz w:val="20"/>
              </w:rPr>
              <w:t xml:space="preserve">10,0</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1247" w:type="dxa"/>
          </w:tcPr>
          <w:p>
            <w:pPr>
              <w:pStyle w:val="0"/>
              <w:jc w:val="center"/>
            </w:pPr>
            <w:r>
              <w:rPr>
                <w:sz w:val="20"/>
              </w:rPr>
              <w:t xml:space="preserve">10,0</w:t>
            </w:r>
          </w:p>
        </w:tc>
        <w:tc>
          <w:tcPr>
            <w:tcW w:w="1191" w:type="dxa"/>
          </w:tcPr>
          <w:p>
            <w:pPr>
              <w:pStyle w:val="0"/>
              <w:jc w:val="center"/>
            </w:pPr>
            <w:r>
              <w:rPr>
                <w:sz w:val="20"/>
              </w:rPr>
              <w:t xml:space="preserve">10,0</w:t>
            </w:r>
          </w:p>
        </w:tc>
        <w:tc>
          <w:tcPr>
            <w:tcW w:w="2268" w:type="dxa"/>
          </w:tcPr>
          <w:p>
            <w:pPr>
              <w:pStyle w:val="0"/>
              <w:jc w:val="center"/>
            </w:pPr>
            <w:r>
              <w:rPr>
                <w:sz w:val="20"/>
              </w:rPr>
              <w:t xml:space="preserve">количество проведенных мероприятий, ед.</w:t>
            </w:r>
          </w:p>
        </w:tc>
        <w:tc>
          <w:tcPr>
            <w:tcW w:w="777" w:type="dxa"/>
          </w:tcPr>
          <w:p>
            <w:pPr>
              <w:pStyle w:val="0"/>
              <w:jc w:val="center"/>
            </w:pPr>
            <w:r>
              <w:rPr>
                <w:sz w:val="20"/>
              </w:rPr>
              <w:t xml:space="preserve">10</w:t>
            </w:r>
          </w:p>
        </w:tc>
        <w:tc>
          <w:tcPr>
            <w:tcW w:w="777" w:type="dxa"/>
          </w:tcPr>
          <w:p>
            <w:pPr>
              <w:pStyle w:val="0"/>
              <w:jc w:val="center"/>
            </w:pPr>
            <w:r>
              <w:rPr>
                <w:sz w:val="20"/>
              </w:rPr>
              <w:t xml:space="preserve">10</w:t>
            </w:r>
          </w:p>
        </w:tc>
        <w:tc>
          <w:tcPr>
            <w:tcW w:w="777" w:type="dxa"/>
          </w:tcPr>
          <w:p>
            <w:pPr>
              <w:pStyle w:val="0"/>
              <w:jc w:val="center"/>
            </w:pPr>
            <w:r>
              <w:rPr>
                <w:sz w:val="20"/>
              </w:rPr>
              <w:t xml:space="preserve">10</w:t>
            </w:r>
          </w:p>
        </w:tc>
        <w:tc>
          <w:tcPr>
            <w:tcW w:w="777" w:type="dxa"/>
          </w:tcPr>
          <w:p>
            <w:pPr>
              <w:pStyle w:val="0"/>
              <w:jc w:val="center"/>
            </w:pPr>
            <w:r>
              <w:rPr>
                <w:sz w:val="20"/>
              </w:rPr>
              <w:t xml:space="preserve">10</w:t>
            </w:r>
          </w:p>
        </w:tc>
        <w:tc>
          <w:tcPr>
            <w:tcW w:w="777" w:type="dxa"/>
          </w:tcPr>
          <w:p>
            <w:pPr>
              <w:pStyle w:val="0"/>
              <w:jc w:val="center"/>
            </w:pPr>
            <w:r>
              <w:rPr>
                <w:sz w:val="20"/>
              </w:rPr>
              <w:t xml:space="preserve">10</w:t>
            </w:r>
          </w:p>
        </w:tc>
        <w:tc>
          <w:tcPr>
            <w:tcW w:w="777" w:type="dxa"/>
          </w:tcPr>
          <w:p>
            <w:pPr>
              <w:pStyle w:val="0"/>
              <w:jc w:val="center"/>
            </w:pPr>
            <w:r>
              <w:rPr>
                <w:sz w:val="20"/>
              </w:rPr>
              <w:t xml:space="preserve">10</w:t>
            </w:r>
          </w:p>
        </w:tc>
        <w:tc>
          <w:tcPr>
            <w:tcW w:w="777" w:type="dxa"/>
          </w:tcPr>
          <w:p>
            <w:pPr>
              <w:pStyle w:val="0"/>
              <w:jc w:val="center"/>
            </w:pPr>
            <w:r>
              <w:rPr>
                <w:sz w:val="20"/>
              </w:rPr>
              <w:t xml:space="preserve">10</w:t>
            </w:r>
          </w:p>
        </w:tc>
        <w:tc>
          <w:tcPr>
            <w:tcW w:w="780" w:type="dxa"/>
          </w:tcPr>
          <w:p>
            <w:pPr>
              <w:pStyle w:val="0"/>
              <w:jc w:val="center"/>
            </w:pPr>
            <w:r>
              <w:rPr>
                <w:sz w:val="20"/>
              </w:rPr>
              <w:t xml:space="preserve">10</w:t>
            </w:r>
          </w:p>
        </w:tc>
      </w:tr>
      <w:tr>
        <w:tc>
          <w:tcPr>
            <w:tcW w:w="2494" w:type="dxa"/>
          </w:tcPr>
          <w:p>
            <w:pPr>
              <w:pStyle w:val="0"/>
            </w:pPr>
            <w:r>
              <w:rPr>
                <w:sz w:val="20"/>
              </w:rPr>
              <w:t xml:space="preserve">3.14. Организация и проведение в муниципальных образованиях Астраханской области мероприятий "Давайте жить дружно" с учащимися, обучающимися в образовательных организациях</w:t>
            </w:r>
          </w:p>
        </w:tc>
        <w:tc>
          <w:tcPr>
            <w:tcW w:w="2608" w:type="dxa"/>
          </w:tcPr>
          <w:p>
            <w:pPr>
              <w:pStyle w:val="0"/>
              <w:jc w:val="center"/>
            </w:pPr>
            <w:r>
              <w:rPr>
                <w:sz w:val="20"/>
              </w:rPr>
              <w:t xml:space="preserve">Служба ЗАГС, 2022 - 2027</w:t>
            </w:r>
          </w:p>
        </w:tc>
        <w:tc>
          <w:tcPr>
            <w:tcW w:w="1531" w:type="dxa"/>
          </w:tcPr>
          <w:p>
            <w:pPr>
              <w:pStyle w:val="0"/>
              <w:jc w:val="center"/>
            </w:pPr>
            <w:r>
              <w:rPr>
                <w:sz w:val="20"/>
              </w:rPr>
              <w:t xml:space="preserve">Внебюджетные источники</w:t>
            </w:r>
          </w:p>
        </w:tc>
        <w:tc>
          <w:tcPr>
            <w:tcW w:w="1191" w:type="dxa"/>
          </w:tcPr>
          <w:p>
            <w:pPr>
              <w:pStyle w:val="0"/>
              <w:jc w:val="center"/>
            </w:pPr>
            <w:r>
              <w:rPr>
                <w:sz w:val="20"/>
              </w:rPr>
              <w:t xml:space="preserve">30,0</w:t>
            </w:r>
          </w:p>
        </w:tc>
        <w:tc>
          <w:tcPr>
            <w:tcW w:w="964" w:type="dxa"/>
          </w:tcPr>
          <w:p>
            <w:pPr>
              <w:pStyle w:val="0"/>
              <w:jc w:val="center"/>
            </w:pPr>
            <w:r>
              <w:rPr>
                <w:sz w:val="20"/>
              </w:rPr>
              <w:t xml:space="preserve">5,0</w:t>
            </w:r>
          </w:p>
        </w:tc>
        <w:tc>
          <w:tcPr>
            <w:tcW w:w="1134" w:type="dxa"/>
          </w:tcPr>
          <w:p>
            <w:pPr>
              <w:pStyle w:val="0"/>
              <w:jc w:val="center"/>
            </w:pPr>
            <w:r>
              <w:rPr>
                <w:sz w:val="20"/>
              </w:rPr>
              <w:t xml:space="preserve">5,0</w:t>
            </w:r>
          </w:p>
        </w:tc>
        <w:tc>
          <w:tcPr>
            <w:tcW w:w="964" w:type="dxa"/>
          </w:tcPr>
          <w:p>
            <w:pPr>
              <w:pStyle w:val="0"/>
              <w:jc w:val="center"/>
            </w:pPr>
            <w:r>
              <w:rPr>
                <w:sz w:val="20"/>
              </w:rPr>
              <w:t xml:space="preserve">5,0</w:t>
            </w:r>
          </w:p>
        </w:tc>
        <w:tc>
          <w:tcPr>
            <w:tcW w:w="1020" w:type="dxa"/>
          </w:tcPr>
          <w:p>
            <w:pPr>
              <w:pStyle w:val="0"/>
              <w:jc w:val="center"/>
            </w:pPr>
            <w:r>
              <w:rPr>
                <w:sz w:val="20"/>
              </w:rPr>
              <w:t xml:space="preserve">5,0</w:t>
            </w:r>
          </w:p>
        </w:tc>
        <w:tc>
          <w:tcPr>
            <w:tcW w:w="1247" w:type="dxa"/>
          </w:tcPr>
          <w:p>
            <w:pPr>
              <w:pStyle w:val="0"/>
              <w:jc w:val="center"/>
            </w:pPr>
            <w:r>
              <w:rPr>
                <w:sz w:val="20"/>
              </w:rPr>
              <w:t xml:space="preserve">5,0</w:t>
            </w:r>
          </w:p>
        </w:tc>
        <w:tc>
          <w:tcPr>
            <w:tcW w:w="1191" w:type="dxa"/>
          </w:tcPr>
          <w:p>
            <w:pPr>
              <w:pStyle w:val="0"/>
              <w:jc w:val="center"/>
            </w:pPr>
            <w:r>
              <w:rPr>
                <w:sz w:val="20"/>
              </w:rPr>
              <w:t xml:space="preserve">5,0</w:t>
            </w:r>
          </w:p>
        </w:tc>
        <w:tc>
          <w:tcPr>
            <w:tcW w:w="2268" w:type="dxa"/>
          </w:tcPr>
          <w:p>
            <w:pPr>
              <w:pStyle w:val="0"/>
              <w:jc w:val="center"/>
            </w:pPr>
            <w:r>
              <w:rPr>
                <w:sz w:val="20"/>
              </w:rPr>
              <w:t xml:space="preserve">количество проведенных мероприятий, ед.</w:t>
            </w:r>
          </w:p>
        </w:tc>
        <w:tc>
          <w:tcPr>
            <w:tcW w:w="777" w:type="dxa"/>
          </w:tcPr>
          <w:p>
            <w:pPr>
              <w:pStyle w:val="0"/>
              <w:jc w:val="center"/>
            </w:pPr>
            <w:r>
              <w:rPr>
                <w:sz w:val="20"/>
              </w:rPr>
              <w:t xml:space="preserve">5</w:t>
            </w:r>
          </w:p>
        </w:tc>
        <w:tc>
          <w:tcPr>
            <w:tcW w:w="777" w:type="dxa"/>
          </w:tcPr>
          <w:p>
            <w:pPr>
              <w:pStyle w:val="0"/>
              <w:jc w:val="center"/>
            </w:pPr>
            <w:r>
              <w:rPr>
                <w:sz w:val="20"/>
              </w:rPr>
              <w:t xml:space="preserve">5</w:t>
            </w:r>
          </w:p>
        </w:tc>
        <w:tc>
          <w:tcPr>
            <w:tcW w:w="777" w:type="dxa"/>
          </w:tcPr>
          <w:p>
            <w:pPr>
              <w:pStyle w:val="0"/>
              <w:jc w:val="center"/>
            </w:pPr>
            <w:r>
              <w:rPr>
                <w:sz w:val="20"/>
              </w:rPr>
              <w:t xml:space="preserve">5</w:t>
            </w:r>
          </w:p>
        </w:tc>
        <w:tc>
          <w:tcPr>
            <w:tcW w:w="777" w:type="dxa"/>
          </w:tcPr>
          <w:p>
            <w:pPr>
              <w:pStyle w:val="0"/>
              <w:jc w:val="center"/>
            </w:pPr>
            <w:r>
              <w:rPr>
                <w:sz w:val="20"/>
              </w:rPr>
              <w:t xml:space="preserve">5</w:t>
            </w:r>
          </w:p>
        </w:tc>
        <w:tc>
          <w:tcPr>
            <w:tcW w:w="777" w:type="dxa"/>
          </w:tcPr>
          <w:p>
            <w:pPr>
              <w:pStyle w:val="0"/>
              <w:jc w:val="center"/>
            </w:pPr>
            <w:r>
              <w:rPr>
                <w:sz w:val="20"/>
              </w:rPr>
              <w:t xml:space="preserve">5</w:t>
            </w:r>
          </w:p>
        </w:tc>
        <w:tc>
          <w:tcPr>
            <w:tcW w:w="777" w:type="dxa"/>
          </w:tcPr>
          <w:p>
            <w:pPr>
              <w:pStyle w:val="0"/>
              <w:jc w:val="center"/>
            </w:pPr>
            <w:r>
              <w:rPr>
                <w:sz w:val="20"/>
              </w:rPr>
              <w:t xml:space="preserve">5</w:t>
            </w:r>
          </w:p>
        </w:tc>
        <w:tc>
          <w:tcPr>
            <w:tcW w:w="777" w:type="dxa"/>
          </w:tcPr>
          <w:p>
            <w:pPr>
              <w:pStyle w:val="0"/>
              <w:jc w:val="center"/>
            </w:pPr>
            <w:r>
              <w:rPr>
                <w:sz w:val="20"/>
              </w:rPr>
              <w:t xml:space="preserve">5</w:t>
            </w:r>
          </w:p>
        </w:tc>
        <w:tc>
          <w:tcPr>
            <w:tcW w:w="780" w:type="dxa"/>
          </w:tcPr>
          <w:p>
            <w:pPr>
              <w:pStyle w:val="0"/>
              <w:jc w:val="center"/>
            </w:pPr>
            <w:r>
              <w:rPr>
                <w:sz w:val="20"/>
              </w:rPr>
              <w:t xml:space="preserve">5</w:t>
            </w:r>
          </w:p>
        </w:tc>
      </w:tr>
      <w:tr>
        <w:tc>
          <w:tcPr>
            <w:tcW w:w="2494" w:type="dxa"/>
            <w:vMerge w:val="restart"/>
          </w:tcPr>
          <w:p>
            <w:pPr>
              <w:pStyle w:val="0"/>
            </w:pPr>
            <w:r>
              <w:rPr>
                <w:sz w:val="20"/>
              </w:rPr>
              <w:t xml:space="preserve">3.15. Выпуск сборников материалов по этнографии Астраханского края</w:t>
            </w:r>
          </w:p>
        </w:tc>
        <w:tc>
          <w:tcPr>
            <w:tcW w:w="2608" w:type="dxa"/>
            <w:vMerge w:val="restart"/>
          </w:tcPr>
          <w:p>
            <w:pPr>
              <w:pStyle w:val="0"/>
              <w:jc w:val="center"/>
            </w:pPr>
            <w:r>
              <w:rPr>
                <w:sz w:val="20"/>
              </w:rPr>
              <w:t xml:space="preserve">Минкульт Астраханской области, ОМЦНК, 2022, 2026 - 2027</w:t>
            </w:r>
          </w:p>
        </w:tc>
        <w:tc>
          <w:tcPr>
            <w:tcW w:w="1531" w:type="dxa"/>
          </w:tcPr>
          <w:p>
            <w:pPr>
              <w:pStyle w:val="0"/>
              <w:jc w:val="center"/>
            </w:pPr>
            <w:r>
              <w:rPr>
                <w:sz w:val="20"/>
              </w:rPr>
              <w:t xml:space="preserve">Федеральный бюджет</w:t>
            </w:r>
          </w:p>
        </w:tc>
        <w:tc>
          <w:tcPr>
            <w:tcW w:w="1191" w:type="dxa"/>
          </w:tcPr>
          <w:p>
            <w:pPr>
              <w:pStyle w:val="0"/>
              <w:jc w:val="center"/>
            </w:pPr>
            <w:r>
              <w:rPr>
                <w:sz w:val="20"/>
              </w:rPr>
              <w:t xml:space="preserve">86,0</w:t>
            </w:r>
          </w:p>
        </w:tc>
        <w:tc>
          <w:tcPr>
            <w:tcW w:w="964" w:type="dxa"/>
          </w:tcPr>
          <w:p>
            <w:pPr>
              <w:pStyle w:val="0"/>
              <w:jc w:val="center"/>
            </w:pPr>
            <w:r>
              <w:rPr>
                <w:sz w:val="20"/>
              </w:rPr>
              <w:t xml:space="preserve">86,0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jc w:val="center"/>
            </w:pPr>
            <w:r>
              <w:rPr>
                <w:sz w:val="20"/>
              </w:rPr>
              <w:t xml:space="preserve">количество экземпляров, ед.</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100</w:t>
            </w:r>
          </w:p>
        </w:tc>
        <w:tc>
          <w:tcPr>
            <w:tcW w:w="780" w:type="dxa"/>
          </w:tcPr>
          <w:p>
            <w:pPr>
              <w:pStyle w:val="0"/>
              <w:jc w:val="center"/>
            </w:pPr>
            <w:r>
              <w:rPr>
                <w:sz w:val="20"/>
              </w:rPr>
              <w:t xml:space="preserve">100</w:t>
            </w:r>
          </w:p>
        </w:tc>
      </w:tr>
      <w:tr>
        <w:tc>
          <w:tcPr>
            <w:vMerge w:val="continue"/>
          </w:tcPr>
          <w:p/>
        </w:tc>
        <w:tc>
          <w:tcPr>
            <w:vMerge w:val="continue"/>
          </w:tcP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214,0</w:t>
            </w:r>
          </w:p>
        </w:tc>
        <w:tc>
          <w:tcPr>
            <w:tcW w:w="964" w:type="dxa"/>
          </w:tcPr>
          <w:p>
            <w:pPr>
              <w:pStyle w:val="0"/>
              <w:jc w:val="center"/>
            </w:pPr>
            <w:r>
              <w:rPr>
                <w:sz w:val="20"/>
              </w:rPr>
              <w:t xml:space="preserve">14,0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100,0</w:t>
            </w:r>
          </w:p>
        </w:tc>
        <w:tc>
          <w:tcPr>
            <w:tcW w:w="1191" w:type="dxa"/>
          </w:tcPr>
          <w:p>
            <w:pPr>
              <w:pStyle w:val="0"/>
              <w:jc w:val="center"/>
            </w:pPr>
            <w:r>
              <w:rPr>
                <w:sz w:val="20"/>
              </w:rPr>
              <w:t xml:space="preserve">100,0</w:t>
            </w:r>
          </w:p>
        </w:tc>
        <w:tc>
          <w:tcPr>
            <w:tcW w:w="2268" w:type="dxa"/>
          </w:tcPr>
          <w:p>
            <w:pPr>
              <w:pStyle w:val="0"/>
              <w:jc w:val="center"/>
            </w:pPr>
            <w:r>
              <w:rPr>
                <w:sz w:val="20"/>
              </w:rPr>
              <w:t xml:space="preserve">численность участников мероприятий, направленных на этнокультурное развитие народов России, чел.</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1300</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1400</w:t>
            </w:r>
          </w:p>
        </w:tc>
        <w:tc>
          <w:tcPr>
            <w:tcW w:w="780" w:type="dxa"/>
          </w:tcPr>
          <w:p>
            <w:pPr>
              <w:pStyle w:val="0"/>
              <w:jc w:val="center"/>
            </w:pPr>
            <w:r>
              <w:rPr>
                <w:sz w:val="20"/>
              </w:rPr>
              <w:t xml:space="preserve">1400</w:t>
            </w:r>
          </w:p>
        </w:tc>
      </w:tr>
      <w:tr>
        <w:tc>
          <w:tcPr>
            <w:tcW w:w="2494" w:type="dxa"/>
          </w:tcPr>
          <w:p>
            <w:pPr>
              <w:pStyle w:val="0"/>
            </w:pPr>
            <w:r>
              <w:rPr>
                <w:sz w:val="20"/>
              </w:rPr>
              <w:t xml:space="preserve">3.16. Участие национальных творческих коллективов Астраханской области в фестивалях мастеров искусств "Мир Кавказу", культуры и спорта народов Юга России</w:t>
            </w:r>
          </w:p>
        </w:tc>
        <w:tc>
          <w:tcPr>
            <w:tcW w:w="2608" w:type="dxa"/>
          </w:tcPr>
          <w:p>
            <w:pPr>
              <w:pStyle w:val="0"/>
              <w:jc w:val="center"/>
            </w:pPr>
            <w:r>
              <w:rPr>
                <w:sz w:val="20"/>
              </w:rPr>
              <w:t xml:space="preserve">Минкульт Астраханской области, дирекция, 2026 - 2027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900,0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450,0</w:t>
            </w:r>
          </w:p>
        </w:tc>
        <w:tc>
          <w:tcPr>
            <w:tcW w:w="1191" w:type="dxa"/>
          </w:tcPr>
          <w:p>
            <w:pPr>
              <w:pStyle w:val="0"/>
              <w:jc w:val="center"/>
            </w:pPr>
            <w:r>
              <w:rPr>
                <w:sz w:val="20"/>
              </w:rPr>
              <w:t xml:space="preserve">450,0</w:t>
            </w:r>
          </w:p>
        </w:tc>
        <w:tc>
          <w:tcPr>
            <w:tcW w:w="2268" w:type="dxa"/>
          </w:tcPr>
          <w:p>
            <w:pPr>
              <w:pStyle w:val="0"/>
              <w:jc w:val="center"/>
            </w:pPr>
            <w:r>
              <w:rPr>
                <w:sz w:val="20"/>
              </w:rPr>
              <w:t xml:space="preserve">количество участников, чел.</w:t>
            </w:r>
          </w:p>
        </w:tc>
        <w:tc>
          <w:tcPr>
            <w:tcW w:w="777" w:type="dxa"/>
          </w:tcPr>
          <w:p>
            <w:pPr>
              <w:pStyle w:val="0"/>
              <w:jc w:val="center"/>
            </w:pPr>
            <w:r>
              <w:rPr>
                <w:sz w:val="20"/>
              </w:rPr>
              <w:t xml:space="preserve">-</w:t>
            </w:r>
          </w:p>
        </w:tc>
        <w:tc>
          <w:tcPr>
            <w:tcW w:w="777" w:type="dxa"/>
          </w:tcPr>
          <w:p>
            <w:pPr>
              <w:pStyle w:val="0"/>
              <w:jc w:val="center"/>
            </w:pPr>
            <w:r>
              <w:rPr>
                <w:sz w:val="20"/>
              </w:rPr>
              <w:t xml:space="preserve">130</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140</w:t>
            </w:r>
          </w:p>
        </w:tc>
        <w:tc>
          <w:tcPr>
            <w:tcW w:w="780" w:type="dxa"/>
          </w:tcPr>
          <w:p>
            <w:pPr>
              <w:pStyle w:val="0"/>
              <w:jc w:val="center"/>
            </w:pPr>
            <w:r>
              <w:rPr>
                <w:sz w:val="20"/>
              </w:rPr>
              <w:t xml:space="preserve">140</w:t>
            </w:r>
          </w:p>
        </w:tc>
      </w:tr>
      <w:tr>
        <w:tc>
          <w:tcPr>
            <w:tcW w:w="2494" w:type="dxa"/>
            <w:vMerge w:val="restart"/>
          </w:tcPr>
          <w:p>
            <w:pPr>
              <w:pStyle w:val="0"/>
            </w:pPr>
            <w:r>
              <w:rPr>
                <w:sz w:val="20"/>
              </w:rPr>
              <w:t xml:space="preserve">3.17. Реализация проекта "Популяризация культуры народов, населяющих Астраханскую область"</w:t>
            </w:r>
          </w:p>
        </w:tc>
        <w:tc>
          <w:tcPr>
            <w:tcW w:w="2608" w:type="dxa"/>
            <w:vMerge w:val="restart"/>
          </w:tcPr>
          <w:p>
            <w:pPr>
              <w:pStyle w:val="0"/>
              <w:jc w:val="center"/>
            </w:pPr>
            <w:r>
              <w:rPr>
                <w:sz w:val="20"/>
              </w:rPr>
              <w:t xml:space="preserve">Минкульт Астраханской области, государственное автономное учреждение культуры Астраханской области "Региональный культурный центр имени Курмангазы" (далее - РКЦ им. Курмангазы), 2023 - 2027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200,0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100,0</w:t>
            </w:r>
          </w:p>
        </w:tc>
        <w:tc>
          <w:tcPr>
            <w:tcW w:w="1191" w:type="dxa"/>
          </w:tcPr>
          <w:p>
            <w:pPr>
              <w:pStyle w:val="0"/>
              <w:jc w:val="center"/>
            </w:pPr>
            <w:r>
              <w:rPr>
                <w:sz w:val="20"/>
              </w:rPr>
              <w:t xml:space="preserve">100,0</w:t>
            </w:r>
          </w:p>
        </w:tc>
        <w:tc>
          <w:tcPr>
            <w:tcW w:w="2268" w:type="dxa"/>
            <w:vMerge w:val="restart"/>
          </w:tcPr>
          <w:p>
            <w:pPr>
              <w:pStyle w:val="0"/>
              <w:jc w:val="center"/>
            </w:pPr>
            <w:r>
              <w:rPr>
                <w:sz w:val="20"/>
              </w:rPr>
              <w:t xml:space="preserve">количество участников, чел.</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3600</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1200</w:t>
            </w:r>
          </w:p>
        </w:tc>
        <w:tc>
          <w:tcPr>
            <w:tcW w:w="777" w:type="dxa"/>
            <w:vMerge w:val="restart"/>
          </w:tcPr>
          <w:p>
            <w:pPr>
              <w:pStyle w:val="0"/>
              <w:jc w:val="center"/>
            </w:pPr>
            <w:r>
              <w:rPr>
                <w:sz w:val="20"/>
              </w:rPr>
              <w:t xml:space="preserve">1300</w:t>
            </w:r>
          </w:p>
        </w:tc>
        <w:tc>
          <w:tcPr>
            <w:tcW w:w="777" w:type="dxa"/>
            <w:vMerge w:val="restart"/>
          </w:tcPr>
          <w:p>
            <w:pPr>
              <w:pStyle w:val="0"/>
              <w:jc w:val="center"/>
            </w:pPr>
            <w:r>
              <w:rPr>
                <w:sz w:val="20"/>
              </w:rPr>
              <w:t xml:space="preserve">2600</w:t>
            </w:r>
          </w:p>
        </w:tc>
        <w:tc>
          <w:tcPr>
            <w:tcW w:w="777" w:type="dxa"/>
            <w:vMerge w:val="restart"/>
          </w:tcPr>
          <w:p>
            <w:pPr>
              <w:pStyle w:val="0"/>
              <w:jc w:val="center"/>
            </w:pPr>
            <w:r>
              <w:rPr>
                <w:sz w:val="20"/>
              </w:rPr>
              <w:t xml:space="preserve">2700</w:t>
            </w:r>
          </w:p>
        </w:tc>
        <w:tc>
          <w:tcPr>
            <w:tcW w:w="780" w:type="dxa"/>
            <w:vMerge w:val="restart"/>
          </w:tcPr>
          <w:p>
            <w:pPr>
              <w:pStyle w:val="0"/>
              <w:jc w:val="center"/>
            </w:pPr>
            <w:r>
              <w:rPr>
                <w:sz w:val="20"/>
              </w:rPr>
              <w:t xml:space="preserve">2800</w:t>
            </w:r>
          </w:p>
        </w:tc>
      </w:tr>
      <w:tr>
        <w:tc>
          <w:tcPr>
            <w:vMerge w:val="continue"/>
          </w:tcPr>
          <w:p/>
        </w:tc>
        <w:tc>
          <w:tcPr>
            <w:vMerge w:val="continue"/>
          </w:tcPr>
          <w:p/>
        </w:tc>
        <w:tc>
          <w:tcPr>
            <w:tcW w:w="1531" w:type="dxa"/>
          </w:tcPr>
          <w:p>
            <w:pPr>
              <w:pStyle w:val="0"/>
              <w:jc w:val="center"/>
            </w:pPr>
            <w:r>
              <w:rPr>
                <w:sz w:val="20"/>
              </w:rPr>
              <w:t xml:space="preserve">Внебюджетные источники</w:t>
            </w:r>
          </w:p>
        </w:tc>
        <w:tc>
          <w:tcPr>
            <w:tcW w:w="1191" w:type="dxa"/>
          </w:tcPr>
          <w:p>
            <w:pPr>
              <w:pStyle w:val="0"/>
              <w:jc w:val="center"/>
            </w:pPr>
            <w:r>
              <w:rPr>
                <w:sz w:val="20"/>
              </w:rPr>
              <w:t xml:space="preserve">500,0</w:t>
            </w:r>
          </w:p>
        </w:tc>
        <w:tc>
          <w:tcPr>
            <w:tcW w:w="964" w:type="dxa"/>
          </w:tcPr>
          <w:p>
            <w:pPr>
              <w:pStyle w:val="0"/>
              <w:jc w:val="center"/>
            </w:pPr>
            <w:r>
              <w:rPr>
                <w:sz w:val="20"/>
              </w:rPr>
              <w:t xml:space="preserve">0,0</w:t>
            </w:r>
          </w:p>
        </w:tc>
        <w:tc>
          <w:tcPr>
            <w:tcW w:w="1134" w:type="dxa"/>
          </w:tcPr>
          <w:p>
            <w:pPr>
              <w:pStyle w:val="0"/>
              <w:jc w:val="center"/>
            </w:pPr>
            <w:r>
              <w:rPr>
                <w:sz w:val="20"/>
              </w:rPr>
              <w:t xml:space="preserve">100,0</w:t>
            </w:r>
          </w:p>
        </w:tc>
        <w:tc>
          <w:tcPr>
            <w:tcW w:w="964" w:type="dxa"/>
          </w:tcPr>
          <w:p>
            <w:pPr>
              <w:pStyle w:val="0"/>
              <w:jc w:val="center"/>
            </w:pPr>
            <w:r>
              <w:rPr>
                <w:sz w:val="20"/>
              </w:rPr>
              <w:t xml:space="preserve">100,0</w:t>
            </w:r>
          </w:p>
        </w:tc>
        <w:tc>
          <w:tcPr>
            <w:tcW w:w="1020" w:type="dxa"/>
          </w:tcPr>
          <w:p>
            <w:pPr>
              <w:pStyle w:val="0"/>
              <w:jc w:val="center"/>
            </w:pPr>
            <w:r>
              <w:rPr>
                <w:sz w:val="20"/>
              </w:rPr>
              <w:t xml:space="preserve">100,0</w:t>
            </w:r>
          </w:p>
        </w:tc>
        <w:tc>
          <w:tcPr>
            <w:tcW w:w="1247" w:type="dxa"/>
          </w:tcPr>
          <w:p>
            <w:pPr>
              <w:pStyle w:val="0"/>
              <w:jc w:val="center"/>
            </w:pPr>
            <w:r>
              <w:rPr>
                <w:sz w:val="20"/>
              </w:rPr>
              <w:t xml:space="preserve">100,0</w:t>
            </w:r>
          </w:p>
        </w:tc>
        <w:tc>
          <w:tcPr>
            <w:tcW w:w="1191" w:type="dxa"/>
          </w:tcPr>
          <w:p>
            <w:pPr>
              <w:pStyle w:val="0"/>
              <w:jc w:val="center"/>
            </w:pPr>
            <w:r>
              <w:rPr>
                <w:sz w:val="20"/>
              </w:rPr>
              <w:t xml:space="preserve">100,0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494" w:type="dxa"/>
            <w:vMerge w:val="restart"/>
          </w:tcPr>
          <w:p>
            <w:pPr>
              <w:pStyle w:val="0"/>
            </w:pPr>
            <w:r>
              <w:rPr>
                <w:sz w:val="20"/>
              </w:rPr>
              <w:t xml:space="preserve">3.18. Проведение областного фольклорно-этнографического праздника "Масленица"</w:t>
            </w:r>
          </w:p>
        </w:tc>
        <w:tc>
          <w:tcPr>
            <w:tcW w:w="2608" w:type="dxa"/>
            <w:vMerge w:val="restart"/>
          </w:tcPr>
          <w:p>
            <w:pPr>
              <w:pStyle w:val="0"/>
              <w:jc w:val="center"/>
            </w:pPr>
            <w:r>
              <w:rPr>
                <w:sz w:val="20"/>
              </w:rPr>
              <w:t xml:space="preserve">Минкульт Астраханской области, ОМЦНК, 2022 - 2023, 2026 - 2027</w:t>
            </w:r>
          </w:p>
        </w:tc>
        <w:tc>
          <w:tcPr>
            <w:tcW w:w="1531" w:type="dxa"/>
          </w:tcPr>
          <w:p>
            <w:pPr>
              <w:pStyle w:val="0"/>
              <w:jc w:val="center"/>
            </w:pPr>
            <w:r>
              <w:rPr>
                <w:sz w:val="20"/>
              </w:rPr>
              <w:t xml:space="preserve">Федеральный бюджет</w:t>
            </w:r>
          </w:p>
        </w:tc>
        <w:tc>
          <w:tcPr>
            <w:tcW w:w="1191" w:type="dxa"/>
          </w:tcPr>
          <w:p>
            <w:pPr>
              <w:pStyle w:val="0"/>
              <w:jc w:val="center"/>
            </w:pPr>
            <w:r>
              <w:rPr>
                <w:sz w:val="20"/>
              </w:rPr>
              <w:t xml:space="preserve">450,0</w:t>
            </w:r>
          </w:p>
        </w:tc>
        <w:tc>
          <w:tcPr>
            <w:tcW w:w="964" w:type="dxa"/>
          </w:tcPr>
          <w:p>
            <w:pPr>
              <w:pStyle w:val="0"/>
              <w:jc w:val="center"/>
            </w:pPr>
            <w:r>
              <w:rPr>
                <w:sz w:val="20"/>
              </w:rPr>
              <w:t xml:space="preserve">258,0</w:t>
            </w:r>
          </w:p>
        </w:tc>
        <w:tc>
          <w:tcPr>
            <w:tcW w:w="1134" w:type="dxa"/>
          </w:tcPr>
          <w:p>
            <w:pPr>
              <w:pStyle w:val="0"/>
              <w:jc w:val="center"/>
            </w:pPr>
            <w:r>
              <w:rPr>
                <w:sz w:val="20"/>
              </w:rPr>
              <w:t xml:space="preserve">192,0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vMerge w:val="restart"/>
          </w:tcPr>
          <w:p>
            <w:pPr>
              <w:pStyle w:val="0"/>
              <w:jc w:val="center"/>
            </w:pPr>
            <w:r>
              <w:rPr>
                <w:sz w:val="20"/>
              </w:rPr>
              <w:t xml:space="preserve">количество участников, чел.</w:t>
            </w:r>
          </w:p>
        </w:tc>
        <w:tc>
          <w:tcPr>
            <w:tcW w:w="777" w:type="dxa"/>
            <w:vMerge w:val="restart"/>
          </w:tcPr>
          <w:p>
            <w:pPr>
              <w:pStyle w:val="0"/>
              <w:jc w:val="center"/>
            </w:pPr>
            <w:r>
              <w:rPr>
                <w:sz w:val="20"/>
              </w:rPr>
              <w:t xml:space="preserve">600</w:t>
            </w:r>
          </w:p>
        </w:tc>
        <w:tc>
          <w:tcPr>
            <w:tcW w:w="777" w:type="dxa"/>
            <w:vMerge w:val="restart"/>
          </w:tcPr>
          <w:p>
            <w:pPr>
              <w:pStyle w:val="0"/>
              <w:jc w:val="center"/>
            </w:pPr>
            <w:r>
              <w:rPr>
                <w:sz w:val="20"/>
              </w:rPr>
              <w:t xml:space="preserve">650</w:t>
            </w:r>
          </w:p>
        </w:tc>
        <w:tc>
          <w:tcPr>
            <w:tcW w:w="777" w:type="dxa"/>
            <w:vMerge w:val="restart"/>
          </w:tcPr>
          <w:p>
            <w:pPr>
              <w:pStyle w:val="0"/>
              <w:jc w:val="center"/>
            </w:pPr>
            <w:r>
              <w:rPr>
                <w:sz w:val="20"/>
              </w:rPr>
              <w:t xml:space="preserve">6509</w:t>
            </w:r>
          </w:p>
        </w:tc>
        <w:tc>
          <w:tcPr>
            <w:tcW w:w="777" w:type="dxa"/>
            <w:vMerge w:val="restart"/>
          </w:tcPr>
          <w:p>
            <w:pPr>
              <w:pStyle w:val="0"/>
              <w:jc w:val="center"/>
            </w:pPr>
            <w:r>
              <w:rPr>
                <w:sz w:val="20"/>
              </w:rPr>
              <w:t xml:space="preserve">6510</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6510</w:t>
            </w:r>
          </w:p>
        </w:tc>
        <w:tc>
          <w:tcPr>
            <w:tcW w:w="780" w:type="dxa"/>
            <w:vMerge w:val="restart"/>
          </w:tcPr>
          <w:p>
            <w:pPr>
              <w:pStyle w:val="0"/>
              <w:jc w:val="center"/>
            </w:pPr>
            <w:r>
              <w:rPr>
                <w:sz w:val="20"/>
              </w:rPr>
              <w:t xml:space="preserve">6510</w:t>
            </w:r>
          </w:p>
        </w:tc>
      </w:tr>
      <w:tr>
        <w:tc>
          <w:tcPr>
            <w:vMerge w:val="continue"/>
          </w:tcPr>
          <w:p/>
        </w:tc>
        <w:tc>
          <w:tcPr>
            <w:vMerge w:val="continue"/>
          </w:tcP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615,1</w:t>
            </w:r>
          </w:p>
        </w:tc>
        <w:tc>
          <w:tcPr>
            <w:tcW w:w="964" w:type="dxa"/>
          </w:tcPr>
          <w:p>
            <w:pPr>
              <w:pStyle w:val="0"/>
              <w:jc w:val="center"/>
            </w:pPr>
            <w:r>
              <w:rPr>
                <w:sz w:val="20"/>
              </w:rPr>
              <w:t xml:space="preserve">42,0</w:t>
            </w:r>
          </w:p>
        </w:tc>
        <w:tc>
          <w:tcPr>
            <w:tcW w:w="1134" w:type="dxa"/>
          </w:tcPr>
          <w:p>
            <w:pPr>
              <w:pStyle w:val="0"/>
              <w:jc w:val="center"/>
            </w:pPr>
            <w:r>
              <w:rPr>
                <w:sz w:val="20"/>
              </w:rPr>
              <w:t xml:space="preserve">273,1</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150,0</w:t>
            </w:r>
          </w:p>
        </w:tc>
        <w:tc>
          <w:tcPr>
            <w:tcW w:w="1191" w:type="dxa"/>
          </w:tcPr>
          <w:p>
            <w:pPr>
              <w:pStyle w:val="0"/>
              <w:jc w:val="center"/>
            </w:pPr>
            <w:r>
              <w:rPr>
                <w:sz w:val="20"/>
              </w:rPr>
              <w:t xml:space="preserve">150,0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494" w:type="dxa"/>
          </w:tcPr>
          <w:p>
            <w:pPr>
              <w:pStyle w:val="0"/>
            </w:pPr>
            <w:r>
              <w:rPr>
                <w:sz w:val="20"/>
              </w:rPr>
              <w:t xml:space="preserve">3.19. Цикл мероприятий в рамках проведения межрегионального российского фестиваля "Зеленые святки" ("Троица")</w:t>
            </w:r>
          </w:p>
        </w:tc>
        <w:tc>
          <w:tcPr>
            <w:tcW w:w="2608" w:type="dxa"/>
          </w:tcPr>
          <w:p>
            <w:pPr>
              <w:pStyle w:val="0"/>
              <w:jc w:val="center"/>
            </w:pPr>
            <w:r>
              <w:rPr>
                <w:sz w:val="20"/>
              </w:rPr>
              <w:t xml:space="preserve">Минкульт Астраханской области, ОМЦНК, 2022 - 2023, 2026 - 2027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320,7</w:t>
            </w:r>
          </w:p>
        </w:tc>
        <w:tc>
          <w:tcPr>
            <w:tcW w:w="964" w:type="dxa"/>
          </w:tcPr>
          <w:p>
            <w:pPr>
              <w:pStyle w:val="0"/>
              <w:jc w:val="center"/>
            </w:pPr>
            <w:r>
              <w:rPr>
                <w:sz w:val="20"/>
              </w:rPr>
              <w:t xml:space="preserve">50,0</w:t>
            </w:r>
          </w:p>
        </w:tc>
        <w:tc>
          <w:tcPr>
            <w:tcW w:w="1134" w:type="dxa"/>
          </w:tcPr>
          <w:p>
            <w:pPr>
              <w:pStyle w:val="0"/>
              <w:jc w:val="center"/>
            </w:pPr>
            <w:r>
              <w:rPr>
                <w:sz w:val="20"/>
              </w:rPr>
              <w:t xml:space="preserve">70,7</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100,0</w:t>
            </w:r>
          </w:p>
        </w:tc>
        <w:tc>
          <w:tcPr>
            <w:tcW w:w="1191" w:type="dxa"/>
          </w:tcPr>
          <w:p>
            <w:pPr>
              <w:pStyle w:val="0"/>
              <w:jc w:val="center"/>
            </w:pPr>
            <w:r>
              <w:rPr>
                <w:sz w:val="20"/>
              </w:rPr>
              <w:t xml:space="preserve">100,0</w:t>
            </w:r>
          </w:p>
        </w:tc>
        <w:tc>
          <w:tcPr>
            <w:tcW w:w="2268" w:type="dxa"/>
          </w:tcPr>
          <w:p>
            <w:pPr>
              <w:pStyle w:val="0"/>
              <w:jc w:val="center"/>
            </w:pPr>
            <w:r>
              <w:rPr>
                <w:sz w:val="20"/>
              </w:rPr>
              <w:t xml:space="preserve">количество участников, чел.</w:t>
            </w:r>
          </w:p>
        </w:tc>
        <w:tc>
          <w:tcPr>
            <w:tcW w:w="777" w:type="dxa"/>
          </w:tcPr>
          <w:p>
            <w:pPr>
              <w:pStyle w:val="0"/>
              <w:jc w:val="center"/>
            </w:pPr>
            <w:r>
              <w:rPr>
                <w:sz w:val="20"/>
              </w:rPr>
              <w:t xml:space="preserve">750</w:t>
            </w:r>
          </w:p>
        </w:tc>
        <w:tc>
          <w:tcPr>
            <w:tcW w:w="777" w:type="dxa"/>
          </w:tcPr>
          <w:p>
            <w:pPr>
              <w:pStyle w:val="0"/>
              <w:jc w:val="center"/>
            </w:pPr>
            <w:r>
              <w:rPr>
                <w:sz w:val="20"/>
              </w:rPr>
              <w:t xml:space="preserve">800</w:t>
            </w:r>
          </w:p>
        </w:tc>
        <w:tc>
          <w:tcPr>
            <w:tcW w:w="777" w:type="dxa"/>
          </w:tcPr>
          <w:p>
            <w:pPr>
              <w:pStyle w:val="0"/>
              <w:jc w:val="center"/>
            </w:pPr>
            <w:r>
              <w:rPr>
                <w:sz w:val="20"/>
              </w:rPr>
              <w:t xml:space="preserve">400</w:t>
            </w:r>
          </w:p>
        </w:tc>
        <w:tc>
          <w:tcPr>
            <w:tcW w:w="777" w:type="dxa"/>
          </w:tcPr>
          <w:p>
            <w:pPr>
              <w:pStyle w:val="0"/>
              <w:jc w:val="center"/>
            </w:pPr>
            <w:r>
              <w:rPr>
                <w:sz w:val="20"/>
              </w:rPr>
              <w:t xml:space="preserve">400</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830</w:t>
            </w:r>
          </w:p>
        </w:tc>
        <w:tc>
          <w:tcPr>
            <w:tcW w:w="780" w:type="dxa"/>
          </w:tcPr>
          <w:p>
            <w:pPr>
              <w:pStyle w:val="0"/>
              <w:jc w:val="center"/>
            </w:pPr>
            <w:r>
              <w:rPr>
                <w:sz w:val="20"/>
              </w:rPr>
              <w:t xml:space="preserve">830</w:t>
            </w:r>
          </w:p>
        </w:tc>
      </w:tr>
      <w:tr>
        <w:tc>
          <w:tcPr>
            <w:tcW w:w="2494" w:type="dxa"/>
            <w:vMerge w:val="restart"/>
          </w:tcPr>
          <w:p>
            <w:pPr>
              <w:pStyle w:val="0"/>
            </w:pPr>
            <w:r>
              <w:rPr>
                <w:sz w:val="20"/>
              </w:rPr>
              <w:t xml:space="preserve">3.20. Организация молодежного образовательного этнокультурного лагеря "Этномир"</w:t>
            </w:r>
          </w:p>
        </w:tc>
        <w:tc>
          <w:tcPr>
            <w:tcW w:w="2608" w:type="dxa"/>
            <w:vMerge w:val="restart"/>
          </w:tcPr>
          <w:p>
            <w:pPr>
              <w:pStyle w:val="0"/>
              <w:jc w:val="center"/>
            </w:pPr>
            <w:r>
              <w:rPr>
                <w:sz w:val="20"/>
              </w:rPr>
              <w:t xml:space="preserve">Агентство по делам молодежи Астраханской области, ГБУ АО "ДМПП", 2026 - 2027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200,0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100,0</w:t>
            </w:r>
          </w:p>
        </w:tc>
        <w:tc>
          <w:tcPr>
            <w:tcW w:w="1191" w:type="dxa"/>
          </w:tcPr>
          <w:p>
            <w:pPr>
              <w:pStyle w:val="0"/>
              <w:jc w:val="center"/>
            </w:pPr>
            <w:r>
              <w:rPr>
                <w:sz w:val="20"/>
              </w:rPr>
              <w:t xml:space="preserve">100,0</w:t>
            </w:r>
          </w:p>
        </w:tc>
        <w:tc>
          <w:tcPr>
            <w:tcW w:w="2268" w:type="dxa"/>
          </w:tcPr>
          <w:p>
            <w:pPr>
              <w:pStyle w:val="0"/>
              <w:jc w:val="center"/>
            </w:pPr>
            <w:r>
              <w:rPr>
                <w:sz w:val="20"/>
              </w:rPr>
              <w:t xml:space="preserve">количество проведенных мероприятий, ед.</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w:t>
            </w:r>
          </w:p>
        </w:tc>
        <w:tc>
          <w:tcPr>
            <w:tcW w:w="780" w:type="dxa"/>
          </w:tcPr>
          <w:p>
            <w:pPr>
              <w:pStyle w:val="0"/>
              <w:jc w:val="center"/>
            </w:pPr>
            <w:r>
              <w:rPr>
                <w:sz w:val="20"/>
              </w:rPr>
              <w:t xml:space="preserve">1</w:t>
            </w:r>
          </w:p>
        </w:tc>
      </w:tr>
      <w:tr>
        <w:tc>
          <w:tcPr>
            <w:vMerge w:val="continue"/>
          </w:tcPr>
          <w:p/>
        </w:tc>
        <w:tc>
          <w:tcPr>
            <w:vMerge w:val="continue"/>
          </w:tcPr>
          <w:p/>
        </w:tc>
        <w:tc>
          <w:tcPr>
            <w:tcW w:w="1531" w:type="dxa"/>
          </w:tcPr>
          <w:p>
            <w:pPr>
              <w:pStyle w:val="0"/>
              <w:jc w:val="center"/>
            </w:pPr>
            <w:r>
              <w:rPr>
                <w:sz w:val="20"/>
              </w:rPr>
              <w:t xml:space="preserve">Внебюджетные источники</w:t>
            </w:r>
          </w:p>
        </w:tc>
        <w:tc>
          <w:tcPr>
            <w:tcW w:w="1191" w:type="dxa"/>
          </w:tcPr>
          <w:p>
            <w:pPr>
              <w:pStyle w:val="0"/>
              <w:jc w:val="center"/>
            </w:pPr>
            <w:r>
              <w:rPr>
                <w:sz w:val="20"/>
              </w:rPr>
              <w:t xml:space="preserve">100,0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50,0</w:t>
            </w:r>
          </w:p>
        </w:tc>
        <w:tc>
          <w:tcPr>
            <w:tcW w:w="1191" w:type="dxa"/>
          </w:tcPr>
          <w:p>
            <w:pPr>
              <w:pStyle w:val="0"/>
              <w:jc w:val="center"/>
            </w:pPr>
            <w:r>
              <w:rPr>
                <w:sz w:val="20"/>
              </w:rPr>
              <w:t xml:space="preserve">50,0</w:t>
            </w:r>
          </w:p>
        </w:tc>
        <w:tc>
          <w:tcPr>
            <w:tcW w:w="2268" w:type="dxa"/>
          </w:tcPr>
          <w:p>
            <w:pPr>
              <w:pStyle w:val="0"/>
              <w:jc w:val="center"/>
            </w:pPr>
            <w:r>
              <w:rPr>
                <w:sz w:val="20"/>
              </w:rPr>
              <w:t xml:space="preserve">количество участников, чел.</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100</w:t>
            </w:r>
          </w:p>
        </w:tc>
        <w:tc>
          <w:tcPr>
            <w:tcW w:w="780" w:type="dxa"/>
          </w:tcPr>
          <w:p>
            <w:pPr>
              <w:pStyle w:val="0"/>
              <w:jc w:val="center"/>
            </w:pPr>
            <w:r>
              <w:rPr>
                <w:sz w:val="20"/>
              </w:rPr>
              <w:t xml:space="preserve">100</w:t>
            </w:r>
          </w:p>
        </w:tc>
      </w:tr>
      <w:tr>
        <w:tc>
          <w:tcPr>
            <w:tcW w:w="2494" w:type="dxa"/>
          </w:tcPr>
          <w:p>
            <w:pPr>
              <w:pStyle w:val="0"/>
            </w:pPr>
            <w:r>
              <w:rPr>
                <w:sz w:val="20"/>
              </w:rPr>
              <w:t xml:space="preserve">3.21. Выпуск специальной полосы "Вестник Астраханского казачьего войска" в общественно-политической газете "Газета ВОЛГА"</w:t>
            </w:r>
          </w:p>
        </w:tc>
        <w:tc>
          <w:tcPr>
            <w:tcW w:w="2608" w:type="dxa"/>
          </w:tcPr>
          <w:p>
            <w:pPr>
              <w:pStyle w:val="0"/>
              <w:jc w:val="center"/>
            </w:pPr>
            <w:r>
              <w:rPr>
                <w:sz w:val="20"/>
              </w:rPr>
              <w:t xml:space="preserve">Министерство государственного управления, информационных технологий и связи Астраханской области, 2023, 2026 - 2027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138,6</w:t>
            </w:r>
          </w:p>
        </w:tc>
        <w:tc>
          <w:tcPr>
            <w:tcW w:w="964" w:type="dxa"/>
          </w:tcPr>
          <w:p>
            <w:pPr>
              <w:pStyle w:val="0"/>
              <w:jc w:val="center"/>
            </w:pPr>
            <w:r>
              <w:rPr>
                <w:sz w:val="20"/>
              </w:rPr>
              <w:t xml:space="preserve">0,0</w:t>
            </w:r>
          </w:p>
        </w:tc>
        <w:tc>
          <w:tcPr>
            <w:tcW w:w="1134" w:type="dxa"/>
          </w:tcPr>
          <w:p>
            <w:pPr>
              <w:pStyle w:val="0"/>
              <w:jc w:val="center"/>
            </w:pPr>
            <w:r>
              <w:rPr>
                <w:sz w:val="20"/>
              </w:rPr>
              <w:t xml:space="preserve">58,6</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40,0</w:t>
            </w:r>
          </w:p>
        </w:tc>
        <w:tc>
          <w:tcPr>
            <w:tcW w:w="1191" w:type="dxa"/>
          </w:tcPr>
          <w:p>
            <w:pPr>
              <w:pStyle w:val="0"/>
              <w:jc w:val="center"/>
            </w:pPr>
            <w:r>
              <w:rPr>
                <w:sz w:val="20"/>
              </w:rPr>
              <w:t xml:space="preserve">40,0</w:t>
            </w:r>
          </w:p>
        </w:tc>
        <w:tc>
          <w:tcPr>
            <w:tcW w:w="2268" w:type="dxa"/>
          </w:tcPr>
          <w:p>
            <w:pPr>
              <w:pStyle w:val="0"/>
              <w:jc w:val="center"/>
            </w:pPr>
            <w:r>
              <w:rPr>
                <w:sz w:val="20"/>
              </w:rPr>
              <w:t xml:space="preserve">количество выпусков специальной полосы "Вестник Астраханского казачьего войска", ед.</w:t>
            </w:r>
          </w:p>
        </w:tc>
        <w:tc>
          <w:tcPr>
            <w:tcW w:w="777" w:type="dxa"/>
          </w:tcPr>
          <w:p>
            <w:pPr>
              <w:pStyle w:val="0"/>
              <w:jc w:val="center"/>
            </w:pPr>
            <w:r>
              <w:rPr>
                <w:sz w:val="20"/>
              </w:rPr>
              <w:t xml:space="preserve">12</w:t>
            </w:r>
          </w:p>
        </w:tc>
        <w:tc>
          <w:tcPr>
            <w:tcW w:w="777" w:type="dxa"/>
          </w:tcPr>
          <w:p>
            <w:pPr>
              <w:pStyle w:val="0"/>
              <w:jc w:val="center"/>
            </w:pPr>
            <w:r>
              <w:rPr>
                <w:sz w:val="20"/>
              </w:rPr>
              <w:t xml:space="preserve">12</w:t>
            </w:r>
          </w:p>
        </w:tc>
        <w:tc>
          <w:tcPr>
            <w:tcW w:w="777" w:type="dxa"/>
          </w:tcPr>
          <w:p>
            <w:pPr>
              <w:pStyle w:val="0"/>
              <w:jc w:val="center"/>
            </w:pPr>
            <w:r>
              <w:rPr>
                <w:sz w:val="20"/>
              </w:rPr>
              <w:t xml:space="preserve">-</w:t>
            </w:r>
          </w:p>
        </w:tc>
        <w:tc>
          <w:tcPr>
            <w:tcW w:w="777" w:type="dxa"/>
          </w:tcPr>
          <w:p>
            <w:pPr>
              <w:pStyle w:val="0"/>
              <w:jc w:val="center"/>
            </w:pPr>
            <w:r>
              <w:rPr>
                <w:sz w:val="20"/>
              </w:rPr>
              <w:t xml:space="preserve">12</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12</w:t>
            </w:r>
          </w:p>
        </w:tc>
        <w:tc>
          <w:tcPr>
            <w:tcW w:w="780" w:type="dxa"/>
          </w:tcPr>
          <w:p>
            <w:pPr>
              <w:pStyle w:val="0"/>
              <w:jc w:val="center"/>
            </w:pPr>
            <w:r>
              <w:rPr>
                <w:sz w:val="20"/>
              </w:rPr>
              <w:t xml:space="preserve">12</w:t>
            </w:r>
          </w:p>
        </w:tc>
      </w:tr>
      <w:tr>
        <w:tc>
          <w:tcPr>
            <w:tcW w:w="2494" w:type="dxa"/>
            <w:vMerge w:val="restart"/>
          </w:tcPr>
          <w:p>
            <w:pPr>
              <w:pStyle w:val="0"/>
            </w:pPr>
            <w:r>
              <w:rPr>
                <w:sz w:val="20"/>
              </w:rPr>
              <w:t xml:space="preserve">3.22. Проведение областного праздника "Жолдастык-той"</w:t>
            </w:r>
          </w:p>
        </w:tc>
        <w:tc>
          <w:tcPr>
            <w:tcW w:w="2608" w:type="dxa"/>
            <w:vMerge w:val="restart"/>
          </w:tcPr>
          <w:p>
            <w:pPr>
              <w:pStyle w:val="0"/>
              <w:jc w:val="center"/>
            </w:pPr>
            <w:r>
              <w:rPr>
                <w:sz w:val="20"/>
              </w:rPr>
              <w:t xml:space="preserve">Минкульт Астраханской области, РКЦ им. Курмангазы, 2022, 2026 - 2027</w:t>
            </w:r>
          </w:p>
        </w:tc>
        <w:tc>
          <w:tcPr>
            <w:tcW w:w="1531" w:type="dxa"/>
          </w:tcPr>
          <w:p>
            <w:pPr>
              <w:pStyle w:val="0"/>
              <w:jc w:val="center"/>
            </w:pPr>
            <w:r>
              <w:rPr>
                <w:sz w:val="20"/>
              </w:rPr>
              <w:t xml:space="preserve">Федеральный бюджет</w:t>
            </w:r>
          </w:p>
        </w:tc>
        <w:tc>
          <w:tcPr>
            <w:tcW w:w="1191" w:type="dxa"/>
          </w:tcPr>
          <w:p>
            <w:pPr>
              <w:pStyle w:val="0"/>
              <w:jc w:val="center"/>
            </w:pPr>
            <w:r>
              <w:rPr>
                <w:sz w:val="20"/>
              </w:rPr>
              <w:t xml:space="preserve">43,0</w:t>
            </w:r>
          </w:p>
        </w:tc>
        <w:tc>
          <w:tcPr>
            <w:tcW w:w="964" w:type="dxa"/>
          </w:tcPr>
          <w:p>
            <w:pPr>
              <w:pStyle w:val="0"/>
              <w:jc w:val="center"/>
            </w:pPr>
            <w:r>
              <w:rPr>
                <w:sz w:val="20"/>
              </w:rPr>
              <w:t xml:space="preserve">43,0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vMerge w:val="restart"/>
          </w:tcPr>
          <w:p>
            <w:pPr>
              <w:pStyle w:val="0"/>
              <w:jc w:val="center"/>
            </w:pPr>
            <w:r>
              <w:rPr>
                <w:sz w:val="20"/>
              </w:rPr>
              <w:t xml:space="preserve">количество участников, чел.</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1000</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1000</w:t>
            </w:r>
          </w:p>
        </w:tc>
        <w:tc>
          <w:tcPr>
            <w:tcW w:w="780" w:type="dxa"/>
            <w:vMerge w:val="restart"/>
          </w:tcPr>
          <w:p>
            <w:pPr>
              <w:pStyle w:val="0"/>
              <w:jc w:val="center"/>
            </w:pPr>
            <w:r>
              <w:rPr>
                <w:sz w:val="20"/>
              </w:rPr>
              <w:t xml:space="preserve">1000</w:t>
            </w:r>
          </w:p>
        </w:tc>
      </w:tr>
      <w:tr>
        <w:tc>
          <w:tcPr>
            <w:vMerge w:val="continue"/>
          </w:tcPr>
          <w:p/>
        </w:tc>
        <w:tc>
          <w:tcPr>
            <w:vMerge w:val="continue"/>
          </w:tcP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107,0</w:t>
            </w:r>
          </w:p>
        </w:tc>
        <w:tc>
          <w:tcPr>
            <w:tcW w:w="964" w:type="dxa"/>
          </w:tcPr>
          <w:p>
            <w:pPr>
              <w:pStyle w:val="0"/>
              <w:jc w:val="center"/>
            </w:pPr>
            <w:r>
              <w:rPr>
                <w:sz w:val="20"/>
              </w:rPr>
              <w:t xml:space="preserve">7,0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50,0</w:t>
            </w:r>
          </w:p>
        </w:tc>
        <w:tc>
          <w:tcPr>
            <w:tcW w:w="1191" w:type="dxa"/>
          </w:tcPr>
          <w:p>
            <w:pPr>
              <w:pStyle w:val="0"/>
              <w:jc w:val="center"/>
            </w:pPr>
            <w:r>
              <w:rPr>
                <w:sz w:val="20"/>
              </w:rPr>
              <w:t xml:space="preserve">50,0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494" w:type="dxa"/>
          </w:tcPr>
          <w:p>
            <w:pPr>
              <w:pStyle w:val="0"/>
            </w:pPr>
            <w:r>
              <w:rPr>
                <w:sz w:val="20"/>
              </w:rPr>
              <w:t xml:space="preserve">3.23. Подготовка и издание научно-методического сборника об истории и культуре народов Российской Федерации, проживающих на территории Астраханской области</w:t>
            </w:r>
          </w:p>
        </w:tc>
        <w:tc>
          <w:tcPr>
            <w:tcW w:w="2608" w:type="dxa"/>
          </w:tcPr>
          <w:p>
            <w:pPr>
              <w:pStyle w:val="0"/>
              <w:jc w:val="center"/>
            </w:pPr>
            <w:r>
              <w:rPr>
                <w:sz w:val="20"/>
              </w:rPr>
              <w:t xml:space="preserve">Минкульт Астраханской области, администрация Губернатора Астраханской области (управление по внутренней политике), ОМЦНК, 2026 - 2027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100,0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50,0</w:t>
            </w:r>
          </w:p>
        </w:tc>
        <w:tc>
          <w:tcPr>
            <w:tcW w:w="1191" w:type="dxa"/>
          </w:tcPr>
          <w:p>
            <w:pPr>
              <w:pStyle w:val="0"/>
              <w:jc w:val="center"/>
            </w:pPr>
            <w:r>
              <w:rPr>
                <w:sz w:val="20"/>
              </w:rPr>
              <w:t xml:space="preserve">50,0</w:t>
            </w:r>
          </w:p>
        </w:tc>
        <w:tc>
          <w:tcPr>
            <w:tcW w:w="2268" w:type="dxa"/>
          </w:tcPr>
          <w:p>
            <w:pPr>
              <w:pStyle w:val="0"/>
              <w:jc w:val="center"/>
            </w:pPr>
            <w:r>
              <w:rPr>
                <w:sz w:val="20"/>
              </w:rPr>
              <w:t xml:space="preserve">количество экземпляров, ед.</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100</w:t>
            </w:r>
          </w:p>
        </w:tc>
        <w:tc>
          <w:tcPr>
            <w:tcW w:w="780" w:type="dxa"/>
          </w:tcPr>
          <w:p>
            <w:pPr>
              <w:pStyle w:val="0"/>
              <w:jc w:val="center"/>
            </w:pPr>
            <w:r>
              <w:rPr>
                <w:sz w:val="20"/>
              </w:rPr>
              <w:t xml:space="preserve">100</w:t>
            </w:r>
          </w:p>
        </w:tc>
      </w:tr>
      <w:tr>
        <w:tc>
          <w:tcPr>
            <w:tcW w:w="2494" w:type="dxa"/>
            <w:vMerge w:val="restart"/>
          </w:tcPr>
          <w:p>
            <w:pPr>
              <w:pStyle w:val="0"/>
            </w:pPr>
            <w:r>
              <w:rPr>
                <w:sz w:val="20"/>
              </w:rPr>
              <w:t xml:space="preserve">3.24. Цикл концертов "Наши сказки" оркестра русских народных инструментов им. В. Махова, направленный на приобщение детей дошкольного и младшего школьного возраста к лучшим образцам сказок выдающихся русских писателей</w:t>
            </w:r>
          </w:p>
        </w:tc>
        <w:tc>
          <w:tcPr>
            <w:tcW w:w="2608" w:type="dxa"/>
            <w:vMerge w:val="restart"/>
          </w:tcPr>
          <w:p>
            <w:pPr>
              <w:pStyle w:val="0"/>
              <w:jc w:val="center"/>
            </w:pPr>
            <w:r>
              <w:rPr>
                <w:sz w:val="20"/>
              </w:rPr>
              <w:t xml:space="preserve">Минкульт Астраханской области, государственное автономное учреждение культуры Астраханской области "Астраханская государственная филармония", 2022 - 2023, 2026 - 2027</w:t>
            </w:r>
          </w:p>
        </w:tc>
        <w:tc>
          <w:tcPr>
            <w:tcW w:w="1531" w:type="dxa"/>
          </w:tcPr>
          <w:p>
            <w:pPr>
              <w:pStyle w:val="0"/>
              <w:jc w:val="center"/>
            </w:pPr>
            <w:r>
              <w:rPr>
                <w:sz w:val="20"/>
              </w:rPr>
              <w:t xml:space="preserve">Федеральный бюджет</w:t>
            </w:r>
          </w:p>
        </w:tc>
        <w:tc>
          <w:tcPr>
            <w:tcW w:w="1191" w:type="dxa"/>
          </w:tcPr>
          <w:p>
            <w:pPr>
              <w:pStyle w:val="0"/>
              <w:jc w:val="center"/>
            </w:pPr>
            <w:r>
              <w:rPr>
                <w:sz w:val="20"/>
              </w:rPr>
              <w:t xml:space="preserve">344,0</w:t>
            </w:r>
          </w:p>
        </w:tc>
        <w:tc>
          <w:tcPr>
            <w:tcW w:w="964" w:type="dxa"/>
          </w:tcPr>
          <w:p>
            <w:pPr>
              <w:pStyle w:val="0"/>
              <w:jc w:val="center"/>
            </w:pPr>
            <w:r>
              <w:rPr>
                <w:sz w:val="20"/>
              </w:rPr>
              <w:t xml:space="preserve">344,0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vMerge w:val="restart"/>
          </w:tcPr>
          <w:p>
            <w:pPr>
              <w:pStyle w:val="0"/>
              <w:jc w:val="center"/>
            </w:pPr>
            <w:r>
              <w:rPr>
                <w:sz w:val="20"/>
              </w:rPr>
              <w:t xml:space="preserve">количество детей, охваченных мероприятием, чел.</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9809</w:t>
            </w:r>
          </w:p>
        </w:tc>
        <w:tc>
          <w:tcPr>
            <w:tcW w:w="777" w:type="dxa"/>
            <w:vMerge w:val="restart"/>
          </w:tcPr>
          <w:p>
            <w:pPr>
              <w:pStyle w:val="0"/>
              <w:jc w:val="center"/>
            </w:pPr>
            <w:r>
              <w:rPr>
                <w:sz w:val="20"/>
              </w:rPr>
              <w:t xml:space="preserve">9810</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w:t>
            </w:r>
          </w:p>
        </w:tc>
        <w:tc>
          <w:tcPr>
            <w:tcW w:w="777" w:type="dxa"/>
            <w:vMerge w:val="restart"/>
          </w:tcPr>
          <w:p>
            <w:pPr>
              <w:pStyle w:val="0"/>
              <w:jc w:val="center"/>
            </w:pPr>
            <w:r>
              <w:rPr>
                <w:sz w:val="20"/>
              </w:rPr>
              <w:t xml:space="preserve">9900</w:t>
            </w:r>
          </w:p>
        </w:tc>
        <w:tc>
          <w:tcPr>
            <w:tcW w:w="780" w:type="dxa"/>
            <w:vMerge w:val="restart"/>
          </w:tcPr>
          <w:p>
            <w:pPr>
              <w:pStyle w:val="0"/>
              <w:jc w:val="center"/>
            </w:pPr>
            <w:r>
              <w:rPr>
                <w:sz w:val="20"/>
              </w:rPr>
              <w:t xml:space="preserve">9900</w:t>
            </w:r>
          </w:p>
        </w:tc>
      </w:tr>
      <w:tr>
        <w:tc>
          <w:tcPr>
            <w:vMerge w:val="continue"/>
          </w:tcPr>
          <w:p/>
        </w:tc>
        <w:tc>
          <w:tcPr>
            <w:vMerge w:val="continue"/>
          </w:tcP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1344,4</w:t>
            </w:r>
          </w:p>
        </w:tc>
        <w:tc>
          <w:tcPr>
            <w:tcW w:w="964" w:type="dxa"/>
          </w:tcPr>
          <w:p>
            <w:pPr>
              <w:pStyle w:val="0"/>
              <w:jc w:val="center"/>
            </w:pPr>
            <w:r>
              <w:rPr>
                <w:sz w:val="20"/>
              </w:rPr>
              <w:t xml:space="preserve">56,0</w:t>
            </w:r>
          </w:p>
        </w:tc>
        <w:tc>
          <w:tcPr>
            <w:tcW w:w="1134" w:type="dxa"/>
          </w:tcPr>
          <w:p>
            <w:pPr>
              <w:pStyle w:val="0"/>
              <w:jc w:val="center"/>
            </w:pPr>
            <w:r>
              <w:rPr>
                <w:sz w:val="20"/>
              </w:rPr>
              <w:t xml:space="preserve">488,4</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400,0</w:t>
            </w:r>
          </w:p>
        </w:tc>
        <w:tc>
          <w:tcPr>
            <w:tcW w:w="1191" w:type="dxa"/>
          </w:tcPr>
          <w:p>
            <w:pPr>
              <w:pStyle w:val="0"/>
              <w:jc w:val="center"/>
            </w:pPr>
            <w:r>
              <w:rPr>
                <w:sz w:val="20"/>
              </w:rPr>
              <w:t xml:space="preserve">400,0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494" w:type="dxa"/>
            <w:tcBorders>
              <w:bottom w:val="nil"/>
            </w:tcBorders>
            <w:vMerge w:val="restart"/>
          </w:tcPr>
          <w:p>
            <w:pPr>
              <w:pStyle w:val="0"/>
            </w:pPr>
            <w:r>
              <w:rPr>
                <w:sz w:val="20"/>
              </w:rPr>
              <w:t xml:space="preserve">3.25. Информационное сопровождение реализации государственной национальной политики в Астраханской области с целью повышения культурного уровня населения и формирования единой национальной идентичности</w:t>
            </w:r>
          </w:p>
        </w:tc>
        <w:tc>
          <w:tcPr>
            <w:tcW w:w="2608" w:type="dxa"/>
            <w:tcBorders>
              <w:bottom w:val="nil"/>
            </w:tcBorders>
            <w:vMerge w:val="restart"/>
          </w:tcPr>
          <w:p>
            <w:pPr>
              <w:pStyle w:val="0"/>
              <w:jc w:val="center"/>
            </w:pPr>
            <w:r>
              <w:rPr>
                <w:sz w:val="20"/>
              </w:rPr>
              <w:t xml:space="preserve">Минкульт Астраханской области, 2026 - 2027</w:t>
            </w:r>
          </w:p>
        </w:tc>
        <w:tc>
          <w:tcPr>
            <w:tcW w:w="1531" w:type="dxa"/>
          </w:tcPr>
          <w:p>
            <w:pPr>
              <w:pStyle w:val="0"/>
              <w:jc w:val="center"/>
            </w:pPr>
            <w:r>
              <w:rPr>
                <w:sz w:val="20"/>
              </w:rPr>
              <w:t xml:space="preserve">Федеральный бюджет</w:t>
            </w:r>
          </w:p>
        </w:tc>
        <w:tc>
          <w:tcPr>
            <w:tcW w:w="1191" w:type="dxa"/>
          </w:tcPr>
          <w:p>
            <w:pPr>
              <w:pStyle w:val="0"/>
              <w:jc w:val="center"/>
            </w:pPr>
            <w:r>
              <w:rPr>
                <w:sz w:val="20"/>
              </w:rPr>
              <w:t xml:space="preserve">200,0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100,0</w:t>
            </w:r>
          </w:p>
        </w:tc>
        <w:tc>
          <w:tcPr>
            <w:tcW w:w="1191" w:type="dxa"/>
          </w:tcPr>
          <w:p>
            <w:pPr>
              <w:pStyle w:val="0"/>
              <w:jc w:val="center"/>
            </w:pPr>
            <w:r>
              <w:rPr>
                <w:sz w:val="20"/>
              </w:rPr>
              <w:t xml:space="preserve">100,0</w:t>
            </w:r>
          </w:p>
        </w:tc>
        <w:tc>
          <w:tcPr>
            <w:tcW w:w="2268" w:type="dxa"/>
            <w:tcBorders>
              <w:bottom w:val="nil"/>
            </w:tcBorders>
            <w:vMerge w:val="restart"/>
          </w:tcPr>
          <w:p>
            <w:pPr>
              <w:pStyle w:val="0"/>
              <w:jc w:val="center"/>
            </w:pPr>
            <w:r>
              <w:rPr>
                <w:sz w:val="20"/>
              </w:rPr>
              <w:t xml:space="preserve">количество размещаемых материалов, ед.</w:t>
            </w:r>
          </w:p>
        </w:tc>
        <w:tc>
          <w:tcPr>
            <w:tcW w:w="777" w:type="dxa"/>
            <w:tcBorders>
              <w:bottom w:val="nil"/>
            </w:tcBorders>
            <w:vMerge w:val="restart"/>
          </w:tcPr>
          <w:p>
            <w:pPr>
              <w:pStyle w:val="0"/>
              <w:jc w:val="center"/>
            </w:pPr>
            <w:r>
              <w:rPr>
                <w:sz w:val="20"/>
              </w:rPr>
              <w:t xml:space="preserve">-</w:t>
            </w:r>
          </w:p>
        </w:tc>
        <w:tc>
          <w:tcPr>
            <w:tcW w:w="777" w:type="dxa"/>
            <w:tcBorders>
              <w:bottom w:val="nil"/>
            </w:tcBorders>
            <w:vMerge w:val="restart"/>
          </w:tcPr>
          <w:p>
            <w:pPr>
              <w:pStyle w:val="0"/>
              <w:jc w:val="center"/>
            </w:pPr>
            <w:r>
              <w:rPr>
                <w:sz w:val="20"/>
              </w:rPr>
              <w:t xml:space="preserve">-</w:t>
            </w:r>
          </w:p>
        </w:tc>
        <w:tc>
          <w:tcPr>
            <w:tcW w:w="777" w:type="dxa"/>
            <w:tcBorders>
              <w:bottom w:val="nil"/>
            </w:tcBorders>
            <w:vMerge w:val="restart"/>
          </w:tcPr>
          <w:p>
            <w:pPr>
              <w:pStyle w:val="0"/>
              <w:jc w:val="center"/>
            </w:pPr>
            <w:r>
              <w:rPr>
                <w:sz w:val="20"/>
              </w:rPr>
              <w:t xml:space="preserve">-</w:t>
            </w:r>
          </w:p>
        </w:tc>
        <w:tc>
          <w:tcPr>
            <w:tcW w:w="777" w:type="dxa"/>
            <w:tcBorders>
              <w:bottom w:val="nil"/>
            </w:tcBorders>
            <w:vMerge w:val="restart"/>
          </w:tcPr>
          <w:p>
            <w:pPr>
              <w:pStyle w:val="0"/>
              <w:jc w:val="center"/>
            </w:pPr>
            <w:r>
              <w:rPr>
                <w:sz w:val="20"/>
              </w:rPr>
              <w:t xml:space="preserve">-</w:t>
            </w:r>
          </w:p>
        </w:tc>
        <w:tc>
          <w:tcPr>
            <w:tcW w:w="777" w:type="dxa"/>
            <w:tcBorders>
              <w:bottom w:val="nil"/>
            </w:tcBorders>
            <w:vMerge w:val="restart"/>
          </w:tcPr>
          <w:p>
            <w:pPr>
              <w:pStyle w:val="0"/>
              <w:jc w:val="center"/>
            </w:pPr>
            <w:r>
              <w:rPr>
                <w:sz w:val="20"/>
              </w:rPr>
              <w:t xml:space="preserve">-</w:t>
            </w:r>
          </w:p>
        </w:tc>
        <w:tc>
          <w:tcPr>
            <w:tcW w:w="777" w:type="dxa"/>
            <w:tcBorders>
              <w:bottom w:val="nil"/>
            </w:tcBorders>
            <w:vMerge w:val="restart"/>
          </w:tcPr>
          <w:p>
            <w:pPr>
              <w:pStyle w:val="0"/>
              <w:jc w:val="center"/>
            </w:pPr>
            <w:r>
              <w:rPr>
                <w:sz w:val="20"/>
              </w:rPr>
              <w:t xml:space="preserve">-</w:t>
            </w:r>
          </w:p>
        </w:tc>
        <w:tc>
          <w:tcPr>
            <w:tcW w:w="777" w:type="dxa"/>
            <w:tcBorders>
              <w:bottom w:val="nil"/>
            </w:tcBorders>
            <w:vMerge w:val="restart"/>
          </w:tcPr>
          <w:p>
            <w:pPr>
              <w:pStyle w:val="0"/>
              <w:jc w:val="center"/>
            </w:pPr>
            <w:r>
              <w:rPr>
                <w:sz w:val="20"/>
              </w:rPr>
              <w:t xml:space="preserve">10</w:t>
            </w:r>
          </w:p>
        </w:tc>
        <w:tc>
          <w:tcPr>
            <w:tcW w:w="780" w:type="dxa"/>
            <w:tcBorders>
              <w:bottom w:val="nil"/>
            </w:tcBorders>
            <w:vMerge w:val="restart"/>
          </w:tcPr>
          <w:p>
            <w:pPr>
              <w:pStyle w:val="0"/>
              <w:jc w:val="center"/>
            </w:pPr>
            <w:r>
              <w:rPr>
                <w:sz w:val="20"/>
              </w:rPr>
              <w:t xml:space="preserve">10</w:t>
            </w:r>
          </w:p>
        </w:tc>
      </w:tr>
      <w:tr>
        <w:tblPrEx>
          <w:tblBorders>
            <w:insideH w:val="nil"/>
          </w:tblBorders>
        </w:tblPrEx>
        <w:tc>
          <w:tcPr>
            <w:tcBorders>
              <w:bottom w:val="nil"/>
            </w:tcBorders>
            <w:vMerge w:val="continue"/>
          </w:tcPr>
          <w:p/>
        </w:tc>
        <w:tc>
          <w:tcPr>
            <w:tcBorders>
              <w:bottom w:val="nil"/>
            </w:tcBorders>
            <w:vMerge w:val="continue"/>
          </w:tcPr>
          <w:p/>
        </w:tc>
        <w:tc>
          <w:tcPr>
            <w:tcW w:w="1531" w:type="dxa"/>
            <w:tcBorders>
              <w:bottom w:val="nil"/>
            </w:tcBorders>
          </w:tcPr>
          <w:p>
            <w:pPr>
              <w:pStyle w:val="0"/>
              <w:jc w:val="center"/>
            </w:pPr>
            <w:r>
              <w:rPr>
                <w:sz w:val="20"/>
              </w:rPr>
              <w:t xml:space="preserve">Бюджет АО</w:t>
            </w:r>
          </w:p>
        </w:tc>
        <w:tc>
          <w:tcPr>
            <w:tcW w:w="1191" w:type="dxa"/>
            <w:tcBorders>
              <w:bottom w:val="nil"/>
            </w:tcBorders>
          </w:tcPr>
          <w:p>
            <w:pPr>
              <w:pStyle w:val="0"/>
              <w:jc w:val="center"/>
            </w:pPr>
            <w:r>
              <w:rPr>
                <w:sz w:val="20"/>
              </w:rPr>
              <w:t xml:space="preserve">100,0</w:t>
            </w:r>
          </w:p>
        </w:tc>
        <w:tc>
          <w:tcPr>
            <w:tcW w:w="96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50,0</w:t>
            </w:r>
          </w:p>
        </w:tc>
        <w:tc>
          <w:tcPr>
            <w:tcW w:w="1191" w:type="dxa"/>
            <w:tcBorders>
              <w:bottom w:val="nil"/>
            </w:tcBorders>
          </w:tcPr>
          <w:p>
            <w:pPr>
              <w:pStyle w:val="0"/>
              <w:jc w:val="center"/>
            </w:pPr>
            <w:r>
              <w:rPr>
                <w:sz w:val="20"/>
              </w:rPr>
              <w:t xml:space="preserve">50,0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9"/>
            <w:tcW w:w="22831" w:type="dxa"/>
            <w:tcBorders>
              <w:top w:val="nil"/>
            </w:tcBorders>
          </w:tcPr>
          <w:p>
            <w:pPr>
              <w:pStyle w:val="0"/>
              <w:jc w:val="both"/>
            </w:pPr>
            <w:r>
              <w:rPr>
                <w:sz w:val="20"/>
              </w:rPr>
              <w:t xml:space="preserve">(строка 3.25 введена </w:t>
            </w:r>
            <w:hyperlink w:history="0" r:id="rId167"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Постановлением</w:t>
              </w:r>
            </w:hyperlink>
            <w:r>
              <w:rPr>
                <w:sz w:val="20"/>
              </w:rPr>
              <w:t xml:space="preserve"> Правительства Астраханской области от 06.09.2023 N 507-П)</w:t>
            </w:r>
          </w:p>
        </w:tc>
      </w:tr>
      <w:tr>
        <w:tblPrEx>
          <w:tblBorders>
            <w:insideH w:val="nil"/>
          </w:tblBorders>
        </w:tblPrEx>
        <w:tc>
          <w:tcPr>
            <w:tcW w:w="2494" w:type="dxa"/>
            <w:tcBorders>
              <w:bottom w:val="nil"/>
            </w:tcBorders>
          </w:tcPr>
          <w:p>
            <w:pPr>
              <w:pStyle w:val="0"/>
            </w:pPr>
            <w:r>
              <w:rPr>
                <w:sz w:val="20"/>
              </w:rPr>
              <w:t xml:space="preserve">3.26. Межрегиональный фестиваль народного творчества регионов Поволжья "Нас на века объединила Волга"</w:t>
            </w:r>
          </w:p>
        </w:tc>
        <w:tc>
          <w:tcPr>
            <w:tcW w:w="2608" w:type="dxa"/>
            <w:tcBorders>
              <w:bottom w:val="nil"/>
            </w:tcBorders>
          </w:tcPr>
          <w:p>
            <w:pPr>
              <w:pStyle w:val="0"/>
              <w:jc w:val="center"/>
            </w:pPr>
            <w:r>
              <w:rPr>
                <w:sz w:val="20"/>
              </w:rPr>
              <w:t xml:space="preserve">Минкульт Астраханской области, ОМЦНК, 2026 - 2027</w:t>
            </w:r>
          </w:p>
        </w:tc>
        <w:tc>
          <w:tcPr>
            <w:tcW w:w="1531" w:type="dxa"/>
            <w:tcBorders>
              <w:bottom w:val="nil"/>
            </w:tcBorders>
          </w:tcPr>
          <w:p>
            <w:pPr>
              <w:pStyle w:val="0"/>
              <w:jc w:val="center"/>
            </w:pPr>
            <w:r>
              <w:rPr>
                <w:sz w:val="20"/>
              </w:rPr>
              <w:t xml:space="preserve">Бюджет АО</w:t>
            </w:r>
          </w:p>
        </w:tc>
        <w:tc>
          <w:tcPr>
            <w:tcW w:w="1191" w:type="dxa"/>
            <w:tcBorders>
              <w:bottom w:val="nil"/>
            </w:tcBorders>
          </w:tcPr>
          <w:p>
            <w:pPr>
              <w:pStyle w:val="0"/>
              <w:jc w:val="center"/>
            </w:pPr>
            <w:r>
              <w:rPr>
                <w:sz w:val="20"/>
              </w:rPr>
              <w:t xml:space="preserve">3000,0</w:t>
            </w:r>
          </w:p>
        </w:tc>
        <w:tc>
          <w:tcPr>
            <w:tcW w:w="96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1500,0</w:t>
            </w:r>
          </w:p>
        </w:tc>
        <w:tc>
          <w:tcPr>
            <w:tcW w:w="1191" w:type="dxa"/>
            <w:tcBorders>
              <w:bottom w:val="nil"/>
            </w:tcBorders>
          </w:tcPr>
          <w:p>
            <w:pPr>
              <w:pStyle w:val="0"/>
              <w:jc w:val="center"/>
            </w:pPr>
            <w:r>
              <w:rPr>
                <w:sz w:val="20"/>
              </w:rPr>
              <w:t xml:space="preserve">1500,0</w:t>
            </w:r>
          </w:p>
        </w:tc>
        <w:tc>
          <w:tcPr>
            <w:tcW w:w="2268" w:type="dxa"/>
            <w:tcBorders>
              <w:bottom w:val="nil"/>
            </w:tcBorders>
          </w:tcPr>
          <w:p>
            <w:pPr>
              <w:pStyle w:val="0"/>
              <w:jc w:val="center"/>
            </w:pPr>
            <w:r>
              <w:rPr>
                <w:sz w:val="20"/>
              </w:rPr>
              <w:t xml:space="preserve">количество участников, чел.</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5000</w:t>
            </w:r>
          </w:p>
        </w:tc>
        <w:tc>
          <w:tcPr>
            <w:tcW w:w="780" w:type="dxa"/>
            <w:tcBorders>
              <w:bottom w:val="nil"/>
            </w:tcBorders>
          </w:tcPr>
          <w:p>
            <w:pPr>
              <w:pStyle w:val="0"/>
              <w:jc w:val="center"/>
            </w:pPr>
            <w:r>
              <w:rPr>
                <w:sz w:val="20"/>
              </w:rPr>
              <w:t xml:space="preserve">5000</w:t>
            </w:r>
          </w:p>
        </w:tc>
      </w:tr>
      <w:tr>
        <w:tblPrEx>
          <w:tblBorders>
            <w:insideH w:val="nil"/>
          </w:tblBorders>
        </w:tblPrEx>
        <w:tc>
          <w:tcPr>
            <w:gridSpan w:val="19"/>
            <w:tcW w:w="22831" w:type="dxa"/>
            <w:tcBorders>
              <w:top w:val="nil"/>
            </w:tcBorders>
          </w:tcPr>
          <w:p>
            <w:pPr>
              <w:pStyle w:val="0"/>
              <w:jc w:val="both"/>
            </w:pPr>
            <w:r>
              <w:rPr>
                <w:sz w:val="20"/>
              </w:rPr>
              <w:t xml:space="preserve">(строка 3.26 введена </w:t>
            </w:r>
            <w:hyperlink w:history="0" r:id="rId168"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Постановлением</w:t>
              </w:r>
            </w:hyperlink>
            <w:r>
              <w:rPr>
                <w:sz w:val="20"/>
              </w:rPr>
              <w:t xml:space="preserve"> Правительства Астраханской области от 06.09.2023 N 507-П)</w:t>
            </w:r>
          </w:p>
        </w:tc>
      </w:tr>
      <w:tr>
        <w:tblPrEx>
          <w:tblBorders>
            <w:insideH w:val="nil"/>
          </w:tblBorders>
        </w:tblPrEx>
        <w:tc>
          <w:tcPr>
            <w:tcW w:w="2494" w:type="dxa"/>
            <w:tcBorders>
              <w:bottom w:val="nil"/>
            </w:tcBorders>
          </w:tcPr>
          <w:p>
            <w:pPr>
              <w:pStyle w:val="0"/>
            </w:pPr>
            <w:r>
              <w:rPr>
                <w:sz w:val="20"/>
              </w:rPr>
              <w:t xml:space="preserve">3.27. Реализация проекта "Этнодеревня" - культурно-этнографической площадки для проведения национальных мероприятий</w:t>
            </w:r>
          </w:p>
        </w:tc>
        <w:tc>
          <w:tcPr>
            <w:tcW w:w="2608" w:type="dxa"/>
            <w:tcBorders>
              <w:bottom w:val="nil"/>
            </w:tcBorders>
          </w:tcPr>
          <w:p>
            <w:pPr>
              <w:pStyle w:val="0"/>
              <w:jc w:val="center"/>
            </w:pPr>
            <w:r>
              <w:rPr>
                <w:sz w:val="20"/>
              </w:rPr>
              <w:t xml:space="preserve">Минкульт Астраханской области, ОМЦНК, дирекция, 2026 - 2027</w:t>
            </w:r>
          </w:p>
        </w:tc>
        <w:tc>
          <w:tcPr>
            <w:tcW w:w="1531" w:type="dxa"/>
            <w:tcBorders>
              <w:bottom w:val="nil"/>
            </w:tcBorders>
          </w:tcPr>
          <w:p>
            <w:pPr>
              <w:pStyle w:val="0"/>
              <w:jc w:val="center"/>
            </w:pPr>
            <w:r>
              <w:rPr>
                <w:sz w:val="20"/>
              </w:rPr>
              <w:t xml:space="preserve">Бюджет АО</w:t>
            </w:r>
          </w:p>
        </w:tc>
        <w:tc>
          <w:tcPr>
            <w:tcW w:w="1191" w:type="dxa"/>
            <w:tcBorders>
              <w:bottom w:val="nil"/>
            </w:tcBorders>
          </w:tcPr>
          <w:p>
            <w:pPr>
              <w:pStyle w:val="0"/>
              <w:jc w:val="center"/>
            </w:pPr>
            <w:r>
              <w:rPr>
                <w:sz w:val="20"/>
              </w:rPr>
              <w:t xml:space="preserve">51640,0</w:t>
            </w:r>
          </w:p>
        </w:tc>
        <w:tc>
          <w:tcPr>
            <w:tcW w:w="96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25820,0</w:t>
            </w:r>
          </w:p>
        </w:tc>
        <w:tc>
          <w:tcPr>
            <w:tcW w:w="1191" w:type="dxa"/>
            <w:tcBorders>
              <w:bottom w:val="nil"/>
            </w:tcBorders>
          </w:tcPr>
          <w:p>
            <w:pPr>
              <w:pStyle w:val="0"/>
            </w:pPr>
            <w:r>
              <w:rPr>
                <w:sz w:val="20"/>
              </w:rPr>
              <w:t xml:space="preserve">25820,0</w:t>
            </w:r>
          </w:p>
        </w:tc>
        <w:tc>
          <w:tcPr>
            <w:tcW w:w="2268" w:type="dxa"/>
            <w:tcBorders>
              <w:bottom w:val="nil"/>
            </w:tcBorders>
          </w:tcPr>
          <w:p>
            <w:pPr>
              <w:pStyle w:val="0"/>
              <w:jc w:val="center"/>
            </w:pPr>
            <w:r>
              <w:rPr>
                <w:sz w:val="20"/>
              </w:rPr>
              <w:t xml:space="preserve">количество посещений, чел.</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50000</w:t>
            </w:r>
          </w:p>
        </w:tc>
        <w:tc>
          <w:tcPr>
            <w:tcW w:w="780" w:type="dxa"/>
            <w:tcBorders>
              <w:bottom w:val="nil"/>
            </w:tcBorders>
          </w:tcPr>
          <w:p>
            <w:pPr>
              <w:pStyle w:val="0"/>
              <w:jc w:val="right"/>
            </w:pPr>
            <w:r>
              <w:rPr>
                <w:sz w:val="20"/>
              </w:rPr>
              <w:t xml:space="preserve">50000</w:t>
            </w:r>
          </w:p>
        </w:tc>
      </w:tr>
      <w:tr>
        <w:tblPrEx>
          <w:tblBorders>
            <w:insideH w:val="nil"/>
          </w:tblBorders>
        </w:tblPrEx>
        <w:tc>
          <w:tcPr>
            <w:gridSpan w:val="19"/>
            <w:tcW w:w="22831" w:type="dxa"/>
            <w:tcBorders>
              <w:top w:val="nil"/>
            </w:tcBorders>
          </w:tcPr>
          <w:p>
            <w:pPr>
              <w:pStyle w:val="0"/>
              <w:jc w:val="both"/>
            </w:pPr>
            <w:r>
              <w:rPr>
                <w:sz w:val="20"/>
              </w:rPr>
              <w:t xml:space="preserve">(строка 3.27 введена </w:t>
            </w:r>
            <w:hyperlink w:history="0" r:id="rId169"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Постановлением</w:t>
              </w:r>
            </w:hyperlink>
            <w:r>
              <w:rPr>
                <w:sz w:val="20"/>
              </w:rPr>
              <w:t xml:space="preserve"> Правительства Астраханской области от 06.09.2023 N 507-П)</w:t>
            </w:r>
          </w:p>
        </w:tc>
      </w:tr>
      <w:tr>
        <w:tc>
          <w:tcPr>
            <w:gridSpan w:val="19"/>
            <w:tcW w:w="22831" w:type="dxa"/>
          </w:tcPr>
          <w:p>
            <w:pPr>
              <w:pStyle w:val="0"/>
            </w:pPr>
            <w:r>
              <w:rPr>
                <w:sz w:val="20"/>
              </w:rPr>
              <w:t xml:space="preserve">Мероприятие 4. Обеспечение сохранения и развития русского языка на территории Астраханской области</w:t>
            </w:r>
          </w:p>
        </w:tc>
      </w:tr>
      <w:tr>
        <w:tc>
          <w:tcPr>
            <w:tcW w:w="2494" w:type="dxa"/>
          </w:tcPr>
          <w:p>
            <w:pPr>
              <w:pStyle w:val="0"/>
            </w:pPr>
            <w:r>
              <w:rPr>
                <w:sz w:val="20"/>
              </w:rPr>
              <w:t xml:space="preserve">4.1. Обеспечение участия во Всероссийском конкурсе юных чтецов "Живая классика" для обучающихся 5 - 11 классов организаций общего и дополнительного образования</w:t>
            </w:r>
          </w:p>
        </w:tc>
        <w:tc>
          <w:tcPr>
            <w:tcW w:w="2608" w:type="dxa"/>
          </w:tcPr>
          <w:p>
            <w:pPr>
              <w:pStyle w:val="0"/>
              <w:jc w:val="center"/>
            </w:pPr>
            <w:r>
              <w:rPr>
                <w:sz w:val="20"/>
              </w:rPr>
              <w:t xml:space="preserve">Министерство образования и науки Астраханской области, 2022 - 2023</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73,2</w:t>
            </w:r>
          </w:p>
        </w:tc>
        <w:tc>
          <w:tcPr>
            <w:tcW w:w="964" w:type="dxa"/>
          </w:tcPr>
          <w:p>
            <w:pPr>
              <w:pStyle w:val="0"/>
              <w:jc w:val="center"/>
            </w:pPr>
            <w:r>
              <w:rPr>
                <w:sz w:val="20"/>
              </w:rPr>
              <w:t xml:space="preserve">36,6</w:t>
            </w:r>
          </w:p>
        </w:tc>
        <w:tc>
          <w:tcPr>
            <w:tcW w:w="1134" w:type="dxa"/>
          </w:tcPr>
          <w:p>
            <w:pPr>
              <w:pStyle w:val="0"/>
              <w:jc w:val="center"/>
            </w:pPr>
            <w:r>
              <w:rPr>
                <w:sz w:val="20"/>
              </w:rPr>
              <w:t xml:space="preserve">36,6</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jc w:val="center"/>
            </w:pPr>
            <w:r>
              <w:rPr>
                <w:sz w:val="20"/>
              </w:rPr>
              <w:t xml:space="preserve">количество обучающихся 5 - 11 классов, принявших участие в мероприятии, чел.</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2200</w:t>
            </w:r>
          </w:p>
        </w:tc>
        <w:tc>
          <w:tcPr>
            <w:tcW w:w="777" w:type="dxa"/>
          </w:tcPr>
          <w:p>
            <w:pPr>
              <w:pStyle w:val="0"/>
              <w:jc w:val="center"/>
            </w:pPr>
            <w:r>
              <w:rPr>
                <w:sz w:val="20"/>
              </w:rPr>
              <w:t xml:space="preserve">2200</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80" w:type="dxa"/>
          </w:tcPr>
          <w:p>
            <w:pPr>
              <w:pStyle w:val="0"/>
              <w:jc w:val="center"/>
            </w:pPr>
            <w:r>
              <w:rPr>
                <w:sz w:val="20"/>
              </w:rPr>
              <w:t xml:space="preserve">-</w:t>
            </w:r>
          </w:p>
        </w:tc>
      </w:tr>
      <w:tr>
        <w:tc>
          <w:tcPr>
            <w:tcW w:w="2494" w:type="dxa"/>
          </w:tcPr>
          <w:p>
            <w:pPr>
              <w:pStyle w:val="0"/>
            </w:pPr>
            <w:r>
              <w:rPr>
                <w:sz w:val="20"/>
              </w:rPr>
              <w:t xml:space="preserve">4.2. Организация и проведение областного конкурса сочинений "Мой родной язык" для обучающихся общеобразовательных организаций 5 - 11 классов</w:t>
            </w:r>
          </w:p>
        </w:tc>
        <w:tc>
          <w:tcPr>
            <w:tcW w:w="2608" w:type="dxa"/>
          </w:tcPr>
          <w:p>
            <w:pPr>
              <w:pStyle w:val="0"/>
              <w:jc w:val="center"/>
            </w:pPr>
            <w:r>
              <w:rPr>
                <w:sz w:val="20"/>
              </w:rPr>
              <w:t xml:space="preserve">Министерство образования и науки Астраханской области, 2026 - 2027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2268" w:type="dxa"/>
          </w:tcPr>
          <w:p>
            <w:pPr>
              <w:pStyle w:val="0"/>
              <w:jc w:val="center"/>
            </w:pPr>
            <w:r>
              <w:rPr>
                <w:sz w:val="20"/>
              </w:rPr>
              <w:t xml:space="preserve">доля обучающихся 5 - 11 классов, принявших участие в мероприятии, от общего числа обучающихся 5 - 11 классов общеобразовательных организаций Астраханской области, %</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15</w:t>
            </w:r>
          </w:p>
        </w:tc>
        <w:tc>
          <w:tcPr>
            <w:tcW w:w="780" w:type="dxa"/>
          </w:tcPr>
          <w:p>
            <w:pPr>
              <w:pStyle w:val="0"/>
              <w:jc w:val="center"/>
            </w:pPr>
            <w:r>
              <w:rPr>
                <w:sz w:val="20"/>
              </w:rPr>
              <w:t xml:space="preserve">15</w:t>
            </w:r>
          </w:p>
        </w:tc>
      </w:tr>
      <w:tr>
        <w:tc>
          <w:tcPr>
            <w:tcW w:w="2494" w:type="dxa"/>
          </w:tcPr>
          <w:p>
            <w:pPr>
              <w:pStyle w:val="0"/>
            </w:pPr>
            <w:r>
              <w:rPr>
                <w:sz w:val="20"/>
              </w:rPr>
              <w:t xml:space="preserve">4.3. Мероприятия, направленные на поддержку и сохранение русского языка, на базе учреждений культуры</w:t>
            </w:r>
          </w:p>
        </w:tc>
        <w:tc>
          <w:tcPr>
            <w:tcW w:w="2608" w:type="dxa"/>
          </w:tcPr>
          <w:p>
            <w:pPr>
              <w:pStyle w:val="0"/>
              <w:jc w:val="center"/>
            </w:pPr>
            <w:r>
              <w:rPr>
                <w:sz w:val="20"/>
              </w:rPr>
              <w:t xml:space="preserve">Минкульт Астраханской области, государственное бюджетное учреждение Астраханской области "Астраханская областная научная библиотека им. Н.К. Крупской" (далее - ОНБ), ОМЦНК, государственное бюджетное учреждение культуры Астраханской области "Астраханская библиотека для молодежи им. Б. Шаховского", государственное бюджетное учреждение культуры Астраханской области "Астраханский государственный объединенный историко-архитектурный музей-заповедник" (далее - музей-заповедник), 2022, 2026 - 2027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900,0</w:t>
            </w:r>
          </w:p>
        </w:tc>
        <w:tc>
          <w:tcPr>
            <w:tcW w:w="964" w:type="dxa"/>
          </w:tcPr>
          <w:p>
            <w:pPr>
              <w:pStyle w:val="0"/>
              <w:jc w:val="center"/>
            </w:pPr>
            <w:r>
              <w:rPr>
                <w:sz w:val="20"/>
              </w:rPr>
              <w:t xml:space="preserve">300,0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300,0</w:t>
            </w:r>
          </w:p>
        </w:tc>
        <w:tc>
          <w:tcPr>
            <w:tcW w:w="1191" w:type="dxa"/>
          </w:tcPr>
          <w:p>
            <w:pPr>
              <w:pStyle w:val="0"/>
              <w:jc w:val="center"/>
            </w:pPr>
            <w:r>
              <w:rPr>
                <w:sz w:val="20"/>
              </w:rPr>
              <w:t xml:space="preserve">300,0</w:t>
            </w:r>
          </w:p>
        </w:tc>
        <w:tc>
          <w:tcPr>
            <w:tcW w:w="2268" w:type="dxa"/>
          </w:tcPr>
          <w:p>
            <w:pPr>
              <w:pStyle w:val="0"/>
              <w:jc w:val="center"/>
            </w:pPr>
            <w:r>
              <w:rPr>
                <w:sz w:val="20"/>
              </w:rPr>
              <w:t xml:space="preserve">количество участников мероприятий, чел.</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500</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500</w:t>
            </w:r>
          </w:p>
        </w:tc>
        <w:tc>
          <w:tcPr>
            <w:tcW w:w="780" w:type="dxa"/>
          </w:tcPr>
          <w:p>
            <w:pPr>
              <w:pStyle w:val="0"/>
              <w:jc w:val="center"/>
            </w:pPr>
            <w:r>
              <w:rPr>
                <w:sz w:val="20"/>
              </w:rPr>
              <w:t xml:space="preserve">500</w:t>
            </w:r>
          </w:p>
        </w:tc>
      </w:tr>
      <w:tr>
        <w:tc>
          <w:tcPr>
            <w:gridSpan w:val="2"/>
            <w:tcW w:w="5102" w:type="dxa"/>
            <w:tcBorders>
              <w:bottom w:val="nil"/>
            </w:tcBorders>
            <w:vMerge w:val="restart"/>
          </w:tcPr>
          <w:p>
            <w:pPr>
              <w:pStyle w:val="0"/>
            </w:pPr>
            <w:r>
              <w:rPr>
                <w:sz w:val="20"/>
              </w:rPr>
              <w:t xml:space="preserve">Итого по подпрограмме 1:</w:t>
            </w:r>
          </w:p>
        </w:tc>
        <w:tc>
          <w:tcPr>
            <w:tcW w:w="1531" w:type="dxa"/>
          </w:tcPr>
          <w:p>
            <w:pPr>
              <w:pStyle w:val="0"/>
              <w:jc w:val="center"/>
            </w:pPr>
            <w:r>
              <w:rPr>
                <w:sz w:val="20"/>
              </w:rPr>
              <w:t xml:space="preserve">Федеральный бюджет</w:t>
            </w:r>
          </w:p>
        </w:tc>
        <w:tc>
          <w:tcPr>
            <w:tcW w:w="1191" w:type="dxa"/>
            <w:vAlign w:val="center"/>
          </w:tcPr>
          <w:p>
            <w:pPr>
              <w:pStyle w:val="0"/>
              <w:jc w:val="center"/>
            </w:pPr>
            <w:r>
              <w:rPr>
                <w:sz w:val="20"/>
              </w:rPr>
              <w:t xml:space="preserve">11923,2</w:t>
            </w:r>
          </w:p>
        </w:tc>
        <w:tc>
          <w:tcPr>
            <w:tcW w:w="964" w:type="dxa"/>
            <w:vAlign w:val="center"/>
          </w:tcPr>
          <w:p>
            <w:pPr>
              <w:pStyle w:val="0"/>
              <w:jc w:val="center"/>
            </w:pPr>
            <w:r>
              <w:rPr>
                <w:sz w:val="20"/>
              </w:rPr>
              <w:t xml:space="preserve">3912,6</w:t>
            </w:r>
          </w:p>
        </w:tc>
        <w:tc>
          <w:tcPr>
            <w:tcW w:w="1134" w:type="dxa"/>
            <w:vAlign w:val="center"/>
          </w:tcPr>
          <w:p>
            <w:pPr>
              <w:pStyle w:val="0"/>
              <w:jc w:val="center"/>
            </w:pPr>
            <w:r>
              <w:rPr>
                <w:sz w:val="20"/>
              </w:rPr>
              <w:t xml:space="preserve">3810,6</w:t>
            </w:r>
          </w:p>
        </w:tc>
        <w:tc>
          <w:tcPr>
            <w:tcW w:w="964" w:type="dxa"/>
            <w:vAlign w:val="center"/>
          </w:tcPr>
          <w:p>
            <w:pPr>
              <w:pStyle w:val="0"/>
            </w:pPr>
            <w:r>
              <w:rPr>
                <w:sz w:val="20"/>
              </w:rPr>
              <w:t xml:space="preserve">0,0</w:t>
            </w:r>
          </w:p>
        </w:tc>
        <w:tc>
          <w:tcPr>
            <w:tcW w:w="1020" w:type="dxa"/>
            <w:vAlign w:val="center"/>
          </w:tcPr>
          <w:p>
            <w:pPr>
              <w:pStyle w:val="0"/>
              <w:jc w:val="center"/>
            </w:pPr>
            <w:r>
              <w:rPr>
                <w:sz w:val="20"/>
              </w:rPr>
              <w:t xml:space="preserve">0,0</w:t>
            </w:r>
          </w:p>
        </w:tc>
        <w:tc>
          <w:tcPr>
            <w:tcW w:w="1247" w:type="dxa"/>
            <w:vAlign w:val="center"/>
          </w:tcPr>
          <w:p>
            <w:pPr>
              <w:pStyle w:val="0"/>
              <w:jc w:val="center"/>
            </w:pPr>
            <w:r>
              <w:rPr>
                <w:sz w:val="20"/>
              </w:rPr>
              <w:t xml:space="preserve">2100,0</w:t>
            </w:r>
          </w:p>
        </w:tc>
        <w:tc>
          <w:tcPr>
            <w:tcW w:w="1191" w:type="dxa"/>
            <w:vAlign w:val="center"/>
          </w:tcPr>
          <w:p>
            <w:pPr>
              <w:pStyle w:val="0"/>
              <w:jc w:val="center"/>
            </w:pPr>
            <w:r>
              <w:rPr>
                <w:sz w:val="20"/>
              </w:rPr>
              <w:t xml:space="preserve">2100,0</w:t>
            </w:r>
          </w:p>
        </w:tc>
        <w:tc>
          <w:tcPr>
            <w:tcW w:w="2268"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80" w:type="dxa"/>
            <w:tcBorders>
              <w:bottom w:val="nil"/>
            </w:tcBorders>
            <w:vMerge w:val="restart"/>
          </w:tcPr>
          <w:p>
            <w:pPr>
              <w:pStyle w:val="0"/>
              <w:jc w:val="center"/>
            </w:pPr>
            <w:r>
              <w:rPr>
                <w:sz w:val="20"/>
              </w:rPr>
            </w:r>
          </w:p>
        </w:tc>
      </w:tr>
      <w:tr>
        <w:tc>
          <w:tcPr>
            <w:gridSpan w:val="2"/>
            <w:tcBorders>
              <w:bottom w:val="nil"/>
            </w:tcBorders>
            <w:vMerge w:val="continue"/>
          </w:tcPr>
          <w:p/>
        </w:tc>
        <w:tc>
          <w:tcPr>
            <w:tcW w:w="1531" w:type="dxa"/>
          </w:tcPr>
          <w:p>
            <w:pPr>
              <w:pStyle w:val="0"/>
              <w:jc w:val="center"/>
            </w:pPr>
            <w:r>
              <w:rPr>
                <w:sz w:val="20"/>
              </w:rPr>
              <w:t xml:space="preserve">Бюджет АО</w:t>
            </w:r>
          </w:p>
        </w:tc>
        <w:tc>
          <w:tcPr>
            <w:tcW w:w="1191" w:type="dxa"/>
            <w:vAlign w:val="center"/>
          </w:tcPr>
          <w:p>
            <w:pPr>
              <w:pStyle w:val="0"/>
              <w:jc w:val="center"/>
            </w:pPr>
            <w:r>
              <w:rPr>
                <w:sz w:val="20"/>
              </w:rPr>
              <w:t xml:space="preserve">76221,0</w:t>
            </w:r>
          </w:p>
        </w:tc>
        <w:tc>
          <w:tcPr>
            <w:tcW w:w="964" w:type="dxa"/>
            <w:vAlign w:val="center"/>
          </w:tcPr>
          <w:p>
            <w:pPr>
              <w:pStyle w:val="0"/>
              <w:jc w:val="center"/>
            </w:pPr>
            <w:r>
              <w:rPr>
                <w:sz w:val="20"/>
              </w:rPr>
              <w:t xml:space="preserve">1023,5</w:t>
            </w:r>
          </w:p>
        </w:tc>
        <w:tc>
          <w:tcPr>
            <w:tcW w:w="1134" w:type="dxa"/>
            <w:vAlign w:val="center"/>
          </w:tcPr>
          <w:p>
            <w:pPr>
              <w:pStyle w:val="0"/>
              <w:jc w:val="center"/>
            </w:pPr>
            <w:r>
              <w:rPr>
                <w:sz w:val="20"/>
              </w:rPr>
              <w:t xml:space="preserve">9057,5</w:t>
            </w:r>
          </w:p>
        </w:tc>
        <w:tc>
          <w:tcPr>
            <w:tcW w:w="964"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247" w:type="dxa"/>
            <w:vAlign w:val="center"/>
          </w:tcPr>
          <w:p>
            <w:pPr>
              <w:pStyle w:val="0"/>
              <w:jc w:val="center"/>
            </w:pPr>
            <w:r>
              <w:rPr>
                <w:sz w:val="20"/>
              </w:rPr>
              <w:t xml:space="preserve">33020,0</w:t>
            </w:r>
          </w:p>
        </w:tc>
        <w:tc>
          <w:tcPr>
            <w:tcW w:w="1191" w:type="dxa"/>
            <w:vAlign w:val="center"/>
          </w:tcPr>
          <w:p>
            <w:pPr>
              <w:pStyle w:val="0"/>
              <w:jc w:val="center"/>
            </w:pPr>
            <w:r>
              <w:rPr>
                <w:sz w:val="20"/>
              </w:rPr>
              <w:t xml:space="preserve">33120,0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gridSpan w:val="2"/>
            <w:tcBorders>
              <w:bottom w:val="nil"/>
            </w:tcBorders>
            <w:vMerge w:val="continue"/>
          </w:tcPr>
          <w:p/>
        </w:tc>
        <w:tc>
          <w:tcPr>
            <w:tcW w:w="1531" w:type="dxa"/>
          </w:tcPr>
          <w:p>
            <w:pPr>
              <w:pStyle w:val="0"/>
              <w:jc w:val="center"/>
            </w:pPr>
            <w:r>
              <w:rPr>
                <w:sz w:val="20"/>
              </w:rPr>
              <w:t xml:space="preserve">Внебюджетные источники</w:t>
            </w:r>
          </w:p>
        </w:tc>
        <w:tc>
          <w:tcPr>
            <w:tcW w:w="1191" w:type="dxa"/>
          </w:tcPr>
          <w:p>
            <w:pPr>
              <w:pStyle w:val="0"/>
              <w:jc w:val="center"/>
            </w:pPr>
            <w:r>
              <w:rPr>
                <w:sz w:val="20"/>
              </w:rPr>
              <w:t xml:space="preserve">1090,0</w:t>
            </w:r>
          </w:p>
        </w:tc>
        <w:tc>
          <w:tcPr>
            <w:tcW w:w="964" w:type="dxa"/>
          </w:tcPr>
          <w:p>
            <w:pPr>
              <w:pStyle w:val="0"/>
              <w:jc w:val="center"/>
            </w:pPr>
            <w:r>
              <w:rPr>
                <w:sz w:val="20"/>
              </w:rPr>
              <w:t xml:space="preserve">65,0</w:t>
            </w:r>
          </w:p>
        </w:tc>
        <w:tc>
          <w:tcPr>
            <w:tcW w:w="1134" w:type="dxa"/>
          </w:tcPr>
          <w:p>
            <w:pPr>
              <w:pStyle w:val="0"/>
              <w:jc w:val="center"/>
            </w:pPr>
            <w:r>
              <w:rPr>
                <w:sz w:val="20"/>
              </w:rPr>
              <w:t xml:space="preserve">165,0</w:t>
            </w:r>
          </w:p>
        </w:tc>
        <w:tc>
          <w:tcPr>
            <w:tcW w:w="964" w:type="dxa"/>
          </w:tcPr>
          <w:p>
            <w:pPr>
              <w:pStyle w:val="0"/>
              <w:jc w:val="center"/>
            </w:pPr>
            <w:r>
              <w:rPr>
                <w:sz w:val="20"/>
              </w:rPr>
              <w:t xml:space="preserve">165,0</w:t>
            </w:r>
          </w:p>
        </w:tc>
        <w:tc>
          <w:tcPr>
            <w:tcW w:w="1020" w:type="dxa"/>
          </w:tcPr>
          <w:p>
            <w:pPr>
              <w:pStyle w:val="0"/>
              <w:jc w:val="center"/>
            </w:pPr>
            <w:r>
              <w:rPr>
                <w:sz w:val="20"/>
              </w:rPr>
              <w:t xml:space="preserve">165,0</w:t>
            </w:r>
          </w:p>
        </w:tc>
        <w:tc>
          <w:tcPr>
            <w:tcW w:w="1247" w:type="dxa"/>
          </w:tcPr>
          <w:p>
            <w:pPr>
              <w:pStyle w:val="0"/>
              <w:jc w:val="center"/>
            </w:pPr>
            <w:r>
              <w:rPr>
                <w:sz w:val="20"/>
              </w:rPr>
              <w:t xml:space="preserve">265,0</w:t>
            </w:r>
          </w:p>
        </w:tc>
        <w:tc>
          <w:tcPr>
            <w:tcW w:w="1191" w:type="dxa"/>
          </w:tcPr>
          <w:p>
            <w:pPr>
              <w:pStyle w:val="0"/>
              <w:jc w:val="center"/>
            </w:pPr>
            <w:r>
              <w:rPr>
                <w:sz w:val="20"/>
              </w:rPr>
              <w:t xml:space="preserve">265,0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2"/>
            <w:tcBorders>
              <w:bottom w:val="nil"/>
            </w:tcBorders>
            <w:vMerge w:val="continue"/>
          </w:tcPr>
          <w:p/>
        </w:tc>
        <w:tc>
          <w:tcPr>
            <w:tcW w:w="1531" w:type="dxa"/>
            <w:tcBorders>
              <w:bottom w:val="nil"/>
            </w:tcBorders>
          </w:tcPr>
          <w:p>
            <w:pPr>
              <w:pStyle w:val="0"/>
              <w:jc w:val="center"/>
            </w:pPr>
            <w:r>
              <w:rPr>
                <w:sz w:val="20"/>
              </w:rPr>
              <w:t xml:space="preserve">Всего</w:t>
            </w:r>
          </w:p>
        </w:tc>
        <w:tc>
          <w:tcPr>
            <w:tcW w:w="1191" w:type="dxa"/>
            <w:tcBorders>
              <w:bottom w:val="nil"/>
            </w:tcBorders>
          </w:tcPr>
          <w:p>
            <w:pPr>
              <w:pStyle w:val="0"/>
              <w:jc w:val="center"/>
            </w:pPr>
            <w:r>
              <w:rPr>
                <w:sz w:val="20"/>
              </w:rPr>
              <w:t xml:space="preserve">89234,2</w:t>
            </w:r>
          </w:p>
        </w:tc>
        <w:tc>
          <w:tcPr>
            <w:tcW w:w="964" w:type="dxa"/>
            <w:tcBorders>
              <w:bottom w:val="nil"/>
            </w:tcBorders>
          </w:tcPr>
          <w:p>
            <w:pPr>
              <w:pStyle w:val="0"/>
              <w:jc w:val="center"/>
            </w:pPr>
            <w:r>
              <w:rPr>
                <w:sz w:val="20"/>
              </w:rPr>
              <w:t xml:space="preserve">5001,1</w:t>
            </w:r>
          </w:p>
        </w:tc>
        <w:tc>
          <w:tcPr>
            <w:tcW w:w="1134" w:type="dxa"/>
            <w:tcBorders>
              <w:bottom w:val="nil"/>
            </w:tcBorders>
          </w:tcPr>
          <w:p>
            <w:pPr>
              <w:pStyle w:val="0"/>
              <w:jc w:val="center"/>
            </w:pPr>
            <w:r>
              <w:rPr>
                <w:sz w:val="20"/>
              </w:rPr>
              <w:t xml:space="preserve">13033,1</w:t>
            </w:r>
          </w:p>
        </w:tc>
        <w:tc>
          <w:tcPr>
            <w:tcW w:w="964" w:type="dxa"/>
            <w:tcBorders>
              <w:bottom w:val="nil"/>
            </w:tcBorders>
          </w:tcPr>
          <w:p>
            <w:pPr>
              <w:pStyle w:val="0"/>
              <w:jc w:val="center"/>
            </w:pPr>
            <w:r>
              <w:rPr>
                <w:sz w:val="20"/>
              </w:rPr>
              <w:t xml:space="preserve">165,0</w:t>
            </w:r>
          </w:p>
        </w:tc>
        <w:tc>
          <w:tcPr>
            <w:tcW w:w="1020" w:type="dxa"/>
            <w:tcBorders>
              <w:bottom w:val="nil"/>
            </w:tcBorders>
          </w:tcPr>
          <w:p>
            <w:pPr>
              <w:pStyle w:val="0"/>
              <w:jc w:val="center"/>
            </w:pPr>
            <w:r>
              <w:rPr>
                <w:sz w:val="20"/>
              </w:rPr>
              <w:t xml:space="preserve">165,0</w:t>
            </w:r>
          </w:p>
        </w:tc>
        <w:tc>
          <w:tcPr>
            <w:tcW w:w="1247" w:type="dxa"/>
            <w:tcBorders>
              <w:bottom w:val="nil"/>
            </w:tcBorders>
          </w:tcPr>
          <w:p>
            <w:pPr>
              <w:pStyle w:val="0"/>
              <w:jc w:val="center"/>
            </w:pPr>
            <w:r>
              <w:rPr>
                <w:sz w:val="20"/>
              </w:rPr>
              <w:t xml:space="preserve">35385,0</w:t>
            </w:r>
          </w:p>
        </w:tc>
        <w:tc>
          <w:tcPr>
            <w:tcW w:w="1191" w:type="dxa"/>
            <w:tcBorders>
              <w:bottom w:val="nil"/>
            </w:tcBorders>
          </w:tcPr>
          <w:p>
            <w:pPr>
              <w:pStyle w:val="0"/>
              <w:jc w:val="center"/>
            </w:pPr>
            <w:r>
              <w:rPr>
                <w:sz w:val="20"/>
              </w:rPr>
              <w:t xml:space="preserve">35485,0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9"/>
            <w:tcW w:w="22831" w:type="dxa"/>
            <w:tcBorders>
              <w:top w:val="nil"/>
            </w:tcBorders>
          </w:tcPr>
          <w:p>
            <w:pPr>
              <w:pStyle w:val="0"/>
              <w:jc w:val="both"/>
            </w:pPr>
            <w:r>
              <w:rPr>
                <w:sz w:val="20"/>
              </w:rPr>
              <w:t xml:space="preserve">(в ред. </w:t>
            </w:r>
            <w:hyperlink w:history="0" r:id="rId170"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06.09.2023 N 507-П)</w:t>
            </w:r>
          </w:p>
        </w:tc>
      </w:tr>
      <w:tr>
        <w:tc>
          <w:tcPr>
            <w:gridSpan w:val="10"/>
            <w:tcW w:w="14344" w:type="dxa"/>
            <w:tcBorders>
              <w:bottom w:val="nil"/>
            </w:tcBorders>
            <w:vMerge w:val="restart"/>
          </w:tcPr>
          <w:p>
            <w:pPr>
              <w:pStyle w:val="0"/>
            </w:pPr>
            <w:r>
              <w:rPr>
                <w:sz w:val="20"/>
              </w:rPr>
              <w:t xml:space="preserve">Задача 2 государственной программы. Развитие гуманитарного сотрудничества с соотечественниками за рубежом и интеграция мигрантов в социально-культурное пространство Астраханской области</w:t>
            </w:r>
          </w:p>
        </w:tc>
        <w:tc>
          <w:tcPr>
            <w:tcW w:w="2268" w:type="dxa"/>
          </w:tcPr>
          <w:p>
            <w:pPr>
              <w:pStyle w:val="0"/>
              <w:jc w:val="center"/>
            </w:pPr>
            <w:r>
              <w:rPr>
                <w:sz w:val="20"/>
              </w:rPr>
              <w:t xml:space="preserve">количество соотечественников за рубежом, привлеченных к сотрудничеству, чел.</w:t>
            </w:r>
          </w:p>
        </w:tc>
        <w:tc>
          <w:tcPr>
            <w:tcW w:w="777" w:type="dxa"/>
          </w:tcPr>
          <w:p>
            <w:pPr>
              <w:pStyle w:val="0"/>
              <w:jc w:val="center"/>
            </w:pPr>
            <w:r>
              <w:rPr>
                <w:sz w:val="20"/>
              </w:rPr>
              <w:t xml:space="preserve">665</w:t>
            </w:r>
          </w:p>
        </w:tc>
        <w:tc>
          <w:tcPr>
            <w:tcW w:w="777" w:type="dxa"/>
          </w:tcPr>
          <w:p>
            <w:pPr>
              <w:pStyle w:val="0"/>
              <w:jc w:val="center"/>
            </w:pPr>
            <w:r>
              <w:rPr>
                <w:sz w:val="20"/>
              </w:rPr>
              <w:t xml:space="preserve">670</w:t>
            </w:r>
          </w:p>
        </w:tc>
        <w:tc>
          <w:tcPr>
            <w:tcW w:w="777" w:type="dxa"/>
          </w:tcPr>
          <w:p>
            <w:pPr>
              <w:pStyle w:val="0"/>
              <w:jc w:val="center"/>
            </w:pPr>
            <w:r>
              <w:rPr>
                <w:sz w:val="20"/>
              </w:rPr>
              <w:t xml:space="preserve">670</w:t>
            </w:r>
          </w:p>
        </w:tc>
        <w:tc>
          <w:tcPr>
            <w:tcW w:w="777" w:type="dxa"/>
          </w:tcPr>
          <w:p>
            <w:pPr>
              <w:pStyle w:val="0"/>
              <w:jc w:val="center"/>
            </w:pPr>
            <w:r>
              <w:rPr>
                <w:sz w:val="20"/>
              </w:rPr>
              <w:t xml:space="preserve">755</w:t>
            </w:r>
          </w:p>
        </w:tc>
        <w:tc>
          <w:tcPr>
            <w:tcW w:w="777" w:type="dxa"/>
          </w:tcPr>
          <w:p>
            <w:pPr>
              <w:pStyle w:val="0"/>
              <w:jc w:val="center"/>
            </w:pPr>
            <w:r>
              <w:rPr>
                <w:sz w:val="20"/>
              </w:rPr>
              <w:t xml:space="preserve">755</w:t>
            </w:r>
          </w:p>
        </w:tc>
        <w:tc>
          <w:tcPr>
            <w:tcW w:w="777" w:type="dxa"/>
          </w:tcPr>
          <w:p>
            <w:pPr>
              <w:pStyle w:val="0"/>
              <w:jc w:val="center"/>
            </w:pPr>
            <w:r>
              <w:rPr>
                <w:sz w:val="20"/>
              </w:rPr>
              <w:t xml:space="preserve">755</w:t>
            </w:r>
          </w:p>
        </w:tc>
        <w:tc>
          <w:tcPr>
            <w:tcW w:w="777" w:type="dxa"/>
          </w:tcPr>
          <w:p>
            <w:pPr>
              <w:pStyle w:val="0"/>
              <w:jc w:val="center"/>
            </w:pPr>
            <w:r>
              <w:rPr>
                <w:sz w:val="20"/>
              </w:rPr>
              <w:t xml:space="preserve">755</w:t>
            </w:r>
          </w:p>
        </w:tc>
        <w:tc>
          <w:tcPr>
            <w:tcW w:w="780" w:type="dxa"/>
          </w:tcPr>
          <w:p>
            <w:pPr>
              <w:pStyle w:val="0"/>
              <w:jc w:val="center"/>
            </w:pPr>
            <w:r>
              <w:rPr>
                <w:sz w:val="20"/>
              </w:rPr>
              <w:t xml:space="preserve">755</w:t>
            </w:r>
          </w:p>
        </w:tc>
      </w:tr>
      <w:tr>
        <w:tblPrEx>
          <w:tblBorders>
            <w:insideH w:val="nil"/>
          </w:tblBorders>
        </w:tblPrEx>
        <w:tc>
          <w:tcPr>
            <w:gridSpan w:val="10"/>
            <w:tcBorders>
              <w:bottom w:val="nil"/>
            </w:tcBorders>
            <w:vMerge w:val="continue"/>
          </w:tcPr>
          <w:p/>
        </w:tc>
        <w:tc>
          <w:tcPr>
            <w:tcW w:w="2268" w:type="dxa"/>
            <w:tcBorders>
              <w:bottom w:val="nil"/>
            </w:tcBorders>
          </w:tcPr>
          <w:p>
            <w:pPr>
              <w:pStyle w:val="0"/>
              <w:jc w:val="center"/>
            </w:pPr>
            <w:r>
              <w:rPr>
                <w:sz w:val="20"/>
              </w:rPr>
              <w:t xml:space="preserve">охват участников мероприятий, направленных на социально-культурную адаптацию и интеграцию мигрантов от количества мигрантов в Астраханской области, %</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0,1</w:t>
            </w:r>
          </w:p>
        </w:tc>
        <w:tc>
          <w:tcPr>
            <w:tcW w:w="777" w:type="dxa"/>
            <w:tcBorders>
              <w:bottom w:val="nil"/>
            </w:tcBorders>
          </w:tcPr>
          <w:p>
            <w:pPr>
              <w:pStyle w:val="0"/>
              <w:jc w:val="center"/>
            </w:pPr>
            <w:r>
              <w:rPr>
                <w:sz w:val="20"/>
              </w:rPr>
              <w:t xml:space="preserve">0,1</w:t>
            </w:r>
          </w:p>
        </w:tc>
        <w:tc>
          <w:tcPr>
            <w:tcW w:w="777" w:type="dxa"/>
            <w:tcBorders>
              <w:bottom w:val="nil"/>
            </w:tcBorders>
          </w:tcPr>
          <w:p>
            <w:pPr>
              <w:pStyle w:val="0"/>
              <w:jc w:val="center"/>
            </w:pPr>
            <w:r>
              <w:rPr>
                <w:sz w:val="20"/>
              </w:rPr>
              <w:t xml:space="preserve">0,1</w:t>
            </w:r>
          </w:p>
        </w:tc>
        <w:tc>
          <w:tcPr>
            <w:tcW w:w="777" w:type="dxa"/>
            <w:tcBorders>
              <w:bottom w:val="nil"/>
            </w:tcBorders>
          </w:tcPr>
          <w:p>
            <w:pPr>
              <w:pStyle w:val="0"/>
              <w:jc w:val="center"/>
            </w:pPr>
            <w:r>
              <w:rPr>
                <w:sz w:val="20"/>
              </w:rPr>
              <w:t xml:space="preserve">0,1</w:t>
            </w:r>
          </w:p>
        </w:tc>
        <w:tc>
          <w:tcPr>
            <w:tcW w:w="777" w:type="dxa"/>
            <w:tcBorders>
              <w:bottom w:val="nil"/>
            </w:tcBorders>
          </w:tcPr>
          <w:p>
            <w:pPr>
              <w:pStyle w:val="0"/>
              <w:jc w:val="center"/>
            </w:pPr>
            <w:r>
              <w:rPr>
                <w:sz w:val="20"/>
              </w:rPr>
              <w:t xml:space="preserve">0,5</w:t>
            </w:r>
          </w:p>
        </w:tc>
        <w:tc>
          <w:tcPr>
            <w:tcW w:w="780" w:type="dxa"/>
            <w:tcBorders>
              <w:bottom w:val="nil"/>
            </w:tcBorders>
          </w:tcPr>
          <w:p>
            <w:pPr>
              <w:pStyle w:val="0"/>
              <w:jc w:val="center"/>
            </w:pPr>
            <w:r>
              <w:rPr>
                <w:sz w:val="20"/>
              </w:rPr>
              <w:t xml:space="preserve">0,5</w:t>
            </w:r>
          </w:p>
        </w:tc>
      </w:tr>
      <w:tr>
        <w:tblPrEx>
          <w:tblBorders>
            <w:insideH w:val="nil"/>
          </w:tblBorders>
        </w:tblPrEx>
        <w:tc>
          <w:tcPr>
            <w:gridSpan w:val="19"/>
            <w:tcW w:w="22831" w:type="dxa"/>
            <w:tcBorders>
              <w:top w:val="nil"/>
            </w:tcBorders>
          </w:tcPr>
          <w:p>
            <w:pPr>
              <w:pStyle w:val="0"/>
              <w:jc w:val="both"/>
            </w:pPr>
            <w:r>
              <w:rPr>
                <w:sz w:val="20"/>
              </w:rPr>
              <w:t xml:space="preserve">(в ред. </w:t>
            </w:r>
            <w:hyperlink w:history="0" r:id="rId171"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06.09.2023 N 507-П)</w:t>
            </w:r>
          </w:p>
        </w:tc>
      </w:tr>
      <w:tr>
        <w:tc>
          <w:tcPr>
            <w:gridSpan w:val="19"/>
            <w:tcW w:w="22831" w:type="dxa"/>
          </w:tcPr>
          <w:p>
            <w:pPr>
              <w:pStyle w:val="0"/>
              <w:outlineLvl w:val="3"/>
              <w:jc w:val="center"/>
            </w:pPr>
            <w:r>
              <w:rPr>
                <w:sz w:val="20"/>
              </w:rPr>
              <w:t xml:space="preserve">Подпрограмма 2 "О работе с соотечественниками, проживающими за рубежом"</w:t>
            </w:r>
          </w:p>
        </w:tc>
      </w:tr>
      <w:tr>
        <w:tc>
          <w:tcPr>
            <w:gridSpan w:val="10"/>
            <w:tcW w:w="14344" w:type="dxa"/>
            <w:tcBorders>
              <w:bottom w:val="nil"/>
            </w:tcBorders>
            <w:vMerge w:val="restart"/>
          </w:tcPr>
          <w:p>
            <w:pPr>
              <w:pStyle w:val="0"/>
            </w:pPr>
            <w:r>
              <w:rPr>
                <w:sz w:val="20"/>
              </w:rPr>
              <w:t xml:space="preserve">Цель. Развитие гуманитарного сотрудничества с соотечественниками за рубежом и интеграция мигрантов в социально-культурное пространство Астраханской области</w:t>
            </w:r>
          </w:p>
        </w:tc>
        <w:tc>
          <w:tcPr>
            <w:tcW w:w="2268" w:type="dxa"/>
          </w:tcPr>
          <w:p>
            <w:pPr>
              <w:pStyle w:val="0"/>
              <w:jc w:val="center"/>
            </w:pPr>
            <w:r>
              <w:rPr>
                <w:sz w:val="20"/>
              </w:rPr>
              <w:t xml:space="preserve">количество соотечественников за рубежом, привлеченных к сотрудничеству, чел.</w:t>
            </w:r>
          </w:p>
        </w:tc>
        <w:tc>
          <w:tcPr>
            <w:tcW w:w="777" w:type="dxa"/>
          </w:tcPr>
          <w:p>
            <w:pPr>
              <w:pStyle w:val="0"/>
              <w:jc w:val="center"/>
            </w:pPr>
            <w:r>
              <w:rPr>
                <w:sz w:val="20"/>
              </w:rPr>
              <w:t xml:space="preserve">665</w:t>
            </w:r>
          </w:p>
        </w:tc>
        <w:tc>
          <w:tcPr>
            <w:tcW w:w="777" w:type="dxa"/>
          </w:tcPr>
          <w:p>
            <w:pPr>
              <w:pStyle w:val="0"/>
              <w:jc w:val="center"/>
            </w:pPr>
            <w:r>
              <w:rPr>
                <w:sz w:val="20"/>
              </w:rPr>
              <w:t xml:space="preserve">670</w:t>
            </w:r>
          </w:p>
        </w:tc>
        <w:tc>
          <w:tcPr>
            <w:tcW w:w="777" w:type="dxa"/>
          </w:tcPr>
          <w:p>
            <w:pPr>
              <w:pStyle w:val="0"/>
              <w:jc w:val="center"/>
            </w:pPr>
            <w:r>
              <w:rPr>
                <w:sz w:val="20"/>
              </w:rPr>
              <w:t xml:space="preserve">670</w:t>
            </w:r>
          </w:p>
        </w:tc>
        <w:tc>
          <w:tcPr>
            <w:tcW w:w="777" w:type="dxa"/>
          </w:tcPr>
          <w:p>
            <w:pPr>
              <w:pStyle w:val="0"/>
              <w:jc w:val="center"/>
            </w:pPr>
            <w:r>
              <w:rPr>
                <w:sz w:val="20"/>
              </w:rPr>
              <w:t xml:space="preserve">755</w:t>
            </w:r>
          </w:p>
        </w:tc>
        <w:tc>
          <w:tcPr>
            <w:tcW w:w="777" w:type="dxa"/>
          </w:tcPr>
          <w:p>
            <w:pPr>
              <w:pStyle w:val="0"/>
              <w:jc w:val="center"/>
            </w:pPr>
            <w:r>
              <w:rPr>
                <w:sz w:val="20"/>
              </w:rPr>
              <w:t xml:space="preserve">755</w:t>
            </w:r>
          </w:p>
        </w:tc>
        <w:tc>
          <w:tcPr>
            <w:tcW w:w="777" w:type="dxa"/>
          </w:tcPr>
          <w:p>
            <w:pPr>
              <w:pStyle w:val="0"/>
              <w:jc w:val="center"/>
            </w:pPr>
            <w:r>
              <w:rPr>
                <w:sz w:val="20"/>
              </w:rPr>
              <w:t xml:space="preserve">755</w:t>
            </w:r>
          </w:p>
        </w:tc>
        <w:tc>
          <w:tcPr>
            <w:tcW w:w="777" w:type="dxa"/>
          </w:tcPr>
          <w:p>
            <w:pPr>
              <w:pStyle w:val="0"/>
              <w:jc w:val="center"/>
            </w:pPr>
            <w:r>
              <w:rPr>
                <w:sz w:val="20"/>
              </w:rPr>
              <w:t xml:space="preserve">755</w:t>
            </w:r>
          </w:p>
        </w:tc>
        <w:tc>
          <w:tcPr>
            <w:tcW w:w="780" w:type="dxa"/>
          </w:tcPr>
          <w:p>
            <w:pPr>
              <w:pStyle w:val="0"/>
              <w:jc w:val="center"/>
            </w:pPr>
            <w:r>
              <w:rPr>
                <w:sz w:val="20"/>
              </w:rPr>
              <w:t xml:space="preserve">755</w:t>
            </w:r>
          </w:p>
        </w:tc>
      </w:tr>
      <w:tr>
        <w:tblPrEx>
          <w:tblBorders>
            <w:insideH w:val="nil"/>
          </w:tblBorders>
        </w:tblPrEx>
        <w:tc>
          <w:tcPr>
            <w:gridSpan w:val="10"/>
            <w:tcBorders>
              <w:bottom w:val="nil"/>
            </w:tcBorders>
            <w:vMerge w:val="continue"/>
          </w:tcPr>
          <w:p/>
        </w:tc>
        <w:tc>
          <w:tcPr>
            <w:tcW w:w="2268" w:type="dxa"/>
            <w:tcBorders>
              <w:bottom w:val="nil"/>
            </w:tcBorders>
          </w:tcPr>
          <w:p>
            <w:pPr>
              <w:pStyle w:val="0"/>
              <w:jc w:val="center"/>
            </w:pPr>
            <w:r>
              <w:rPr>
                <w:sz w:val="20"/>
              </w:rPr>
              <w:t xml:space="preserve">охват участников мероприятий, направленных на социально-культурную адаптацию и интеграцию мигрантов от количества мигрантов в Астраханской области, %</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w:t>
            </w:r>
          </w:p>
        </w:tc>
        <w:tc>
          <w:tcPr>
            <w:tcW w:w="777" w:type="dxa"/>
            <w:tcBorders>
              <w:bottom w:val="nil"/>
            </w:tcBorders>
          </w:tcPr>
          <w:p>
            <w:pPr>
              <w:pStyle w:val="0"/>
              <w:jc w:val="center"/>
            </w:pPr>
            <w:r>
              <w:rPr>
                <w:sz w:val="20"/>
              </w:rPr>
              <w:t xml:space="preserve">0,1</w:t>
            </w:r>
          </w:p>
        </w:tc>
        <w:tc>
          <w:tcPr>
            <w:tcW w:w="777" w:type="dxa"/>
            <w:tcBorders>
              <w:bottom w:val="nil"/>
            </w:tcBorders>
          </w:tcPr>
          <w:p>
            <w:pPr>
              <w:pStyle w:val="0"/>
              <w:jc w:val="center"/>
            </w:pPr>
            <w:r>
              <w:rPr>
                <w:sz w:val="20"/>
              </w:rPr>
              <w:t xml:space="preserve">0,1</w:t>
            </w:r>
          </w:p>
        </w:tc>
        <w:tc>
          <w:tcPr>
            <w:tcW w:w="777" w:type="dxa"/>
            <w:tcBorders>
              <w:bottom w:val="nil"/>
            </w:tcBorders>
          </w:tcPr>
          <w:p>
            <w:pPr>
              <w:pStyle w:val="0"/>
              <w:jc w:val="center"/>
            </w:pPr>
            <w:r>
              <w:rPr>
                <w:sz w:val="20"/>
              </w:rPr>
              <w:t xml:space="preserve">0,1</w:t>
            </w:r>
          </w:p>
        </w:tc>
        <w:tc>
          <w:tcPr>
            <w:tcW w:w="777" w:type="dxa"/>
            <w:tcBorders>
              <w:bottom w:val="nil"/>
            </w:tcBorders>
          </w:tcPr>
          <w:p>
            <w:pPr>
              <w:pStyle w:val="0"/>
              <w:jc w:val="center"/>
            </w:pPr>
            <w:r>
              <w:rPr>
                <w:sz w:val="20"/>
              </w:rPr>
              <w:t xml:space="preserve">0,1</w:t>
            </w:r>
          </w:p>
        </w:tc>
        <w:tc>
          <w:tcPr>
            <w:tcW w:w="777" w:type="dxa"/>
            <w:tcBorders>
              <w:bottom w:val="nil"/>
            </w:tcBorders>
          </w:tcPr>
          <w:p>
            <w:pPr>
              <w:pStyle w:val="0"/>
              <w:jc w:val="center"/>
            </w:pPr>
            <w:r>
              <w:rPr>
                <w:sz w:val="20"/>
              </w:rPr>
              <w:t xml:space="preserve">0,5</w:t>
            </w:r>
          </w:p>
        </w:tc>
        <w:tc>
          <w:tcPr>
            <w:tcW w:w="780" w:type="dxa"/>
            <w:tcBorders>
              <w:bottom w:val="nil"/>
            </w:tcBorders>
          </w:tcPr>
          <w:p>
            <w:pPr>
              <w:pStyle w:val="0"/>
              <w:jc w:val="center"/>
            </w:pPr>
            <w:r>
              <w:rPr>
                <w:sz w:val="20"/>
              </w:rPr>
              <w:t xml:space="preserve">0,5</w:t>
            </w:r>
          </w:p>
        </w:tc>
      </w:tr>
      <w:tr>
        <w:tblPrEx>
          <w:tblBorders>
            <w:insideH w:val="nil"/>
          </w:tblBorders>
        </w:tblPrEx>
        <w:tc>
          <w:tcPr>
            <w:gridSpan w:val="19"/>
            <w:tcW w:w="22831" w:type="dxa"/>
            <w:tcBorders>
              <w:top w:val="nil"/>
            </w:tcBorders>
          </w:tcPr>
          <w:p>
            <w:pPr>
              <w:pStyle w:val="0"/>
              <w:jc w:val="both"/>
            </w:pPr>
            <w:r>
              <w:rPr>
                <w:sz w:val="20"/>
              </w:rPr>
              <w:t xml:space="preserve">(в ред. </w:t>
            </w:r>
            <w:hyperlink w:history="0" r:id="rId172"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06.09.2023 N 507-П)</w:t>
            </w:r>
          </w:p>
        </w:tc>
      </w:tr>
      <w:tr>
        <w:tc>
          <w:tcPr>
            <w:gridSpan w:val="10"/>
            <w:tcW w:w="14344" w:type="dxa"/>
            <w:vMerge w:val="restart"/>
          </w:tcPr>
          <w:p>
            <w:pPr>
              <w:pStyle w:val="0"/>
            </w:pPr>
            <w:r>
              <w:rPr>
                <w:sz w:val="20"/>
              </w:rPr>
              <w:t xml:space="preserve">Задача. Создание условий для укрепления связей соотечественников, проживающих за рубежом, с исторической родиной и поддержка мигрантов в социально-культурной адаптации</w:t>
            </w:r>
          </w:p>
        </w:tc>
        <w:tc>
          <w:tcPr>
            <w:tcW w:w="2268" w:type="dxa"/>
          </w:tcPr>
          <w:p>
            <w:pPr>
              <w:pStyle w:val="0"/>
              <w:jc w:val="center"/>
            </w:pPr>
            <w:r>
              <w:rPr>
                <w:sz w:val="20"/>
              </w:rPr>
              <w:t xml:space="preserve">количество мигрантов, получивших поддержку в социально-культурной адаптации, чел.</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15</w:t>
            </w:r>
          </w:p>
        </w:tc>
        <w:tc>
          <w:tcPr>
            <w:tcW w:w="777" w:type="dxa"/>
          </w:tcPr>
          <w:p>
            <w:pPr>
              <w:pStyle w:val="0"/>
              <w:jc w:val="center"/>
            </w:pPr>
            <w:r>
              <w:rPr>
                <w:sz w:val="20"/>
              </w:rPr>
              <w:t xml:space="preserve">15</w:t>
            </w:r>
          </w:p>
        </w:tc>
        <w:tc>
          <w:tcPr>
            <w:tcW w:w="777" w:type="dxa"/>
          </w:tcPr>
          <w:p>
            <w:pPr>
              <w:pStyle w:val="0"/>
              <w:jc w:val="center"/>
            </w:pPr>
            <w:r>
              <w:rPr>
                <w:sz w:val="20"/>
              </w:rPr>
              <w:t xml:space="preserve">15</w:t>
            </w:r>
          </w:p>
        </w:tc>
        <w:tc>
          <w:tcPr>
            <w:tcW w:w="777" w:type="dxa"/>
          </w:tcPr>
          <w:p>
            <w:pPr>
              <w:pStyle w:val="0"/>
              <w:jc w:val="center"/>
            </w:pPr>
            <w:r>
              <w:rPr>
                <w:sz w:val="20"/>
              </w:rPr>
              <w:t xml:space="preserve">15</w:t>
            </w:r>
          </w:p>
        </w:tc>
        <w:tc>
          <w:tcPr>
            <w:tcW w:w="777" w:type="dxa"/>
          </w:tcPr>
          <w:p>
            <w:pPr>
              <w:pStyle w:val="0"/>
              <w:jc w:val="center"/>
            </w:pPr>
            <w:r>
              <w:rPr>
                <w:sz w:val="20"/>
              </w:rPr>
              <w:t xml:space="preserve">70</w:t>
            </w:r>
          </w:p>
        </w:tc>
        <w:tc>
          <w:tcPr>
            <w:tcW w:w="780" w:type="dxa"/>
          </w:tcPr>
          <w:p>
            <w:pPr>
              <w:pStyle w:val="0"/>
              <w:jc w:val="center"/>
            </w:pPr>
            <w:r>
              <w:rPr>
                <w:sz w:val="20"/>
              </w:rPr>
              <w:t xml:space="preserve">70</w:t>
            </w:r>
          </w:p>
        </w:tc>
      </w:tr>
      <w:tr>
        <w:tc>
          <w:tcPr>
            <w:gridSpan w:val="10"/>
            <w:vMerge w:val="continue"/>
          </w:tcPr>
          <w:p/>
        </w:tc>
        <w:tc>
          <w:tcPr>
            <w:tcW w:w="2268" w:type="dxa"/>
          </w:tcPr>
          <w:p>
            <w:pPr>
              <w:pStyle w:val="0"/>
              <w:jc w:val="center"/>
            </w:pPr>
            <w:r>
              <w:rPr>
                <w:sz w:val="20"/>
              </w:rPr>
              <w:t xml:space="preserve">количество социально-культурных проектов, реализованных с участием соотечественников, проживающих за рубежом, ед.</w:t>
            </w:r>
          </w:p>
        </w:tc>
        <w:tc>
          <w:tcPr>
            <w:tcW w:w="777" w:type="dxa"/>
          </w:tcPr>
          <w:p>
            <w:pPr>
              <w:pStyle w:val="0"/>
              <w:jc w:val="center"/>
            </w:pPr>
            <w:r>
              <w:rPr>
                <w:sz w:val="20"/>
              </w:rPr>
              <w:t xml:space="preserve">1</w:t>
            </w:r>
          </w:p>
        </w:tc>
        <w:tc>
          <w:tcPr>
            <w:tcW w:w="777" w:type="dxa"/>
          </w:tcPr>
          <w:p>
            <w:pPr>
              <w:pStyle w:val="0"/>
              <w:jc w:val="center"/>
            </w:pPr>
            <w:r>
              <w:rPr>
                <w:sz w:val="20"/>
              </w:rPr>
              <w:t xml:space="preserve">2</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2</w:t>
            </w:r>
          </w:p>
        </w:tc>
        <w:tc>
          <w:tcPr>
            <w:tcW w:w="780" w:type="dxa"/>
          </w:tcPr>
          <w:p>
            <w:pPr>
              <w:pStyle w:val="0"/>
              <w:jc w:val="center"/>
            </w:pPr>
            <w:r>
              <w:rPr>
                <w:sz w:val="20"/>
              </w:rPr>
              <w:t xml:space="preserve">2</w:t>
            </w:r>
          </w:p>
        </w:tc>
      </w:tr>
      <w:tr>
        <w:tblPrEx>
          <w:tblBorders>
            <w:insideH w:val="nil"/>
          </w:tblBorders>
        </w:tblPrEx>
        <w:tc>
          <w:tcPr>
            <w:tcW w:w="2494" w:type="dxa"/>
            <w:tcBorders>
              <w:bottom w:val="nil"/>
            </w:tcBorders>
          </w:tcPr>
          <w:p>
            <w:pPr>
              <w:pStyle w:val="0"/>
            </w:pPr>
            <w:r>
              <w:rPr>
                <w:sz w:val="20"/>
              </w:rPr>
              <w:t xml:space="preserve">1. Реализация театрально-концертных проектов, а также организация и проведение Дней культуры Астраханской области в зарубежных странах</w:t>
            </w:r>
          </w:p>
        </w:tc>
        <w:tc>
          <w:tcPr>
            <w:tcW w:w="2608" w:type="dxa"/>
            <w:tcBorders>
              <w:bottom w:val="nil"/>
            </w:tcBorders>
          </w:tcPr>
          <w:p>
            <w:pPr>
              <w:pStyle w:val="0"/>
              <w:jc w:val="center"/>
            </w:pPr>
            <w:r>
              <w:rPr>
                <w:sz w:val="20"/>
              </w:rPr>
              <w:t xml:space="preserve">Минкульт Астраханской области, государственное автономное учреждение культуры Астраханской области "Театр юного зрителя", филармония, государственное автономное учреждение культуры Астраханской области "Астраханский государственный театр Оперы и Балета", 2022 - 2027</w:t>
            </w:r>
          </w:p>
        </w:tc>
        <w:tc>
          <w:tcPr>
            <w:tcW w:w="1531" w:type="dxa"/>
            <w:tcBorders>
              <w:bottom w:val="nil"/>
            </w:tcBorders>
          </w:tcPr>
          <w:p>
            <w:pPr>
              <w:pStyle w:val="0"/>
              <w:jc w:val="center"/>
            </w:pPr>
            <w:r>
              <w:rPr>
                <w:sz w:val="20"/>
              </w:rPr>
              <w:t xml:space="preserve">Бюджет АО</w:t>
            </w:r>
          </w:p>
        </w:tc>
        <w:tc>
          <w:tcPr>
            <w:tcW w:w="1191" w:type="dxa"/>
            <w:tcBorders>
              <w:bottom w:val="nil"/>
            </w:tcBorders>
          </w:tcPr>
          <w:p>
            <w:pPr>
              <w:pStyle w:val="0"/>
              <w:jc w:val="center"/>
            </w:pPr>
            <w:r>
              <w:rPr>
                <w:sz w:val="20"/>
              </w:rPr>
              <w:t xml:space="preserve">5606,8</w:t>
            </w:r>
          </w:p>
        </w:tc>
        <w:tc>
          <w:tcPr>
            <w:tcW w:w="964"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4206,8</w:t>
            </w:r>
          </w:p>
        </w:tc>
        <w:tc>
          <w:tcPr>
            <w:tcW w:w="964" w:type="dxa"/>
            <w:tcBorders>
              <w:bottom w:val="nil"/>
            </w:tcBorders>
          </w:tcPr>
          <w:p>
            <w:pPr>
              <w:pStyle w:val="0"/>
              <w:jc w:val="center"/>
            </w:pPr>
            <w:r>
              <w:rPr>
                <w:sz w:val="20"/>
              </w:rPr>
              <w:t xml:space="preserve">0,0</w:t>
            </w:r>
          </w:p>
        </w:tc>
        <w:tc>
          <w:tcPr>
            <w:tcW w:w="1020"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700,0</w:t>
            </w:r>
          </w:p>
        </w:tc>
        <w:tc>
          <w:tcPr>
            <w:tcW w:w="1191" w:type="dxa"/>
            <w:tcBorders>
              <w:bottom w:val="nil"/>
            </w:tcBorders>
          </w:tcPr>
          <w:p>
            <w:pPr>
              <w:pStyle w:val="0"/>
              <w:jc w:val="center"/>
            </w:pPr>
            <w:r>
              <w:rPr>
                <w:sz w:val="20"/>
              </w:rPr>
              <w:t xml:space="preserve">700,0</w:t>
            </w:r>
          </w:p>
        </w:tc>
        <w:tc>
          <w:tcPr>
            <w:tcW w:w="2268" w:type="dxa"/>
            <w:tcBorders>
              <w:bottom w:val="nil"/>
            </w:tcBorders>
          </w:tcPr>
          <w:p>
            <w:pPr>
              <w:pStyle w:val="0"/>
              <w:jc w:val="center"/>
            </w:pPr>
            <w:r>
              <w:rPr>
                <w:sz w:val="20"/>
              </w:rPr>
              <w:t xml:space="preserve">количество соотечественников, принявших участие в мероприятиях, чел.</w:t>
            </w:r>
          </w:p>
        </w:tc>
        <w:tc>
          <w:tcPr>
            <w:tcW w:w="777" w:type="dxa"/>
            <w:tcBorders>
              <w:bottom w:val="nil"/>
            </w:tcBorders>
          </w:tcPr>
          <w:p>
            <w:pPr>
              <w:pStyle w:val="0"/>
            </w:pPr>
            <w:r>
              <w:rPr>
                <w:sz w:val="20"/>
              </w:rPr>
              <w:t xml:space="preserve">650</w:t>
            </w:r>
          </w:p>
        </w:tc>
        <w:tc>
          <w:tcPr>
            <w:tcW w:w="777" w:type="dxa"/>
            <w:tcBorders>
              <w:bottom w:val="nil"/>
            </w:tcBorders>
          </w:tcPr>
          <w:p>
            <w:pPr>
              <w:pStyle w:val="0"/>
            </w:pPr>
            <w:r>
              <w:rPr>
                <w:sz w:val="20"/>
              </w:rPr>
              <w:t xml:space="preserve">670</w:t>
            </w:r>
          </w:p>
        </w:tc>
        <w:tc>
          <w:tcPr>
            <w:tcW w:w="777" w:type="dxa"/>
            <w:tcBorders>
              <w:bottom w:val="nil"/>
            </w:tcBorders>
          </w:tcPr>
          <w:p>
            <w:pPr>
              <w:pStyle w:val="0"/>
            </w:pPr>
            <w:r>
              <w:rPr>
                <w:sz w:val="20"/>
              </w:rPr>
              <w:t xml:space="preserve">670</w:t>
            </w:r>
          </w:p>
        </w:tc>
        <w:tc>
          <w:tcPr>
            <w:tcW w:w="777" w:type="dxa"/>
            <w:tcBorders>
              <w:bottom w:val="nil"/>
            </w:tcBorders>
          </w:tcPr>
          <w:p>
            <w:pPr>
              <w:pStyle w:val="0"/>
            </w:pPr>
            <w:r>
              <w:rPr>
                <w:sz w:val="20"/>
              </w:rPr>
              <w:t xml:space="preserve">755</w:t>
            </w:r>
          </w:p>
        </w:tc>
        <w:tc>
          <w:tcPr>
            <w:tcW w:w="777" w:type="dxa"/>
            <w:tcBorders>
              <w:bottom w:val="nil"/>
            </w:tcBorders>
          </w:tcPr>
          <w:p>
            <w:pPr>
              <w:pStyle w:val="0"/>
            </w:pPr>
            <w:r>
              <w:rPr>
                <w:sz w:val="20"/>
              </w:rPr>
              <w:t xml:space="preserve">755</w:t>
            </w:r>
          </w:p>
        </w:tc>
        <w:tc>
          <w:tcPr>
            <w:tcW w:w="777" w:type="dxa"/>
            <w:tcBorders>
              <w:bottom w:val="nil"/>
            </w:tcBorders>
          </w:tcPr>
          <w:p>
            <w:pPr>
              <w:pStyle w:val="0"/>
            </w:pPr>
            <w:r>
              <w:rPr>
                <w:sz w:val="20"/>
              </w:rPr>
              <w:t xml:space="preserve">755</w:t>
            </w:r>
          </w:p>
        </w:tc>
        <w:tc>
          <w:tcPr>
            <w:tcW w:w="777" w:type="dxa"/>
            <w:tcBorders>
              <w:bottom w:val="nil"/>
            </w:tcBorders>
          </w:tcPr>
          <w:p>
            <w:pPr>
              <w:pStyle w:val="0"/>
            </w:pPr>
            <w:r>
              <w:rPr>
                <w:sz w:val="20"/>
              </w:rPr>
              <w:t xml:space="preserve">755</w:t>
            </w:r>
          </w:p>
        </w:tc>
        <w:tc>
          <w:tcPr>
            <w:tcW w:w="780" w:type="dxa"/>
            <w:tcBorders>
              <w:bottom w:val="nil"/>
            </w:tcBorders>
          </w:tcPr>
          <w:p>
            <w:pPr>
              <w:pStyle w:val="0"/>
            </w:pPr>
            <w:r>
              <w:rPr>
                <w:sz w:val="20"/>
              </w:rPr>
              <w:t xml:space="preserve">755</w:t>
            </w:r>
          </w:p>
        </w:tc>
      </w:tr>
      <w:tr>
        <w:tblPrEx>
          <w:tblBorders>
            <w:insideH w:val="nil"/>
          </w:tblBorders>
        </w:tblPrEx>
        <w:tc>
          <w:tcPr>
            <w:gridSpan w:val="19"/>
            <w:tcW w:w="22831" w:type="dxa"/>
            <w:tcBorders>
              <w:top w:val="nil"/>
            </w:tcBorders>
          </w:tcPr>
          <w:p>
            <w:pPr>
              <w:pStyle w:val="0"/>
              <w:jc w:val="both"/>
            </w:pPr>
            <w:r>
              <w:rPr>
                <w:sz w:val="20"/>
              </w:rPr>
              <w:t xml:space="preserve">(в ред. </w:t>
            </w:r>
            <w:hyperlink w:history="0" r:id="rId173"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06.09.2023 N 507-П)</w:t>
            </w:r>
          </w:p>
        </w:tc>
      </w:tr>
      <w:tr>
        <w:tc>
          <w:tcPr>
            <w:tcW w:w="2494" w:type="dxa"/>
          </w:tcPr>
          <w:p>
            <w:pPr>
              <w:pStyle w:val="0"/>
            </w:pPr>
            <w:r>
              <w:rPr>
                <w:sz w:val="20"/>
              </w:rPr>
              <w:t xml:space="preserve">2. Организация учебно-познавательных поездок соотечественников в Астраханскую область с целью участия соотечественников в конкурсах, форумах, фестивалях и других мероприятиях, проводимых в Астраханской области</w:t>
            </w:r>
          </w:p>
        </w:tc>
        <w:tc>
          <w:tcPr>
            <w:tcW w:w="2608" w:type="dxa"/>
          </w:tcPr>
          <w:p>
            <w:pPr>
              <w:pStyle w:val="0"/>
              <w:jc w:val="center"/>
            </w:pPr>
            <w:r>
              <w:rPr>
                <w:sz w:val="20"/>
              </w:rPr>
              <w:t xml:space="preserve">Минкульт Астраханской области, министерство внешних связей Астраханской области,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500,0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00,0</w:t>
            </w:r>
          </w:p>
        </w:tc>
        <w:tc>
          <w:tcPr>
            <w:tcW w:w="1247" w:type="dxa"/>
          </w:tcPr>
          <w:p>
            <w:pPr>
              <w:pStyle w:val="0"/>
              <w:jc w:val="center"/>
            </w:pPr>
            <w:r>
              <w:rPr>
                <w:sz w:val="20"/>
              </w:rPr>
              <w:t xml:space="preserve">0,0</w:t>
            </w:r>
          </w:p>
        </w:tc>
        <w:tc>
          <w:tcPr>
            <w:tcW w:w="1191" w:type="dxa"/>
          </w:tcPr>
          <w:p>
            <w:pPr>
              <w:pStyle w:val="0"/>
              <w:jc w:val="center"/>
            </w:pPr>
            <w:r>
              <w:rPr>
                <w:sz w:val="20"/>
              </w:rPr>
              <w:t xml:space="preserve">500,0</w:t>
            </w:r>
          </w:p>
        </w:tc>
        <w:tc>
          <w:tcPr>
            <w:tcW w:w="2268" w:type="dxa"/>
          </w:tcPr>
          <w:p>
            <w:pPr>
              <w:pStyle w:val="0"/>
              <w:jc w:val="center"/>
            </w:pPr>
            <w:r>
              <w:rPr>
                <w:sz w:val="20"/>
              </w:rPr>
              <w:t xml:space="preserve">количество соотечественников, посетивших Астраханскую область, чел.</w:t>
            </w:r>
          </w:p>
        </w:tc>
        <w:tc>
          <w:tcPr>
            <w:tcW w:w="777" w:type="dxa"/>
          </w:tcPr>
          <w:p>
            <w:pPr>
              <w:pStyle w:val="0"/>
              <w:jc w:val="center"/>
            </w:pPr>
            <w:r>
              <w:rPr>
                <w:sz w:val="20"/>
              </w:rPr>
              <w:t xml:space="preserve">15</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80" w:type="dxa"/>
          </w:tcPr>
          <w:p>
            <w:pPr>
              <w:pStyle w:val="0"/>
              <w:jc w:val="center"/>
            </w:pPr>
            <w:r>
              <w:rPr>
                <w:sz w:val="20"/>
              </w:rPr>
              <w:t xml:space="preserve">15</w:t>
            </w:r>
          </w:p>
        </w:tc>
      </w:tr>
      <w:tr>
        <w:tc>
          <w:tcPr>
            <w:tcW w:w="2494" w:type="dxa"/>
            <w:vMerge w:val="restart"/>
          </w:tcPr>
          <w:p>
            <w:pPr>
              <w:pStyle w:val="0"/>
            </w:pPr>
            <w:r>
              <w:rPr>
                <w:sz w:val="20"/>
              </w:rPr>
              <w:t xml:space="preserve">3. Международный форум-фестиваль молодежи "Мы за мир"</w:t>
            </w:r>
          </w:p>
        </w:tc>
        <w:tc>
          <w:tcPr>
            <w:tcW w:w="2608" w:type="dxa"/>
            <w:vMerge w:val="restart"/>
          </w:tcPr>
          <w:p>
            <w:pPr>
              <w:pStyle w:val="0"/>
              <w:jc w:val="center"/>
            </w:pPr>
            <w:r>
              <w:rPr>
                <w:sz w:val="20"/>
              </w:rPr>
              <w:t xml:space="preserve">Агентство по делам молодежи Астраханской области, ГБУ АО "ДМПП", 2026 - 2027</w:t>
            </w:r>
          </w:p>
        </w:tc>
        <w:tc>
          <w:tcPr>
            <w:tcW w:w="1531" w:type="dxa"/>
            <w:vMerge w:val="restart"/>
          </w:tcPr>
          <w:p>
            <w:pPr>
              <w:pStyle w:val="0"/>
              <w:jc w:val="center"/>
            </w:pPr>
            <w:r>
              <w:rPr>
                <w:sz w:val="20"/>
              </w:rPr>
              <w:t xml:space="preserve">Бюджет АО</w:t>
            </w:r>
          </w:p>
        </w:tc>
        <w:tc>
          <w:tcPr>
            <w:tcW w:w="1191" w:type="dxa"/>
            <w:vMerge w:val="restart"/>
          </w:tcPr>
          <w:p>
            <w:pPr>
              <w:pStyle w:val="0"/>
              <w:jc w:val="center"/>
            </w:pPr>
            <w:r>
              <w:rPr>
                <w:sz w:val="20"/>
              </w:rPr>
              <w:t xml:space="preserve">600,0</w:t>
            </w:r>
          </w:p>
        </w:tc>
        <w:tc>
          <w:tcPr>
            <w:tcW w:w="964" w:type="dxa"/>
            <w:vMerge w:val="restart"/>
          </w:tcPr>
          <w:p>
            <w:pPr>
              <w:pStyle w:val="0"/>
              <w:jc w:val="center"/>
            </w:pPr>
            <w:r>
              <w:rPr>
                <w:sz w:val="20"/>
              </w:rPr>
              <w:t xml:space="preserve">0,0</w:t>
            </w:r>
          </w:p>
        </w:tc>
        <w:tc>
          <w:tcPr>
            <w:tcW w:w="113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tcW w:w="1020" w:type="dxa"/>
            <w:vMerge w:val="restart"/>
          </w:tcPr>
          <w:p>
            <w:pPr>
              <w:pStyle w:val="0"/>
              <w:jc w:val="center"/>
            </w:pPr>
            <w:r>
              <w:rPr>
                <w:sz w:val="20"/>
              </w:rPr>
              <w:t xml:space="preserve">0,0</w:t>
            </w:r>
          </w:p>
        </w:tc>
        <w:tc>
          <w:tcPr>
            <w:tcW w:w="1247" w:type="dxa"/>
            <w:vMerge w:val="restart"/>
          </w:tcPr>
          <w:p>
            <w:pPr>
              <w:pStyle w:val="0"/>
              <w:jc w:val="center"/>
            </w:pPr>
            <w:r>
              <w:rPr>
                <w:sz w:val="20"/>
              </w:rPr>
              <w:t xml:space="preserve">300,0</w:t>
            </w:r>
          </w:p>
        </w:tc>
        <w:tc>
          <w:tcPr>
            <w:tcW w:w="1191" w:type="dxa"/>
            <w:vMerge w:val="restart"/>
          </w:tcPr>
          <w:p>
            <w:pPr>
              <w:pStyle w:val="0"/>
              <w:jc w:val="center"/>
            </w:pPr>
            <w:r>
              <w:rPr>
                <w:sz w:val="20"/>
              </w:rPr>
              <w:t xml:space="preserve">300,0</w:t>
            </w:r>
          </w:p>
        </w:tc>
        <w:tc>
          <w:tcPr>
            <w:tcW w:w="2268" w:type="dxa"/>
          </w:tcPr>
          <w:p>
            <w:pPr>
              <w:pStyle w:val="0"/>
              <w:jc w:val="center"/>
            </w:pPr>
            <w:r>
              <w:rPr>
                <w:sz w:val="20"/>
              </w:rPr>
              <w:t xml:space="preserve">количество проведенных мероприятий, ед.</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w:t>
            </w:r>
          </w:p>
        </w:tc>
        <w:tc>
          <w:tcPr>
            <w:tcW w:w="780" w:type="dxa"/>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jc w:val="center"/>
            </w:pPr>
            <w:r>
              <w:rPr>
                <w:sz w:val="20"/>
              </w:rPr>
              <w:t xml:space="preserve">количество участников, чел.</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100</w:t>
            </w:r>
          </w:p>
        </w:tc>
        <w:tc>
          <w:tcPr>
            <w:tcW w:w="780" w:type="dxa"/>
          </w:tcPr>
          <w:p>
            <w:pPr>
              <w:pStyle w:val="0"/>
              <w:jc w:val="center"/>
            </w:pPr>
            <w:r>
              <w:rPr>
                <w:sz w:val="20"/>
              </w:rPr>
              <w:t xml:space="preserve">100</w:t>
            </w:r>
          </w:p>
        </w:tc>
      </w:tr>
      <w:tr>
        <w:tc>
          <w:tcPr>
            <w:tcW w:w="2494" w:type="dxa"/>
          </w:tcPr>
          <w:p>
            <w:pPr>
              <w:pStyle w:val="0"/>
            </w:pPr>
            <w:r>
              <w:rPr>
                <w:sz w:val="20"/>
              </w:rPr>
              <w:t xml:space="preserve">4. Создание условий для адаптации и интеграции мигрантов, включая информирование мигрантов о культурных традициях и нормах поведения, в муниципальных образованиях Астраханской области, испытывающих наибольший приток мигрантов, при активном использовании системы консультативно-совещательных органов по вопросам межнациональных отношений (советы старейшин при администрациях муниципальных образований Астраханской области, общественно-консультативные советы и общественно-молодежные консультативные советы при главах администраций муниципальных образований Астраханской области), потенциала средств массовой информации и привлечения институтов гражданского общества</w:t>
            </w:r>
          </w:p>
        </w:tc>
        <w:tc>
          <w:tcPr>
            <w:tcW w:w="2608" w:type="dxa"/>
          </w:tcPr>
          <w:p>
            <w:pPr>
              <w:pStyle w:val="0"/>
              <w:jc w:val="center"/>
            </w:pPr>
            <w:r>
              <w:rPr>
                <w:sz w:val="20"/>
              </w:rPr>
              <w:t xml:space="preserve">Администрация Губернатора Астраханской области, министерство образования и науки Астраханской области, минкульт Астраханской области, органы местного самоуправления муниципальных образований Астраханской области (по согласованию), 2022 - 2025</w:t>
            </w:r>
          </w:p>
        </w:tc>
        <w:tc>
          <w:tcPr>
            <w:tcW w:w="1531" w:type="dxa"/>
          </w:tcPr>
          <w:p>
            <w:pPr>
              <w:pStyle w:val="0"/>
              <w:jc w:val="center"/>
            </w:pPr>
            <w:r>
              <w:rPr>
                <w:sz w:val="20"/>
              </w:rPr>
              <w:t xml:space="preserve">В рамках текущей деятельности</w:t>
            </w:r>
          </w:p>
        </w:tc>
        <w:tc>
          <w:tcPr>
            <w:tcW w:w="1191"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2268" w:type="dxa"/>
          </w:tcPr>
          <w:p>
            <w:pPr>
              <w:pStyle w:val="0"/>
              <w:jc w:val="center"/>
            </w:pPr>
            <w:r>
              <w:rPr>
                <w:sz w:val="20"/>
              </w:rPr>
              <w:t xml:space="preserve">количество публикаций, ед.</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15</w:t>
            </w:r>
          </w:p>
        </w:tc>
        <w:tc>
          <w:tcPr>
            <w:tcW w:w="777" w:type="dxa"/>
          </w:tcPr>
          <w:p>
            <w:pPr>
              <w:pStyle w:val="0"/>
              <w:jc w:val="center"/>
            </w:pPr>
            <w:r>
              <w:rPr>
                <w:sz w:val="20"/>
              </w:rPr>
              <w:t xml:space="preserve">15</w:t>
            </w:r>
          </w:p>
        </w:tc>
        <w:tc>
          <w:tcPr>
            <w:tcW w:w="777" w:type="dxa"/>
          </w:tcPr>
          <w:p>
            <w:pPr>
              <w:pStyle w:val="0"/>
              <w:jc w:val="center"/>
            </w:pPr>
            <w:r>
              <w:rPr>
                <w:sz w:val="20"/>
              </w:rPr>
              <w:t xml:space="preserve">15</w:t>
            </w:r>
          </w:p>
        </w:tc>
        <w:tc>
          <w:tcPr>
            <w:tcW w:w="777" w:type="dxa"/>
          </w:tcPr>
          <w:p>
            <w:pPr>
              <w:pStyle w:val="0"/>
              <w:jc w:val="center"/>
            </w:pPr>
            <w:r>
              <w:rPr>
                <w:sz w:val="20"/>
              </w:rPr>
              <w:t xml:space="preserve">15</w:t>
            </w:r>
          </w:p>
        </w:tc>
        <w:tc>
          <w:tcPr>
            <w:tcW w:w="777" w:type="dxa"/>
          </w:tcPr>
          <w:p>
            <w:pPr>
              <w:pStyle w:val="0"/>
              <w:jc w:val="center"/>
            </w:pPr>
            <w:r>
              <w:rPr>
                <w:sz w:val="20"/>
              </w:rPr>
              <w:t xml:space="preserve">-</w:t>
            </w:r>
          </w:p>
        </w:tc>
        <w:tc>
          <w:tcPr>
            <w:tcW w:w="780" w:type="dxa"/>
          </w:tcPr>
          <w:p>
            <w:pPr>
              <w:pStyle w:val="0"/>
              <w:jc w:val="center"/>
            </w:pPr>
            <w:r>
              <w:rPr>
                <w:sz w:val="20"/>
              </w:rPr>
              <w:t xml:space="preserve">-</w:t>
            </w:r>
          </w:p>
        </w:tc>
      </w:tr>
      <w:tr>
        <w:tc>
          <w:tcPr>
            <w:tcW w:w="2494" w:type="dxa"/>
          </w:tcPr>
          <w:p>
            <w:pPr>
              <w:pStyle w:val="0"/>
            </w:pPr>
            <w:r>
              <w:rPr>
                <w:sz w:val="20"/>
              </w:rPr>
              <w:t xml:space="preserve">5. Реализация проекта "Правовая школа мигрантов"</w:t>
            </w:r>
          </w:p>
        </w:tc>
        <w:tc>
          <w:tcPr>
            <w:tcW w:w="2608" w:type="dxa"/>
          </w:tcPr>
          <w:p>
            <w:pPr>
              <w:pStyle w:val="0"/>
              <w:jc w:val="center"/>
            </w:pPr>
            <w:r>
              <w:rPr>
                <w:sz w:val="20"/>
              </w:rPr>
              <w:t xml:space="preserve">Минкульт Астраханской области, ОНБ, 2026 - 2027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200,0</w:t>
            </w: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247" w:type="dxa"/>
          </w:tcPr>
          <w:p>
            <w:pPr>
              <w:pStyle w:val="0"/>
              <w:jc w:val="center"/>
            </w:pPr>
            <w:r>
              <w:rPr>
                <w:sz w:val="20"/>
              </w:rPr>
              <w:t xml:space="preserve">100,0</w:t>
            </w:r>
          </w:p>
        </w:tc>
        <w:tc>
          <w:tcPr>
            <w:tcW w:w="1191" w:type="dxa"/>
          </w:tcPr>
          <w:p>
            <w:pPr>
              <w:pStyle w:val="0"/>
              <w:jc w:val="center"/>
            </w:pPr>
            <w:r>
              <w:rPr>
                <w:sz w:val="20"/>
              </w:rPr>
              <w:t xml:space="preserve">100,0</w:t>
            </w:r>
          </w:p>
        </w:tc>
        <w:tc>
          <w:tcPr>
            <w:tcW w:w="2268" w:type="dxa"/>
          </w:tcPr>
          <w:p>
            <w:pPr>
              <w:pStyle w:val="0"/>
              <w:jc w:val="center"/>
            </w:pPr>
            <w:r>
              <w:rPr>
                <w:sz w:val="20"/>
              </w:rPr>
              <w:t xml:space="preserve">количество человек, ед.</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15</w:t>
            </w:r>
          </w:p>
        </w:tc>
        <w:tc>
          <w:tcPr>
            <w:tcW w:w="777" w:type="dxa"/>
          </w:tcPr>
          <w:p>
            <w:pPr>
              <w:pStyle w:val="0"/>
              <w:jc w:val="center"/>
            </w:pPr>
            <w:r>
              <w:rPr>
                <w:sz w:val="20"/>
              </w:rPr>
              <w:t xml:space="preserve">15</w:t>
            </w:r>
          </w:p>
        </w:tc>
        <w:tc>
          <w:tcPr>
            <w:tcW w:w="777" w:type="dxa"/>
          </w:tcPr>
          <w:p>
            <w:pPr>
              <w:pStyle w:val="0"/>
              <w:jc w:val="center"/>
            </w:pPr>
            <w:r>
              <w:rPr>
                <w:sz w:val="20"/>
              </w:rPr>
              <w:t xml:space="preserve">15</w:t>
            </w:r>
          </w:p>
        </w:tc>
        <w:tc>
          <w:tcPr>
            <w:tcW w:w="777" w:type="dxa"/>
          </w:tcPr>
          <w:p>
            <w:pPr>
              <w:pStyle w:val="0"/>
              <w:jc w:val="center"/>
            </w:pPr>
            <w:r>
              <w:rPr>
                <w:sz w:val="20"/>
              </w:rPr>
              <w:t xml:space="preserve">15</w:t>
            </w:r>
          </w:p>
        </w:tc>
        <w:tc>
          <w:tcPr>
            <w:tcW w:w="777" w:type="dxa"/>
          </w:tcPr>
          <w:p>
            <w:pPr>
              <w:pStyle w:val="0"/>
              <w:jc w:val="center"/>
            </w:pPr>
            <w:r>
              <w:rPr>
                <w:sz w:val="20"/>
              </w:rPr>
              <w:t xml:space="preserve">20</w:t>
            </w:r>
          </w:p>
        </w:tc>
        <w:tc>
          <w:tcPr>
            <w:tcW w:w="780" w:type="dxa"/>
          </w:tcPr>
          <w:p>
            <w:pPr>
              <w:pStyle w:val="0"/>
              <w:jc w:val="center"/>
            </w:pPr>
            <w:r>
              <w:rPr>
                <w:sz w:val="20"/>
              </w:rPr>
              <w:t xml:space="preserve">20</w:t>
            </w:r>
          </w:p>
        </w:tc>
      </w:tr>
      <w:tr>
        <w:tc>
          <w:tcPr>
            <w:tcW w:w="2494" w:type="dxa"/>
            <w:vMerge w:val="restart"/>
          </w:tcPr>
          <w:p>
            <w:pPr>
              <w:pStyle w:val="0"/>
            </w:pPr>
            <w:r>
              <w:rPr>
                <w:sz w:val="20"/>
              </w:rPr>
              <w:t xml:space="preserve">6. Культурно-просветительский проект по основам культуры и традиций Астраханской области "В помощь мигранту"</w:t>
            </w:r>
          </w:p>
        </w:tc>
        <w:tc>
          <w:tcPr>
            <w:tcW w:w="2608" w:type="dxa"/>
            <w:vMerge w:val="restart"/>
          </w:tcPr>
          <w:p>
            <w:pPr>
              <w:pStyle w:val="0"/>
              <w:jc w:val="center"/>
            </w:pPr>
            <w:r>
              <w:rPr>
                <w:sz w:val="20"/>
              </w:rPr>
              <w:t xml:space="preserve">Минкульт Астраханской области, ОМЦНК, 2026 - 2027</w:t>
            </w:r>
          </w:p>
        </w:tc>
        <w:tc>
          <w:tcPr>
            <w:tcW w:w="1531" w:type="dxa"/>
            <w:vMerge w:val="restart"/>
          </w:tcPr>
          <w:p>
            <w:pPr>
              <w:pStyle w:val="0"/>
              <w:jc w:val="center"/>
            </w:pPr>
            <w:r>
              <w:rPr>
                <w:sz w:val="20"/>
              </w:rPr>
              <w:t xml:space="preserve">Бюджет АО</w:t>
            </w:r>
          </w:p>
        </w:tc>
        <w:tc>
          <w:tcPr>
            <w:tcW w:w="1191" w:type="dxa"/>
            <w:vMerge w:val="restart"/>
          </w:tcPr>
          <w:p>
            <w:pPr>
              <w:pStyle w:val="0"/>
              <w:jc w:val="center"/>
            </w:pPr>
            <w:r>
              <w:rPr>
                <w:sz w:val="20"/>
              </w:rPr>
              <w:t xml:space="preserve">500,0</w:t>
            </w:r>
          </w:p>
        </w:tc>
        <w:tc>
          <w:tcPr>
            <w:tcW w:w="964" w:type="dxa"/>
            <w:vMerge w:val="restart"/>
          </w:tcPr>
          <w:p>
            <w:pPr>
              <w:pStyle w:val="0"/>
              <w:jc w:val="center"/>
            </w:pPr>
            <w:r>
              <w:rPr>
                <w:sz w:val="20"/>
              </w:rPr>
              <w:t xml:space="preserve">-</w:t>
            </w:r>
          </w:p>
        </w:tc>
        <w:tc>
          <w:tcPr>
            <w:tcW w:w="1134"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1020" w:type="dxa"/>
            <w:vMerge w:val="restart"/>
          </w:tcPr>
          <w:p>
            <w:pPr>
              <w:pStyle w:val="0"/>
              <w:jc w:val="center"/>
            </w:pPr>
            <w:r>
              <w:rPr>
                <w:sz w:val="20"/>
              </w:rPr>
              <w:t xml:space="preserve">-</w:t>
            </w:r>
          </w:p>
        </w:tc>
        <w:tc>
          <w:tcPr>
            <w:tcW w:w="1247" w:type="dxa"/>
            <w:vMerge w:val="restart"/>
          </w:tcPr>
          <w:p>
            <w:pPr>
              <w:pStyle w:val="0"/>
              <w:jc w:val="center"/>
            </w:pPr>
            <w:r>
              <w:rPr>
                <w:sz w:val="20"/>
              </w:rPr>
              <w:t xml:space="preserve">250,0</w:t>
            </w:r>
          </w:p>
        </w:tc>
        <w:tc>
          <w:tcPr>
            <w:tcW w:w="1191" w:type="dxa"/>
            <w:vMerge w:val="restart"/>
          </w:tcPr>
          <w:p>
            <w:pPr>
              <w:pStyle w:val="0"/>
              <w:jc w:val="center"/>
            </w:pPr>
            <w:r>
              <w:rPr>
                <w:sz w:val="20"/>
              </w:rPr>
              <w:t xml:space="preserve">250,0</w:t>
            </w:r>
          </w:p>
        </w:tc>
        <w:tc>
          <w:tcPr>
            <w:tcW w:w="2268" w:type="dxa"/>
          </w:tcPr>
          <w:p>
            <w:pPr>
              <w:pStyle w:val="0"/>
              <w:jc w:val="center"/>
            </w:pPr>
            <w:r>
              <w:rPr>
                <w:sz w:val="20"/>
              </w:rPr>
              <w:t xml:space="preserve">количество мероприятий, ед.</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10</w:t>
            </w:r>
          </w:p>
        </w:tc>
        <w:tc>
          <w:tcPr>
            <w:tcW w:w="780" w:type="dxa"/>
          </w:tcPr>
          <w:p>
            <w:pPr>
              <w:pStyle w:val="0"/>
              <w:jc w:val="center"/>
            </w:pPr>
            <w:r>
              <w:rPr>
                <w:sz w:val="20"/>
              </w:rPr>
              <w:t xml:space="preserve">10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jc w:val="center"/>
            </w:pPr>
            <w:r>
              <w:rPr>
                <w:sz w:val="20"/>
              </w:rPr>
              <w:t xml:space="preserve">количество человек, ед.</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50</w:t>
            </w:r>
          </w:p>
        </w:tc>
        <w:tc>
          <w:tcPr>
            <w:tcW w:w="780" w:type="dxa"/>
          </w:tcPr>
          <w:p>
            <w:pPr>
              <w:pStyle w:val="0"/>
              <w:jc w:val="center"/>
            </w:pPr>
            <w:r>
              <w:rPr>
                <w:sz w:val="20"/>
              </w:rPr>
              <w:t xml:space="preserve">50</w:t>
            </w:r>
          </w:p>
        </w:tc>
      </w:tr>
      <w:tr>
        <w:tc>
          <w:tcPr>
            <w:tcW w:w="2494" w:type="dxa"/>
            <w:tcBorders>
              <w:bottom w:val="nil"/>
            </w:tcBorders>
            <w:vMerge w:val="restart"/>
          </w:tcPr>
          <w:p>
            <w:pPr>
              <w:pStyle w:val="0"/>
            </w:pPr>
            <w:r>
              <w:rPr>
                <w:sz w:val="20"/>
              </w:rPr>
              <w:t xml:space="preserve">Итого по подпрограмме 2:</w:t>
            </w:r>
          </w:p>
        </w:tc>
        <w:tc>
          <w:tcPr>
            <w:gridSpan w:val="2"/>
            <w:tcW w:w="4139" w:type="dxa"/>
          </w:tcPr>
          <w:p>
            <w:pPr>
              <w:pStyle w:val="0"/>
              <w:jc w:val="center"/>
            </w:pPr>
            <w:r>
              <w:rPr>
                <w:sz w:val="20"/>
              </w:rPr>
              <w:t xml:space="preserve">Бюджет АО</w:t>
            </w:r>
          </w:p>
        </w:tc>
        <w:tc>
          <w:tcPr>
            <w:tcW w:w="1191" w:type="dxa"/>
            <w:vAlign w:val="center"/>
          </w:tcPr>
          <w:p>
            <w:pPr>
              <w:pStyle w:val="0"/>
              <w:jc w:val="center"/>
            </w:pPr>
            <w:r>
              <w:rPr>
                <w:sz w:val="20"/>
              </w:rPr>
              <w:t xml:space="preserve">7406,8</w:t>
            </w:r>
          </w:p>
        </w:tc>
        <w:tc>
          <w:tcPr>
            <w:tcW w:w="964" w:type="dxa"/>
            <w:vAlign w:val="center"/>
          </w:tcPr>
          <w:p>
            <w:pPr>
              <w:pStyle w:val="0"/>
              <w:jc w:val="center"/>
            </w:pPr>
            <w:r>
              <w:rPr>
                <w:sz w:val="20"/>
              </w:rPr>
              <w:t xml:space="preserve">0,0</w:t>
            </w:r>
          </w:p>
        </w:tc>
        <w:tc>
          <w:tcPr>
            <w:tcW w:w="1134" w:type="dxa"/>
            <w:vAlign w:val="center"/>
          </w:tcPr>
          <w:p>
            <w:pPr>
              <w:pStyle w:val="0"/>
              <w:jc w:val="center"/>
            </w:pPr>
            <w:r>
              <w:rPr>
                <w:sz w:val="20"/>
              </w:rPr>
              <w:t xml:space="preserve">4206,8</w:t>
            </w:r>
          </w:p>
        </w:tc>
        <w:tc>
          <w:tcPr>
            <w:tcW w:w="964"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247" w:type="dxa"/>
            <w:vAlign w:val="center"/>
          </w:tcPr>
          <w:p>
            <w:pPr>
              <w:pStyle w:val="0"/>
              <w:jc w:val="center"/>
            </w:pPr>
            <w:r>
              <w:rPr>
                <w:sz w:val="20"/>
              </w:rPr>
              <w:t xml:space="preserve">1350,0</w:t>
            </w:r>
          </w:p>
        </w:tc>
        <w:tc>
          <w:tcPr>
            <w:tcW w:w="1191" w:type="dxa"/>
            <w:vAlign w:val="center"/>
          </w:tcPr>
          <w:p>
            <w:pPr>
              <w:pStyle w:val="0"/>
              <w:jc w:val="center"/>
            </w:pPr>
            <w:r>
              <w:rPr>
                <w:sz w:val="20"/>
              </w:rPr>
              <w:t xml:space="preserve">1850,0</w:t>
            </w:r>
          </w:p>
        </w:tc>
        <w:tc>
          <w:tcPr>
            <w:tcW w:w="2268"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80" w:type="dxa"/>
            <w:tcBorders>
              <w:bottom w:val="nil"/>
            </w:tcBorders>
            <w:vMerge w:val="restart"/>
          </w:tcPr>
          <w:p>
            <w:pPr>
              <w:pStyle w:val="0"/>
              <w:jc w:val="center"/>
            </w:pPr>
            <w:r>
              <w:rPr>
                <w:sz w:val="20"/>
              </w:rPr>
            </w:r>
          </w:p>
        </w:tc>
      </w:tr>
      <w:tr>
        <w:tblPrEx>
          <w:tblBorders>
            <w:insideH w:val="nil"/>
          </w:tblBorders>
        </w:tblPrEx>
        <w:tc>
          <w:tcPr>
            <w:tcBorders>
              <w:bottom w:val="nil"/>
            </w:tcBorders>
            <w:vMerge w:val="continue"/>
          </w:tcPr>
          <w:p/>
        </w:tc>
        <w:tc>
          <w:tcPr>
            <w:gridSpan w:val="2"/>
            <w:tcW w:w="4139" w:type="dxa"/>
            <w:tcBorders>
              <w:bottom w:val="nil"/>
            </w:tcBorders>
          </w:tcPr>
          <w:p>
            <w:pPr>
              <w:pStyle w:val="0"/>
              <w:jc w:val="center"/>
            </w:pPr>
            <w:r>
              <w:rPr>
                <w:sz w:val="20"/>
              </w:rPr>
              <w:t xml:space="preserve">Всего:</w:t>
            </w:r>
          </w:p>
        </w:tc>
        <w:tc>
          <w:tcPr>
            <w:tcW w:w="1191" w:type="dxa"/>
            <w:vAlign w:val="center"/>
            <w:tcBorders>
              <w:bottom w:val="nil"/>
            </w:tcBorders>
          </w:tcPr>
          <w:p>
            <w:pPr>
              <w:pStyle w:val="0"/>
              <w:jc w:val="center"/>
            </w:pPr>
            <w:r>
              <w:rPr>
                <w:sz w:val="20"/>
              </w:rPr>
              <w:t xml:space="preserve">7406,8</w:t>
            </w:r>
          </w:p>
        </w:tc>
        <w:tc>
          <w:tcPr>
            <w:tcW w:w="964" w:type="dxa"/>
            <w:vAlign w:val="center"/>
            <w:tcBorders>
              <w:bottom w:val="nil"/>
            </w:tcBorders>
          </w:tcPr>
          <w:p>
            <w:pPr>
              <w:pStyle w:val="0"/>
              <w:jc w:val="center"/>
            </w:pPr>
            <w:r>
              <w:rPr>
                <w:sz w:val="20"/>
              </w:rPr>
              <w:t xml:space="preserve">0,0</w:t>
            </w:r>
          </w:p>
        </w:tc>
        <w:tc>
          <w:tcPr>
            <w:tcW w:w="1134" w:type="dxa"/>
            <w:vAlign w:val="center"/>
            <w:tcBorders>
              <w:bottom w:val="nil"/>
            </w:tcBorders>
          </w:tcPr>
          <w:p>
            <w:pPr>
              <w:pStyle w:val="0"/>
              <w:jc w:val="center"/>
            </w:pPr>
            <w:r>
              <w:rPr>
                <w:sz w:val="20"/>
              </w:rPr>
              <w:t xml:space="preserve">4206,8</w:t>
            </w:r>
          </w:p>
        </w:tc>
        <w:tc>
          <w:tcPr>
            <w:tcW w:w="964" w:type="dxa"/>
            <w:vAlign w:val="center"/>
            <w:tcBorders>
              <w:bottom w:val="nil"/>
            </w:tcBorders>
          </w:tcPr>
          <w:p>
            <w:pPr>
              <w:pStyle w:val="0"/>
              <w:jc w:val="center"/>
            </w:pPr>
            <w:r>
              <w:rPr>
                <w:sz w:val="20"/>
              </w:rPr>
              <w:t xml:space="preserve">0,0</w:t>
            </w:r>
          </w:p>
        </w:tc>
        <w:tc>
          <w:tcPr>
            <w:tcW w:w="1020" w:type="dxa"/>
            <w:vAlign w:val="center"/>
            <w:tcBorders>
              <w:bottom w:val="nil"/>
            </w:tcBorders>
          </w:tcPr>
          <w:p>
            <w:pPr>
              <w:pStyle w:val="0"/>
              <w:jc w:val="center"/>
            </w:pPr>
            <w:r>
              <w:rPr>
                <w:sz w:val="20"/>
              </w:rPr>
              <w:t xml:space="preserve">0,0</w:t>
            </w:r>
          </w:p>
        </w:tc>
        <w:tc>
          <w:tcPr>
            <w:tcW w:w="1247" w:type="dxa"/>
            <w:vAlign w:val="center"/>
            <w:tcBorders>
              <w:bottom w:val="nil"/>
            </w:tcBorders>
          </w:tcPr>
          <w:p>
            <w:pPr>
              <w:pStyle w:val="0"/>
              <w:jc w:val="center"/>
            </w:pPr>
            <w:r>
              <w:rPr>
                <w:sz w:val="20"/>
              </w:rPr>
              <w:t xml:space="preserve">1350,0</w:t>
            </w:r>
          </w:p>
        </w:tc>
        <w:tc>
          <w:tcPr>
            <w:tcW w:w="1191" w:type="dxa"/>
            <w:vAlign w:val="center"/>
            <w:tcBorders>
              <w:bottom w:val="nil"/>
            </w:tcBorders>
          </w:tcPr>
          <w:p>
            <w:pPr>
              <w:pStyle w:val="0"/>
              <w:jc w:val="center"/>
            </w:pPr>
            <w:r>
              <w:rPr>
                <w:sz w:val="20"/>
              </w:rPr>
              <w:t xml:space="preserve">1850,0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9"/>
            <w:tcW w:w="22831" w:type="dxa"/>
            <w:tcBorders>
              <w:top w:val="nil"/>
            </w:tcBorders>
          </w:tcPr>
          <w:p>
            <w:pPr>
              <w:pStyle w:val="0"/>
              <w:jc w:val="both"/>
            </w:pPr>
            <w:r>
              <w:rPr>
                <w:sz w:val="20"/>
              </w:rPr>
              <w:t xml:space="preserve">(в ред. </w:t>
            </w:r>
            <w:hyperlink w:history="0" r:id="rId174"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06.09.2023 N 507-П)</w:t>
            </w:r>
          </w:p>
        </w:tc>
      </w:tr>
      <w:tr>
        <w:tc>
          <w:tcPr>
            <w:gridSpan w:val="10"/>
            <w:tcW w:w="14344" w:type="dxa"/>
          </w:tcPr>
          <w:p>
            <w:pPr>
              <w:pStyle w:val="0"/>
            </w:pPr>
            <w:r>
              <w:rPr>
                <w:sz w:val="20"/>
              </w:rPr>
              <w:t xml:space="preserve">Задача 3 государственной программы. Развитие государственно-общественного партнерства в сфере реализации государственной национальной политики Российской Федерации на территории Астраханской области</w:t>
            </w:r>
          </w:p>
        </w:tc>
        <w:tc>
          <w:tcPr>
            <w:tcW w:w="2268" w:type="dxa"/>
          </w:tcPr>
          <w:p>
            <w:pPr>
              <w:pStyle w:val="0"/>
              <w:jc w:val="center"/>
            </w:pPr>
            <w:r>
              <w:rPr>
                <w:sz w:val="20"/>
              </w:rPr>
              <w:t xml:space="preserve">охват участников мероприятий, принявших участие в проектах государственно-общественного партнерства, от общего числа участников мероприятий, направленных на реализацию государственной национальной политики в Астраханской области, %</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93,9</w:t>
            </w:r>
          </w:p>
        </w:tc>
        <w:tc>
          <w:tcPr>
            <w:tcW w:w="777" w:type="dxa"/>
          </w:tcPr>
          <w:p>
            <w:pPr>
              <w:pStyle w:val="0"/>
              <w:jc w:val="center"/>
            </w:pPr>
            <w:r>
              <w:rPr>
                <w:sz w:val="20"/>
              </w:rPr>
              <w:t xml:space="preserve">94,1</w:t>
            </w:r>
          </w:p>
        </w:tc>
        <w:tc>
          <w:tcPr>
            <w:tcW w:w="777" w:type="dxa"/>
          </w:tcPr>
          <w:p>
            <w:pPr>
              <w:pStyle w:val="0"/>
              <w:jc w:val="center"/>
            </w:pPr>
            <w:r>
              <w:rPr>
                <w:sz w:val="20"/>
              </w:rPr>
              <w:t xml:space="preserve">94,1</w:t>
            </w:r>
          </w:p>
        </w:tc>
        <w:tc>
          <w:tcPr>
            <w:tcW w:w="777" w:type="dxa"/>
          </w:tcPr>
          <w:p>
            <w:pPr>
              <w:pStyle w:val="0"/>
              <w:jc w:val="center"/>
            </w:pPr>
            <w:r>
              <w:rPr>
                <w:sz w:val="20"/>
              </w:rPr>
              <w:t xml:space="preserve">94,1</w:t>
            </w:r>
          </w:p>
        </w:tc>
        <w:tc>
          <w:tcPr>
            <w:tcW w:w="777" w:type="dxa"/>
          </w:tcPr>
          <w:p>
            <w:pPr>
              <w:pStyle w:val="0"/>
              <w:jc w:val="center"/>
            </w:pPr>
            <w:r>
              <w:rPr>
                <w:sz w:val="20"/>
              </w:rPr>
              <w:t xml:space="preserve">94,1</w:t>
            </w:r>
          </w:p>
        </w:tc>
        <w:tc>
          <w:tcPr>
            <w:tcW w:w="780" w:type="dxa"/>
          </w:tcPr>
          <w:p>
            <w:pPr>
              <w:pStyle w:val="0"/>
              <w:jc w:val="center"/>
            </w:pPr>
            <w:r>
              <w:rPr>
                <w:sz w:val="20"/>
              </w:rPr>
              <w:t xml:space="preserve">94,1</w:t>
            </w:r>
          </w:p>
        </w:tc>
      </w:tr>
      <w:tr>
        <w:tc>
          <w:tcPr>
            <w:gridSpan w:val="19"/>
            <w:tcW w:w="22831" w:type="dxa"/>
          </w:tcPr>
          <w:p>
            <w:pPr>
              <w:pStyle w:val="0"/>
              <w:outlineLvl w:val="3"/>
              <w:jc w:val="center"/>
            </w:pPr>
            <w:r>
              <w:rPr>
                <w:sz w:val="20"/>
              </w:rPr>
              <w:t xml:space="preserve">Подпрограмма 3 "Государственно-общественное партнерство в сфере государственной национальной политики Российской Федерации в Астраханской области"</w:t>
            </w:r>
          </w:p>
        </w:tc>
      </w:tr>
      <w:tr>
        <w:tc>
          <w:tcPr>
            <w:gridSpan w:val="10"/>
            <w:tcW w:w="14344" w:type="dxa"/>
          </w:tcPr>
          <w:p>
            <w:pPr>
              <w:pStyle w:val="0"/>
            </w:pPr>
            <w:r>
              <w:rPr>
                <w:sz w:val="20"/>
              </w:rPr>
              <w:t xml:space="preserve">Цель. Развитие государственно-общественного партнерства в сфере реализации государственной национальной политики Российской Федерации на территории Астраханской области</w:t>
            </w:r>
          </w:p>
        </w:tc>
        <w:tc>
          <w:tcPr>
            <w:tcW w:w="2268" w:type="dxa"/>
          </w:tcPr>
          <w:p>
            <w:pPr>
              <w:pStyle w:val="0"/>
              <w:jc w:val="center"/>
            </w:pPr>
            <w:r>
              <w:rPr>
                <w:sz w:val="20"/>
              </w:rPr>
              <w:t xml:space="preserve">охват участников мероприятий, принявших участие в проектах общественно-государственного партнерства, от общего числа участников мероприятий, направленных на реализацию государственной национальной политики в Астраханской области, %</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93,9</w:t>
            </w:r>
          </w:p>
        </w:tc>
        <w:tc>
          <w:tcPr>
            <w:tcW w:w="777" w:type="dxa"/>
          </w:tcPr>
          <w:p>
            <w:pPr>
              <w:pStyle w:val="0"/>
              <w:jc w:val="center"/>
            </w:pPr>
            <w:r>
              <w:rPr>
                <w:sz w:val="20"/>
              </w:rPr>
              <w:t xml:space="preserve">94,1</w:t>
            </w:r>
          </w:p>
        </w:tc>
        <w:tc>
          <w:tcPr>
            <w:tcW w:w="777" w:type="dxa"/>
          </w:tcPr>
          <w:p>
            <w:pPr>
              <w:pStyle w:val="0"/>
              <w:jc w:val="center"/>
            </w:pPr>
            <w:r>
              <w:rPr>
                <w:sz w:val="20"/>
              </w:rPr>
              <w:t xml:space="preserve">94,1</w:t>
            </w:r>
          </w:p>
        </w:tc>
        <w:tc>
          <w:tcPr>
            <w:tcW w:w="777" w:type="dxa"/>
          </w:tcPr>
          <w:p>
            <w:pPr>
              <w:pStyle w:val="0"/>
              <w:jc w:val="center"/>
            </w:pPr>
            <w:r>
              <w:rPr>
                <w:sz w:val="20"/>
              </w:rPr>
              <w:t xml:space="preserve">94,1</w:t>
            </w:r>
          </w:p>
        </w:tc>
        <w:tc>
          <w:tcPr>
            <w:tcW w:w="777" w:type="dxa"/>
          </w:tcPr>
          <w:p>
            <w:pPr>
              <w:pStyle w:val="0"/>
              <w:jc w:val="center"/>
            </w:pPr>
            <w:r>
              <w:rPr>
                <w:sz w:val="20"/>
              </w:rPr>
              <w:t xml:space="preserve">94,1</w:t>
            </w:r>
          </w:p>
        </w:tc>
        <w:tc>
          <w:tcPr>
            <w:tcW w:w="780" w:type="dxa"/>
          </w:tcPr>
          <w:p>
            <w:pPr>
              <w:pStyle w:val="0"/>
              <w:jc w:val="center"/>
            </w:pPr>
            <w:r>
              <w:rPr>
                <w:sz w:val="20"/>
              </w:rPr>
              <w:t xml:space="preserve">94,1</w:t>
            </w:r>
          </w:p>
        </w:tc>
      </w:tr>
      <w:tr>
        <w:tc>
          <w:tcPr>
            <w:gridSpan w:val="10"/>
            <w:tcW w:w="14344" w:type="dxa"/>
            <w:vMerge w:val="restart"/>
          </w:tcPr>
          <w:p>
            <w:pPr>
              <w:pStyle w:val="0"/>
            </w:pPr>
            <w:r>
              <w:rPr>
                <w:sz w:val="20"/>
              </w:rPr>
              <w:t xml:space="preserve">Задача. Создание условий для развития государственно-общественного партнерства в сфере реализации государственной национальной политики Российской Федерации на территории Астраханской области</w:t>
            </w:r>
          </w:p>
        </w:tc>
        <w:tc>
          <w:tcPr>
            <w:tcW w:w="2268" w:type="dxa"/>
          </w:tcPr>
          <w:p>
            <w:pPr>
              <w:pStyle w:val="0"/>
              <w:jc w:val="center"/>
            </w:pPr>
            <w:r>
              <w:rPr>
                <w:sz w:val="20"/>
              </w:rPr>
              <w:t xml:space="preserve">количество мероприятий в сфере реализации государственной национальной политики Российской Федерации на территории Астраханской области, ед.</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13</w:t>
            </w:r>
          </w:p>
        </w:tc>
        <w:tc>
          <w:tcPr>
            <w:tcW w:w="777" w:type="dxa"/>
          </w:tcPr>
          <w:p>
            <w:pPr>
              <w:pStyle w:val="0"/>
              <w:jc w:val="center"/>
            </w:pPr>
            <w:r>
              <w:rPr>
                <w:sz w:val="20"/>
              </w:rPr>
              <w:t xml:space="preserve">14</w:t>
            </w:r>
          </w:p>
        </w:tc>
        <w:tc>
          <w:tcPr>
            <w:tcW w:w="777" w:type="dxa"/>
          </w:tcPr>
          <w:p>
            <w:pPr>
              <w:pStyle w:val="0"/>
              <w:jc w:val="center"/>
            </w:pPr>
            <w:r>
              <w:rPr>
                <w:sz w:val="20"/>
              </w:rPr>
              <w:t xml:space="preserve">14</w:t>
            </w:r>
          </w:p>
        </w:tc>
        <w:tc>
          <w:tcPr>
            <w:tcW w:w="777" w:type="dxa"/>
          </w:tcPr>
          <w:p>
            <w:pPr>
              <w:pStyle w:val="0"/>
              <w:jc w:val="center"/>
            </w:pPr>
            <w:r>
              <w:rPr>
                <w:sz w:val="20"/>
              </w:rPr>
              <w:t xml:space="preserve">14</w:t>
            </w:r>
          </w:p>
        </w:tc>
        <w:tc>
          <w:tcPr>
            <w:tcW w:w="777" w:type="dxa"/>
          </w:tcPr>
          <w:p>
            <w:pPr>
              <w:pStyle w:val="0"/>
              <w:jc w:val="center"/>
            </w:pPr>
            <w:r>
              <w:rPr>
                <w:sz w:val="20"/>
              </w:rPr>
              <w:t xml:space="preserve">14</w:t>
            </w:r>
          </w:p>
        </w:tc>
        <w:tc>
          <w:tcPr>
            <w:tcW w:w="780" w:type="dxa"/>
          </w:tcPr>
          <w:p>
            <w:pPr>
              <w:pStyle w:val="0"/>
              <w:jc w:val="center"/>
            </w:pPr>
            <w:r>
              <w:rPr>
                <w:sz w:val="20"/>
              </w:rPr>
              <w:t xml:space="preserve">14</w:t>
            </w:r>
          </w:p>
        </w:tc>
      </w:tr>
      <w:tr>
        <w:tc>
          <w:tcPr>
            <w:gridSpan w:val="10"/>
            <w:vMerge w:val="continue"/>
          </w:tcPr>
          <w:p/>
        </w:tc>
        <w:tc>
          <w:tcPr>
            <w:tcW w:w="2268" w:type="dxa"/>
          </w:tcPr>
          <w:p>
            <w:pPr>
              <w:pStyle w:val="0"/>
              <w:jc w:val="center"/>
            </w:pPr>
            <w:r>
              <w:rPr>
                <w:sz w:val="20"/>
              </w:rPr>
              <w:t xml:space="preserve">количество человек, принявших участие в проектах государственно-общественного партнерства, чел.</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3130</w:t>
            </w:r>
          </w:p>
        </w:tc>
        <w:tc>
          <w:tcPr>
            <w:tcW w:w="777" w:type="dxa"/>
          </w:tcPr>
          <w:p>
            <w:pPr>
              <w:pStyle w:val="0"/>
              <w:jc w:val="center"/>
            </w:pPr>
            <w:r>
              <w:rPr>
                <w:sz w:val="20"/>
              </w:rPr>
              <w:t xml:space="preserve">3210</w:t>
            </w:r>
          </w:p>
        </w:tc>
        <w:tc>
          <w:tcPr>
            <w:tcW w:w="777" w:type="dxa"/>
          </w:tcPr>
          <w:p>
            <w:pPr>
              <w:pStyle w:val="0"/>
              <w:jc w:val="center"/>
            </w:pPr>
            <w:r>
              <w:rPr>
                <w:sz w:val="20"/>
              </w:rPr>
              <w:t xml:space="preserve">3210</w:t>
            </w:r>
          </w:p>
        </w:tc>
        <w:tc>
          <w:tcPr>
            <w:tcW w:w="777" w:type="dxa"/>
          </w:tcPr>
          <w:p>
            <w:pPr>
              <w:pStyle w:val="0"/>
              <w:jc w:val="center"/>
            </w:pPr>
            <w:r>
              <w:rPr>
                <w:sz w:val="20"/>
              </w:rPr>
              <w:t xml:space="preserve">3210</w:t>
            </w:r>
          </w:p>
        </w:tc>
        <w:tc>
          <w:tcPr>
            <w:tcW w:w="777" w:type="dxa"/>
          </w:tcPr>
          <w:p>
            <w:pPr>
              <w:pStyle w:val="0"/>
              <w:jc w:val="center"/>
            </w:pPr>
            <w:r>
              <w:rPr>
                <w:sz w:val="20"/>
              </w:rPr>
              <w:t xml:space="preserve">3410</w:t>
            </w:r>
          </w:p>
        </w:tc>
        <w:tc>
          <w:tcPr>
            <w:tcW w:w="780" w:type="dxa"/>
          </w:tcPr>
          <w:p>
            <w:pPr>
              <w:pStyle w:val="0"/>
              <w:jc w:val="center"/>
            </w:pPr>
            <w:r>
              <w:rPr>
                <w:sz w:val="20"/>
              </w:rPr>
              <w:t xml:space="preserve">3410</w:t>
            </w:r>
          </w:p>
        </w:tc>
      </w:tr>
      <w:tr>
        <w:tc>
          <w:tcPr>
            <w:tcW w:w="2494" w:type="dxa"/>
          </w:tcPr>
          <w:p>
            <w:pPr>
              <w:pStyle w:val="0"/>
            </w:pPr>
            <w:r>
              <w:rPr>
                <w:sz w:val="20"/>
              </w:rPr>
              <w:t xml:space="preserve">1. Цикл мероприятий по сохранению и укреплению традиционных российских духовно-нравственных ценностей "В дружбе народов сила России"</w:t>
            </w:r>
          </w:p>
        </w:tc>
        <w:tc>
          <w:tcPr>
            <w:tcW w:w="2608" w:type="dxa"/>
          </w:tcPr>
          <w:p>
            <w:pPr>
              <w:pStyle w:val="0"/>
              <w:jc w:val="center"/>
            </w:pPr>
            <w:r>
              <w:rPr>
                <w:sz w:val="20"/>
              </w:rPr>
              <w:t xml:space="preserve">Минкульт Астраханской области, ОМЦНК, 2022 - 2027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1000,0</w:t>
            </w: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247" w:type="dxa"/>
          </w:tcPr>
          <w:p>
            <w:pPr>
              <w:pStyle w:val="0"/>
              <w:jc w:val="center"/>
            </w:pPr>
            <w:r>
              <w:rPr>
                <w:sz w:val="20"/>
              </w:rPr>
              <w:t xml:space="preserve">500,0</w:t>
            </w:r>
          </w:p>
        </w:tc>
        <w:tc>
          <w:tcPr>
            <w:tcW w:w="1191" w:type="dxa"/>
          </w:tcPr>
          <w:p>
            <w:pPr>
              <w:pStyle w:val="0"/>
              <w:jc w:val="center"/>
            </w:pPr>
            <w:r>
              <w:rPr>
                <w:sz w:val="20"/>
              </w:rPr>
              <w:t xml:space="preserve">500,0</w:t>
            </w:r>
          </w:p>
        </w:tc>
        <w:tc>
          <w:tcPr>
            <w:tcW w:w="2268" w:type="dxa"/>
          </w:tcPr>
          <w:p>
            <w:pPr>
              <w:pStyle w:val="0"/>
              <w:jc w:val="center"/>
            </w:pPr>
            <w:r>
              <w:rPr>
                <w:sz w:val="20"/>
              </w:rPr>
              <w:t xml:space="preserve">количество граждан, охваченных деятельностью проекта, чел.</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3000</w:t>
            </w:r>
          </w:p>
        </w:tc>
        <w:tc>
          <w:tcPr>
            <w:tcW w:w="777" w:type="dxa"/>
          </w:tcPr>
          <w:p>
            <w:pPr>
              <w:pStyle w:val="0"/>
              <w:jc w:val="center"/>
            </w:pPr>
            <w:r>
              <w:rPr>
                <w:sz w:val="20"/>
              </w:rPr>
              <w:t xml:space="preserve">3000</w:t>
            </w:r>
          </w:p>
        </w:tc>
        <w:tc>
          <w:tcPr>
            <w:tcW w:w="777" w:type="dxa"/>
          </w:tcPr>
          <w:p>
            <w:pPr>
              <w:pStyle w:val="0"/>
              <w:jc w:val="center"/>
            </w:pPr>
            <w:r>
              <w:rPr>
                <w:sz w:val="20"/>
              </w:rPr>
              <w:t xml:space="preserve">3000</w:t>
            </w:r>
          </w:p>
        </w:tc>
        <w:tc>
          <w:tcPr>
            <w:tcW w:w="777" w:type="dxa"/>
          </w:tcPr>
          <w:p>
            <w:pPr>
              <w:pStyle w:val="0"/>
              <w:jc w:val="center"/>
            </w:pPr>
            <w:r>
              <w:rPr>
                <w:sz w:val="20"/>
              </w:rPr>
              <w:t xml:space="preserve">3000</w:t>
            </w:r>
          </w:p>
        </w:tc>
        <w:tc>
          <w:tcPr>
            <w:tcW w:w="777" w:type="dxa"/>
          </w:tcPr>
          <w:p>
            <w:pPr>
              <w:pStyle w:val="0"/>
              <w:jc w:val="center"/>
            </w:pPr>
            <w:r>
              <w:rPr>
                <w:sz w:val="20"/>
              </w:rPr>
              <w:t xml:space="preserve">3000</w:t>
            </w:r>
          </w:p>
        </w:tc>
        <w:tc>
          <w:tcPr>
            <w:tcW w:w="780" w:type="dxa"/>
          </w:tcPr>
          <w:p>
            <w:pPr>
              <w:pStyle w:val="0"/>
              <w:jc w:val="center"/>
            </w:pPr>
            <w:r>
              <w:rPr>
                <w:sz w:val="20"/>
              </w:rPr>
              <w:t xml:space="preserve">3000</w:t>
            </w:r>
          </w:p>
        </w:tc>
      </w:tr>
      <w:tr>
        <w:tc>
          <w:tcPr>
            <w:tcW w:w="2494" w:type="dxa"/>
          </w:tcPr>
          <w:p>
            <w:pPr>
              <w:pStyle w:val="0"/>
            </w:pPr>
            <w:r>
              <w:rPr>
                <w:sz w:val="20"/>
              </w:rPr>
              <w:t xml:space="preserve">2. Проведение культурно-просветительских проектов "Вехи истории", в том числе:</w:t>
            </w:r>
          </w:p>
        </w:tc>
        <w:tc>
          <w:tcPr>
            <w:tcW w:w="2608" w:type="dxa"/>
          </w:tcPr>
          <w:p>
            <w:pPr>
              <w:pStyle w:val="0"/>
              <w:jc w:val="center"/>
            </w:pPr>
            <w:r>
              <w:rPr>
                <w:sz w:val="20"/>
              </w:rPr>
              <w:t xml:space="preserve">Минкульт Астраханской области, 2022 - 2027</w:t>
            </w:r>
          </w:p>
        </w:tc>
        <w:tc>
          <w:tcPr>
            <w:tcW w:w="1531" w:type="dxa"/>
          </w:tcPr>
          <w:p>
            <w:pPr>
              <w:pStyle w:val="0"/>
              <w:jc w:val="center"/>
            </w:pPr>
            <w:r>
              <w:rPr>
                <w:sz w:val="20"/>
              </w:rPr>
              <w:t xml:space="preserve">Бюджет АО, в том числе</w:t>
            </w:r>
          </w:p>
        </w:tc>
        <w:tc>
          <w:tcPr>
            <w:tcW w:w="1191" w:type="dxa"/>
          </w:tcPr>
          <w:p>
            <w:pPr>
              <w:pStyle w:val="0"/>
              <w:jc w:val="center"/>
            </w:pPr>
            <w:r>
              <w:rPr>
                <w:sz w:val="20"/>
              </w:rPr>
              <w:t xml:space="preserve">260,0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130,0</w:t>
            </w:r>
          </w:p>
        </w:tc>
        <w:tc>
          <w:tcPr>
            <w:tcW w:w="1191" w:type="dxa"/>
          </w:tcPr>
          <w:p>
            <w:pPr>
              <w:pStyle w:val="0"/>
              <w:jc w:val="center"/>
            </w:pPr>
            <w:r>
              <w:rPr>
                <w:sz w:val="20"/>
              </w:rPr>
              <w:t xml:space="preserve">130,0</w:t>
            </w:r>
          </w:p>
        </w:tc>
        <w:tc>
          <w:tcPr>
            <w:tcW w:w="2268" w:type="dxa"/>
            <w:vMerge w:val="restart"/>
          </w:tcPr>
          <w:p>
            <w:pPr>
              <w:pStyle w:val="0"/>
              <w:jc w:val="center"/>
            </w:pPr>
            <w:r>
              <w:rPr>
                <w:sz w:val="20"/>
              </w:rPr>
              <w:t xml:space="preserve">количество участников, чел.</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230</w:t>
            </w:r>
          </w:p>
        </w:tc>
        <w:tc>
          <w:tcPr>
            <w:tcW w:w="777" w:type="dxa"/>
          </w:tcPr>
          <w:p>
            <w:pPr>
              <w:pStyle w:val="0"/>
              <w:jc w:val="center"/>
            </w:pPr>
            <w:r>
              <w:rPr>
                <w:sz w:val="20"/>
              </w:rPr>
              <w:t xml:space="preserve">210</w:t>
            </w:r>
          </w:p>
        </w:tc>
        <w:tc>
          <w:tcPr>
            <w:tcW w:w="777" w:type="dxa"/>
          </w:tcPr>
          <w:p>
            <w:pPr>
              <w:pStyle w:val="0"/>
              <w:jc w:val="center"/>
            </w:pPr>
            <w:r>
              <w:rPr>
                <w:sz w:val="20"/>
              </w:rPr>
              <w:t xml:space="preserve">210</w:t>
            </w:r>
          </w:p>
        </w:tc>
        <w:tc>
          <w:tcPr>
            <w:tcW w:w="777" w:type="dxa"/>
          </w:tcPr>
          <w:p>
            <w:pPr>
              <w:pStyle w:val="0"/>
              <w:jc w:val="center"/>
            </w:pPr>
            <w:r>
              <w:rPr>
                <w:sz w:val="20"/>
              </w:rPr>
              <w:t xml:space="preserve">210</w:t>
            </w:r>
          </w:p>
        </w:tc>
        <w:tc>
          <w:tcPr>
            <w:tcW w:w="777" w:type="dxa"/>
          </w:tcPr>
          <w:p>
            <w:pPr>
              <w:pStyle w:val="0"/>
              <w:jc w:val="center"/>
            </w:pPr>
            <w:r>
              <w:rPr>
                <w:sz w:val="20"/>
              </w:rPr>
              <w:t xml:space="preserve">210</w:t>
            </w:r>
          </w:p>
        </w:tc>
        <w:tc>
          <w:tcPr>
            <w:tcW w:w="780" w:type="dxa"/>
          </w:tcPr>
          <w:p>
            <w:pPr>
              <w:pStyle w:val="0"/>
              <w:jc w:val="center"/>
            </w:pPr>
            <w:r>
              <w:rPr>
                <w:sz w:val="20"/>
              </w:rPr>
              <w:t xml:space="preserve">210</w:t>
            </w:r>
          </w:p>
        </w:tc>
      </w:tr>
      <w:tr>
        <w:tc>
          <w:tcPr>
            <w:tcW w:w="2494" w:type="dxa"/>
          </w:tcPr>
          <w:p>
            <w:pPr>
              <w:pStyle w:val="0"/>
            </w:pPr>
            <w:r>
              <w:rPr>
                <w:sz w:val="20"/>
              </w:rPr>
              <w:t xml:space="preserve">Джанибековские чтения</w:t>
            </w:r>
          </w:p>
        </w:tc>
        <w:tc>
          <w:tcPr>
            <w:tcW w:w="2608" w:type="dxa"/>
          </w:tcPr>
          <w:p>
            <w:pPr>
              <w:pStyle w:val="0"/>
              <w:jc w:val="center"/>
            </w:pPr>
            <w:r>
              <w:rPr>
                <w:sz w:val="20"/>
              </w:rPr>
              <w:t xml:space="preserve">ОМЦНК, 2023 - 2027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80,0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40,0</w:t>
            </w:r>
          </w:p>
        </w:tc>
        <w:tc>
          <w:tcPr>
            <w:tcW w:w="1191" w:type="dxa"/>
          </w:tcPr>
          <w:p>
            <w:pPr>
              <w:pStyle w:val="0"/>
              <w:jc w:val="center"/>
            </w:pPr>
            <w:r>
              <w:rPr>
                <w:sz w:val="20"/>
              </w:rPr>
              <w:t xml:space="preserve">40,0</w:t>
            </w:r>
          </w:p>
        </w:tc>
        <w:tc>
          <w:tcPr>
            <w:vMerge w:val="continue"/>
          </w:tcP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80</w:t>
            </w:r>
          </w:p>
        </w:tc>
        <w:tc>
          <w:tcPr>
            <w:tcW w:w="777" w:type="dxa"/>
          </w:tcPr>
          <w:p>
            <w:pPr>
              <w:pStyle w:val="0"/>
              <w:jc w:val="center"/>
            </w:pPr>
            <w:r>
              <w:rPr>
                <w:sz w:val="20"/>
              </w:rPr>
              <w:t xml:space="preserve">80</w:t>
            </w:r>
          </w:p>
        </w:tc>
        <w:tc>
          <w:tcPr>
            <w:tcW w:w="777" w:type="dxa"/>
          </w:tcPr>
          <w:p>
            <w:pPr>
              <w:pStyle w:val="0"/>
              <w:jc w:val="center"/>
            </w:pPr>
            <w:r>
              <w:rPr>
                <w:sz w:val="20"/>
              </w:rPr>
              <w:t xml:space="preserve">80</w:t>
            </w:r>
          </w:p>
        </w:tc>
        <w:tc>
          <w:tcPr>
            <w:tcW w:w="777" w:type="dxa"/>
          </w:tcPr>
          <w:p>
            <w:pPr>
              <w:pStyle w:val="0"/>
              <w:jc w:val="center"/>
            </w:pPr>
            <w:r>
              <w:rPr>
                <w:sz w:val="20"/>
              </w:rPr>
              <w:t xml:space="preserve">80</w:t>
            </w:r>
          </w:p>
        </w:tc>
        <w:tc>
          <w:tcPr>
            <w:tcW w:w="780" w:type="dxa"/>
          </w:tcPr>
          <w:p>
            <w:pPr>
              <w:pStyle w:val="0"/>
              <w:jc w:val="center"/>
            </w:pPr>
            <w:r>
              <w:rPr>
                <w:sz w:val="20"/>
              </w:rPr>
              <w:t xml:space="preserve">80</w:t>
            </w:r>
          </w:p>
        </w:tc>
      </w:tr>
      <w:tr>
        <w:tc>
          <w:tcPr>
            <w:tcW w:w="2494" w:type="dxa"/>
          </w:tcPr>
          <w:p>
            <w:pPr>
              <w:pStyle w:val="0"/>
            </w:pPr>
            <w:r>
              <w:rPr>
                <w:sz w:val="20"/>
              </w:rPr>
              <w:t xml:space="preserve">Бирюковские чтения</w:t>
            </w:r>
          </w:p>
        </w:tc>
        <w:tc>
          <w:tcPr>
            <w:tcW w:w="2608" w:type="dxa"/>
          </w:tcPr>
          <w:p>
            <w:pPr>
              <w:pStyle w:val="0"/>
              <w:jc w:val="center"/>
            </w:pPr>
            <w:r>
              <w:rPr>
                <w:sz w:val="20"/>
              </w:rPr>
              <w:t xml:space="preserve">ОНБ, 2022 - 2027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100,0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50,0</w:t>
            </w:r>
          </w:p>
        </w:tc>
        <w:tc>
          <w:tcPr>
            <w:tcW w:w="1191" w:type="dxa"/>
          </w:tcPr>
          <w:p>
            <w:pPr>
              <w:pStyle w:val="0"/>
              <w:jc w:val="center"/>
            </w:pPr>
            <w:r>
              <w:rPr>
                <w:sz w:val="20"/>
              </w:rPr>
              <w:t xml:space="preserve">50,0</w:t>
            </w:r>
          </w:p>
        </w:tc>
        <w:tc>
          <w:tcPr>
            <w:vMerge w:val="continue"/>
          </w:tcP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50</w:t>
            </w:r>
          </w:p>
        </w:tc>
        <w:tc>
          <w:tcPr>
            <w:tcW w:w="777" w:type="dxa"/>
          </w:tcPr>
          <w:p>
            <w:pPr>
              <w:pStyle w:val="0"/>
              <w:jc w:val="center"/>
            </w:pPr>
            <w:r>
              <w:rPr>
                <w:sz w:val="20"/>
              </w:rPr>
              <w:t xml:space="preserve">50</w:t>
            </w:r>
          </w:p>
        </w:tc>
        <w:tc>
          <w:tcPr>
            <w:tcW w:w="777" w:type="dxa"/>
          </w:tcPr>
          <w:p>
            <w:pPr>
              <w:pStyle w:val="0"/>
              <w:jc w:val="center"/>
            </w:pPr>
            <w:r>
              <w:rPr>
                <w:sz w:val="20"/>
              </w:rPr>
              <w:t xml:space="preserve">50</w:t>
            </w:r>
          </w:p>
        </w:tc>
        <w:tc>
          <w:tcPr>
            <w:tcW w:w="777" w:type="dxa"/>
          </w:tcPr>
          <w:p>
            <w:pPr>
              <w:pStyle w:val="0"/>
              <w:jc w:val="center"/>
            </w:pPr>
            <w:r>
              <w:rPr>
                <w:sz w:val="20"/>
              </w:rPr>
              <w:t xml:space="preserve">50</w:t>
            </w:r>
          </w:p>
        </w:tc>
        <w:tc>
          <w:tcPr>
            <w:tcW w:w="777" w:type="dxa"/>
          </w:tcPr>
          <w:p>
            <w:pPr>
              <w:pStyle w:val="0"/>
              <w:jc w:val="center"/>
            </w:pPr>
            <w:r>
              <w:rPr>
                <w:sz w:val="20"/>
              </w:rPr>
              <w:t xml:space="preserve">50</w:t>
            </w:r>
          </w:p>
        </w:tc>
        <w:tc>
          <w:tcPr>
            <w:tcW w:w="780" w:type="dxa"/>
          </w:tcPr>
          <w:p>
            <w:pPr>
              <w:pStyle w:val="0"/>
              <w:jc w:val="center"/>
            </w:pPr>
            <w:r>
              <w:rPr>
                <w:sz w:val="20"/>
              </w:rPr>
              <w:t xml:space="preserve">50</w:t>
            </w:r>
          </w:p>
        </w:tc>
      </w:tr>
      <w:tr>
        <w:tc>
          <w:tcPr>
            <w:tcW w:w="2494" w:type="dxa"/>
          </w:tcPr>
          <w:p>
            <w:pPr>
              <w:pStyle w:val="0"/>
            </w:pPr>
            <w:r>
              <w:rPr>
                <w:sz w:val="20"/>
              </w:rPr>
              <w:t xml:space="preserve">Вечер памяти Алишера Навои</w:t>
            </w:r>
          </w:p>
        </w:tc>
        <w:tc>
          <w:tcPr>
            <w:tcW w:w="2608" w:type="dxa"/>
          </w:tcPr>
          <w:p>
            <w:pPr>
              <w:pStyle w:val="0"/>
              <w:jc w:val="center"/>
            </w:pPr>
            <w:r>
              <w:rPr>
                <w:sz w:val="20"/>
              </w:rPr>
              <w:t xml:space="preserve">ОМЦНК, 2022 - 2027</w:t>
            </w:r>
          </w:p>
        </w:tc>
        <w:tc>
          <w:tcPr>
            <w:tcW w:w="1531" w:type="dxa"/>
          </w:tcPr>
          <w:p>
            <w:pPr>
              <w:pStyle w:val="0"/>
              <w:jc w:val="center"/>
            </w:pPr>
            <w:r>
              <w:rPr>
                <w:sz w:val="20"/>
              </w:rPr>
              <w:t xml:space="preserve">Бюджет АО</w:t>
            </w:r>
          </w:p>
        </w:tc>
        <w:tc>
          <w:tcPr>
            <w:tcW w:w="1191" w:type="dxa"/>
          </w:tcPr>
          <w:p>
            <w:pPr>
              <w:pStyle w:val="0"/>
              <w:jc w:val="center"/>
            </w:pPr>
            <w:r>
              <w:rPr>
                <w:sz w:val="20"/>
              </w:rPr>
              <w:t xml:space="preserve">80,0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40,0</w:t>
            </w:r>
          </w:p>
        </w:tc>
        <w:tc>
          <w:tcPr>
            <w:tcW w:w="1191" w:type="dxa"/>
          </w:tcPr>
          <w:p>
            <w:pPr>
              <w:pStyle w:val="0"/>
              <w:jc w:val="center"/>
            </w:pPr>
            <w:r>
              <w:rPr>
                <w:sz w:val="20"/>
              </w:rPr>
              <w:t xml:space="preserve">40,0</w:t>
            </w:r>
          </w:p>
        </w:tc>
        <w:tc>
          <w:tcPr>
            <w:vMerge w:val="continue"/>
          </w:tcP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180</w:t>
            </w:r>
          </w:p>
        </w:tc>
        <w:tc>
          <w:tcPr>
            <w:tcW w:w="777" w:type="dxa"/>
          </w:tcPr>
          <w:p>
            <w:pPr>
              <w:pStyle w:val="0"/>
              <w:jc w:val="center"/>
            </w:pPr>
            <w:r>
              <w:rPr>
                <w:sz w:val="20"/>
              </w:rPr>
              <w:t xml:space="preserve">80</w:t>
            </w:r>
          </w:p>
        </w:tc>
        <w:tc>
          <w:tcPr>
            <w:tcW w:w="777" w:type="dxa"/>
          </w:tcPr>
          <w:p>
            <w:pPr>
              <w:pStyle w:val="0"/>
              <w:jc w:val="center"/>
            </w:pPr>
            <w:r>
              <w:rPr>
                <w:sz w:val="20"/>
              </w:rPr>
              <w:t xml:space="preserve">80</w:t>
            </w:r>
          </w:p>
        </w:tc>
        <w:tc>
          <w:tcPr>
            <w:tcW w:w="777" w:type="dxa"/>
          </w:tcPr>
          <w:p>
            <w:pPr>
              <w:pStyle w:val="0"/>
              <w:jc w:val="center"/>
            </w:pPr>
            <w:r>
              <w:rPr>
                <w:sz w:val="20"/>
              </w:rPr>
              <w:t xml:space="preserve">80</w:t>
            </w:r>
          </w:p>
        </w:tc>
        <w:tc>
          <w:tcPr>
            <w:tcW w:w="777" w:type="dxa"/>
          </w:tcPr>
          <w:p>
            <w:pPr>
              <w:pStyle w:val="0"/>
              <w:jc w:val="center"/>
            </w:pPr>
            <w:r>
              <w:rPr>
                <w:sz w:val="20"/>
              </w:rPr>
              <w:t xml:space="preserve">80</w:t>
            </w:r>
          </w:p>
        </w:tc>
        <w:tc>
          <w:tcPr>
            <w:tcW w:w="780" w:type="dxa"/>
          </w:tcPr>
          <w:p>
            <w:pPr>
              <w:pStyle w:val="0"/>
              <w:jc w:val="center"/>
            </w:pPr>
            <w:r>
              <w:rPr>
                <w:sz w:val="20"/>
              </w:rPr>
              <w:t xml:space="preserve">80</w:t>
            </w:r>
          </w:p>
        </w:tc>
      </w:tr>
      <w:tr>
        <w:tc>
          <w:tcPr>
            <w:tcW w:w="2494" w:type="dxa"/>
            <w:vMerge w:val="restart"/>
          </w:tcPr>
          <w:p>
            <w:pPr>
              <w:pStyle w:val="0"/>
            </w:pPr>
            <w:r>
              <w:rPr>
                <w:sz w:val="20"/>
              </w:rPr>
              <w:t xml:space="preserve">3. Проведение молодежного слета активистов национально-культурных общественных объединений Астраханской области "Диалог культур"</w:t>
            </w:r>
          </w:p>
        </w:tc>
        <w:tc>
          <w:tcPr>
            <w:tcW w:w="2608" w:type="dxa"/>
            <w:vMerge w:val="restart"/>
          </w:tcPr>
          <w:p>
            <w:pPr>
              <w:pStyle w:val="0"/>
              <w:jc w:val="center"/>
            </w:pPr>
            <w:r>
              <w:rPr>
                <w:sz w:val="20"/>
              </w:rPr>
              <w:t xml:space="preserve">Агентство по делам молодежи Астраханской области, ГБУ АО "ДМПП", 2026 - 2027</w:t>
            </w:r>
          </w:p>
        </w:tc>
        <w:tc>
          <w:tcPr>
            <w:tcW w:w="1531" w:type="dxa"/>
            <w:vMerge w:val="restart"/>
          </w:tcPr>
          <w:p>
            <w:pPr>
              <w:pStyle w:val="0"/>
              <w:jc w:val="center"/>
            </w:pPr>
            <w:r>
              <w:rPr>
                <w:sz w:val="20"/>
              </w:rPr>
              <w:t xml:space="preserve">Бюджет АО</w:t>
            </w:r>
          </w:p>
        </w:tc>
        <w:tc>
          <w:tcPr>
            <w:tcW w:w="1191" w:type="dxa"/>
            <w:vMerge w:val="restart"/>
          </w:tcPr>
          <w:p>
            <w:pPr>
              <w:pStyle w:val="0"/>
              <w:jc w:val="center"/>
            </w:pPr>
            <w:r>
              <w:rPr>
                <w:sz w:val="20"/>
              </w:rPr>
              <w:t xml:space="preserve">300,0</w:t>
            </w:r>
          </w:p>
        </w:tc>
        <w:tc>
          <w:tcPr>
            <w:tcW w:w="964" w:type="dxa"/>
            <w:vMerge w:val="restart"/>
          </w:tcPr>
          <w:p>
            <w:pPr>
              <w:pStyle w:val="0"/>
              <w:jc w:val="center"/>
            </w:pPr>
            <w:r>
              <w:rPr>
                <w:sz w:val="20"/>
              </w:rPr>
              <w:t xml:space="preserve">0,0</w:t>
            </w:r>
          </w:p>
        </w:tc>
        <w:tc>
          <w:tcPr>
            <w:tcW w:w="113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tcW w:w="1020" w:type="dxa"/>
            <w:vMerge w:val="restart"/>
          </w:tcPr>
          <w:p>
            <w:pPr>
              <w:pStyle w:val="0"/>
              <w:jc w:val="center"/>
            </w:pPr>
            <w:r>
              <w:rPr>
                <w:sz w:val="20"/>
              </w:rPr>
              <w:t xml:space="preserve">0,0</w:t>
            </w:r>
          </w:p>
        </w:tc>
        <w:tc>
          <w:tcPr>
            <w:tcW w:w="1247" w:type="dxa"/>
            <w:vMerge w:val="restart"/>
          </w:tcPr>
          <w:p>
            <w:pPr>
              <w:pStyle w:val="0"/>
              <w:jc w:val="center"/>
            </w:pPr>
            <w:r>
              <w:rPr>
                <w:sz w:val="20"/>
              </w:rPr>
              <w:t xml:space="preserve">150,0</w:t>
            </w:r>
          </w:p>
        </w:tc>
        <w:tc>
          <w:tcPr>
            <w:tcW w:w="1191" w:type="dxa"/>
            <w:vMerge w:val="restart"/>
          </w:tcPr>
          <w:p>
            <w:pPr>
              <w:pStyle w:val="0"/>
              <w:jc w:val="center"/>
            </w:pPr>
            <w:r>
              <w:rPr>
                <w:sz w:val="20"/>
              </w:rPr>
              <w:t xml:space="preserve">150,0</w:t>
            </w:r>
          </w:p>
        </w:tc>
        <w:tc>
          <w:tcPr>
            <w:tcW w:w="2268" w:type="dxa"/>
          </w:tcPr>
          <w:p>
            <w:pPr>
              <w:pStyle w:val="0"/>
              <w:jc w:val="center"/>
            </w:pPr>
            <w:r>
              <w:rPr>
                <w:sz w:val="20"/>
              </w:rPr>
              <w:t xml:space="preserve">количество проведенных мероприятий, ед.</w:t>
            </w:r>
          </w:p>
        </w:tc>
        <w:tc>
          <w:tcPr>
            <w:tcW w:w="777" w:type="dxa"/>
          </w:tcPr>
          <w:p>
            <w:pPr>
              <w:pStyle w:val="0"/>
              <w:jc w:val="center"/>
            </w:pPr>
            <w:r>
              <w:rPr>
                <w:sz w:val="20"/>
              </w:rPr>
              <w:t xml:space="preserve">1</w:t>
            </w:r>
          </w:p>
        </w:tc>
        <w:tc>
          <w:tcPr>
            <w:tcW w:w="777" w:type="dxa"/>
          </w:tcPr>
          <w:p>
            <w:pPr>
              <w:pStyle w:val="0"/>
              <w:jc w:val="center"/>
            </w:pPr>
            <w:r>
              <w:rPr>
                <w:sz w:val="20"/>
              </w:rPr>
              <w:t xml:space="preserve">1</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w:t>
            </w:r>
          </w:p>
        </w:tc>
        <w:tc>
          <w:tcPr>
            <w:tcW w:w="780" w:type="dxa"/>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jc w:val="center"/>
            </w:pPr>
            <w:r>
              <w:rPr>
                <w:sz w:val="20"/>
              </w:rPr>
              <w:t xml:space="preserve">количество участников, чел.</w:t>
            </w:r>
          </w:p>
        </w:tc>
        <w:tc>
          <w:tcPr>
            <w:tcW w:w="777" w:type="dxa"/>
          </w:tcPr>
          <w:p>
            <w:pPr>
              <w:pStyle w:val="0"/>
              <w:jc w:val="center"/>
            </w:pPr>
            <w:r>
              <w:rPr>
                <w:sz w:val="20"/>
              </w:rPr>
              <w:t xml:space="preserve">120</w:t>
            </w:r>
          </w:p>
        </w:tc>
        <w:tc>
          <w:tcPr>
            <w:tcW w:w="777" w:type="dxa"/>
          </w:tcPr>
          <w:p>
            <w:pPr>
              <w:pStyle w:val="0"/>
              <w:jc w:val="center"/>
            </w:pPr>
            <w:r>
              <w:rPr>
                <w:sz w:val="20"/>
              </w:rPr>
              <w:t xml:space="preserve">120</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100</w:t>
            </w:r>
          </w:p>
        </w:tc>
        <w:tc>
          <w:tcPr>
            <w:tcW w:w="780" w:type="dxa"/>
          </w:tcPr>
          <w:p>
            <w:pPr>
              <w:pStyle w:val="0"/>
              <w:jc w:val="center"/>
            </w:pPr>
            <w:r>
              <w:rPr>
                <w:sz w:val="20"/>
              </w:rPr>
              <w:t xml:space="preserve">100</w:t>
            </w:r>
          </w:p>
        </w:tc>
      </w:tr>
      <w:tr>
        <w:tc>
          <w:tcPr>
            <w:tcW w:w="2494" w:type="dxa"/>
            <w:vMerge w:val="restart"/>
          </w:tcPr>
          <w:p>
            <w:pPr>
              <w:pStyle w:val="0"/>
            </w:pPr>
            <w:r>
              <w:rPr>
                <w:sz w:val="20"/>
              </w:rPr>
              <w:t xml:space="preserve">4. Реализация проектов об истории и культуре народов Российской Федерации, проживающих на территории Астраханской области</w:t>
            </w:r>
          </w:p>
        </w:tc>
        <w:tc>
          <w:tcPr>
            <w:tcW w:w="2608" w:type="dxa"/>
            <w:vMerge w:val="restart"/>
          </w:tcPr>
          <w:p>
            <w:pPr>
              <w:pStyle w:val="0"/>
              <w:jc w:val="center"/>
            </w:pPr>
            <w:r>
              <w:rPr>
                <w:sz w:val="20"/>
              </w:rPr>
              <w:t xml:space="preserve">Минкульт Астраханской области, музей-заповедник, 2026 - 2027</w:t>
            </w:r>
          </w:p>
        </w:tc>
        <w:tc>
          <w:tcPr>
            <w:tcW w:w="1531" w:type="dxa"/>
            <w:vMerge w:val="restart"/>
          </w:tcPr>
          <w:p>
            <w:pPr>
              <w:pStyle w:val="0"/>
              <w:jc w:val="center"/>
            </w:pPr>
            <w:r>
              <w:rPr>
                <w:sz w:val="20"/>
              </w:rPr>
              <w:t xml:space="preserve">Бюджет АО</w:t>
            </w:r>
          </w:p>
        </w:tc>
        <w:tc>
          <w:tcPr>
            <w:tcW w:w="1191" w:type="dxa"/>
            <w:vMerge w:val="restart"/>
          </w:tcPr>
          <w:p>
            <w:pPr>
              <w:pStyle w:val="0"/>
              <w:jc w:val="center"/>
            </w:pPr>
            <w:r>
              <w:rPr>
                <w:sz w:val="20"/>
              </w:rPr>
              <w:t xml:space="preserve">200,0</w:t>
            </w:r>
          </w:p>
        </w:tc>
        <w:tc>
          <w:tcPr>
            <w:tcW w:w="964" w:type="dxa"/>
            <w:vMerge w:val="restart"/>
          </w:tcPr>
          <w:p>
            <w:pPr>
              <w:pStyle w:val="0"/>
              <w:jc w:val="center"/>
            </w:pPr>
            <w:r>
              <w:rPr>
                <w:sz w:val="20"/>
              </w:rPr>
              <w:t xml:space="preserve">0,0</w:t>
            </w:r>
          </w:p>
        </w:tc>
        <w:tc>
          <w:tcPr>
            <w:tcW w:w="113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tcW w:w="1020" w:type="dxa"/>
            <w:vMerge w:val="restart"/>
          </w:tcPr>
          <w:p>
            <w:pPr>
              <w:pStyle w:val="0"/>
              <w:jc w:val="center"/>
            </w:pPr>
            <w:r>
              <w:rPr>
                <w:sz w:val="20"/>
              </w:rPr>
              <w:t xml:space="preserve">0,0</w:t>
            </w:r>
          </w:p>
        </w:tc>
        <w:tc>
          <w:tcPr>
            <w:tcW w:w="1247" w:type="dxa"/>
            <w:vMerge w:val="restart"/>
          </w:tcPr>
          <w:p>
            <w:pPr>
              <w:pStyle w:val="0"/>
              <w:jc w:val="center"/>
            </w:pPr>
            <w:r>
              <w:rPr>
                <w:sz w:val="20"/>
              </w:rPr>
              <w:t xml:space="preserve">100,0</w:t>
            </w:r>
          </w:p>
        </w:tc>
        <w:tc>
          <w:tcPr>
            <w:tcW w:w="1191" w:type="dxa"/>
            <w:vMerge w:val="restart"/>
          </w:tcPr>
          <w:p>
            <w:pPr>
              <w:pStyle w:val="0"/>
              <w:jc w:val="center"/>
            </w:pPr>
            <w:r>
              <w:rPr>
                <w:sz w:val="20"/>
              </w:rPr>
              <w:t xml:space="preserve">100,0</w:t>
            </w:r>
          </w:p>
        </w:tc>
        <w:tc>
          <w:tcPr>
            <w:tcW w:w="2268" w:type="dxa"/>
          </w:tcPr>
          <w:p>
            <w:pPr>
              <w:pStyle w:val="0"/>
              <w:jc w:val="center"/>
            </w:pPr>
            <w:r>
              <w:rPr>
                <w:sz w:val="20"/>
              </w:rPr>
              <w:t xml:space="preserve">количество реализованных проектов, ед.</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4</w:t>
            </w:r>
          </w:p>
        </w:tc>
        <w:tc>
          <w:tcPr>
            <w:tcW w:w="780" w:type="dxa"/>
          </w:tcPr>
          <w:p>
            <w:pPr>
              <w:pStyle w:val="0"/>
              <w:jc w:val="center"/>
            </w:pPr>
            <w:r>
              <w:rPr>
                <w:sz w:val="20"/>
              </w:rPr>
              <w:t xml:space="preserve">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268" w:type="dxa"/>
          </w:tcPr>
          <w:p>
            <w:pPr>
              <w:pStyle w:val="0"/>
              <w:jc w:val="center"/>
            </w:pPr>
            <w:r>
              <w:rPr>
                <w:sz w:val="20"/>
              </w:rPr>
              <w:t xml:space="preserve">количество человек, принявших участие в проекте, чел.</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200</w:t>
            </w:r>
          </w:p>
        </w:tc>
        <w:tc>
          <w:tcPr>
            <w:tcW w:w="780" w:type="dxa"/>
          </w:tcPr>
          <w:p>
            <w:pPr>
              <w:pStyle w:val="0"/>
              <w:jc w:val="center"/>
            </w:pPr>
            <w:r>
              <w:rPr>
                <w:sz w:val="20"/>
              </w:rPr>
              <w:t xml:space="preserve">200</w:t>
            </w:r>
          </w:p>
        </w:tc>
      </w:tr>
      <w:tr>
        <w:tc>
          <w:tcPr>
            <w:tcW w:w="2494" w:type="dxa"/>
          </w:tcPr>
          <w:p>
            <w:pPr>
              <w:pStyle w:val="0"/>
            </w:pPr>
            <w:r>
              <w:rPr>
                <w:sz w:val="20"/>
              </w:rPr>
              <w:t xml:space="preserve">5. Этноконфессиональный субботник</w:t>
            </w:r>
          </w:p>
        </w:tc>
        <w:tc>
          <w:tcPr>
            <w:tcW w:w="2608" w:type="dxa"/>
          </w:tcPr>
          <w:p>
            <w:pPr>
              <w:pStyle w:val="0"/>
              <w:jc w:val="center"/>
            </w:pPr>
            <w:r>
              <w:rPr>
                <w:sz w:val="20"/>
              </w:rPr>
              <w:t xml:space="preserve">Администрация Губернатора Астраханской области (управление по внутренней политике), Астраханская епархия Астраханской митрополии Русской православной церкви (по согласованию), региональное духовное управление мусульман Астраханской области (по согласованию), региональные национально-культурные общественные объединения (по согласованию), администрация муниципального образования "Городской округ город Астрахань" (по согласованию), 2022 - 2025</w:t>
            </w:r>
          </w:p>
        </w:tc>
        <w:tc>
          <w:tcPr>
            <w:tcW w:w="1531" w:type="dxa"/>
          </w:tcPr>
          <w:p>
            <w:pPr>
              <w:pStyle w:val="0"/>
              <w:jc w:val="center"/>
            </w:pPr>
            <w:r>
              <w:rPr>
                <w:sz w:val="20"/>
              </w:rPr>
              <w:t xml:space="preserve">В рамках текущей деятельности</w:t>
            </w:r>
          </w:p>
        </w:tc>
        <w:tc>
          <w:tcPr>
            <w:tcW w:w="1191"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2268" w:type="dxa"/>
          </w:tcPr>
          <w:p>
            <w:pPr>
              <w:pStyle w:val="0"/>
              <w:jc w:val="center"/>
            </w:pPr>
            <w:r>
              <w:rPr>
                <w:sz w:val="20"/>
              </w:rPr>
              <w:t xml:space="preserve">количество участников, чел.</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77" w:type="dxa"/>
          </w:tcPr>
          <w:p>
            <w:pPr>
              <w:pStyle w:val="0"/>
              <w:jc w:val="center"/>
            </w:pPr>
            <w:r>
              <w:rPr>
                <w:sz w:val="20"/>
              </w:rPr>
              <w:t xml:space="preserve">100</w:t>
            </w:r>
          </w:p>
        </w:tc>
        <w:tc>
          <w:tcPr>
            <w:tcW w:w="777" w:type="dxa"/>
          </w:tcPr>
          <w:p>
            <w:pPr>
              <w:pStyle w:val="0"/>
              <w:jc w:val="center"/>
            </w:pPr>
            <w:r>
              <w:rPr>
                <w:sz w:val="20"/>
              </w:rPr>
              <w:t xml:space="preserve">-</w:t>
            </w:r>
          </w:p>
        </w:tc>
        <w:tc>
          <w:tcPr>
            <w:tcW w:w="780" w:type="dxa"/>
          </w:tcPr>
          <w:p>
            <w:pPr>
              <w:pStyle w:val="0"/>
              <w:jc w:val="center"/>
            </w:pPr>
            <w:r>
              <w:rPr>
                <w:sz w:val="20"/>
              </w:rPr>
              <w:t xml:space="preserve">-</w:t>
            </w:r>
          </w:p>
        </w:tc>
      </w:tr>
      <w:tr>
        <w:tc>
          <w:tcPr>
            <w:tcW w:w="2494" w:type="dxa"/>
          </w:tcPr>
          <w:p>
            <w:pPr>
              <w:pStyle w:val="0"/>
            </w:pPr>
            <w:r>
              <w:rPr>
                <w:sz w:val="20"/>
              </w:rPr>
              <w:t xml:space="preserve">6. Проведение мероприятий, приуроченных к памятным датам в истории народов России, значимым событиям в жизни национально-культурных общественных объединений, способствующих укреплению национального единства</w:t>
            </w:r>
          </w:p>
        </w:tc>
        <w:tc>
          <w:tcPr>
            <w:tcW w:w="2608" w:type="dxa"/>
          </w:tcPr>
          <w:p>
            <w:pPr>
              <w:pStyle w:val="0"/>
              <w:jc w:val="center"/>
            </w:pPr>
            <w:r>
              <w:rPr>
                <w:sz w:val="20"/>
              </w:rPr>
              <w:t xml:space="preserve">Минкульт Астраханской области, ОМЦНК, дирекция, администрация Губернатора Астраханской области (управление по внутренней политике), органы местного самоуправления муниципальных образований Астраханской области (по согласованию), 2022 - 2025</w:t>
            </w:r>
          </w:p>
        </w:tc>
        <w:tc>
          <w:tcPr>
            <w:tcW w:w="1531" w:type="dxa"/>
          </w:tcPr>
          <w:p>
            <w:pPr>
              <w:pStyle w:val="0"/>
              <w:jc w:val="center"/>
            </w:pPr>
            <w:r>
              <w:rPr>
                <w:sz w:val="20"/>
              </w:rPr>
              <w:t xml:space="preserve">В рамках текущей деятельности</w:t>
            </w:r>
          </w:p>
        </w:tc>
        <w:tc>
          <w:tcPr>
            <w:tcW w:w="1191" w:type="dxa"/>
          </w:tcPr>
          <w:p>
            <w:pPr>
              <w:pStyle w:val="0"/>
              <w:jc w:val="center"/>
            </w:pPr>
            <w:r>
              <w:rPr>
                <w:sz w:val="20"/>
              </w:rPr>
              <w:t xml:space="preserve">-</w:t>
            </w: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2268" w:type="dxa"/>
          </w:tcPr>
          <w:p>
            <w:pPr>
              <w:pStyle w:val="0"/>
              <w:jc w:val="center"/>
            </w:pPr>
            <w:r>
              <w:rPr>
                <w:sz w:val="20"/>
              </w:rPr>
              <w:t xml:space="preserve">количество мероприятий, ед.</w:t>
            </w:r>
          </w:p>
        </w:tc>
        <w:tc>
          <w:tcPr>
            <w:tcW w:w="777" w:type="dxa"/>
          </w:tcPr>
          <w:p>
            <w:pPr>
              <w:pStyle w:val="0"/>
              <w:jc w:val="center"/>
            </w:pPr>
            <w:r>
              <w:rPr>
                <w:sz w:val="20"/>
              </w:rPr>
              <w:t xml:space="preserve">-</w:t>
            </w:r>
          </w:p>
        </w:tc>
        <w:tc>
          <w:tcPr>
            <w:tcW w:w="777" w:type="dxa"/>
          </w:tcPr>
          <w:p>
            <w:pPr>
              <w:pStyle w:val="0"/>
              <w:jc w:val="center"/>
            </w:pPr>
            <w:r>
              <w:rPr>
                <w:sz w:val="20"/>
              </w:rPr>
              <w:t xml:space="preserve">-</w:t>
            </w:r>
          </w:p>
        </w:tc>
        <w:tc>
          <w:tcPr>
            <w:tcW w:w="777" w:type="dxa"/>
          </w:tcPr>
          <w:p>
            <w:pPr>
              <w:pStyle w:val="0"/>
              <w:jc w:val="center"/>
            </w:pPr>
            <w:r>
              <w:rPr>
                <w:sz w:val="20"/>
              </w:rPr>
              <w:t xml:space="preserve">10</w:t>
            </w:r>
          </w:p>
        </w:tc>
        <w:tc>
          <w:tcPr>
            <w:tcW w:w="777" w:type="dxa"/>
          </w:tcPr>
          <w:p>
            <w:pPr>
              <w:pStyle w:val="0"/>
              <w:jc w:val="center"/>
            </w:pPr>
            <w:r>
              <w:rPr>
                <w:sz w:val="20"/>
              </w:rPr>
              <w:t xml:space="preserve">10</w:t>
            </w:r>
          </w:p>
        </w:tc>
        <w:tc>
          <w:tcPr>
            <w:tcW w:w="777" w:type="dxa"/>
          </w:tcPr>
          <w:p>
            <w:pPr>
              <w:pStyle w:val="0"/>
              <w:jc w:val="center"/>
            </w:pPr>
            <w:r>
              <w:rPr>
                <w:sz w:val="20"/>
              </w:rPr>
              <w:t xml:space="preserve">10</w:t>
            </w:r>
          </w:p>
        </w:tc>
        <w:tc>
          <w:tcPr>
            <w:tcW w:w="777" w:type="dxa"/>
          </w:tcPr>
          <w:p>
            <w:pPr>
              <w:pStyle w:val="0"/>
              <w:jc w:val="center"/>
            </w:pPr>
            <w:r>
              <w:rPr>
                <w:sz w:val="20"/>
              </w:rPr>
              <w:t xml:space="preserve">10</w:t>
            </w:r>
          </w:p>
        </w:tc>
        <w:tc>
          <w:tcPr>
            <w:tcW w:w="777" w:type="dxa"/>
          </w:tcPr>
          <w:p>
            <w:pPr>
              <w:pStyle w:val="0"/>
              <w:jc w:val="center"/>
            </w:pPr>
            <w:r>
              <w:rPr>
                <w:sz w:val="20"/>
              </w:rPr>
              <w:t xml:space="preserve">-</w:t>
            </w:r>
          </w:p>
        </w:tc>
        <w:tc>
          <w:tcPr>
            <w:tcW w:w="780" w:type="dxa"/>
          </w:tcPr>
          <w:p>
            <w:pPr>
              <w:pStyle w:val="0"/>
              <w:jc w:val="center"/>
            </w:pPr>
            <w:r>
              <w:rPr>
                <w:sz w:val="20"/>
              </w:rPr>
              <w:t xml:space="preserve">-</w:t>
            </w:r>
          </w:p>
        </w:tc>
      </w:tr>
      <w:tr>
        <w:tc>
          <w:tcPr>
            <w:tcW w:w="2494" w:type="dxa"/>
            <w:vMerge w:val="restart"/>
          </w:tcPr>
          <w:p>
            <w:pPr>
              <w:pStyle w:val="0"/>
            </w:pPr>
            <w:r>
              <w:rPr>
                <w:sz w:val="20"/>
              </w:rPr>
              <w:t xml:space="preserve">Итого по подпрограмме 3:</w:t>
            </w:r>
          </w:p>
        </w:tc>
        <w:tc>
          <w:tcPr>
            <w:gridSpan w:val="2"/>
            <w:tcW w:w="4139" w:type="dxa"/>
          </w:tcPr>
          <w:p>
            <w:pPr>
              <w:pStyle w:val="0"/>
              <w:jc w:val="center"/>
            </w:pPr>
            <w:r>
              <w:rPr>
                <w:sz w:val="20"/>
              </w:rPr>
              <w:t xml:space="preserve">Бюджет АО</w:t>
            </w:r>
          </w:p>
        </w:tc>
        <w:tc>
          <w:tcPr>
            <w:tcW w:w="1191" w:type="dxa"/>
          </w:tcPr>
          <w:p>
            <w:pPr>
              <w:pStyle w:val="0"/>
              <w:jc w:val="center"/>
            </w:pPr>
            <w:r>
              <w:rPr>
                <w:sz w:val="20"/>
              </w:rPr>
              <w:t xml:space="preserve">1760,0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880,0</w:t>
            </w:r>
          </w:p>
        </w:tc>
        <w:tc>
          <w:tcPr>
            <w:tcW w:w="1191" w:type="dxa"/>
          </w:tcPr>
          <w:p>
            <w:pPr>
              <w:pStyle w:val="0"/>
              <w:jc w:val="center"/>
            </w:pPr>
            <w:r>
              <w:rPr>
                <w:sz w:val="20"/>
              </w:rPr>
              <w:t xml:space="preserve">880,0</w:t>
            </w:r>
          </w:p>
        </w:tc>
        <w:tc>
          <w:tcPr>
            <w:tcW w:w="2268" w:type="dxa"/>
            <w:vMerge w:val="restart"/>
          </w:tcPr>
          <w:p>
            <w:pPr>
              <w:pStyle w:val="0"/>
              <w:jc w:val="center"/>
            </w:pPr>
            <w:r>
              <w:rPr>
                <w:sz w:val="20"/>
              </w:rPr>
            </w:r>
          </w:p>
        </w:tc>
        <w:tc>
          <w:tcPr>
            <w:tcW w:w="777" w:type="dxa"/>
            <w:vMerge w:val="restart"/>
          </w:tcPr>
          <w:p>
            <w:pPr>
              <w:pStyle w:val="0"/>
              <w:jc w:val="center"/>
            </w:pPr>
            <w:r>
              <w:rPr>
                <w:sz w:val="20"/>
              </w:rPr>
            </w:r>
          </w:p>
        </w:tc>
        <w:tc>
          <w:tcPr>
            <w:tcW w:w="777" w:type="dxa"/>
            <w:vMerge w:val="restart"/>
          </w:tcPr>
          <w:p>
            <w:pPr>
              <w:pStyle w:val="0"/>
              <w:jc w:val="center"/>
            </w:pPr>
            <w:r>
              <w:rPr>
                <w:sz w:val="20"/>
              </w:rPr>
            </w:r>
          </w:p>
        </w:tc>
        <w:tc>
          <w:tcPr>
            <w:tcW w:w="777" w:type="dxa"/>
            <w:vMerge w:val="restart"/>
          </w:tcPr>
          <w:p>
            <w:pPr>
              <w:pStyle w:val="0"/>
              <w:jc w:val="center"/>
            </w:pPr>
            <w:r>
              <w:rPr>
                <w:sz w:val="20"/>
              </w:rPr>
            </w:r>
          </w:p>
        </w:tc>
        <w:tc>
          <w:tcPr>
            <w:tcW w:w="777" w:type="dxa"/>
            <w:vMerge w:val="restart"/>
          </w:tcPr>
          <w:p>
            <w:pPr>
              <w:pStyle w:val="0"/>
              <w:jc w:val="center"/>
            </w:pPr>
            <w:r>
              <w:rPr>
                <w:sz w:val="20"/>
              </w:rPr>
            </w:r>
          </w:p>
        </w:tc>
        <w:tc>
          <w:tcPr>
            <w:tcW w:w="777" w:type="dxa"/>
            <w:vMerge w:val="restart"/>
          </w:tcPr>
          <w:p>
            <w:pPr>
              <w:pStyle w:val="0"/>
              <w:jc w:val="center"/>
            </w:pPr>
            <w:r>
              <w:rPr>
                <w:sz w:val="20"/>
              </w:rPr>
            </w:r>
          </w:p>
        </w:tc>
        <w:tc>
          <w:tcPr>
            <w:tcW w:w="777" w:type="dxa"/>
            <w:vMerge w:val="restart"/>
          </w:tcPr>
          <w:p>
            <w:pPr>
              <w:pStyle w:val="0"/>
              <w:jc w:val="center"/>
            </w:pPr>
            <w:r>
              <w:rPr>
                <w:sz w:val="20"/>
              </w:rPr>
            </w:r>
          </w:p>
        </w:tc>
        <w:tc>
          <w:tcPr>
            <w:tcW w:w="777" w:type="dxa"/>
            <w:vMerge w:val="restart"/>
          </w:tcPr>
          <w:p>
            <w:pPr>
              <w:pStyle w:val="0"/>
              <w:jc w:val="center"/>
            </w:pPr>
            <w:r>
              <w:rPr>
                <w:sz w:val="20"/>
              </w:rPr>
            </w:r>
          </w:p>
        </w:tc>
        <w:tc>
          <w:tcPr>
            <w:tcW w:w="780" w:type="dxa"/>
            <w:vMerge w:val="restart"/>
          </w:tcPr>
          <w:p>
            <w:pPr>
              <w:pStyle w:val="0"/>
              <w:jc w:val="center"/>
            </w:pPr>
            <w:r>
              <w:rPr>
                <w:sz w:val="20"/>
              </w:rPr>
            </w:r>
          </w:p>
        </w:tc>
      </w:tr>
      <w:tr>
        <w:tc>
          <w:tcPr>
            <w:vMerge w:val="continue"/>
          </w:tcPr>
          <w:p/>
        </w:tc>
        <w:tc>
          <w:tcPr>
            <w:gridSpan w:val="2"/>
            <w:tcW w:w="4139" w:type="dxa"/>
          </w:tcPr>
          <w:p>
            <w:pPr>
              <w:pStyle w:val="0"/>
              <w:jc w:val="center"/>
            </w:pPr>
            <w:r>
              <w:rPr>
                <w:sz w:val="20"/>
              </w:rPr>
              <w:t xml:space="preserve">Всего:</w:t>
            </w:r>
          </w:p>
        </w:tc>
        <w:tc>
          <w:tcPr>
            <w:tcW w:w="1191" w:type="dxa"/>
          </w:tcPr>
          <w:p>
            <w:pPr>
              <w:pStyle w:val="0"/>
              <w:jc w:val="center"/>
            </w:pPr>
            <w:r>
              <w:rPr>
                <w:sz w:val="20"/>
              </w:rPr>
              <w:t xml:space="preserve">1760,0</w:t>
            </w:r>
          </w:p>
        </w:tc>
        <w:tc>
          <w:tcPr>
            <w:tcW w:w="96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880,0</w:t>
            </w:r>
          </w:p>
        </w:tc>
        <w:tc>
          <w:tcPr>
            <w:tcW w:w="1191" w:type="dxa"/>
          </w:tcPr>
          <w:p>
            <w:pPr>
              <w:pStyle w:val="0"/>
              <w:jc w:val="center"/>
            </w:pPr>
            <w:r>
              <w:rPr>
                <w:sz w:val="20"/>
              </w:rPr>
              <w:t xml:space="preserve">880,0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494" w:type="dxa"/>
            <w:tcBorders>
              <w:bottom w:val="nil"/>
            </w:tcBorders>
            <w:vMerge w:val="restart"/>
          </w:tcPr>
          <w:p>
            <w:pPr>
              <w:pStyle w:val="0"/>
            </w:pPr>
            <w:r>
              <w:rPr>
                <w:sz w:val="20"/>
              </w:rPr>
              <w:t xml:space="preserve">Всего по государственной программе:</w:t>
            </w:r>
          </w:p>
        </w:tc>
        <w:tc>
          <w:tcPr>
            <w:gridSpan w:val="2"/>
            <w:tcW w:w="4139" w:type="dxa"/>
          </w:tcPr>
          <w:p>
            <w:pPr>
              <w:pStyle w:val="0"/>
              <w:jc w:val="center"/>
            </w:pPr>
            <w:r>
              <w:rPr>
                <w:sz w:val="20"/>
              </w:rPr>
              <w:t xml:space="preserve">Федеральный бюджет</w:t>
            </w:r>
          </w:p>
        </w:tc>
        <w:tc>
          <w:tcPr>
            <w:tcW w:w="1191" w:type="dxa"/>
            <w:vAlign w:val="center"/>
          </w:tcPr>
          <w:p>
            <w:pPr>
              <w:pStyle w:val="0"/>
              <w:jc w:val="center"/>
            </w:pPr>
            <w:r>
              <w:rPr>
                <w:sz w:val="20"/>
              </w:rPr>
              <w:t xml:space="preserve">11923,2</w:t>
            </w:r>
          </w:p>
        </w:tc>
        <w:tc>
          <w:tcPr>
            <w:tcW w:w="964" w:type="dxa"/>
            <w:vAlign w:val="center"/>
          </w:tcPr>
          <w:p>
            <w:pPr>
              <w:pStyle w:val="0"/>
              <w:jc w:val="center"/>
            </w:pPr>
            <w:r>
              <w:rPr>
                <w:sz w:val="20"/>
              </w:rPr>
              <w:t xml:space="preserve">3912,6</w:t>
            </w:r>
          </w:p>
        </w:tc>
        <w:tc>
          <w:tcPr>
            <w:tcW w:w="1134" w:type="dxa"/>
            <w:vAlign w:val="center"/>
          </w:tcPr>
          <w:p>
            <w:pPr>
              <w:pStyle w:val="0"/>
              <w:jc w:val="center"/>
            </w:pPr>
            <w:r>
              <w:rPr>
                <w:sz w:val="20"/>
              </w:rPr>
              <w:t xml:space="preserve">3810,6</w:t>
            </w:r>
          </w:p>
        </w:tc>
        <w:tc>
          <w:tcPr>
            <w:tcW w:w="964"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247" w:type="dxa"/>
            <w:vAlign w:val="center"/>
          </w:tcPr>
          <w:p>
            <w:pPr>
              <w:pStyle w:val="0"/>
              <w:jc w:val="center"/>
            </w:pPr>
            <w:r>
              <w:rPr>
                <w:sz w:val="20"/>
              </w:rPr>
              <w:t xml:space="preserve">2100,0</w:t>
            </w:r>
          </w:p>
        </w:tc>
        <w:tc>
          <w:tcPr>
            <w:tcW w:w="1191" w:type="dxa"/>
            <w:vAlign w:val="center"/>
          </w:tcPr>
          <w:p>
            <w:pPr>
              <w:pStyle w:val="0"/>
              <w:jc w:val="center"/>
            </w:pPr>
            <w:r>
              <w:rPr>
                <w:sz w:val="20"/>
              </w:rPr>
              <w:t xml:space="preserve">2100,0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gridSpan w:val="2"/>
            <w:tcW w:w="4139" w:type="dxa"/>
          </w:tcPr>
          <w:p>
            <w:pPr>
              <w:pStyle w:val="0"/>
              <w:jc w:val="center"/>
            </w:pPr>
            <w:r>
              <w:rPr>
                <w:sz w:val="20"/>
              </w:rPr>
              <w:t xml:space="preserve">Бюджет АО</w:t>
            </w:r>
          </w:p>
        </w:tc>
        <w:tc>
          <w:tcPr>
            <w:tcW w:w="1191" w:type="dxa"/>
            <w:vAlign w:val="center"/>
          </w:tcPr>
          <w:p>
            <w:pPr>
              <w:pStyle w:val="0"/>
              <w:jc w:val="center"/>
            </w:pPr>
            <w:r>
              <w:rPr>
                <w:sz w:val="20"/>
              </w:rPr>
              <w:t xml:space="preserve">85387,8</w:t>
            </w:r>
          </w:p>
        </w:tc>
        <w:tc>
          <w:tcPr>
            <w:tcW w:w="964" w:type="dxa"/>
            <w:vAlign w:val="center"/>
          </w:tcPr>
          <w:p>
            <w:pPr>
              <w:pStyle w:val="0"/>
              <w:jc w:val="center"/>
            </w:pPr>
            <w:r>
              <w:rPr>
                <w:sz w:val="20"/>
              </w:rPr>
              <w:t xml:space="preserve">1023,5</w:t>
            </w:r>
          </w:p>
        </w:tc>
        <w:tc>
          <w:tcPr>
            <w:tcW w:w="1134" w:type="dxa"/>
            <w:vAlign w:val="center"/>
          </w:tcPr>
          <w:p>
            <w:pPr>
              <w:pStyle w:val="0"/>
              <w:jc w:val="center"/>
            </w:pPr>
            <w:r>
              <w:rPr>
                <w:sz w:val="20"/>
              </w:rPr>
              <w:t xml:space="preserve">13264,3</w:t>
            </w:r>
          </w:p>
        </w:tc>
        <w:tc>
          <w:tcPr>
            <w:tcW w:w="964" w:type="dxa"/>
            <w:vAlign w:val="center"/>
          </w:tcPr>
          <w:p>
            <w:pPr>
              <w:pStyle w:val="0"/>
              <w:jc w:val="center"/>
            </w:pPr>
            <w:r>
              <w:rPr>
                <w:sz w:val="20"/>
              </w:rPr>
              <w:t xml:space="preserve">0,0</w:t>
            </w:r>
          </w:p>
        </w:tc>
        <w:tc>
          <w:tcPr>
            <w:tcW w:w="1020" w:type="dxa"/>
            <w:vAlign w:val="center"/>
          </w:tcPr>
          <w:p>
            <w:pPr>
              <w:pStyle w:val="0"/>
              <w:jc w:val="center"/>
            </w:pPr>
            <w:r>
              <w:rPr>
                <w:sz w:val="20"/>
              </w:rPr>
              <w:t xml:space="preserve">0,0</w:t>
            </w:r>
          </w:p>
        </w:tc>
        <w:tc>
          <w:tcPr>
            <w:tcW w:w="1247" w:type="dxa"/>
            <w:vAlign w:val="center"/>
          </w:tcPr>
          <w:p>
            <w:pPr>
              <w:pStyle w:val="0"/>
              <w:jc w:val="center"/>
            </w:pPr>
            <w:r>
              <w:rPr>
                <w:sz w:val="20"/>
              </w:rPr>
              <w:t xml:space="preserve">35250,0</w:t>
            </w:r>
          </w:p>
        </w:tc>
        <w:tc>
          <w:tcPr>
            <w:tcW w:w="1191" w:type="dxa"/>
            <w:vAlign w:val="center"/>
          </w:tcPr>
          <w:p>
            <w:pPr>
              <w:pStyle w:val="0"/>
              <w:jc w:val="center"/>
            </w:pPr>
            <w:r>
              <w:rPr>
                <w:sz w:val="20"/>
              </w:rPr>
              <w:t xml:space="preserve">35850,0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gridSpan w:val="2"/>
            <w:tcW w:w="4139" w:type="dxa"/>
          </w:tcPr>
          <w:p>
            <w:pPr>
              <w:pStyle w:val="0"/>
              <w:jc w:val="center"/>
            </w:pPr>
            <w:r>
              <w:rPr>
                <w:sz w:val="20"/>
              </w:rPr>
              <w:t xml:space="preserve">Внебюджетные источники</w:t>
            </w:r>
          </w:p>
        </w:tc>
        <w:tc>
          <w:tcPr>
            <w:tcW w:w="1191" w:type="dxa"/>
          </w:tcPr>
          <w:p>
            <w:pPr>
              <w:pStyle w:val="0"/>
              <w:jc w:val="center"/>
            </w:pPr>
            <w:r>
              <w:rPr>
                <w:sz w:val="20"/>
              </w:rPr>
              <w:t xml:space="preserve">1090,0</w:t>
            </w:r>
          </w:p>
        </w:tc>
        <w:tc>
          <w:tcPr>
            <w:tcW w:w="964" w:type="dxa"/>
          </w:tcPr>
          <w:p>
            <w:pPr>
              <w:pStyle w:val="0"/>
              <w:jc w:val="center"/>
            </w:pPr>
            <w:r>
              <w:rPr>
                <w:sz w:val="20"/>
              </w:rPr>
              <w:t xml:space="preserve">65,0</w:t>
            </w:r>
          </w:p>
        </w:tc>
        <w:tc>
          <w:tcPr>
            <w:tcW w:w="1134" w:type="dxa"/>
          </w:tcPr>
          <w:p>
            <w:pPr>
              <w:pStyle w:val="0"/>
              <w:jc w:val="center"/>
            </w:pPr>
            <w:r>
              <w:rPr>
                <w:sz w:val="20"/>
              </w:rPr>
              <w:t xml:space="preserve">165,0</w:t>
            </w:r>
          </w:p>
        </w:tc>
        <w:tc>
          <w:tcPr>
            <w:tcW w:w="964" w:type="dxa"/>
          </w:tcPr>
          <w:p>
            <w:pPr>
              <w:pStyle w:val="0"/>
              <w:jc w:val="center"/>
            </w:pPr>
            <w:r>
              <w:rPr>
                <w:sz w:val="20"/>
              </w:rPr>
              <w:t xml:space="preserve">165,0</w:t>
            </w:r>
          </w:p>
        </w:tc>
        <w:tc>
          <w:tcPr>
            <w:tcW w:w="1020" w:type="dxa"/>
          </w:tcPr>
          <w:p>
            <w:pPr>
              <w:pStyle w:val="0"/>
              <w:jc w:val="center"/>
            </w:pPr>
            <w:r>
              <w:rPr>
                <w:sz w:val="20"/>
              </w:rPr>
              <w:t xml:space="preserve">165,0</w:t>
            </w:r>
          </w:p>
        </w:tc>
        <w:tc>
          <w:tcPr>
            <w:tcW w:w="1247" w:type="dxa"/>
          </w:tcPr>
          <w:p>
            <w:pPr>
              <w:pStyle w:val="0"/>
              <w:jc w:val="center"/>
            </w:pPr>
            <w:r>
              <w:rPr>
                <w:sz w:val="20"/>
              </w:rPr>
              <w:t xml:space="preserve">265,0</w:t>
            </w:r>
          </w:p>
        </w:tc>
        <w:tc>
          <w:tcPr>
            <w:tcW w:w="1191" w:type="dxa"/>
          </w:tcPr>
          <w:p>
            <w:pPr>
              <w:pStyle w:val="0"/>
              <w:jc w:val="center"/>
            </w:pPr>
            <w:r>
              <w:rPr>
                <w:sz w:val="20"/>
              </w:rPr>
              <w:t xml:space="preserve">265,0</w:t>
            </w:r>
          </w:p>
        </w:tc>
        <w:tc>
          <w:tcPr>
            <w:tcW w:w="2268"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77" w:type="dxa"/>
            <w:tcBorders>
              <w:bottom w:val="nil"/>
            </w:tcBorders>
            <w:vMerge w:val="restart"/>
          </w:tcPr>
          <w:p>
            <w:pPr>
              <w:pStyle w:val="0"/>
              <w:jc w:val="center"/>
            </w:pPr>
            <w:r>
              <w:rPr>
                <w:sz w:val="20"/>
              </w:rPr>
            </w:r>
          </w:p>
        </w:tc>
        <w:tc>
          <w:tcPr>
            <w:tcW w:w="780" w:type="dxa"/>
            <w:tcBorders>
              <w:bottom w:val="nil"/>
            </w:tcBorders>
            <w:vMerge w:val="restart"/>
          </w:tcPr>
          <w:p>
            <w:pPr>
              <w:pStyle w:val="0"/>
              <w:jc w:val="center"/>
            </w:pPr>
            <w:r>
              <w:rPr>
                <w:sz w:val="20"/>
              </w:rPr>
            </w:r>
          </w:p>
        </w:tc>
      </w:tr>
      <w:tr>
        <w:tblPrEx>
          <w:tblBorders>
            <w:insideH w:val="nil"/>
          </w:tblBorders>
        </w:tblPrEx>
        <w:tc>
          <w:tcPr>
            <w:tcBorders>
              <w:bottom w:val="nil"/>
            </w:tcBorders>
            <w:vMerge w:val="continue"/>
          </w:tcPr>
          <w:p/>
        </w:tc>
        <w:tc>
          <w:tcPr>
            <w:gridSpan w:val="2"/>
            <w:tcW w:w="4139" w:type="dxa"/>
            <w:tcBorders>
              <w:bottom w:val="nil"/>
            </w:tcBorders>
          </w:tcPr>
          <w:p>
            <w:pPr>
              <w:pStyle w:val="0"/>
              <w:jc w:val="center"/>
            </w:pPr>
            <w:r>
              <w:rPr>
                <w:sz w:val="20"/>
              </w:rPr>
              <w:t xml:space="preserve">Всего:</w:t>
            </w:r>
          </w:p>
        </w:tc>
        <w:tc>
          <w:tcPr>
            <w:tcW w:w="1191" w:type="dxa"/>
            <w:vAlign w:val="center"/>
            <w:tcBorders>
              <w:bottom w:val="nil"/>
            </w:tcBorders>
          </w:tcPr>
          <w:p>
            <w:pPr>
              <w:pStyle w:val="0"/>
              <w:jc w:val="center"/>
            </w:pPr>
            <w:r>
              <w:rPr>
                <w:sz w:val="20"/>
              </w:rPr>
              <w:t xml:space="preserve">98401,0</w:t>
            </w:r>
          </w:p>
        </w:tc>
        <w:tc>
          <w:tcPr>
            <w:tcW w:w="964" w:type="dxa"/>
            <w:vAlign w:val="center"/>
            <w:tcBorders>
              <w:bottom w:val="nil"/>
            </w:tcBorders>
          </w:tcPr>
          <w:p>
            <w:pPr>
              <w:pStyle w:val="0"/>
              <w:jc w:val="center"/>
            </w:pPr>
            <w:r>
              <w:rPr>
                <w:sz w:val="20"/>
              </w:rPr>
              <w:t xml:space="preserve">5001,1</w:t>
            </w:r>
          </w:p>
        </w:tc>
        <w:tc>
          <w:tcPr>
            <w:tcW w:w="1134" w:type="dxa"/>
            <w:vAlign w:val="center"/>
            <w:tcBorders>
              <w:bottom w:val="nil"/>
            </w:tcBorders>
          </w:tcPr>
          <w:p>
            <w:pPr>
              <w:pStyle w:val="0"/>
              <w:jc w:val="center"/>
            </w:pPr>
            <w:r>
              <w:rPr>
                <w:sz w:val="20"/>
              </w:rPr>
              <w:t xml:space="preserve">17239,9</w:t>
            </w:r>
          </w:p>
        </w:tc>
        <w:tc>
          <w:tcPr>
            <w:tcW w:w="964" w:type="dxa"/>
            <w:vAlign w:val="center"/>
            <w:tcBorders>
              <w:bottom w:val="nil"/>
            </w:tcBorders>
          </w:tcPr>
          <w:p>
            <w:pPr>
              <w:pStyle w:val="0"/>
              <w:jc w:val="center"/>
            </w:pPr>
            <w:r>
              <w:rPr>
                <w:sz w:val="20"/>
              </w:rPr>
              <w:t xml:space="preserve">165,0</w:t>
            </w:r>
          </w:p>
        </w:tc>
        <w:tc>
          <w:tcPr>
            <w:tcW w:w="1020" w:type="dxa"/>
            <w:vAlign w:val="center"/>
            <w:tcBorders>
              <w:bottom w:val="nil"/>
            </w:tcBorders>
          </w:tcPr>
          <w:p>
            <w:pPr>
              <w:pStyle w:val="0"/>
              <w:jc w:val="center"/>
            </w:pPr>
            <w:r>
              <w:rPr>
                <w:sz w:val="20"/>
              </w:rPr>
              <w:t xml:space="preserve">165,0</w:t>
            </w:r>
          </w:p>
        </w:tc>
        <w:tc>
          <w:tcPr>
            <w:tcW w:w="1247" w:type="dxa"/>
            <w:vAlign w:val="center"/>
            <w:tcBorders>
              <w:bottom w:val="nil"/>
            </w:tcBorders>
          </w:tcPr>
          <w:p>
            <w:pPr>
              <w:pStyle w:val="0"/>
              <w:jc w:val="center"/>
            </w:pPr>
            <w:r>
              <w:rPr>
                <w:sz w:val="20"/>
              </w:rPr>
              <w:t xml:space="preserve">37615,0</w:t>
            </w:r>
          </w:p>
        </w:tc>
        <w:tc>
          <w:tcPr>
            <w:tcW w:w="1191" w:type="dxa"/>
            <w:vAlign w:val="center"/>
            <w:tcBorders>
              <w:bottom w:val="nil"/>
            </w:tcBorders>
          </w:tcPr>
          <w:p>
            <w:pPr>
              <w:pStyle w:val="0"/>
              <w:jc w:val="center"/>
            </w:pPr>
            <w:r>
              <w:rPr>
                <w:sz w:val="20"/>
              </w:rPr>
              <w:t xml:space="preserve">38215,0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19"/>
            <w:tcW w:w="22831" w:type="dxa"/>
            <w:tcBorders>
              <w:top w:val="nil"/>
            </w:tcBorders>
          </w:tcPr>
          <w:p>
            <w:pPr>
              <w:pStyle w:val="0"/>
              <w:jc w:val="both"/>
            </w:pPr>
            <w:r>
              <w:rPr>
                <w:sz w:val="20"/>
              </w:rPr>
              <w:t xml:space="preserve">(в ред. </w:t>
            </w:r>
            <w:hyperlink w:history="0" r:id="rId175"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rPr>
              <w:t xml:space="preserve"> Правительства Астраханской области от 06.09.2023 N 507-П)</w:t>
            </w:r>
          </w:p>
        </w:tc>
      </w:tr>
    </w:tbl>
    <w:p>
      <w:pPr>
        <w:sectPr>
          <w:headerReference w:type="default" r:id="rId161"/>
          <w:headerReference w:type="first" r:id="rId161"/>
          <w:footerReference w:type="default" r:id="rId162"/>
          <w:footerReference w:type="first" r:id="rId162"/>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pPr>
      <w:r>
        <w:rPr>
          <w:sz w:val="20"/>
        </w:rPr>
      </w:r>
    </w:p>
    <w:bookmarkStart w:id="2485" w:name="P2485"/>
    <w:bookmarkEnd w:id="2485"/>
    <w:p>
      <w:pPr>
        <w:pStyle w:val="2"/>
        <w:jc w:val="center"/>
      </w:pPr>
      <w:r>
        <w:rPr>
          <w:sz w:val="20"/>
        </w:rPr>
        <w:t xml:space="preserve">РЕСУРСНОЕ ОБЕСПЕЧЕНИЕ РЕАЛИЗАЦИИ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6"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06.09.2023 N 507-П)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12"/>
        <w:gridCol w:w="1247"/>
        <w:gridCol w:w="1077"/>
        <w:gridCol w:w="1134"/>
        <w:gridCol w:w="1134"/>
        <w:gridCol w:w="1247"/>
        <w:gridCol w:w="1494"/>
        <w:gridCol w:w="1546"/>
      </w:tblGrid>
      <w:tr>
        <w:tc>
          <w:tcPr>
            <w:tcW w:w="3912" w:type="dxa"/>
            <w:vAlign w:val="center"/>
            <w:vMerge w:val="restart"/>
          </w:tcPr>
          <w:p>
            <w:pPr>
              <w:pStyle w:val="0"/>
              <w:jc w:val="center"/>
            </w:pPr>
            <w:r>
              <w:rPr>
                <w:sz w:val="20"/>
              </w:rPr>
              <w:t xml:space="preserve">Источники финансирования государственной программы</w:t>
            </w:r>
          </w:p>
        </w:tc>
        <w:tc>
          <w:tcPr>
            <w:tcW w:w="1247" w:type="dxa"/>
            <w:vMerge w:val="restart"/>
          </w:tcPr>
          <w:p>
            <w:pPr>
              <w:pStyle w:val="0"/>
              <w:jc w:val="center"/>
            </w:pPr>
            <w:r>
              <w:rPr>
                <w:sz w:val="20"/>
              </w:rPr>
              <w:t xml:space="preserve">Всего</w:t>
            </w:r>
          </w:p>
        </w:tc>
        <w:tc>
          <w:tcPr>
            <w:gridSpan w:val="6"/>
            <w:tcW w:w="7632" w:type="dxa"/>
          </w:tcPr>
          <w:p>
            <w:pPr>
              <w:pStyle w:val="0"/>
              <w:jc w:val="center"/>
            </w:pPr>
            <w:r>
              <w:rPr>
                <w:sz w:val="20"/>
              </w:rPr>
              <w:t xml:space="preserve">По годам реализации</w:t>
            </w:r>
          </w:p>
        </w:tc>
      </w:tr>
      <w:tr>
        <w:tc>
          <w:tcPr>
            <w:vMerge w:val="continue"/>
          </w:tcPr>
          <w:p/>
        </w:tc>
        <w:tc>
          <w:tcPr>
            <w:vMerge w:val="continue"/>
          </w:tcPr>
          <w:p/>
        </w:tc>
        <w:tc>
          <w:tcPr>
            <w:tcW w:w="1077"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c>
          <w:tcPr>
            <w:tcW w:w="1247" w:type="dxa"/>
          </w:tcPr>
          <w:p>
            <w:pPr>
              <w:pStyle w:val="0"/>
              <w:jc w:val="center"/>
            </w:pPr>
            <w:r>
              <w:rPr>
                <w:sz w:val="20"/>
              </w:rPr>
              <w:t xml:space="preserve">2025</w:t>
            </w:r>
          </w:p>
        </w:tc>
        <w:tc>
          <w:tcPr>
            <w:tcW w:w="1494" w:type="dxa"/>
          </w:tcPr>
          <w:p>
            <w:pPr>
              <w:pStyle w:val="0"/>
              <w:jc w:val="center"/>
            </w:pPr>
            <w:r>
              <w:rPr>
                <w:sz w:val="20"/>
              </w:rPr>
              <w:t xml:space="preserve">2026 (прогнозно)</w:t>
            </w:r>
          </w:p>
        </w:tc>
        <w:tc>
          <w:tcPr>
            <w:tcW w:w="1546" w:type="dxa"/>
          </w:tcPr>
          <w:p>
            <w:pPr>
              <w:pStyle w:val="0"/>
              <w:jc w:val="center"/>
            </w:pPr>
            <w:r>
              <w:rPr>
                <w:sz w:val="20"/>
              </w:rPr>
              <w:t xml:space="preserve">2027 (прогнозно)</w:t>
            </w:r>
          </w:p>
        </w:tc>
      </w:tr>
      <w:tr>
        <w:tc>
          <w:tcPr>
            <w:tcW w:w="3912" w:type="dxa"/>
            <w:vAlign w:val="center"/>
          </w:tcPr>
          <w:p>
            <w:pPr>
              <w:pStyle w:val="0"/>
            </w:pPr>
            <w:r>
              <w:rPr>
                <w:sz w:val="20"/>
              </w:rPr>
              <w:t xml:space="preserve">Государственная программа "Реализация государственной национальной политики в Астраханской области"</w:t>
            </w:r>
          </w:p>
        </w:tc>
        <w:tc>
          <w:tcPr>
            <w:tcW w:w="1247" w:type="dxa"/>
          </w:tcPr>
          <w:p>
            <w:pPr>
              <w:pStyle w:val="0"/>
              <w:jc w:val="center"/>
            </w:pPr>
            <w:r>
              <w:rPr>
                <w:sz w:val="20"/>
              </w:rPr>
              <w:t xml:space="preserve">98401,0</w:t>
            </w:r>
          </w:p>
        </w:tc>
        <w:tc>
          <w:tcPr>
            <w:tcW w:w="1077" w:type="dxa"/>
          </w:tcPr>
          <w:p>
            <w:pPr>
              <w:pStyle w:val="0"/>
              <w:jc w:val="center"/>
            </w:pPr>
            <w:r>
              <w:rPr>
                <w:sz w:val="20"/>
              </w:rPr>
              <w:t xml:space="preserve">5001,1</w:t>
            </w:r>
          </w:p>
        </w:tc>
        <w:tc>
          <w:tcPr>
            <w:tcW w:w="1134" w:type="dxa"/>
          </w:tcPr>
          <w:p>
            <w:pPr>
              <w:pStyle w:val="0"/>
              <w:jc w:val="center"/>
            </w:pPr>
            <w:r>
              <w:rPr>
                <w:sz w:val="20"/>
              </w:rPr>
              <w:t xml:space="preserve">17239,9</w:t>
            </w:r>
          </w:p>
        </w:tc>
        <w:tc>
          <w:tcPr>
            <w:tcW w:w="1134" w:type="dxa"/>
          </w:tcPr>
          <w:p>
            <w:pPr>
              <w:pStyle w:val="0"/>
              <w:jc w:val="center"/>
            </w:pPr>
            <w:r>
              <w:rPr>
                <w:sz w:val="20"/>
              </w:rPr>
              <w:t xml:space="preserve">165,0</w:t>
            </w:r>
          </w:p>
        </w:tc>
        <w:tc>
          <w:tcPr>
            <w:tcW w:w="1247" w:type="dxa"/>
          </w:tcPr>
          <w:p>
            <w:pPr>
              <w:pStyle w:val="0"/>
              <w:jc w:val="center"/>
            </w:pPr>
            <w:r>
              <w:rPr>
                <w:sz w:val="20"/>
              </w:rPr>
              <w:t xml:space="preserve">165,0</w:t>
            </w:r>
          </w:p>
        </w:tc>
        <w:tc>
          <w:tcPr>
            <w:tcW w:w="1494" w:type="dxa"/>
          </w:tcPr>
          <w:p>
            <w:pPr>
              <w:pStyle w:val="0"/>
              <w:jc w:val="center"/>
            </w:pPr>
            <w:r>
              <w:rPr>
                <w:sz w:val="20"/>
              </w:rPr>
              <w:t xml:space="preserve">37615,0</w:t>
            </w:r>
          </w:p>
        </w:tc>
        <w:tc>
          <w:tcPr>
            <w:tcW w:w="1546" w:type="dxa"/>
          </w:tcPr>
          <w:p>
            <w:pPr>
              <w:pStyle w:val="0"/>
              <w:jc w:val="center"/>
            </w:pPr>
            <w:r>
              <w:rPr>
                <w:sz w:val="20"/>
              </w:rPr>
              <w:t xml:space="preserve">38215,0</w:t>
            </w:r>
          </w:p>
        </w:tc>
      </w:tr>
      <w:tr>
        <w:tc>
          <w:tcPr>
            <w:tcW w:w="3912" w:type="dxa"/>
            <w:vAlign w:val="center"/>
          </w:tcPr>
          <w:p>
            <w:pPr>
              <w:pStyle w:val="0"/>
            </w:pPr>
            <w:r>
              <w:rPr>
                <w:sz w:val="20"/>
              </w:rPr>
              <w:t xml:space="preserve">в том числе:</w:t>
            </w:r>
          </w:p>
        </w:tc>
        <w:tc>
          <w:tcPr>
            <w:tcW w:w="124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494" w:type="dxa"/>
          </w:tcPr>
          <w:p>
            <w:pPr>
              <w:pStyle w:val="0"/>
            </w:pPr>
            <w:r>
              <w:rPr>
                <w:sz w:val="20"/>
              </w:rPr>
            </w:r>
          </w:p>
        </w:tc>
        <w:tc>
          <w:tcPr>
            <w:tcW w:w="1546" w:type="dxa"/>
          </w:tcPr>
          <w:p>
            <w:pPr>
              <w:pStyle w:val="0"/>
            </w:pPr>
            <w:r>
              <w:rPr>
                <w:sz w:val="20"/>
              </w:rPr>
            </w:r>
          </w:p>
        </w:tc>
      </w:tr>
      <w:tr>
        <w:tc>
          <w:tcPr>
            <w:tcW w:w="3912" w:type="dxa"/>
          </w:tcPr>
          <w:p>
            <w:pPr>
              <w:pStyle w:val="0"/>
              <w:jc w:val="both"/>
            </w:pPr>
            <w:r>
              <w:rPr>
                <w:sz w:val="20"/>
              </w:rPr>
              <w:t xml:space="preserve">текущие расходы</w:t>
            </w:r>
          </w:p>
        </w:tc>
        <w:tc>
          <w:tcPr>
            <w:tcW w:w="1247" w:type="dxa"/>
          </w:tcPr>
          <w:p>
            <w:pPr>
              <w:pStyle w:val="0"/>
              <w:jc w:val="center"/>
            </w:pPr>
            <w:r>
              <w:rPr>
                <w:sz w:val="20"/>
              </w:rPr>
              <w:t xml:space="preserve">98401,0</w:t>
            </w:r>
          </w:p>
        </w:tc>
        <w:tc>
          <w:tcPr>
            <w:tcW w:w="1077" w:type="dxa"/>
          </w:tcPr>
          <w:p>
            <w:pPr>
              <w:pStyle w:val="0"/>
              <w:jc w:val="center"/>
            </w:pPr>
            <w:r>
              <w:rPr>
                <w:sz w:val="20"/>
              </w:rPr>
              <w:t xml:space="preserve">5001,1</w:t>
            </w:r>
          </w:p>
        </w:tc>
        <w:tc>
          <w:tcPr>
            <w:tcW w:w="1134" w:type="dxa"/>
          </w:tcPr>
          <w:p>
            <w:pPr>
              <w:pStyle w:val="0"/>
              <w:jc w:val="center"/>
            </w:pPr>
            <w:r>
              <w:rPr>
                <w:sz w:val="20"/>
              </w:rPr>
              <w:t xml:space="preserve">17239,9</w:t>
            </w:r>
          </w:p>
        </w:tc>
        <w:tc>
          <w:tcPr>
            <w:tcW w:w="1134" w:type="dxa"/>
          </w:tcPr>
          <w:p>
            <w:pPr>
              <w:pStyle w:val="0"/>
              <w:jc w:val="center"/>
            </w:pPr>
            <w:r>
              <w:rPr>
                <w:sz w:val="20"/>
              </w:rPr>
              <w:t xml:space="preserve">165,0</w:t>
            </w:r>
          </w:p>
        </w:tc>
        <w:tc>
          <w:tcPr>
            <w:tcW w:w="1247" w:type="dxa"/>
          </w:tcPr>
          <w:p>
            <w:pPr>
              <w:pStyle w:val="0"/>
              <w:jc w:val="center"/>
            </w:pPr>
            <w:r>
              <w:rPr>
                <w:sz w:val="20"/>
              </w:rPr>
              <w:t xml:space="preserve">165,0</w:t>
            </w:r>
          </w:p>
        </w:tc>
        <w:tc>
          <w:tcPr>
            <w:tcW w:w="1494" w:type="dxa"/>
          </w:tcPr>
          <w:p>
            <w:pPr>
              <w:pStyle w:val="0"/>
              <w:jc w:val="center"/>
            </w:pPr>
            <w:r>
              <w:rPr>
                <w:sz w:val="20"/>
              </w:rPr>
              <w:t xml:space="preserve">37615,0</w:t>
            </w:r>
          </w:p>
        </w:tc>
        <w:tc>
          <w:tcPr>
            <w:tcW w:w="1546" w:type="dxa"/>
          </w:tcPr>
          <w:p>
            <w:pPr>
              <w:pStyle w:val="0"/>
              <w:jc w:val="center"/>
            </w:pPr>
            <w:r>
              <w:rPr>
                <w:sz w:val="20"/>
              </w:rPr>
              <w:t xml:space="preserve">38215,0</w:t>
            </w:r>
          </w:p>
        </w:tc>
      </w:tr>
      <w:tr>
        <w:tc>
          <w:tcPr>
            <w:tcW w:w="3912" w:type="dxa"/>
          </w:tcPr>
          <w:p>
            <w:pPr>
              <w:pStyle w:val="0"/>
            </w:pPr>
            <w:r>
              <w:rPr>
                <w:sz w:val="20"/>
              </w:rPr>
              <w:t xml:space="preserve">Федеральный бюджет (средства, поступающие в бюджет Астраханской области)</w:t>
            </w:r>
          </w:p>
        </w:tc>
        <w:tc>
          <w:tcPr>
            <w:tcW w:w="1247" w:type="dxa"/>
          </w:tcPr>
          <w:p>
            <w:pPr>
              <w:pStyle w:val="0"/>
              <w:jc w:val="center"/>
            </w:pPr>
            <w:r>
              <w:rPr>
                <w:sz w:val="20"/>
              </w:rPr>
              <w:t xml:space="preserve">11923,2</w:t>
            </w:r>
          </w:p>
        </w:tc>
        <w:tc>
          <w:tcPr>
            <w:tcW w:w="1077" w:type="dxa"/>
          </w:tcPr>
          <w:p>
            <w:pPr>
              <w:pStyle w:val="0"/>
              <w:jc w:val="center"/>
            </w:pPr>
            <w:r>
              <w:rPr>
                <w:sz w:val="20"/>
              </w:rPr>
              <w:t xml:space="preserve">3912,6</w:t>
            </w:r>
          </w:p>
        </w:tc>
        <w:tc>
          <w:tcPr>
            <w:tcW w:w="1134" w:type="dxa"/>
          </w:tcPr>
          <w:p>
            <w:pPr>
              <w:pStyle w:val="0"/>
              <w:jc w:val="center"/>
            </w:pPr>
            <w:r>
              <w:rPr>
                <w:sz w:val="20"/>
              </w:rPr>
              <w:t xml:space="preserve">3810,6</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494" w:type="dxa"/>
          </w:tcPr>
          <w:p>
            <w:pPr>
              <w:pStyle w:val="0"/>
              <w:jc w:val="center"/>
            </w:pPr>
            <w:r>
              <w:rPr>
                <w:sz w:val="20"/>
              </w:rPr>
              <w:t xml:space="preserve">2100,0</w:t>
            </w:r>
          </w:p>
        </w:tc>
        <w:tc>
          <w:tcPr>
            <w:tcW w:w="1546" w:type="dxa"/>
          </w:tcPr>
          <w:p>
            <w:pPr>
              <w:pStyle w:val="0"/>
              <w:jc w:val="center"/>
            </w:pPr>
            <w:r>
              <w:rPr>
                <w:sz w:val="20"/>
              </w:rPr>
              <w:t xml:space="preserve">2100,0</w:t>
            </w:r>
          </w:p>
        </w:tc>
      </w:tr>
      <w:tr>
        <w:tc>
          <w:tcPr>
            <w:tcW w:w="3912" w:type="dxa"/>
          </w:tcPr>
          <w:p>
            <w:pPr>
              <w:pStyle w:val="0"/>
            </w:pPr>
            <w:r>
              <w:rPr>
                <w:sz w:val="20"/>
              </w:rPr>
              <w:t xml:space="preserve">в том числе:</w:t>
            </w:r>
          </w:p>
        </w:tc>
        <w:tc>
          <w:tcPr>
            <w:tcW w:w="124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494" w:type="dxa"/>
          </w:tcPr>
          <w:p>
            <w:pPr>
              <w:pStyle w:val="0"/>
            </w:pPr>
            <w:r>
              <w:rPr>
                <w:sz w:val="20"/>
              </w:rPr>
            </w:r>
          </w:p>
        </w:tc>
        <w:tc>
          <w:tcPr>
            <w:tcW w:w="1546" w:type="dxa"/>
          </w:tcPr>
          <w:p>
            <w:pPr>
              <w:pStyle w:val="0"/>
            </w:pPr>
            <w:r>
              <w:rPr>
                <w:sz w:val="20"/>
              </w:rPr>
            </w:r>
          </w:p>
        </w:tc>
      </w:tr>
      <w:tr>
        <w:tc>
          <w:tcPr>
            <w:tcW w:w="3912" w:type="dxa"/>
          </w:tcPr>
          <w:p>
            <w:pPr>
              <w:pStyle w:val="0"/>
              <w:jc w:val="both"/>
            </w:pPr>
            <w:r>
              <w:rPr>
                <w:sz w:val="20"/>
              </w:rPr>
              <w:t xml:space="preserve">текущие расходы</w:t>
            </w:r>
          </w:p>
        </w:tc>
        <w:tc>
          <w:tcPr>
            <w:tcW w:w="1247" w:type="dxa"/>
          </w:tcPr>
          <w:p>
            <w:pPr>
              <w:pStyle w:val="0"/>
              <w:jc w:val="center"/>
            </w:pPr>
            <w:r>
              <w:rPr>
                <w:sz w:val="20"/>
              </w:rPr>
              <w:t xml:space="preserve">11923,2</w:t>
            </w:r>
          </w:p>
        </w:tc>
        <w:tc>
          <w:tcPr>
            <w:tcW w:w="1077" w:type="dxa"/>
          </w:tcPr>
          <w:p>
            <w:pPr>
              <w:pStyle w:val="0"/>
              <w:jc w:val="center"/>
            </w:pPr>
            <w:r>
              <w:rPr>
                <w:sz w:val="20"/>
              </w:rPr>
              <w:t xml:space="preserve">3912,6</w:t>
            </w:r>
          </w:p>
        </w:tc>
        <w:tc>
          <w:tcPr>
            <w:tcW w:w="1134" w:type="dxa"/>
          </w:tcPr>
          <w:p>
            <w:pPr>
              <w:pStyle w:val="0"/>
              <w:jc w:val="center"/>
            </w:pPr>
            <w:r>
              <w:rPr>
                <w:sz w:val="20"/>
              </w:rPr>
              <w:t xml:space="preserve">3810,6</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494" w:type="dxa"/>
          </w:tcPr>
          <w:p>
            <w:pPr>
              <w:pStyle w:val="0"/>
              <w:jc w:val="center"/>
            </w:pPr>
            <w:r>
              <w:rPr>
                <w:sz w:val="20"/>
              </w:rPr>
              <w:t xml:space="preserve">2100,0</w:t>
            </w:r>
          </w:p>
        </w:tc>
        <w:tc>
          <w:tcPr>
            <w:tcW w:w="1546" w:type="dxa"/>
          </w:tcPr>
          <w:p>
            <w:pPr>
              <w:pStyle w:val="0"/>
              <w:jc w:val="center"/>
            </w:pPr>
            <w:r>
              <w:rPr>
                <w:sz w:val="20"/>
              </w:rPr>
              <w:t xml:space="preserve">2100,0</w:t>
            </w:r>
          </w:p>
        </w:tc>
      </w:tr>
      <w:tr>
        <w:tc>
          <w:tcPr>
            <w:tcW w:w="3912" w:type="dxa"/>
          </w:tcPr>
          <w:p>
            <w:pPr>
              <w:pStyle w:val="0"/>
            </w:pPr>
            <w:r>
              <w:rPr>
                <w:sz w:val="20"/>
              </w:rPr>
              <w:t xml:space="preserve">Бюджет Астраханской области</w:t>
            </w:r>
          </w:p>
        </w:tc>
        <w:tc>
          <w:tcPr>
            <w:tcW w:w="1247" w:type="dxa"/>
          </w:tcPr>
          <w:p>
            <w:pPr>
              <w:pStyle w:val="0"/>
              <w:jc w:val="center"/>
            </w:pPr>
            <w:r>
              <w:rPr>
                <w:sz w:val="20"/>
              </w:rPr>
              <w:t xml:space="preserve">85387,8</w:t>
            </w:r>
          </w:p>
        </w:tc>
        <w:tc>
          <w:tcPr>
            <w:tcW w:w="1077" w:type="dxa"/>
          </w:tcPr>
          <w:p>
            <w:pPr>
              <w:pStyle w:val="0"/>
              <w:jc w:val="center"/>
            </w:pPr>
            <w:r>
              <w:rPr>
                <w:sz w:val="20"/>
              </w:rPr>
              <w:t xml:space="preserve">1023,5</w:t>
            </w:r>
          </w:p>
        </w:tc>
        <w:tc>
          <w:tcPr>
            <w:tcW w:w="1134" w:type="dxa"/>
          </w:tcPr>
          <w:p>
            <w:pPr>
              <w:pStyle w:val="0"/>
              <w:jc w:val="center"/>
            </w:pPr>
            <w:r>
              <w:rPr>
                <w:sz w:val="20"/>
              </w:rPr>
              <w:t xml:space="preserve">13264,3</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494" w:type="dxa"/>
          </w:tcPr>
          <w:p>
            <w:pPr>
              <w:pStyle w:val="0"/>
              <w:jc w:val="center"/>
            </w:pPr>
            <w:r>
              <w:rPr>
                <w:sz w:val="20"/>
              </w:rPr>
              <w:t xml:space="preserve">35250,0</w:t>
            </w:r>
          </w:p>
        </w:tc>
        <w:tc>
          <w:tcPr>
            <w:tcW w:w="1546" w:type="dxa"/>
          </w:tcPr>
          <w:p>
            <w:pPr>
              <w:pStyle w:val="0"/>
              <w:jc w:val="center"/>
            </w:pPr>
            <w:r>
              <w:rPr>
                <w:sz w:val="20"/>
              </w:rPr>
              <w:t xml:space="preserve">35850,0</w:t>
            </w:r>
          </w:p>
        </w:tc>
      </w:tr>
      <w:tr>
        <w:tc>
          <w:tcPr>
            <w:tcW w:w="3912" w:type="dxa"/>
            <w:vAlign w:val="center"/>
          </w:tcPr>
          <w:p>
            <w:pPr>
              <w:pStyle w:val="0"/>
            </w:pPr>
            <w:r>
              <w:rPr>
                <w:sz w:val="20"/>
              </w:rPr>
              <w:t xml:space="preserve">в том числе:</w:t>
            </w:r>
          </w:p>
        </w:tc>
        <w:tc>
          <w:tcPr>
            <w:tcW w:w="124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494" w:type="dxa"/>
          </w:tcPr>
          <w:p>
            <w:pPr>
              <w:pStyle w:val="0"/>
            </w:pPr>
            <w:r>
              <w:rPr>
                <w:sz w:val="20"/>
              </w:rPr>
            </w:r>
          </w:p>
        </w:tc>
        <w:tc>
          <w:tcPr>
            <w:tcW w:w="1546" w:type="dxa"/>
          </w:tcPr>
          <w:p>
            <w:pPr>
              <w:pStyle w:val="0"/>
            </w:pPr>
            <w:r>
              <w:rPr>
                <w:sz w:val="20"/>
              </w:rPr>
            </w:r>
          </w:p>
        </w:tc>
      </w:tr>
      <w:tr>
        <w:tc>
          <w:tcPr>
            <w:tcW w:w="3912" w:type="dxa"/>
          </w:tcPr>
          <w:p>
            <w:pPr>
              <w:pStyle w:val="0"/>
              <w:jc w:val="both"/>
            </w:pPr>
            <w:r>
              <w:rPr>
                <w:sz w:val="20"/>
              </w:rPr>
              <w:t xml:space="preserve">текущие расходы</w:t>
            </w:r>
          </w:p>
        </w:tc>
        <w:tc>
          <w:tcPr>
            <w:tcW w:w="1247" w:type="dxa"/>
          </w:tcPr>
          <w:p>
            <w:pPr>
              <w:pStyle w:val="0"/>
              <w:jc w:val="center"/>
            </w:pPr>
            <w:r>
              <w:rPr>
                <w:sz w:val="20"/>
              </w:rPr>
              <w:t xml:space="preserve">85387,8</w:t>
            </w:r>
          </w:p>
        </w:tc>
        <w:tc>
          <w:tcPr>
            <w:tcW w:w="1077" w:type="dxa"/>
          </w:tcPr>
          <w:p>
            <w:pPr>
              <w:pStyle w:val="0"/>
              <w:jc w:val="center"/>
            </w:pPr>
            <w:r>
              <w:rPr>
                <w:sz w:val="20"/>
              </w:rPr>
              <w:t xml:space="preserve">1023,5</w:t>
            </w:r>
          </w:p>
        </w:tc>
        <w:tc>
          <w:tcPr>
            <w:tcW w:w="1134" w:type="dxa"/>
          </w:tcPr>
          <w:p>
            <w:pPr>
              <w:pStyle w:val="0"/>
              <w:jc w:val="center"/>
            </w:pPr>
            <w:r>
              <w:rPr>
                <w:sz w:val="20"/>
              </w:rPr>
              <w:t xml:space="preserve">13264,3</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494" w:type="dxa"/>
          </w:tcPr>
          <w:p>
            <w:pPr>
              <w:pStyle w:val="0"/>
              <w:jc w:val="center"/>
            </w:pPr>
            <w:r>
              <w:rPr>
                <w:sz w:val="20"/>
              </w:rPr>
              <w:t xml:space="preserve">35250,0</w:t>
            </w:r>
          </w:p>
        </w:tc>
        <w:tc>
          <w:tcPr>
            <w:tcW w:w="1546" w:type="dxa"/>
          </w:tcPr>
          <w:p>
            <w:pPr>
              <w:pStyle w:val="0"/>
              <w:jc w:val="center"/>
            </w:pPr>
            <w:r>
              <w:rPr>
                <w:sz w:val="20"/>
              </w:rPr>
              <w:t xml:space="preserve">35850,0</w:t>
            </w:r>
          </w:p>
        </w:tc>
      </w:tr>
      <w:tr>
        <w:tc>
          <w:tcPr>
            <w:tcW w:w="3912" w:type="dxa"/>
          </w:tcPr>
          <w:p>
            <w:pPr>
              <w:pStyle w:val="0"/>
            </w:pPr>
            <w:r>
              <w:rPr>
                <w:sz w:val="20"/>
              </w:rPr>
              <w:t xml:space="preserve">Внебюджетные источники</w:t>
            </w:r>
          </w:p>
        </w:tc>
        <w:tc>
          <w:tcPr>
            <w:tcW w:w="1247" w:type="dxa"/>
          </w:tcPr>
          <w:p>
            <w:pPr>
              <w:pStyle w:val="0"/>
              <w:jc w:val="center"/>
            </w:pPr>
            <w:r>
              <w:rPr>
                <w:sz w:val="20"/>
              </w:rPr>
              <w:t xml:space="preserve">1090,0</w:t>
            </w:r>
          </w:p>
        </w:tc>
        <w:tc>
          <w:tcPr>
            <w:tcW w:w="1077" w:type="dxa"/>
          </w:tcPr>
          <w:p>
            <w:pPr>
              <w:pStyle w:val="0"/>
              <w:jc w:val="center"/>
            </w:pPr>
            <w:r>
              <w:rPr>
                <w:sz w:val="20"/>
              </w:rPr>
              <w:t xml:space="preserve">65,0</w:t>
            </w:r>
          </w:p>
        </w:tc>
        <w:tc>
          <w:tcPr>
            <w:tcW w:w="1134" w:type="dxa"/>
          </w:tcPr>
          <w:p>
            <w:pPr>
              <w:pStyle w:val="0"/>
              <w:jc w:val="center"/>
            </w:pPr>
            <w:r>
              <w:rPr>
                <w:sz w:val="20"/>
              </w:rPr>
              <w:t xml:space="preserve">165,0</w:t>
            </w:r>
          </w:p>
        </w:tc>
        <w:tc>
          <w:tcPr>
            <w:tcW w:w="1134" w:type="dxa"/>
          </w:tcPr>
          <w:p>
            <w:pPr>
              <w:pStyle w:val="0"/>
              <w:jc w:val="center"/>
            </w:pPr>
            <w:r>
              <w:rPr>
                <w:sz w:val="20"/>
              </w:rPr>
              <w:t xml:space="preserve">165,0</w:t>
            </w:r>
          </w:p>
        </w:tc>
        <w:tc>
          <w:tcPr>
            <w:tcW w:w="1247" w:type="dxa"/>
          </w:tcPr>
          <w:p>
            <w:pPr>
              <w:pStyle w:val="0"/>
              <w:jc w:val="center"/>
            </w:pPr>
            <w:r>
              <w:rPr>
                <w:sz w:val="20"/>
              </w:rPr>
              <w:t xml:space="preserve">165,0</w:t>
            </w:r>
          </w:p>
        </w:tc>
        <w:tc>
          <w:tcPr>
            <w:tcW w:w="1494" w:type="dxa"/>
          </w:tcPr>
          <w:p>
            <w:pPr>
              <w:pStyle w:val="0"/>
              <w:jc w:val="center"/>
            </w:pPr>
            <w:r>
              <w:rPr>
                <w:sz w:val="20"/>
              </w:rPr>
              <w:t xml:space="preserve">265,0</w:t>
            </w:r>
          </w:p>
        </w:tc>
        <w:tc>
          <w:tcPr>
            <w:tcW w:w="1546" w:type="dxa"/>
          </w:tcPr>
          <w:p>
            <w:pPr>
              <w:pStyle w:val="0"/>
              <w:jc w:val="center"/>
            </w:pPr>
            <w:r>
              <w:rPr>
                <w:sz w:val="20"/>
              </w:rPr>
              <w:t xml:space="preserve">265,0</w:t>
            </w:r>
          </w:p>
        </w:tc>
      </w:tr>
      <w:tr>
        <w:tc>
          <w:tcPr>
            <w:tcW w:w="3912" w:type="dxa"/>
          </w:tcPr>
          <w:p>
            <w:pPr>
              <w:pStyle w:val="0"/>
              <w:jc w:val="both"/>
            </w:pPr>
            <w:r>
              <w:rPr>
                <w:sz w:val="20"/>
              </w:rPr>
              <w:t xml:space="preserve">в том числе:</w:t>
            </w:r>
          </w:p>
        </w:tc>
        <w:tc>
          <w:tcPr>
            <w:tcW w:w="124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494" w:type="dxa"/>
          </w:tcPr>
          <w:p>
            <w:pPr>
              <w:pStyle w:val="0"/>
            </w:pPr>
            <w:r>
              <w:rPr>
                <w:sz w:val="20"/>
              </w:rPr>
            </w:r>
          </w:p>
        </w:tc>
        <w:tc>
          <w:tcPr>
            <w:tcW w:w="1546" w:type="dxa"/>
          </w:tcPr>
          <w:p>
            <w:pPr>
              <w:pStyle w:val="0"/>
            </w:pPr>
            <w:r>
              <w:rPr>
                <w:sz w:val="20"/>
              </w:rPr>
            </w:r>
          </w:p>
        </w:tc>
      </w:tr>
      <w:tr>
        <w:tc>
          <w:tcPr>
            <w:tcW w:w="3912" w:type="dxa"/>
          </w:tcPr>
          <w:p>
            <w:pPr>
              <w:pStyle w:val="0"/>
              <w:jc w:val="both"/>
            </w:pPr>
            <w:r>
              <w:rPr>
                <w:sz w:val="20"/>
              </w:rPr>
              <w:t xml:space="preserve">текущие расходы</w:t>
            </w:r>
          </w:p>
        </w:tc>
        <w:tc>
          <w:tcPr>
            <w:tcW w:w="1247" w:type="dxa"/>
          </w:tcPr>
          <w:p>
            <w:pPr>
              <w:pStyle w:val="0"/>
              <w:jc w:val="center"/>
            </w:pPr>
            <w:r>
              <w:rPr>
                <w:sz w:val="20"/>
              </w:rPr>
              <w:t xml:space="preserve">1090,0</w:t>
            </w:r>
          </w:p>
        </w:tc>
        <w:tc>
          <w:tcPr>
            <w:tcW w:w="1077" w:type="dxa"/>
          </w:tcPr>
          <w:p>
            <w:pPr>
              <w:pStyle w:val="0"/>
              <w:jc w:val="center"/>
            </w:pPr>
            <w:r>
              <w:rPr>
                <w:sz w:val="20"/>
              </w:rPr>
              <w:t xml:space="preserve">65,0</w:t>
            </w:r>
          </w:p>
        </w:tc>
        <w:tc>
          <w:tcPr>
            <w:tcW w:w="1134" w:type="dxa"/>
          </w:tcPr>
          <w:p>
            <w:pPr>
              <w:pStyle w:val="0"/>
              <w:jc w:val="center"/>
            </w:pPr>
            <w:r>
              <w:rPr>
                <w:sz w:val="20"/>
              </w:rPr>
              <w:t xml:space="preserve">165,0</w:t>
            </w:r>
          </w:p>
        </w:tc>
        <w:tc>
          <w:tcPr>
            <w:tcW w:w="1134" w:type="dxa"/>
          </w:tcPr>
          <w:p>
            <w:pPr>
              <w:pStyle w:val="0"/>
              <w:jc w:val="center"/>
            </w:pPr>
            <w:r>
              <w:rPr>
                <w:sz w:val="20"/>
              </w:rPr>
              <w:t xml:space="preserve">165,0</w:t>
            </w:r>
          </w:p>
        </w:tc>
        <w:tc>
          <w:tcPr>
            <w:tcW w:w="1247" w:type="dxa"/>
          </w:tcPr>
          <w:p>
            <w:pPr>
              <w:pStyle w:val="0"/>
              <w:jc w:val="center"/>
            </w:pPr>
            <w:r>
              <w:rPr>
                <w:sz w:val="20"/>
              </w:rPr>
              <w:t xml:space="preserve">165,0</w:t>
            </w:r>
          </w:p>
        </w:tc>
        <w:tc>
          <w:tcPr>
            <w:tcW w:w="1494" w:type="dxa"/>
          </w:tcPr>
          <w:p>
            <w:pPr>
              <w:pStyle w:val="0"/>
              <w:jc w:val="center"/>
            </w:pPr>
            <w:r>
              <w:rPr>
                <w:sz w:val="20"/>
              </w:rPr>
              <w:t xml:space="preserve">265,0</w:t>
            </w:r>
          </w:p>
        </w:tc>
        <w:tc>
          <w:tcPr>
            <w:tcW w:w="1546" w:type="dxa"/>
          </w:tcPr>
          <w:p>
            <w:pPr>
              <w:pStyle w:val="0"/>
              <w:jc w:val="center"/>
            </w:pPr>
            <w:r>
              <w:rPr>
                <w:sz w:val="20"/>
              </w:rPr>
              <w:t xml:space="preserve">265,0</w:t>
            </w:r>
          </w:p>
        </w:tc>
      </w:tr>
      <w:tr>
        <w:tc>
          <w:tcPr>
            <w:tcW w:w="3912" w:type="dxa"/>
            <w:vAlign w:val="center"/>
          </w:tcPr>
          <w:p>
            <w:pPr>
              <w:pStyle w:val="0"/>
              <w:jc w:val="both"/>
            </w:pPr>
            <w:r>
              <w:rPr>
                <w:sz w:val="20"/>
              </w:rPr>
              <w:t xml:space="preserve">Подпрограмма 1 "Укрепление единства российской нации и этнокультурное развитие народов России на территории Астраханской области"</w:t>
            </w:r>
          </w:p>
        </w:tc>
        <w:tc>
          <w:tcPr>
            <w:tcW w:w="1247" w:type="dxa"/>
          </w:tcPr>
          <w:p>
            <w:pPr>
              <w:pStyle w:val="0"/>
              <w:jc w:val="center"/>
            </w:pPr>
            <w:r>
              <w:rPr>
                <w:sz w:val="20"/>
              </w:rPr>
              <w:t xml:space="preserve">89234,2</w:t>
            </w:r>
          </w:p>
        </w:tc>
        <w:tc>
          <w:tcPr>
            <w:tcW w:w="1077" w:type="dxa"/>
          </w:tcPr>
          <w:p>
            <w:pPr>
              <w:pStyle w:val="0"/>
              <w:jc w:val="center"/>
            </w:pPr>
            <w:r>
              <w:rPr>
                <w:sz w:val="20"/>
              </w:rPr>
              <w:t xml:space="preserve">5001,1</w:t>
            </w:r>
          </w:p>
        </w:tc>
        <w:tc>
          <w:tcPr>
            <w:tcW w:w="1134" w:type="dxa"/>
          </w:tcPr>
          <w:p>
            <w:pPr>
              <w:pStyle w:val="0"/>
              <w:jc w:val="center"/>
            </w:pPr>
            <w:r>
              <w:rPr>
                <w:sz w:val="20"/>
              </w:rPr>
              <w:t xml:space="preserve">13033,1</w:t>
            </w:r>
          </w:p>
        </w:tc>
        <w:tc>
          <w:tcPr>
            <w:tcW w:w="1134" w:type="dxa"/>
          </w:tcPr>
          <w:p>
            <w:pPr>
              <w:pStyle w:val="0"/>
              <w:jc w:val="center"/>
            </w:pPr>
            <w:r>
              <w:rPr>
                <w:sz w:val="20"/>
              </w:rPr>
              <w:t xml:space="preserve">165,0</w:t>
            </w:r>
          </w:p>
        </w:tc>
        <w:tc>
          <w:tcPr>
            <w:tcW w:w="1247" w:type="dxa"/>
          </w:tcPr>
          <w:p>
            <w:pPr>
              <w:pStyle w:val="0"/>
              <w:jc w:val="center"/>
            </w:pPr>
            <w:r>
              <w:rPr>
                <w:sz w:val="20"/>
              </w:rPr>
              <w:t xml:space="preserve">165,0</w:t>
            </w:r>
          </w:p>
        </w:tc>
        <w:tc>
          <w:tcPr>
            <w:tcW w:w="1494" w:type="dxa"/>
          </w:tcPr>
          <w:p>
            <w:pPr>
              <w:pStyle w:val="0"/>
              <w:jc w:val="center"/>
            </w:pPr>
            <w:r>
              <w:rPr>
                <w:sz w:val="20"/>
              </w:rPr>
              <w:t xml:space="preserve">35385,0</w:t>
            </w:r>
          </w:p>
        </w:tc>
        <w:tc>
          <w:tcPr>
            <w:tcW w:w="1546" w:type="dxa"/>
          </w:tcPr>
          <w:p>
            <w:pPr>
              <w:pStyle w:val="0"/>
              <w:jc w:val="center"/>
            </w:pPr>
            <w:r>
              <w:rPr>
                <w:sz w:val="20"/>
              </w:rPr>
              <w:t xml:space="preserve">35485,0</w:t>
            </w:r>
          </w:p>
        </w:tc>
      </w:tr>
      <w:tr>
        <w:tc>
          <w:tcPr>
            <w:tcW w:w="3912" w:type="dxa"/>
          </w:tcPr>
          <w:p>
            <w:pPr>
              <w:pStyle w:val="0"/>
              <w:jc w:val="both"/>
            </w:pPr>
            <w:r>
              <w:rPr>
                <w:sz w:val="20"/>
              </w:rPr>
              <w:t xml:space="preserve">в том числе:</w:t>
            </w:r>
          </w:p>
        </w:tc>
        <w:tc>
          <w:tcPr>
            <w:tcW w:w="124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494" w:type="dxa"/>
          </w:tcPr>
          <w:p>
            <w:pPr>
              <w:pStyle w:val="0"/>
            </w:pPr>
            <w:r>
              <w:rPr>
                <w:sz w:val="20"/>
              </w:rPr>
            </w:r>
          </w:p>
        </w:tc>
        <w:tc>
          <w:tcPr>
            <w:tcW w:w="1546" w:type="dxa"/>
          </w:tcPr>
          <w:p>
            <w:pPr>
              <w:pStyle w:val="0"/>
            </w:pPr>
            <w:r>
              <w:rPr>
                <w:sz w:val="20"/>
              </w:rPr>
            </w:r>
          </w:p>
        </w:tc>
      </w:tr>
      <w:tr>
        <w:tc>
          <w:tcPr>
            <w:tcW w:w="3912" w:type="dxa"/>
          </w:tcPr>
          <w:p>
            <w:pPr>
              <w:pStyle w:val="0"/>
              <w:jc w:val="both"/>
            </w:pPr>
            <w:r>
              <w:rPr>
                <w:sz w:val="20"/>
              </w:rPr>
              <w:t xml:space="preserve">текущие расходы</w:t>
            </w:r>
          </w:p>
        </w:tc>
        <w:tc>
          <w:tcPr>
            <w:tcW w:w="1247" w:type="dxa"/>
          </w:tcPr>
          <w:p>
            <w:pPr>
              <w:pStyle w:val="0"/>
              <w:jc w:val="center"/>
            </w:pPr>
            <w:r>
              <w:rPr>
                <w:sz w:val="20"/>
              </w:rPr>
              <w:t xml:space="preserve">89234,2</w:t>
            </w:r>
          </w:p>
        </w:tc>
        <w:tc>
          <w:tcPr>
            <w:tcW w:w="1077" w:type="dxa"/>
          </w:tcPr>
          <w:p>
            <w:pPr>
              <w:pStyle w:val="0"/>
              <w:jc w:val="center"/>
            </w:pPr>
            <w:r>
              <w:rPr>
                <w:sz w:val="20"/>
              </w:rPr>
              <w:t xml:space="preserve">5001,1</w:t>
            </w:r>
          </w:p>
        </w:tc>
        <w:tc>
          <w:tcPr>
            <w:tcW w:w="1134" w:type="dxa"/>
          </w:tcPr>
          <w:p>
            <w:pPr>
              <w:pStyle w:val="0"/>
              <w:jc w:val="center"/>
            </w:pPr>
            <w:r>
              <w:rPr>
                <w:sz w:val="20"/>
              </w:rPr>
              <w:t xml:space="preserve">13033,1</w:t>
            </w:r>
          </w:p>
        </w:tc>
        <w:tc>
          <w:tcPr>
            <w:tcW w:w="1134" w:type="dxa"/>
          </w:tcPr>
          <w:p>
            <w:pPr>
              <w:pStyle w:val="0"/>
              <w:jc w:val="center"/>
            </w:pPr>
            <w:r>
              <w:rPr>
                <w:sz w:val="20"/>
              </w:rPr>
              <w:t xml:space="preserve">165,0</w:t>
            </w:r>
          </w:p>
        </w:tc>
        <w:tc>
          <w:tcPr>
            <w:tcW w:w="1247" w:type="dxa"/>
          </w:tcPr>
          <w:p>
            <w:pPr>
              <w:pStyle w:val="0"/>
              <w:jc w:val="center"/>
            </w:pPr>
            <w:r>
              <w:rPr>
                <w:sz w:val="20"/>
              </w:rPr>
              <w:t xml:space="preserve">165,0</w:t>
            </w:r>
          </w:p>
        </w:tc>
        <w:tc>
          <w:tcPr>
            <w:tcW w:w="1494" w:type="dxa"/>
          </w:tcPr>
          <w:p>
            <w:pPr>
              <w:pStyle w:val="0"/>
              <w:jc w:val="center"/>
            </w:pPr>
            <w:r>
              <w:rPr>
                <w:sz w:val="20"/>
              </w:rPr>
              <w:t xml:space="preserve">35385,0</w:t>
            </w:r>
          </w:p>
        </w:tc>
        <w:tc>
          <w:tcPr>
            <w:tcW w:w="1546" w:type="dxa"/>
          </w:tcPr>
          <w:p>
            <w:pPr>
              <w:pStyle w:val="0"/>
              <w:jc w:val="center"/>
            </w:pPr>
            <w:r>
              <w:rPr>
                <w:sz w:val="20"/>
              </w:rPr>
              <w:t xml:space="preserve">35485,0</w:t>
            </w:r>
          </w:p>
        </w:tc>
      </w:tr>
      <w:tr>
        <w:tc>
          <w:tcPr>
            <w:tcW w:w="3912" w:type="dxa"/>
          </w:tcPr>
          <w:p>
            <w:pPr>
              <w:pStyle w:val="0"/>
            </w:pPr>
            <w:r>
              <w:rPr>
                <w:sz w:val="20"/>
              </w:rPr>
              <w:t xml:space="preserve">Федеральный бюджет</w:t>
            </w:r>
          </w:p>
        </w:tc>
        <w:tc>
          <w:tcPr>
            <w:tcW w:w="1247" w:type="dxa"/>
          </w:tcPr>
          <w:p>
            <w:pPr>
              <w:pStyle w:val="0"/>
              <w:jc w:val="center"/>
            </w:pPr>
            <w:r>
              <w:rPr>
                <w:sz w:val="20"/>
              </w:rPr>
              <w:t xml:space="preserve">11923,2</w:t>
            </w:r>
          </w:p>
        </w:tc>
        <w:tc>
          <w:tcPr>
            <w:tcW w:w="1077" w:type="dxa"/>
          </w:tcPr>
          <w:p>
            <w:pPr>
              <w:pStyle w:val="0"/>
              <w:jc w:val="center"/>
            </w:pPr>
            <w:r>
              <w:rPr>
                <w:sz w:val="20"/>
              </w:rPr>
              <w:t xml:space="preserve">3912,6</w:t>
            </w:r>
          </w:p>
        </w:tc>
        <w:tc>
          <w:tcPr>
            <w:tcW w:w="1134" w:type="dxa"/>
          </w:tcPr>
          <w:p>
            <w:pPr>
              <w:pStyle w:val="0"/>
              <w:jc w:val="center"/>
            </w:pPr>
            <w:r>
              <w:rPr>
                <w:sz w:val="20"/>
              </w:rPr>
              <w:t xml:space="preserve">3810,6</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494" w:type="dxa"/>
          </w:tcPr>
          <w:p>
            <w:pPr>
              <w:pStyle w:val="0"/>
              <w:jc w:val="center"/>
            </w:pPr>
            <w:r>
              <w:rPr>
                <w:sz w:val="20"/>
              </w:rPr>
              <w:t xml:space="preserve">2100,0</w:t>
            </w:r>
          </w:p>
        </w:tc>
        <w:tc>
          <w:tcPr>
            <w:tcW w:w="1546" w:type="dxa"/>
          </w:tcPr>
          <w:p>
            <w:pPr>
              <w:pStyle w:val="0"/>
              <w:jc w:val="center"/>
            </w:pPr>
            <w:r>
              <w:rPr>
                <w:sz w:val="20"/>
              </w:rPr>
              <w:t xml:space="preserve">2100,0</w:t>
            </w:r>
          </w:p>
        </w:tc>
      </w:tr>
      <w:tr>
        <w:tc>
          <w:tcPr>
            <w:tcW w:w="3912" w:type="dxa"/>
          </w:tcPr>
          <w:p>
            <w:pPr>
              <w:pStyle w:val="0"/>
              <w:jc w:val="both"/>
            </w:pPr>
            <w:r>
              <w:rPr>
                <w:sz w:val="20"/>
              </w:rPr>
              <w:t xml:space="preserve">в том числе:</w:t>
            </w:r>
          </w:p>
        </w:tc>
        <w:tc>
          <w:tcPr>
            <w:tcW w:w="124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494" w:type="dxa"/>
          </w:tcPr>
          <w:p>
            <w:pPr>
              <w:pStyle w:val="0"/>
            </w:pPr>
            <w:r>
              <w:rPr>
                <w:sz w:val="20"/>
              </w:rPr>
            </w:r>
          </w:p>
        </w:tc>
        <w:tc>
          <w:tcPr>
            <w:tcW w:w="1546" w:type="dxa"/>
          </w:tcPr>
          <w:p>
            <w:pPr>
              <w:pStyle w:val="0"/>
            </w:pPr>
            <w:r>
              <w:rPr>
                <w:sz w:val="20"/>
              </w:rPr>
            </w:r>
          </w:p>
        </w:tc>
      </w:tr>
      <w:tr>
        <w:tc>
          <w:tcPr>
            <w:tcW w:w="3912" w:type="dxa"/>
          </w:tcPr>
          <w:p>
            <w:pPr>
              <w:pStyle w:val="0"/>
              <w:jc w:val="both"/>
            </w:pPr>
            <w:r>
              <w:rPr>
                <w:sz w:val="20"/>
              </w:rPr>
              <w:t xml:space="preserve">текущие расходы</w:t>
            </w:r>
          </w:p>
        </w:tc>
        <w:tc>
          <w:tcPr>
            <w:tcW w:w="1247" w:type="dxa"/>
          </w:tcPr>
          <w:p>
            <w:pPr>
              <w:pStyle w:val="0"/>
              <w:jc w:val="center"/>
            </w:pPr>
            <w:r>
              <w:rPr>
                <w:sz w:val="20"/>
              </w:rPr>
              <w:t xml:space="preserve">11923,2</w:t>
            </w:r>
          </w:p>
        </w:tc>
        <w:tc>
          <w:tcPr>
            <w:tcW w:w="1077" w:type="dxa"/>
          </w:tcPr>
          <w:p>
            <w:pPr>
              <w:pStyle w:val="0"/>
              <w:jc w:val="center"/>
            </w:pPr>
            <w:r>
              <w:rPr>
                <w:sz w:val="20"/>
              </w:rPr>
              <w:t xml:space="preserve">3912,6</w:t>
            </w:r>
          </w:p>
        </w:tc>
        <w:tc>
          <w:tcPr>
            <w:tcW w:w="1134" w:type="dxa"/>
          </w:tcPr>
          <w:p>
            <w:pPr>
              <w:pStyle w:val="0"/>
              <w:jc w:val="center"/>
            </w:pPr>
            <w:r>
              <w:rPr>
                <w:sz w:val="20"/>
              </w:rPr>
              <w:t xml:space="preserve">3810,6</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494" w:type="dxa"/>
          </w:tcPr>
          <w:p>
            <w:pPr>
              <w:pStyle w:val="0"/>
              <w:jc w:val="center"/>
            </w:pPr>
            <w:r>
              <w:rPr>
                <w:sz w:val="20"/>
              </w:rPr>
              <w:t xml:space="preserve">2100,0</w:t>
            </w:r>
          </w:p>
        </w:tc>
        <w:tc>
          <w:tcPr>
            <w:tcW w:w="1546" w:type="dxa"/>
          </w:tcPr>
          <w:p>
            <w:pPr>
              <w:pStyle w:val="0"/>
              <w:jc w:val="center"/>
            </w:pPr>
            <w:r>
              <w:rPr>
                <w:sz w:val="20"/>
              </w:rPr>
              <w:t xml:space="preserve">2100,0</w:t>
            </w:r>
          </w:p>
        </w:tc>
      </w:tr>
      <w:tr>
        <w:tc>
          <w:tcPr>
            <w:tcW w:w="3912" w:type="dxa"/>
          </w:tcPr>
          <w:p>
            <w:pPr>
              <w:pStyle w:val="0"/>
            </w:pPr>
            <w:r>
              <w:rPr>
                <w:sz w:val="20"/>
              </w:rPr>
              <w:t xml:space="preserve">Бюджет Астраханской области</w:t>
            </w:r>
          </w:p>
        </w:tc>
        <w:tc>
          <w:tcPr>
            <w:tcW w:w="1247" w:type="dxa"/>
          </w:tcPr>
          <w:p>
            <w:pPr>
              <w:pStyle w:val="0"/>
              <w:jc w:val="center"/>
            </w:pPr>
            <w:r>
              <w:rPr>
                <w:sz w:val="20"/>
              </w:rPr>
              <w:t xml:space="preserve">76221,0</w:t>
            </w:r>
          </w:p>
        </w:tc>
        <w:tc>
          <w:tcPr>
            <w:tcW w:w="1077" w:type="dxa"/>
          </w:tcPr>
          <w:p>
            <w:pPr>
              <w:pStyle w:val="0"/>
              <w:jc w:val="center"/>
            </w:pPr>
            <w:r>
              <w:rPr>
                <w:sz w:val="20"/>
              </w:rPr>
              <w:t xml:space="preserve">1023,5</w:t>
            </w:r>
          </w:p>
        </w:tc>
        <w:tc>
          <w:tcPr>
            <w:tcW w:w="1134" w:type="dxa"/>
          </w:tcPr>
          <w:p>
            <w:pPr>
              <w:pStyle w:val="0"/>
              <w:jc w:val="center"/>
            </w:pPr>
            <w:r>
              <w:rPr>
                <w:sz w:val="20"/>
              </w:rPr>
              <w:t xml:space="preserve">9057,5</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494" w:type="dxa"/>
          </w:tcPr>
          <w:p>
            <w:pPr>
              <w:pStyle w:val="0"/>
              <w:jc w:val="center"/>
            </w:pPr>
            <w:r>
              <w:rPr>
                <w:sz w:val="20"/>
              </w:rPr>
              <w:t xml:space="preserve">33020,0</w:t>
            </w:r>
          </w:p>
        </w:tc>
        <w:tc>
          <w:tcPr>
            <w:tcW w:w="1546" w:type="dxa"/>
          </w:tcPr>
          <w:p>
            <w:pPr>
              <w:pStyle w:val="0"/>
              <w:jc w:val="center"/>
            </w:pPr>
            <w:r>
              <w:rPr>
                <w:sz w:val="20"/>
              </w:rPr>
              <w:t xml:space="preserve">33120,0</w:t>
            </w:r>
          </w:p>
        </w:tc>
      </w:tr>
      <w:tr>
        <w:tc>
          <w:tcPr>
            <w:tcW w:w="3912" w:type="dxa"/>
          </w:tcPr>
          <w:p>
            <w:pPr>
              <w:pStyle w:val="0"/>
              <w:jc w:val="both"/>
            </w:pPr>
            <w:r>
              <w:rPr>
                <w:sz w:val="20"/>
              </w:rPr>
              <w:t xml:space="preserve">в том числе:</w:t>
            </w:r>
          </w:p>
        </w:tc>
        <w:tc>
          <w:tcPr>
            <w:tcW w:w="124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494" w:type="dxa"/>
          </w:tcPr>
          <w:p>
            <w:pPr>
              <w:pStyle w:val="0"/>
            </w:pPr>
            <w:r>
              <w:rPr>
                <w:sz w:val="20"/>
              </w:rPr>
            </w:r>
          </w:p>
        </w:tc>
        <w:tc>
          <w:tcPr>
            <w:tcW w:w="1546" w:type="dxa"/>
          </w:tcPr>
          <w:p>
            <w:pPr>
              <w:pStyle w:val="0"/>
            </w:pPr>
            <w:r>
              <w:rPr>
                <w:sz w:val="20"/>
              </w:rPr>
            </w:r>
          </w:p>
        </w:tc>
      </w:tr>
      <w:tr>
        <w:tc>
          <w:tcPr>
            <w:tcW w:w="3912" w:type="dxa"/>
          </w:tcPr>
          <w:p>
            <w:pPr>
              <w:pStyle w:val="0"/>
              <w:jc w:val="both"/>
            </w:pPr>
            <w:r>
              <w:rPr>
                <w:sz w:val="20"/>
              </w:rPr>
              <w:t xml:space="preserve">текущие расходы</w:t>
            </w:r>
          </w:p>
        </w:tc>
        <w:tc>
          <w:tcPr>
            <w:tcW w:w="1247" w:type="dxa"/>
          </w:tcPr>
          <w:p>
            <w:pPr>
              <w:pStyle w:val="0"/>
              <w:jc w:val="center"/>
            </w:pPr>
            <w:r>
              <w:rPr>
                <w:sz w:val="20"/>
              </w:rPr>
              <w:t xml:space="preserve">76221,0</w:t>
            </w:r>
          </w:p>
        </w:tc>
        <w:tc>
          <w:tcPr>
            <w:tcW w:w="1077" w:type="dxa"/>
          </w:tcPr>
          <w:p>
            <w:pPr>
              <w:pStyle w:val="0"/>
              <w:jc w:val="center"/>
            </w:pPr>
            <w:r>
              <w:rPr>
                <w:sz w:val="20"/>
              </w:rPr>
              <w:t xml:space="preserve">1023,5</w:t>
            </w:r>
          </w:p>
        </w:tc>
        <w:tc>
          <w:tcPr>
            <w:tcW w:w="1134" w:type="dxa"/>
          </w:tcPr>
          <w:p>
            <w:pPr>
              <w:pStyle w:val="0"/>
              <w:jc w:val="center"/>
            </w:pPr>
            <w:r>
              <w:rPr>
                <w:sz w:val="20"/>
              </w:rPr>
              <w:t xml:space="preserve">9057,5</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494" w:type="dxa"/>
          </w:tcPr>
          <w:p>
            <w:pPr>
              <w:pStyle w:val="0"/>
              <w:jc w:val="center"/>
            </w:pPr>
            <w:r>
              <w:rPr>
                <w:sz w:val="20"/>
              </w:rPr>
              <w:t xml:space="preserve">33020,0</w:t>
            </w:r>
          </w:p>
        </w:tc>
        <w:tc>
          <w:tcPr>
            <w:tcW w:w="1546" w:type="dxa"/>
          </w:tcPr>
          <w:p>
            <w:pPr>
              <w:pStyle w:val="0"/>
              <w:jc w:val="center"/>
            </w:pPr>
            <w:r>
              <w:rPr>
                <w:sz w:val="20"/>
              </w:rPr>
              <w:t xml:space="preserve">33120,0</w:t>
            </w:r>
          </w:p>
        </w:tc>
      </w:tr>
      <w:tr>
        <w:tc>
          <w:tcPr>
            <w:tcW w:w="3912" w:type="dxa"/>
          </w:tcPr>
          <w:p>
            <w:pPr>
              <w:pStyle w:val="0"/>
            </w:pPr>
            <w:r>
              <w:rPr>
                <w:sz w:val="20"/>
              </w:rPr>
              <w:t xml:space="preserve">Внебюджетные источники</w:t>
            </w:r>
          </w:p>
        </w:tc>
        <w:tc>
          <w:tcPr>
            <w:tcW w:w="1247" w:type="dxa"/>
          </w:tcPr>
          <w:p>
            <w:pPr>
              <w:pStyle w:val="0"/>
              <w:jc w:val="center"/>
            </w:pPr>
            <w:r>
              <w:rPr>
                <w:sz w:val="20"/>
              </w:rPr>
              <w:t xml:space="preserve">1090,0</w:t>
            </w:r>
          </w:p>
        </w:tc>
        <w:tc>
          <w:tcPr>
            <w:tcW w:w="1077" w:type="dxa"/>
          </w:tcPr>
          <w:p>
            <w:pPr>
              <w:pStyle w:val="0"/>
              <w:jc w:val="center"/>
            </w:pPr>
            <w:r>
              <w:rPr>
                <w:sz w:val="20"/>
              </w:rPr>
              <w:t xml:space="preserve">65,0</w:t>
            </w:r>
          </w:p>
        </w:tc>
        <w:tc>
          <w:tcPr>
            <w:tcW w:w="1134" w:type="dxa"/>
          </w:tcPr>
          <w:p>
            <w:pPr>
              <w:pStyle w:val="0"/>
              <w:jc w:val="center"/>
            </w:pPr>
            <w:r>
              <w:rPr>
                <w:sz w:val="20"/>
              </w:rPr>
              <w:t xml:space="preserve">165,0</w:t>
            </w:r>
          </w:p>
        </w:tc>
        <w:tc>
          <w:tcPr>
            <w:tcW w:w="1134" w:type="dxa"/>
          </w:tcPr>
          <w:p>
            <w:pPr>
              <w:pStyle w:val="0"/>
              <w:jc w:val="center"/>
            </w:pPr>
            <w:r>
              <w:rPr>
                <w:sz w:val="20"/>
              </w:rPr>
              <w:t xml:space="preserve">165,0</w:t>
            </w:r>
          </w:p>
        </w:tc>
        <w:tc>
          <w:tcPr>
            <w:tcW w:w="1247" w:type="dxa"/>
          </w:tcPr>
          <w:p>
            <w:pPr>
              <w:pStyle w:val="0"/>
              <w:jc w:val="center"/>
            </w:pPr>
            <w:r>
              <w:rPr>
                <w:sz w:val="20"/>
              </w:rPr>
              <w:t xml:space="preserve">165,0</w:t>
            </w:r>
          </w:p>
        </w:tc>
        <w:tc>
          <w:tcPr>
            <w:tcW w:w="1494" w:type="dxa"/>
          </w:tcPr>
          <w:p>
            <w:pPr>
              <w:pStyle w:val="0"/>
              <w:jc w:val="center"/>
            </w:pPr>
            <w:r>
              <w:rPr>
                <w:sz w:val="20"/>
              </w:rPr>
              <w:t xml:space="preserve">265,0</w:t>
            </w:r>
          </w:p>
        </w:tc>
        <w:tc>
          <w:tcPr>
            <w:tcW w:w="1546" w:type="dxa"/>
          </w:tcPr>
          <w:p>
            <w:pPr>
              <w:pStyle w:val="0"/>
              <w:jc w:val="center"/>
            </w:pPr>
            <w:r>
              <w:rPr>
                <w:sz w:val="20"/>
              </w:rPr>
              <w:t xml:space="preserve">265,0</w:t>
            </w:r>
          </w:p>
        </w:tc>
      </w:tr>
      <w:tr>
        <w:tc>
          <w:tcPr>
            <w:tcW w:w="3912" w:type="dxa"/>
          </w:tcPr>
          <w:p>
            <w:pPr>
              <w:pStyle w:val="0"/>
              <w:jc w:val="both"/>
            </w:pPr>
            <w:r>
              <w:rPr>
                <w:sz w:val="20"/>
              </w:rPr>
              <w:t xml:space="preserve">в том числе:</w:t>
            </w:r>
          </w:p>
        </w:tc>
        <w:tc>
          <w:tcPr>
            <w:tcW w:w="124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494" w:type="dxa"/>
          </w:tcPr>
          <w:p>
            <w:pPr>
              <w:pStyle w:val="0"/>
            </w:pPr>
            <w:r>
              <w:rPr>
                <w:sz w:val="20"/>
              </w:rPr>
            </w:r>
          </w:p>
        </w:tc>
        <w:tc>
          <w:tcPr>
            <w:tcW w:w="1546" w:type="dxa"/>
          </w:tcPr>
          <w:p>
            <w:pPr>
              <w:pStyle w:val="0"/>
            </w:pPr>
            <w:r>
              <w:rPr>
                <w:sz w:val="20"/>
              </w:rPr>
            </w:r>
          </w:p>
        </w:tc>
      </w:tr>
      <w:tr>
        <w:tc>
          <w:tcPr>
            <w:tcW w:w="3912" w:type="dxa"/>
          </w:tcPr>
          <w:p>
            <w:pPr>
              <w:pStyle w:val="0"/>
              <w:jc w:val="both"/>
            </w:pPr>
            <w:r>
              <w:rPr>
                <w:sz w:val="20"/>
              </w:rPr>
              <w:t xml:space="preserve">текущие расходы</w:t>
            </w:r>
          </w:p>
        </w:tc>
        <w:tc>
          <w:tcPr>
            <w:tcW w:w="1247" w:type="dxa"/>
          </w:tcPr>
          <w:p>
            <w:pPr>
              <w:pStyle w:val="0"/>
              <w:jc w:val="center"/>
            </w:pPr>
            <w:r>
              <w:rPr>
                <w:sz w:val="20"/>
              </w:rPr>
              <w:t xml:space="preserve">1090,0</w:t>
            </w:r>
          </w:p>
        </w:tc>
        <w:tc>
          <w:tcPr>
            <w:tcW w:w="1077" w:type="dxa"/>
          </w:tcPr>
          <w:p>
            <w:pPr>
              <w:pStyle w:val="0"/>
              <w:jc w:val="center"/>
            </w:pPr>
            <w:r>
              <w:rPr>
                <w:sz w:val="20"/>
              </w:rPr>
              <w:t xml:space="preserve">65,0</w:t>
            </w:r>
          </w:p>
        </w:tc>
        <w:tc>
          <w:tcPr>
            <w:tcW w:w="1134" w:type="dxa"/>
          </w:tcPr>
          <w:p>
            <w:pPr>
              <w:pStyle w:val="0"/>
              <w:jc w:val="center"/>
            </w:pPr>
            <w:r>
              <w:rPr>
                <w:sz w:val="20"/>
              </w:rPr>
              <w:t xml:space="preserve">165,0</w:t>
            </w:r>
          </w:p>
        </w:tc>
        <w:tc>
          <w:tcPr>
            <w:tcW w:w="1134" w:type="dxa"/>
          </w:tcPr>
          <w:p>
            <w:pPr>
              <w:pStyle w:val="0"/>
              <w:jc w:val="center"/>
            </w:pPr>
            <w:r>
              <w:rPr>
                <w:sz w:val="20"/>
              </w:rPr>
              <w:t xml:space="preserve">165,0</w:t>
            </w:r>
          </w:p>
        </w:tc>
        <w:tc>
          <w:tcPr>
            <w:tcW w:w="1247" w:type="dxa"/>
          </w:tcPr>
          <w:p>
            <w:pPr>
              <w:pStyle w:val="0"/>
              <w:jc w:val="center"/>
            </w:pPr>
            <w:r>
              <w:rPr>
                <w:sz w:val="20"/>
              </w:rPr>
              <w:t xml:space="preserve">165,0</w:t>
            </w:r>
          </w:p>
        </w:tc>
        <w:tc>
          <w:tcPr>
            <w:tcW w:w="1494" w:type="dxa"/>
          </w:tcPr>
          <w:p>
            <w:pPr>
              <w:pStyle w:val="0"/>
              <w:jc w:val="center"/>
            </w:pPr>
            <w:r>
              <w:rPr>
                <w:sz w:val="20"/>
              </w:rPr>
              <w:t xml:space="preserve">265,0</w:t>
            </w:r>
          </w:p>
        </w:tc>
        <w:tc>
          <w:tcPr>
            <w:tcW w:w="1546" w:type="dxa"/>
          </w:tcPr>
          <w:p>
            <w:pPr>
              <w:pStyle w:val="0"/>
              <w:jc w:val="center"/>
            </w:pPr>
            <w:r>
              <w:rPr>
                <w:sz w:val="20"/>
              </w:rPr>
              <w:t xml:space="preserve">265,0</w:t>
            </w:r>
          </w:p>
        </w:tc>
      </w:tr>
      <w:tr>
        <w:tc>
          <w:tcPr>
            <w:tcW w:w="3912" w:type="dxa"/>
          </w:tcPr>
          <w:p>
            <w:pPr>
              <w:pStyle w:val="0"/>
            </w:pPr>
            <w:r>
              <w:rPr>
                <w:sz w:val="20"/>
              </w:rPr>
              <w:t xml:space="preserve">Подпрограмма 2 "О работе с соотечественниками, проживающими за рубежом"</w:t>
            </w:r>
          </w:p>
        </w:tc>
        <w:tc>
          <w:tcPr>
            <w:tcW w:w="1247" w:type="dxa"/>
          </w:tcPr>
          <w:p>
            <w:pPr>
              <w:pStyle w:val="0"/>
              <w:jc w:val="center"/>
            </w:pPr>
            <w:r>
              <w:rPr>
                <w:sz w:val="20"/>
              </w:rPr>
              <w:t xml:space="preserve">7406,8</w:t>
            </w:r>
          </w:p>
        </w:tc>
        <w:tc>
          <w:tcPr>
            <w:tcW w:w="1077" w:type="dxa"/>
          </w:tcPr>
          <w:p>
            <w:pPr>
              <w:pStyle w:val="0"/>
              <w:jc w:val="center"/>
            </w:pPr>
            <w:r>
              <w:rPr>
                <w:sz w:val="20"/>
              </w:rPr>
              <w:t xml:space="preserve">0,0</w:t>
            </w:r>
          </w:p>
        </w:tc>
        <w:tc>
          <w:tcPr>
            <w:tcW w:w="1134" w:type="dxa"/>
          </w:tcPr>
          <w:p>
            <w:pPr>
              <w:pStyle w:val="0"/>
              <w:jc w:val="center"/>
            </w:pPr>
            <w:r>
              <w:rPr>
                <w:sz w:val="20"/>
              </w:rPr>
              <w:t xml:space="preserve">4206,8</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494" w:type="dxa"/>
          </w:tcPr>
          <w:p>
            <w:pPr>
              <w:pStyle w:val="0"/>
              <w:jc w:val="center"/>
            </w:pPr>
            <w:r>
              <w:rPr>
                <w:sz w:val="20"/>
              </w:rPr>
              <w:t xml:space="preserve">1350,0</w:t>
            </w:r>
          </w:p>
        </w:tc>
        <w:tc>
          <w:tcPr>
            <w:tcW w:w="1546" w:type="dxa"/>
          </w:tcPr>
          <w:p>
            <w:pPr>
              <w:pStyle w:val="0"/>
              <w:jc w:val="center"/>
            </w:pPr>
            <w:r>
              <w:rPr>
                <w:sz w:val="20"/>
              </w:rPr>
              <w:t xml:space="preserve">1850,0</w:t>
            </w:r>
          </w:p>
        </w:tc>
      </w:tr>
      <w:tr>
        <w:tc>
          <w:tcPr>
            <w:tcW w:w="3912" w:type="dxa"/>
          </w:tcPr>
          <w:p>
            <w:pPr>
              <w:pStyle w:val="0"/>
              <w:jc w:val="both"/>
            </w:pPr>
            <w:r>
              <w:rPr>
                <w:sz w:val="20"/>
              </w:rPr>
              <w:t xml:space="preserve">в том числе:</w:t>
            </w:r>
          </w:p>
        </w:tc>
        <w:tc>
          <w:tcPr>
            <w:tcW w:w="124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494" w:type="dxa"/>
          </w:tcPr>
          <w:p>
            <w:pPr>
              <w:pStyle w:val="0"/>
            </w:pPr>
            <w:r>
              <w:rPr>
                <w:sz w:val="20"/>
              </w:rPr>
            </w:r>
          </w:p>
        </w:tc>
        <w:tc>
          <w:tcPr>
            <w:tcW w:w="1546" w:type="dxa"/>
          </w:tcPr>
          <w:p>
            <w:pPr>
              <w:pStyle w:val="0"/>
            </w:pPr>
            <w:r>
              <w:rPr>
                <w:sz w:val="20"/>
              </w:rPr>
            </w:r>
          </w:p>
        </w:tc>
      </w:tr>
      <w:tr>
        <w:tc>
          <w:tcPr>
            <w:tcW w:w="3912" w:type="dxa"/>
          </w:tcPr>
          <w:p>
            <w:pPr>
              <w:pStyle w:val="0"/>
              <w:jc w:val="both"/>
            </w:pPr>
            <w:r>
              <w:rPr>
                <w:sz w:val="20"/>
              </w:rPr>
              <w:t xml:space="preserve">текущие расходы</w:t>
            </w:r>
          </w:p>
        </w:tc>
        <w:tc>
          <w:tcPr>
            <w:tcW w:w="1247" w:type="dxa"/>
          </w:tcPr>
          <w:p>
            <w:pPr>
              <w:pStyle w:val="0"/>
              <w:jc w:val="center"/>
            </w:pPr>
            <w:r>
              <w:rPr>
                <w:sz w:val="20"/>
              </w:rPr>
              <w:t xml:space="preserve">7406,8</w:t>
            </w:r>
          </w:p>
        </w:tc>
        <w:tc>
          <w:tcPr>
            <w:tcW w:w="1077" w:type="dxa"/>
          </w:tcPr>
          <w:p>
            <w:pPr>
              <w:pStyle w:val="0"/>
              <w:jc w:val="center"/>
            </w:pPr>
            <w:r>
              <w:rPr>
                <w:sz w:val="20"/>
              </w:rPr>
              <w:t xml:space="preserve">0,0</w:t>
            </w:r>
          </w:p>
        </w:tc>
        <w:tc>
          <w:tcPr>
            <w:tcW w:w="1134" w:type="dxa"/>
          </w:tcPr>
          <w:p>
            <w:pPr>
              <w:pStyle w:val="0"/>
              <w:jc w:val="center"/>
            </w:pPr>
            <w:r>
              <w:rPr>
                <w:sz w:val="20"/>
              </w:rPr>
              <w:t xml:space="preserve">4206,8</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494" w:type="dxa"/>
          </w:tcPr>
          <w:p>
            <w:pPr>
              <w:pStyle w:val="0"/>
              <w:jc w:val="center"/>
            </w:pPr>
            <w:r>
              <w:rPr>
                <w:sz w:val="20"/>
              </w:rPr>
              <w:t xml:space="preserve">1350,0</w:t>
            </w:r>
          </w:p>
        </w:tc>
        <w:tc>
          <w:tcPr>
            <w:tcW w:w="1546" w:type="dxa"/>
          </w:tcPr>
          <w:p>
            <w:pPr>
              <w:pStyle w:val="0"/>
              <w:jc w:val="center"/>
            </w:pPr>
            <w:r>
              <w:rPr>
                <w:sz w:val="20"/>
              </w:rPr>
              <w:t xml:space="preserve">1850,0</w:t>
            </w:r>
          </w:p>
        </w:tc>
      </w:tr>
      <w:tr>
        <w:tc>
          <w:tcPr>
            <w:tcW w:w="3912" w:type="dxa"/>
          </w:tcPr>
          <w:p>
            <w:pPr>
              <w:pStyle w:val="0"/>
            </w:pPr>
            <w:r>
              <w:rPr>
                <w:sz w:val="20"/>
              </w:rPr>
              <w:t xml:space="preserve">Бюджет Астраханской области</w:t>
            </w:r>
          </w:p>
        </w:tc>
        <w:tc>
          <w:tcPr>
            <w:tcW w:w="1247" w:type="dxa"/>
          </w:tcPr>
          <w:p>
            <w:pPr>
              <w:pStyle w:val="0"/>
              <w:jc w:val="center"/>
            </w:pPr>
            <w:r>
              <w:rPr>
                <w:sz w:val="20"/>
              </w:rPr>
              <w:t xml:space="preserve">7406,8</w:t>
            </w:r>
          </w:p>
        </w:tc>
        <w:tc>
          <w:tcPr>
            <w:tcW w:w="1077" w:type="dxa"/>
          </w:tcPr>
          <w:p>
            <w:pPr>
              <w:pStyle w:val="0"/>
              <w:jc w:val="center"/>
            </w:pPr>
            <w:r>
              <w:rPr>
                <w:sz w:val="20"/>
              </w:rPr>
              <w:t xml:space="preserve">0,0</w:t>
            </w:r>
          </w:p>
        </w:tc>
        <w:tc>
          <w:tcPr>
            <w:tcW w:w="1134" w:type="dxa"/>
          </w:tcPr>
          <w:p>
            <w:pPr>
              <w:pStyle w:val="0"/>
              <w:jc w:val="center"/>
            </w:pPr>
            <w:r>
              <w:rPr>
                <w:sz w:val="20"/>
              </w:rPr>
              <w:t xml:space="preserve">4206,8</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494" w:type="dxa"/>
          </w:tcPr>
          <w:p>
            <w:pPr>
              <w:pStyle w:val="0"/>
              <w:jc w:val="center"/>
            </w:pPr>
            <w:r>
              <w:rPr>
                <w:sz w:val="20"/>
              </w:rPr>
              <w:t xml:space="preserve">1350,0</w:t>
            </w:r>
          </w:p>
        </w:tc>
        <w:tc>
          <w:tcPr>
            <w:tcW w:w="1546" w:type="dxa"/>
          </w:tcPr>
          <w:p>
            <w:pPr>
              <w:pStyle w:val="0"/>
              <w:jc w:val="center"/>
            </w:pPr>
            <w:r>
              <w:rPr>
                <w:sz w:val="20"/>
              </w:rPr>
              <w:t xml:space="preserve">1850,0</w:t>
            </w:r>
          </w:p>
        </w:tc>
      </w:tr>
      <w:tr>
        <w:tc>
          <w:tcPr>
            <w:tcW w:w="3912" w:type="dxa"/>
          </w:tcPr>
          <w:p>
            <w:pPr>
              <w:pStyle w:val="0"/>
              <w:jc w:val="both"/>
            </w:pPr>
            <w:r>
              <w:rPr>
                <w:sz w:val="20"/>
              </w:rPr>
              <w:t xml:space="preserve">в том числе:</w:t>
            </w:r>
          </w:p>
        </w:tc>
        <w:tc>
          <w:tcPr>
            <w:tcW w:w="124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494" w:type="dxa"/>
          </w:tcPr>
          <w:p>
            <w:pPr>
              <w:pStyle w:val="0"/>
            </w:pPr>
            <w:r>
              <w:rPr>
                <w:sz w:val="20"/>
              </w:rPr>
            </w:r>
          </w:p>
        </w:tc>
        <w:tc>
          <w:tcPr>
            <w:tcW w:w="1546" w:type="dxa"/>
          </w:tcPr>
          <w:p>
            <w:pPr>
              <w:pStyle w:val="0"/>
            </w:pPr>
            <w:r>
              <w:rPr>
                <w:sz w:val="20"/>
              </w:rPr>
            </w:r>
          </w:p>
        </w:tc>
      </w:tr>
      <w:tr>
        <w:tc>
          <w:tcPr>
            <w:tcW w:w="3912" w:type="dxa"/>
          </w:tcPr>
          <w:p>
            <w:pPr>
              <w:pStyle w:val="0"/>
              <w:jc w:val="both"/>
            </w:pPr>
            <w:r>
              <w:rPr>
                <w:sz w:val="20"/>
              </w:rPr>
              <w:t xml:space="preserve">текущие расходы</w:t>
            </w:r>
          </w:p>
        </w:tc>
        <w:tc>
          <w:tcPr>
            <w:tcW w:w="1247" w:type="dxa"/>
          </w:tcPr>
          <w:p>
            <w:pPr>
              <w:pStyle w:val="0"/>
              <w:jc w:val="center"/>
            </w:pPr>
            <w:r>
              <w:rPr>
                <w:sz w:val="20"/>
              </w:rPr>
              <w:t xml:space="preserve">7406,8</w:t>
            </w:r>
          </w:p>
        </w:tc>
        <w:tc>
          <w:tcPr>
            <w:tcW w:w="1077" w:type="dxa"/>
          </w:tcPr>
          <w:p>
            <w:pPr>
              <w:pStyle w:val="0"/>
              <w:jc w:val="center"/>
            </w:pPr>
            <w:r>
              <w:rPr>
                <w:sz w:val="20"/>
              </w:rPr>
              <w:t xml:space="preserve">0,0</w:t>
            </w:r>
          </w:p>
        </w:tc>
        <w:tc>
          <w:tcPr>
            <w:tcW w:w="1134" w:type="dxa"/>
          </w:tcPr>
          <w:p>
            <w:pPr>
              <w:pStyle w:val="0"/>
              <w:jc w:val="center"/>
            </w:pPr>
            <w:r>
              <w:rPr>
                <w:sz w:val="20"/>
              </w:rPr>
              <w:t xml:space="preserve">4206,8</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494" w:type="dxa"/>
          </w:tcPr>
          <w:p>
            <w:pPr>
              <w:pStyle w:val="0"/>
              <w:jc w:val="center"/>
            </w:pPr>
            <w:r>
              <w:rPr>
                <w:sz w:val="20"/>
              </w:rPr>
              <w:t xml:space="preserve">1350,0</w:t>
            </w:r>
          </w:p>
        </w:tc>
        <w:tc>
          <w:tcPr>
            <w:tcW w:w="1546" w:type="dxa"/>
          </w:tcPr>
          <w:p>
            <w:pPr>
              <w:pStyle w:val="0"/>
              <w:jc w:val="center"/>
            </w:pPr>
            <w:r>
              <w:rPr>
                <w:sz w:val="20"/>
              </w:rPr>
              <w:t xml:space="preserve">1850,0</w:t>
            </w:r>
          </w:p>
        </w:tc>
      </w:tr>
      <w:tr>
        <w:tc>
          <w:tcPr>
            <w:tcW w:w="3912" w:type="dxa"/>
          </w:tcPr>
          <w:p>
            <w:pPr>
              <w:pStyle w:val="0"/>
            </w:pPr>
            <w:r>
              <w:rPr>
                <w:sz w:val="20"/>
              </w:rPr>
              <w:t xml:space="preserve">Подпрограмма 3 "Государственно-общественное партнерство в сфере государственной национальной политики Российской Федерации в Астраханской области"</w:t>
            </w:r>
          </w:p>
        </w:tc>
        <w:tc>
          <w:tcPr>
            <w:tcW w:w="1247" w:type="dxa"/>
          </w:tcPr>
          <w:p>
            <w:pPr>
              <w:pStyle w:val="0"/>
              <w:jc w:val="center"/>
            </w:pPr>
            <w:r>
              <w:rPr>
                <w:sz w:val="20"/>
              </w:rPr>
              <w:t xml:space="preserve">1760,0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494" w:type="dxa"/>
          </w:tcPr>
          <w:p>
            <w:pPr>
              <w:pStyle w:val="0"/>
              <w:jc w:val="center"/>
            </w:pPr>
            <w:r>
              <w:rPr>
                <w:sz w:val="20"/>
              </w:rPr>
              <w:t xml:space="preserve">880,0</w:t>
            </w:r>
          </w:p>
        </w:tc>
        <w:tc>
          <w:tcPr>
            <w:tcW w:w="1546" w:type="dxa"/>
          </w:tcPr>
          <w:p>
            <w:pPr>
              <w:pStyle w:val="0"/>
              <w:jc w:val="center"/>
            </w:pPr>
            <w:r>
              <w:rPr>
                <w:sz w:val="20"/>
              </w:rPr>
              <w:t xml:space="preserve">880,0</w:t>
            </w:r>
          </w:p>
        </w:tc>
      </w:tr>
      <w:tr>
        <w:tc>
          <w:tcPr>
            <w:tcW w:w="3912" w:type="dxa"/>
          </w:tcPr>
          <w:p>
            <w:pPr>
              <w:pStyle w:val="0"/>
              <w:jc w:val="both"/>
            </w:pPr>
            <w:r>
              <w:rPr>
                <w:sz w:val="20"/>
              </w:rPr>
              <w:t xml:space="preserve">в том числе:</w:t>
            </w:r>
          </w:p>
        </w:tc>
        <w:tc>
          <w:tcPr>
            <w:tcW w:w="124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494" w:type="dxa"/>
          </w:tcPr>
          <w:p>
            <w:pPr>
              <w:pStyle w:val="0"/>
            </w:pPr>
            <w:r>
              <w:rPr>
                <w:sz w:val="20"/>
              </w:rPr>
            </w:r>
          </w:p>
        </w:tc>
        <w:tc>
          <w:tcPr>
            <w:tcW w:w="1546" w:type="dxa"/>
          </w:tcPr>
          <w:p>
            <w:pPr>
              <w:pStyle w:val="0"/>
            </w:pPr>
            <w:r>
              <w:rPr>
                <w:sz w:val="20"/>
              </w:rPr>
            </w:r>
          </w:p>
        </w:tc>
      </w:tr>
      <w:tr>
        <w:tc>
          <w:tcPr>
            <w:tcW w:w="3912" w:type="dxa"/>
          </w:tcPr>
          <w:p>
            <w:pPr>
              <w:pStyle w:val="0"/>
              <w:jc w:val="both"/>
            </w:pPr>
            <w:r>
              <w:rPr>
                <w:sz w:val="20"/>
              </w:rPr>
              <w:t xml:space="preserve">текущие расходы</w:t>
            </w:r>
          </w:p>
        </w:tc>
        <w:tc>
          <w:tcPr>
            <w:tcW w:w="1247" w:type="dxa"/>
          </w:tcPr>
          <w:p>
            <w:pPr>
              <w:pStyle w:val="0"/>
              <w:jc w:val="center"/>
            </w:pPr>
            <w:r>
              <w:rPr>
                <w:sz w:val="20"/>
              </w:rPr>
              <w:t xml:space="preserve">1760,0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494" w:type="dxa"/>
          </w:tcPr>
          <w:p>
            <w:pPr>
              <w:pStyle w:val="0"/>
              <w:jc w:val="center"/>
            </w:pPr>
            <w:r>
              <w:rPr>
                <w:sz w:val="20"/>
              </w:rPr>
              <w:t xml:space="preserve">880,0</w:t>
            </w:r>
          </w:p>
        </w:tc>
        <w:tc>
          <w:tcPr>
            <w:tcW w:w="1546" w:type="dxa"/>
          </w:tcPr>
          <w:p>
            <w:pPr>
              <w:pStyle w:val="0"/>
              <w:jc w:val="center"/>
            </w:pPr>
            <w:r>
              <w:rPr>
                <w:sz w:val="20"/>
              </w:rPr>
              <w:t xml:space="preserve">880,0</w:t>
            </w:r>
          </w:p>
        </w:tc>
      </w:tr>
      <w:tr>
        <w:tc>
          <w:tcPr>
            <w:tcW w:w="3912" w:type="dxa"/>
          </w:tcPr>
          <w:p>
            <w:pPr>
              <w:pStyle w:val="0"/>
            </w:pPr>
            <w:r>
              <w:rPr>
                <w:sz w:val="20"/>
              </w:rPr>
              <w:t xml:space="preserve">Бюджет Астраханской области</w:t>
            </w:r>
          </w:p>
        </w:tc>
        <w:tc>
          <w:tcPr>
            <w:tcW w:w="1247" w:type="dxa"/>
          </w:tcPr>
          <w:p>
            <w:pPr>
              <w:pStyle w:val="0"/>
              <w:jc w:val="center"/>
            </w:pPr>
            <w:r>
              <w:rPr>
                <w:sz w:val="20"/>
              </w:rPr>
              <w:t xml:space="preserve">1760,0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494" w:type="dxa"/>
          </w:tcPr>
          <w:p>
            <w:pPr>
              <w:pStyle w:val="0"/>
              <w:jc w:val="center"/>
            </w:pPr>
            <w:r>
              <w:rPr>
                <w:sz w:val="20"/>
              </w:rPr>
              <w:t xml:space="preserve">880,0</w:t>
            </w:r>
          </w:p>
        </w:tc>
        <w:tc>
          <w:tcPr>
            <w:tcW w:w="1546" w:type="dxa"/>
          </w:tcPr>
          <w:p>
            <w:pPr>
              <w:pStyle w:val="0"/>
              <w:jc w:val="center"/>
            </w:pPr>
            <w:r>
              <w:rPr>
                <w:sz w:val="20"/>
              </w:rPr>
              <w:t xml:space="preserve">880,0</w:t>
            </w:r>
          </w:p>
        </w:tc>
      </w:tr>
      <w:tr>
        <w:tc>
          <w:tcPr>
            <w:tcW w:w="3912" w:type="dxa"/>
          </w:tcPr>
          <w:p>
            <w:pPr>
              <w:pStyle w:val="0"/>
              <w:jc w:val="both"/>
            </w:pPr>
            <w:r>
              <w:rPr>
                <w:sz w:val="20"/>
              </w:rPr>
              <w:t xml:space="preserve">в том числе:</w:t>
            </w:r>
          </w:p>
        </w:tc>
        <w:tc>
          <w:tcPr>
            <w:tcW w:w="1247"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7" w:type="dxa"/>
          </w:tcPr>
          <w:p>
            <w:pPr>
              <w:pStyle w:val="0"/>
            </w:pPr>
            <w:r>
              <w:rPr>
                <w:sz w:val="20"/>
              </w:rPr>
            </w:r>
          </w:p>
        </w:tc>
        <w:tc>
          <w:tcPr>
            <w:tcW w:w="1494" w:type="dxa"/>
          </w:tcPr>
          <w:p>
            <w:pPr>
              <w:pStyle w:val="0"/>
            </w:pPr>
            <w:r>
              <w:rPr>
                <w:sz w:val="20"/>
              </w:rPr>
            </w:r>
          </w:p>
        </w:tc>
        <w:tc>
          <w:tcPr>
            <w:tcW w:w="1546" w:type="dxa"/>
          </w:tcPr>
          <w:p>
            <w:pPr>
              <w:pStyle w:val="0"/>
            </w:pPr>
            <w:r>
              <w:rPr>
                <w:sz w:val="20"/>
              </w:rPr>
            </w:r>
          </w:p>
        </w:tc>
      </w:tr>
      <w:tr>
        <w:tc>
          <w:tcPr>
            <w:tcW w:w="3912" w:type="dxa"/>
          </w:tcPr>
          <w:p>
            <w:pPr>
              <w:pStyle w:val="0"/>
              <w:jc w:val="both"/>
            </w:pPr>
            <w:r>
              <w:rPr>
                <w:sz w:val="20"/>
              </w:rPr>
              <w:t xml:space="preserve">текущие расходы</w:t>
            </w:r>
          </w:p>
        </w:tc>
        <w:tc>
          <w:tcPr>
            <w:tcW w:w="1247" w:type="dxa"/>
          </w:tcPr>
          <w:p>
            <w:pPr>
              <w:pStyle w:val="0"/>
              <w:jc w:val="center"/>
            </w:pPr>
            <w:r>
              <w:rPr>
                <w:sz w:val="20"/>
              </w:rPr>
              <w:t xml:space="preserve">1760,0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494" w:type="dxa"/>
          </w:tcPr>
          <w:p>
            <w:pPr>
              <w:pStyle w:val="0"/>
              <w:jc w:val="center"/>
            </w:pPr>
            <w:r>
              <w:rPr>
                <w:sz w:val="20"/>
              </w:rPr>
              <w:t xml:space="preserve">880,0</w:t>
            </w:r>
          </w:p>
        </w:tc>
        <w:tc>
          <w:tcPr>
            <w:tcW w:w="1546" w:type="dxa"/>
          </w:tcPr>
          <w:p>
            <w:pPr>
              <w:pStyle w:val="0"/>
              <w:jc w:val="center"/>
            </w:pPr>
            <w:r>
              <w:rPr>
                <w:sz w:val="20"/>
              </w:rPr>
              <w:t xml:space="preserve">880,0</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ind w:firstLine="540"/>
        <w:jc w:val="both"/>
      </w:pPr>
      <w:r>
        <w:rPr>
          <w:sz w:val="20"/>
        </w:rPr>
      </w:r>
    </w:p>
    <w:p>
      <w:pPr>
        <w:pStyle w:val="2"/>
        <w:jc w:val="center"/>
      </w:pPr>
      <w:r>
        <w:rPr>
          <w:sz w:val="20"/>
        </w:rPr>
        <w:t xml:space="preserve">ПОКАЗАТЕЛИ</w:t>
      </w:r>
    </w:p>
    <w:p>
      <w:pPr>
        <w:pStyle w:val="2"/>
        <w:jc w:val="center"/>
      </w:pPr>
      <w:r>
        <w:rPr>
          <w:sz w:val="20"/>
        </w:rPr>
        <w:t xml:space="preserve">ПО ЦЕЛЯМ И ЗАДАЧАМ И ПОКАЗАТЕЛИ ПО МЕРОПРИЯТИЯМ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7"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06.09.2023 N 507-П)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3572"/>
        <w:gridCol w:w="1078"/>
        <w:gridCol w:w="1134"/>
        <w:gridCol w:w="1115"/>
        <w:gridCol w:w="1115"/>
        <w:gridCol w:w="1115"/>
        <w:gridCol w:w="1115"/>
        <w:gridCol w:w="1115"/>
        <w:gridCol w:w="1120"/>
      </w:tblGrid>
      <w:tr>
        <w:tc>
          <w:tcPr>
            <w:tcW w:w="3572" w:type="dxa"/>
            <w:vMerge w:val="restart"/>
          </w:tcPr>
          <w:p>
            <w:pPr>
              <w:pStyle w:val="0"/>
              <w:jc w:val="center"/>
            </w:pPr>
            <w:r>
              <w:rPr>
                <w:sz w:val="20"/>
              </w:rPr>
              <w:t xml:space="preserve">Наименование</w:t>
            </w:r>
          </w:p>
        </w:tc>
        <w:tc>
          <w:tcPr>
            <w:tcW w:w="3572" w:type="dxa"/>
            <w:vMerge w:val="restart"/>
          </w:tcPr>
          <w:p>
            <w:pPr>
              <w:pStyle w:val="0"/>
              <w:jc w:val="center"/>
            </w:pPr>
            <w:r>
              <w:rPr>
                <w:sz w:val="20"/>
              </w:rPr>
              <w:t xml:space="preserve">Наименование показателей, ед. измерения</w:t>
            </w:r>
          </w:p>
        </w:tc>
        <w:tc>
          <w:tcPr>
            <w:gridSpan w:val="2"/>
            <w:tcW w:w="2212" w:type="dxa"/>
            <w:vMerge w:val="restart"/>
          </w:tcPr>
          <w:p>
            <w:pPr>
              <w:pStyle w:val="0"/>
              <w:jc w:val="center"/>
            </w:pPr>
            <w:r>
              <w:rPr>
                <w:sz w:val="20"/>
              </w:rPr>
              <w:t xml:space="preserve">Значение показателя за период, предшествующий реализации государственной программы (базовый год)</w:t>
            </w:r>
          </w:p>
        </w:tc>
        <w:tc>
          <w:tcPr>
            <w:gridSpan w:val="6"/>
            <w:tcW w:w="6695" w:type="dxa"/>
          </w:tcPr>
          <w:p>
            <w:pPr>
              <w:pStyle w:val="0"/>
              <w:jc w:val="center"/>
            </w:pPr>
            <w:r>
              <w:rPr>
                <w:sz w:val="20"/>
              </w:rPr>
              <w:t xml:space="preserve">Прогнозные (плановые) значения показателей</w:t>
            </w:r>
          </w:p>
        </w:tc>
      </w:tr>
      <w:tr>
        <w:tc>
          <w:tcPr>
            <w:vMerge w:val="continue"/>
          </w:tcPr>
          <w:p/>
        </w:tc>
        <w:tc>
          <w:tcPr>
            <w:vMerge w:val="continue"/>
          </w:tcPr>
          <w:p/>
        </w:tc>
        <w:tc>
          <w:tcPr>
            <w:gridSpan w:val="2"/>
            <w:vMerge w:val="continue"/>
          </w:tcPr>
          <w:p/>
        </w:tc>
        <w:tc>
          <w:tcPr>
            <w:tcW w:w="1115" w:type="dxa"/>
            <w:vMerge w:val="restart"/>
          </w:tcPr>
          <w:p>
            <w:pPr>
              <w:pStyle w:val="0"/>
              <w:jc w:val="center"/>
            </w:pPr>
            <w:r>
              <w:rPr>
                <w:sz w:val="20"/>
              </w:rPr>
              <w:t xml:space="preserve">2022 г.</w:t>
            </w:r>
          </w:p>
        </w:tc>
        <w:tc>
          <w:tcPr>
            <w:tcW w:w="1115" w:type="dxa"/>
            <w:vMerge w:val="restart"/>
          </w:tcPr>
          <w:p>
            <w:pPr>
              <w:pStyle w:val="0"/>
              <w:jc w:val="center"/>
            </w:pPr>
            <w:r>
              <w:rPr>
                <w:sz w:val="20"/>
              </w:rPr>
              <w:t xml:space="preserve">2023 г.</w:t>
            </w:r>
          </w:p>
        </w:tc>
        <w:tc>
          <w:tcPr>
            <w:tcW w:w="1115" w:type="dxa"/>
            <w:vMerge w:val="restart"/>
          </w:tcPr>
          <w:p>
            <w:pPr>
              <w:pStyle w:val="0"/>
              <w:jc w:val="center"/>
            </w:pPr>
            <w:r>
              <w:rPr>
                <w:sz w:val="20"/>
              </w:rPr>
              <w:t xml:space="preserve">2024 г.</w:t>
            </w:r>
          </w:p>
        </w:tc>
        <w:tc>
          <w:tcPr>
            <w:tcW w:w="1115" w:type="dxa"/>
            <w:vMerge w:val="restart"/>
          </w:tcPr>
          <w:p>
            <w:pPr>
              <w:pStyle w:val="0"/>
              <w:jc w:val="center"/>
            </w:pPr>
            <w:r>
              <w:rPr>
                <w:sz w:val="20"/>
              </w:rPr>
              <w:t xml:space="preserve">2025 г.</w:t>
            </w:r>
          </w:p>
        </w:tc>
        <w:tc>
          <w:tcPr>
            <w:tcW w:w="1115" w:type="dxa"/>
            <w:vMerge w:val="restart"/>
          </w:tcPr>
          <w:p>
            <w:pPr>
              <w:pStyle w:val="0"/>
              <w:jc w:val="center"/>
            </w:pPr>
            <w:r>
              <w:rPr>
                <w:sz w:val="20"/>
              </w:rPr>
              <w:t xml:space="preserve">2026 г.</w:t>
            </w:r>
          </w:p>
        </w:tc>
        <w:tc>
          <w:tcPr>
            <w:tcW w:w="1120" w:type="dxa"/>
            <w:vMerge w:val="restart"/>
          </w:tcPr>
          <w:p>
            <w:pPr>
              <w:pStyle w:val="0"/>
              <w:jc w:val="center"/>
            </w:pPr>
            <w:r>
              <w:rPr>
                <w:sz w:val="20"/>
              </w:rPr>
              <w:t xml:space="preserve">2027 г.</w:t>
            </w:r>
          </w:p>
        </w:tc>
      </w:tr>
      <w:tr>
        <w:tc>
          <w:tcPr>
            <w:vMerge w:val="continue"/>
          </w:tcPr>
          <w:p/>
        </w:tc>
        <w:tc>
          <w:tcPr>
            <w:vMerge w:val="continue"/>
          </w:tcPr>
          <w:p/>
        </w:tc>
        <w:tc>
          <w:tcPr>
            <w:tcW w:w="1078" w:type="dxa"/>
          </w:tcPr>
          <w:p>
            <w:pPr>
              <w:pStyle w:val="0"/>
              <w:jc w:val="center"/>
            </w:pPr>
            <w:r>
              <w:rPr>
                <w:sz w:val="20"/>
              </w:rPr>
              <w:t xml:space="preserve">2018 г. (факт)</w:t>
            </w:r>
          </w:p>
        </w:tc>
        <w:tc>
          <w:tcPr>
            <w:tcW w:w="1134" w:type="dxa"/>
          </w:tcPr>
          <w:p>
            <w:pPr>
              <w:pStyle w:val="0"/>
              <w:jc w:val="center"/>
            </w:pPr>
            <w:r>
              <w:rPr>
                <w:sz w:val="20"/>
              </w:rPr>
              <w:t xml:space="preserve">2019 г. (оценка)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10"/>
            <w:tcW w:w="16051" w:type="dxa"/>
          </w:tcPr>
          <w:p>
            <w:pPr>
              <w:pStyle w:val="0"/>
              <w:outlineLvl w:val="2"/>
              <w:jc w:val="center"/>
            </w:pPr>
            <w:r>
              <w:rPr>
                <w:sz w:val="20"/>
              </w:rPr>
              <w:t xml:space="preserve">Государственная программа "Реализация государственной национальной политики в Астраханской области"</w:t>
            </w:r>
          </w:p>
        </w:tc>
      </w:tr>
      <w:tr>
        <w:tc>
          <w:tcPr>
            <w:tcW w:w="3572" w:type="dxa"/>
            <w:vMerge w:val="restart"/>
          </w:tcPr>
          <w:p>
            <w:pPr>
              <w:pStyle w:val="0"/>
            </w:pPr>
            <w:r>
              <w:rPr>
                <w:sz w:val="20"/>
              </w:rPr>
              <w:t xml:space="preserve">Цель государственной программы. Гармонизация межнациональных отношений, сохранение и развитие этнокультурного многообразия народов Астраханской области и соотечественников, проживающих за рубежом</w:t>
            </w:r>
          </w:p>
        </w:tc>
        <w:tc>
          <w:tcPr>
            <w:tcW w:w="3572" w:type="dxa"/>
          </w:tcPr>
          <w:p>
            <w:pPr>
              <w:pStyle w:val="0"/>
              <w:jc w:val="center"/>
            </w:pPr>
            <w:r>
              <w:rPr>
                <w:sz w:val="20"/>
              </w:rPr>
              <w:t xml:space="preserve">доля граждан, положительно оценивающих состояние межнациональных отношений, в общем количестве граждан Астраханской области, %</w:t>
            </w:r>
          </w:p>
        </w:tc>
        <w:tc>
          <w:tcPr>
            <w:tcW w:w="1078" w:type="dxa"/>
          </w:tcPr>
          <w:p>
            <w:pPr>
              <w:pStyle w:val="0"/>
              <w:jc w:val="center"/>
            </w:pPr>
            <w:r>
              <w:rPr>
                <w:sz w:val="20"/>
              </w:rPr>
              <w:t xml:space="preserve">65</w:t>
            </w:r>
          </w:p>
        </w:tc>
        <w:tc>
          <w:tcPr>
            <w:tcW w:w="1134" w:type="dxa"/>
          </w:tcPr>
          <w:p>
            <w:pPr>
              <w:pStyle w:val="0"/>
              <w:jc w:val="center"/>
            </w:pPr>
            <w:r>
              <w:rPr>
                <w:sz w:val="20"/>
              </w:rPr>
              <w:t xml:space="preserve">72</w:t>
            </w:r>
          </w:p>
        </w:tc>
        <w:tc>
          <w:tcPr>
            <w:tcW w:w="1115" w:type="dxa"/>
          </w:tcPr>
          <w:p>
            <w:pPr>
              <w:pStyle w:val="0"/>
              <w:jc w:val="center"/>
            </w:pPr>
            <w:r>
              <w:rPr>
                <w:sz w:val="20"/>
              </w:rPr>
              <w:t xml:space="preserve">82</w:t>
            </w:r>
          </w:p>
        </w:tc>
        <w:tc>
          <w:tcPr>
            <w:tcW w:w="1115" w:type="dxa"/>
          </w:tcPr>
          <w:p>
            <w:pPr>
              <w:pStyle w:val="0"/>
              <w:jc w:val="center"/>
            </w:pPr>
            <w:r>
              <w:rPr>
                <w:sz w:val="20"/>
              </w:rPr>
              <w:t xml:space="preserve">82,5</w:t>
            </w:r>
          </w:p>
        </w:tc>
        <w:tc>
          <w:tcPr>
            <w:tcW w:w="1115" w:type="dxa"/>
          </w:tcPr>
          <w:p>
            <w:pPr>
              <w:pStyle w:val="0"/>
              <w:jc w:val="center"/>
            </w:pPr>
            <w:r>
              <w:rPr>
                <w:sz w:val="20"/>
              </w:rPr>
              <w:t xml:space="preserve">83</w:t>
            </w:r>
          </w:p>
        </w:tc>
        <w:tc>
          <w:tcPr>
            <w:tcW w:w="1115" w:type="dxa"/>
          </w:tcPr>
          <w:p>
            <w:pPr>
              <w:pStyle w:val="0"/>
              <w:jc w:val="center"/>
            </w:pPr>
            <w:r>
              <w:rPr>
                <w:sz w:val="20"/>
              </w:rPr>
              <w:t xml:space="preserve">83,5</w:t>
            </w:r>
          </w:p>
        </w:tc>
        <w:tc>
          <w:tcPr>
            <w:tcW w:w="1115" w:type="dxa"/>
          </w:tcPr>
          <w:p>
            <w:pPr>
              <w:pStyle w:val="0"/>
              <w:jc w:val="center"/>
            </w:pPr>
            <w:r>
              <w:rPr>
                <w:sz w:val="20"/>
              </w:rPr>
              <w:t xml:space="preserve">84</w:t>
            </w:r>
          </w:p>
        </w:tc>
        <w:tc>
          <w:tcPr>
            <w:tcW w:w="1120" w:type="dxa"/>
          </w:tcPr>
          <w:p>
            <w:pPr>
              <w:pStyle w:val="0"/>
              <w:jc w:val="center"/>
            </w:pPr>
            <w:r>
              <w:rPr>
                <w:sz w:val="20"/>
              </w:rPr>
              <w:t xml:space="preserve">84,5</w:t>
            </w:r>
          </w:p>
        </w:tc>
      </w:tr>
      <w:tr>
        <w:tc>
          <w:tcPr>
            <w:vMerge w:val="continue"/>
          </w:tcPr>
          <w:p/>
        </w:tc>
        <w:tc>
          <w:tcPr>
            <w:tcW w:w="3572" w:type="dxa"/>
          </w:tcPr>
          <w:p>
            <w:pPr>
              <w:pStyle w:val="0"/>
              <w:jc w:val="center"/>
            </w:pPr>
            <w:r>
              <w:rPr>
                <w:sz w:val="20"/>
              </w:rPr>
              <w:t xml:space="preserve">уровень вероятности возникновения межнациональных конфликтов на территории Астраханской области, %</w:t>
            </w:r>
          </w:p>
        </w:tc>
        <w:tc>
          <w:tcPr>
            <w:tcW w:w="1078" w:type="dxa"/>
          </w:tcPr>
          <w:p>
            <w:pPr>
              <w:pStyle w:val="0"/>
              <w:jc w:val="center"/>
            </w:pPr>
            <w:r>
              <w:rPr>
                <w:sz w:val="20"/>
              </w:rPr>
              <w:t xml:space="preserve">1</w:t>
            </w:r>
          </w:p>
        </w:tc>
        <w:tc>
          <w:tcPr>
            <w:tcW w:w="1134" w:type="dxa"/>
          </w:tcPr>
          <w:p>
            <w:pPr>
              <w:pStyle w:val="0"/>
              <w:jc w:val="center"/>
            </w:pPr>
            <w:r>
              <w:rPr>
                <w:sz w:val="20"/>
              </w:rPr>
              <w:t xml:space="preserve">1</w:t>
            </w:r>
          </w:p>
        </w:tc>
        <w:tc>
          <w:tcPr>
            <w:tcW w:w="1115" w:type="dxa"/>
          </w:tcPr>
          <w:p>
            <w:pPr>
              <w:pStyle w:val="0"/>
              <w:jc w:val="center"/>
            </w:pPr>
            <w:r>
              <w:rPr>
                <w:sz w:val="20"/>
              </w:rPr>
              <w:t xml:space="preserve">1</w:t>
            </w:r>
          </w:p>
        </w:tc>
        <w:tc>
          <w:tcPr>
            <w:tcW w:w="1115" w:type="dxa"/>
          </w:tcPr>
          <w:p>
            <w:pPr>
              <w:pStyle w:val="0"/>
              <w:jc w:val="center"/>
            </w:pPr>
            <w:r>
              <w:rPr>
                <w:sz w:val="20"/>
              </w:rPr>
              <w:t xml:space="preserve">1</w:t>
            </w:r>
          </w:p>
        </w:tc>
        <w:tc>
          <w:tcPr>
            <w:tcW w:w="1115" w:type="dxa"/>
          </w:tcPr>
          <w:p>
            <w:pPr>
              <w:pStyle w:val="0"/>
              <w:jc w:val="center"/>
            </w:pPr>
            <w:r>
              <w:rPr>
                <w:sz w:val="20"/>
              </w:rPr>
              <w:t xml:space="preserve">1</w:t>
            </w:r>
          </w:p>
        </w:tc>
        <w:tc>
          <w:tcPr>
            <w:tcW w:w="1115" w:type="dxa"/>
          </w:tcPr>
          <w:p>
            <w:pPr>
              <w:pStyle w:val="0"/>
              <w:jc w:val="center"/>
            </w:pPr>
            <w:r>
              <w:rPr>
                <w:sz w:val="20"/>
              </w:rPr>
              <w:t xml:space="preserve">1</w:t>
            </w:r>
          </w:p>
        </w:tc>
        <w:tc>
          <w:tcPr>
            <w:tcW w:w="1115" w:type="dxa"/>
          </w:tcPr>
          <w:p>
            <w:pPr>
              <w:pStyle w:val="0"/>
              <w:jc w:val="center"/>
            </w:pPr>
            <w:r>
              <w:rPr>
                <w:sz w:val="20"/>
              </w:rPr>
              <w:t xml:space="preserve">1</w:t>
            </w:r>
          </w:p>
        </w:tc>
        <w:tc>
          <w:tcPr>
            <w:tcW w:w="1120" w:type="dxa"/>
          </w:tcPr>
          <w:p>
            <w:pPr>
              <w:pStyle w:val="0"/>
              <w:jc w:val="center"/>
            </w:pPr>
            <w:r>
              <w:rPr>
                <w:sz w:val="20"/>
              </w:rPr>
              <w:t xml:space="preserve">1</w:t>
            </w:r>
          </w:p>
        </w:tc>
      </w:tr>
      <w:tr>
        <w:tc>
          <w:tcPr>
            <w:vMerge w:val="continue"/>
          </w:tcPr>
          <w:p/>
        </w:tc>
        <w:tc>
          <w:tcPr>
            <w:tcW w:w="3572" w:type="dxa"/>
          </w:tcPr>
          <w:p>
            <w:pPr>
              <w:pStyle w:val="0"/>
              <w:jc w:val="center"/>
            </w:pPr>
            <w:r>
              <w:rPr>
                <w:sz w:val="20"/>
              </w:rPr>
              <w:t xml:space="preserve">степень охвата соотечественников за рубежом от планового значения, %</w:t>
            </w:r>
          </w:p>
        </w:tc>
        <w:tc>
          <w:tcPr>
            <w:tcW w:w="1078" w:type="dxa"/>
          </w:tcPr>
          <w:p>
            <w:pPr>
              <w:pStyle w:val="0"/>
              <w:jc w:val="center"/>
            </w:pPr>
            <w:r>
              <w:rPr>
                <w:sz w:val="20"/>
              </w:rPr>
              <w:t xml:space="preserve">80</w:t>
            </w:r>
          </w:p>
        </w:tc>
        <w:tc>
          <w:tcPr>
            <w:tcW w:w="1134" w:type="dxa"/>
          </w:tcPr>
          <w:p>
            <w:pPr>
              <w:pStyle w:val="0"/>
              <w:jc w:val="center"/>
            </w:pPr>
            <w:r>
              <w:rPr>
                <w:sz w:val="20"/>
              </w:rPr>
              <w:t xml:space="preserve">80</w:t>
            </w:r>
          </w:p>
        </w:tc>
        <w:tc>
          <w:tcPr>
            <w:tcW w:w="1115" w:type="dxa"/>
          </w:tcPr>
          <w:p>
            <w:pPr>
              <w:pStyle w:val="0"/>
              <w:jc w:val="center"/>
            </w:pPr>
            <w:r>
              <w:rPr>
                <w:sz w:val="20"/>
              </w:rPr>
              <w:t xml:space="preserve">80</w:t>
            </w:r>
          </w:p>
        </w:tc>
        <w:tc>
          <w:tcPr>
            <w:tcW w:w="1115" w:type="dxa"/>
          </w:tcPr>
          <w:p>
            <w:pPr>
              <w:pStyle w:val="0"/>
              <w:jc w:val="center"/>
            </w:pPr>
            <w:r>
              <w:rPr>
                <w:sz w:val="20"/>
              </w:rPr>
              <w:t xml:space="preserve">80</w:t>
            </w:r>
          </w:p>
        </w:tc>
        <w:tc>
          <w:tcPr>
            <w:tcW w:w="1115" w:type="dxa"/>
          </w:tcPr>
          <w:p>
            <w:pPr>
              <w:pStyle w:val="0"/>
              <w:jc w:val="center"/>
            </w:pPr>
            <w:r>
              <w:rPr>
                <w:sz w:val="20"/>
              </w:rPr>
              <w:t xml:space="preserve">80</w:t>
            </w:r>
          </w:p>
        </w:tc>
        <w:tc>
          <w:tcPr>
            <w:tcW w:w="1115" w:type="dxa"/>
          </w:tcPr>
          <w:p>
            <w:pPr>
              <w:pStyle w:val="0"/>
              <w:jc w:val="center"/>
            </w:pPr>
            <w:r>
              <w:rPr>
                <w:sz w:val="20"/>
              </w:rPr>
              <w:t xml:space="preserve">80</w:t>
            </w:r>
          </w:p>
        </w:tc>
        <w:tc>
          <w:tcPr>
            <w:tcW w:w="1115" w:type="dxa"/>
          </w:tcPr>
          <w:p>
            <w:pPr>
              <w:pStyle w:val="0"/>
              <w:jc w:val="center"/>
            </w:pPr>
            <w:r>
              <w:rPr>
                <w:sz w:val="20"/>
              </w:rPr>
              <w:t xml:space="preserve">80</w:t>
            </w:r>
          </w:p>
        </w:tc>
        <w:tc>
          <w:tcPr>
            <w:tcW w:w="1120" w:type="dxa"/>
          </w:tcPr>
          <w:p>
            <w:pPr>
              <w:pStyle w:val="0"/>
              <w:jc w:val="center"/>
            </w:pPr>
            <w:r>
              <w:rPr>
                <w:sz w:val="20"/>
              </w:rPr>
              <w:t xml:space="preserve">80</w:t>
            </w:r>
          </w:p>
        </w:tc>
      </w:tr>
      <w:tr>
        <w:tc>
          <w:tcPr>
            <w:vMerge w:val="continue"/>
          </w:tcPr>
          <w:p/>
        </w:tc>
        <w:tc>
          <w:tcPr>
            <w:tcW w:w="3572" w:type="dxa"/>
          </w:tcPr>
          <w:p>
            <w:pPr>
              <w:pStyle w:val="0"/>
              <w:jc w:val="center"/>
            </w:pPr>
            <w:r>
              <w:rPr>
                <w:sz w:val="20"/>
              </w:rPr>
              <w:t xml:space="preserve">количество языков народов России, используемых в ходе реализации проектов и программ в сфере государственной национальной политики Астраханской области, ед.</w:t>
            </w:r>
          </w:p>
        </w:tc>
        <w:tc>
          <w:tcPr>
            <w:tcW w:w="1078" w:type="dxa"/>
          </w:tcPr>
          <w:p>
            <w:pPr>
              <w:pStyle w:val="0"/>
              <w:jc w:val="center"/>
            </w:pPr>
            <w:r>
              <w:rPr>
                <w:sz w:val="20"/>
              </w:rPr>
              <w:t xml:space="preserve">-</w:t>
            </w:r>
          </w:p>
        </w:tc>
        <w:tc>
          <w:tcPr>
            <w:tcW w:w="1134" w:type="dxa"/>
          </w:tcPr>
          <w:p>
            <w:pPr>
              <w:pStyle w:val="0"/>
              <w:jc w:val="center"/>
            </w:pPr>
            <w:r>
              <w:rPr>
                <w:sz w:val="20"/>
              </w:rPr>
              <w:t xml:space="preserve">-</w:t>
            </w:r>
          </w:p>
        </w:tc>
        <w:tc>
          <w:tcPr>
            <w:tcW w:w="1115" w:type="dxa"/>
          </w:tcPr>
          <w:p>
            <w:pPr>
              <w:pStyle w:val="0"/>
              <w:jc w:val="center"/>
            </w:pPr>
            <w:r>
              <w:rPr>
                <w:sz w:val="20"/>
              </w:rPr>
              <w:t xml:space="preserve">1</w:t>
            </w:r>
          </w:p>
        </w:tc>
        <w:tc>
          <w:tcPr>
            <w:tcW w:w="1115" w:type="dxa"/>
          </w:tcPr>
          <w:p>
            <w:pPr>
              <w:pStyle w:val="0"/>
              <w:jc w:val="center"/>
            </w:pPr>
            <w:r>
              <w:rPr>
                <w:sz w:val="20"/>
              </w:rPr>
              <w:t xml:space="preserve">1</w:t>
            </w:r>
          </w:p>
        </w:tc>
        <w:tc>
          <w:tcPr>
            <w:tcW w:w="1115" w:type="dxa"/>
          </w:tcPr>
          <w:p>
            <w:pPr>
              <w:pStyle w:val="0"/>
              <w:jc w:val="center"/>
            </w:pPr>
            <w:r>
              <w:rPr>
                <w:sz w:val="20"/>
              </w:rPr>
              <w:t xml:space="preserve">1</w:t>
            </w:r>
          </w:p>
        </w:tc>
        <w:tc>
          <w:tcPr>
            <w:tcW w:w="1115" w:type="dxa"/>
          </w:tcPr>
          <w:p>
            <w:pPr>
              <w:pStyle w:val="0"/>
              <w:jc w:val="center"/>
            </w:pPr>
            <w:r>
              <w:rPr>
                <w:sz w:val="20"/>
              </w:rPr>
              <w:t xml:space="preserve">1</w:t>
            </w:r>
          </w:p>
        </w:tc>
        <w:tc>
          <w:tcPr>
            <w:tcW w:w="1115" w:type="dxa"/>
          </w:tcPr>
          <w:p>
            <w:pPr>
              <w:pStyle w:val="0"/>
              <w:jc w:val="center"/>
            </w:pPr>
            <w:r>
              <w:rPr>
                <w:sz w:val="20"/>
              </w:rPr>
              <w:t xml:space="preserve">1</w:t>
            </w:r>
          </w:p>
        </w:tc>
        <w:tc>
          <w:tcPr>
            <w:tcW w:w="1120" w:type="dxa"/>
          </w:tcPr>
          <w:p>
            <w:pPr>
              <w:pStyle w:val="0"/>
              <w:jc w:val="center"/>
            </w:pPr>
            <w:r>
              <w:rPr>
                <w:sz w:val="20"/>
              </w:rPr>
              <w:t xml:space="preserve">1</w:t>
            </w:r>
          </w:p>
        </w:tc>
      </w:tr>
      <w:tr>
        <w:tc>
          <w:tcPr>
            <w:vMerge w:val="continue"/>
          </w:tcPr>
          <w:p/>
        </w:tc>
        <w:tc>
          <w:tcPr>
            <w:tcW w:w="3572" w:type="dxa"/>
          </w:tcPr>
          <w:p>
            <w:pPr>
              <w:pStyle w:val="0"/>
              <w:jc w:val="center"/>
            </w:pPr>
            <w:r>
              <w:rPr>
                <w:sz w:val="20"/>
              </w:rPr>
              <w:t xml:space="preserve">количество мероприятий, направленных на социальную и культурную адаптацию иностранных граждан в Астраханской области и их интеграцию в российское общество, ед.</w:t>
            </w:r>
          </w:p>
        </w:tc>
        <w:tc>
          <w:tcPr>
            <w:tcW w:w="1078" w:type="dxa"/>
          </w:tcPr>
          <w:p>
            <w:pPr>
              <w:pStyle w:val="0"/>
              <w:jc w:val="center"/>
            </w:pPr>
            <w:r>
              <w:rPr>
                <w:sz w:val="20"/>
              </w:rPr>
              <w:t xml:space="preserve">-</w:t>
            </w:r>
          </w:p>
        </w:tc>
        <w:tc>
          <w:tcPr>
            <w:tcW w:w="1134" w:type="dxa"/>
          </w:tcPr>
          <w:p>
            <w:pPr>
              <w:pStyle w:val="0"/>
              <w:jc w:val="center"/>
            </w:pPr>
            <w:r>
              <w:rPr>
                <w:sz w:val="20"/>
              </w:rPr>
              <w:t xml:space="preserve">-</w:t>
            </w:r>
          </w:p>
        </w:tc>
        <w:tc>
          <w:tcPr>
            <w:tcW w:w="1115" w:type="dxa"/>
          </w:tcPr>
          <w:p>
            <w:pPr>
              <w:pStyle w:val="0"/>
              <w:jc w:val="center"/>
            </w:pPr>
            <w:r>
              <w:rPr>
                <w:sz w:val="20"/>
              </w:rPr>
              <w:t xml:space="preserve">3</w:t>
            </w:r>
          </w:p>
        </w:tc>
        <w:tc>
          <w:tcPr>
            <w:tcW w:w="1115" w:type="dxa"/>
          </w:tcPr>
          <w:p>
            <w:pPr>
              <w:pStyle w:val="0"/>
              <w:jc w:val="center"/>
            </w:pPr>
            <w:r>
              <w:rPr>
                <w:sz w:val="20"/>
              </w:rPr>
              <w:t xml:space="preserve">3</w:t>
            </w:r>
          </w:p>
        </w:tc>
        <w:tc>
          <w:tcPr>
            <w:tcW w:w="1115" w:type="dxa"/>
          </w:tcPr>
          <w:p>
            <w:pPr>
              <w:pStyle w:val="0"/>
              <w:jc w:val="center"/>
            </w:pPr>
            <w:r>
              <w:rPr>
                <w:sz w:val="20"/>
              </w:rPr>
              <w:t xml:space="preserve">3</w:t>
            </w:r>
          </w:p>
        </w:tc>
        <w:tc>
          <w:tcPr>
            <w:tcW w:w="1115" w:type="dxa"/>
          </w:tcPr>
          <w:p>
            <w:pPr>
              <w:pStyle w:val="0"/>
              <w:jc w:val="center"/>
            </w:pPr>
            <w:r>
              <w:rPr>
                <w:sz w:val="20"/>
              </w:rPr>
              <w:t xml:space="preserve">3</w:t>
            </w:r>
          </w:p>
        </w:tc>
        <w:tc>
          <w:tcPr>
            <w:tcW w:w="1115" w:type="dxa"/>
          </w:tcPr>
          <w:p>
            <w:pPr>
              <w:pStyle w:val="0"/>
              <w:jc w:val="center"/>
            </w:pPr>
            <w:r>
              <w:rPr>
                <w:sz w:val="20"/>
              </w:rPr>
              <w:t xml:space="preserve">3</w:t>
            </w:r>
          </w:p>
        </w:tc>
        <w:tc>
          <w:tcPr>
            <w:tcW w:w="1120" w:type="dxa"/>
          </w:tcPr>
          <w:p>
            <w:pPr>
              <w:pStyle w:val="0"/>
              <w:jc w:val="center"/>
            </w:pPr>
            <w:r>
              <w:rPr>
                <w:sz w:val="20"/>
              </w:rPr>
              <w:t xml:space="preserve">3</w:t>
            </w:r>
          </w:p>
        </w:tc>
      </w:tr>
      <w:tr>
        <w:tc>
          <w:tcPr>
            <w:vMerge w:val="continue"/>
          </w:tcPr>
          <w:p/>
        </w:tc>
        <w:tc>
          <w:tcPr>
            <w:tcW w:w="3572" w:type="dxa"/>
          </w:tcPr>
          <w:p>
            <w:pPr>
              <w:pStyle w:val="0"/>
              <w:jc w:val="center"/>
            </w:pPr>
            <w:r>
              <w:rPr>
                <w:sz w:val="20"/>
              </w:rPr>
              <w:t xml:space="preserve">количество участников мероприятий в сфере реализации государственной национальной политики Российской Федерации на территории Астраханской области, чел.</w:t>
            </w:r>
          </w:p>
        </w:tc>
        <w:tc>
          <w:tcPr>
            <w:tcW w:w="1078" w:type="dxa"/>
          </w:tcPr>
          <w:p>
            <w:pPr>
              <w:pStyle w:val="0"/>
              <w:jc w:val="center"/>
            </w:pPr>
            <w:r>
              <w:rPr>
                <w:sz w:val="20"/>
              </w:rPr>
              <w:t xml:space="preserve">-</w:t>
            </w:r>
          </w:p>
        </w:tc>
        <w:tc>
          <w:tcPr>
            <w:tcW w:w="1134" w:type="dxa"/>
          </w:tcPr>
          <w:p>
            <w:pPr>
              <w:pStyle w:val="0"/>
              <w:jc w:val="center"/>
            </w:pPr>
            <w:r>
              <w:rPr>
                <w:sz w:val="20"/>
              </w:rPr>
              <w:t xml:space="preserve">-</w:t>
            </w:r>
          </w:p>
        </w:tc>
        <w:tc>
          <w:tcPr>
            <w:tcW w:w="1115" w:type="dxa"/>
          </w:tcPr>
          <w:p>
            <w:pPr>
              <w:pStyle w:val="0"/>
              <w:jc w:val="center"/>
            </w:pPr>
            <w:r>
              <w:rPr>
                <w:sz w:val="20"/>
              </w:rPr>
              <w:t xml:space="preserve">3330</w:t>
            </w:r>
          </w:p>
        </w:tc>
        <w:tc>
          <w:tcPr>
            <w:tcW w:w="1115" w:type="dxa"/>
          </w:tcPr>
          <w:p>
            <w:pPr>
              <w:pStyle w:val="0"/>
              <w:jc w:val="center"/>
            </w:pPr>
            <w:r>
              <w:rPr>
                <w:sz w:val="20"/>
              </w:rPr>
              <w:t xml:space="preserve">3410</w:t>
            </w:r>
          </w:p>
        </w:tc>
        <w:tc>
          <w:tcPr>
            <w:tcW w:w="1115" w:type="dxa"/>
          </w:tcPr>
          <w:p>
            <w:pPr>
              <w:pStyle w:val="0"/>
              <w:jc w:val="center"/>
            </w:pPr>
            <w:r>
              <w:rPr>
                <w:sz w:val="20"/>
              </w:rPr>
              <w:t xml:space="preserve">3410</w:t>
            </w:r>
          </w:p>
        </w:tc>
        <w:tc>
          <w:tcPr>
            <w:tcW w:w="1115" w:type="dxa"/>
          </w:tcPr>
          <w:p>
            <w:pPr>
              <w:pStyle w:val="0"/>
              <w:jc w:val="center"/>
            </w:pPr>
            <w:r>
              <w:rPr>
                <w:sz w:val="20"/>
              </w:rPr>
              <w:t xml:space="preserve">3710</w:t>
            </w:r>
          </w:p>
        </w:tc>
        <w:tc>
          <w:tcPr>
            <w:tcW w:w="1115" w:type="dxa"/>
          </w:tcPr>
          <w:p>
            <w:pPr>
              <w:pStyle w:val="0"/>
              <w:jc w:val="center"/>
            </w:pPr>
            <w:r>
              <w:rPr>
                <w:sz w:val="20"/>
              </w:rPr>
              <w:t xml:space="preserve">3710</w:t>
            </w:r>
          </w:p>
        </w:tc>
        <w:tc>
          <w:tcPr>
            <w:tcW w:w="1120" w:type="dxa"/>
          </w:tcPr>
          <w:p>
            <w:pPr>
              <w:pStyle w:val="0"/>
              <w:jc w:val="center"/>
            </w:pPr>
            <w:r>
              <w:rPr>
                <w:sz w:val="20"/>
              </w:rPr>
              <w:t xml:space="preserve">3710</w:t>
            </w:r>
          </w:p>
        </w:tc>
      </w:tr>
      <w:tr>
        <w:tc>
          <w:tcPr>
            <w:tcW w:w="3572" w:type="dxa"/>
            <w:vMerge w:val="restart"/>
          </w:tcPr>
          <w:p>
            <w:pPr>
              <w:pStyle w:val="0"/>
            </w:pPr>
            <w:r>
              <w:rPr>
                <w:sz w:val="20"/>
              </w:rPr>
              <w:t xml:space="preserve">Задача 1 государственной программы. Укрепление единства российской нации и этнокультурное развитие многонационального народа Российской Федерации на территории Астраханской области, сохранение и развитие русского языка для народов, проживающих в регионе</w:t>
            </w:r>
          </w:p>
        </w:tc>
        <w:tc>
          <w:tcPr>
            <w:tcW w:w="3572" w:type="dxa"/>
          </w:tcPr>
          <w:p>
            <w:pPr>
              <w:pStyle w:val="0"/>
              <w:jc w:val="center"/>
            </w:pPr>
            <w:r>
              <w:rPr>
                <w:sz w:val="20"/>
              </w:rPr>
              <w:t xml:space="preserve">охват населения, участвующего в мероприятиях, направленных на развитие толерантности и этнокультурного многообразия, от общего числа жителей Астраханской области, %</w:t>
            </w:r>
          </w:p>
        </w:tc>
        <w:tc>
          <w:tcPr>
            <w:tcW w:w="1078" w:type="dxa"/>
          </w:tcPr>
          <w:p>
            <w:pPr>
              <w:pStyle w:val="0"/>
              <w:jc w:val="center"/>
            </w:pPr>
            <w:r>
              <w:rPr>
                <w:sz w:val="20"/>
              </w:rPr>
              <w:t xml:space="preserve">4,5</w:t>
            </w:r>
          </w:p>
        </w:tc>
        <w:tc>
          <w:tcPr>
            <w:tcW w:w="1134" w:type="dxa"/>
          </w:tcPr>
          <w:p>
            <w:pPr>
              <w:pStyle w:val="0"/>
              <w:jc w:val="center"/>
            </w:pPr>
            <w:r>
              <w:rPr>
                <w:sz w:val="20"/>
              </w:rPr>
              <w:t xml:space="preserve">4,6</w:t>
            </w:r>
          </w:p>
        </w:tc>
        <w:tc>
          <w:tcPr>
            <w:tcW w:w="1115" w:type="dxa"/>
          </w:tcPr>
          <w:p>
            <w:pPr>
              <w:pStyle w:val="0"/>
              <w:jc w:val="center"/>
            </w:pPr>
            <w:r>
              <w:rPr>
                <w:sz w:val="20"/>
              </w:rPr>
              <w:t xml:space="preserve">3,6</w:t>
            </w:r>
          </w:p>
        </w:tc>
        <w:tc>
          <w:tcPr>
            <w:tcW w:w="1115" w:type="dxa"/>
          </w:tcPr>
          <w:p>
            <w:pPr>
              <w:pStyle w:val="0"/>
              <w:jc w:val="center"/>
            </w:pPr>
            <w:r>
              <w:rPr>
                <w:sz w:val="20"/>
              </w:rPr>
              <w:t xml:space="preserve">4,8</w:t>
            </w:r>
          </w:p>
        </w:tc>
        <w:tc>
          <w:tcPr>
            <w:tcW w:w="1115" w:type="dxa"/>
          </w:tcPr>
          <w:p>
            <w:pPr>
              <w:pStyle w:val="0"/>
              <w:jc w:val="center"/>
            </w:pPr>
            <w:r>
              <w:rPr>
                <w:sz w:val="20"/>
              </w:rPr>
              <w:t xml:space="preserve">4,8</w:t>
            </w:r>
          </w:p>
        </w:tc>
        <w:tc>
          <w:tcPr>
            <w:tcW w:w="1115" w:type="dxa"/>
          </w:tcPr>
          <w:p>
            <w:pPr>
              <w:pStyle w:val="0"/>
              <w:jc w:val="center"/>
            </w:pPr>
            <w:r>
              <w:rPr>
                <w:sz w:val="20"/>
              </w:rPr>
              <w:t xml:space="preserve">4,8</w:t>
            </w:r>
          </w:p>
        </w:tc>
        <w:tc>
          <w:tcPr>
            <w:tcW w:w="1115" w:type="dxa"/>
          </w:tcPr>
          <w:p>
            <w:pPr>
              <w:pStyle w:val="0"/>
              <w:jc w:val="center"/>
            </w:pPr>
            <w:r>
              <w:rPr>
                <w:sz w:val="20"/>
              </w:rPr>
              <w:t xml:space="preserve">10,5</w:t>
            </w:r>
          </w:p>
        </w:tc>
        <w:tc>
          <w:tcPr>
            <w:tcW w:w="1120" w:type="dxa"/>
          </w:tcPr>
          <w:p>
            <w:pPr>
              <w:pStyle w:val="0"/>
              <w:jc w:val="center"/>
            </w:pPr>
            <w:r>
              <w:rPr>
                <w:sz w:val="20"/>
              </w:rPr>
              <w:t xml:space="preserve">10,6</w:t>
            </w:r>
          </w:p>
        </w:tc>
      </w:tr>
      <w:tr>
        <w:tc>
          <w:tcPr>
            <w:vMerge w:val="continue"/>
          </w:tcPr>
          <w:p/>
        </w:tc>
        <w:tc>
          <w:tcPr>
            <w:tcW w:w="3572" w:type="dxa"/>
          </w:tcPr>
          <w:p>
            <w:pPr>
              <w:pStyle w:val="0"/>
              <w:jc w:val="center"/>
            </w:pPr>
            <w:r>
              <w:rPr>
                <w:sz w:val="20"/>
              </w:rPr>
              <w:t xml:space="preserve">уровень общероссийской гражданской идентичности, %</w:t>
            </w:r>
          </w:p>
        </w:tc>
        <w:tc>
          <w:tcPr>
            <w:tcW w:w="1078" w:type="dxa"/>
          </w:tcPr>
          <w:p>
            <w:pPr>
              <w:pStyle w:val="0"/>
              <w:jc w:val="center"/>
            </w:pPr>
            <w:r>
              <w:rPr>
                <w:sz w:val="20"/>
              </w:rPr>
              <w:t xml:space="preserve">-</w:t>
            </w:r>
          </w:p>
        </w:tc>
        <w:tc>
          <w:tcPr>
            <w:tcW w:w="1134" w:type="dxa"/>
          </w:tcPr>
          <w:p>
            <w:pPr>
              <w:pStyle w:val="0"/>
              <w:jc w:val="center"/>
            </w:pPr>
            <w:r>
              <w:rPr>
                <w:sz w:val="20"/>
              </w:rPr>
              <w:t xml:space="preserve">-</w:t>
            </w:r>
          </w:p>
        </w:tc>
        <w:tc>
          <w:tcPr>
            <w:tcW w:w="1115" w:type="dxa"/>
          </w:tcPr>
          <w:p>
            <w:pPr>
              <w:pStyle w:val="0"/>
              <w:jc w:val="center"/>
            </w:pPr>
            <w:r>
              <w:rPr>
                <w:sz w:val="20"/>
              </w:rPr>
              <w:t xml:space="preserve">81</w:t>
            </w:r>
          </w:p>
        </w:tc>
        <w:tc>
          <w:tcPr>
            <w:tcW w:w="1115" w:type="dxa"/>
          </w:tcPr>
          <w:p>
            <w:pPr>
              <w:pStyle w:val="0"/>
              <w:jc w:val="center"/>
            </w:pPr>
            <w:r>
              <w:rPr>
                <w:sz w:val="20"/>
              </w:rPr>
              <w:t xml:space="preserve">81,5</w:t>
            </w:r>
          </w:p>
        </w:tc>
        <w:tc>
          <w:tcPr>
            <w:tcW w:w="1115" w:type="dxa"/>
          </w:tcPr>
          <w:p>
            <w:pPr>
              <w:pStyle w:val="0"/>
              <w:jc w:val="center"/>
            </w:pPr>
            <w:r>
              <w:rPr>
                <w:sz w:val="20"/>
              </w:rPr>
              <w:t xml:space="preserve">82</w:t>
            </w:r>
          </w:p>
        </w:tc>
        <w:tc>
          <w:tcPr>
            <w:tcW w:w="1115" w:type="dxa"/>
          </w:tcPr>
          <w:p>
            <w:pPr>
              <w:pStyle w:val="0"/>
              <w:jc w:val="center"/>
            </w:pPr>
            <w:r>
              <w:rPr>
                <w:sz w:val="20"/>
              </w:rPr>
              <w:t xml:space="preserve">82,5</w:t>
            </w:r>
          </w:p>
        </w:tc>
        <w:tc>
          <w:tcPr>
            <w:tcW w:w="1115" w:type="dxa"/>
          </w:tcPr>
          <w:p>
            <w:pPr>
              <w:pStyle w:val="0"/>
              <w:jc w:val="center"/>
            </w:pPr>
            <w:r>
              <w:rPr>
                <w:sz w:val="20"/>
              </w:rPr>
              <w:t xml:space="preserve">83</w:t>
            </w:r>
          </w:p>
        </w:tc>
        <w:tc>
          <w:tcPr>
            <w:tcW w:w="1120" w:type="dxa"/>
          </w:tcPr>
          <w:p>
            <w:pPr>
              <w:pStyle w:val="0"/>
              <w:jc w:val="center"/>
            </w:pPr>
            <w:r>
              <w:rPr>
                <w:sz w:val="20"/>
              </w:rPr>
              <w:t xml:space="preserve">83,5</w:t>
            </w:r>
          </w:p>
        </w:tc>
      </w:tr>
      <w:tr>
        <w:tc>
          <w:tcPr>
            <w:vMerge w:val="continue"/>
          </w:tcPr>
          <w:p/>
        </w:tc>
        <w:tc>
          <w:tcPr>
            <w:tcW w:w="3572" w:type="dxa"/>
          </w:tcPr>
          <w:p>
            <w:pPr>
              <w:pStyle w:val="0"/>
              <w:jc w:val="center"/>
            </w:pPr>
            <w:r>
              <w:rPr>
                <w:sz w:val="20"/>
              </w:rPr>
              <w:t xml:space="preserve">количество участников мероприятий, направленных на сохранение и развитие русского языка на территории Астраханской области, чел.</w:t>
            </w:r>
          </w:p>
        </w:tc>
        <w:tc>
          <w:tcPr>
            <w:tcW w:w="1078" w:type="dxa"/>
          </w:tcPr>
          <w:p>
            <w:pPr>
              <w:pStyle w:val="0"/>
              <w:jc w:val="center"/>
            </w:pPr>
            <w:r>
              <w:rPr>
                <w:sz w:val="20"/>
              </w:rPr>
              <w:t xml:space="preserve">-</w:t>
            </w:r>
          </w:p>
        </w:tc>
        <w:tc>
          <w:tcPr>
            <w:tcW w:w="1134" w:type="dxa"/>
          </w:tcPr>
          <w:p>
            <w:pPr>
              <w:pStyle w:val="0"/>
              <w:jc w:val="center"/>
            </w:pPr>
            <w:r>
              <w:rPr>
                <w:sz w:val="20"/>
              </w:rPr>
              <w:t xml:space="preserve">-</w:t>
            </w:r>
          </w:p>
        </w:tc>
        <w:tc>
          <w:tcPr>
            <w:tcW w:w="1115" w:type="dxa"/>
          </w:tcPr>
          <w:p>
            <w:pPr>
              <w:pStyle w:val="0"/>
              <w:jc w:val="center"/>
            </w:pPr>
            <w:r>
              <w:rPr>
                <w:sz w:val="20"/>
              </w:rPr>
              <w:t xml:space="preserve">3200</w:t>
            </w:r>
          </w:p>
        </w:tc>
        <w:tc>
          <w:tcPr>
            <w:tcW w:w="1115" w:type="dxa"/>
          </w:tcPr>
          <w:p>
            <w:pPr>
              <w:pStyle w:val="0"/>
              <w:jc w:val="center"/>
            </w:pPr>
            <w:r>
              <w:rPr>
                <w:sz w:val="20"/>
              </w:rPr>
              <w:t xml:space="preserve">3200</w:t>
            </w:r>
          </w:p>
        </w:tc>
        <w:tc>
          <w:tcPr>
            <w:tcW w:w="1115" w:type="dxa"/>
          </w:tcPr>
          <w:p>
            <w:pPr>
              <w:pStyle w:val="0"/>
              <w:jc w:val="center"/>
            </w:pPr>
            <w:r>
              <w:rPr>
                <w:sz w:val="20"/>
              </w:rPr>
              <w:t xml:space="preserve">3200</w:t>
            </w:r>
          </w:p>
        </w:tc>
        <w:tc>
          <w:tcPr>
            <w:tcW w:w="1115" w:type="dxa"/>
          </w:tcPr>
          <w:p>
            <w:pPr>
              <w:pStyle w:val="0"/>
              <w:jc w:val="center"/>
            </w:pPr>
            <w:r>
              <w:rPr>
                <w:sz w:val="20"/>
              </w:rPr>
              <w:t xml:space="preserve">3200</w:t>
            </w:r>
          </w:p>
        </w:tc>
        <w:tc>
          <w:tcPr>
            <w:tcW w:w="1115" w:type="dxa"/>
          </w:tcPr>
          <w:p>
            <w:pPr>
              <w:pStyle w:val="0"/>
              <w:jc w:val="center"/>
            </w:pPr>
            <w:r>
              <w:rPr>
                <w:sz w:val="20"/>
              </w:rPr>
              <w:t xml:space="preserve">3200</w:t>
            </w:r>
          </w:p>
        </w:tc>
        <w:tc>
          <w:tcPr>
            <w:tcW w:w="1120" w:type="dxa"/>
          </w:tcPr>
          <w:p>
            <w:pPr>
              <w:pStyle w:val="0"/>
              <w:jc w:val="center"/>
            </w:pPr>
            <w:r>
              <w:rPr>
                <w:sz w:val="20"/>
              </w:rPr>
              <w:t xml:space="preserve">3200</w:t>
            </w:r>
          </w:p>
        </w:tc>
      </w:tr>
      <w:tr>
        <w:tc>
          <w:tcPr>
            <w:gridSpan w:val="10"/>
            <w:tcW w:w="16051" w:type="dxa"/>
          </w:tcPr>
          <w:p>
            <w:pPr>
              <w:pStyle w:val="0"/>
              <w:outlineLvl w:val="3"/>
            </w:pPr>
            <w:r>
              <w:rPr>
                <w:sz w:val="20"/>
              </w:rPr>
              <w:t xml:space="preserve">Подпрограмма 1 "Укрепление единства российской нации и этнокультурное развитие народов России на территории Астраханской области"</w:t>
            </w:r>
          </w:p>
        </w:tc>
      </w:tr>
      <w:tr>
        <w:tc>
          <w:tcPr>
            <w:tcW w:w="3572" w:type="dxa"/>
            <w:vMerge w:val="restart"/>
          </w:tcPr>
          <w:p>
            <w:pPr>
              <w:pStyle w:val="0"/>
            </w:pPr>
            <w:r>
              <w:rPr>
                <w:sz w:val="20"/>
              </w:rPr>
              <w:t xml:space="preserve">Цель. Укрепление единства российской нации и этнокультурное развитие многонационального народа Российской Федерации на территории Астраханской области, сохранение и развитие русского языка для народов, проживающих в регионе</w:t>
            </w:r>
          </w:p>
        </w:tc>
        <w:tc>
          <w:tcPr>
            <w:tcW w:w="3572" w:type="dxa"/>
          </w:tcPr>
          <w:p>
            <w:pPr>
              <w:pStyle w:val="0"/>
              <w:jc w:val="center"/>
            </w:pPr>
            <w:r>
              <w:rPr>
                <w:sz w:val="20"/>
              </w:rPr>
              <w:t xml:space="preserve">охват населения, участвующего в мероприятиях, направленных на развитие толерантности и этнокультурного многообразия, от общего числа жителей Астраханской области, %</w:t>
            </w:r>
          </w:p>
        </w:tc>
        <w:tc>
          <w:tcPr>
            <w:tcW w:w="1078" w:type="dxa"/>
          </w:tcPr>
          <w:p>
            <w:pPr>
              <w:pStyle w:val="0"/>
              <w:jc w:val="center"/>
            </w:pPr>
            <w:r>
              <w:rPr>
                <w:sz w:val="20"/>
              </w:rPr>
              <w:t xml:space="preserve">4,5</w:t>
            </w:r>
          </w:p>
        </w:tc>
        <w:tc>
          <w:tcPr>
            <w:tcW w:w="1134" w:type="dxa"/>
          </w:tcPr>
          <w:p>
            <w:pPr>
              <w:pStyle w:val="0"/>
              <w:jc w:val="center"/>
            </w:pPr>
            <w:r>
              <w:rPr>
                <w:sz w:val="20"/>
              </w:rPr>
              <w:t xml:space="preserve">4,6</w:t>
            </w:r>
          </w:p>
        </w:tc>
        <w:tc>
          <w:tcPr>
            <w:tcW w:w="1115" w:type="dxa"/>
          </w:tcPr>
          <w:p>
            <w:pPr>
              <w:pStyle w:val="0"/>
              <w:jc w:val="center"/>
            </w:pPr>
            <w:r>
              <w:rPr>
                <w:sz w:val="20"/>
              </w:rPr>
              <w:t xml:space="preserve">3,6</w:t>
            </w:r>
          </w:p>
        </w:tc>
        <w:tc>
          <w:tcPr>
            <w:tcW w:w="1115" w:type="dxa"/>
          </w:tcPr>
          <w:p>
            <w:pPr>
              <w:pStyle w:val="0"/>
              <w:jc w:val="center"/>
            </w:pPr>
            <w:r>
              <w:rPr>
                <w:sz w:val="20"/>
              </w:rPr>
              <w:t xml:space="preserve">4,8</w:t>
            </w:r>
          </w:p>
        </w:tc>
        <w:tc>
          <w:tcPr>
            <w:tcW w:w="1115" w:type="dxa"/>
          </w:tcPr>
          <w:p>
            <w:pPr>
              <w:pStyle w:val="0"/>
              <w:jc w:val="center"/>
            </w:pPr>
            <w:r>
              <w:rPr>
                <w:sz w:val="20"/>
              </w:rPr>
              <w:t xml:space="preserve">4,8</w:t>
            </w:r>
          </w:p>
        </w:tc>
        <w:tc>
          <w:tcPr>
            <w:tcW w:w="1115" w:type="dxa"/>
          </w:tcPr>
          <w:p>
            <w:pPr>
              <w:pStyle w:val="0"/>
              <w:jc w:val="center"/>
            </w:pPr>
            <w:r>
              <w:rPr>
                <w:sz w:val="20"/>
              </w:rPr>
              <w:t xml:space="preserve">4,8</w:t>
            </w:r>
          </w:p>
        </w:tc>
        <w:tc>
          <w:tcPr>
            <w:tcW w:w="1115" w:type="dxa"/>
          </w:tcPr>
          <w:p>
            <w:pPr>
              <w:pStyle w:val="0"/>
              <w:jc w:val="center"/>
            </w:pPr>
            <w:r>
              <w:rPr>
                <w:sz w:val="20"/>
              </w:rPr>
              <w:t xml:space="preserve">10,5</w:t>
            </w:r>
          </w:p>
        </w:tc>
        <w:tc>
          <w:tcPr>
            <w:tcW w:w="1120" w:type="dxa"/>
          </w:tcPr>
          <w:p>
            <w:pPr>
              <w:pStyle w:val="0"/>
              <w:jc w:val="center"/>
            </w:pPr>
            <w:r>
              <w:rPr>
                <w:sz w:val="20"/>
              </w:rPr>
              <w:t xml:space="preserve">10,6</w:t>
            </w:r>
          </w:p>
        </w:tc>
      </w:tr>
      <w:tr>
        <w:tc>
          <w:tcPr>
            <w:vMerge w:val="continue"/>
          </w:tcPr>
          <w:p/>
        </w:tc>
        <w:tc>
          <w:tcPr>
            <w:tcW w:w="3572" w:type="dxa"/>
          </w:tcPr>
          <w:p>
            <w:pPr>
              <w:pStyle w:val="0"/>
              <w:jc w:val="center"/>
            </w:pPr>
            <w:r>
              <w:rPr>
                <w:sz w:val="20"/>
              </w:rPr>
              <w:t xml:space="preserve">уровень общероссийской гражданской идентичности, %</w:t>
            </w:r>
          </w:p>
        </w:tc>
        <w:tc>
          <w:tcPr>
            <w:tcW w:w="1078" w:type="dxa"/>
          </w:tcPr>
          <w:p>
            <w:pPr>
              <w:pStyle w:val="0"/>
              <w:jc w:val="center"/>
            </w:pPr>
            <w:r>
              <w:rPr>
                <w:sz w:val="20"/>
              </w:rPr>
              <w:t xml:space="preserve">-</w:t>
            </w:r>
          </w:p>
        </w:tc>
        <w:tc>
          <w:tcPr>
            <w:tcW w:w="1134" w:type="dxa"/>
          </w:tcPr>
          <w:p>
            <w:pPr>
              <w:pStyle w:val="0"/>
              <w:jc w:val="center"/>
            </w:pPr>
            <w:r>
              <w:rPr>
                <w:sz w:val="20"/>
              </w:rPr>
              <w:t xml:space="preserve">-</w:t>
            </w:r>
          </w:p>
        </w:tc>
        <w:tc>
          <w:tcPr>
            <w:tcW w:w="1115" w:type="dxa"/>
          </w:tcPr>
          <w:p>
            <w:pPr>
              <w:pStyle w:val="0"/>
              <w:jc w:val="center"/>
            </w:pPr>
            <w:r>
              <w:rPr>
                <w:sz w:val="20"/>
              </w:rPr>
              <w:t xml:space="preserve">81</w:t>
            </w:r>
          </w:p>
        </w:tc>
        <w:tc>
          <w:tcPr>
            <w:tcW w:w="1115" w:type="dxa"/>
          </w:tcPr>
          <w:p>
            <w:pPr>
              <w:pStyle w:val="0"/>
              <w:jc w:val="center"/>
            </w:pPr>
            <w:r>
              <w:rPr>
                <w:sz w:val="20"/>
              </w:rPr>
              <w:t xml:space="preserve">81,5</w:t>
            </w:r>
          </w:p>
        </w:tc>
        <w:tc>
          <w:tcPr>
            <w:tcW w:w="1115" w:type="dxa"/>
          </w:tcPr>
          <w:p>
            <w:pPr>
              <w:pStyle w:val="0"/>
              <w:jc w:val="center"/>
            </w:pPr>
            <w:r>
              <w:rPr>
                <w:sz w:val="20"/>
              </w:rPr>
              <w:t xml:space="preserve">82</w:t>
            </w:r>
          </w:p>
        </w:tc>
        <w:tc>
          <w:tcPr>
            <w:tcW w:w="1115" w:type="dxa"/>
          </w:tcPr>
          <w:p>
            <w:pPr>
              <w:pStyle w:val="0"/>
              <w:jc w:val="center"/>
            </w:pPr>
            <w:r>
              <w:rPr>
                <w:sz w:val="20"/>
              </w:rPr>
              <w:t xml:space="preserve">82,5</w:t>
            </w:r>
          </w:p>
        </w:tc>
        <w:tc>
          <w:tcPr>
            <w:tcW w:w="1115" w:type="dxa"/>
          </w:tcPr>
          <w:p>
            <w:pPr>
              <w:pStyle w:val="0"/>
              <w:jc w:val="center"/>
            </w:pPr>
            <w:r>
              <w:rPr>
                <w:sz w:val="20"/>
              </w:rPr>
              <w:t xml:space="preserve">83</w:t>
            </w:r>
          </w:p>
        </w:tc>
        <w:tc>
          <w:tcPr>
            <w:tcW w:w="1120" w:type="dxa"/>
          </w:tcPr>
          <w:p>
            <w:pPr>
              <w:pStyle w:val="0"/>
              <w:jc w:val="center"/>
            </w:pPr>
            <w:r>
              <w:rPr>
                <w:sz w:val="20"/>
              </w:rPr>
              <w:t xml:space="preserve">83,5</w:t>
            </w:r>
          </w:p>
        </w:tc>
      </w:tr>
      <w:tr>
        <w:tc>
          <w:tcPr>
            <w:vMerge w:val="continue"/>
          </w:tcPr>
          <w:p/>
        </w:tc>
        <w:tc>
          <w:tcPr>
            <w:tcW w:w="3572" w:type="dxa"/>
          </w:tcPr>
          <w:p>
            <w:pPr>
              <w:pStyle w:val="0"/>
              <w:jc w:val="center"/>
            </w:pPr>
            <w:r>
              <w:rPr>
                <w:sz w:val="20"/>
              </w:rPr>
              <w:t xml:space="preserve">количество участников мероприятий, направленных на сохранение и развитие русского языка на территории Астраханской области, чел.</w:t>
            </w:r>
          </w:p>
        </w:tc>
        <w:tc>
          <w:tcPr>
            <w:tcW w:w="1078" w:type="dxa"/>
          </w:tcPr>
          <w:p>
            <w:pPr>
              <w:pStyle w:val="0"/>
              <w:jc w:val="center"/>
            </w:pPr>
            <w:r>
              <w:rPr>
                <w:sz w:val="20"/>
              </w:rPr>
              <w:t xml:space="preserve">-</w:t>
            </w:r>
          </w:p>
        </w:tc>
        <w:tc>
          <w:tcPr>
            <w:tcW w:w="1134" w:type="dxa"/>
          </w:tcPr>
          <w:p>
            <w:pPr>
              <w:pStyle w:val="0"/>
              <w:jc w:val="center"/>
            </w:pPr>
            <w:r>
              <w:rPr>
                <w:sz w:val="20"/>
              </w:rPr>
              <w:t xml:space="preserve">-</w:t>
            </w:r>
          </w:p>
        </w:tc>
        <w:tc>
          <w:tcPr>
            <w:tcW w:w="1115" w:type="dxa"/>
          </w:tcPr>
          <w:p>
            <w:pPr>
              <w:pStyle w:val="0"/>
              <w:jc w:val="center"/>
            </w:pPr>
            <w:r>
              <w:rPr>
                <w:sz w:val="20"/>
              </w:rPr>
              <w:t xml:space="preserve">3200</w:t>
            </w:r>
          </w:p>
        </w:tc>
        <w:tc>
          <w:tcPr>
            <w:tcW w:w="1115" w:type="dxa"/>
          </w:tcPr>
          <w:p>
            <w:pPr>
              <w:pStyle w:val="0"/>
              <w:jc w:val="center"/>
            </w:pPr>
            <w:r>
              <w:rPr>
                <w:sz w:val="20"/>
              </w:rPr>
              <w:t xml:space="preserve">3200</w:t>
            </w:r>
          </w:p>
        </w:tc>
        <w:tc>
          <w:tcPr>
            <w:tcW w:w="1115" w:type="dxa"/>
          </w:tcPr>
          <w:p>
            <w:pPr>
              <w:pStyle w:val="0"/>
              <w:jc w:val="center"/>
            </w:pPr>
            <w:r>
              <w:rPr>
                <w:sz w:val="20"/>
              </w:rPr>
              <w:t xml:space="preserve">3200</w:t>
            </w:r>
          </w:p>
        </w:tc>
        <w:tc>
          <w:tcPr>
            <w:tcW w:w="1115" w:type="dxa"/>
          </w:tcPr>
          <w:p>
            <w:pPr>
              <w:pStyle w:val="0"/>
              <w:jc w:val="center"/>
            </w:pPr>
            <w:r>
              <w:rPr>
                <w:sz w:val="20"/>
              </w:rPr>
              <w:t xml:space="preserve">3200</w:t>
            </w:r>
          </w:p>
        </w:tc>
        <w:tc>
          <w:tcPr>
            <w:tcW w:w="1115" w:type="dxa"/>
          </w:tcPr>
          <w:p>
            <w:pPr>
              <w:pStyle w:val="0"/>
              <w:jc w:val="center"/>
            </w:pPr>
            <w:r>
              <w:rPr>
                <w:sz w:val="20"/>
              </w:rPr>
              <w:t xml:space="preserve">3200</w:t>
            </w:r>
          </w:p>
        </w:tc>
        <w:tc>
          <w:tcPr>
            <w:tcW w:w="1120" w:type="dxa"/>
          </w:tcPr>
          <w:p>
            <w:pPr>
              <w:pStyle w:val="0"/>
              <w:jc w:val="center"/>
            </w:pPr>
            <w:r>
              <w:rPr>
                <w:sz w:val="20"/>
              </w:rPr>
              <w:t xml:space="preserve">3200</w:t>
            </w:r>
          </w:p>
        </w:tc>
      </w:tr>
      <w:tr>
        <w:tc>
          <w:tcPr>
            <w:tcW w:w="3572" w:type="dxa"/>
            <w:vMerge w:val="restart"/>
          </w:tcPr>
          <w:p>
            <w:pPr>
              <w:pStyle w:val="0"/>
            </w:pPr>
            <w:r>
              <w:rPr>
                <w:sz w:val="20"/>
              </w:rPr>
              <w:t xml:space="preserve">Задача. Создание условий для укрепления общероссийского гражданского единства, сохранения и развития этнокультурного многообразия народов России на территории Астраханской области</w:t>
            </w:r>
          </w:p>
        </w:tc>
        <w:tc>
          <w:tcPr>
            <w:tcW w:w="3572" w:type="dxa"/>
          </w:tcPr>
          <w:p>
            <w:pPr>
              <w:pStyle w:val="0"/>
              <w:jc w:val="center"/>
            </w:pPr>
            <w:r>
              <w:rPr>
                <w:sz w:val="20"/>
              </w:rPr>
              <w:t xml:space="preserve">количество участников мероприятий, направленных на укрепление общероссийского гражданского единства, тыс. чел.</w:t>
            </w:r>
          </w:p>
        </w:tc>
        <w:tc>
          <w:tcPr>
            <w:tcW w:w="1078" w:type="dxa"/>
          </w:tcPr>
          <w:p>
            <w:pPr>
              <w:pStyle w:val="0"/>
              <w:jc w:val="center"/>
            </w:pPr>
            <w:r>
              <w:rPr>
                <w:sz w:val="20"/>
              </w:rPr>
              <w:t xml:space="preserve">18,5</w:t>
            </w:r>
          </w:p>
        </w:tc>
        <w:tc>
          <w:tcPr>
            <w:tcW w:w="1134" w:type="dxa"/>
          </w:tcPr>
          <w:p>
            <w:pPr>
              <w:pStyle w:val="0"/>
              <w:jc w:val="center"/>
            </w:pPr>
            <w:r>
              <w:rPr>
                <w:sz w:val="20"/>
              </w:rPr>
              <w:t xml:space="preserve">19,5</w:t>
            </w:r>
          </w:p>
        </w:tc>
        <w:tc>
          <w:tcPr>
            <w:tcW w:w="1115" w:type="dxa"/>
          </w:tcPr>
          <w:p>
            <w:pPr>
              <w:pStyle w:val="0"/>
              <w:jc w:val="center"/>
            </w:pPr>
            <w:r>
              <w:rPr>
                <w:sz w:val="20"/>
              </w:rPr>
              <w:t xml:space="preserve">23,2</w:t>
            </w:r>
          </w:p>
        </w:tc>
        <w:tc>
          <w:tcPr>
            <w:tcW w:w="1115" w:type="dxa"/>
          </w:tcPr>
          <w:p>
            <w:pPr>
              <w:pStyle w:val="0"/>
              <w:jc w:val="center"/>
            </w:pPr>
            <w:r>
              <w:rPr>
                <w:sz w:val="20"/>
              </w:rPr>
              <w:t xml:space="preserve">34,2</w:t>
            </w:r>
          </w:p>
        </w:tc>
        <w:tc>
          <w:tcPr>
            <w:tcW w:w="1115" w:type="dxa"/>
          </w:tcPr>
          <w:p>
            <w:pPr>
              <w:pStyle w:val="0"/>
              <w:jc w:val="center"/>
            </w:pPr>
            <w:r>
              <w:rPr>
                <w:sz w:val="20"/>
              </w:rPr>
              <w:t xml:space="preserve">34,5</w:t>
            </w:r>
          </w:p>
        </w:tc>
        <w:tc>
          <w:tcPr>
            <w:tcW w:w="1115" w:type="dxa"/>
          </w:tcPr>
          <w:p>
            <w:pPr>
              <w:pStyle w:val="0"/>
              <w:jc w:val="center"/>
            </w:pPr>
            <w:r>
              <w:rPr>
                <w:sz w:val="20"/>
              </w:rPr>
              <w:t xml:space="preserve">35,0</w:t>
            </w:r>
          </w:p>
        </w:tc>
        <w:tc>
          <w:tcPr>
            <w:tcW w:w="1115" w:type="dxa"/>
          </w:tcPr>
          <w:p>
            <w:pPr>
              <w:pStyle w:val="0"/>
              <w:jc w:val="center"/>
            </w:pPr>
            <w:r>
              <w:rPr>
                <w:sz w:val="20"/>
              </w:rPr>
              <w:t xml:space="preserve">35,5</w:t>
            </w:r>
          </w:p>
        </w:tc>
        <w:tc>
          <w:tcPr>
            <w:tcW w:w="1120" w:type="dxa"/>
          </w:tcPr>
          <w:p>
            <w:pPr>
              <w:pStyle w:val="0"/>
              <w:jc w:val="center"/>
            </w:pPr>
            <w:r>
              <w:rPr>
                <w:sz w:val="20"/>
              </w:rPr>
              <w:t xml:space="preserve">36,0</w:t>
            </w:r>
          </w:p>
        </w:tc>
      </w:tr>
      <w:tr>
        <w:tc>
          <w:tcPr>
            <w:vMerge w:val="continue"/>
          </w:tcPr>
          <w:p/>
        </w:tc>
        <w:tc>
          <w:tcPr>
            <w:tcW w:w="3572" w:type="dxa"/>
          </w:tcPr>
          <w:p>
            <w:pPr>
              <w:pStyle w:val="0"/>
              <w:jc w:val="center"/>
            </w:pPr>
            <w:r>
              <w:rPr>
                <w:sz w:val="20"/>
              </w:rPr>
              <w:t xml:space="preserve">численность участников мероприятий, направленных на этнокультурное развитие народов России, тыс. чел.</w:t>
            </w:r>
          </w:p>
        </w:tc>
        <w:tc>
          <w:tcPr>
            <w:tcW w:w="1078" w:type="dxa"/>
          </w:tcPr>
          <w:p>
            <w:pPr>
              <w:pStyle w:val="0"/>
              <w:jc w:val="center"/>
            </w:pPr>
            <w:r>
              <w:rPr>
                <w:sz w:val="20"/>
              </w:rPr>
              <w:t xml:space="preserve">29,0</w:t>
            </w:r>
          </w:p>
        </w:tc>
        <w:tc>
          <w:tcPr>
            <w:tcW w:w="1134" w:type="dxa"/>
          </w:tcPr>
          <w:p>
            <w:pPr>
              <w:pStyle w:val="0"/>
              <w:jc w:val="center"/>
            </w:pPr>
            <w:r>
              <w:rPr>
                <w:sz w:val="20"/>
              </w:rPr>
              <w:t xml:space="preserve">29,5</w:t>
            </w:r>
          </w:p>
        </w:tc>
        <w:tc>
          <w:tcPr>
            <w:tcW w:w="1115" w:type="dxa"/>
          </w:tcPr>
          <w:p>
            <w:pPr>
              <w:pStyle w:val="0"/>
              <w:jc w:val="center"/>
            </w:pPr>
            <w:r>
              <w:rPr>
                <w:sz w:val="20"/>
              </w:rPr>
              <w:t xml:space="preserve">36,0</w:t>
            </w:r>
          </w:p>
        </w:tc>
        <w:tc>
          <w:tcPr>
            <w:tcW w:w="1115" w:type="dxa"/>
          </w:tcPr>
          <w:p>
            <w:pPr>
              <w:pStyle w:val="0"/>
              <w:jc w:val="center"/>
            </w:pPr>
            <w:r>
              <w:rPr>
                <w:sz w:val="20"/>
              </w:rPr>
              <w:t xml:space="preserve">47,4</w:t>
            </w:r>
          </w:p>
        </w:tc>
        <w:tc>
          <w:tcPr>
            <w:tcW w:w="1115" w:type="dxa"/>
          </w:tcPr>
          <w:p>
            <w:pPr>
              <w:pStyle w:val="0"/>
              <w:jc w:val="center"/>
            </w:pPr>
            <w:r>
              <w:rPr>
                <w:sz w:val="20"/>
              </w:rPr>
              <w:t xml:space="preserve">47,4</w:t>
            </w:r>
          </w:p>
        </w:tc>
        <w:tc>
          <w:tcPr>
            <w:tcW w:w="1115" w:type="dxa"/>
          </w:tcPr>
          <w:p>
            <w:pPr>
              <w:pStyle w:val="0"/>
              <w:jc w:val="center"/>
            </w:pPr>
            <w:r>
              <w:rPr>
                <w:sz w:val="20"/>
              </w:rPr>
              <w:t xml:space="preserve">47,9</w:t>
            </w:r>
          </w:p>
        </w:tc>
        <w:tc>
          <w:tcPr>
            <w:tcW w:w="1115" w:type="dxa"/>
          </w:tcPr>
          <w:p>
            <w:pPr>
              <w:pStyle w:val="0"/>
              <w:jc w:val="center"/>
            </w:pPr>
            <w:r>
              <w:rPr>
                <w:sz w:val="20"/>
              </w:rPr>
              <w:t xml:space="preserve">103,5</w:t>
            </w:r>
          </w:p>
        </w:tc>
        <w:tc>
          <w:tcPr>
            <w:tcW w:w="1120" w:type="dxa"/>
          </w:tcPr>
          <w:p>
            <w:pPr>
              <w:pStyle w:val="0"/>
              <w:jc w:val="center"/>
            </w:pPr>
            <w:r>
              <w:rPr>
                <w:sz w:val="20"/>
              </w:rPr>
              <w:t xml:space="preserve">103,5</w:t>
            </w:r>
          </w:p>
        </w:tc>
      </w:tr>
      <w:tr>
        <w:tc>
          <w:tcPr>
            <w:vMerge w:val="continue"/>
          </w:tcPr>
          <w:p/>
        </w:tc>
        <w:tc>
          <w:tcPr>
            <w:tcW w:w="3572" w:type="dxa"/>
          </w:tcPr>
          <w:p>
            <w:pPr>
              <w:pStyle w:val="0"/>
              <w:jc w:val="center"/>
            </w:pPr>
            <w:r>
              <w:rPr>
                <w:sz w:val="20"/>
              </w:rPr>
              <w:t xml:space="preserve">доля участников мероприятий, направленных на сохранение и развитие русского языка на территории Астраханской области, от общего числа обучающихся 5 - 11 классов общеобразовательных организаций Астраханской области, %</w:t>
            </w:r>
          </w:p>
        </w:tc>
        <w:tc>
          <w:tcPr>
            <w:tcW w:w="1078" w:type="dxa"/>
          </w:tcPr>
          <w:p>
            <w:pPr>
              <w:pStyle w:val="0"/>
              <w:jc w:val="center"/>
            </w:pPr>
            <w:r>
              <w:rPr>
                <w:sz w:val="20"/>
              </w:rPr>
              <w:t xml:space="preserve">-</w:t>
            </w:r>
          </w:p>
        </w:tc>
        <w:tc>
          <w:tcPr>
            <w:tcW w:w="1134" w:type="dxa"/>
          </w:tcPr>
          <w:p>
            <w:pPr>
              <w:pStyle w:val="0"/>
              <w:jc w:val="center"/>
            </w:pPr>
            <w:r>
              <w:rPr>
                <w:sz w:val="20"/>
              </w:rPr>
              <w:t xml:space="preserve">-</w:t>
            </w:r>
          </w:p>
        </w:tc>
        <w:tc>
          <w:tcPr>
            <w:tcW w:w="1115" w:type="dxa"/>
          </w:tcPr>
          <w:p>
            <w:pPr>
              <w:pStyle w:val="0"/>
              <w:jc w:val="center"/>
            </w:pPr>
            <w:r>
              <w:rPr>
                <w:sz w:val="20"/>
              </w:rPr>
              <w:t xml:space="preserve">18,1</w:t>
            </w:r>
          </w:p>
        </w:tc>
        <w:tc>
          <w:tcPr>
            <w:tcW w:w="1115" w:type="dxa"/>
          </w:tcPr>
          <w:p>
            <w:pPr>
              <w:pStyle w:val="0"/>
              <w:jc w:val="center"/>
            </w:pPr>
            <w:r>
              <w:rPr>
                <w:sz w:val="20"/>
              </w:rPr>
              <w:t xml:space="preserve">18,1</w:t>
            </w:r>
          </w:p>
        </w:tc>
        <w:tc>
          <w:tcPr>
            <w:tcW w:w="1115" w:type="dxa"/>
          </w:tcPr>
          <w:p>
            <w:pPr>
              <w:pStyle w:val="0"/>
              <w:jc w:val="center"/>
            </w:pPr>
            <w:r>
              <w:rPr>
                <w:sz w:val="20"/>
              </w:rPr>
              <w:t xml:space="preserve">18,2</w:t>
            </w:r>
          </w:p>
        </w:tc>
        <w:tc>
          <w:tcPr>
            <w:tcW w:w="1115" w:type="dxa"/>
          </w:tcPr>
          <w:p>
            <w:pPr>
              <w:pStyle w:val="0"/>
              <w:jc w:val="center"/>
            </w:pPr>
            <w:r>
              <w:rPr>
                <w:sz w:val="20"/>
              </w:rPr>
              <w:t xml:space="preserve">18,2</w:t>
            </w:r>
          </w:p>
        </w:tc>
        <w:tc>
          <w:tcPr>
            <w:tcW w:w="1115" w:type="dxa"/>
          </w:tcPr>
          <w:p>
            <w:pPr>
              <w:pStyle w:val="0"/>
              <w:jc w:val="center"/>
            </w:pPr>
            <w:r>
              <w:rPr>
                <w:sz w:val="20"/>
              </w:rPr>
              <w:t xml:space="preserve">18,2</w:t>
            </w:r>
          </w:p>
        </w:tc>
        <w:tc>
          <w:tcPr>
            <w:tcW w:w="1120" w:type="dxa"/>
          </w:tcPr>
          <w:p>
            <w:pPr>
              <w:pStyle w:val="0"/>
              <w:jc w:val="center"/>
            </w:pPr>
            <w:r>
              <w:rPr>
                <w:sz w:val="20"/>
              </w:rPr>
              <w:t xml:space="preserve">18,2</w:t>
            </w:r>
          </w:p>
        </w:tc>
      </w:tr>
      <w:tr>
        <w:tc>
          <w:tcPr>
            <w:vMerge w:val="continue"/>
          </w:tcPr>
          <w:p/>
        </w:tc>
        <w:tc>
          <w:tcPr>
            <w:tcW w:w="3572" w:type="dxa"/>
          </w:tcPr>
          <w:p>
            <w:pPr>
              <w:pStyle w:val="0"/>
              <w:jc w:val="center"/>
            </w:pPr>
            <w:r>
              <w:rPr>
                <w:sz w:val="20"/>
              </w:rPr>
              <w:t xml:space="preserve">количество участников мероприятий, направленных на сохранение и развитие русского языка на территории Астраханской области, чел.</w:t>
            </w:r>
          </w:p>
        </w:tc>
        <w:tc>
          <w:tcPr>
            <w:tcW w:w="1078" w:type="dxa"/>
          </w:tcPr>
          <w:p>
            <w:pPr>
              <w:pStyle w:val="0"/>
              <w:jc w:val="center"/>
            </w:pPr>
            <w:r>
              <w:rPr>
                <w:sz w:val="20"/>
              </w:rPr>
              <w:t xml:space="preserve">-</w:t>
            </w:r>
          </w:p>
        </w:tc>
        <w:tc>
          <w:tcPr>
            <w:tcW w:w="1134" w:type="dxa"/>
          </w:tcPr>
          <w:p>
            <w:pPr>
              <w:pStyle w:val="0"/>
              <w:jc w:val="center"/>
            </w:pPr>
            <w:r>
              <w:rPr>
                <w:sz w:val="20"/>
              </w:rPr>
              <w:t xml:space="preserve">-</w:t>
            </w:r>
          </w:p>
        </w:tc>
        <w:tc>
          <w:tcPr>
            <w:tcW w:w="1115" w:type="dxa"/>
          </w:tcPr>
          <w:p>
            <w:pPr>
              <w:pStyle w:val="0"/>
              <w:jc w:val="center"/>
            </w:pPr>
            <w:r>
              <w:rPr>
                <w:sz w:val="20"/>
              </w:rPr>
              <w:t xml:space="preserve">3200</w:t>
            </w:r>
          </w:p>
        </w:tc>
        <w:tc>
          <w:tcPr>
            <w:tcW w:w="1115" w:type="dxa"/>
          </w:tcPr>
          <w:p>
            <w:pPr>
              <w:pStyle w:val="0"/>
              <w:jc w:val="center"/>
            </w:pPr>
            <w:r>
              <w:rPr>
                <w:sz w:val="20"/>
              </w:rPr>
              <w:t xml:space="preserve">3200</w:t>
            </w:r>
          </w:p>
        </w:tc>
        <w:tc>
          <w:tcPr>
            <w:tcW w:w="1115" w:type="dxa"/>
          </w:tcPr>
          <w:p>
            <w:pPr>
              <w:pStyle w:val="0"/>
              <w:jc w:val="center"/>
            </w:pPr>
            <w:r>
              <w:rPr>
                <w:sz w:val="20"/>
              </w:rPr>
              <w:t xml:space="preserve">3200</w:t>
            </w:r>
          </w:p>
        </w:tc>
        <w:tc>
          <w:tcPr>
            <w:tcW w:w="1115" w:type="dxa"/>
          </w:tcPr>
          <w:p>
            <w:pPr>
              <w:pStyle w:val="0"/>
              <w:jc w:val="center"/>
            </w:pPr>
            <w:r>
              <w:rPr>
                <w:sz w:val="20"/>
              </w:rPr>
              <w:t xml:space="preserve">3200</w:t>
            </w:r>
          </w:p>
        </w:tc>
        <w:tc>
          <w:tcPr>
            <w:tcW w:w="1115" w:type="dxa"/>
          </w:tcPr>
          <w:p>
            <w:pPr>
              <w:pStyle w:val="0"/>
              <w:jc w:val="center"/>
            </w:pPr>
            <w:r>
              <w:rPr>
                <w:sz w:val="20"/>
              </w:rPr>
              <w:t xml:space="preserve">3200</w:t>
            </w:r>
          </w:p>
        </w:tc>
        <w:tc>
          <w:tcPr>
            <w:tcW w:w="1120" w:type="dxa"/>
          </w:tcPr>
          <w:p>
            <w:pPr>
              <w:pStyle w:val="0"/>
              <w:jc w:val="center"/>
            </w:pPr>
            <w:r>
              <w:rPr>
                <w:sz w:val="20"/>
              </w:rPr>
              <w:t xml:space="preserve">3200</w:t>
            </w:r>
          </w:p>
        </w:tc>
      </w:tr>
      <w:tr>
        <w:tc>
          <w:tcPr>
            <w:tcW w:w="3572" w:type="dxa"/>
            <w:vMerge w:val="restart"/>
          </w:tcPr>
          <w:p>
            <w:pPr>
              <w:pStyle w:val="0"/>
            </w:pPr>
            <w:r>
              <w:rPr>
                <w:sz w:val="20"/>
              </w:rPr>
              <w:t xml:space="preserve">Задача 2 государственной программы. Развитие гуманитарного сотрудничества с соотечественниками за рубежом и интеграция мигрантов в социально-культурное пространство Астраханской области</w:t>
            </w:r>
          </w:p>
        </w:tc>
        <w:tc>
          <w:tcPr>
            <w:tcW w:w="3572" w:type="dxa"/>
          </w:tcPr>
          <w:p>
            <w:pPr>
              <w:pStyle w:val="0"/>
              <w:jc w:val="center"/>
            </w:pPr>
            <w:r>
              <w:rPr>
                <w:sz w:val="20"/>
              </w:rPr>
              <w:t xml:space="preserve">количество соотечественников за рубежом, привлеченных к сотрудничеству, чел.</w:t>
            </w:r>
          </w:p>
        </w:tc>
        <w:tc>
          <w:tcPr>
            <w:tcW w:w="1078" w:type="dxa"/>
          </w:tcPr>
          <w:p>
            <w:pPr>
              <w:pStyle w:val="0"/>
              <w:jc w:val="center"/>
            </w:pPr>
            <w:r>
              <w:rPr>
                <w:sz w:val="20"/>
              </w:rPr>
              <w:t xml:space="preserve">665</w:t>
            </w:r>
          </w:p>
        </w:tc>
        <w:tc>
          <w:tcPr>
            <w:tcW w:w="1134" w:type="dxa"/>
          </w:tcPr>
          <w:p>
            <w:pPr>
              <w:pStyle w:val="0"/>
              <w:jc w:val="center"/>
            </w:pPr>
            <w:r>
              <w:rPr>
                <w:sz w:val="20"/>
              </w:rPr>
              <w:t xml:space="preserve">670</w:t>
            </w:r>
          </w:p>
        </w:tc>
        <w:tc>
          <w:tcPr>
            <w:tcW w:w="1115" w:type="dxa"/>
          </w:tcPr>
          <w:p>
            <w:pPr>
              <w:pStyle w:val="0"/>
              <w:jc w:val="center"/>
            </w:pPr>
            <w:r>
              <w:rPr>
                <w:sz w:val="20"/>
              </w:rPr>
              <w:t xml:space="preserve">670</w:t>
            </w:r>
          </w:p>
        </w:tc>
        <w:tc>
          <w:tcPr>
            <w:tcW w:w="1115" w:type="dxa"/>
          </w:tcPr>
          <w:p>
            <w:pPr>
              <w:pStyle w:val="0"/>
              <w:jc w:val="center"/>
            </w:pPr>
            <w:r>
              <w:rPr>
                <w:sz w:val="20"/>
              </w:rPr>
              <w:t xml:space="preserve">755</w:t>
            </w:r>
          </w:p>
        </w:tc>
        <w:tc>
          <w:tcPr>
            <w:tcW w:w="1115" w:type="dxa"/>
          </w:tcPr>
          <w:p>
            <w:pPr>
              <w:pStyle w:val="0"/>
              <w:jc w:val="center"/>
            </w:pPr>
            <w:r>
              <w:rPr>
                <w:sz w:val="20"/>
              </w:rPr>
              <w:t xml:space="preserve">755</w:t>
            </w:r>
          </w:p>
        </w:tc>
        <w:tc>
          <w:tcPr>
            <w:tcW w:w="1115" w:type="dxa"/>
          </w:tcPr>
          <w:p>
            <w:pPr>
              <w:pStyle w:val="0"/>
              <w:jc w:val="center"/>
            </w:pPr>
            <w:r>
              <w:rPr>
                <w:sz w:val="20"/>
              </w:rPr>
              <w:t xml:space="preserve">755</w:t>
            </w:r>
          </w:p>
        </w:tc>
        <w:tc>
          <w:tcPr>
            <w:tcW w:w="1115" w:type="dxa"/>
          </w:tcPr>
          <w:p>
            <w:pPr>
              <w:pStyle w:val="0"/>
              <w:jc w:val="center"/>
            </w:pPr>
            <w:r>
              <w:rPr>
                <w:sz w:val="20"/>
              </w:rPr>
              <w:t xml:space="preserve">755</w:t>
            </w:r>
          </w:p>
        </w:tc>
        <w:tc>
          <w:tcPr>
            <w:tcW w:w="1120" w:type="dxa"/>
          </w:tcPr>
          <w:p>
            <w:pPr>
              <w:pStyle w:val="0"/>
              <w:jc w:val="center"/>
            </w:pPr>
            <w:r>
              <w:rPr>
                <w:sz w:val="20"/>
              </w:rPr>
              <w:t xml:space="preserve">755</w:t>
            </w:r>
          </w:p>
        </w:tc>
      </w:tr>
      <w:tr>
        <w:tc>
          <w:tcPr>
            <w:vMerge w:val="continue"/>
          </w:tcPr>
          <w:p/>
        </w:tc>
        <w:tc>
          <w:tcPr>
            <w:tcW w:w="3572" w:type="dxa"/>
          </w:tcPr>
          <w:p>
            <w:pPr>
              <w:pStyle w:val="0"/>
              <w:jc w:val="center"/>
            </w:pPr>
            <w:r>
              <w:rPr>
                <w:sz w:val="20"/>
              </w:rPr>
              <w:t xml:space="preserve">охват участников мероприятий, направленных на социально-культурную адаптацию и интеграцию мигрантов, от количества мигрантов в Астраханской области, %</w:t>
            </w:r>
          </w:p>
        </w:tc>
        <w:tc>
          <w:tcPr>
            <w:tcW w:w="1078" w:type="dxa"/>
          </w:tcPr>
          <w:p>
            <w:pPr>
              <w:pStyle w:val="0"/>
              <w:jc w:val="center"/>
            </w:pPr>
            <w:r>
              <w:rPr>
                <w:sz w:val="20"/>
              </w:rPr>
              <w:t xml:space="preserve">-</w:t>
            </w:r>
          </w:p>
        </w:tc>
        <w:tc>
          <w:tcPr>
            <w:tcW w:w="1134" w:type="dxa"/>
          </w:tcPr>
          <w:p>
            <w:pPr>
              <w:pStyle w:val="0"/>
              <w:jc w:val="center"/>
            </w:pPr>
            <w:r>
              <w:rPr>
                <w:sz w:val="20"/>
              </w:rPr>
              <w:t xml:space="preserve">-</w:t>
            </w:r>
          </w:p>
        </w:tc>
        <w:tc>
          <w:tcPr>
            <w:tcW w:w="1115" w:type="dxa"/>
          </w:tcPr>
          <w:p>
            <w:pPr>
              <w:pStyle w:val="0"/>
              <w:jc w:val="center"/>
            </w:pPr>
            <w:r>
              <w:rPr>
                <w:sz w:val="20"/>
              </w:rPr>
              <w:t xml:space="preserve">0,1</w:t>
            </w:r>
          </w:p>
        </w:tc>
        <w:tc>
          <w:tcPr>
            <w:tcW w:w="1115" w:type="dxa"/>
          </w:tcPr>
          <w:p>
            <w:pPr>
              <w:pStyle w:val="0"/>
              <w:jc w:val="center"/>
            </w:pPr>
            <w:r>
              <w:rPr>
                <w:sz w:val="20"/>
              </w:rPr>
              <w:t xml:space="preserve">0,1</w:t>
            </w:r>
          </w:p>
        </w:tc>
        <w:tc>
          <w:tcPr>
            <w:tcW w:w="1115" w:type="dxa"/>
          </w:tcPr>
          <w:p>
            <w:pPr>
              <w:pStyle w:val="0"/>
              <w:jc w:val="center"/>
            </w:pPr>
            <w:r>
              <w:rPr>
                <w:sz w:val="20"/>
              </w:rPr>
              <w:t xml:space="preserve">0,1</w:t>
            </w:r>
          </w:p>
        </w:tc>
        <w:tc>
          <w:tcPr>
            <w:tcW w:w="1115" w:type="dxa"/>
          </w:tcPr>
          <w:p>
            <w:pPr>
              <w:pStyle w:val="0"/>
              <w:jc w:val="center"/>
            </w:pPr>
            <w:r>
              <w:rPr>
                <w:sz w:val="20"/>
              </w:rPr>
              <w:t xml:space="preserve">0,5</w:t>
            </w:r>
          </w:p>
        </w:tc>
        <w:tc>
          <w:tcPr>
            <w:tcW w:w="1115" w:type="dxa"/>
          </w:tcPr>
          <w:p>
            <w:pPr>
              <w:pStyle w:val="0"/>
              <w:jc w:val="center"/>
            </w:pPr>
            <w:r>
              <w:rPr>
                <w:sz w:val="20"/>
              </w:rPr>
              <w:t xml:space="preserve">0,5</w:t>
            </w:r>
          </w:p>
        </w:tc>
        <w:tc>
          <w:tcPr>
            <w:tcW w:w="1120" w:type="dxa"/>
          </w:tcPr>
          <w:p>
            <w:pPr>
              <w:pStyle w:val="0"/>
              <w:jc w:val="center"/>
            </w:pPr>
            <w:r>
              <w:rPr>
                <w:sz w:val="20"/>
              </w:rPr>
              <w:t xml:space="preserve">0,5</w:t>
            </w:r>
          </w:p>
        </w:tc>
      </w:tr>
      <w:tr>
        <w:tc>
          <w:tcPr>
            <w:gridSpan w:val="10"/>
            <w:tcW w:w="16051" w:type="dxa"/>
          </w:tcPr>
          <w:p>
            <w:pPr>
              <w:pStyle w:val="0"/>
              <w:outlineLvl w:val="3"/>
            </w:pPr>
            <w:r>
              <w:rPr>
                <w:sz w:val="20"/>
              </w:rPr>
              <w:t xml:space="preserve">Подпрограмма 2 "О работе с соотечественниками, проживающими за рубежом"</w:t>
            </w:r>
          </w:p>
        </w:tc>
      </w:tr>
      <w:tr>
        <w:tc>
          <w:tcPr>
            <w:tcW w:w="3572" w:type="dxa"/>
            <w:vMerge w:val="restart"/>
          </w:tcPr>
          <w:p>
            <w:pPr>
              <w:pStyle w:val="0"/>
            </w:pPr>
            <w:r>
              <w:rPr>
                <w:sz w:val="20"/>
              </w:rPr>
              <w:t xml:space="preserve">Цель. Развитие гуманитарного сотрудничества с соотечественниками за рубежом и интеграция мигрантов в социально-культурное пространство Астраханской области</w:t>
            </w:r>
          </w:p>
        </w:tc>
        <w:tc>
          <w:tcPr>
            <w:tcW w:w="3572" w:type="dxa"/>
          </w:tcPr>
          <w:p>
            <w:pPr>
              <w:pStyle w:val="0"/>
              <w:jc w:val="center"/>
            </w:pPr>
            <w:r>
              <w:rPr>
                <w:sz w:val="20"/>
              </w:rPr>
              <w:t xml:space="preserve">количество соотечественников за рубежом, привлеченных к сотрудничеству, чел.</w:t>
            </w:r>
          </w:p>
        </w:tc>
        <w:tc>
          <w:tcPr>
            <w:tcW w:w="1078" w:type="dxa"/>
          </w:tcPr>
          <w:p>
            <w:pPr>
              <w:pStyle w:val="0"/>
              <w:jc w:val="center"/>
            </w:pPr>
            <w:r>
              <w:rPr>
                <w:sz w:val="20"/>
              </w:rPr>
              <w:t xml:space="preserve">665</w:t>
            </w:r>
          </w:p>
        </w:tc>
        <w:tc>
          <w:tcPr>
            <w:tcW w:w="1134" w:type="dxa"/>
          </w:tcPr>
          <w:p>
            <w:pPr>
              <w:pStyle w:val="0"/>
              <w:jc w:val="center"/>
            </w:pPr>
            <w:r>
              <w:rPr>
                <w:sz w:val="20"/>
              </w:rPr>
              <w:t xml:space="preserve">670</w:t>
            </w:r>
          </w:p>
        </w:tc>
        <w:tc>
          <w:tcPr>
            <w:tcW w:w="1115" w:type="dxa"/>
          </w:tcPr>
          <w:p>
            <w:pPr>
              <w:pStyle w:val="0"/>
              <w:jc w:val="center"/>
            </w:pPr>
            <w:r>
              <w:rPr>
                <w:sz w:val="20"/>
              </w:rPr>
              <w:t xml:space="preserve">670</w:t>
            </w:r>
          </w:p>
        </w:tc>
        <w:tc>
          <w:tcPr>
            <w:tcW w:w="1115" w:type="dxa"/>
          </w:tcPr>
          <w:p>
            <w:pPr>
              <w:pStyle w:val="0"/>
              <w:jc w:val="center"/>
            </w:pPr>
            <w:r>
              <w:rPr>
                <w:sz w:val="20"/>
              </w:rPr>
              <w:t xml:space="preserve">755</w:t>
            </w:r>
          </w:p>
        </w:tc>
        <w:tc>
          <w:tcPr>
            <w:tcW w:w="1115" w:type="dxa"/>
          </w:tcPr>
          <w:p>
            <w:pPr>
              <w:pStyle w:val="0"/>
              <w:jc w:val="center"/>
            </w:pPr>
            <w:r>
              <w:rPr>
                <w:sz w:val="20"/>
              </w:rPr>
              <w:t xml:space="preserve">755</w:t>
            </w:r>
          </w:p>
        </w:tc>
        <w:tc>
          <w:tcPr>
            <w:tcW w:w="1115" w:type="dxa"/>
          </w:tcPr>
          <w:p>
            <w:pPr>
              <w:pStyle w:val="0"/>
              <w:jc w:val="center"/>
            </w:pPr>
            <w:r>
              <w:rPr>
                <w:sz w:val="20"/>
              </w:rPr>
              <w:t xml:space="preserve">755</w:t>
            </w:r>
          </w:p>
        </w:tc>
        <w:tc>
          <w:tcPr>
            <w:tcW w:w="1115" w:type="dxa"/>
          </w:tcPr>
          <w:p>
            <w:pPr>
              <w:pStyle w:val="0"/>
              <w:jc w:val="center"/>
            </w:pPr>
            <w:r>
              <w:rPr>
                <w:sz w:val="20"/>
              </w:rPr>
              <w:t xml:space="preserve">755</w:t>
            </w:r>
          </w:p>
        </w:tc>
        <w:tc>
          <w:tcPr>
            <w:tcW w:w="1120" w:type="dxa"/>
          </w:tcPr>
          <w:p>
            <w:pPr>
              <w:pStyle w:val="0"/>
              <w:jc w:val="center"/>
            </w:pPr>
            <w:r>
              <w:rPr>
                <w:sz w:val="20"/>
              </w:rPr>
              <w:t xml:space="preserve">755</w:t>
            </w:r>
          </w:p>
        </w:tc>
      </w:tr>
      <w:tr>
        <w:tc>
          <w:tcPr>
            <w:vMerge w:val="continue"/>
          </w:tcPr>
          <w:p/>
        </w:tc>
        <w:tc>
          <w:tcPr>
            <w:tcW w:w="3572" w:type="dxa"/>
          </w:tcPr>
          <w:p>
            <w:pPr>
              <w:pStyle w:val="0"/>
              <w:jc w:val="center"/>
            </w:pPr>
            <w:r>
              <w:rPr>
                <w:sz w:val="20"/>
              </w:rPr>
              <w:t xml:space="preserve">охват участников мероприятий, направленных на социально-культурную адаптацию и интеграцию мигрантов, от количества мигрантов в Астраханской области, %</w:t>
            </w:r>
          </w:p>
        </w:tc>
        <w:tc>
          <w:tcPr>
            <w:tcW w:w="1078" w:type="dxa"/>
          </w:tcPr>
          <w:p>
            <w:pPr>
              <w:pStyle w:val="0"/>
              <w:jc w:val="center"/>
            </w:pPr>
            <w:r>
              <w:rPr>
                <w:sz w:val="20"/>
              </w:rPr>
              <w:t xml:space="preserve">-</w:t>
            </w:r>
          </w:p>
        </w:tc>
        <w:tc>
          <w:tcPr>
            <w:tcW w:w="1134" w:type="dxa"/>
          </w:tcPr>
          <w:p>
            <w:pPr>
              <w:pStyle w:val="0"/>
              <w:jc w:val="center"/>
            </w:pPr>
            <w:r>
              <w:rPr>
                <w:sz w:val="20"/>
              </w:rPr>
              <w:t xml:space="preserve">-</w:t>
            </w:r>
          </w:p>
        </w:tc>
        <w:tc>
          <w:tcPr>
            <w:tcW w:w="1115" w:type="dxa"/>
          </w:tcPr>
          <w:p>
            <w:pPr>
              <w:pStyle w:val="0"/>
              <w:jc w:val="center"/>
            </w:pPr>
            <w:r>
              <w:rPr>
                <w:sz w:val="20"/>
              </w:rPr>
              <w:t xml:space="preserve">0,1</w:t>
            </w:r>
          </w:p>
        </w:tc>
        <w:tc>
          <w:tcPr>
            <w:tcW w:w="1115" w:type="dxa"/>
          </w:tcPr>
          <w:p>
            <w:pPr>
              <w:pStyle w:val="0"/>
              <w:jc w:val="center"/>
            </w:pPr>
            <w:r>
              <w:rPr>
                <w:sz w:val="20"/>
              </w:rPr>
              <w:t xml:space="preserve">0,1</w:t>
            </w:r>
          </w:p>
        </w:tc>
        <w:tc>
          <w:tcPr>
            <w:tcW w:w="1115" w:type="dxa"/>
          </w:tcPr>
          <w:p>
            <w:pPr>
              <w:pStyle w:val="0"/>
              <w:jc w:val="center"/>
            </w:pPr>
            <w:r>
              <w:rPr>
                <w:sz w:val="20"/>
              </w:rPr>
              <w:t xml:space="preserve">0,1</w:t>
            </w:r>
          </w:p>
        </w:tc>
        <w:tc>
          <w:tcPr>
            <w:tcW w:w="1115" w:type="dxa"/>
          </w:tcPr>
          <w:p>
            <w:pPr>
              <w:pStyle w:val="0"/>
              <w:jc w:val="center"/>
            </w:pPr>
            <w:r>
              <w:rPr>
                <w:sz w:val="20"/>
              </w:rPr>
              <w:t xml:space="preserve">0,5</w:t>
            </w:r>
          </w:p>
        </w:tc>
        <w:tc>
          <w:tcPr>
            <w:tcW w:w="1115" w:type="dxa"/>
          </w:tcPr>
          <w:p>
            <w:pPr>
              <w:pStyle w:val="0"/>
              <w:jc w:val="center"/>
            </w:pPr>
            <w:r>
              <w:rPr>
                <w:sz w:val="20"/>
              </w:rPr>
              <w:t xml:space="preserve">0,5</w:t>
            </w:r>
          </w:p>
        </w:tc>
        <w:tc>
          <w:tcPr>
            <w:tcW w:w="1120" w:type="dxa"/>
          </w:tcPr>
          <w:p>
            <w:pPr>
              <w:pStyle w:val="0"/>
              <w:jc w:val="center"/>
            </w:pPr>
            <w:r>
              <w:rPr>
                <w:sz w:val="20"/>
              </w:rPr>
              <w:t xml:space="preserve">0,5</w:t>
            </w:r>
          </w:p>
        </w:tc>
      </w:tr>
      <w:tr>
        <w:tc>
          <w:tcPr>
            <w:tcW w:w="3572" w:type="dxa"/>
            <w:vMerge w:val="restart"/>
          </w:tcPr>
          <w:p>
            <w:pPr>
              <w:pStyle w:val="0"/>
            </w:pPr>
            <w:r>
              <w:rPr>
                <w:sz w:val="20"/>
              </w:rPr>
              <w:t xml:space="preserve">Задача. Создание условий для укрепления связей соотечественников, проживающих за рубежом, с исторической родиной и поддержка мигрантов в социально-культурной адаптации</w:t>
            </w:r>
          </w:p>
        </w:tc>
        <w:tc>
          <w:tcPr>
            <w:tcW w:w="3572" w:type="dxa"/>
          </w:tcPr>
          <w:p>
            <w:pPr>
              <w:pStyle w:val="0"/>
              <w:jc w:val="center"/>
            </w:pPr>
            <w:r>
              <w:rPr>
                <w:sz w:val="20"/>
              </w:rPr>
              <w:t xml:space="preserve">количество мигрантов, получивших поддержку в социально-культурной адаптации, чел.</w:t>
            </w:r>
          </w:p>
        </w:tc>
        <w:tc>
          <w:tcPr>
            <w:tcW w:w="1078" w:type="dxa"/>
          </w:tcPr>
          <w:p>
            <w:pPr>
              <w:pStyle w:val="0"/>
              <w:jc w:val="center"/>
            </w:pPr>
            <w:r>
              <w:rPr>
                <w:sz w:val="20"/>
              </w:rPr>
              <w:t xml:space="preserve">-</w:t>
            </w:r>
          </w:p>
        </w:tc>
        <w:tc>
          <w:tcPr>
            <w:tcW w:w="1134" w:type="dxa"/>
          </w:tcPr>
          <w:p>
            <w:pPr>
              <w:pStyle w:val="0"/>
              <w:jc w:val="center"/>
            </w:pPr>
            <w:r>
              <w:rPr>
                <w:sz w:val="20"/>
              </w:rPr>
              <w:t xml:space="preserve">-</w:t>
            </w:r>
          </w:p>
        </w:tc>
        <w:tc>
          <w:tcPr>
            <w:tcW w:w="1115" w:type="dxa"/>
          </w:tcPr>
          <w:p>
            <w:pPr>
              <w:pStyle w:val="0"/>
              <w:jc w:val="center"/>
            </w:pPr>
            <w:r>
              <w:rPr>
                <w:sz w:val="20"/>
              </w:rPr>
              <w:t xml:space="preserve">15</w:t>
            </w:r>
          </w:p>
        </w:tc>
        <w:tc>
          <w:tcPr>
            <w:tcW w:w="1115" w:type="dxa"/>
          </w:tcPr>
          <w:p>
            <w:pPr>
              <w:pStyle w:val="0"/>
              <w:jc w:val="center"/>
            </w:pPr>
            <w:r>
              <w:rPr>
                <w:sz w:val="20"/>
              </w:rPr>
              <w:t xml:space="preserve">15</w:t>
            </w:r>
          </w:p>
        </w:tc>
        <w:tc>
          <w:tcPr>
            <w:tcW w:w="1115" w:type="dxa"/>
          </w:tcPr>
          <w:p>
            <w:pPr>
              <w:pStyle w:val="0"/>
              <w:jc w:val="center"/>
            </w:pPr>
            <w:r>
              <w:rPr>
                <w:sz w:val="20"/>
              </w:rPr>
              <w:t xml:space="preserve">15</w:t>
            </w:r>
          </w:p>
        </w:tc>
        <w:tc>
          <w:tcPr>
            <w:tcW w:w="1115" w:type="dxa"/>
          </w:tcPr>
          <w:p>
            <w:pPr>
              <w:pStyle w:val="0"/>
              <w:jc w:val="center"/>
            </w:pPr>
            <w:r>
              <w:rPr>
                <w:sz w:val="20"/>
              </w:rPr>
              <w:t xml:space="preserve">70</w:t>
            </w:r>
          </w:p>
        </w:tc>
        <w:tc>
          <w:tcPr>
            <w:tcW w:w="1115" w:type="dxa"/>
          </w:tcPr>
          <w:p>
            <w:pPr>
              <w:pStyle w:val="0"/>
              <w:jc w:val="center"/>
            </w:pPr>
            <w:r>
              <w:rPr>
                <w:sz w:val="20"/>
              </w:rPr>
              <w:t xml:space="preserve">70</w:t>
            </w:r>
          </w:p>
        </w:tc>
        <w:tc>
          <w:tcPr>
            <w:tcW w:w="1120" w:type="dxa"/>
          </w:tcPr>
          <w:p>
            <w:pPr>
              <w:pStyle w:val="0"/>
              <w:jc w:val="center"/>
            </w:pPr>
            <w:r>
              <w:rPr>
                <w:sz w:val="20"/>
              </w:rPr>
              <w:t xml:space="preserve">70</w:t>
            </w:r>
          </w:p>
        </w:tc>
      </w:tr>
      <w:tr>
        <w:tc>
          <w:tcPr>
            <w:vMerge w:val="continue"/>
          </w:tcPr>
          <w:p/>
        </w:tc>
        <w:tc>
          <w:tcPr>
            <w:tcW w:w="3572" w:type="dxa"/>
          </w:tcPr>
          <w:p>
            <w:pPr>
              <w:pStyle w:val="0"/>
              <w:jc w:val="center"/>
            </w:pPr>
            <w:r>
              <w:rPr>
                <w:sz w:val="20"/>
              </w:rPr>
              <w:t xml:space="preserve">количество социально-культурных проектов, реализованных с участием соотечественников, проживающих за рубежом, ед.</w:t>
            </w:r>
          </w:p>
        </w:tc>
        <w:tc>
          <w:tcPr>
            <w:tcW w:w="1078" w:type="dxa"/>
          </w:tcPr>
          <w:p>
            <w:pPr>
              <w:pStyle w:val="0"/>
              <w:jc w:val="center"/>
            </w:pPr>
            <w:r>
              <w:rPr>
                <w:sz w:val="20"/>
              </w:rPr>
              <w:t xml:space="preserve">1</w:t>
            </w:r>
          </w:p>
        </w:tc>
        <w:tc>
          <w:tcPr>
            <w:tcW w:w="1134" w:type="dxa"/>
          </w:tcPr>
          <w:p>
            <w:pPr>
              <w:pStyle w:val="0"/>
              <w:jc w:val="center"/>
            </w:pPr>
            <w:r>
              <w:rPr>
                <w:sz w:val="20"/>
              </w:rPr>
              <w:t xml:space="preserve">2</w:t>
            </w:r>
          </w:p>
        </w:tc>
        <w:tc>
          <w:tcPr>
            <w:tcW w:w="1115" w:type="dxa"/>
          </w:tcPr>
          <w:p>
            <w:pPr>
              <w:pStyle w:val="0"/>
              <w:jc w:val="center"/>
            </w:pPr>
            <w:r>
              <w:rPr>
                <w:sz w:val="20"/>
              </w:rPr>
              <w:t xml:space="preserve">1</w:t>
            </w:r>
          </w:p>
        </w:tc>
        <w:tc>
          <w:tcPr>
            <w:tcW w:w="1115" w:type="dxa"/>
          </w:tcPr>
          <w:p>
            <w:pPr>
              <w:pStyle w:val="0"/>
              <w:jc w:val="center"/>
            </w:pPr>
            <w:r>
              <w:rPr>
                <w:sz w:val="20"/>
              </w:rPr>
              <w:t xml:space="preserve">1</w:t>
            </w:r>
          </w:p>
        </w:tc>
        <w:tc>
          <w:tcPr>
            <w:tcW w:w="1115" w:type="dxa"/>
          </w:tcPr>
          <w:p>
            <w:pPr>
              <w:pStyle w:val="0"/>
              <w:jc w:val="center"/>
            </w:pPr>
            <w:r>
              <w:rPr>
                <w:sz w:val="20"/>
              </w:rPr>
              <w:t xml:space="preserve">1</w:t>
            </w:r>
          </w:p>
        </w:tc>
        <w:tc>
          <w:tcPr>
            <w:tcW w:w="1115" w:type="dxa"/>
          </w:tcPr>
          <w:p>
            <w:pPr>
              <w:pStyle w:val="0"/>
              <w:jc w:val="center"/>
            </w:pPr>
            <w:r>
              <w:rPr>
                <w:sz w:val="20"/>
              </w:rPr>
              <w:t xml:space="preserve">2</w:t>
            </w:r>
          </w:p>
        </w:tc>
        <w:tc>
          <w:tcPr>
            <w:tcW w:w="1115" w:type="dxa"/>
          </w:tcPr>
          <w:p>
            <w:pPr>
              <w:pStyle w:val="0"/>
              <w:jc w:val="center"/>
            </w:pPr>
            <w:r>
              <w:rPr>
                <w:sz w:val="20"/>
              </w:rPr>
              <w:t xml:space="preserve">2</w:t>
            </w:r>
          </w:p>
        </w:tc>
        <w:tc>
          <w:tcPr>
            <w:tcW w:w="1120" w:type="dxa"/>
          </w:tcPr>
          <w:p>
            <w:pPr>
              <w:pStyle w:val="0"/>
              <w:jc w:val="center"/>
            </w:pPr>
            <w:r>
              <w:rPr>
                <w:sz w:val="20"/>
              </w:rPr>
              <w:t xml:space="preserve">2</w:t>
            </w:r>
          </w:p>
        </w:tc>
      </w:tr>
      <w:tr>
        <w:tc>
          <w:tcPr>
            <w:tcW w:w="3572" w:type="dxa"/>
          </w:tcPr>
          <w:p>
            <w:pPr>
              <w:pStyle w:val="0"/>
            </w:pPr>
            <w:r>
              <w:rPr>
                <w:sz w:val="20"/>
              </w:rPr>
              <w:t xml:space="preserve">Задача 3 государственной программы. Развитие государственно-общественного партнерства в сфере реализации государственной национальной политики Российской Федерации на территории Астраханской области</w:t>
            </w:r>
          </w:p>
        </w:tc>
        <w:tc>
          <w:tcPr>
            <w:tcW w:w="3572" w:type="dxa"/>
          </w:tcPr>
          <w:p>
            <w:pPr>
              <w:pStyle w:val="0"/>
              <w:jc w:val="center"/>
            </w:pPr>
            <w:r>
              <w:rPr>
                <w:sz w:val="20"/>
              </w:rPr>
              <w:t xml:space="preserve">охват участников мероприятий, принявших участие в проектах государственно-общественного партнерства, от общего числа участников мероприятий, направленных на реализацию государственной национальной политики в Астраханской области, %</w:t>
            </w:r>
          </w:p>
        </w:tc>
        <w:tc>
          <w:tcPr>
            <w:tcW w:w="1078" w:type="dxa"/>
          </w:tcPr>
          <w:p>
            <w:pPr>
              <w:pStyle w:val="0"/>
              <w:jc w:val="center"/>
            </w:pPr>
            <w:r>
              <w:rPr>
                <w:sz w:val="20"/>
              </w:rPr>
              <w:t xml:space="preserve">-</w:t>
            </w:r>
          </w:p>
        </w:tc>
        <w:tc>
          <w:tcPr>
            <w:tcW w:w="1134" w:type="dxa"/>
          </w:tcPr>
          <w:p>
            <w:pPr>
              <w:pStyle w:val="0"/>
              <w:jc w:val="center"/>
            </w:pPr>
            <w:r>
              <w:rPr>
                <w:sz w:val="20"/>
              </w:rPr>
              <w:t xml:space="preserve">-</w:t>
            </w:r>
          </w:p>
        </w:tc>
        <w:tc>
          <w:tcPr>
            <w:tcW w:w="1115" w:type="dxa"/>
          </w:tcPr>
          <w:p>
            <w:pPr>
              <w:pStyle w:val="0"/>
              <w:jc w:val="center"/>
            </w:pPr>
            <w:r>
              <w:rPr>
                <w:sz w:val="20"/>
              </w:rPr>
              <w:t xml:space="preserve">93,9</w:t>
            </w:r>
          </w:p>
        </w:tc>
        <w:tc>
          <w:tcPr>
            <w:tcW w:w="1115" w:type="dxa"/>
          </w:tcPr>
          <w:p>
            <w:pPr>
              <w:pStyle w:val="0"/>
              <w:jc w:val="center"/>
            </w:pPr>
            <w:r>
              <w:rPr>
                <w:sz w:val="20"/>
              </w:rPr>
              <w:t xml:space="preserve">94,1</w:t>
            </w:r>
          </w:p>
        </w:tc>
        <w:tc>
          <w:tcPr>
            <w:tcW w:w="1115" w:type="dxa"/>
          </w:tcPr>
          <w:p>
            <w:pPr>
              <w:pStyle w:val="0"/>
              <w:jc w:val="center"/>
            </w:pPr>
            <w:r>
              <w:rPr>
                <w:sz w:val="20"/>
              </w:rPr>
              <w:t xml:space="preserve">94,1</w:t>
            </w:r>
          </w:p>
        </w:tc>
        <w:tc>
          <w:tcPr>
            <w:tcW w:w="1115" w:type="dxa"/>
          </w:tcPr>
          <w:p>
            <w:pPr>
              <w:pStyle w:val="0"/>
              <w:jc w:val="center"/>
            </w:pPr>
            <w:r>
              <w:rPr>
                <w:sz w:val="20"/>
              </w:rPr>
              <w:t xml:space="preserve">94,1</w:t>
            </w:r>
          </w:p>
        </w:tc>
        <w:tc>
          <w:tcPr>
            <w:tcW w:w="1115" w:type="dxa"/>
          </w:tcPr>
          <w:p>
            <w:pPr>
              <w:pStyle w:val="0"/>
              <w:jc w:val="center"/>
            </w:pPr>
            <w:r>
              <w:rPr>
                <w:sz w:val="20"/>
              </w:rPr>
              <w:t xml:space="preserve">94,1</w:t>
            </w:r>
          </w:p>
        </w:tc>
        <w:tc>
          <w:tcPr>
            <w:tcW w:w="1120" w:type="dxa"/>
          </w:tcPr>
          <w:p>
            <w:pPr>
              <w:pStyle w:val="0"/>
              <w:jc w:val="center"/>
            </w:pPr>
            <w:r>
              <w:rPr>
                <w:sz w:val="20"/>
              </w:rPr>
              <w:t xml:space="preserve">94,1</w:t>
            </w:r>
          </w:p>
        </w:tc>
      </w:tr>
      <w:tr>
        <w:tc>
          <w:tcPr>
            <w:gridSpan w:val="10"/>
            <w:tcW w:w="16051" w:type="dxa"/>
          </w:tcPr>
          <w:p>
            <w:pPr>
              <w:pStyle w:val="0"/>
              <w:outlineLvl w:val="3"/>
            </w:pPr>
            <w:r>
              <w:rPr>
                <w:sz w:val="20"/>
              </w:rPr>
              <w:t xml:space="preserve">Подпрограмма 3 "Государственно-общественное партнерство в сфере государственной национальной политики Российской Федерации в Астраханской области"</w:t>
            </w:r>
          </w:p>
        </w:tc>
      </w:tr>
      <w:tr>
        <w:tc>
          <w:tcPr>
            <w:tcW w:w="3572" w:type="dxa"/>
          </w:tcPr>
          <w:p>
            <w:pPr>
              <w:pStyle w:val="0"/>
            </w:pPr>
            <w:r>
              <w:rPr>
                <w:sz w:val="20"/>
              </w:rPr>
              <w:t xml:space="preserve">Цель. Развитие государственно-общественного партнерства в сфере реализации государственной национальной политики Российской Федерации на территории Астраханской области</w:t>
            </w:r>
          </w:p>
        </w:tc>
        <w:tc>
          <w:tcPr>
            <w:tcW w:w="3572" w:type="dxa"/>
          </w:tcPr>
          <w:p>
            <w:pPr>
              <w:pStyle w:val="0"/>
              <w:jc w:val="center"/>
            </w:pPr>
            <w:r>
              <w:rPr>
                <w:sz w:val="20"/>
              </w:rPr>
              <w:t xml:space="preserve">охват участников мероприятий, принявших участие в проектах государственно-общественного партнерства, от общего числа участников мероприятий, направленных на реализацию государственной национальной политики в Астраханской области, %</w:t>
            </w:r>
          </w:p>
        </w:tc>
        <w:tc>
          <w:tcPr>
            <w:tcW w:w="1078" w:type="dxa"/>
          </w:tcPr>
          <w:p>
            <w:pPr>
              <w:pStyle w:val="0"/>
              <w:jc w:val="center"/>
            </w:pPr>
            <w:r>
              <w:rPr>
                <w:sz w:val="20"/>
              </w:rPr>
              <w:t xml:space="preserve">-</w:t>
            </w:r>
          </w:p>
        </w:tc>
        <w:tc>
          <w:tcPr>
            <w:tcW w:w="1134" w:type="dxa"/>
          </w:tcPr>
          <w:p>
            <w:pPr>
              <w:pStyle w:val="0"/>
              <w:jc w:val="center"/>
            </w:pPr>
            <w:r>
              <w:rPr>
                <w:sz w:val="20"/>
              </w:rPr>
              <w:t xml:space="preserve">-</w:t>
            </w:r>
          </w:p>
        </w:tc>
        <w:tc>
          <w:tcPr>
            <w:tcW w:w="1115" w:type="dxa"/>
          </w:tcPr>
          <w:p>
            <w:pPr>
              <w:pStyle w:val="0"/>
              <w:jc w:val="center"/>
            </w:pPr>
            <w:r>
              <w:rPr>
                <w:sz w:val="20"/>
              </w:rPr>
              <w:t xml:space="preserve">93,9</w:t>
            </w:r>
          </w:p>
        </w:tc>
        <w:tc>
          <w:tcPr>
            <w:tcW w:w="1115" w:type="dxa"/>
          </w:tcPr>
          <w:p>
            <w:pPr>
              <w:pStyle w:val="0"/>
              <w:jc w:val="center"/>
            </w:pPr>
            <w:r>
              <w:rPr>
                <w:sz w:val="20"/>
              </w:rPr>
              <w:t xml:space="preserve">94,1</w:t>
            </w:r>
          </w:p>
        </w:tc>
        <w:tc>
          <w:tcPr>
            <w:tcW w:w="1115" w:type="dxa"/>
          </w:tcPr>
          <w:p>
            <w:pPr>
              <w:pStyle w:val="0"/>
              <w:jc w:val="center"/>
            </w:pPr>
            <w:r>
              <w:rPr>
                <w:sz w:val="20"/>
              </w:rPr>
              <w:t xml:space="preserve">94,1</w:t>
            </w:r>
          </w:p>
        </w:tc>
        <w:tc>
          <w:tcPr>
            <w:tcW w:w="1115" w:type="dxa"/>
          </w:tcPr>
          <w:p>
            <w:pPr>
              <w:pStyle w:val="0"/>
              <w:jc w:val="center"/>
            </w:pPr>
            <w:r>
              <w:rPr>
                <w:sz w:val="20"/>
              </w:rPr>
              <w:t xml:space="preserve">94,1</w:t>
            </w:r>
          </w:p>
        </w:tc>
        <w:tc>
          <w:tcPr>
            <w:tcW w:w="1115" w:type="dxa"/>
          </w:tcPr>
          <w:p>
            <w:pPr>
              <w:pStyle w:val="0"/>
              <w:jc w:val="center"/>
            </w:pPr>
            <w:r>
              <w:rPr>
                <w:sz w:val="20"/>
              </w:rPr>
              <w:t xml:space="preserve">94,1</w:t>
            </w:r>
          </w:p>
        </w:tc>
        <w:tc>
          <w:tcPr>
            <w:tcW w:w="1120" w:type="dxa"/>
          </w:tcPr>
          <w:p>
            <w:pPr>
              <w:pStyle w:val="0"/>
              <w:jc w:val="center"/>
            </w:pPr>
            <w:r>
              <w:rPr>
                <w:sz w:val="20"/>
              </w:rPr>
              <w:t xml:space="preserve">94,1</w:t>
            </w:r>
          </w:p>
        </w:tc>
      </w:tr>
      <w:tr>
        <w:tc>
          <w:tcPr>
            <w:tcW w:w="3572" w:type="dxa"/>
            <w:vMerge w:val="restart"/>
          </w:tcPr>
          <w:p>
            <w:pPr>
              <w:pStyle w:val="0"/>
            </w:pPr>
            <w:r>
              <w:rPr>
                <w:sz w:val="20"/>
              </w:rPr>
              <w:t xml:space="preserve">Задача. Создание условий для развития государственно-общественного партнерства в сфере реализации государственной национальной политики на территории Российской Федерации в Астраханской области</w:t>
            </w:r>
          </w:p>
        </w:tc>
        <w:tc>
          <w:tcPr>
            <w:tcW w:w="3572" w:type="dxa"/>
          </w:tcPr>
          <w:p>
            <w:pPr>
              <w:pStyle w:val="0"/>
              <w:jc w:val="center"/>
            </w:pPr>
            <w:r>
              <w:rPr>
                <w:sz w:val="20"/>
              </w:rPr>
              <w:t xml:space="preserve">количество мероприятий в сфере реализации государственной национальной политики Российской Федерации на территории Астраханской области, ед.</w:t>
            </w:r>
          </w:p>
        </w:tc>
        <w:tc>
          <w:tcPr>
            <w:tcW w:w="1078" w:type="dxa"/>
          </w:tcPr>
          <w:p>
            <w:pPr>
              <w:pStyle w:val="0"/>
              <w:jc w:val="center"/>
            </w:pPr>
            <w:r>
              <w:rPr>
                <w:sz w:val="20"/>
              </w:rPr>
              <w:t xml:space="preserve">-</w:t>
            </w:r>
          </w:p>
        </w:tc>
        <w:tc>
          <w:tcPr>
            <w:tcW w:w="1134" w:type="dxa"/>
          </w:tcPr>
          <w:p>
            <w:pPr>
              <w:pStyle w:val="0"/>
              <w:jc w:val="center"/>
            </w:pPr>
            <w:r>
              <w:rPr>
                <w:sz w:val="20"/>
              </w:rPr>
              <w:t xml:space="preserve">-</w:t>
            </w:r>
          </w:p>
        </w:tc>
        <w:tc>
          <w:tcPr>
            <w:tcW w:w="1115" w:type="dxa"/>
          </w:tcPr>
          <w:p>
            <w:pPr>
              <w:pStyle w:val="0"/>
              <w:jc w:val="center"/>
            </w:pPr>
            <w:r>
              <w:rPr>
                <w:sz w:val="20"/>
              </w:rPr>
              <w:t xml:space="preserve">13</w:t>
            </w:r>
          </w:p>
        </w:tc>
        <w:tc>
          <w:tcPr>
            <w:tcW w:w="1115" w:type="dxa"/>
          </w:tcPr>
          <w:p>
            <w:pPr>
              <w:pStyle w:val="0"/>
              <w:jc w:val="center"/>
            </w:pPr>
            <w:r>
              <w:rPr>
                <w:sz w:val="20"/>
              </w:rPr>
              <w:t xml:space="preserve">14</w:t>
            </w:r>
          </w:p>
        </w:tc>
        <w:tc>
          <w:tcPr>
            <w:tcW w:w="1115" w:type="dxa"/>
          </w:tcPr>
          <w:p>
            <w:pPr>
              <w:pStyle w:val="0"/>
              <w:jc w:val="center"/>
            </w:pPr>
            <w:r>
              <w:rPr>
                <w:sz w:val="20"/>
              </w:rPr>
              <w:t xml:space="preserve">14</w:t>
            </w:r>
          </w:p>
        </w:tc>
        <w:tc>
          <w:tcPr>
            <w:tcW w:w="1115" w:type="dxa"/>
          </w:tcPr>
          <w:p>
            <w:pPr>
              <w:pStyle w:val="0"/>
              <w:jc w:val="center"/>
            </w:pPr>
            <w:r>
              <w:rPr>
                <w:sz w:val="20"/>
              </w:rPr>
              <w:t xml:space="preserve">14</w:t>
            </w:r>
          </w:p>
        </w:tc>
        <w:tc>
          <w:tcPr>
            <w:tcW w:w="1115" w:type="dxa"/>
          </w:tcPr>
          <w:p>
            <w:pPr>
              <w:pStyle w:val="0"/>
              <w:jc w:val="center"/>
            </w:pPr>
            <w:r>
              <w:rPr>
                <w:sz w:val="20"/>
              </w:rPr>
              <w:t xml:space="preserve">14</w:t>
            </w:r>
          </w:p>
        </w:tc>
        <w:tc>
          <w:tcPr>
            <w:tcW w:w="1120" w:type="dxa"/>
          </w:tcPr>
          <w:p>
            <w:pPr>
              <w:pStyle w:val="0"/>
              <w:jc w:val="center"/>
            </w:pPr>
            <w:r>
              <w:rPr>
                <w:sz w:val="20"/>
              </w:rPr>
              <w:t xml:space="preserve">14</w:t>
            </w:r>
          </w:p>
        </w:tc>
      </w:tr>
      <w:tr>
        <w:tc>
          <w:tcPr>
            <w:vMerge w:val="continue"/>
          </w:tcPr>
          <w:p/>
        </w:tc>
        <w:tc>
          <w:tcPr>
            <w:tcW w:w="3572" w:type="dxa"/>
          </w:tcPr>
          <w:p>
            <w:pPr>
              <w:pStyle w:val="0"/>
              <w:jc w:val="center"/>
            </w:pPr>
            <w:r>
              <w:rPr>
                <w:sz w:val="20"/>
              </w:rPr>
              <w:t xml:space="preserve">количество человек, принявших участие в проектах государственно-общественного партнерства, чел.</w:t>
            </w:r>
          </w:p>
        </w:tc>
        <w:tc>
          <w:tcPr>
            <w:tcW w:w="1078" w:type="dxa"/>
          </w:tcPr>
          <w:p>
            <w:pPr>
              <w:pStyle w:val="0"/>
              <w:jc w:val="center"/>
            </w:pPr>
            <w:r>
              <w:rPr>
                <w:sz w:val="20"/>
              </w:rPr>
              <w:t xml:space="preserve">-</w:t>
            </w:r>
          </w:p>
        </w:tc>
        <w:tc>
          <w:tcPr>
            <w:tcW w:w="1134" w:type="dxa"/>
          </w:tcPr>
          <w:p>
            <w:pPr>
              <w:pStyle w:val="0"/>
              <w:jc w:val="center"/>
            </w:pPr>
            <w:r>
              <w:rPr>
                <w:sz w:val="20"/>
              </w:rPr>
              <w:t xml:space="preserve">-</w:t>
            </w:r>
          </w:p>
        </w:tc>
        <w:tc>
          <w:tcPr>
            <w:tcW w:w="1115" w:type="dxa"/>
          </w:tcPr>
          <w:p>
            <w:pPr>
              <w:pStyle w:val="0"/>
              <w:jc w:val="center"/>
            </w:pPr>
            <w:r>
              <w:rPr>
                <w:sz w:val="20"/>
              </w:rPr>
              <w:t xml:space="preserve">3130</w:t>
            </w:r>
          </w:p>
        </w:tc>
        <w:tc>
          <w:tcPr>
            <w:tcW w:w="1115" w:type="dxa"/>
          </w:tcPr>
          <w:p>
            <w:pPr>
              <w:pStyle w:val="0"/>
              <w:jc w:val="center"/>
            </w:pPr>
            <w:r>
              <w:rPr>
                <w:sz w:val="20"/>
              </w:rPr>
              <w:t xml:space="preserve">3210</w:t>
            </w:r>
          </w:p>
        </w:tc>
        <w:tc>
          <w:tcPr>
            <w:tcW w:w="1115" w:type="dxa"/>
          </w:tcPr>
          <w:p>
            <w:pPr>
              <w:pStyle w:val="0"/>
              <w:jc w:val="center"/>
            </w:pPr>
            <w:r>
              <w:rPr>
                <w:sz w:val="20"/>
              </w:rPr>
              <w:t xml:space="preserve">3210</w:t>
            </w:r>
          </w:p>
        </w:tc>
        <w:tc>
          <w:tcPr>
            <w:tcW w:w="1115" w:type="dxa"/>
          </w:tcPr>
          <w:p>
            <w:pPr>
              <w:pStyle w:val="0"/>
              <w:jc w:val="center"/>
            </w:pPr>
            <w:r>
              <w:rPr>
                <w:sz w:val="20"/>
              </w:rPr>
              <w:t xml:space="preserve">3410</w:t>
            </w:r>
          </w:p>
        </w:tc>
        <w:tc>
          <w:tcPr>
            <w:tcW w:w="1115" w:type="dxa"/>
          </w:tcPr>
          <w:p>
            <w:pPr>
              <w:pStyle w:val="0"/>
              <w:jc w:val="center"/>
            </w:pPr>
            <w:r>
              <w:rPr>
                <w:sz w:val="20"/>
              </w:rPr>
              <w:t xml:space="preserve">3410</w:t>
            </w:r>
          </w:p>
        </w:tc>
        <w:tc>
          <w:tcPr>
            <w:tcW w:w="1120" w:type="dxa"/>
          </w:tcPr>
          <w:p>
            <w:pPr>
              <w:pStyle w:val="0"/>
              <w:jc w:val="center"/>
            </w:pPr>
            <w:r>
              <w:rPr>
                <w:sz w:val="20"/>
              </w:rPr>
              <w:t xml:space="preserve">3410</w:t>
            </w:r>
          </w:p>
        </w:tc>
      </w:tr>
    </w:tbl>
    <w:p>
      <w:pPr>
        <w:sectPr>
          <w:headerReference w:type="default" r:id="rId161"/>
          <w:headerReference w:type="first" r:id="rId161"/>
          <w:footerReference w:type="default" r:id="rId162"/>
          <w:footerReference w:type="first" r:id="rId162"/>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center"/>
      </w:pPr>
      <w:r>
        <w:rPr>
          <w:sz w:val="20"/>
        </w:rPr>
      </w:r>
    </w:p>
    <w:bookmarkStart w:id="3070" w:name="P3070"/>
    <w:bookmarkEnd w:id="3070"/>
    <w:p>
      <w:pPr>
        <w:pStyle w:val="2"/>
        <w:jc w:val="center"/>
      </w:pPr>
      <w:r>
        <w:rPr>
          <w:sz w:val="20"/>
        </w:rPr>
        <w:t xml:space="preserve">РЕСУРСНОЕ ОБЕСПЕЧЕНИЕ</w:t>
      </w:r>
    </w:p>
    <w:p>
      <w:pPr>
        <w:pStyle w:val="2"/>
        <w:jc w:val="center"/>
      </w:pPr>
      <w:r>
        <w:rPr>
          <w:sz w:val="20"/>
        </w:rPr>
        <w:t xml:space="preserve">РЕАЛИЗАЦИИ ПОДПРОГРАММЫ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8"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06.09.2023 N 507-П)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55"/>
        <w:gridCol w:w="1191"/>
        <w:gridCol w:w="1191"/>
        <w:gridCol w:w="1093"/>
        <w:gridCol w:w="1134"/>
        <w:gridCol w:w="1134"/>
        <w:gridCol w:w="1474"/>
        <w:gridCol w:w="1474"/>
      </w:tblGrid>
      <w:tr>
        <w:tc>
          <w:tcPr>
            <w:tcW w:w="3855" w:type="dxa"/>
            <w:vMerge w:val="restart"/>
          </w:tcPr>
          <w:p>
            <w:pPr>
              <w:pStyle w:val="0"/>
              <w:jc w:val="center"/>
            </w:pPr>
            <w:r>
              <w:rPr>
                <w:sz w:val="20"/>
              </w:rPr>
              <w:t xml:space="preserve">Источники финансирования подпрограммы государственной программы</w:t>
            </w:r>
          </w:p>
        </w:tc>
        <w:tc>
          <w:tcPr>
            <w:tcW w:w="1191" w:type="dxa"/>
            <w:vMerge w:val="restart"/>
          </w:tcPr>
          <w:p>
            <w:pPr>
              <w:pStyle w:val="0"/>
              <w:jc w:val="center"/>
            </w:pPr>
            <w:r>
              <w:rPr>
                <w:sz w:val="20"/>
              </w:rPr>
              <w:t xml:space="preserve">Всего</w:t>
            </w:r>
          </w:p>
        </w:tc>
        <w:tc>
          <w:tcPr>
            <w:gridSpan w:val="6"/>
            <w:tcW w:w="7500" w:type="dxa"/>
          </w:tcPr>
          <w:p>
            <w:pPr>
              <w:pStyle w:val="0"/>
              <w:jc w:val="center"/>
            </w:pPr>
            <w:r>
              <w:rPr>
                <w:sz w:val="20"/>
              </w:rPr>
              <w:t xml:space="preserve">По годам реализации</w:t>
            </w:r>
          </w:p>
        </w:tc>
      </w:tr>
      <w:tr>
        <w:tc>
          <w:tcPr>
            <w:vMerge w:val="continue"/>
          </w:tcPr>
          <w:p/>
        </w:tc>
        <w:tc>
          <w:tcPr>
            <w:vMerge w:val="continue"/>
          </w:tcPr>
          <w:p/>
        </w:tc>
        <w:tc>
          <w:tcPr>
            <w:tcW w:w="1191" w:type="dxa"/>
          </w:tcPr>
          <w:p>
            <w:pPr>
              <w:pStyle w:val="0"/>
              <w:jc w:val="center"/>
            </w:pPr>
            <w:r>
              <w:rPr>
                <w:sz w:val="20"/>
              </w:rPr>
              <w:t xml:space="preserve">2022</w:t>
            </w:r>
          </w:p>
        </w:tc>
        <w:tc>
          <w:tcPr>
            <w:tcW w:w="1093"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c>
          <w:tcPr>
            <w:tcW w:w="1474" w:type="dxa"/>
          </w:tcPr>
          <w:p>
            <w:pPr>
              <w:pStyle w:val="0"/>
              <w:jc w:val="center"/>
            </w:pPr>
            <w:r>
              <w:rPr>
                <w:sz w:val="20"/>
              </w:rPr>
              <w:t xml:space="preserve">2026 (прогнозно)</w:t>
            </w:r>
          </w:p>
        </w:tc>
        <w:tc>
          <w:tcPr>
            <w:tcW w:w="1474" w:type="dxa"/>
          </w:tcPr>
          <w:p>
            <w:pPr>
              <w:pStyle w:val="0"/>
              <w:jc w:val="center"/>
            </w:pPr>
            <w:r>
              <w:rPr>
                <w:sz w:val="20"/>
              </w:rPr>
              <w:t xml:space="preserve">2027 (прогнозно)</w:t>
            </w:r>
          </w:p>
        </w:tc>
      </w:tr>
      <w:tr>
        <w:tc>
          <w:tcPr>
            <w:tcW w:w="3855" w:type="dxa"/>
            <w:vAlign w:val="center"/>
          </w:tcPr>
          <w:p>
            <w:pPr>
              <w:pStyle w:val="0"/>
            </w:pPr>
            <w:r>
              <w:rPr>
                <w:sz w:val="20"/>
              </w:rPr>
              <w:t xml:space="preserve">Подпрограмма 1 "Укрепление единства российской нации и этнокультурное развитие народов России на территории Астраханской области"</w:t>
            </w:r>
          </w:p>
        </w:tc>
        <w:tc>
          <w:tcPr>
            <w:tcW w:w="1191" w:type="dxa"/>
          </w:tcPr>
          <w:p>
            <w:pPr>
              <w:pStyle w:val="0"/>
              <w:jc w:val="center"/>
            </w:pPr>
            <w:r>
              <w:rPr>
                <w:sz w:val="20"/>
              </w:rPr>
              <w:t xml:space="preserve">89234,2</w:t>
            </w:r>
          </w:p>
        </w:tc>
        <w:tc>
          <w:tcPr>
            <w:tcW w:w="1191" w:type="dxa"/>
          </w:tcPr>
          <w:p>
            <w:pPr>
              <w:pStyle w:val="0"/>
              <w:jc w:val="center"/>
            </w:pPr>
            <w:r>
              <w:rPr>
                <w:sz w:val="20"/>
              </w:rPr>
              <w:t xml:space="preserve">5001,1</w:t>
            </w:r>
          </w:p>
        </w:tc>
        <w:tc>
          <w:tcPr>
            <w:tcW w:w="1093" w:type="dxa"/>
          </w:tcPr>
          <w:p>
            <w:pPr>
              <w:pStyle w:val="0"/>
              <w:jc w:val="center"/>
            </w:pPr>
            <w:r>
              <w:rPr>
                <w:sz w:val="20"/>
              </w:rPr>
              <w:t xml:space="preserve">13033,1</w:t>
            </w:r>
          </w:p>
        </w:tc>
        <w:tc>
          <w:tcPr>
            <w:tcW w:w="1134" w:type="dxa"/>
          </w:tcPr>
          <w:p>
            <w:pPr>
              <w:pStyle w:val="0"/>
              <w:jc w:val="center"/>
            </w:pPr>
            <w:r>
              <w:rPr>
                <w:sz w:val="20"/>
              </w:rPr>
              <w:t xml:space="preserve">165,0</w:t>
            </w:r>
          </w:p>
        </w:tc>
        <w:tc>
          <w:tcPr>
            <w:tcW w:w="1134" w:type="dxa"/>
          </w:tcPr>
          <w:p>
            <w:pPr>
              <w:pStyle w:val="0"/>
              <w:jc w:val="center"/>
            </w:pPr>
            <w:r>
              <w:rPr>
                <w:sz w:val="20"/>
              </w:rPr>
              <w:t xml:space="preserve">165,0</w:t>
            </w:r>
          </w:p>
        </w:tc>
        <w:tc>
          <w:tcPr>
            <w:tcW w:w="1474" w:type="dxa"/>
          </w:tcPr>
          <w:p>
            <w:pPr>
              <w:pStyle w:val="0"/>
              <w:jc w:val="center"/>
            </w:pPr>
            <w:r>
              <w:rPr>
                <w:sz w:val="20"/>
              </w:rPr>
              <w:t xml:space="preserve">35385,0</w:t>
            </w:r>
          </w:p>
        </w:tc>
        <w:tc>
          <w:tcPr>
            <w:tcW w:w="1474" w:type="dxa"/>
          </w:tcPr>
          <w:p>
            <w:pPr>
              <w:pStyle w:val="0"/>
              <w:jc w:val="center"/>
            </w:pPr>
            <w:r>
              <w:rPr>
                <w:sz w:val="20"/>
              </w:rPr>
              <w:t xml:space="preserve">35485,0</w:t>
            </w:r>
          </w:p>
        </w:tc>
      </w:tr>
      <w:tr>
        <w:tc>
          <w:tcPr>
            <w:tcW w:w="3855" w:type="dxa"/>
          </w:tcPr>
          <w:p>
            <w:pPr>
              <w:pStyle w:val="0"/>
            </w:pPr>
            <w:r>
              <w:rPr>
                <w:sz w:val="20"/>
              </w:rPr>
              <w:t xml:space="preserve">в том числе:</w:t>
            </w:r>
          </w:p>
        </w:tc>
        <w:tc>
          <w:tcPr>
            <w:tcW w:w="1191" w:type="dxa"/>
          </w:tcPr>
          <w:p>
            <w:pPr>
              <w:pStyle w:val="0"/>
            </w:pPr>
            <w:r>
              <w:rPr>
                <w:sz w:val="20"/>
              </w:rPr>
            </w:r>
          </w:p>
        </w:tc>
        <w:tc>
          <w:tcPr>
            <w:tcW w:w="1191" w:type="dxa"/>
          </w:tcPr>
          <w:p>
            <w:pPr>
              <w:pStyle w:val="0"/>
            </w:pPr>
            <w:r>
              <w:rPr>
                <w:sz w:val="20"/>
              </w:rPr>
            </w:r>
          </w:p>
        </w:tc>
        <w:tc>
          <w:tcPr>
            <w:tcW w:w="1093"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3855" w:type="dxa"/>
          </w:tcPr>
          <w:p>
            <w:pPr>
              <w:pStyle w:val="0"/>
            </w:pPr>
            <w:r>
              <w:rPr>
                <w:sz w:val="20"/>
              </w:rPr>
              <w:t xml:space="preserve">текущие расходы</w:t>
            </w:r>
          </w:p>
        </w:tc>
        <w:tc>
          <w:tcPr>
            <w:tcW w:w="1191" w:type="dxa"/>
          </w:tcPr>
          <w:p>
            <w:pPr>
              <w:pStyle w:val="0"/>
              <w:jc w:val="center"/>
            </w:pPr>
            <w:r>
              <w:rPr>
                <w:sz w:val="20"/>
              </w:rPr>
              <w:t xml:space="preserve">89234,2</w:t>
            </w:r>
          </w:p>
        </w:tc>
        <w:tc>
          <w:tcPr>
            <w:tcW w:w="1191" w:type="dxa"/>
          </w:tcPr>
          <w:p>
            <w:pPr>
              <w:pStyle w:val="0"/>
              <w:jc w:val="center"/>
            </w:pPr>
            <w:r>
              <w:rPr>
                <w:sz w:val="20"/>
              </w:rPr>
              <w:t xml:space="preserve">5001,1</w:t>
            </w:r>
          </w:p>
        </w:tc>
        <w:tc>
          <w:tcPr>
            <w:tcW w:w="1093" w:type="dxa"/>
          </w:tcPr>
          <w:p>
            <w:pPr>
              <w:pStyle w:val="0"/>
              <w:jc w:val="center"/>
            </w:pPr>
            <w:r>
              <w:rPr>
                <w:sz w:val="20"/>
              </w:rPr>
              <w:t xml:space="preserve">13033,1</w:t>
            </w:r>
          </w:p>
        </w:tc>
        <w:tc>
          <w:tcPr>
            <w:tcW w:w="1134" w:type="dxa"/>
          </w:tcPr>
          <w:p>
            <w:pPr>
              <w:pStyle w:val="0"/>
              <w:jc w:val="center"/>
            </w:pPr>
            <w:r>
              <w:rPr>
                <w:sz w:val="20"/>
              </w:rPr>
              <w:t xml:space="preserve">165,0</w:t>
            </w:r>
          </w:p>
        </w:tc>
        <w:tc>
          <w:tcPr>
            <w:tcW w:w="1134" w:type="dxa"/>
          </w:tcPr>
          <w:p>
            <w:pPr>
              <w:pStyle w:val="0"/>
              <w:jc w:val="center"/>
            </w:pPr>
            <w:r>
              <w:rPr>
                <w:sz w:val="20"/>
              </w:rPr>
              <w:t xml:space="preserve">165,0</w:t>
            </w:r>
          </w:p>
        </w:tc>
        <w:tc>
          <w:tcPr>
            <w:tcW w:w="1474" w:type="dxa"/>
          </w:tcPr>
          <w:p>
            <w:pPr>
              <w:pStyle w:val="0"/>
              <w:jc w:val="center"/>
            </w:pPr>
            <w:r>
              <w:rPr>
                <w:sz w:val="20"/>
              </w:rPr>
              <w:t xml:space="preserve">35385,0</w:t>
            </w:r>
          </w:p>
        </w:tc>
        <w:tc>
          <w:tcPr>
            <w:tcW w:w="1474" w:type="dxa"/>
          </w:tcPr>
          <w:p>
            <w:pPr>
              <w:pStyle w:val="0"/>
              <w:jc w:val="center"/>
            </w:pPr>
            <w:r>
              <w:rPr>
                <w:sz w:val="20"/>
              </w:rPr>
              <w:t xml:space="preserve">35485,0</w:t>
            </w:r>
          </w:p>
        </w:tc>
      </w:tr>
      <w:tr>
        <w:tc>
          <w:tcPr>
            <w:tcW w:w="3855" w:type="dxa"/>
          </w:tcPr>
          <w:p>
            <w:pPr>
              <w:pStyle w:val="0"/>
            </w:pPr>
            <w:r>
              <w:rPr>
                <w:sz w:val="20"/>
              </w:rPr>
              <w:t xml:space="preserve">Федеральный бюджет (средства, поступающие в бюджет Астраханской области)</w:t>
            </w:r>
          </w:p>
        </w:tc>
        <w:tc>
          <w:tcPr>
            <w:tcW w:w="1191" w:type="dxa"/>
          </w:tcPr>
          <w:p>
            <w:pPr>
              <w:pStyle w:val="0"/>
              <w:jc w:val="center"/>
            </w:pPr>
            <w:r>
              <w:rPr>
                <w:sz w:val="20"/>
              </w:rPr>
              <w:t xml:space="preserve">11923,2</w:t>
            </w:r>
          </w:p>
        </w:tc>
        <w:tc>
          <w:tcPr>
            <w:tcW w:w="1191" w:type="dxa"/>
          </w:tcPr>
          <w:p>
            <w:pPr>
              <w:pStyle w:val="0"/>
              <w:jc w:val="center"/>
            </w:pPr>
            <w:r>
              <w:rPr>
                <w:sz w:val="20"/>
              </w:rPr>
              <w:t xml:space="preserve">3912,6</w:t>
            </w:r>
          </w:p>
        </w:tc>
        <w:tc>
          <w:tcPr>
            <w:tcW w:w="1093" w:type="dxa"/>
          </w:tcPr>
          <w:p>
            <w:pPr>
              <w:pStyle w:val="0"/>
              <w:jc w:val="center"/>
            </w:pPr>
            <w:r>
              <w:rPr>
                <w:sz w:val="20"/>
              </w:rPr>
              <w:t xml:space="preserve">3810,6</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474" w:type="dxa"/>
          </w:tcPr>
          <w:p>
            <w:pPr>
              <w:pStyle w:val="0"/>
              <w:jc w:val="center"/>
            </w:pPr>
            <w:r>
              <w:rPr>
                <w:sz w:val="20"/>
              </w:rPr>
              <w:t xml:space="preserve">2100,0</w:t>
            </w:r>
          </w:p>
        </w:tc>
        <w:tc>
          <w:tcPr>
            <w:tcW w:w="1474" w:type="dxa"/>
          </w:tcPr>
          <w:p>
            <w:pPr>
              <w:pStyle w:val="0"/>
              <w:jc w:val="center"/>
            </w:pPr>
            <w:r>
              <w:rPr>
                <w:sz w:val="20"/>
              </w:rPr>
              <w:t xml:space="preserve">2100,0</w:t>
            </w:r>
          </w:p>
        </w:tc>
      </w:tr>
      <w:tr>
        <w:tc>
          <w:tcPr>
            <w:tcW w:w="3855" w:type="dxa"/>
          </w:tcPr>
          <w:p>
            <w:pPr>
              <w:pStyle w:val="0"/>
            </w:pPr>
            <w:r>
              <w:rPr>
                <w:sz w:val="20"/>
              </w:rPr>
              <w:t xml:space="preserve">в том числе:</w:t>
            </w:r>
          </w:p>
        </w:tc>
        <w:tc>
          <w:tcPr>
            <w:tcW w:w="1191" w:type="dxa"/>
          </w:tcPr>
          <w:p>
            <w:pPr>
              <w:pStyle w:val="0"/>
            </w:pPr>
            <w:r>
              <w:rPr>
                <w:sz w:val="20"/>
              </w:rPr>
            </w:r>
          </w:p>
        </w:tc>
        <w:tc>
          <w:tcPr>
            <w:tcW w:w="1191" w:type="dxa"/>
          </w:tcPr>
          <w:p>
            <w:pPr>
              <w:pStyle w:val="0"/>
            </w:pPr>
            <w:r>
              <w:rPr>
                <w:sz w:val="20"/>
              </w:rPr>
            </w:r>
          </w:p>
        </w:tc>
        <w:tc>
          <w:tcPr>
            <w:tcW w:w="1093"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3855" w:type="dxa"/>
          </w:tcPr>
          <w:p>
            <w:pPr>
              <w:pStyle w:val="0"/>
            </w:pPr>
            <w:r>
              <w:rPr>
                <w:sz w:val="20"/>
              </w:rPr>
              <w:t xml:space="preserve">текущие расходы</w:t>
            </w:r>
          </w:p>
        </w:tc>
        <w:tc>
          <w:tcPr>
            <w:tcW w:w="1191" w:type="dxa"/>
          </w:tcPr>
          <w:p>
            <w:pPr>
              <w:pStyle w:val="0"/>
              <w:jc w:val="center"/>
            </w:pPr>
            <w:r>
              <w:rPr>
                <w:sz w:val="20"/>
              </w:rPr>
              <w:t xml:space="preserve">11923,2</w:t>
            </w:r>
          </w:p>
        </w:tc>
        <w:tc>
          <w:tcPr>
            <w:tcW w:w="1191" w:type="dxa"/>
          </w:tcPr>
          <w:p>
            <w:pPr>
              <w:pStyle w:val="0"/>
              <w:jc w:val="center"/>
            </w:pPr>
            <w:r>
              <w:rPr>
                <w:sz w:val="20"/>
              </w:rPr>
              <w:t xml:space="preserve">3912,6</w:t>
            </w:r>
          </w:p>
        </w:tc>
        <w:tc>
          <w:tcPr>
            <w:tcW w:w="1093" w:type="dxa"/>
          </w:tcPr>
          <w:p>
            <w:pPr>
              <w:pStyle w:val="0"/>
              <w:jc w:val="center"/>
            </w:pPr>
            <w:r>
              <w:rPr>
                <w:sz w:val="20"/>
              </w:rPr>
              <w:t xml:space="preserve">3810,6</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474" w:type="dxa"/>
          </w:tcPr>
          <w:p>
            <w:pPr>
              <w:pStyle w:val="0"/>
              <w:jc w:val="center"/>
            </w:pPr>
            <w:r>
              <w:rPr>
                <w:sz w:val="20"/>
              </w:rPr>
              <w:t xml:space="preserve">2100,0</w:t>
            </w:r>
          </w:p>
        </w:tc>
        <w:tc>
          <w:tcPr>
            <w:tcW w:w="1474" w:type="dxa"/>
          </w:tcPr>
          <w:p>
            <w:pPr>
              <w:pStyle w:val="0"/>
              <w:jc w:val="center"/>
            </w:pPr>
            <w:r>
              <w:rPr>
                <w:sz w:val="20"/>
              </w:rPr>
              <w:t xml:space="preserve">2100,0</w:t>
            </w:r>
          </w:p>
        </w:tc>
      </w:tr>
      <w:tr>
        <w:tc>
          <w:tcPr>
            <w:tcW w:w="3855" w:type="dxa"/>
          </w:tcPr>
          <w:p>
            <w:pPr>
              <w:pStyle w:val="0"/>
            </w:pPr>
            <w:r>
              <w:rPr>
                <w:sz w:val="20"/>
              </w:rPr>
              <w:t xml:space="preserve">Бюджет Астраханской области</w:t>
            </w:r>
          </w:p>
        </w:tc>
        <w:tc>
          <w:tcPr>
            <w:tcW w:w="1191" w:type="dxa"/>
          </w:tcPr>
          <w:p>
            <w:pPr>
              <w:pStyle w:val="0"/>
              <w:jc w:val="center"/>
            </w:pPr>
            <w:r>
              <w:rPr>
                <w:sz w:val="20"/>
              </w:rPr>
              <w:t xml:space="preserve">76221,0</w:t>
            </w:r>
          </w:p>
        </w:tc>
        <w:tc>
          <w:tcPr>
            <w:tcW w:w="1191" w:type="dxa"/>
          </w:tcPr>
          <w:p>
            <w:pPr>
              <w:pStyle w:val="0"/>
              <w:jc w:val="center"/>
            </w:pPr>
            <w:r>
              <w:rPr>
                <w:sz w:val="20"/>
              </w:rPr>
              <w:t xml:space="preserve">1023,5</w:t>
            </w:r>
          </w:p>
        </w:tc>
        <w:tc>
          <w:tcPr>
            <w:tcW w:w="1093" w:type="dxa"/>
          </w:tcPr>
          <w:p>
            <w:pPr>
              <w:pStyle w:val="0"/>
              <w:jc w:val="center"/>
            </w:pPr>
            <w:r>
              <w:rPr>
                <w:sz w:val="20"/>
              </w:rPr>
              <w:t xml:space="preserve">9057,5</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474" w:type="dxa"/>
          </w:tcPr>
          <w:p>
            <w:pPr>
              <w:pStyle w:val="0"/>
              <w:jc w:val="center"/>
            </w:pPr>
            <w:r>
              <w:rPr>
                <w:sz w:val="20"/>
              </w:rPr>
              <w:t xml:space="preserve">33020,0</w:t>
            </w:r>
          </w:p>
        </w:tc>
        <w:tc>
          <w:tcPr>
            <w:tcW w:w="1474" w:type="dxa"/>
          </w:tcPr>
          <w:p>
            <w:pPr>
              <w:pStyle w:val="0"/>
              <w:jc w:val="center"/>
            </w:pPr>
            <w:r>
              <w:rPr>
                <w:sz w:val="20"/>
              </w:rPr>
              <w:t xml:space="preserve">33120,0</w:t>
            </w:r>
          </w:p>
        </w:tc>
      </w:tr>
      <w:tr>
        <w:tc>
          <w:tcPr>
            <w:tcW w:w="3855" w:type="dxa"/>
          </w:tcPr>
          <w:p>
            <w:pPr>
              <w:pStyle w:val="0"/>
            </w:pPr>
            <w:r>
              <w:rPr>
                <w:sz w:val="20"/>
              </w:rPr>
              <w:t xml:space="preserve">в том числе:</w:t>
            </w:r>
          </w:p>
        </w:tc>
        <w:tc>
          <w:tcPr>
            <w:tcW w:w="1191" w:type="dxa"/>
          </w:tcPr>
          <w:p>
            <w:pPr>
              <w:pStyle w:val="0"/>
            </w:pPr>
            <w:r>
              <w:rPr>
                <w:sz w:val="20"/>
              </w:rPr>
            </w:r>
          </w:p>
        </w:tc>
        <w:tc>
          <w:tcPr>
            <w:tcW w:w="1191" w:type="dxa"/>
          </w:tcPr>
          <w:p>
            <w:pPr>
              <w:pStyle w:val="0"/>
            </w:pPr>
            <w:r>
              <w:rPr>
                <w:sz w:val="20"/>
              </w:rPr>
            </w:r>
          </w:p>
        </w:tc>
        <w:tc>
          <w:tcPr>
            <w:tcW w:w="1093"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3855" w:type="dxa"/>
          </w:tcPr>
          <w:p>
            <w:pPr>
              <w:pStyle w:val="0"/>
            </w:pPr>
            <w:r>
              <w:rPr>
                <w:sz w:val="20"/>
              </w:rPr>
              <w:t xml:space="preserve">текущие расходы</w:t>
            </w:r>
          </w:p>
        </w:tc>
        <w:tc>
          <w:tcPr>
            <w:tcW w:w="1191" w:type="dxa"/>
          </w:tcPr>
          <w:p>
            <w:pPr>
              <w:pStyle w:val="0"/>
              <w:jc w:val="center"/>
            </w:pPr>
            <w:r>
              <w:rPr>
                <w:sz w:val="20"/>
              </w:rPr>
              <w:t xml:space="preserve">76221,0</w:t>
            </w:r>
          </w:p>
        </w:tc>
        <w:tc>
          <w:tcPr>
            <w:tcW w:w="1191" w:type="dxa"/>
          </w:tcPr>
          <w:p>
            <w:pPr>
              <w:pStyle w:val="0"/>
              <w:jc w:val="center"/>
            </w:pPr>
            <w:r>
              <w:rPr>
                <w:sz w:val="20"/>
              </w:rPr>
              <w:t xml:space="preserve">1023,5</w:t>
            </w:r>
          </w:p>
        </w:tc>
        <w:tc>
          <w:tcPr>
            <w:tcW w:w="1093" w:type="dxa"/>
          </w:tcPr>
          <w:p>
            <w:pPr>
              <w:pStyle w:val="0"/>
              <w:jc w:val="center"/>
            </w:pPr>
            <w:r>
              <w:rPr>
                <w:sz w:val="20"/>
              </w:rPr>
              <w:t xml:space="preserve">9057,5</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474" w:type="dxa"/>
          </w:tcPr>
          <w:p>
            <w:pPr>
              <w:pStyle w:val="0"/>
              <w:jc w:val="center"/>
            </w:pPr>
            <w:r>
              <w:rPr>
                <w:sz w:val="20"/>
              </w:rPr>
              <w:t xml:space="preserve">33020,0</w:t>
            </w:r>
          </w:p>
        </w:tc>
        <w:tc>
          <w:tcPr>
            <w:tcW w:w="1474" w:type="dxa"/>
          </w:tcPr>
          <w:p>
            <w:pPr>
              <w:pStyle w:val="0"/>
              <w:jc w:val="center"/>
            </w:pPr>
            <w:r>
              <w:rPr>
                <w:sz w:val="20"/>
              </w:rPr>
              <w:t xml:space="preserve">33120,0</w:t>
            </w:r>
          </w:p>
        </w:tc>
      </w:tr>
      <w:tr>
        <w:tc>
          <w:tcPr>
            <w:tcW w:w="3855" w:type="dxa"/>
          </w:tcPr>
          <w:p>
            <w:pPr>
              <w:pStyle w:val="0"/>
            </w:pPr>
            <w:r>
              <w:rPr>
                <w:sz w:val="20"/>
              </w:rPr>
              <w:t xml:space="preserve">Внебюджетные источники</w:t>
            </w:r>
          </w:p>
        </w:tc>
        <w:tc>
          <w:tcPr>
            <w:tcW w:w="1191" w:type="dxa"/>
          </w:tcPr>
          <w:p>
            <w:pPr>
              <w:pStyle w:val="0"/>
              <w:jc w:val="center"/>
            </w:pPr>
            <w:r>
              <w:rPr>
                <w:sz w:val="20"/>
              </w:rPr>
              <w:t xml:space="preserve">1090,0</w:t>
            </w:r>
          </w:p>
        </w:tc>
        <w:tc>
          <w:tcPr>
            <w:tcW w:w="1191" w:type="dxa"/>
          </w:tcPr>
          <w:p>
            <w:pPr>
              <w:pStyle w:val="0"/>
              <w:jc w:val="center"/>
            </w:pPr>
            <w:r>
              <w:rPr>
                <w:sz w:val="20"/>
              </w:rPr>
              <w:t xml:space="preserve">65,0</w:t>
            </w:r>
          </w:p>
        </w:tc>
        <w:tc>
          <w:tcPr>
            <w:tcW w:w="1093" w:type="dxa"/>
          </w:tcPr>
          <w:p>
            <w:pPr>
              <w:pStyle w:val="0"/>
              <w:jc w:val="center"/>
            </w:pPr>
            <w:r>
              <w:rPr>
                <w:sz w:val="20"/>
              </w:rPr>
              <w:t xml:space="preserve">165,0</w:t>
            </w:r>
          </w:p>
        </w:tc>
        <w:tc>
          <w:tcPr>
            <w:tcW w:w="1134" w:type="dxa"/>
          </w:tcPr>
          <w:p>
            <w:pPr>
              <w:pStyle w:val="0"/>
              <w:jc w:val="center"/>
            </w:pPr>
            <w:r>
              <w:rPr>
                <w:sz w:val="20"/>
              </w:rPr>
              <w:t xml:space="preserve">165,0</w:t>
            </w:r>
          </w:p>
        </w:tc>
        <w:tc>
          <w:tcPr>
            <w:tcW w:w="1134" w:type="dxa"/>
          </w:tcPr>
          <w:p>
            <w:pPr>
              <w:pStyle w:val="0"/>
              <w:jc w:val="center"/>
            </w:pPr>
            <w:r>
              <w:rPr>
                <w:sz w:val="20"/>
              </w:rPr>
              <w:t xml:space="preserve">165,0</w:t>
            </w:r>
          </w:p>
        </w:tc>
        <w:tc>
          <w:tcPr>
            <w:tcW w:w="1474" w:type="dxa"/>
          </w:tcPr>
          <w:p>
            <w:pPr>
              <w:pStyle w:val="0"/>
              <w:jc w:val="center"/>
            </w:pPr>
            <w:r>
              <w:rPr>
                <w:sz w:val="20"/>
              </w:rPr>
              <w:t xml:space="preserve">265,0</w:t>
            </w:r>
          </w:p>
        </w:tc>
        <w:tc>
          <w:tcPr>
            <w:tcW w:w="1474" w:type="dxa"/>
          </w:tcPr>
          <w:p>
            <w:pPr>
              <w:pStyle w:val="0"/>
              <w:jc w:val="center"/>
            </w:pPr>
            <w:r>
              <w:rPr>
                <w:sz w:val="20"/>
              </w:rPr>
              <w:t xml:space="preserve">265,0</w:t>
            </w:r>
          </w:p>
        </w:tc>
      </w:tr>
      <w:tr>
        <w:tc>
          <w:tcPr>
            <w:tcW w:w="3855" w:type="dxa"/>
          </w:tcPr>
          <w:p>
            <w:pPr>
              <w:pStyle w:val="0"/>
            </w:pPr>
            <w:r>
              <w:rPr>
                <w:sz w:val="20"/>
              </w:rPr>
              <w:t xml:space="preserve">в том числе:</w:t>
            </w:r>
          </w:p>
        </w:tc>
        <w:tc>
          <w:tcPr>
            <w:tcW w:w="1191" w:type="dxa"/>
          </w:tcPr>
          <w:p>
            <w:pPr>
              <w:pStyle w:val="0"/>
            </w:pPr>
            <w:r>
              <w:rPr>
                <w:sz w:val="20"/>
              </w:rPr>
            </w:r>
          </w:p>
        </w:tc>
        <w:tc>
          <w:tcPr>
            <w:tcW w:w="1191" w:type="dxa"/>
          </w:tcPr>
          <w:p>
            <w:pPr>
              <w:pStyle w:val="0"/>
            </w:pPr>
            <w:r>
              <w:rPr>
                <w:sz w:val="20"/>
              </w:rPr>
            </w:r>
          </w:p>
        </w:tc>
        <w:tc>
          <w:tcPr>
            <w:tcW w:w="1093"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3855" w:type="dxa"/>
          </w:tcPr>
          <w:p>
            <w:pPr>
              <w:pStyle w:val="0"/>
            </w:pPr>
            <w:r>
              <w:rPr>
                <w:sz w:val="20"/>
              </w:rPr>
              <w:t xml:space="preserve">текущие расходы</w:t>
            </w:r>
          </w:p>
        </w:tc>
        <w:tc>
          <w:tcPr>
            <w:tcW w:w="1191" w:type="dxa"/>
          </w:tcPr>
          <w:p>
            <w:pPr>
              <w:pStyle w:val="0"/>
              <w:jc w:val="center"/>
            </w:pPr>
            <w:r>
              <w:rPr>
                <w:sz w:val="20"/>
              </w:rPr>
              <w:t xml:space="preserve">1090,0</w:t>
            </w:r>
          </w:p>
        </w:tc>
        <w:tc>
          <w:tcPr>
            <w:tcW w:w="1191" w:type="dxa"/>
          </w:tcPr>
          <w:p>
            <w:pPr>
              <w:pStyle w:val="0"/>
              <w:jc w:val="center"/>
            </w:pPr>
            <w:r>
              <w:rPr>
                <w:sz w:val="20"/>
              </w:rPr>
              <w:t xml:space="preserve">65,0</w:t>
            </w:r>
          </w:p>
        </w:tc>
        <w:tc>
          <w:tcPr>
            <w:tcW w:w="1093" w:type="dxa"/>
          </w:tcPr>
          <w:p>
            <w:pPr>
              <w:pStyle w:val="0"/>
              <w:jc w:val="center"/>
            </w:pPr>
            <w:r>
              <w:rPr>
                <w:sz w:val="20"/>
              </w:rPr>
              <w:t xml:space="preserve">165,0</w:t>
            </w:r>
          </w:p>
        </w:tc>
        <w:tc>
          <w:tcPr>
            <w:tcW w:w="1134" w:type="dxa"/>
          </w:tcPr>
          <w:p>
            <w:pPr>
              <w:pStyle w:val="0"/>
              <w:jc w:val="center"/>
            </w:pPr>
            <w:r>
              <w:rPr>
                <w:sz w:val="20"/>
              </w:rPr>
              <w:t xml:space="preserve">165,0</w:t>
            </w:r>
          </w:p>
        </w:tc>
        <w:tc>
          <w:tcPr>
            <w:tcW w:w="1134" w:type="dxa"/>
          </w:tcPr>
          <w:p>
            <w:pPr>
              <w:pStyle w:val="0"/>
              <w:jc w:val="center"/>
            </w:pPr>
            <w:r>
              <w:rPr>
                <w:sz w:val="20"/>
              </w:rPr>
              <w:t xml:space="preserve">165,0</w:t>
            </w:r>
          </w:p>
        </w:tc>
        <w:tc>
          <w:tcPr>
            <w:tcW w:w="1474" w:type="dxa"/>
          </w:tcPr>
          <w:p>
            <w:pPr>
              <w:pStyle w:val="0"/>
              <w:jc w:val="center"/>
            </w:pPr>
            <w:r>
              <w:rPr>
                <w:sz w:val="20"/>
              </w:rPr>
              <w:t xml:space="preserve">265,0</w:t>
            </w:r>
          </w:p>
        </w:tc>
        <w:tc>
          <w:tcPr>
            <w:tcW w:w="1474" w:type="dxa"/>
          </w:tcPr>
          <w:p>
            <w:pPr>
              <w:pStyle w:val="0"/>
              <w:jc w:val="center"/>
            </w:pPr>
            <w:r>
              <w:rPr>
                <w:sz w:val="20"/>
              </w:rPr>
              <w:t xml:space="preserve">265,0</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r>
    </w:p>
    <w:bookmarkStart w:id="3190" w:name="P3190"/>
    <w:bookmarkEnd w:id="3190"/>
    <w:p>
      <w:pPr>
        <w:pStyle w:val="2"/>
        <w:jc w:val="center"/>
      </w:pPr>
      <w:r>
        <w:rPr>
          <w:sz w:val="20"/>
        </w:rPr>
        <w:t xml:space="preserve">РЕСУРСНОЕ ОБЕСПЕЧЕНИЕ</w:t>
      </w:r>
    </w:p>
    <w:p>
      <w:pPr>
        <w:pStyle w:val="2"/>
        <w:jc w:val="center"/>
      </w:pPr>
      <w:r>
        <w:rPr>
          <w:sz w:val="20"/>
        </w:rPr>
        <w:t xml:space="preserve">РЕАЛИЗАЦИИ ПОДПРОГРАММЫ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9" w:tooltip="Постановление Правительства Астраханской области от 06.09.2023 N 507-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06.09.2023 N 507-П)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1191"/>
        <w:gridCol w:w="1247"/>
        <w:gridCol w:w="1102"/>
        <w:gridCol w:w="1134"/>
        <w:gridCol w:w="1474"/>
        <w:gridCol w:w="1531"/>
        <w:gridCol w:w="1474"/>
      </w:tblGrid>
      <w:tr>
        <w:tc>
          <w:tcPr>
            <w:tcW w:w="3572" w:type="dxa"/>
            <w:vMerge w:val="restart"/>
          </w:tcPr>
          <w:p>
            <w:pPr>
              <w:pStyle w:val="0"/>
              <w:jc w:val="center"/>
            </w:pPr>
            <w:r>
              <w:rPr>
                <w:sz w:val="20"/>
              </w:rPr>
              <w:t xml:space="preserve">Источники финансирования подпрограммы государственной программы</w:t>
            </w:r>
          </w:p>
        </w:tc>
        <w:tc>
          <w:tcPr>
            <w:tcW w:w="1191" w:type="dxa"/>
            <w:vMerge w:val="restart"/>
          </w:tcPr>
          <w:p>
            <w:pPr>
              <w:pStyle w:val="0"/>
              <w:jc w:val="center"/>
            </w:pPr>
            <w:r>
              <w:rPr>
                <w:sz w:val="20"/>
              </w:rPr>
              <w:t xml:space="preserve">Всего</w:t>
            </w:r>
          </w:p>
        </w:tc>
        <w:tc>
          <w:tcPr>
            <w:gridSpan w:val="6"/>
            <w:tcW w:w="7962" w:type="dxa"/>
          </w:tcPr>
          <w:p>
            <w:pPr>
              <w:pStyle w:val="0"/>
              <w:jc w:val="center"/>
            </w:pPr>
            <w:r>
              <w:rPr>
                <w:sz w:val="20"/>
              </w:rPr>
              <w:t xml:space="preserve">По годам реализации</w:t>
            </w:r>
          </w:p>
        </w:tc>
      </w:tr>
      <w:tr>
        <w:tc>
          <w:tcPr>
            <w:vMerge w:val="continue"/>
          </w:tcPr>
          <w:p/>
        </w:tc>
        <w:tc>
          <w:tcPr>
            <w:vMerge w:val="continue"/>
          </w:tcPr>
          <w:p/>
        </w:tc>
        <w:tc>
          <w:tcPr>
            <w:tcW w:w="1247" w:type="dxa"/>
          </w:tcPr>
          <w:p>
            <w:pPr>
              <w:pStyle w:val="0"/>
              <w:jc w:val="center"/>
            </w:pPr>
            <w:r>
              <w:rPr>
                <w:sz w:val="20"/>
              </w:rPr>
              <w:t xml:space="preserve">2022</w:t>
            </w:r>
          </w:p>
        </w:tc>
        <w:tc>
          <w:tcPr>
            <w:tcW w:w="1102" w:type="dxa"/>
          </w:tcPr>
          <w:p>
            <w:pPr>
              <w:pStyle w:val="0"/>
              <w:jc w:val="center"/>
            </w:pPr>
            <w:r>
              <w:rPr>
                <w:sz w:val="20"/>
              </w:rPr>
              <w:t xml:space="preserve">2023</w:t>
            </w:r>
          </w:p>
        </w:tc>
        <w:tc>
          <w:tcPr>
            <w:tcW w:w="1134" w:type="dxa"/>
          </w:tcPr>
          <w:p>
            <w:pPr>
              <w:pStyle w:val="0"/>
              <w:jc w:val="center"/>
            </w:pPr>
            <w:r>
              <w:rPr>
                <w:sz w:val="20"/>
              </w:rPr>
              <w:t xml:space="preserve">2024</w:t>
            </w:r>
          </w:p>
        </w:tc>
        <w:tc>
          <w:tcPr>
            <w:tcW w:w="1474" w:type="dxa"/>
          </w:tcPr>
          <w:p>
            <w:pPr>
              <w:pStyle w:val="0"/>
              <w:jc w:val="center"/>
            </w:pPr>
            <w:r>
              <w:rPr>
                <w:sz w:val="20"/>
              </w:rPr>
              <w:t xml:space="preserve">2025 (прогнозно)</w:t>
            </w:r>
          </w:p>
        </w:tc>
        <w:tc>
          <w:tcPr>
            <w:tcW w:w="1531" w:type="dxa"/>
          </w:tcPr>
          <w:p>
            <w:pPr>
              <w:pStyle w:val="0"/>
              <w:jc w:val="center"/>
            </w:pPr>
            <w:r>
              <w:rPr>
                <w:sz w:val="20"/>
              </w:rPr>
              <w:t xml:space="preserve">2026 (прогнозно)</w:t>
            </w:r>
          </w:p>
        </w:tc>
        <w:tc>
          <w:tcPr>
            <w:tcW w:w="1474" w:type="dxa"/>
          </w:tcPr>
          <w:p>
            <w:pPr>
              <w:pStyle w:val="0"/>
              <w:jc w:val="center"/>
            </w:pPr>
            <w:r>
              <w:rPr>
                <w:sz w:val="20"/>
              </w:rPr>
              <w:t xml:space="preserve">2027 (прогнозно)</w:t>
            </w:r>
          </w:p>
        </w:tc>
      </w:tr>
      <w:tr>
        <w:tc>
          <w:tcPr>
            <w:tcW w:w="3572" w:type="dxa"/>
          </w:tcPr>
          <w:p>
            <w:pPr>
              <w:pStyle w:val="0"/>
            </w:pPr>
            <w:r>
              <w:rPr>
                <w:sz w:val="20"/>
              </w:rPr>
              <w:t xml:space="preserve">Подпрограмма 2 "О работе с соотечественниками, проживающими за рубежом"</w:t>
            </w:r>
          </w:p>
        </w:tc>
        <w:tc>
          <w:tcPr>
            <w:tcW w:w="1191" w:type="dxa"/>
            <w:vAlign w:val="center"/>
          </w:tcPr>
          <w:p>
            <w:pPr>
              <w:pStyle w:val="0"/>
              <w:jc w:val="center"/>
            </w:pPr>
            <w:r>
              <w:rPr>
                <w:sz w:val="20"/>
              </w:rPr>
              <w:t xml:space="preserve">7406,8</w:t>
            </w:r>
          </w:p>
        </w:tc>
        <w:tc>
          <w:tcPr>
            <w:tcW w:w="1247" w:type="dxa"/>
            <w:vAlign w:val="center"/>
          </w:tcPr>
          <w:p>
            <w:pPr>
              <w:pStyle w:val="0"/>
              <w:jc w:val="center"/>
            </w:pPr>
            <w:r>
              <w:rPr>
                <w:sz w:val="20"/>
              </w:rPr>
              <w:t xml:space="preserve">0,0</w:t>
            </w:r>
          </w:p>
        </w:tc>
        <w:tc>
          <w:tcPr>
            <w:tcW w:w="1102" w:type="dxa"/>
            <w:vAlign w:val="center"/>
          </w:tcPr>
          <w:p>
            <w:pPr>
              <w:pStyle w:val="0"/>
              <w:jc w:val="center"/>
            </w:pPr>
            <w:r>
              <w:rPr>
                <w:sz w:val="20"/>
              </w:rPr>
              <w:t xml:space="preserve">4206,8</w:t>
            </w:r>
          </w:p>
        </w:tc>
        <w:tc>
          <w:tcPr>
            <w:tcW w:w="113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531" w:type="dxa"/>
            <w:vAlign w:val="center"/>
          </w:tcPr>
          <w:p>
            <w:pPr>
              <w:pStyle w:val="0"/>
              <w:jc w:val="center"/>
            </w:pPr>
            <w:r>
              <w:rPr>
                <w:sz w:val="20"/>
              </w:rPr>
              <w:t xml:space="preserve">1350,0</w:t>
            </w:r>
          </w:p>
        </w:tc>
        <w:tc>
          <w:tcPr>
            <w:tcW w:w="1474" w:type="dxa"/>
            <w:vAlign w:val="center"/>
          </w:tcPr>
          <w:p>
            <w:pPr>
              <w:pStyle w:val="0"/>
              <w:jc w:val="center"/>
            </w:pPr>
            <w:r>
              <w:rPr>
                <w:sz w:val="20"/>
              </w:rPr>
              <w:t xml:space="preserve">1850,0</w:t>
            </w:r>
          </w:p>
        </w:tc>
      </w:tr>
      <w:tr>
        <w:tc>
          <w:tcPr>
            <w:tcW w:w="3572" w:type="dxa"/>
          </w:tcPr>
          <w:p>
            <w:pPr>
              <w:pStyle w:val="0"/>
            </w:pPr>
            <w:r>
              <w:rPr>
                <w:sz w:val="20"/>
              </w:rPr>
              <w:t xml:space="preserve">в том числе:</w:t>
            </w:r>
          </w:p>
        </w:tc>
        <w:tc>
          <w:tcPr>
            <w:tcW w:w="1191" w:type="dxa"/>
            <w:vAlign w:val="center"/>
          </w:tcPr>
          <w:p>
            <w:pPr>
              <w:pStyle w:val="0"/>
            </w:pPr>
            <w:r>
              <w:rPr>
                <w:sz w:val="20"/>
              </w:rPr>
            </w:r>
          </w:p>
        </w:tc>
        <w:tc>
          <w:tcPr>
            <w:tcW w:w="1247" w:type="dxa"/>
            <w:vAlign w:val="center"/>
          </w:tcPr>
          <w:p>
            <w:pPr>
              <w:pStyle w:val="0"/>
            </w:pPr>
            <w:r>
              <w:rPr>
                <w:sz w:val="20"/>
              </w:rPr>
            </w:r>
          </w:p>
        </w:tc>
        <w:tc>
          <w:tcPr>
            <w:tcW w:w="1102" w:type="dxa"/>
            <w:vAlign w:val="center"/>
          </w:tcPr>
          <w:p>
            <w:pPr>
              <w:pStyle w:val="0"/>
            </w:pPr>
            <w:r>
              <w:rPr>
                <w:sz w:val="20"/>
              </w:rPr>
            </w:r>
          </w:p>
        </w:tc>
        <w:tc>
          <w:tcPr>
            <w:tcW w:w="1134"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r>
      <w:tr>
        <w:tc>
          <w:tcPr>
            <w:tcW w:w="3572" w:type="dxa"/>
          </w:tcPr>
          <w:p>
            <w:pPr>
              <w:pStyle w:val="0"/>
            </w:pPr>
            <w:r>
              <w:rPr>
                <w:sz w:val="20"/>
              </w:rPr>
              <w:t xml:space="preserve">текущие расходы</w:t>
            </w:r>
          </w:p>
        </w:tc>
        <w:tc>
          <w:tcPr>
            <w:tcW w:w="1191" w:type="dxa"/>
            <w:vAlign w:val="center"/>
          </w:tcPr>
          <w:p>
            <w:pPr>
              <w:pStyle w:val="0"/>
              <w:jc w:val="center"/>
            </w:pPr>
            <w:r>
              <w:rPr>
                <w:sz w:val="20"/>
              </w:rPr>
              <w:t xml:space="preserve">7406,8</w:t>
            </w:r>
          </w:p>
        </w:tc>
        <w:tc>
          <w:tcPr>
            <w:tcW w:w="1247" w:type="dxa"/>
            <w:vAlign w:val="center"/>
          </w:tcPr>
          <w:p>
            <w:pPr>
              <w:pStyle w:val="0"/>
              <w:jc w:val="center"/>
            </w:pPr>
            <w:r>
              <w:rPr>
                <w:sz w:val="20"/>
              </w:rPr>
              <w:t xml:space="preserve">0,0</w:t>
            </w:r>
          </w:p>
        </w:tc>
        <w:tc>
          <w:tcPr>
            <w:tcW w:w="1102" w:type="dxa"/>
            <w:vAlign w:val="center"/>
          </w:tcPr>
          <w:p>
            <w:pPr>
              <w:pStyle w:val="0"/>
              <w:jc w:val="center"/>
            </w:pPr>
            <w:r>
              <w:rPr>
                <w:sz w:val="20"/>
              </w:rPr>
              <w:t xml:space="preserve">4206,8</w:t>
            </w:r>
          </w:p>
        </w:tc>
        <w:tc>
          <w:tcPr>
            <w:tcW w:w="113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531" w:type="dxa"/>
            <w:vAlign w:val="center"/>
          </w:tcPr>
          <w:p>
            <w:pPr>
              <w:pStyle w:val="0"/>
              <w:jc w:val="center"/>
            </w:pPr>
            <w:r>
              <w:rPr>
                <w:sz w:val="20"/>
              </w:rPr>
              <w:t xml:space="preserve">1350,0</w:t>
            </w:r>
          </w:p>
        </w:tc>
        <w:tc>
          <w:tcPr>
            <w:tcW w:w="1474" w:type="dxa"/>
            <w:vAlign w:val="center"/>
          </w:tcPr>
          <w:p>
            <w:pPr>
              <w:pStyle w:val="0"/>
              <w:jc w:val="center"/>
            </w:pPr>
            <w:r>
              <w:rPr>
                <w:sz w:val="20"/>
              </w:rPr>
              <w:t xml:space="preserve">1850,0</w:t>
            </w:r>
          </w:p>
        </w:tc>
      </w:tr>
      <w:tr>
        <w:tc>
          <w:tcPr>
            <w:tcW w:w="3572" w:type="dxa"/>
          </w:tcPr>
          <w:p>
            <w:pPr>
              <w:pStyle w:val="0"/>
            </w:pPr>
            <w:r>
              <w:rPr>
                <w:sz w:val="20"/>
              </w:rPr>
              <w:t xml:space="preserve">Бюджет Астраханской области</w:t>
            </w:r>
          </w:p>
        </w:tc>
        <w:tc>
          <w:tcPr>
            <w:tcW w:w="1191" w:type="dxa"/>
            <w:vAlign w:val="center"/>
          </w:tcPr>
          <w:p>
            <w:pPr>
              <w:pStyle w:val="0"/>
              <w:jc w:val="center"/>
            </w:pPr>
            <w:r>
              <w:rPr>
                <w:sz w:val="20"/>
              </w:rPr>
              <w:t xml:space="preserve">7406,8</w:t>
            </w:r>
          </w:p>
        </w:tc>
        <w:tc>
          <w:tcPr>
            <w:tcW w:w="1247" w:type="dxa"/>
            <w:vAlign w:val="center"/>
          </w:tcPr>
          <w:p>
            <w:pPr>
              <w:pStyle w:val="0"/>
              <w:jc w:val="center"/>
            </w:pPr>
            <w:r>
              <w:rPr>
                <w:sz w:val="20"/>
              </w:rPr>
              <w:t xml:space="preserve">0,0</w:t>
            </w:r>
          </w:p>
        </w:tc>
        <w:tc>
          <w:tcPr>
            <w:tcW w:w="1102" w:type="dxa"/>
            <w:vAlign w:val="center"/>
          </w:tcPr>
          <w:p>
            <w:pPr>
              <w:pStyle w:val="0"/>
              <w:jc w:val="center"/>
            </w:pPr>
            <w:r>
              <w:rPr>
                <w:sz w:val="20"/>
              </w:rPr>
              <w:t xml:space="preserve">4206,8</w:t>
            </w:r>
          </w:p>
        </w:tc>
        <w:tc>
          <w:tcPr>
            <w:tcW w:w="113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531" w:type="dxa"/>
            <w:vAlign w:val="center"/>
          </w:tcPr>
          <w:p>
            <w:pPr>
              <w:pStyle w:val="0"/>
              <w:jc w:val="center"/>
            </w:pPr>
            <w:r>
              <w:rPr>
                <w:sz w:val="20"/>
              </w:rPr>
              <w:t xml:space="preserve">1350,0</w:t>
            </w:r>
          </w:p>
        </w:tc>
        <w:tc>
          <w:tcPr>
            <w:tcW w:w="1474" w:type="dxa"/>
            <w:vAlign w:val="center"/>
          </w:tcPr>
          <w:p>
            <w:pPr>
              <w:pStyle w:val="0"/>
              <w:jc w:val="center"/>
            </w:pPr>
            <w:r>
              <w:rPr>
                <w:sz w:val="20"/>
              </w:rPr>
              <w:t xml:space="preserve">1850,0</w:t>
            </w:r>
          </w:p>
        </w:tc>
      </w:tr>
      <w:tr>
        <w:tc>
          <w:tcPr>
            <w:tcW w:w="3572" w:type="dxa"/>
          </w:tcPr>
          <w:p>
            <w:pPr>
              <w:pStyle w:val="0"/>
            </w:pPr>
            <w:r>
              <w:rPr>
                <w:sz w:val="20"/>
              </w:rPr>
              <w:t xml:space="preserve">в том числе:</w:t>
            </w:r>
          </w:p>
        </w:tc>
        <w:tc>
          <w:tcPr>
            <w:tcW w:w="1191" w:type="dxa"/>
            <w:vAlign w:val="center"/>
          </w:tcPr>
          <w:p>
            <w:pPr>
              <w:pStyle w:val="0"/>
            </w:pPr>
            <w:r>
              <w:rPr>
                <w:sz w:val="20"/>
              </w:rPr>
            </w:r>
          </w:p>
        </w:tc>
        <w:tc>
          <w:tcPr>
            <w:tcW w:w="1247" w:type="dxa"/>
          </w:tcPr>
          <w:p>
            <w:pPr>
              <w:pStyle w:val="0"/>
            </w:pPr>
            <w:r>
              <w:rPr>
                <w:sz w:val="20"/>
              </w:rPr>
            </w:r>
          </w:p>
        </w:tc>
        <w:tc>
          <w:tcPr>
            <w:tcW w:w="1102" w:type="dxa"/>
          </w:tcPr>
          <w:p>
            <w:pPr>
              <w:pStyle w:val="0"/>
            </w:pPr>
            <w:r>
              <w:rPr>
                <w:sz w:val="20"/>
              </w:rPr>
            </w:r>
          </w:p>
        </w:tc>
        <w:tc>
          <w:tcPr>
            <w:tcW w:w="1134"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474" w:type="dxa"/>
            <w:vAlign w:val="center"/>
          </w:tcPr>
          <w:p>
            <w:pPr>
              <w:pStyle w:val="0"/>
            </w:pPr>
            <w:r>
              <w:rPr>
                <w:sz w:val="20"/>
              </w:rPr>
            </w:r>
          </w:p>
        </w:tc>
      </w:tr>
      <w:tr>
        <w:tc>
          <w:tcPr>
            <w:tcW w:w="3572" w:type="dxa"/>
          </w:tcPr>
          <w:p>
            <w:pPr>
              <w:pStyle w:val="0"/>
            </w:pPr>
            <w:r>
              <w:rPr>
                <w:sz w:val="20"/>
              </w:rPr>
              <w:t xml:space="preserve">текущие расходы</w:t>
            </w:r>
          </w:p>
        </w:tc>
        <w:tc>
          <w:tcPr>
            <w:tcW w:w="1191" w:type="dxa"/>
            <w:vAlign w:val="center"/>
          </w:tcPr>
          <w:p>
            <w:pPr>
              <w:pStyle w:val="0"/>
              <w:jc w:val="center"/>
            </w:pPr>
            <w:r>
              <w:rPr>
                <w:sz w:val="20"/>
              </w:rPr>
              <w:t xml:space="preserve">7406,8</w:t>
            </w:r>
          </w:p>
        </w:tc>
        <w:tc>
          <w:tcPr>
            <w:tcW w:w="1247" w:type="dxa"/>
            <w:vAlign w:val="center"/>
          </w:tcPr>
          <w:p>
            <w:pPr>
              <w:pStyle w:val="0"/>
              <w:jc w:val="center"/>
            </w:pPr>
            <w:r>
              <w:rPr>
                <w:sz w:val="20"/>
              </w:rPr>
              <w:t xml:space="preserve">0,0</w:t>
            </w:r>
          </w:p>
        </w:tc>
        <w:tc>
          <w:tcPr>
            <w:tcW w:w="1102" w:type="dxa"/>
            <w:vAlign w:val="center"/>
          </w:tcPr>
          <w:p>
            <w:pPr>
              <w:pStyle w:val="0"/>
              <w:jc w:val="center"/>
            </w:pPr>
            <w:r>
              <w:rPr>
                <w:sz w:val="20"/>
              </w:rPr>
              <w:t xml:space="preserve">4206,8</w:t>
            </w:r>
          </w:p>
        </w:tc>
        <w:tc>
          <w:tcPr>
            <w:tcW w:w="113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531" w:type="dxa"/>
            <w:vAlign w:val="center"/>
          </w:tcPr>
          <w:p>
            <w:pPr>
              <w:pStyle w:val="0"/>
              <w:jc w:val="center"/>
            </w:pPr>
            <w:r>
              <w:rPr>
                <w:sz w:val="20"/>
              </w:rPr>
              <w:t xml:space="preserve">1350,0</w:t>
            </w:r>
          </w:p>
        </w:tc>
        <w:tc>
          <w:tcPr>
            <w:tcW w:w="1474" w:type="dxa"/>
            <w:vAlign w:val="center"/>
          </w:tcPr>
          <w:p>
            <w:pPr>
              <w:pStyle w:val="0"/>
              <w:jc w:val="center"/>
            </w:pPr>
            <w:r>
              <w:rPr>
                <w:sz w:val="20"/>
              </w:rPr>
              <w:t xml:space="preserve">1850,0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center"/>
      </w:pPr>
      <w:r>
        <w:rPr>
          <w:sz w:val="20"/>
        </w:rPr>
      </w:r>
    </w:p>
    <w:bookmarkStart w:id="3262" w:name="P3262"/>
    <w:bookmarkEnd w:id="3262"/>
    <w:p>
      <w:pPr>
        <w:pStyle w:val="2"/>
        <w:jc w:val="center"/>
      </w:pPr>
      <w:r>
        <w:rPr>
          <w:sz w:val="20"/>
        </w:rPr>
        <w:t xml:space="preserve">РЕСУРСНОЕ ОБЕСПЕЧЕНИЕ РЕАЛИЗАЦИИ</w:t>
      </w:r>
    </w:p>
    <w:p>
      <w:pPr>
        <w:pStyle w:val="2"/>
        <w:jc w:val="center"/>
      </w:pPr>
      <w:r>
        <w:rPr>
          <w:sz w:val="20"/>
        </w:rPr>
        <w:t xml:space="preserve">ПОДПРОГРАММЫ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0" w:tooltip="Постановление Правительства Астраханской области от 27.03.2023 N 108-П &quot;О внесении изменений в постановление Правительства Астраханской области от 26.12.2019 N 556-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27.03.2023 N 108-П)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134"/>
        <w:gridCol w:w="977"/>
        <w:gridCol w:w="977"/>
        <w:gridCol w:w="977"/>
        <w:gridCol w:w="978"/>
        <w:gridCol w:w="1133"/>
        <w:gridCol w:w="1133"/>
      </w:tblGrid>
      <w:tr>
        <w:tc>
          <w:tcPr>
            <w:tcW w:w="3118" w:type="dxa"/>
            <w:vMerge w:val="restart"/>
          </w:tcPr>
          <w:p>
            <w:pPr>
              <w:pStyle w:val="0"/>
              <w:jc w:val="center"/>
            </w:pPr>
            <w:r>
              <w:rPr>
                <w:sz w:val="20"/>
              </w:rPr>
              <w:t xml:space="preserve">Источники финансирования подпрограммы государственной программы</w:t>
            </w:r>
          </w:p>
        </w:tc>
        <w:tc>
          <w:tcPr>
            <w:tcW w:w="1134" w:type="dxa"/>
            <w:vMerge w:val="restart"/>
          </w:tcPr>
          <w:p>
            <w:pPr>
              <w:pStyle w:val="0"/>
              <w:jc w:val="center"/>
            </w:pPr>
            <w:r>
              <w:rPr>
                <w:sz w:val="20"/>
              </w:rPr>
              <w:t xml:space="preserve">Всего</w:t>
            </w:r>
          </w:p>
        </w:tc>
        <w:tc>
          <w:tcPr>
            <w:gridSpan w:val="6"/>
            <w:tcW w:w="6175" w:type="dxa"/>
          </w:tcPr>
          <w:p>
            <w:pPr>
              <w:pStyle w:val="0"/>
              <w:jc w:val="center"/>
            </w:pPr>
            <w:r>
              <w:rPr>
                <w:sz w:val="20"/>
              </w:rPr>
              <w:t xml:space="preserve">По годам реализации</w:t>
            </w:r>
          </w:p>
        </w:tc>
      </w:tr>
      <w:tr>
        <w:tc>
          <w:tcPr>
            <w:vMerge w:val="continue"/>
          </w:tcPr>
          <w:p/>
        </w:tc>
        <w:tc>
          <w:tcPr>
            <w:vMerge w:val="continue"/>
          </w:tcPr>
          <w:p/>
        </w:tc>
        <w:tc>
          <w:tcPr>
            <w:tcW w:w="977" w:type="dxa"/>
          </w:tcPr>
          <w:p>
            <w:pPr>
              <w:pStyle w:val="0"/>
              <w:jc w:val="center"/>
            </w:pPr>
            <w:r>
              <w:rPr>
                <w:sz w:val="20"/>
              </w:rPr>
              <w:t xml:space="preserve">2022</w:t>
            </w:r>
          </w:p>
        </w:tc>
        <w:tc>
          <w:tcPr>
            <w:tcW w:w="977" w:type="dxa"/>
          </w:tcPr>
          <w:p>
            <w:pPr>
              <w:pStyle w:val="0"/>
              <w:jc w:val="center"/>
            </w:pPr>
            <w:r>
              <w:rPr>
                <w:sz w:val="20"/>
              </w:rPr>
              <w:t xml:space="preserve">2023</w:t>
            </w:r>
          </w:p>
        </w:tc>
        <w:tc>
          <w:tcPr>
            <w:tcW w:w="977" w:type="dxa"/>
          </w:tcPr>
          <w:p>
            <w:pPr>
              <w:pStyle w:val="0"/>
              <w:jc w:val="center"/>
            </w:pPr>
            <w:r>
              <w:rPr>
                <w:sz w:val="20"/>
              </w:rPr>
              <w:t xml:space="preserve">2024</w:t>
            </w:r>
          </w:p>
        </w:tc>
        <w:tc>
          <w:tcPr>
            <w:tcW w:w="978" w:type="dxa"/>
          </w:tcPr>
          <w:p>
            <w:pPr>
              <w:pStyle w:val="0"/>
              <w:jc w:val="center"/>
            </w:pPr>
            <w:r>
              <w:rPr>
                <w:sz w:val="20"/>
              </w:rPr>
              <w:t xml:space="preserve">2025</w:t>
            </w:r>
          </w:p>
        </w:tc>
        <w:tc>
          <w:tcPr>
            <w:tcW w:w="1133" w:type="dxa"/>
          </w:tcPr>
          <w:p>
            <w:pPr>
              <w:pStyle w:val="0"/>
              <w:jc w:val="center"/>
            </w:pPr>
            <w:r>
              <w:rPr>
                <w:sz w:val="20"/>
              </w:rPr>
              <w:t xml:space="preserve">2026 (прогнозно)</w:t>
            </w:r>
          </w:p>
        </w:tc>
        <w:tc>
          <w:tcPr>
            <w:tcW w:w="1133" w:type="dxa"/>
          </w:tcPr>
          <w:p>
            <w:pPr>
              <w:pStyle w:val="0"/>
              <w:jc w:val="center"/>
            </w:pPr>
            <w:r>
              <w:rPr>
                <w:sz w:val="20"/>
              </w:rPr>
              <w:t xml:space="preserve">2027 (прогнозно)</w:t>
            </w:r>
          </w:p>
        </w:tc>
      </w:tr>
      <w:tr>
        <w:tc>
          <w:tcPr>
            <w:tcW w:w="3118" w:type="dxa"/>
          </w:tcPr>
          <w:p>
            <w:pPr>
              <w:pStyle w:val="0"/>
            </w:pPr>
            <w:r>
              <w:rPr>
                <w:sz w:val="20"/>
              </w:rPr>
              <w:t xml:space="preserve">Подпрограмма 3 "Государственно-общественное партнерство в сфере государственной национальной политики Российской Федерации в Астраханской области"</w:t>
            </w:r>
          </w:p>
        </w:tc>
        <w:tc>
          <w:tcPr>
            <w:tcW w:w="1134" w:type="dxa"/>
          </w:tcPr>
          <w:p>
            <w:pPr>
              <w:pStyle w:val="0"/>
              <w:jc w:val="center"/>
            </w:pPr>
            <w:r>
              <w:rPr>
                <w:sz w:val="20"/>
              </w:rPr>
              <w:t xml:space="preserve">1760,0</w:t>
            </w:r>
          </w:p>
        </w:tc>
        <w:tc>
          <w:tcPr>
            <w:tcW w:w="977" w:type="dxa"/>
          </w:tcPr>
          <w:p>
            <w:pPr>
              <w:pStyle w:val="0"/>
              <w:jc w:val="center"/>
            </w:pPr>
            <w:r>
              <w:rPr>
                <w:sz w:val="20"/>
              </w:rPr>
              <w:t xml:space="preserve">0,0</w:t>
            </w:r>
          </w:p>
        </w:tc>
        <w:tc>
          <w:tcPr>
            <w:tcW w:w="977" w:type="dxa"/>
          </w:tcPr>
          <w:p>
            <w:pPr>
              <w:pStyle w:val="0"/>
              <w:jc w:val="center"/>
            </w:pPr>
            <w:r>
              <w:rPr>
                <w:sz w:val="20"/>
              </w:rPr>
              <w:t xml:space="preserve">0,0</w:t>
            </w:r>
          </w:p>
        </w:tc>
        <w:tc>
          <w:tcPr>
            <w:tcW w:w="977" w:type="dxa"/>
          </w:tcPr>
          <w:p>
            <w:pPr>
              <w:pStyle w:val="0"/>
              <w:jc w:val="center"/>
            </w:pPr>
            <w:r>
              <w:rPr>
                <w:sz w:val="20"/>
              </w:rPr>
              <w:t xml:space="preserve">0,0</w:t>
            </w:r>
          </w:p>
        </w:tc>
        <w:tc>
          <w:tcPr>
            <w:tcW w:w="978" w:type="dxa"/>
          </w:tcPr>
          <w:p>
            <w:pPr>
              <w:pStyle w:val="0"/>
              <w:jc w:val="center"/>
            </w:pPr>
            <w:r>
              <w:rPr>
                <w:sz w:val="20"/>
              </w:rPr>
              <w:t xml:space="preserve">0,0</w:t>
            </w:r>
          </w:p>
        </w:tc>
        <w:tc>
          <w:tcPr>
            <w:tcW w:w="1133" w:type="dxa"/>
          </w:tcPr>
          <w:p>
            <w:pPr>
              <w:pStyle w:val="0"/>
              <w:jc w:val="center"/>
            </w:pPr>
            <w:r>
              <w:rPr>
                <w:sz w:val="20"/>
              </w:rPr>
              <w:t xml:space="preserve">880,0</w:t>
            </w:r>
          </w:p>
        </w:tc>
        <w:tc>
          <w:tcPr>
            <w:tcW w:w="1133" w:type="dxa"/>
          </w:tcPr>
          <w:p>
            <w:pPr>
              <w:pStyle w:val="0"/>
              <w:jc w:val="center"/>
            </w:pPr>
            <w:r>
              <w:rPr>
                <w:sz w:val="20"/>
              </w:rPr>
              <w:t xml:space="preserve">880,0</w:t>
            </w:r>
          </w:p>
        </w:tc>
      </w:tr>
      <w:tr>
        <w:tc>
          <w:tcPr>
            <w:tcW w:w="3118" w:type="dxa"/>
          </w:tcPr>
          <w:p>
            <w:pPr>
              <w:pStyle w:val="0"/>
            </w:pPr>
            <w:r>
              <w:rPr>
                <w:sz w:val="20"/>
              </w:rPr>
              <w:t xml:space="preserve">в том числе:</w:t>
            </w:r>
          </w:p>
        </w:tc>
        <w:tc>
          <w:tcPr>
            <w:tcW w:w="1134" w:type="dxa"/>
          </w:tcPr>
          <w:p>
            <w:pPr>
              <w:pStyle w:val="0"/>
              <w:jc w:val="center"/>
            </w:pPr>
            <w:r>
              <w:rPr>
                <w:sz w:val="20"/>
              </w:rPr>
            </w:r>
          </w:p>
        </w:tc>
        <w:tc>
          <w:tcPr>
            <w:tcW w:w="977" w:type="dxa"/>
          </w:tcPr>
          <w:p>
            <w:pPr>
              <w:pStyle w:val="0"/>
              <w:jc w:val="center"/>
            </w:pPr>
            <w:r>
              <w:rPr>
                <w:sz w:val="20"/>
              </w:rPr>
            </w:r>
          </w:p>
        </w:tc>
        <w:tc>
          <w:tcPr>
            <w:tcW w:w="977" w:type="dxa"/>
          </w:tcPr>
          <w:p>
            <w:pPr>
              <w:pStyle w:val="0"/>
              <w:jc w:val="center"/>
            </w:pPr>
            <w:r>
              <w:rPr>
                <w:sz w:val="20"/>
              </w:rPr>
            </w:r>
          </w:p>
        </w:tc>
        <w:tc>
          <w:tcPr>
            <w:tcW w:w="977" w:type="dxa"/>
          </w:tcPr>
          <w:p>
            <w:pPr>
              <w:pStyle w:val="0"/>
              <w:jc w:val="center"/>
            </w:pPr>
            <w:r>
              <w:rPr>
                <w:sz w:val="20"/>
              </w:rPr>
            </w:r>
          </w:p>
        </w:tc>
        <w:tc>
          <w:tcPr>
            <w:tcW w:w="978" w:type="dxa"/>
          </w:tcPr>
          <w:p>
            <w:pPr>
              <w:pStyle w:val="0"/>
              <w:jc w:val="center"/>
            </w:pPr>
            <w:r>
              <w:rPr>
                <w:sz w:val="20"/>
              </w:rPr>
            </w:r>
          </w:p>
        </w:tc>
        <w:tc>
          <w:tcPr>
            <w:tcW w:w="1133" w:type="dxa"/>
          </w:tcPr>
          <w:p>
            <w:pPr>
              <w:pStyle w:val="0"/>
              <w:jc w:val="center"/>
            </w:pPr>
            <w:r>
              <w:rPr>
                <w:sz w:val="20"/>
              </w:rPr>
            </w:r>
          </w:p>
        </w:tc>
        <w:tc>
          <w:tcPr>
            <w:tcW w:w="1133" w:type="dxa"/>
          </w:tcPr>
          <w:p>
            <w:pPr>
              <w:pStyle w:val="0"/>
              <w:jc w:val="center"/>
            </w:pPr>
            <w:r>
              <w:rPr>
                <w:sz w:val="20"/>
              </w:rPr>
            </w:r>
          </w:p>
        </w:tc>
      </w:tr>
      <w:tr>
        <w:tc>
          <w:tcPr>
            <w:tcW w:w="3118" w:type="dxa"/>
          </w:tcPr>
          <w:p>
            <w:pPr>
              <w:pStyle w:val="0"/>
            </w:pPr>
            <w:r>
              <w:rPr>
                <w:sz w:val="20"/>
              </w:rPr>
              <w:t xml:space="preserve">текущие расходы</w:t>
            </w:r>
          </w:p>
        </w:tc>
        <w:tc>
          <w:tcPr>
            <w:tcW w:w="1134" w:type="dxa"/>
          </w:tcPr>
          <w:p>
            <w:pPr>
              <w:pStyle w:val="0"/>
              <w:jc w:val="center"/>
            </w:pPr>
            <w:r>
              <w:rPr>
                <w:sz w:val="20"/>
              </w:rPr>
              <w:t xml:space="preserve">1760,0</w:t>
            </w:r>
          </w:p>
        </w:tc>
        <w:tc>
          <w:tcPr>
            <w:tcW w:w="977" w:type="dxa"/>
          </w:tcPr>
          <w:p>
            <w:pPr>
              <w:pStyle w:val="0"/>
              <w:jc w:val="center"/>
            </w:pPr>
            <w:r>
              <w:rPr>
                <w:sz w:val="20"/>
              </w:rPr>
              <w:t xml:space="preserve">0,0</w:t>
            </w:r>
          </w:p>
        </w:tc>
        <w:tc>
          <w:tcPr>
            <w:tcW w:w="977" w:type="dxa"/>
          </w:tcPr>
          <w:p>
            <w:pPr>
              <w:pStyle w:val="0"/>
              <w:jc w:val="center"/>
            </w:pPr>
            <w:r>
              <w:rPr>
                <w:sz w:val="20"/>
              </w:rPr>
              <w:t xml:space="preserve">0,0</w:t>
            </w:r>
          </w:p>
        </w:tc>
        <w:tc>
          <w:tcPr>
            <w:tcW w:w="977" w:type="dxa"/>
          </w:tcPr>
          <w:p>
            <w:pPr>
              <w:pStyle w:val="0"/>
              <w:jc w:val="center"/>
            </w:pPr>
            <w:r>
              <w:rPr>
                <w:sz w:val="20"/>
              </w:rPr>
              <w:t xml:space="preserve">0,0</w:t>
            </w:r>
          </w:p>
        </w:tc>
        <w:tc>
          <w:tcPr>
            <w:tcW w:w="978" w:type="dxa"/>
          </w:tcPr>
          <w:p>
            <w:pPr>
              <w:pStyle w:val="0"/>
              <w:jc w:val="center"/>
            </w:pPr>
            <w:r>
              <w:rPr>
                <w:sz w:val="20"/>
              </w:rPr>
              <w:t xml:space="preserve">0,0</w:t>
            </w:r>
          </w:p>
        </w:tc>
        <w:tc>
          <w:tcPr>
            <w:tcW w:w="1133" w:type="dxa"/>
          </w:tcPr>
          <w:p>
            <w:pPr>
              <w:pStyle w:val="0"/>
              <w:jc w:val="center"/>
            </w:pPr>
            <w:r>
              <w:rPr>
                <w:sz w:val="20"/>
              </w:rPr>
              <w:t xml:space="preserve">880,0</w:t>
            </w:r>
          </w:p>
        </w:tc>
        <w:tc>
          <w:tcPr>
            <w:tcW w:w="1133" w:type="dxa"/>
          </w:tcPr>
          <w:p>
            <w:pPr>
              <w:pStyle w:val="0"/>
              <w:jc w:val="center"/>
            </w:pPr>
            <w:r>
              <w:rPr>
                <w:sz w:val="20"/>
              </w:rPr>
              <w:t xml:space="preserve">880,0</w:t>
            </w:r>
          </w:p>
        </w:tc>
      </w:tr>
      <w:tr>
        <w:tc>
          <w:tcPr>
            <w:tcW w:w="3118" w:type="dxa"/>
          </w:tcPr>
          <w:p>
            <w:pPr>
              <w:pStyle w:val="0"/>
            </w:pPr>
            <w:r>
              <w:rPr>
                <w:sz w:val="20"/>
              </w:rPr>
              <w:t xml:space="preserve">Бюджет Астраханской области</w:t>
            </w:r>
          </w:p>
        </w:tc>
        <w:tc>
          <w:tcPr>
            <w:tcW w:w="1134" w:type="dxa"/>
          </w:tcPr>
          <w:p>
            <w:pPr>
              <w:pStyle w:val="0"/>
              <w:jc w:val="center"/>
            </w:pPr>
            <w:r>
              <w:rPr>
                <w:sz w:val="20"/>
              </w:rPr>
              <w:t xml:space="preserve">1760,0</w:t>
            </w:r>
          </w:p>
        </w:tc>
        <w:tc>
          <w:tcPr>
            <w:tcW w:w="977" w:type="dxa"/>
          </w:tcPr>
          <w:p>
            <w:pPr>
              <w:pStyle w:val="0"/>
              <w:jc w:val="center"/>
            </w:pPr>
            <w:r>
              <w:rPr>
                <w:sz w:val="20"/>
              </w:rPr>
              <w:t xml:space="preserve">0,0</w:t>
            </w:r>
          </w:p>
        </w:tc>
        <w:tc>
          <w:tcPr>
            <w:tcW w:w="977" w:type="dxa"/>
          </w:tcPr>
          <w:p>
            <w:pPr>
              <w:pStyle w:val="0"/>
              <w:jc w:val="center"/>
            </w:pPr>
            <w:r>
              <w:rPr>
                <w:sz w:val="20"/>
              </w:rPr>
              <w:t xml:space="preserve">0,0</w:t>
            </w:r>
          </w:p>
        </w:tc>
        <w:tc>
          <w:tcPr>
            <w:tcW w:w="977" w:type="dxa"/>
          </w:tcPr>
          <w:p>
            <w:pPr>
              <w:pStyle w:val="0"/>
              <w:jc w:val="center"/>
            </w:pPr>
            <w:r>
              <w:rPr>
                <w:sz w:val="20"/>
              </w:rPr>
              <w:t xml:space="preserve">0,0</w:t>
            </w:r>
          </w:p>
        </w:tc>
        <w:tc>
          <w:tcPr>
            <w:tcW w:w="978" w:type="dxa"/>
          </w:tcPr>
          <w:p>
            <w:pPr>
              <w:pStyle w:val="0"/>
              <w:jc w:val="center"/>
            </w:pPr>
            <w:r>
              <w:rPr>
                <w:sz w:val="20"/>
              </w:rPr>
              <w:t xml:space="preserve">0,0</w:t>
            </w:r>
          </w:p>
        </w:tc>
        <w:tc>
          <w:tcPr>
            <w:tcW w:w="1133" w:type="dxa"/>
          </w:tcPr>
          <w:p>
            <w:pPr>
              <w:pStyle w:val="0"/>
              <w:jc w:val="center"/>
            </w:pPr>
            <w:r>
              <w:rPr>
                <w:sz w:val="20"/>
              </w:rPr>
              <w:t xml:space="preserve">880,0</w:t>
            </w:r>
          </w:p>
        </w:tc>
        <w:tc>
          <w:tcPr>
            <w:tcW w:w="1133" w:type="dxa"/>
          </w:tcPr>
          <w:p>
            <w:pPr>
              <w:pStyle w:val="0"/>
              <w:jc w:val="center"/>
            </w:pPr>
            <w:r>
              <w:rPr>
                <w:sz w:val="20"/>
              </w:rPr>
              <w:t xml:space="preserve">880,0</w:t>
            </w:r>
          </w:p>
        </w:tc>
      </w:tr>
      <w:tr>
        <w:tc>
          <w:tcPr>
            <w:tcW w:w="3118" w:type="dxa"/>
          </w:tcPr>
          <w:p>
            <w:pPr>
              <w:pStyle w:val="0"/>
            </w:pPr>
            <w:r>
              <w:rPr>
                <w:sz w:val="20"/>
              </w:rPr>
              <w:t xml:space="preserve">в том числе:</w:t>
            </w:r>
          </w:p>
        </w:tc>
        <w:tc>
          <w:tcPr>
            <w:tcW w:w="1134" w:type="dxa"/>
          </w:tcPr>
          <w:p>
            <w:pPr>
              <w:pStyle w:val="0"/>
              <w:jc w:val="center"/>
            </w:pPr>
            <w:r>
              <w:rPr>
                <w:sz w:val="20"/>
              </w:rPr>
            </w:r>
          </w:p>
        </w:tc>
        <w:tc>
          <w:tcPr>
            <w:tcW w:w="977" w:type="dxa"/>
          </w:tcPr>
          <w:p>
            <w:pPr>
              <w:pStyle w:val="0"/>
              <w:jc w:val="center"/>
            </w:pPr>
            <w:r>
              <w:rPr>
                <w:sz w:val="20"/>
              </w:rPr>
            </w:r>
          </w:p>
        </w:tc>
        <w:tc>
          <w:tcPr>
            <w:tcW w:w="977" w:type="dxa"/>
          </w:tcPr>
          <w:p>
            <w:pPr>
              <w:pStyle w:val="0"/>
              <w:jc w:val="center"/>
            </w:pPr>
            <w:r>
              <w:rPr>
                <w:sz w:val="20"/>
              </w:rPr>
            </w:r>
          </w:p>
        </w:tc>
        <w:tc>
          <w:tcPr>
            <w:tcW w:w="977" w:type="dxa"/>
          </w:tcPr>
          <w:p>
            <w:pPr>
              <w:pStyle w:val="0"/>
              <w:jc w:val="center"/>
            </w:pPr>
            <w:r>
              <w:rPr>
                <w:sz w:val="20"/>
              </w:rPr>
            </w:r>
          </w:p>
        </w:tc>
        <w:tc>
          <w:tcPr>
            <w:tcW w:w="978" w:type="dxa"/>
          </w:tcPr>
          <w:p>
            <w:pPr>
              <w:pStyle w:val="0"/>
              <w:jc w:val="center"/>
            </w:pPr>
            <w:r>
              <w:rPr>
                <w:sz w:val="20"/>
              </w:rPr>
            </w:r>
          </w:p>
        </w:tc>
        <w:tc>
          <w:tcPr>
            <w:tcW w:w="1133" w:type="dxa"/>
          </w:tcPr>
          <w:p>
            <w:pPr>
              <w:pStyle w:val="0"/>
              <w:jc w:val="center"/>
            </w:pPr>
            <w:r>
              <w:rPr>
                <w:sz w:val="20"/>
              </w:rPr>
            </w:r>
          </w:p>
        </w:tc>
        <w:tc>
          <w:tcPr>
            <w:tcW w:w="1133" w:type="dxa"/>
          </w:tcPr>
          <w:p>
            <w:pPr>
              <w:pStyle w:val="0"/>
              <w:jc w:val="center"/>
            </w:pPr>
            <w:r>
              <w:rPr>
                <w:sz w:val="20"/>
              </w:rPr>
            </w:r>
          </w:p>
        </w:tc>
      </w:tr>
      <w:tr>
        <w:tc>
          <w:tcPr>
            <w:tcW w:w="3118" w:type="dxa"/>
          </w:tcPr>
          <w:p>
            <w:pPr>
              <w:pStyle w:val="0"/>
            </w:pPr>
            <w:r>
              <w:rPr>
                <w:sz w:val="20"/>
              </w:rPr>
              <w:t xml:space="preserve">текущие расходы</w:t>
            </w:r>
          </w:p>
        </w:tc>
        <w:tc>
          <w:tcPr>
            <w:tcW w:w="1134" w:type="dxa"/>
          </w:tcPr>
          <w:p>
            <w:pPr>
              <w:pStyle w:val="0"/>
              <w:jc w:val="center"/>
            </w:pPr>
            <w:r>
              <w:rPr>
                <w:sz w:val="20"/>
              </w:rPr>
              <w:t xml:space="preserve">1760,0</w:t>
            </w:r>
          </w:p>
        </w:tc>
        <w:tc>
          <w:tcPr>
            <w:tcW w:w="977" w:type="dxa"/>
          </w:tcPr>
          <w:p>
            <w:pPr>
              <w:pStyle w:val="0"/>
              <w:jc w:val="center"/>
            </w:pPr>
            <w:r>
              <w:rPr>
                <w:sz w:val="20"/>
              </w:rPr>
              <w:t xml:space="preserve">0,0</w:t>
            </w:r>
          </w:p>
        </w:tc>
        <w:tc>
          <w:tcPr>
            <w:tcW w:w="977" w:type="dxa"/>
          </w:tcPr>
          <w:p>
            <w:pPr>
              <w:pStyle w:val="0"/>
              <w:jc w:val="center"/>
            </w:pPr>
            <w:r>
              <w:rPr>
                <w:sz w:val="20"/>
              </w:rPr>
              <w:t xml:space="preserve">0,0</w:t>
            </w:r>
          </w:p>
        </w:tc>
        <w:tc>
          <w:tcPr>
            <w:tcW w:w="977" w:type="dxa"/>
          </w:tcPr>
          <w:p>
            <w:pPr>
              <w:pStyle w:val="0"/>
              <w:jc w:val="center"/>
            </w:pPr>
            <w:r>
              <w:rPr>
                <w:sz w:val="20"/>
              </w:rPr>
              <w:t xml:space="preserve">0,0</w:t>
            </w:r>
          </w:p>
        </w:tc>
        <w:tc>
          <w:tcPr>
            <w:tcW w:w="978" w:type="dxa"/>
          </w:tcPr>
          <w:p>
            <w:pPr>
              <w:pStyle w:val="0"/>
              <w:jc w:val="center"/>
            </w:pPr>
            <w:r>
              <w:rPr>
                <w:sz w:val="20"/>
              </w:rPr>
              <w:t xml:space="preserve">0,0</w:t>
            </w:r>
          </w:p>
        </w:tc>
        <w:tc>
          <w:tcPr>
            <w:tcW w:w="1133" w:type="dxa"/>
          </w:tcPr>
          <w:p>
            <w:pPr>
              <w:pStyle w:val="0"/>
              <w:jc w:val="center"/>
            </w:pPr>
            <w:r>
              <w:rPr>
                <w:sz w:val="20"/>
              </w:rPr>
              <w:t xml:space="preserve">880,0</w:t>
            </w:r>
          </w:p>
        </w:tc>
        <w:tc>
          <w:tcPr>
            <w:tcW w:w="1133" w:type="dxa"/>
          </w:tcPr>
          <w:p>
            <w:pPr>
              <w:pStyle w:val="0"/>
              <w:jc w:val="center"/>
            </w:pPr>
            <w:r>
              <w:rPr>
                <w:sz w:val="20"/>
              </w:rPr>
              <w:t xml:space="preserve">880,0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61"/>
      <w:headerReference w:type="first" r:id="rId161"/>
      <w:footerReference w:type="default" r:id="rId162"/>
      <w:footerReference w:type="first" r:id="rId16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Астраханской области от 26.12.2019 N 556-П</w:t>
            <w:br/>
            <w:t>(ред. от 06.09.2023)</w:t>
            <w:br/>
            <w:t>"О государственной программе...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Астраханской области от 26.12.2019 N 556-П</w:t>
            <w:br/>
            <w:t>(ред. от 06.09.2023)</w:t>
            <w:br/>
            <w:t>"О государственной программе...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4FB6623DAEA5F2B666EA9F1344FF392DEE4F729372F7880EDEA8CAB97047FEA92372EF552274F6DC52F5FDC5FE8E2068402C877BE47E68EC42823U6h4P" TargetMode = "External"/>
	<Relationship Id="rId8" Type="http://schemas.openxmlformats.org/officeDocument/2006/relationships/hyperlink" Target="consultantplus://offline/ref=74FB6623DAEA5F2B666EA9F1344FF392DEE4F729372D7882E1EA8CAB97047FEA92372EF552274F6DC52F5FDC5FE8E2068402C877BE47E68EC42823U6h4P" TargetMode = "External"/>
	<Relationship Id="rId9" Type="http://schemas.openxmlformats.org/officeDocument/2006/relationships/hyperlink" Target="consultantplus://offline/ref=74FB6623DAEA5F2B666EA9F1344FF392DEE4F7293F2B7287E8E2D1A19F5D73E8953871E2556E436CC52F5FD951B7E713955AC47EA858E790D82A2165U6h4P" TargetMode = "External"/>
	<Relationship Id="rId10" Type="http://schemas.openxmlformats.org/officeDocument/2006/relationships/hyperlink" Target="consultantplus://offline/ref=74FB6623DAEA5F2B666EA9F1344FF392DEE4F7293F2B7782E1E8D1A19F5D73E8953871E2556E436CC52F5FD951B7E713955AC47EA858E790D82A2165U6h4P" TargetMode = "External"/>
	<Relationship Id="rId11" Type="http://schemas.openxmlformats.org/officeDocument/2006/relationships/hyperlink" Target="consultantplus://offline/ref=74FB6623DAEA5F2B666EA9F1344FF392DEE4F7293F2B7682E0E8D1A19F5D73E8953871E2556E436CC52F5FD951B7E713955AC47EA858E790D82A2165U6h4P" TargetMode = "External"/>
	<Relationship Id="rId12" Type="http://schemas.openxmlformats.org/officeDocument/2006/relationships/hyperlink" Target="consultantplus://offline/ref=74FB6623DAEA5F2B666EA9F1344FF392DEE4F7293F2A7181E9E9D1A19F5D73E8953871E2556E436CC52F5FD951B7E713955AC47EA858E790D82A2165U6h4P" TargetMode = "External"/>
	<Relationship Id="rId13" Type="http://schemas.openxmlformats.org/officeDocument/2006/relationships/hyperlink" Target="consultantplus://offline/ref=74FB6623DAEA5F2B666EA9F1344FF392DEE4F7293F2A7085ECE1D1A19F5D73E8953871E2556E436CC52F5FD951B7E713955AC47EA858E790D82A2165U6h4P" TargetMode = "External"/>
	<Relationship Id="rId14" Type="http://schemas.openxmlformats.org/officeDocument/2006/relationships/hyperlink" Target="consultantplus://offline/ref=74FB6623DAEA5F2B666EA9F1344FF392DEE4F7293F2A7582E9E5D1A19F5D73E8953871E2556E436CC52F5FD951B7E713955AC47EA858E790D82A2165U6h4P" TargetMode = "External"/>
	<Relationship Id="rId15" Type="http://schemas.openxmlformats.org/officeDocument/2006/relationships/hyperlink" Target="consultantplus://offline/ref=74FB6623DAEA5F2B666EB7FC2223AE9DD8EAAD263B287AD6B4B5D7F6C00D75BDD57877B716294C65C4240B8810E9BE43D911C87FBE44E692UCh5P" TargetMode = "External"/>
	<Relationship Id="rId16" Type="http://schemas.openxmlformats.org/officeDocument/2006/relationships/hyperlink" Target="consultantplus://offline/ref=74FB6623DAEA5F2B666EA9F1344FF392DEE4F72937227189EDEA8CAB97047FEA92372EF552274F6DC4295ED95FE8E2068402C877BE47E68EC42823U6h4P" TargetMode = "External"/>
	<Relationship Id="rId17" Type="http://schemas.openxmlformats.org/officeDocument/2006/relationships/hyperlink" Target="consultantplus://offline/ref=74FB6623DAEA5F2B666EA9F1344FF392DEE4F7293F2A7582EAE0D1A19F5D73E8953871E2556E436CC52F5CDE53B7E713955AC47EA858E790D82A2165U6h4P" TargetMode = "External"/>
	<Relationship Id="rId18" Type="http://schemas.openxmlformats.org/officeDocument/2006/relationships/hyperlink" Target="consultantplus://offline/ref=74FB6623DAEA5F2B666EA9F1344FF392DEE4F729372D7882E1EA8CAB97047FEA92372EF552274F6DC52F5FD15FE8E2068402C877BE47E68EC42823U6h4P" TargetMode = "External"/>
	<Relationship Id="rId19" Type="http://schemas.openxmlformats.org/officeDocument/2006/relationships/hyperlink" Target="consultantplus://offline/ref=74FB6623DAEA5F2B666EA9F1344FF392DEE4F729372F7880EDEA8CAB97047FEA92372EF552274F6DC52F5FDC5FE8E2068402C877BE47E68EC42823U6h4P" TargetMode = "External"/>
	<Relationship Id="rId20" Type="http://schemas.openxmlformats.org/officeDocument/2006/relationships/hyperlink" Target="consultantplus://offline/ref=74FB6623DAEA5F2B666EA9F1344FF392DEE4F729372D7882E1EA8CAB97047FEA92372EF552274F6DC52F5ED95FE8E2068402C877BE47E68EC42823U6h4P" TargetMode = "External"/>
	<Relationship Id="rId21" Type="http://schemas.openxmlformats.org/officeDocument/2006/relationships/hyperlink" Target="consultantplus://offline/ref=74FB6623DAEA5F2B666EA9F1344FF392DEE4F7293F2B7287E8E2D1A19F5D73E8953871E2556E436CC52F5FD952B7E713955AC47EA858E790D82A2165U6h4P" TargetMode = "External"/>
	<Relationship Id="rId22" Type="http://schemas.openxmlformats.org/officeDocument/2006/relationships/hyperlink" Target="consultantplus://offline/ref=74FB6623DAEA5F2B666EA9F1344FF392DEE4F7293F2B7782E1E8D1A19F5D73E8953871E2556E436CC52F5FD952B7E713955AC47EA858E790D82A2165U6h4P" TargetMode = "External"/>
	<Relationship Id="rId23" Type="http://schemas.openxmlformats.org/officeDocument/2006/relationships/hyperlink" Target="consultantplus://offline/ref=74FB6623DAEA5F2B666EA9F1344FF392DEE4F7293F2A7181E9E9D1A19F5D73E8953871E2556E436CC52F5FD952B7E713955AC47EA858E790D82A2165U6h4P" TargetMode = "External"/>
	<Relationship Id="rId24" Type="http://schemas.openxmlformats.org/officeDocument/2006/relationships/hyperlink" Target="consultantplus://offline/ref=74FB6623DAEA5F2B666EA9F1344FF392DEE4F7293F2A7085ECE1D1A19F5D73E8953871E2556E436CC52F5FD952B7E713955AC47EA858E790D82A2165U6h4P" TargetMode = "External"/>
	<Relationship Id="rId25" Type="http://schemas.openxmlformats.org/officeDocument/2006/relationships/hyperlink" Target="consultantplus://offline/ref=74FB6623DAEA5F2B666EA9F1344FF392DEE4F7293F2A7582E9E5D1A19F5D73E8953871E2556E436CC52F5FD952B7E713955AC47EA858E790D82A2165U6h4P" TargetMode = "External"/>
	<Relationship Id="rId26" Type="http://schemas.openxmlformats.org/officeDocument/2006/relationships/hyperlink" Target="consultantplus://offline/ref=74FB6623DAEA5F2B666EA9F1344FF392DEE4F7293F2A7582EAE0D1A19F5D73E8953871E2476E1B60C42741D854A2B142D3U0hCP" TargetMode = "External"/>
	<Relationship Id="rId27" Type="http://schemas.openxmlformats.org/officeDocument/2006/relationships/hyperlink" Target="consultantplus://offline/ref=74FB6623DAEA5F2B666EA9F1344FF392DEE4F7293F2A7085ECE1D1A19F5D73E8953871E2556E436CC52F5FD952B7E713955AC47EA858E790D82A2165U6h4P" TargetMode = "External"/>
	<Relationship Id="rId28" Type="http://schemas.openxmlformats.org/officeDocument/2006/relationships/hyperlink" Target="consultantplus://offline/ref=74FB6623DAEA5F2B666EA9F1344FF392DEE4F7293F2A7085ECE1D1A19F5D73E8953871E2556E436CC52F5FD952B7E713955AC47EA858E790D82A2165U6h4P" TargetMode = "External"/>
	<Relationship Id="rId29" Type="http://schemas.openxmlformats.org/officeDocument/2006/relationships/hyperlink" Target="consultantplus://offline/ref=74FB6623DAEA5F2B666EA9F1344FF392DEE4F7293F2A7085ECE1D1A19F5D73E8953871E2556E436CC52F5FD952B7E713955AC47EA858E790D82A2165U6h4P" TargetMode = "External"/>
	<Relationship Id="rId30" Type="http://schemas.openxmlformats.org/officeDocument/2006/relationships/hyperlink" Target="consultantplus://offline/ref=74FB6623DAEA5F2B666EA9F1344FF392DEE4F7293F2B7287E8E2D1A19F5D73E8953871E2556E436CC52F5FD953B7E713955AC47EA858E790D82A2165U6h4P" TargetMode = "External"/>
	<Relationship Id="rId31" Type="http://schemas.openxmlformats.org/officeDocument/2006/relationships/hyperlink" Target="consultantplus://offline/ref=74FB6623DAEA5F2B666EA9F1344FF392DEE4F7293F2A7181E9E9D1A19F5D73E8953871E2556E436CC52F5FD953B7E713955AC47EA858E790D82A2165U6h4P" TargetMode = "External"/>
	<Relationship Id="rId32" Type="http://schemas.openxmlformats.org/officeDocument/2006/relationships/hyperlink" Target="consultantplus://offline/ref=74FB6623DAEA5F2B666EA9F1344FF392DEE4F7293F2A7085ECE1D1A19F5D73E8953871E2556E436CC52F5FD952B7E713955AC47EA858E790D82A2165U6h4P" TargetMode = "External"/>
	<Relationship Id="rId33" Type="http://schemas.openxmlformats.org/officeDocument/2006/relationships/hyperlink" Target="consultantplus://offline/ref=74FB6623DAEA5F2B666EA9F1344FF392DEE4F7293F2A7582E9E5D1A19F5D73E8953871E2556E436CC52F5FD953B7E713955AC47EA858E790D82A2165U6h4P" TargetMode = "External"/>
	<Relationship Id="rId34" Type="http://schemas.openxmlformats.org/officeDocument/2006/relationships/hyperlink" Target="consultantplus://offline/ref=74FB6623DAEA5F2B666EA9F1344FF392DEE4F7293F2B7287E8E2D1A19F5D73E8953871E2556E436CC52F5FD95CB7E713955AC47EA858E790D82A2165U6h4P" TargetMode = "External"/>
	<Relationship Id="rId35" Type="http://schemas.openxmlformats.org/officeDocument/2006/relationships/hyperlink" Target="consultantplus://offline/ref=74FB6623DAEA5F2B666EA9F1344FF392DEE4F7293F2B7287E8E2D1A19F5D73E8953871E2556E436CC52F5FD857B7E713955AC47EA858E790D82A2165U6h4P" TargetMode = "External"/>
	<Relationship Id="rId36" Type="http://schemas.openxmlformats.org/officeDocument/2006/relationships/hyperlink" Target="consultantplus://offline/ref=74FB6623DAEA5F2B666EA9F1344FF392DEE4F7293F2A7582E9E5D1A19F5D73E8953871E2556E436CC52F5FD95CB7E713955AC47EA858E790D82A2165U6h4P" TargetMode = "External"/>
	<Relationship Id="rId37" Type="http://schemas.openxmlformats.org/officeDocument/2006/relationships/hyperlink" Target="consultantplus://offline/ref=74FB6623DAEA5F2B666EA9F1344FF392DEE4F7293F2A7085ECE1D1A19F5D73E8953871E2556E436CC52F5FD855B7E713955AC47EA858E790D82A2165U6h4P" TargetMode = "External"/>
	<Relationship Id="rId38" Type="http://schemas.openxmlformats.org/officeDocument/2006/relationships/hyperlink" Target="consultantplus://offline/ref=74FB6623DAEA5F2B666EA9F1344FF392DEE4F7293F2A7582E9E5D1A19F5D73E8953871E2556E436CC52F5FD855B7E713955AC47EA858E790D82A2165U6h4P" TargetMode = "External"/>
	<Relationship Id="rId39" Type="http://schemas.openxmlformats.org/officeDocument/2006/relationships/hyperlink" Target="consultantplus://offline/ref=74FB6623DAEA5F2B666EA9F1344FF392DEE4F7293F2A7085ECE1D1A19F5D73E8953871E2556E436CC52F5FD952B7E713955AC47EA858E790D82A2165U6h4P" TargetMode = "External"/>
	<Relationship Id="rId40" Type="http://schemas.openxmlformats.org/officeDocument/2006/relationships/hyperlink" Target="consultantplus://offline/ref=74FB6623DAEA5F2B666EB7FC2223AE9DD8EAAD263B287AD6B4B5D7F6C00D75BDC7782FBB1722506CC5315DD956UBhFP" TargetMode = "External"/>
	<Relationship Id="rId41" Type="http://schemas.openxmlformats.org/officeDocument/2006/relationships/hyperlink" Target="consultantplus://offline/ref=74FB6623DAEA5F2B666EB7FC2223AE9DDFEEAB2D3A2A7AD6B4B5D7F6C00D75BDC7782FBB1722506CC5315DD956UBhFP" TargetMode = "External"/>
	<Relationship Id="rId42" Type="http://schemas.openxmlformats.org/officeDocument/2006/relationships/hyperlink" Target="consultantplus://offline/ref=74FB6623DAEA5F2B666EB7FC2223AE9DDDE9AB26362F7AD6B4B5D7F6C00D75BDC7782FBB1722506CC5315DD956UBhFP" TargetMode = "External"/>
	<Relationship Id="rId43" Type="http://schemas.openxmlformats.org/officeDocument/2006/relationships/hyperlink" Target="consultantplus://offline/ref=74FB6623DAEA5F2B666EB7FC2223AE9DD8EAAA2538227AD6B4B5D7F6C00D75BDC7782FBB1722506CC5315DD956UBhFP" TargetMode = "External"/>
	<Relationship Id="rId44" Type="http://schemas.openxmlformats.org/officeDocument/2006/relationships/hyperlink" Target="consultantplus://offline/ref=74FB6623DAEA5F2B666EB7FC2223AE9DDFEFA12438227AD6B4B5D7F6C00D75BDC7782FBB1722506CC5315DD956UBhFP" TargetMode = "External"/>
	<Relationship Id="rId45" Type="http://schemas.openxmlformats.org/officeDocument/2006/relationships/hyperlink" Target="consultantplus://offline/ref=74FB6623DAEA5F2B666EB7FC2223AE9DDDE8AA2237297AD6B4B5D7F6C00D75BDC7782FBB1722506CC5315DD956UBhFP" TargetMode = "External"/>
	<Relationship Id="rId46" Type="http://schemas.openxmlformats.org/officeDocument/2006/relationships/hyperlink" Target="consultantplus://offline/ref=74FB6623DAEA5F2B666EB7FC2223AE9DDEE6AD2C3C2E7AD6B4B5D7F6C00D75BDC7782FBB1722506CC5315DD956UBhFP" TargetMode = "External"/>
	<Relationship Id="rId47" Type="http://schemas.openxmlformats.org/officeDocument/2006/relationships/hyperlink" Target="consultantplus://offline/ref=74FB6623DAEA5F2B666EA9F1344FF392DEE4F729362D7886EEEA8CAB97047FEA92372EE7527F436CCD315ED94ABEB340UDh2P" TargetMode = "External"/>
	<Relationship Id="rId48" Type="http://schemas.openxmlformats.org/officeDocument/2006/relationships/hyperlink" Target="consultantplus://offline/ref=74FB6623DAEA5F2B666EA9F1344FF392DEE4F72937227189EDEA8CAB97047FEA92372EE7527F436CCD315ED94ABEB340UDh2P" TargetMode = "External"/>
	<Relationship Id="rId49" Type="http://schemas.openxmlformats.org/officeDocument/2006/relationships/hyperlink" Target="consultantplus://offline/ref=74FB6623DAEA5F2B666EA9F1344FF392DEE4F7293F2A7582EAE0D1A19F5D73E8953871E2476E1B60C42741D854A2B142D3U0hCP" TargetMode = "External"/>
	<Relationship Id="rId50" Type="http://schemas.openxmlformats.org/officeDocument/2006/relationships/hyperlink" Target="consultantplus://offline/ref=74FB6623DAEA5F2B666EB7FC2223AE9DDFEEAB2D3A2A7AD6B4B5D7F6C00D75BDD57877B7162A4E6CCD240B8810E9BE43D911C87FBE44E692UCh5P" TargetMode = "External"/>
	<Relationship Id="rId51" Type="http://schemas.openxmlformats.org/officeDocument/2006/relationships/hyperlink" Target="consultantplus://offline/ref=74FB6623DAEA5F2B666EB7FC2223AE9DDFE7A026392A7AD6B4B5D7F6C00D75BDD57877B7162A4E6CC6240B8810E9BE43D911C87FBE44E692UCh5P" TargetMode = "External"/>
	<Relationship Id="rId52" Type="http://schemas.openxmlformats.org/officeDocument/2006/relationships/hyperlink" Target="consultantplus://offline/ref=74FB6623DAEA5F2B666EB7FC2223AE9DDDEBAC2C3C2D7AD6B4B5D7F6C00D75BDC7782FBB1722506CC5315DD956UBhFP" TargetMode = "External"/>
	<Relationship Id="rId53" Type="http://schemas.openxmlformats.org/officeDocument/2006/relationships/hyperlink" Target="consultantplus://offline/ref=74FB6623DAEA5F2B666EB7FC2223AE9DDEE6AD2C3C2E7AD6B4B5D7F6C00D75BDD57877B7162A4E6DCC240B8810E9BE43D911C87FBE44E692UCh5P" TargetMode = "External"/>
	<Relationship Id="rId54" Type="http://schemas.openxmlformats.org/officeDocument/2006/relationships/hyperlink" Target="consultantplus://offline/ref=74FB6623DAEA5F2B666EB7FC2223AE9DD8EAAA2538227AD6B4B5D7F6C00D75BDD57877B7162A4E6EC5240B8810E9BE43D911C87FBE44E692UCh5P" TargetMode = "External"/>
	<Relationship Id="rId55" Type="http://schemas.openxmlformats.org/officeDocument/2006/relationships/hyperlink" Target="consultantplus://offline/ref=74FB6623DAEA5F2B666EA9F1344FF392DEE4F729362D7886EEEA8CAB97047FEA92372EF552274F6DC52F5ED95FE8E2068402C877BE47E68EC42823U6h4P" TargetMode = "External"/>
	<Relationship Id="rId56" Type="http://schemas.openxmlformats.org/officeDocument/2006/relationships/hyperlink" Target="consultantplus://offline/ref=74FB6623DAEA5F2B666EA9F1344FF392DEE4F7293F2B7287E8E2D1A19F5D73E8953871E2556E436CC52F5FDB50B7E713955AC47EA858E790D82A2165U6h4P" TargetMode = "External"/>
	<Relationship Id="rId57" Type="http://schemas.openxmlformats.org/officeDocument/2006/relationships/hyperlink" Target="consultantplus://offline/ref=74FB6623DAEA5F2B666EA9F1344FF392DEE4F7293F2B7782E1E8D1A19F5D73E8953871E2556E436CC52F5FD952B7E713955AC47EA858E790D82A2165U6h4P" TargetMode = "External"/>
	<Relationship Id="rId58" Type="http://schemas.openxmlformats.org/officeDocument/2006/relationships/hyperlink" Target="consultantplus://offline/ref=74FB6623DAEA5F2B666EB7FC2223AE9DDFEEAB2D3A2A7AD6B4B5D7F6C00D75BDD57877B7162A4E6CCD240B8810E9BE43D911C87FBE44E692UCh5P" TargetMode = "External"/>
	<Relationship Id="rId59" Type="http://schemas.openxmlformats.org/officeDocument/2006/relationships/hyperlink" Target="consultantplus://offline/ref=74FB6623DAEA5F2B666EA9F1344FF392DEE4F7293F2B7782E1E8D1A19F5D73E8953871E2556E436CC52F5FD952B7E713955AC47EA858E790D82A2165U6h4P" TargetMode = "External"/>
	<Relationship Id="rId60" Type="http://schemas.openxmlformats.org/officeDocument/2006/relationships/hyperlink" Target="consultantplus://offline/ref=74FB6623DAEA5F2B666EA9F1344FF392DEE4F7293F2B7782E1E8D1A19F5D73E8953871E2556E436CC52F5FD952B7E713955AC47EA858E790D82A2165U6h4P" TargetMode = "External"/>
	<Relationship Id="rId61" Type="http://schemas.openxmlformats.org/officeDocument/2006/relationships/hyperlink" Target="consultantplus://offline/ref=74FB6623DAEA5F2B666EA9F1344FF392DEE4F7293F2B7782E1E8D1A19F5D73E8953871E2556E436CC52F5FD952B7E713955AC47EA858E790D82A2165U6h4P" TargetMode = "External"/>
	<Relationship Id="rId62" Type="http://schemas.openxmlformats.org/officeDocument/2006/relationships/hyperlink" Target="consultantplus://offline/ref=74FB6623DAEA5F2B666EA9F1344FF392DEE4F7293F2B7782E1E8D1A19F5D73E8953871E2556E436CC52F5FD952B7E713955AC47EA858E790D82A2165U6h4P" TargetMode = "External"/>
	<Relationship Id="rId63" Type="http://schemas.openxmlformats.org/officeDocument/2006/relationships/hyperlink" Target="consultantplus://offline/ref=74FB6623DAEA5F2B666EA9F1344FF392DEE4F7293F2B7782E1E8D1A19F5D73E8953871E2556E436CC52F5FD952B7E713955AC47EA858E790D82A2165U6h4P" TargetMode = "External"/>
	<Relationship Id="rId64" Type="http://schemas.openxmlformats.org/officeDocument/2006/relationships/hyperlink" Target="consultantplus://offline/ref=74FB6623DAEA5F2B666EB7FC2223AE9DD8EAAA2538227AD6B4B5D7F6C00D75BDD57877B7162A4E6EC5240B8810E9BE43D911C87FBE44E692UCh5P" TargetMode = "External"/>
	<Relationship Id="rId65" Type="http://schemas.openxmlformats.org/officeDocument/2006/relationships/hyperlink" Target="consultantplus://offline/ref=74FB6623DAEA5F2B666EA9F1344FF392DEE4F7293F2B7388E1E6D1A19F5D73E8953871E2556E436CC52F56D956B7E713955AC47EA858E790D82A2165U6h4P" TargetMode = "External"/>
	<Relationship Id="rId66" Type="http://schemas.openxmlformats.org/officeDocument/2006/relationships/hyperlink" Target="consultantplus://offline/ref=74FB6623DAEA5F2B666EB7FC2223AE9DD8EAAA2538227AD6B4B5D7F6C00D75BDD57877B7162A4E6EC5240B8810E9BE43D911C87FBE44E692UCh5P" TargetMode = "External"/>
	<Relationship Id="rId67" Type="http://schemas.openxmlformats.org/officeDocument/2006/relationships/hyperlink" Target="consultantplus://offline/ref=74FB6623DAEA5F2B666EA9F1344FF392DEE4F7293F2B7388E1E6D1A19F5D73E8953871E2556E436CC52F56D956B7E713955AC47EA858E790D82A2165U6h4P" TargetMode = "External"/>
	<Relationship Id="rId68" Type="http://schemas.openxmlformats.org/officeDocument/2006/relationships/hyperlink" Target="consultantplus://offline/ref=74FB6623DAEA5F2B666EA9F1344FF392DEE4F7293F2B7287E8E2D1A19F5D73E8953871E2556E436CC52F5FDB52B7E713955AC47EA858E790D82A2165U6h4P" TargetMode = "External"/>
	<Relationship Id="rId69" Type="http://schemas.openxmlformats.org/officeDocument/2006/relationships/hyperlink" Target="consultantplus://offline/ref=74FB6623DAEA5F2B666EA9F1344FF392DEE4F7293F2B7287E8E2D1A19F5D73E8953871E2556E436CC52F5FDB5CB7E713955AC47EA858E790D82A2165U6h4P" TargetMode = "External"/>
	<Relationship Id="rId70" Type="http://schemas.openxmlformats.org/officeDocument/2006/relationships/hyperlink" Target="consultantplus://offline/ref=74FB6623DAEA5F2B666EA9F1344FF392DEE4F7293F2B7287E8E2D1A19F5D73E8953871E2556E436CC52F5FDA54B7E713955AC47EA858E790D82A2165U6h4P" TargetMode = "External"/>
	<Relationship Id="rId71" Type="http://schemas.openxmlformats.org/officeDocument/2006/relationships/hyperlink" Target="consultantplus://offline/ref=74FB6623DAEA5F2B666EA9F1344FF392DEE4F7293F2B7287E8E2D1A19F5D73E8953871E2556E436CC52F5FDA53B7E713955AC47EA858E790D82A2165U6h4P" TargetMode = "External"/>
	<Relationship Id="rId72" Type="http://schemas.openxmlformats.org/officeDocument/2006/relationships/hyperlink" Target="consultantplus://offline/ref=74FB6623DAEA5F2B666EA9F1344FF392DEE4F7293F2B7782E1E8D1A19F5D73E8953871E2556E436CC52F5FD952B7E713955AC47EA858E790D82A2165U6h4P" TargetMode = "External"/>
	<Relationship Id="rId73" Type="http://schemas.openxmlformats.org/officeDocument/2006/relationships/hyperlink" Target="consultantplus://offline/ref=74FB6623DAEA5F2B666EB7FC2223AE9DD8EAAA2538227AD6B4B5D7F6C00D75BDD57877B7162A4E6EC5240B8810E9BE43D911C87FBE44E692UCh5P" TargetMode = "External"/>
	<Relationship Id="rId74" Type="http://schemas.openxmlformats.org/officeDocument/2006/relationships/hyperlink" Target="consultantplus://offline/ref=74FB6623DAEA5F2B666EA9F1344FF392DEE4F7293F2B7287E8E2D1A19F5D73E8953871E2556E436CC52F5FDC53B7E713955AC47EA858E790D82A2165U6h4P" TargetMode = "External"/>
	<Relationship Id="rId75" Type="http://schemas.openxmlformats.org/officeDocument/2006/relationships/hyperlink" Target="consultantplus://offline/ref=74FB6623DAEA5F2B666EA9F1344FF392DEE4F7293F2A7181E9E9D1A19F5D73E8953871E2556E436CC52F5FD850B7E713955AC47EA858E790D82A2165U6h4P" TargetMode = "External"/>
	<Relationship Id="rId76" Type="http://schemas.openxmlformats.org/officeDocument/2006/relationships/hyperlink" Target="consultantplus://offline/ref=74FB6623DAEA5F2B666EA9F1344FF392DEE4F7293F2A7085ECE1D1A19F5D73E8953871E2556E436CC52F5FD952B7E713955AC47EA858E790D82A2165U6h4P" TargetMode = "External"/>
	<Relationship Id="rId77" Type="http://schemas.openxmlformats.org/officeDocument/2006/relationships/hyperlink" Target="consultantplus://offline/ref=74FB6623DAEA5F2B666EA9F1344FF392DEE4F7293F2A7085ECE1D1A19F5D73E8953871E2556E436CC52F5FD952B7E713955AC47EA858E790D82A2165U6h4P" TargetMode = "External"/>
	<Relationship Id="rId78" Type="http://schemas.openxmlformats.org/officeDocument/2006/relationships/hyperlink" Target="consultantplus://offline/ref=74FB6623DAEA5F2B666EA9F1344FF392DEE4F7293F2A7085ECE1D1A19F5D73E8953871E2556E436CC52F5FD952B7E713955AC47EA858E790D82A2165U6h4P" TargetMode = "External"/>
	<Relationship Id="rId79" Type="http://schemas.openxmlformats.org/officeDocument/2006/relationships/hyperlink" Target="consultantplus://offline/ref=74FB6623DAEA5F2B666EA9F1344FF392DEE4F7293F2B7287E8E2D1A19F5D73E8953871E2556E436CC52F5FDC5DB7E713955AC47EA858E790D82A2165U6h4P" TargetMode = "External"/>
	<Relationship Id="rId80" Type="http://schemas.openxmlformats.org/officeDocument/2006/relationships/hyperlink" Target="consultantplus://offline/ref=74FB6623DAEA5F2B666EA9F1344FF392DEE4F7293F2B7287E8E2D1A19F5D73E8953871E2556E436CC52F5FDF54B7E713955AC47EA858E790D82A2165U6h4P" TargetMode = "External"/>
	<Relationship Id="rId81" Type="http://schemas.openxmlformats.org/officeDocument/2006/relationships/hyperlink" Target="consultantplus://offline/ref=74FB6623DAEA5F2B666EA9F1344FF392DEE4F7293F2A7085ECE1D1A19F5D73E8953871E2556E436CC52F5FD952B7E713955AC47EA858E790D82A2165U6h4P" TargetMode = "External"/>
	<Relationship Id="rId82" Type="http://schemas.openxmlformats.org/officeDocument/2006/relationships/hyperlink" Target="consultantplus://offline/ref=74FB6623DAEA5F2B666EA9F1344FF392DEE4F7293F2A7085ECE1D1A19F5D73E8953871E2556E436CC52F5FD952B7E713955AC47EA858E790D82A2165U6h4P" TargetMode = "External"/>
	<Relationship Id="rId83" Type="http://schemas.openxmlformats.org/officeDocument/2006/relationships/hyperlink" Target="consultantplus://offline/ref=74FB6623DAEA5F2B666EA9F1344FF392DEE4F72937227189EDEA8CAB97047FEA92372EF552274F6DC42A58DA5FE8E2068402C877BE47E68EC42823U6h4P" TargetMode = "External"/>
	<Relationship Id="rId84" Type="http://schemas.openxmlformats.org/officeDocument/2006/relationships/hyperlink" Target="consultantplus://offline/ref=74FB6623DAEA5F2B666EA9F1344FF392DEE4F7293F2B7287E8E2D1A19F5D73E8953871E2556E436CC52F5FDF55B7E713955AC47EA858E790D82A2165U6h4P" TargetMode = "External"/>
	<Relationship Id="rId85" Type="http://schemas.openxmlformats.org/officeDocument/2006/relationships/hyperlink" Target="consultantplus://offline/ref=74FB6623DAEA5F2B666EA9F1344FF392DEE4F7293F2A7085ECE1D1A19F5D73E8953871E2556E436CC52F5FD850B7E713955AC47EA858E790D82A2165U6h4P" TargetMode = "External"/>
	<Relationship Id="rId86" Type="http://schemas.openxmlformats.org/officeDocument/2006/relationships/hyperlink" Target="consultantplus://offline/ref=74FB6623DAEA5F2B666EA9F1344FF392DEE4F7293F2B7287E8E2D1A19F5D73E8953871E2556E436CC52F5FDF57B7E713955AC47EA858E790D82A2165U6h4P" TargetMode = "External"/>
	<Relationship Id="rId87" Type="http://schemas.openxmlformats.org/officeDocument/2006/relationships/hyperlink" Target="consultantplus://offline/ref=74FB6623DAEA5F2B666EA9F1344FF392DEE4F7293F2B7782E1E8D1A19F5D73E8953871E2556E436CC52F5FD95CB7E713955AC47EA858E790D82A2165U6h4P" TargetMode = "External"/>
	<Relationship Id="rId88" Type="http://schemas.openxmlformats.org/officeDocument/2006/relationships/hyperlink" Target="consultantplus://offline/ref=74FB6623DAEA5F2B666EA9F1344FF392DEE4F7293F2A7181E9E9D1A19F5D73E8953871E2556E436CC52F5FD853B7E713955AC47EA858E790D82A2165U6h4P" TargetMode = "External"/>
	<Relationship Id="rId89" Type="http://schemas.openxmlformats.org/officeDocument/2006/relationships/hyperlink" Target="consultantplus://offline/ref=74FB6623DAEA5F2B666EA9F1344FF392DEE4F7293F2B7782E1E8D1A19F5D73E8953871E2556E436CC52F5FD95DB7E713955AC47EA858E790D82A2165U6h4P" TargetMode = "External"/>
	<Relationship Id="rId90" Type="http://schemas.openxmlformats.org/officeDocument/2006/relationships/hyperlink" Target="consultantplus://offline/ref=74FB6623DAEA5F2B666EA9F1344FF392DEE4F7293F2A7181E9E9D1A19F5D73E8953871E2556E436CC52F5FD85CB7E713955AC47EA858E790D82A2165U6h4P" TargetMode = "External"/>
	<Relationship Id="rId91" Type="http://schemas.openxmlformats.org/officeDocument/2006/relationships/hyperlink" Target="consultantplus://offline/ref=74FB6623DAEA5F2B666EA9F1344FF392DEE4F7293F2A7085ECE1D1A19F5D73E8953871E2556E436CC52F5FD852B7E713955AC47EA858E790D82A2165U6h4P" TargetMode = "External"/>
	<Relationship Id="rId92" Type="http://schemas.openxmlformats.org/officeDocument/2006/relationships/hyperlink" Target="consultantplus://offline/ref=74FB6623DAEA5F2B666EA9F1344FF392DEE4F7293F2A7582E9E5D1A19F5D73E8953871E2556E436CC52F5FD857B7E713955AC47EA858E790D82A2165U6h4P" TargetMode = "External"/>
	<Relationship Id="rId93" Type="http://schemas.openxmlformats.org/officeDocument/2006/relationships/hyperlink" Target="consultantplus://offline/ref=74FB6623DAEA5F2B666EA9F1344FF392DEE4F7293F2B7782E1E8D1A19F5D73E8953871E2556E436CC52F5FD854B7E713955AC47EA858E790D82A2165U6h4P" TargetMode = "External"/>
	<Relationship Id="rId94" Type="http://schemas.openxmlformats.org/officeDocument/2006/relationships/hyperlink" Target="consultantplus://offline/ref=74FB6623DAEA5F2B666EA9F1344FF392DEE4F7293F2B7782E1E8D1A19F5D73E8953871E2556E436CC52F5FD855B7E713955AC47EA858E790D82A2165U6h4P" TargetMode = "External"/>
	<Relationship Id="rId95" Type="http://schemas.openxmlformats.org/officeDocument/2006/relationships/hyperlink" Target="consultantplus://offline/ref=74FB6623DAEA5F2B666EA9F1344FF392DEE4F7293F2A7085ECE1D1A19F5D73E8953871E2556E436CC52F5FD853B7E713955AC47EA858E790D82A2165U6h4P" TargetMode = "External"/>
	<Relationship Id="rId96" Type="http://schemas.openxmlformats.org/officeDocument/2006/relationships/hyperlink" Target="consultantplus://offline/ref=74FB6623DAEA5F2B666EA9F1344FF392DEE4F7293F2A7181E9E9D1A19F5D73E8953871E2556E436CC52F5FD85DB7E713955AC47EA858E790D82A2165U6h4P" TargetMode = "External"/>
	<Relationship Id="rId97" Type="http://schemas.openxmlformats.org/officeDocument/2006/relationships/hyperlink" Target="consultantplus://offline/ref=74FB6623DAEA5F2B666EA9F1344FF392DEE4F7293F2A7085ECE1D1A19F5D73E8953871E2556E436CC52F5FD85CB7E713955AC47EA858E790D82A2165U6h4P" TargetMode = "External"/>
	<Relationship Id="rId98" Type="http://schemas.openxmlformats.org/officeDocument/2006/relationships/hyperlink" Target="consultantplus://offline/ref=74FB6623DAEA5F2B666EA9F1344FF392DEE4F7293F2A7582E9E5D1A19F5D73E8953871E2556E436CC52F5FD850B7E713955AC47EA858E790D82A2165U6h4P" TargetMode = "External"/>
	<Relationship Id="rId99" Type="http://schemas.openxmlformats.org/officeDocument/2006/relationships/hyperlink" Target="consultantplus://offline/ref=74FB6623DAEA5F2B666EA9F1344FF392DEE4F7293F2A7582E9E5D1A19F5D73E8953871E2556E436CC52F5FD851B7E713955AC47EA858E790D82A2165U6h4P" TargetMode = "External"/>
	<Relationship Id="rId100" Type="http://schemas.openxmlformats.org/officeDocument/2006/relationships/hyperlink" Target="consultantplus://offline/ref=74FB6623DAEA5F2B666EA9F1344FF392DEE4F7293F2A7181E9E9D1A19F5D73E8953871E2556E436CC52F5FDB55B7E713955AC47EA858E790D82A2165U6h4P" TargetMode = "External"/>
	<Relationship Id="rId101" Type="http://schemas.openxmlformats.org/officeDocument/2006/relationships/hyperlink" Target="consultantplus://offline/ref=74FB6623DAEA5F2B666EA9F1344FF392DEE4F7293F2A7181E9E9D1A19F5D73E8953871E2556E436CC52F5FDB57B7E713955AC47EA858E790D82A2165U6h4P" TargetMode = "External"/>
	<Relationship Id="rId102" Type="http://schemas.openxmlformats.org/officeDocument/2006/relationships/hyperlink" Target="consultantplus://offline/ref=74FB6623DAEA5F2B666EA9F1344FF392DEE4F7293F2A7181E9E9D1A19F5D73E8953871E2556E436CC52F5FDB50B7E713955AC47EA858E790D82A2165U6h4P" TargetMode = "External"/>
	<Relationship Id="rId103" Type="http://schemas.openxmlformats.org/officeDocument/2006/relationships/hyperlink" Target="consultantplus://offline/ref=74FB6623DAEA5F2B666EA9F1344FF392DEE4F7293F2A7181E9E9D1A19F5D73E8953871E2556E436CC52F5FDB52B7E713955AC47EA858E790D82A2165U6h4P" TargetMode = "External"/>
	<Relationship Id="rId104" Type="http://schemas.openxmlformats.org/officeDocument/2006/relationships/hyperlink" Target="consultantplus://offline/ref=74FB6623DAEA5F2B666EA9F1344FF392DEE4F7293F2A7181E9E9D1A19F5D73E8953871E2556E436CC52F5FDB53B7E713955AC47EA858E790D82A2165U6h4P" TargetMode = "External"/>
	<Relationship Id="rId105" Type="http://schemas.openxmlformats.org/officeDocument/2006/relationships/image" Target="media/image2.wmf"/>
	<Relationship Id="rId106" Type="http://schemas.openxmlformats.org/officeDocument/2006/relationships/image" Target="media/image3.wmf"/>
	<Relationship Id="rId107" Type="http://schemas.openxmlformats.org/officeDocument/2006/relationships/image" Target="media/image4.wmf"/>
	<Relationship Id="rId108" Type="http://schemas.openxmlformats.org/officeDocument/2006/relationships/image" Target="media/image5.wmf"/>
	<Relationship Id="rId109" Type="http://schemas.openxmlformats.org/officeDocument/2006/relationships/image" Target="media/image6.wmf"/>
	<Relationship Id="rId110" Type="http://schemas.openxmlformats.org/officeDocument/2006/relationships/image" Target="media/image7.wmf"/>
	<Relationship Id="rId111" Type="http://schemas.openxmlformats.org/officeDocument/2006/relationships/image" Target="media/image8.wmf"/>
	<Relationship Id="rId112" Type="http://schemas.openxmlformats.org/officeDocument/2006/relationships/image" Target="media/image9.wmf"/>
	<Relationship Id="rId113" Type="http://schemas.openxmlformats.org/officeDocument/2006/relationships/image" Target="media/image10.wmf"/>
	<Relationship Id="rId114" Type="http://schemas.openxmlformats.org/officeDocument/2006/relationships/hyperlink" Target="consultantplus://offline/ref=74FB6623DAEA5F2B666EA9F1344FF392DEE4F729372D7882E1EA8CAB97047FEA92372EF552274F6DC52F5EDA5FE8E2068402C877BE47E68EC42823U6h4P" TargetMode = "External"/>
	<Relationship Id="rId115" Type="http://schemas.openxmlformats.org/officeDocument/2006/relationships/hyperlink" Target="consultantplus://offline/ref=74FB6623DAEA5F2B666EA9F1344FF392DEE4F7293F2B7287E8E2D1A19F5D73E8953871E2556E436CC52F5FDF50B7E713955AC47EA858E790D82A2165U6h4P" TargetMode = "External"/>
	<Relationship Id="rId116" Type="http://schemas.openxmlformats.org/officeDocument/2006/relationships/hyperlink" Target="consultantplus://offline/ref=74FB6623DAEA5F2B666EA9F1344FF392DEE4F7293F2B7782E1E8D1A19F5D73E8953871E2556E436CC52F5FD952B7E713955AC47EA858E790D82A2165U6h4P" TargetMode = "External"/>
	<Relationship Id="rId117" Type="http://schemas.openxmlformats.org/officeDocument/2006/relationships/hyperlink" Target="consultantplus://offline/ref=74FB6623DAEA5F2B666EA9F1344FF392DEE4F7293F2A7181E9E9D1A19F5D73E8953871E2556E436CC52F5FDB5CB7E713955AC47EA858E790D82A2165U6h4P" TargetMode = "External"/>
	<Relationship Id="rId118" Type="http://schemas.openxmlformats.org/officeDocument/2006/relationships/hyperlink" Target="consultantplus://offline/ref=74FB6623DAEA5F2B666EA9F1344FF392DEE4F7293F2A7085ECE1D1A19F5D73E8953871E2556E436CC52F5FD952B7E713955AC47EA858E790D82A2165U6h4P" TargetMode = "External"/>
	<Relationship Id="rId119" Type="http://schemas.openxmlformats.org/officeDocument/2006/relationships/hyperlink" Target="consultantplus://offline/ref=74FB6623DAEA5F2B666EA9F1344FF392DEE4F7293F2A7582E9E5D1A19F5D73E8953871E2556E436CC52F5FD852B7E713955AC47EA858E790D82A2165U6h4P" TargetMode = "External"/>
	<Relationship Id="rId120" Type="http://schemas.openxmlformats.org/officeDocument/2006/relationships/hyperlink" Target="consultantplus://offline/ref=74FB6623DAEA5F2B666EA9F1344FF392DEE4F7293F2A7085ECE1D1A19F5D73E8953871E2556E436CC52F5FD952B7E713955AC47EA858E790D82A2165U6h4P" TargetMode = "External"/>
	<Relationship Id="rId121" Type="http://schemas.openxmlformats.org/officeDocument/2006/relationships/hyperlink" Target="consultantplus://offline/ref=74FB6623DAEA5F2B666EA9F1344FF392DEE4F7293F2A7181E9E9D1A19F5D73E8953871E2556E436CC52F5FDB5DB7E713955AC47EA858E790D82A2165U6h4P" TargetMode = "External"/>
	<Relationship Id="rId122" Type="http://schemas.openxmlformats.org/officeDocument/2006/relationships/hyperlink" Target="consultantplus://offline/ref=74FB6623DAEA5F2B666EA9F1344FF392DEE4F7293F2A7085ECE1D1A19F5D73E8953871E2556E436CC52F5FD952B7E713955AC47EA858E790D82A2165U6h4P" TargetMode = "External"/>
	<Relationship Id="rId123" Type="http://schemas.openxmlformats.org/officeDocument/2006/relationships/hyperlink" Target="consultantplus://offline/ref=74FB6623DAEA5F2B666EA9F1344FF392DEE4F7293F2A7582E9E5D1A19F5D73E8953871E2556E436CC52F5FD853B7E713955AC47EA858E790D82A2165U6h4P" TargetMode = "External"/>
	<Relationship Id="rId124" Type="http://schemas.openxmlformats.org/officeDocument/2006/relationships/hyperlink" Target="consultantplus://offline/ref=74FB6623DAEA5F2B666EA9F1344FF392DEE4F7293F2A7582E9E5D1A19F5D73E8953871E2556E436CC52F5FD85CB7E713955AC47EA858E790D82A2165U6h4P" TargetMode = "External"/>
	<Relationship Id="rId125" Type="http://schemas.openxmlformats.org/officeDocument/2006/relationships/hyperlink" Target="consultantplus://offline/ref=74FB6623DAEA5F2B666EA9F1344FF392DEE4F7293F2A7582E9E5D1A19F5D73E8953871E2556E436CC52F5FDB55B7E713955AC47EA858E790D82A2165U6h4P" TargetMode = "External"/>
	<Relationship Id="rId126" Type="http://schemas.openxmlformats.org/officeDocument/2006/relationships/hyperlink" Target="consultantplus://offline/ref=74FB6623DAEA5F2B666EB7FC2223AE9DDFE7A026392A7AD6B4B5D7F6C00D75BDD57877B7162A4E6CC6240B8810E9BE43D911C87FBE44E692UCh5P" TargetMode = "External"/>
	<Relationship Id="rId127" Type="http://schemas.openxmlformats.org/officeDocument/2006/relationships/hyperlink" Target="consultantplus://offline/ref=74FB6623DAEA5F2B666EA9F1344FF392DEE4F7293F2B7782E1E8D1A19F5D73E8953871E2556E436CC52F5FD952B7E713955AC47EA858E790D82A2165U6h4P" TargetMode = "External"/>
	<Relationship Id="rId128" Type="http://schemas.openxmlformats.org/officeDocument/2006/relationships/hyperlink" Target="consultantplus://offline/ref=74FB6623DAEA5F2B666EB7FC2223AE9DDFEEAB2D3A2A7AD6B4B5D7F6C00D75BDD57877B7162A4E6CCD240B8810E9BE43D911C87FBE44E692UCh5P" TargetMode = "External"/>
	<Relationship Id="rId129" Type="http://schemas.openxmlformats.org/officeDocument/2006/relationships/hyperlink" Target="consultantplus://offline/ref=74FB6623DAEA5F2B666EB7FC2223AE9DD8EAAA2538227AD6B4B5D7F6C00D75BDD57877B7162A4E6EC5240B8810E9BE43D911C87FBE44E692UCh5P" TargetMode = "External"/>
	<Relationship Id="rId130" Type="http://schemas.openxmlformats.org/officeDocument/2006/relationships/hyperlink" Target="consultantplus://offline/ref=74FB6623DAEA5F2B666EA9F1344FF392DEE4F7293F2B7287E8E2D1A19F5D73E8953871E2556E436CC52F5FDE56B7E713955AC47EA858E790D82A2165U6h4P" TargetMode = "External"/>
	<Relationship Id="rId131" Type="http://schemas.openxmlformats.org/officeDocument/2006/relationships/hyperlink" Target="consultantplus://offline/ref=74FB6623DAEA5F2B666EB7FC2223AE9DD8EAAA2538227AD6B4B5D7F6C00D75BDD57877B7162A4E6EC5240B8810E9BE43D911C87FBE44E692UCh5P" TargetMode = "External"/>
	<Relationship Id="rId132" Type="http://schemas.openxmlformats.org/officeDocument/2006/relationships/hyperlink" Target="consultantplus://offline/ref=74FB6623DAEA5F2B666EA9F1344FF392DEE4F7293F2B7782E1E8D1A19F5D73E8953871E2556E436CC52F5FD952B7E713955AC47EA858E790D82A2165U6h4P" TargetMode = "External"/>
	<Relationship Id="rId133" Type="http://schemas.openxmlformats.org/officeDocument/2006/relationships/hyperlink" Target="consultantplus://offline/ref=74FB6623DAEA5F2B666EA9F1344FF392DEE4F729372D7882E1EA8CAB97047FEA92372EF552274F6DC52F5EDF5FE8E2068402C877BE47E68EC42823U6h4P" TargetMode = "External"/>
	<Relationship Id="rId134" Type="http://schemas.openxmlformats.org/officeDocument/2006/relationships/hyperlink" Target="consultantplus://offline/ref=74FB6623DAEA5F2B666EA9F1344FF392DEE4F7293F2B7287E8E2D1A19F5D73E8953871E2556E436CC52F5FDE57B7E713955AC47EA858E790D82A2165U6h4P" TargetMode = "External"/>
	<Relationship Id="rId135" Type="http://schemas.openxmlformats.org/officeDocument/2006/relationships/hyperlink" Target="consultantplus://offline/ref=74FB6623DAEA5F2B666EA9F1344FF392DEE4F7293F2A7181E9E9D1A19F5D73E8953871E2556E436CC52F5FDA52B7E713955AC47EA858E790D82A2165U6h4P" TargetMode = "External"/>
	<Relationship Id="rId136" Type="http://schemas.openxmlformats.org/officeDocument/2006/relationships/hyperlink" Target="consultantplus://offline/ref=74FB6623DAEA5F2B666EA9F1344FF392DEE4F7293F2A7085ECE1D1A19F5D73E8953871E2556E436CC52F5FD952B7E713955AC47EA858E790D82A2165U6h4P" TargetMode = "External"/>
	<Relationship Id="rId137" Type="http://schemas.openxmlformats.org/officeDocument/2006/relationships/hyperlink" Target="consultantplus://offline/ref=74FB6623DAEA5F2B666EA9F1344FF392DEE4F7293F2A7582E9E5D1A19F5D73E8953871E2556E436CC52F5FDB50B7E713955AC47EA858E790D82A2165U6h4P" TargetMode = "External"/>
	<Relationship Id="rId138" Type="http://schemas.openxmlformats.org/officeDocument/2006/relationships/hyperlink" Target="consultantplus://offline/ref=74FB6623DAEA5F2B666EA9F1344FF392DEE4F7293F2A7085ECE1D1A19F5D73E8953871E2556E436CC52F5FD952B7E713955AC47EA858E790D82A2165U6h4P" TargetMode = "External"/>
	<Relationship Id="rId139" Type="http://schemas.openxmlformats.org/officeDocument/2006/relationships/hyperlink" Target="consultantplus://offline/ref=74FB6623DAEA5F2B666EA9F1344FF392DEE4F7293F2B7287E8E2D1A19F5D73E8953871E2556E436CC52F5FDE51B7E713955AC47EA858E790D82A2165U6h4P" TargetMode = "External"/>
	<Relationship Id="rId140" Type="http://schemas.openxmlformats.org/officeDocument/2006/relationships/hyperlink" Target="consultantplus://offline/ref=74FB6623DAEA5F2B666EA9F1344FF392DEE4F7293F2A7085ECE1D1A19F5D73E8953871E2556E436CC52F5FD952B7E713955AC47EA858E790D82A2165U6h4P" TargetMode = "External"/>
	<Relationship Id="rId141" Type="http://schemas.openxmlformats.org/officeDocument/2006/relationships/hyperlink" Target="consultantplus://offline/ref=74FB6623DAEA5F2B666EA9F1344FF392DEE4F7293F2A7582E9E5D1A19F5D73E8953871E2556E436CC52F5FDB51B7E713955AC47EA858E790D82A2165U6h4P" TargetMode = "External"/>
	<Relationship Id="rId142" Type="http://schemas.openxmlformats.org/officeDocument/2006/relationships/hyperlink" Target="consultantplus://offline/ref=74FB6623DAEA5F2B666EA9F1344FF392DEE4F7293F2A7582E9E5D1A19F5D73E8953871E2556E436CC52F5FDB52B7E713955AC47EA858E790D82A2165U6h4P" TargetMode = "External"/>
	<Relationship Id="rId143" Type="http://schemas.openxmlformats.org/officeDocument/2006/relationships/hyperlink" Target="consultantplus://offline/ref=74FB6623DAEA5F2B666EA9F1344FF392DEE4F7293F2A7181E9E9D1A19F5D73E8953871E2556E436CC52F5FDD54B7E713955AC47EA858E790D82A2165U6h4P" TargetMode = "External"/>
	<Relationship Id="rId144" Type="http://schemas.openxmlformats.org/officeDocument/2006/relationships/hyperlink" Target="consultantplus://offline/ref=74FB6623DAEA5F2B666EA9F1344FF392DEE4F7293F2A7582E9E5D1A19F5D73E8953871E2556E436CC52F5FDB5DB7E713955AC47EA858E790D82A2165U6h4P" TargetMode = "External"/>
	<Relationship Id="rId145" Type="http://schemas.openxmlformats.org/officeDocument/2006/relationships/hyperlink" Target="consultantplus://offline/ref=74FB6623DAEA5F2B666EA9F1344FF392DEE4F729362B7787EFEA8CAB97047FEA92372EF552274F6DC72C58DF5FE8E2068402C877BE47E68EC42823U6h4P" TargetMode = "External"/>
	<Relationship Id="rId146" Type="http://schemas.openxmlformats.org/officeDocument/2006/relationships/hyperlink" Target="consultantplus://offline/ref=74FB6623DAEA5F2B666EA9F1344FF392DEE4F7293F2B7287E8E2D1A19F5D73E8953871E2556E436CC52F5FD150B7E713955AC47EA858E790D82A2165U6h4P" TargetMode = "External"/>
	<Relationship Id="rId147" Type="http://schemas.openxmlformats.org/officeDocument/2006/relationships/hyperlink" Target="consultantplus://offline/ref=74FB6623DAEA5F2B666EA9F1344FF392DEE4F7293F2B7287E8E2D1A19F5D73E8953871E2556E436CC52F5FD151B7E713955AC47EA858E790D82A2165U6h4P" TargetMode = "External"/>
	<Relationship Id="rId148" Type="http://schemas.openxmlformats.org/officeDocument/2006/relationships/hyperlink" Target="consultantplus://offline/ref=74FB6623DAEA5F2B666EA9F1344FF392DEE4F7293F2B7287E8E2D1A19F5D73E8953871E2556E436CC52F5FD152B7E713955AC47EA858E790D82A2165U6h4P" TargetMode = "External"/>
	<Relationship Id="rId149" Type="http://schemas.openxmlformats.org/officeDocument/2006/relationships/hyperlink" Target="consultantplus://offline/ref=74FB6623DAEA5F2B666EA9F1344FF392DEE4F7293F2B7782E1E8D1A19F5D73E8953871E2556E436CC52F5FD952B7E713955AC47EA858E790D82A2165U6h4P" TargetMode = "External"/>
	<Relationship Id="rId150" Type="http://schemas.openxmlformats.org/officeDocument/2006/relationships/hyperlink" Target="consultantplus://offline/ref=74FB6623DAEA5F2B666EA9F1344FF392DEE4F7293F2A7181E9E9D1A19F5D73E8953871E2556E436CC52F5FDD57B7E713955AC47EA858E790D82A2165U6h4P" TargetMode = "External"/>
	<Relationship Id="rId151" Type="http://schemas.openxmlformats.org/officeDocument/2006/relationships/hyperlink" Target="consultantplus://offline/ref=74FB6623DAEA5F2B666EA9F1344FF392DEE4F7293F2A7085ECE1D1A19F5D73E8953871E2556E436CC52F5FD952B7E713955AC47EA858E790D82A2165U6h4P" TargetMode = "External"/>
	<Relationship Id="rId152" Type="http://schemas.openxmlformats.org/officeDocument/2006/relationships/hyperlink" Target="consultantplus://offline/ref=74FB6623DAEA5F2B666EA9F1344FF392DEE4F7293F2A7085ECE1D1A19F5D73E8953871E2556E436CC52F5FD952B7E713955AC47EA858E790D82A2165U6h4P" TargetMode = "External"/>
	<Relationship Id="rId153" Type="http://schemas.openxmlformats.org/officeDocument/2006/relationships/hyperlink" Target="consultantplus://offline/ref=74FB6623DAEA5F2B666EA9F1344FF392DEE4F7293F2A7085ECE1D1A19F5D73E8953871E2556E436CC52F5FD952B7E713955AC47EA858E790D82A2165U6h4P" TargetMode = "External"/>
	<Relationship Id="rId154" Type="http://schemas.openxmlformats.org/officeDocument/2006/relationships/hyperlink" Target="consultantplus://offline/ref=74FB6623DAEA5F2B666EA9F1344FF392DEE4F7293F2A7085ECE1D1A19F5D73E8953871E2556E436CC52F5FDA54B7E713955AC47EA858E790D82A2165U6h4P" TargetMode = "External"/>
	<Relationship Id="rId155" Type="http://schemas.openxmlformats.org/officeDocument/2006/relationships/hyperlink" Target="consultantplus://offline/ref=74FB6623DAEA5F2B666EA9F1344FF392DEE4F7293F2A7181E9E9D1A19F5D73E8953871E2556E436CC52F5FDD53B7E713955AC47EA858E790D82A2165U6h4P" TargetMode = "External"/>
	<Relationship Id="rId156" Type="http://schemas.openxmlformats.org/officeDocument/2006/relationships/hyperlink" Target="consultantplus://offline/ref=74FB6623DAEA5F2B666EA9F1344FF392DEE4F7293F2B7782E1E8D1A19F5D73E8953871E2556E436CC52F5FD952B7E713955AC47EA858E790D82A2165U6h4P" TargetMode = "External"/>
	<Relationship Id="rId157" Type="http://schemas.openxmlformats.org/officeDocument/2006/relationships/hyperlink" Target="consultantplus://offline/ref=74FB6623DAEA5F2B666EA9F1344FF392DEE4F7293F2B7782E1E8D1A19F5D73E8953871E2556E436CC52F5FD952B7E713955AC47EA858E790D82A2165U6h4P" TargetMode = "External"/>
	<Relationship Id="rId158" Type="http://schemas.openxmlformats.org/officeDocument/2006/relationships/hyperlink" Target="consultantplus://offline/ref=74FB6623DAEA5F2B666EB7FC2223AE9DD8EAAA2538227AD6B4B5D7F6C00D75BDD57877B7162A4E6EC5240B8810E9BE43D911C87FBE44E692UCh5P" TargetMode = "External"/>
	<Relationship Id="rId159" Type="http://schemas.openxmlformats.org/officeDocument/2006/relationships/hyperlink" Target="consultantplus://offline/ref=74FB6623DAEA5F2B666EA9F1344FF392DEE4F7293F2A7085ECE1D1A19F5D73E8953871E2556E436CC52F5FDA57B7E713955AC47EA858E790D82A2165U6h4P" TargetMode = "External"/>
	<Relationship Id="rId160" Type="http://schemas.openxmlformats.org/officeDocument/2006/relationships/hyperlink" Target="consultantplus://offline/ref=74FB6623DAEA5F2B666EA9F1344FF392DEE4F7293F2A7582E9E5D1A19F5D73E8953871E2556E436CC52F5FDA54B7E713955AC47EA858E790D82A2165U6h4P" TargetMode = "External"/>
	<Relationship Id="rId161" Type="http://schemas.openxmlformats.org/officeDocument/2006/relationships/header" Target="header2.xml"/>
	<Relationship Id="rId162" Type="http://schemas.openxmlformats.org/officeDocument/2006/relationships/footer" Target="footer2.xml"/>
	<Relationship Id="rId163" Type="http://schemas.openxmlformats.org/officeDocument/2006/relationships/hyperlink" Target="consultantplus://offline/ref=74FB6623DAEA5F2B666EA9F1344FF392DEE4F7293F2A7582E9E5D1A19F5D73E8953871E2556E436CC52F5FDA55B7E713955AC47EA858E790D82A2165U6h4P" TargetMode = "External"/>
	<Relationship Id="rId164" Type="http://schemas.openxmlformats.org/officeDocument/2006/relationships/hyperlink" Target="consultantplus://offline/ref=74FB6623DAEA5F2B666EA9F1344FF392DEE4F7293F2A7582E9E5D1A19F5D73E8953871E2556E436CC52F5FDA57B7E713955AC47EA858E790D82A2165U6h4P" TargetMode = "External"/>
	<Relationship Id="rId165" Type="http://schemas.openxmlformats.org/officeDocument/2006/relationships/hyperlink" Target="consultantplus://offline/ref=74FB6623DAEA5F2B666EA9F1344FF392DEE4F7293F2A7582E9E5D1A19F5D73E8953871E2556E436CC52F5FDA50B7E713955AC47EA858E790D82A2165U6h4P" TargetMode = "External"/>
	<Relationship Id="rId166" Type="http://schemas.openxmlformats.org/officeDocument/2006/relationships/hyperlink" Target="consultantplus://offline/ref=74FB6623DAEA5F2B666EA9F1344FF392DEE4F7293F2A7582E9E5D1A19F5D73E8953871E2556E436CC52F5FDA52B7E713955AC47EA858E790D82A2165U6h4P" TargetMode = "External"/>
	<Relationship Id="rId167" Type="http://schemas.openxmlformats.org/officeDocument/2006/relationships/hyperlink" Target="consultantplus://offline/ref=74FB6623DAEA5F2B666EA9F1344FF392DEE4F7293F2A7582E9E5D1A19F5D73E8953871E2556E436CC52F5FDA53B7E713955AC47EA858E790D82A2165U6h4P" TargetMode = "External"/>
	<Relationship Id="rId168" Type="http://schemas.openxmlformats.org/officeDocument/2006/relationships/hyperlink" Target="consultantplus://offline/ref=74FB6623DAEA5F2B666EA9F1344FF392DEE4F7293F2A7582E9E5D1A19F5D73E8953871E2556E436CC52F5DD954B7E713955AC47EA858E790D82A2165U6h4P" TargetMode = "External"/>
	<Relationship Id="rId169" Type="http://schemas.openxmlformats.org/officeDocument/2006/relationships/hyperlink" Target="consultantplus://offline/ref=74FB6623DAEA5F2B666EA9F1344FF392DEE4F7293F2A7582E9E5D1A19F5D73E8953871E2556E436CC52F5FDA52B7E713955AC47EA858E790D82A2165U6h4P" TargetMode = "External"/>
	<Relationship Id="rId170" Type="http://schemas.openxmlformats.org/officeDocument/2006/relationships/hyperlink" Target="consultantplus://offline/ref=74FB6623DAEA5F2B666EA9F1344FF392DEE4F7293F2A7582E9E5D1A19F5D73E8953871E2556E436CC52F5FDA5CB7E713955AC47EA858E790D82A2165U6h4P" TargetMode = "External"/>
	<Relationship Id="rId171" Type="http://schemas.openxmlformats.org/officeDocument/2006/relationships/hyperlink" Target="consultantplus://offline/ref=74FB6623DAEA5F2B666EA9F1344FF392DEE4F7293F2A7582E9E5D1A19F5D73E8953871E2556E436CC52F5FDA5DB7E713955AC47EA858E790D82A2165U6h4P" TargetMode = "External"/>
	<Relationship Id="rId172" Type="http://schemas.openxmlformats.org/officeDocument/2006/relationships/hyperlink" Target="consultantplus://offline/ref=74FB6623DAEA5F2B666EA9F1344FF392DEE4F7293F2A7582E9E5D1A19F5D73E8953871E2556E436CC52F5FDD55B7E713955AC47EA858E790D82A2165U6h4P" TargetMode = "External"/>
	<Relationship Id="rId173" Type="http://schemas.openxmlformats.org/officeDocument/2006/relationships/hyperlink" Target="consultantplus://offline/ref=74FB6623DAEA5F2B666EA9F1344FF392DEE4F7293F2A7582E9E5D1A19F5D73E8953871E2556E436CC52F5FDD56B7E713955AC47EA858E790D82A2165U6h4P" TargetMode = "External"/>
	<Relationship Id="rId174" Type="http://schemas.openxmlformats.org/officeDocument/2006/relationships/hyperlink" Target="consultantplus://offline/ref=74FB6623DAEA5F2B666EA9F1344FF392DEE4F7293F2A7582E9E5D1A19F5D73E8953871E2556E436CC52F5FDD57B7E713955AC47EA858E790D82A2165U6h4P" TargetMode = "External"/>
	<Relationship Id="rId175" Type="http://schemas.openxmlformats.org/officeDocument/2006/relationships/hyperlink" Target="consultantplus://offline/ref=74FB6623DAEA5F2B666EA9F1344FF392DEE4F7293F2A7582E9E5D1A19F5D73E8953871E2556E436CC52F5FDD50B7E713955AC47EA858E790D82A2165U6h4P" TargetMode = "External"/>
	<Relationship Id="rId176" Type="http://schemas.openxmlformats.org/officeDocument/2006/relationships/hyperlink" Target="consultantplus://offline/ref=74FB6623DAEA5F2B666EA9F1344FF392DEE4F7293F2A7582E9E5D1A19F5D73E8953871E2556E436CC52F5FDD51B7E713955AC47EA858E790D82A2165U6h4P" TargetMode = "External"/>
	<Relationship Id="rId177" Type="http://schemas.openxmlformats.org/officeDocument/2006/relationships/hyperlink" Target="consultantplus://offline/ref=74FB6623DAEA5F2B666EA9F1344FF392DEE4F7293F2A7582E9E5D1A19F5D73E8953871E2556E436CC52F5FDD52B7E713955AC47EA858E790D82A2165U6h4P" TargetMode = "External"/>
	<Relationship Id="rId178" Type="http://schemas.openxmlformats.org/officeDocument/2006/relationships/hyperlink" Target="consultantplus://offline/ref=74FB6623DAEA5F2B666EA9F1344FF392DEE4F7293F2A7582E9E5D1A19F5D73E8953871E2556E436CC52F5FDD53B7E713955AC47EA858E790D82A2165U6h4P" TargetMode = "External"/>
	<Relationship Id="rId179" Type="http://schemas.openxmlformats.org/officeDocument/2006/relationships/hyperlink" Target="consultantplus://offline/ref=74FB6623DAEA5F2B666EA9F1344FF392DEE4F7293F2A7582E9E5D1A19F5D73E8953871E2556E436CC52F5FDD5CB7E713955AC47EA858E790D82A2165U6h4P" TargetMode = "External"/>
	<Relationship Id="rId180" Type="http://schemas.openxmlformats.org/officeDocument/2006/relationships/hyperlink" Target="consultantplus://offline/ref=74FB6623DAEA5F2B666EA9F1344FF392DEE4F7293F2A7085ECE1D1A19F5D73E8953871E2556E436CC52F5FDA5CB7E713955AC47EA858E790D82A2165U6h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Астраханской области от 26.12.2019 N 556-П
(ред. от 06.09.2023)
"О государственной программе "Реализация государственной национальной политики в Астраханской области"</dc:title>
  <dcterms:created xsi:type="dcterms:W3CDTF">2023-10-18T15:33:19Z</dcterms:created>
</cp:coreProperties>
</file>