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Астраханской области от 28.12.2021 N 673-П</w:t>
              <w:br/>
              <w:t xml:space="preserve">(ред. от 06.09.2023)</w:t>
              <w:br/>
              <w:t xml:space="preserve">"О реализации инициативного бюджетирования на территории Астраханской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2021 г. N 673-П</w:t>
      </w:r>
    </w:p>
    <w:p>
      <w:pPr>
        <w:pStyle w:val="2"/>
        <w:jc w:val="center"/>
      </w:pPr>
      <w:r>
        <w:rPr>
          <w:sz w:val="20"/>
        </w:rPr>
      </w:r>
    </w:p>
    <w:p>
      <w:pPr>
        <w:pStyle w:val="2"/>
        <w:jc w:val="center"/>
      </w:pPr>
      <w:r>
        <w:rPr>
          <w:sz w:val="20"/>
        </w:rPr>
        <w:t xml:space="preserve">О РЕАЛИЗАЦИИ ИНИЦИАТИВНОГО БЮДЖЕТИРОВАНИЯ</w:t>
      </w:r>
    </w:p>
    <w:p>
      <w:pPr>
        <w:pStyle w:val="2"/>
        <w:jc w:val="center"/>
      </w:pPr>
      <w:r>
        <w:rPr>
          <w:sz w:val="20"/>
        </w:rPr>
        <w:t xml:space="preserve">НА ТЕРРИТОРИИ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31.03.2022 </w:t>
            </w:r>
            <w:hyperlink w:history="0" r:id="rId7" w:tooltip="Постановление Правительства Астраханской области от 31.03.2022 N 118-П &quot;О внесении изменения в постановление Правительства Астраханской области от 28.12.2021 N 673-П&quot; {КонсультантПлюс}">
              <w:r>
                <w:rPr>
                  <w:sz w:val="20"/>
                  <w:color w:val="0000ff"/>
                </w:rPr>
                <w:t xml:space="preserve">N 118-П</w:t>
              </w:r>
            </w:hyperlink>
            <w:r>
              <w:rPr>
                <w:sz w:val="20"/>
                <w:color w:val="392c69"/>
              </w:rPr>
              <w:t xml:space="preserve">, от 13.10.2022 </w:t>
            </w:r>
            <w:hyperlink w:history="0" r:id="rId8" w:tooltip="Постановление Правительства Астраханской области от 13.10.2022 N 476-П &quot;О внесении изменений в постановление Правительства Астраханской области от 28.12.2021 N 673-П&quot; {КонсультантПлюс}">
              <w:r>
                <w:rPr>
                  <w:sz w:val="20"/>
                  <w:color w:val="0000ff"/>
                </w:rPr>
                <w:t xml:space="preserve">N 476-П</w:t>
              </w:r>
            </w:hyperlink>
            <w:r>
              <w:rPr>
                <w:sz w:val="20"/>
                <w:color w:val="392c69"/>
              </w:rPr>
              <w:t xml:space="preserve">, от 06.09.2023 </w:t>
            </w:r>
            <w:hyperlink w:history="0" r:id="rId9"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N 520-П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0" w:tooltip="&quot;Бюджетный кодекс Российской Федерации&quot; от 31.07.1998 N 145-ФЗ (ред. от 04.08.2023) (с изм. и доп., вступ. в силу с 01.09.2023) {КонсультантПлюс}">
        <w:r>
          <w:rPr>
            <w:sz w:val="20"/>
            <w:color w:val="0000ff"/>
          </w:rPr>
          <w:t xml:space="preserve">статьей 139</w:t>
        </w:r>
      </w:hyperlink>
      <w:r>
        <w:rPr>
          <w:sz w:val="20"/>
        </w:rPr>
        <w:t xml:space="preserve"> Бюджетного кодекса Российской Федерации, Федеральным </w:t>
      </w:r>
      <w:hyperlink w:history="0" r:id="rId11"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Правительство Астраханской области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r>
        <w:rPr>
          <w:sz w:val="20"/>
        </w:rPr>
        <w:t xml:space="preserve">- </w:t>
      </w:r>
      <w:hyperlink w:history="0" w:anchor="P38" w:tooltip="ПОРЯДОК">
        <w:r>
          <w:rPr>
            <w:sz w:val="20"/>
            <w:color w:val="0000ff"/>
          </w:rPr>
          <w:t xml:space="preserve">Порядок</w:t>
        </w:r>
      </w:hyperlink>
      <w:r>
        <w:rPr>
          <w:sz w:val="20"/>
        </w:rPr>
        <w:t xml:space="preserve"> проведения отбора инициативных проектов на территории Астраханской области;</w:t>
      </w:r>
    </w:p>
    <w:p>
      <w:pPr>
        <w:pStyle w:val="0"/>
        <w:spacing w:before="200" w:line-rule="auto"/>
        <w:ind w:firstLine="540"/>
        <w:jc w:val="both"/>
      </w:pPr>
      <w:r>
        <w:rPr>
          <w:sz w:val="20"/>
        </w:rPr>
        <w:t xml:space="preserve">- </w:t>
      </w:r>
      <w:hyperlink w:history="0" w:anchor="P707" w:tooltip="ПОРЯДОК">
        <w:r>
          <w:rPr>
            <w:sz w:val="20"/>
            <w:color w:val="0000ff"/>
          </w:rPr>
          <w:t xml:space="preserve">Порядок</w:t>
        </w:r>
      </w:hyperlink>
      <w:r>
        <w:rPr>
          <w:sz w:val="20"/>
        </w:rPr>
        <w:t xml:space="preserve"> предоставления субсидий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w:t>
      </w:r>
    </w:p>
    <w:p>
      <w:pPr>
        <w:pStyle w:val="0"/>
        <w:spacing w:before="200" w:line-rule="auto"/>
        <w:ind w:firstLine="540"/>
        <w:jc w:val="both"/>
      </w:pPr>
      <w:r>
        <w:rPr>
          <w:sz w:val="20"/>
        </w:rPr>
        <w:t xml:space="preserve">2. Определить министерство финансов Астраханской области уполномоченным исполнительным органом Астраханской области по предоставлению разъяснений по процедуре проведения отбора проектов инициативного бюджетирования на территории Астраханской области.</w:t>
      </w:r>
    </w:p>
    <w:p>
      <w:pPr>
        <w:pStyle w:val="0"/>
        <w:jc w:val="both"/>
      </w:pPr>
      <w:r>
        <w:rPr>
          <w:sz w:val="20"/>
        </w:rPr>
        <w:t xml:space="preserve">(в ред. </w:t>
      </w:r>
      <w:hyperlink w:history="0" r:id="rId12" w:tooltip="Постановление Правительства Астраханской области от 13.10.2022 N 476-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13.10.2022 N 476-П)</w:t>
      </w:r>
    </w:p>
    <w:p>
      <w:pPr>
        <w:pStyle w:val="0"/>
        <w:spacing w:before="200" w:line-rule="auto"/>
        <w:ind w:firstLine="540"/>
        <w:jc w:val="both"/>
      </w:pPr>
      <w:r>
        <w:rPr>
          <w:sz w:val="20"/>
        </w:rPr>
        <w:t xml:space="preserve">3. Признать утратившими силу Постановления Правительства Астраханской области:</w:t>
      </w:r>
    </w:p>
    <w:p>
      <w:pPr>
        <w:pStyle w:val="0"/>
        <w:spacing w:before="200" w:line-rule="auto"/>
        <w:ind w:firstLine="540"/>
        <w:jc w:val="both"/>
      </w:pPr>
      <w:r>
        <w:rPr>
          <w:sz w:val="20"/>
        </w:rPr>
        <w:t xml:space="preserve">- от 31.07.2019 </w:t>
      </w:r>
      <w:hyperlink w:history="0" r:id="rId13" w:tooltip="Постановление Правительства Астраханской области от 31.07.2019 N 279-П (ред. от 18.11.2019, с изм. от 23.12.2020) &quot;О реализации инициативного бюджетирования на территории Астраханской области&quot; ------------ Утратил силу или отменен {КонсультантПлюс}">
        <w:r>
          <w:rPr>
            <w:sz w:val="20"/>
            <w:color w:val="0000ff"/>
          </w:rPr>
          <w:t xml:space="preserve">N 279-П</w:t>
        </w:r>
      </w:hyperlink>
      <w:r>
        <w:rPr>
          <w:sz w:val="20"/>
        </w:rPr>
        <w:t xml:space="preserve"> "О реализации инициативного бюджетирования на территории Астраханской области";</w:t>
      </w:r>
    </w:p>
    <w:p>
      <w:pPr>
        <w:pStyle w:val="0"/>
        <w:spacing w:before="200" w:line-rule="auto"/>
        <w:ind w:firstLine="540"/>
        <w:jc w:val="both"/>
      </w:pPr>
      <w:r>
        <w:rPr>
          <w:sz w:val="20"/>
        </w:rPr>
        <w:t xml:space="preserve">- от 18.11.2019 </w:t>
      </w:r>
      <w:hyperlink w:history="0" r:id="rId14" w:tooltip="Постановление Правительства Астраханской области от 18.11.2019 N 445-П &quot;О внесении изменений в постановление Правительства Астраханской области от 31.07.2019 N 279-П&quot; ------------ Утратил силу или отменен {КонсультантПлюс}">
        <w:r>
          <w:rPr>
            <w:sz w:val="20"/>
            <w:color w:val="0000ff"/>
          </w:rPr>
          <w:t xml:space="preserve">N 445-П</w:t>
        </w:r>
      </w:hyperlink>
      <w:r>
        <w:rPr>
          <w:sz w:val="20"/>
        </w:rPr>
        <w:t xml:space="preserve"> "О внесении изменений в постановление Правительства Астраханской области от 31.07.2019 N 279-П";</w:t>
      </w:r>
    </w:p>
    <w:p>
      <w:pPr>
        <w:pStyle w:val="0"/>
        <w:spacing w:before="200" w:line-rule="auto"/>
        <w:ind w:firstLine="540"/>
        <w:jc w:val="both"/>
      </w:pPr>
      <w:r>
        <w:rPr>
          <w:sz w:val="20"/>
        </w:rPr>
        <w:t xml:space="preserve">- от 03.09.2020 </w:t>
      </w:r>
      <w:hyperlink w:history="0" r:id="rId15" w:tooltip="Постановление Правительства Астраханской области от 03.09.2020 N 402-П (ред. от 23.12.2020) &quot;О приостановлении действия постановления Правительства Астраханской области от 31.07.2019 N 279-П&quot; ------------ Утратил силу или отменен {КонсультантПлюс}">
        <w:r>
          <w:rPr>
            <w:sz w:val="20"/>
            <w:color w:val="0000ff"/>
          </w:rPr>
          <w:t xml:space="preserve">N 402-П</w:t>
        </w:r>
      </w:hyperlink>
      <w:r>
        <w:rPr>
          <w:sz w:val="20"/>
        </w:rPr>
        <w:t xml:space="preserve"> "О приостановлении действия постановления Правительства Астраханской области от 31.07.2019 N 279-П";</w:t>
      </w:r>
    </w:p>
    <w:p>
      <w:pPr>
        <w:pStyle w:val="0"/>
        <w:spacing w:before="200" w:line-rule="auto"/>
        <w:ind w:firstLine="540"/>
        <w:jc w:val="both"/>
      </w:pPr>
      <w:r>
        <w:rPr>
          <w:sz w:val="20"/>
        </w:rPr>
        <w:t xml:space="preserve">- от 23.12.2020 </w:t>
      </w:r>
      <w:hyperlink w:history="0" r:id="rId16" w:tooltip="Постановление Правительства Астраханской области от 23.12.2020 N 638-П &quot;О внесении изменения в постановление Правительства Астраханской области от 03.09.2020 N 402-П&quot; ------------ Утратил силу или отменен {КонсультантПлюс}">
        <w:r>
          <w:rPr>
            <w:sz w:val="20"/>
            <w:color w:val="0000ff"/>
          </w:rPr>
          <w:t xml:space="preserve">N 638-П</w:t>
        </w:r>
      </w:hyperlink>
      <w:r>
        <w:rPr>
          <w:sz w:val="20"/>
        </w:rPr>
        <w:t xml:space="preserve"> "О внесении изменения в постановление Правительства Астраханской области от 03.09.2020 N 402-П".</w:t>
      </w:r>
    </w:p>
    <w:p>
      <w:pPr>
        <w:pStyle w:val="0"/>
        <w:spacing w:before="200" w:line-rule="auto"/>
        <w:ind w:firstLine="540"/>
        <w:jc w:val="both"/>
      </w:pPr>
      <w:r>
        <w:rPr>
          <w:sz w:val="20"/>
        </w:rPr>
        <w:t xml:space="preserve">4. Постановление вступает в силу с 01.01.2022.</w:t>
      </w:r>
    </w:p>
    <w:p>
      <w:pPr>
        <w:pStyle w:val="0"/>
        <w:jc w:val="both"/>
      </w:pPr>
      <w:r>
        <w:rPr>
          <w:sz w:val="20"/>
        </w:rPr>
      </w:r>
    </w:p>
    <w:p>
      <w:pPr>
        <w:pStyle w:val="0"/>
        <w:jc w:val="right"/>
      </w:pPr>
      <w:r>
        <w:rPr>
          <w:sz w:val="20"/>
        </w:rPr>
        <w:t xml:space="preserve">Вице-губернатор - председатель Правительства</w:t>
      </w:r>
    </w:p>
    <w:p>
      <w:pPr>
        <w:pStyle w:val="0"/>
        <w:jc w:val="right"/>
      </w:pPr>
      <w:r>
        <w:rPr>
          <w:sz w:val="20"/>
        </w:rPr>
        <w:t xml:space="preserve">Астраханской области</w:t>
      </w:r>
    </w:p>
    <w:p>
      <w:pPr>
        <w:pStyle w:val="0"/>
        <w:jc w:val="right"/>
      </w:pPr>
      <w:r>
        <w:rPr>
          <w:sz w:val="20"/>
        </w:rPr>
        <w:t xml:space="preserve">О.А.КНЯЗЕВ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Астраханской области</w:t>
      </w:r>
    </w:p>
    <w:p>
      <w:pPr>
        <w:pStyle w:val="0"/>
        <w:jc w:val="right"/>
      </w:pPr>
      <w:r>
        <w:rPr>
          <w:sz w:val="20"/>
        </w:rPr>
        <w:t xml:space="preserve">от 28 декабря 2021 г. N 673-П</w:t>
      </w:r>
    </w:p>
    <w:p>
      <w:pPr>
        <w:pStyle w:val="0"/>
        <w:jc w:val="both"/>
      </w:pPr>
      <w:r>
        <w:rPr>
          <w:sz w:val="20"/>
        </w:rPr>
      </w:r>
    </w:p>
    <w:bookmarkStart w:id="38" w:name="P38"/>
    <w:bookmarkEnd w:id="38"/>
    <w:p>
      <w:pPr>
        <w:pStyle w:val="2"/>
        <w:jc w:val="center"/>
      </w:pPr>
      <w:r>
        <w:rPr>
          <w:sz w:val="20"/>
        </w:rPr>
        <w:t xml:space="preserve">ПОРЯДОК</w:t>
      </w:r>
    </w:p>
    <w:p>
      <w:pPr>
        <w:pStyle w:val="2"/>
        <w:jc w:val="center"/>
      </w:pPr>
      <w:r>
        <w:rPr>
          <w:sz w:val="20"/>
        </w:rPr>
        <w:t xml:space="preserve">ПРОВЕДЕНИЯ ОТБОРА ИНИЦИАТИВНЫХ ПРОЕКТОВ</w:t>
      </w:r>
    </w:p>
    <w:p>
      <w:pPr>
        <w:pStyle w:val="2"/>
        <w:jc w:val="center"/>
      </w:pPr>
      <w:r>
        <w:rPr>
          <w:sz w:val="20"/>
        </w:rPr>
        <w:t xml:space="preserve">НА ТЕРРИТОРИИ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13.10.2022 </w:t>
            </w:r>
            <w:hyperlink w:history="0" r:id="rId17" w:tooltip="Постановление Правительства Астраханской области от 13.10.2022 N 476-П &quot;О внесении изменений в постановление Правительства Астраханской области от 28.12.2021 N 673-П&quot; {КонсультантПлюс}">
              <w:r>
                <w:rPr>
                  <w:sz w:val="20"/>
                  <w:color w:val="0000ff"/>
                </w:rPr>
                <w:t xml:space="preserve">N 476-П</w:t>
              </w:r>
            </w:hyperlink>
            <w:r>
              <w:rPr>
                <w:sz w:val="20"/>
                <w:color w:val="392c69"/>
              </w:rPr>
              <w:t xml:space="preserve">, от 06.09.2023 </w:t>
            </w:r>
            <w:hyperlink w:history="0" r:id="rId18"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N 520-П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Настоящий Порядок проведения отбора инициативных проектов на территории Астраханской области (далее - Порядок) устанавливает процедуру проведения отбора инициативных проектов на территории Астраханской области, выдвигаемых для получения финансовой поддержки за счет межбюджетных трансфертов из бюджета Астраханской области, направленных на реализацию мероприятий, имеющих приоритетное значение для жителей муниципальных образований Астраханской области или их части, по решению вопросов местного значения или иных вопросов, право решения которых предоставлено органам местного самоуправления муниципальных образований Астраханской области с участием населения муниципальных образований Астраханской области (далее - инициативный проект).</w:t>
      </w:r>
    </w:p>
    <w:p>
      <w:pPr>
        <w:pStyle w:val="0"/>
        <w:spacing w:before="200" w:line-rule="auto"/>
        <w:ind w:firstLine="540"/>
        <w:jc w:val="both"/>
      </w:pPr>
      <w:r>
        <w:rPr>
          <w:sz w:val="20"/>
        </w:rPr>
        <w:t xml:space="preserve">1.2. Основные понятия, используемые в настоящем Порядке:</w:t>
      </w:r>
    </w:p>
    <w:p>
      <w:pPr>
        <w:pStyle w:val="0"/>
        <w:spacing w:before="200" w:line-rule="auto"/>
        <w:ind w:firstLine="540"/>
        <w:jc w:val="both"/>
      </w:pPr>
      <w:r>
        <w:rPr>
          <w:sz w:val="20"/>
        </w:rPr>
        <w:t xml:space="preserve">- инициативное бюджетирование - форма участия населения муниципального образования Астраханской области в решении вопросов местного значения посредством определения и выбора направлений расходования бюджетных средств;</w:t>
      </w:r>
    </w:p>
    <w:p>
      <w:pPr>
        <w:pStyle w:val="0"/>
        <w:spacing w:before="200" w:line-rule="auto"/>
        <w:ind w:firstLine="540"/>
        <w:jc w:val="both"/>
      </w:pPr>
      <w:r>
        <w:rPr>
          <w:sz w:val="20"/>
        </w:rPr>
        <w:t xml:space="preserve">- инициативный проект - предложение граждан, внесенное в установленном порядке в администрацию муниципального образования Астраханской области в целях реализации мероприятий, имеющих приоритетное значение для жителей муниципального образования Астраханской области или его части, по решению вопросов местного значения или иных вопросов, право решения которых предоставлено органам местного самоуправления;</w:t>
      </w:r>
    </w:p>
    <w:p>
      <w:pPr>
        <w:pStyle w:val="0"/>
        <w:jc w:val="both"/>
      </w:pPr>
      <w:r>
        <w:rPr>
          <w:sz w:val="20"/>
        </w:rPr>
        <w:t xml:space="preserve">(в ред. </w:t>
      </w:r>
      <w:hyperlink w:history="0" r:id="rId19"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рабочая группа - рабочая группа по вопросам развития инициативного бюджетирования в Астраханской области, созданная распоряжением Губернатора Астраханской области в целях методического обеспечения реализации инициативного бюджетирования в Астраханской области;</w:t>
      </w:r>
    </w:p>
    <w:p>
      <w:pPr>
        <w:pStyle w:val="0"/>
        <w:spacing w:before="200" w:line-rule="auto"/>
        <w:ind w:firstLine="540"/>
        <w:jc w:val="both"/>
      </w:pPr>
      <w:r>
        <w:rPr>
          <w:sz w:val="20"/>
        </w:rPr>
        <w:t xml:space="preserve">- уполномоченный орган - министерство финансов Астраханской области.</w:t>
      </w:r>
    </w:p>
    <w:p>
      <w:pPr>
        <w:pStyle w:val="0"/>
        <w:spacing w:before="200" w:line-rule="auto"/>
        <w:ind w:firstLine="540"/>
        <w:jc w:val="both"/>
      </w:pPr>
      <w:r>
        <w:rPr>
          <w:sz w:val="20"/>
        </w:rPr>
        <w:t xml:space="preserve">1.3. Участниками конкурсного отбора инициативных проектов являются:</w:t>
      </w:r>
    </w:p>
    <w:p>
      <w:pPr>
        <w:pStyle w:val="0"/>
        <w:spacing w:before="200" w:line-rule="auto"/>
        <w:ind w:firstLine="540"/>
        <w:jc w:val="both"/>
      </w:pPr>
      <w:r>
        <w:rPr>
          <w:sz w:val="20"/>
        </w:rPr>
        <w:t xml:space="preserve">- городские и сельские поселения Астраханской области, представляющие инициативные проекты через муниципальные районы Астраханской области, в границах которых они расположены (далее - поселения, муниципальные районы);</w:t>
      </w:r>
    </w:p>
    <w:p>
      <w:pPr>
        <w:pStyle w:val="0"/>
        <w:spacing w:before="200" w:line-rule="auto"/>
        <w:ind w:firstLine="540"/>
        <w:jc w:val="both"/>
      </w:pPr>
      <w:r>
        <w:rPr>
          <w:sz w:val="20"/>
        </w:rPr>
        <w:t xml:space="preserve">- городские округа Астраханской области (далее - городские округа).</w:t>
      </w:r>
    </w:p>
    <w:bookmarkStart w:id="57" w:name="P57"/>
    <w:bookmarkEnd w:id="57"/>
    <w:p>
      <w:pPr>
        <w:pStyle w:val="0"/>
        <w:spacing w:before="200" w:line-rule="auto"/>
        <w:ind w:firstLine="540"/>
        <w:jc w:val="both"/>
      </w:pPr>
      <w:r>
        <w:rPr>
          <w:sz w:val="20"/>
        </w:rPr>
        <w:t xml:space="preserve">1.4. Разработчиками инициативных проектов являются лица, указанные в </w:t>
      </w:r>
      <w:hyperlink w:history="0" r:id="rId20"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части 2 статьи 26.1</w:t>
        </w:r>
      </w:hyperlink>
      <w:r>
        <w:rPr>
          <w:sz w:val="20"/>
        </w:rPr>
        <w:t xml:space="preserve"> Федерального закона от 06.10.2003 N 131-ФЗ "Об общих принципах организации местного самоуправления в Российской Федерации" (далее - разработчики).</w:t>
      </w:r>
    </w:p>
    <w:p>
      <w:pPr>
        <w:pStyle w:val="0"/>
        <w:jc w:val="both"/>
      </w:pPr>
      <w:r>
        <w:rPr>
          <w:sz w:val="20"/>
        </w:rPr>
        <w:t xml:space="preserve">(в ред. </w:t>
      </w:r>
      <w:hyperlink w:history="0" r:id="rId21"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bookmarkStart w:id="59" w:name="P59"/>
    <w:bookmarkEnd w:id="59"/>
    <w:p>
      <w:pPr>
        <w:pStyle w:val="0"/>
        <w:spacing w:before="200" w:line-rule="auto"/>
        <w:ind w:firstLine="540"/>
        <w:jc w:val="both"/>
      </w:pPr>
      <w:r>
        <w:rPr>
          <w:sz w:val="20"/>
        </w:rPr>
        <w:t xml:space="preserve">1.5. Инициативные проекты должны быть направлены на решение вопросов местного значения, предусмотренных Федеральным </w:t>
      </w:r>
      <w:hyperlink w:history="0" r:id="rId22"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Инициативные проекты не должны содержать мероприятия (работы):</w:t>
      </w:r>
    </w:p>
    <w:p>
      <w:pPr>
        <w:pStyle w:val="0"/>
        <w:spacing w:before="200" w:line-rule="auto"/>
        <w:ind w:firstLine="540"/>
        <w:jc w:val="both"/>
      </w:pPr>
      <w:r>
        <w:rPr>
          <w:sz w:val="20"/>
        </w:rPr>
        <w:t xml:space="preserve">- в отношении объектов государственной, частной форм собственности, бесхозяйных недвижимых вещей;</w:t>
      </w:r>
    </w:p>
    <w:p>
      <w:pPr>
        <w:pStyle w:val="0"/>
        <w:jc w:val="both"/>
      </w:pPr>
      <w:r>
        <w:rPr>
          <w:sz w:val="20"/>
        </w:rPr>
        <w:t xml:space="preserve">(в ред. </w:t>
      </w:r>
      <w:hyperlink w:history="0" r:id="rId23"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в отношении земельных участков, государственная собственность на которые не разграничена, предоставленных в пользование и (или) во владение гражданам и (или) юридическим лицам;</w:t>
      </w:r>
    </w:p>
    <w:p>
      <w:pPr>
        <w:pStyle w:val="0"/>
        <w:spacing w:before="200" w:line-rule="auto"/>
        <w:ind w:firstLine="540"/>
        <w:jc w:val="both"/>
      </w:pPr>
      <w:r>
        <w:rPr>
          <w:sz w:val="20"/>
        </w:rPr>
        <w:t xml:space="preserve">- в отношении объектов культового и религиозного назначения; в отношении объектов культурного наследия, направленные на выполнение землеустроительных работ; направленные на изготовление технических паспортов объектов, паспортов энергетического обследования объектов;</w:t>
      </w:r>
    </w:p>
    <w:p>
      <w:pPr>
        <w:pStyle w:val="0"/>
        <w:spacing w:before="200" w:line-rule="auto"/>
        <w:ind w:firstLine="540"/>
        <w:jc w:val="both"/>
      </w:pPr>
      <w:r>
        <w:rPr>
          <w:sz w:val="20"/>
        </w:rPr>
        <w:t xml:space="preserve">- направленные на формирование (изменение) схем электро-, тепло-, водоснабжения и водоотведения;</w:t>
      </w:r>
    </w:p>
    <w:p>
      <w:pPr>
        <w:pStyle w:val="0"/>
        <w:spacing w:before="200" w:line-rule="auto"/>
        <w:ind w:firstLine="540"/>
        <w:jc w:val="both"/>
      </w:pPr>
      <w:r>
        <w:rPr>
          <w:sz w:val="20"/>
        </w:rPr>
        <w:t xml:space="preserve">- направленные на строительство, реконструкцию, капитальный ремонт объектов капитального строительства и требующие проведения проверки достоверности определения сметной стоимости и (или) прохождения государственной экспертизы;</w:t>
      </w:r>
    </w:p>
    <w:p>
      <w:pPr>
        <w:pStyle w:val="0"/>
        <w:spacing w:before="200" w:line-rule="auto"/>
        <w:ind w:firstLine="540"/>
        <w:jc w:val="both"/>
      </w:pPr>
      <w:r>
        <w:rPr>
          <w:sz w:val="20"/>
        </w:rPr>
        <w:t xml:space="preserve">абзац утратил силу. - </w:t>
      </w:r>
      <w:hyperlink w:history="0" r:id="rId24"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нарушающие целевое назначение использования земельных участков;</w:t>
      </w:r>
    </w:p>
    <w:p>
      <w:pPr>
        <w:pStyle w:val="0"/>
        <w:spacing w:before="200" w:line-rule="auto"/>
        <w:ind w:firstLine="540"/>
        <w:jc w:val="both"/>
      </w:pPr>
      <w:r>
        <w:rPr>
          <w:sz w:val="20"/>
        </w:rPr>
        <w:t xml:space="preserve">- влекущие негативное воздействие на окружающую среду;</w:t>
      </w:r>
    </w:p>
    <w:p>
      <w:pPr>
        <w:pStyle w:val="0"/>
        <w:spacing w:before="200" w:line-rule="auto"/>
        <w:ind w:firstLine="540"/>
        <w:jc w:val="both"/>
      </w:pPr>
      <w:r>
        <w:rPr>
          <w:sz w:val="20"/>
        </w:rPr>
        <w:t xml:space="preserve">- направленные на приобретение недвижимого имущества в муниципальную собственность;</w:t>
      </w:r>
    </w:p>
    <w:p>
      <w:pPr>
        <w:pStyle w:val="0"/>
        <w:spacing w:before="200" w:line-rule="auto"/>
        <w:ind w:firstLine="540"/>
        <w:jc w:val="both"/>
      </w:pPr>
      <w:r>
        <w:rPr>
          <w:sz w:val="20"/>
        </w:rPr>
        <w:t xml:space="preserve">- направленные на приобретение автотранспорта;</w:t>
      </w:r>
    </w:p>
    <w:p>
      <w:pPr>
        <w:pStyle w:val="0"/>
        <w:jc w:val="both"/>
      </w:pPr>
      <w:r>
        <w:rPr>
          <w:sz w:val="20"/>
        </w:rPr>
        <w:t xml:space="preserve">(абзац введен </w:t>
      </w:r>
      <w:hyperlink w:history="0" r:id="rId25"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направленные на организацию теплоснабжения, водоснабжения и водоотведения, стратегического планирования, разработку и утверждение программ комплексного развития систем коммунальной инфраструктуры поселений, городских округов;</w:t>
      </w:r>
    </w:p>
    <w:p>
      <w:pPr>
        <w:pStyle w:val="0"/>
        <w:jc w:val="both"/>
      </w:pPr>
      <w:r>
        <w:rPr>
          <w:sz w:val="20"/>
        </w:rPr>
        <w:t xml:space="preserve">(абзац введен </w:t>
      </w:r>
      <w:hyperlink w:history="0" r:id="rId26"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направленные на разработку и утверждение программ комплексного развития транспортной инфраструктуры поселений, городских округов, требования к которым устанавливаются Правительством Российской Федерации;</w:t>
      </w:r>
    </w:p>
    <w:p>
      <w:pPr>
        <w:pStyle w:val="0"/>
        <w:jc w:val="both"/>
      </w:pPr>
      <w:r>
        <w:rPr>
          <w:sz w:val="20"/>
        </w:rPr>
        <w:t xml:space="preserve">(абзац введен </w:t>
      </w:r>
      <w:hyperlink w:history="0" r:id="rId27"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направленные на создание муниципальных предприятий и учреждений, осуществление финансового обеспечения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(абзац введен </w:t>
      </w:r>
      <w:hyperlink w:history="0" r:id="rId28"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bookmarkStart w:id="79" w:name="P79"/>
    <w:bookmarkEnd w:id="79"/>
    <w:p>
      <w:pPr>
        <w:pStyle w:val="0"/>
        <w:spacing w:before="200" w:line-rule="auto"/>
        <w:ind w:firstLine="540"/>
        <w:jc w:val="both"/>
      </w:pPr>
      <w:r>
        <w:rPr>
          <w:sz w:val="20"/>
        </w:rPr>
        <w:t xml:space="preserve">1.6. В состав инициативного проекта входит:</w:t>
      </w:r>
    </w:p>
    <w:p>
      <w:pPr>
        <w:pStyle w:val="0"/>
        <w:spacing w:before="200" w:line-rule="auto"/>
        <w:ind w:firstLine="540"/>
        <w:jc w:val="both"/>
      </w:pPr>
      <w:r>
        <w:rPr>
          <w:sz w:val="20"/>
        </w:rPr>
        <w:t xml:space="preserve">- </w:t>
      </w:r>
      <w:hyperlink w:history="0" w:anchor="P224" w:tooltip="                                  Паспорт">
        <w:r>
          <w:rPr>
            <w:sz w:val="20"/>
            <w:color w:val="0000ff"/>
          </w:rPr>
          <w:t xml:space="preserve">паспорт</w:t>
        </w:r>
      </w:hyperlink>
      <w:r>
        <w:rPr>
          <w:sz w:val="20"/>
        </w:rPr>
        <w:t xml:space="preserve"> инициативного проекта, оформленный в соответствии с приложением N 1 к настоящему Порядку;</w:t>
      </w:r>
    </w:p>
    <w:p>
      <w:pPr>
        <w:pStyle w:val="0"/>
        <w:spacing w:before="200" w:line-rule="auto"/>
        <w:ind w:firstLine="540"/>
        <w:jc w:val="both"/>
      </w:pPr>
      <w:r>
        <w:rPr>
          <w:sz w:val="20"/>
        </w:rPr>
        <w:t xml:space="preserve">-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 план реализации инициативного проекта, предусматривающий этапы и сроки его реализации;</w:t>
      </w:r>
    </w:p>
    <w:p>
      <w:pPr>
        <w:pStyle w:val="0"/>
        <w:spacing w:before="200" w:line-rule="auto"/>
        <w:ind w:firstLine="540"/>
        <w:jc w:val="both"/>
      </w:pPr>
      <w:r>
        <w:rPr>
          <w:sz w:val="20"/>
        </w:rPr>
        <w:t xml:space="preserve">абзац утратил силу. - </w:t>
      </w:r>
      <w:hyperlink w:history="0" r:id="rId29"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фотоматериалы о текущем состоянии объекта, на котором планируется реализация инициативного проекта, с приложением не менее 3 фотографий с разных ракурсов в четком изображении (при наличии объекта);</w:t>
      </w:r>
    </w:p>
    <w:p>
      <w:pPr>
        <w:pStyle w:val="0"/>
        <w:spacing w:before="200" w:line-rule="auto"/>
        <w:ind w:firstLine="540"/>
        <w:jc w:val="both"/>
      </w:pPr>
      <w:r>
        <w:rPr>
          <w:sz w:val="20"/>
        </w:rPr>
        <w:t xml:space="preserve">- выписка из ЕГРН об объекте недвижимости, сформированная не позднее 10 рабочих дней до даты представления разработчиками инициативного проекта в администрации поселения, городского округа, или заверенная копия документа, подтверждающего право муниципальной собственности муниципального образования Астраханской области на имущество, объекты, земельные участки, на которых будут осуществляться работы в рамках реализации инициативного проекта, если такое право не зарегистрировано в ЕГРН, с указанием категории земель, вида разрешенного использования земельного участка.</w:t>
      </w:r>
    </w:p>
    <w:p>
      <w:pPr>
        <w:pStyle w:val="0"/>
        <w:jc w:val="both"/>
      </w:pPr>
      <w:r>
        <w:rPr>
          <w:sz w:val="20"/>
        </w:rPr>
        <w:t xml:space="preserve">(в ред. </w:t>
      </w:r>
      <w:hyperlink w:history="0" r:id="rId30"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информация о местоположении объекта (земельного участка) на территории городского, сельского поселения, городского округа с применением электронного приложения карты-справочника 2ГИС с указанием домов, улиц (при наличии).</w:t>
      </w:r>
    </w:p>
    <w:p>
      <w:pPr>
        <w:pStyle w:val="0"/>
        <w:jc w:val="both"/>
      </w:pPr>
      <w:r>
        <w:rPr>
          <w:sz w:val="20"/>
        </w:rPr>
        <w:t xml:space="preserve">(абзац введен </w:t>
      </w:r>
      <w:hyperlink w:history="0" r:id="rId31"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bookmarkStart w:id="89" w:name="P89"/>
    <w:bookmarkEnd w:id="89"/>
    <w:p>
      <w:pPr>
        <w:pStyle w:val="0"/>
        <w:spacing w:before="200" w:line-rule="auto"/>
        <w:ind w:firstLine="540"/>
        <w:jc w:val="both"/>
      </w:pPr>
      <w:r>
        <w:rPr>
          <w:sz w:val="20"/>
        </w:rPr>
        <w:t xml:space="preserve">1.7. Планируемый срок реализации инициативного проекта должен быть:</w:t>
      </w:r>
    </w:p>
    <w:p>
      <w:pPr>
        <w:pStyle w:val="0"/>
        <w:spacing w:before="200" w:line-rule="auto"/>
        <w:ind w:firstLine="540"/>
        <w:jc w:val="both"/>
      </w:pPr>
      <w:r>
        <w:rPr>
          <w:sz w:val="20"/>
        </w:rPr>
        <w:t xml:space="preserve">не позднее 31 декабря текущего финансового года для инициативных проектов, участвующих в основном конкурсном отборе инициативных проектов;</w:t>
      </w:r>
    </w:p>
    <w:bookmarkStart w:id="91" w:name="P91"/>
    <w:bookmarkEnd w:id="91"/>
    <w:p>
      <w:pPr>
        <w:pStyle w:val="0"/>
        <w:spacing w:before="200" w:line-rule="auto"/>
        <w:ind w:firstLine="540"/>
        <w:jc w:val="both"/>
      </w:pPr>
      <w:r>
        <w:rPr>
          <w:sz w:val="20"/>
        </w:rPr>
        <w:t xml:space="preserve">не позднее 31 декабря очередного финансового года для инициативных проектов, участвующих в дополнительном конкурсном отборе инициативных проектов.</w:t>
      </w:r>
    </w:p>
    <w:p>
      <w:pPr>
        <w:pStyle w:val="0"/>
        <w:jc w:val="both"/>
      </w:pPr>
      <w:r>
        <w:rPr>
          <w:sz w:val="20"/>
        </w:rPr>
        <w:t xml:space="preserve">(п. 1.7 в ред. </w:t>
      </w:r>
      <w:hyperlink w:history="0" r:id="rId32"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ind w:firstLine="540"/>
        <w:jc w:val="both"/>
      </w:pPr>
      <w:r>
        <w:rPr>
          <w:sz w:val="20"/>
        </w:rPr>
      </w:r>
    </w:p>
    <w:p>
      <w:pPr>
        <w:pStyle w:val="2"/>
        <w:outlineLvl w:val="1"/>
        <w:jc w:val="center"/>
      </w:pPr>
      <w:r>
        <w:rPr>
          <w:sz w:val="20"/>
        </w:rPr>
        <w:t xml:space="preserve">2. Организация и проведение</w:t>
      </w:r>
    </w:p>
    <w:p>
      <w:pPr>
        <w:pStyle w:val="2"/>
        <w:jc w:val="center"/>
      </w:pPr>
      <w:r>
        <w:rPr>
          <w:sz w:val="20"/>
        </w:rPr>
        <w:t xml:space="preserve">конкурсного отбора инициативных проектов</w:t>
      </w:r>
    </w:p>
    <w:p>
      <w:pPr>
        <w:pStyle w:val="0"/>
        <w:ind w:firstLine="540"/>
        <w:jc w:val="both"/>
      </w:pPr>
      <w:r>
        <w:rPr>
          <w:sz w:val="20"/>
        </w:rPr>
      </w:r>
    </w:p>
    <w:p>
      <w:pPr>
        <w:pStyle w:val="0"/>
        <w:ind w:firstLine="540"/>
        <w:jc w:val="both"/>
      </w:pPr>
      <w:r>
        <w:rPr>
          <w:sz w:val="20"/>
        </w:rPr>
        <w:t xml:space="preserve">2.1. Администрации поселения, городского округа проводят в соответствии с требованиями законодательства Российской Федерации разъяснительные мероприятия с целью формирования инициативных проектов с участием представителя рабочей группы или уполномоченного органа или ответственного за муниципальное образование Астраханской области, закрепленного </w:t>
      </w:r>
      <w:hyperlink w:history="0" r:id="rId33" w:tooltip="Постановление Губернатора Астраханской области от 18.07.2005 N 460 (ред. от 03.03.2023) &quot;Об организации деятельности закрепленных за муниципальными образованиями Астраханской области&quot; {КонсультантПлюс}">
        <w:r>
          <w:rPr>
            <w:sz w:val="20"/>
            <w:color w:val="0000ff"/>
          </w:rPr>
          <w:t xml:space="preserve">Постановлением</w:t>
        </w:r>
      </w:hyperlink>
      <w:r>
        <w:rPr>
          <w:sz w:val="20"/>
        </w:rPr>
        <w:t xml:space="preserve"> Губернатора Астраханской области от 18.07.2005 N 460 "Об организации деятельности закрепленных за муниципальными образованиями Астраханской области".</w:t>
      </w:r>
    </w:p>
    <w:p>
      <w:pPr>
        <w:pStyle w:val="0"/>
        <w:jc w:val="both"/>
      </w:pPr>
      <w:r>
        <w:rPr>
          <w:sz w:val="20"/>
        </w:rPr>
        <w:t xml:space="preserve">(в ред. </w:t>
      </w:r>
      <w:hyperlink w:history="0" r:id="rId34"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bookmarkStart w:id="99" w:name="P99"/>
    <w:bookmarkEnd w:id="99"/>
    <w:p>
      <w:pPr>
        <w:pStyle w:val="0"/>
        <w:spacing w:before="200" w:line-rule="auto"/>
        <w:ind w:firstLine="540"/>
        <w:jc w:val="both"/>
      </w:pPr>
      <w:r>
        <w:rPr>
          <w:sz w:val="20"/>
        </w:rPr>
        <w:t xml:space="preserve">2.2. Инициативные проекты до их внесения в администрации поселений, городских округов подлежат обсуждению в соответствии с </w:t>
      </w:r>
      <w:hyperlink w:history="0" r:id="rId35"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4 статьи 26.1</w:t>
        </w:r>
      </w:hyperlink>
      <w:r>
        <w:rPr>
          <w:sz w:val="20"/>
        </w:rPr>
        <w:t xml:space="preserve"> Федерального закона от 06.10.2003 N 131-ФЗ "Об общих принципах организации местного самоуправления в Российской Федерации" (далее - голосование) с видео- и (или) фотофиксацией данных обсуждений.</w:t>
      </w:r>
    </w:p>
    <w:p>
      <w:pPr>
        <w:pStyle w:val="0"/>
        <w:spacing w:before="200" w:line-rule="auto"/>
        <w:ind w:firstLine="540"/>
        <w:jc w:val="both"/>
      </w:pPr>
      <w:r>
        <w:rPr>
          <w:sz w:val="20"/>
        </w:rPr>
        <w:t xml:space="preserve">Голосование считается состоявшимся, если в нем принимало участие:</w:t>
      </w:r>
    </w:p>
    <w:p>
      <w:pPr>
        <w:pStyle w:val="0"/>
        <w:spacing w:before="200" w:line-rule="auto"/>
        <w:ind w:firstLine="540"/>
        <w:jc w:val="both"/>
      </w:pPr>
      <w:r>
        <w:rPr>
          <w:sz w:val="20"/>
        </w:rPr>
        <w:t xml:space="preserve">- не менее 10% жителей - для населенных пунктов с количеством жителей до 1000 человек;</w:t>
      </w:r>
    </w:p>
    <w:p>
      <w:pPr>
        <w:pStyle w:val="0"/>
        <w:spacing w:before="200" w:line-rule="auto"/>
        <w:ind w:firstLine="540"/>
        <w:jc w:val="both"/>
      </w:pPr>
      <w:r>
        <w:rPr>
          <w:sz w:val="20"/>
        </w:rPr>
        <w:t xml:space="preserve">- не менее 5% жителей - для населенных пунктов с количеством жителей от 1000 до 3000 человек;</w:t>
      </w:r>
    </w:p>
    <w:p>
      <w:pPr>
        <w:pStyle w:val="0"/>
        <w:spacing w:before="200" w:line-rule="auto"/>
        <w:ind w:firstLine="540"/>
        <w:jc w:val="both"/>
      </w:pPr>
      <w:r>
        <w:rPr>
          <w:sz w:val="20"/>
        </w:rPr>
        <w:t xml:space="preserve">- не менее 2% жителей - для населенных пунктов с количеством жителей от 3000 до 6000 человек;</w:t>
      </w:r>
    </w:p>
    <w:p>
      <w:pPr>
        <w:pStyle w:val="0"/>
        <w:spacing w:before="200" w:line-rule="auto"/>
        <w:ind w:firstLine="540"/>
        <w:jc w:val="both"/>
      </w:pPr>
      <w:r>
        <w:rPr>
          <w:sz w:val="20"/>
        </w:rPr>
        <w:t xml:space="preserve">- не менее 1,5% жителя - для населенных пунктов с количеством жителей от 6000 до 12000 человек;</w:t>
      </w:r>
    </w:p>
    <w:p>
      <w:pPr>
        <w:pStyle w:val="0"/>
        <w:spacing w:before="200" w:line-rule="auto"/>
        <w:ind w:firstLine="540"/>
        <w:jc w:val="both"/>
      </w:pPr>
      <w:r>
        <w:rPr>
          <w:sz w:val="20"/>
        </w:rPr>
        <w:t xml:space="preserve">- не менее 1% жителей - для населенных пунктов с количеством жителей от 12000 до 20000 человек;</w:t>
      </w:r>
    </w:p>
    <w:p>
      <w:pPr>
        <w:pStyle w:val="0"/>
        <w:spacing w:before="200" w:line-rule="auto"/>
        <w:ind w:firstLine="540"/>
        <w:jc w:val="both"/>
      </w:pPr>
      <w:r>
        <w:rPr>
          <w:sz w:val="20"/>
        </w:rPr>
        <w:t xml:space="preserve">- не менее 0,5% жителя - для населенных пунктов с количеством жителей от 20000 до 50000 человек;</w:t>
      </w:r>
    </w:p>
    <w:p>
      <w:pPr>
        <w:pStyle w:val="0"/>
        <w:spacing w:before="200" w:line-rule="auto"/>
        <w:ind w:firstLine="540"/>
        <w:jc w:val="both"/>
      </w:pPr>
      <w:r>
        <w:rPr>
          <w:sz w:val="20"/>
        </w:rPr>
        <w:t xml:space="preserve">- не менее 0,05% жителя - для населенных пунктов с количеством жителей от 50000 человек.</w:t>
      </w:r>
    </w:p>
    <w:p>
      <w:pPr>
        <w:pStyle w:val="0"/>
        <w:spacing w:before="200" w:line-rule="auto"/>
        <w:ind w:firstLine="540"/>
        <w:jc w:val="both"/>
      </w:pPr>
      <w:r>
        <w:rPr>
          <w:sz w:val="20"/>
        </w:rPr>
        <w:t xml:space="preserve">Итоги проведения голосования, подтверждающего поддержку инициативного проекта жителями муниципального образования или его части (далее - документ, подтверждающий результаты голосования), оформляются:</w:t>
      </w:r>
    </w:p>
    <w:p>
      <w:pPr>
        <w:pStyle w:val="0"/>
        <w:spacing w:before="200" w:line-rule="auto"/>
        <w:ind w:firstLine="540"/>
        <w:jc w:val="both"/>
      </w:pPr>
      <w:r>
        <w:rPr>
          <w:sz w:val="20"/>
        </w:rPr>
        <w:t xml:space="preserve">для собраний (сходов), конференций - протоколом с приложением подписного листа по </w:t>
      </w:r>
      <w:hyperlink w:history="0" w:anchor="P314" w:tooltip="                                Протокол N">
        <w:r>
          <w:rPr>
            <w:sz w:val="20"/>
            <w:color w:val="0000ff"/>
          </w:rPr>
          <w:t xml:space="preserve">форме</w:t>
        </w:r>
      </w:hyperlink>
      <w:r>
        <w:rPr>
          <w:sz w:val="20"/>
        </w:rPr>
        <w:t xml:space="preserve"> согласно приложению N 2 к настоящему Порядку;</w:t>
      </w:r>
    </w:p>
    <w:p>
      <w:pPr>
        <w:pStyle w:val="0"/>
        <w:spacing w:before="200" w:line-rule="auto"/>
        <w:ind w:firstLine="540"/>
        <w:jc w:val="both"/>
      </w:pPr>
      <w:r>
        <w:rPr>
          <w:sz w:val="20"/>
        </w:rPr>
        <w:t xml:space="preserve">для опроса граждан - документом, подтверждающим результаты голосования, соответствующим </w:t>
      </w:r>
      <w:hyperlink w:history="0" r:id="rId36"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абзацу третьему части 4 статьи 26.1</w:t>
        </w:r>
      </w:hyperlink>
      <w:r>
        <w:rPr>
          <w:sz w:val="20"/>
        </w:rPr>
        <w:t xml:space="preserve"> Федерального закона от 06.10.2003 N 131-ФЗ "Об общих принципах организации местного самоуправления в Российской Федерации".</w:t>
      </w:r>
    </w:p>
    <w:p>
      <w:pPr>
        <w:pStyle w:val="0"/>
        <w:jc w:val="both"/>
      </w:pPr>
      <w:r>
        <w:rPr>
          <w:sz w:val="20"/>
        </w:rPr>
        <w:t xml:space="preserve">(п. 2.2 в ред. </w:t>
      </w:r>
      <w:hyperlink w:history="0" r:id="rId37"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bookmarkStart w:id="112" w:name="P112"/>
    <w:bookmarkEnd w:id="112"/>
    <w:p>
      <w:pPr>
        <w:pStyle w:val="0"/>
        <w:spacing w:before="200" w:line-rule="auto"/>
        <w:ind w:firstLine="540"/>
        <w:jc w:val="both"/>
      </w:pPr>
      <w:r>
        <w:rPr>
          <w:sz w:val="20"/>
        </w:rPr>
        <w:t xml:space="preserve">2.3. Разработчики инициативных проектов, получивших в соответствии с </w:t>
      </w:r>
      <w:hyperlink w:history="0" w:anchor="P99" w:tooltip="2.2. Инициативные проекты до их внесения в администрации поселений, городских округов подлежат обсуждению в соответствии с частью 4 статьи 26.1 Федерального закона от 06.10.2003 N 131-ФЗ &quot;Об общих принципах организации местного самоуправления в Российской Федерации&quot; (далее - голосование) с видео- и (или) фотофиксацией данных обсуждений.">
        <w:r>
          <w:rPr>
            <w:sz w:val="20"/>
            <w:color w:val="0000ff"/>
          </w:rPr>
          <w:t xml:space="preserve">пунктом 2.2</w:t>
        </w:r>
      </w:hyperlink>
      <w:r>
        <w:rPr>
          <w:sz w:val="20"/>
        </w:rPr>
        <w:t xml:space="preserve"> настоящего раздела наибольшую поддержку граждан, представляют инициативные проекты в администрации поселения, городского округа с приложением документа, подтверждающего результаты голосования, не позднее 5 февраля текущего года.</w:t>
      </w:r>
    </w:p>
    <w:p>
      <w:pPr>
        <w:pStyle w:val="0"/>
        <w:jc w:val="both"/>
      </w:pPr>
      <w:r>
        <w:rPr>
          <w:sz w:val="20"/>
        </w:rPr>
        <w:t xml:space="preserve">(в ред. </w:t>
      </w:r>
      <w:hyperlink w:history="0" r:id="rId38"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2.4. Информация о внесении инициативного проекта в администрацию поселения, городского округа подлежит опубликованию (обнародованию) в соответствии с </w:t>
      </w:r>
      <w:hyperlink w:history="0" r:id="rId39"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частью 5 статьи 26.1</w:t>
        </w:r>
      </w:hyperlink>
      <w:r>
        <w:rPr>
          <w:sz w:val="20"/>
        </w:rPr>
        <w:t xml:space="preserve"> Федерального закона от 06.10.2003 N 131-ФЗ "Об общих принципах организации местного самоуправления в Российской Федерации" и должна содержать сведения, указанные в </w:t>
      </w:r>
      <w:hyperlink w:history="0" w:anchor="P79" w:tooltip="1.6. В состав инициативного проекта входит:">
        <w:r>
          <w:rPr>
            <w:sz w:val="20"/>
            <w:color w:val="0000ff"/>
          </w:rPr>
          <w:t xml:space="preserve">пункте 1.6 раздела 1</w:t>
        </w:r>
      </w:hyperlink>
      <w:r>
        <w:rPr>
          <w:sz w:val="20"/>
        </w:rPr>
        <w:t xml:space="preserve"> настоящего Порядка.</w:t>
      </w:r>
    </w:p>
    <w:bookmarkStart w:id="115" w:name="P115"/>
    <w:bookmarkEnd w:id="115"/>
    <w:p>
      <w:pPr>
        <w:pStyle w:val="0"/>
        <w:spacing w:before="200" w:line-rule="auto"/>
        <w:ind w:firstLine="540"/>
        <w:jc w:val="both"/>
      </w:pPr>
      <w:r>
        <w:rPr>
          <w:sz w:val="20"/>
        </w:rPr>
        <w:t xml:space="preserve">2.5. Администрации поселения, городского округа в течение пяти рабочих дней со дня истечения срока, установленного </w:t>
      </w:r>
      <w:hyperlink w:history="0" w:anchor="P112" w:tooltip="2.3. Разработчики инициативных проектов, получивших в соответствии с пунктом 2.2 настоящего раздела наибольшую поддержку граждан, представляют инициативные проекты в администрации поселения, городского округа с приложением документа, подтверждающего результаты голосования, не позднее 5 февраля текущего года.">
        <w:r>
          <w:rPr>
            <w:sz w:val="20"/>
            <w:color w:val="0000ff"/>
          </w:rPr>
          <w:t xml:space="preserve">пунктом 2.3</w:t>
        </w:r>
      </w:hyperlink>
      <w:r>
        <w:rPr>
          <w:sz w:val="20"/>
        </w:rPr>
        <w:t xml:space="preserve"> настоящего раздела, рассматривают представленные инициативные проекты на соответствие требованиям, установленным </w:t>
      </w:r>
      <w:hyperlink w:history="0" w:anchor="P59" w:tooltip="1.5. Инициативные проекты должны быть направлены на решение вопросов местного значения, предусмотренных Федеральным законом от 06.10.2003 N 131-ФЗ &quot;Об общих принципах организации местного самоуправления в Российской Федерации&quot;.">
        <w:r>
          <w:rPr>
            <w:sz w:val="20"/>
            <w:color w:val="0000ff"/>
          </w:rPr>
          <w:t xml:space="preserve">пунктами 1.5</w:t>
        </w:r>
      </w:hyperlink>
      <w:r>
        <w:rPr>
          <w:sz w:val="20"/>
        </w:rPr>
        <w:t xml:space="preserve">, </w:t>
      </w:r>
      <w:hyperlink w:history="0" w:anchor="P79" w:tooltip="1.6. В состав инициативного проекта входит:">
        <w:r>
          <w:rPr>
            <w:sz w:val="20"/>
            <w:color w:val="0000ff"/>
          </w:rPr>
          <w:t xml:space="preserve">1.6 раздела 1</w:t>
        </w:r>
      </w:hyperlink>
      <w:r>
        <w:rPr>
          <w:sz w:val="20"/>
        </w:rPr>
        <w:t xml:space="preserve"> настоящего Порядка, и принимают решение о дальнейшем направлении инициативных проектов, признанных соответствующими требованиям, установленным </w:t>
      </w:r>
      <w:hyperlink w:history="0" w:anchor="P59" w:tooltip="1.5. Инициативные проекты должны быть направлены на решение вопросов местного значения, предусмотренных Федеральным законом от 06.10.2003 N 131-ФЗ &quot;Об общих принципах организации местного самоуправления в Российской Федерации&quot;.">
        <w:r>
          <w:rPr>
            <w:sz w:val="20"/>
            <w:color w:val="0000ff"/>
          </w:rPr>
          <w:t xml:space="preserve">пунктами 1.5</w:t>
        </w:r>
      </w:hyperlink>
      <w:r>
        <w:rPr>
          <w:sz w:val="20"/>
        </w:rPr>
        <w:t xml:space="preserve">, </w:t>
      </w:r>
      <w:hyperlink w:history="0" w:anchor="P79" w:tooltip="1.6. В состав инициативного проекта входит:">
        <w:r>
          <w:rPr>
            <w:sz w:val="20"/>
            <w:color w:val="0000ff"/>
          </w:rPr>
          <w:t xml:space="preserve">1.6 раздела 1</w:t>
        </w:r>
      </w:hyperlink>
      <w:r>
        <w:rPr>
          <w:sz w:val="20"/>
        </w:rPr>
        <w:t xml:space="preserve"> настоящего Порядка, и получивших по результатам голосования наибольшую поддержку граждан, для участия в конкурсном отборе инициативных проектов от поселений, городских округов с численностью населения:</w:t>
      </w:r>
    </w:p>
    <w:p>
      <w:pPr>
        <w:pStyle w:val="0"/>
        <w:spacing w:before="200" w:line-rule="auto"/>
        <w:ind w:firstLine="540"/>
        <w:jc w:val="both"/>
      </w:pPr>
      <w:r>
        <w:rPr>
          <w:sz w:val="20"/>
        </w:rPr>
        <w:t xml:space="preserve">- до 2000 человек - не более 1 инициативного проекта;</w:t>
      </w:r>
    </w:p>
    <w:p>
      <w:pPr>
        <w:pStyle w:val="0"/>
        <w:spacing w:before="200" w:line-rule="auto"/>
        <w:ind w:firstLine="540"/>
        <w:jc w:val="both"/>
      </w:pPr>
      <w:r>
        <w:rPr>
          <w:sz w:val="20"/>
        </w:rPr>
        <w:t xml:space="preserve">- от 2000 до 6000 человек - не более 2 инициативных проектов;</w:t>
      </w:r>
    </w:p>
    <w:p>
      <w:pPr>
        <w:pStyle w:val="0"/>
        <w:spacing w:before="200" w:line-rule="auto"/>
        <w:ind w:firstLine="540"/>
        <w:jc w:val="both"/>
      </w:pPr>
      <w:r>
        <w:rPr>
          <w:sz w:val="20"/>
        </w:rPr>
        <w:t xml:space="preserve">- от 6000 до 12000 человек - не более 3 инициативных проектов;</w:t>
      </w:r>
    </w:p>
    <w:p>
      <w:pPr>
        <w:pStyle w:val="0"/>
        <w:spacing w:before="200" w:line-rule="auto"/>
        <w:ind w:firstLine="540"/>
        <w:jc w:val="both"/>
      </w:pPr>
      <w:r>
        <w:rPr>
          <w:sz w:val="20"/>
        </w:rPr>
        <w:t xml:space="preserve">- от 12000 до 20000 человек - не более 4 инициативных проектов;</w:t>
      </w:r>
    </w:p>
    <w:p>
      <w:pPr>
        <w:pStyle w:val="0"/>
        <w:spacing w:before="200" w:line-rule="auto"/>
        <w:ind w:firstLine="540"/>
        <w:jc w:val="both"/>
      </w:pPr>
      <w:r>
        <w:rPr>
          <w:sz w:val="20"/>
        </w:rPr>
        <w:t xml:space="preserve">- более 20000 человек - не более 5 инициативных проектов.</w:t>
      </w:r>
    </w:p>
    <w:p>
      <w:pPr>
        <w:pStyle w:val="0"/>
        <w:spacing w:before="200" w:line-rule="auto"/>
        <w:ind w:firstLine="540"/>
        <w:jc w:val="both"/>
      </w:pPr>
      <w:r>
        <w:rPr>
          <w:sz w:val="20"/>
        </w:rPr>
        <w:t xml:space="preserve">Администрации поселения, городского округа письменно уведомляют разработчиков инициативных проектов, подлежащих дальнейшему направлению для участия в конкурсном отборе инициативных проектов от поселения, городского округа, о принятом решении в течение двух рабочих дней со дня истечения срока, установленного абзацем первым настоящего пункта.</w:t>
      </w:r>
    </w:p>
    <w:p>
      <w:pPr>
        <w:pStyle w:val="0"/>
        <w:spacing w:before="200" w:line-rule="auto"/>
        <w:ind w:firstLine="540"/>
        <w:jc w:val="both"/>
      </w:pPr>
      <w:r>
        <w:rPr>
          <w:sz w:val="20"/>
        </w:rPr>
        <w:t xml:space="preserve">Инициативные проекты, признанные не соответствующими требованиям, </w:t>
      </w:r>
      <w:hyperlink w:history="0" w:anchor="P59" w:tooltip="1.5. Инициативные проекты должны быть направлены на решение вопросов местного значения, предусмотренных Федеральным законом от 06.10.2003 N 131-ФЗ &quot;Об общих принципах организации местного самоуправления в Российской Федерации&quot;.">
        <w:r>
          <w:rPr>
            <w:sz w:val="20"/>
            <w:color w:val="0000ff"/>
          </w:rPr>
          <w:t xml:space="preserve">пунктам 1.5</w:t>
        </w:r>
      </w:hyperlink>
      <w:r>
        <w:rPr>
          <w:sz w:val="20"/>
        </w:rPr>
        <w:t xml:space="preserve">, </w:t>
      </w:r>
      <w:hyperlink w:history="0" w:anchor="P79" w:tooltip="1.6. В состав инициативного проекта входит:">
        <w:r>
          <w:rPr>
            <w:sz w:val="20"/>
            <w:color w:val="0000ff"/>
          </w:rPr>
          <w:t xml:space="preserve">1.6 раздела 1</w:t>
        </w:r>
      </w:hyperlink>
      <w:r>
        <w:rPr>
          <w:sz w:val="20"/>
        </w:rPr>
        <w:t xml:space="preserve"> настоящего Порядка, и не подлежащие дальнейшему направлению для участия в конкурсном отборе инициативных проектов от поселений, городских округов с учетом установленного настоящим пунктом ограничения количества направляемых от поселения, городского округа инициативных проектов, подлежат возврату администрациями поселений, городских округов разработчикам инициативных проектов в течение двух рабочих дней со дня истечения срока, установленного абзацем первым настоящего пункта, с письменным уведомлением, содержащим причины возврата.</w:t>
      </w:r>
    </w:p>
    <w:p>
      <w:pPr>
        <w:pStyle w:val="0"/>
        <w:jc w:val="both"/>
      </w:pPr>
      <w:r>
        <w:rPr>
          <w:sz w:val="20"/>
        </w:rPr>
        <w:t xml:space="preserve">(п. 2.5 в ред. </w:t>
      </w:r>
      <w:hyperlink w:history="0" r:id="rId40"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2.6. Утратил силу. - </w:t>
      </w:r>
      <w:hyperlink w:history="0" r:id="rId41"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w:t>
        </w:r>
      </w:hyperlink>
      <w:r>
        <w:rPr>
          <w:sz w:val="20"/>
        </w:rPr>
        <w:t xml:space="preserve"> Правительства Астраханской области от 06.09.2023 N 520-П.</w:t>
      </w:r>
    </w:p>
    <w:bookmarkStart w:id="125" w:name="P125"/>
    <w:bookmarkEnd w:id="125"/>
    <w:p>
      <w:pPr>
        <w:pStyle w:val="0"/>
        <w:spacing w:before="200" w:line-rule="auto"/>
        <w:ind w:firstLine="540"/>
        <w:jc w:val="both"/>
      </w:pPr>
      <w:r>
        <w:rPr>
          <w:sz w:val="20"/>
        </w:rPr>
        <w:t xml:space="preserve">2.7. Администрации поселения, городского округа подготавливают к каждому инициативному проекту, прошедшему отбор в соответствии с </w:t>
      </w:r>
      <w:hyperlink w:history="0" w:anchor="P115" w:tooltip="2.5. Администрации поселения, городского округа в течение пяти рабочих дней со дня истечения срока, установленного пунктом 2.3 настоящего раздела, рассматривают представленные инициативные проекты на соответствие требованиям, установленным пунктами 1.5, 1.6 раздела 1 настоящего Порядка, и принимают решение о дальнейшем направлении инициативных проектов, признанных соответствующими требованиям, установленным пунктами 1.5, 1.6 раздела 1 настоящего Порядка, и получивших по результатам голосования наибольшую...">
        <w:r>
          <w:rPr>
            <w:sz w:val="20"/>
            <w:color w:val="0000ff"/>
          </w:rPr>
          <w:t xml:space="preserve">пунктом 2.5</w:t>
        </w:r>
      </w:hyperlink>
      <w:r>
        <w:rPr>
          <w:sz w:val="20"/>
        </w:rPr>
        <w:t xml:space="preserve"> настоящего раздела, следующие документы для направления в уполномоченный орган:</w:t>
      </w:r>
    </w:p>
    <w:p>
      <w:pPr>
        <w:pStyle w:val="0"/>
        <w:jc w:val="both"/>
      </w:pPr>
      <w:r>
        <w:rPr>
          <w:sz w:val="20"/>
        </w:rPr>
        <w:t xml:space="preserve">(в ред. </w:t>
      </w:r>
      <w:hyperlink w:history="0" r:id="rId42"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гарантийное письмо главы администрации поселения, городского округа о готовности юридических лиц, индивидуальных предпринимателей, общественных организаций, ТОС, ТСЖ (далее - спонсоры), населения поселения принять участие в софинансировании инициативного проекта;</w:t>
      </w:r>
    </w:p>
    <w:p>
      <w:pPr>
        <w:pStyle w:val="0"/>
        <w:jc w:val="both"/>
      </w:pPr>
      <w:r>
        <w:rPr>
          <w:sz w:val="20"/>
        </w:rPr>
        <w:t xml:space="preserve">(в ред. </w:t>
      </w:r>
      <w:hyperlink w:history="0" r:id="rId43"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w:t>
      </w:r>
      <w:hyperlink w:history="0" w:anchor="P432" w:tooltip="Смета расходов инициативного проекта">
        <w:r>
          <w:rPr>
            <w:sz w:val="20"/>
            <w:color w:val="0000ff"/>
          </w:rPr>
          <w:t xml:space="preserve">смета</w:t>
        </w:r>
      </w:hyperlink>
      <w:r>
        <w:rPr>
          <w:sz w:val="20"/>
        </w:rPr>
        <w:t xml:space="preserve"> расходов инициативного проекта по форме согласно приложению N 3 к настоящему Порядку с представлением документов, подтверждающих заявленные расходы (коммерческие предложения, счета на товары, работы, услуги и т.д., в том числе с применением критериев по установлению начальной максимальной цены контракта);</w:t>
      </w:r>
    </w:p>
    <w:p>
      <w:pPr>
        <w:pStyle w:val="0"/>
        <w:jc w:val="both"/>
      </w:pPr>
      <w:r>
        <w:rPr>
          <w:sz w:val="20"/>
        </w:rPr>
        <w:t xml:space="preserve">(в ред. </w:t>
      </w:r>
      <w:hyperlink w:history="0" r:id="rId44"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информация об </w:t>
      </w:r>
      <w:hyperlink w:history="0" w:anchor="P516" w:tooltip="             Источники софинансирования инициативного проекта">
        <w:r>
          <w:rPr>
            <w:sz w:val="20"/>
            <w:color w:val="0000ff"/>
          </w:rPr>
          <w:t xml:space="preserve">источниках</w:t>
        </w:r>
      </w:hyperlink>
      <w:r>
        <w:rPr>
          <w:sz w:val="20"/>
        </w:rPr>
        <w:t xml:space="preserve"> софинансирования инициативного проекта по форме согласно приложению N 4 к настоящему Порядку;</w:t>
      </w:r>
    </w:p>
    <w:p>
      <w:pPr>
        <w:pStyle w:val="0"/>
        <w:jc w:val="both"/>
      </w:pPr>
      <w:r>
        <w:rPr>
          <w:sz w:val="20"/>
        </w:rPr>
        <w:t xml:space="preserve">(в ред. </w:t>
      </w:r>
      <w:hyperlink w:history="0" r:id="rId45"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выписка из решения о бюджете или сводной бюджетной росписи бюджетов поселения, городского округа о бюджетных ассигнованиях, предусмотренных на реализацию инициативного проекта в текущем году, а в случае реализации инициативного проекта, запланированной в очередном финансовом году, - выписка из решения о бюджете или сводной бюджетной росписи бюджетов поселения, городского округа о бюджетных ассигнованиях, предусмотренных на реализацию инициативного проекта в очередном финансовом году;</w:t>
      </w:r>
    </w:p>
    <w:p>
      <w:pPr>
        <w:pStyle w:val="0"/>
        <w:spacing w:before="200" w:line-rule="auto"/>
        <w:ind w:firstLine="540"/>
        <w:jc w:val="both"/>
      </w:pPr>
      <w:r>
        <w:rPr>
          <w:sz w:val="20"/>
        </w:rPr>
        <w:t xml:space="preserve">- письменное обязательство, подписанное руководителем исполнительно-распорядительного органа поселения, городского округа, по возврату средств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 в размере и случае, предусмотренных пунктом 13 Порядка предоставления субсидий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 утвержденного настоящим Постановлением (далее - обязательство о возврате, субсидия);</w:t>
      </w:r>
    </w:p>
    <w:p>
      <w:pPr>
        <w:pStyle w:val="0"/>
        <w:jc w:val="both"/>
      </w:pPr>
      <w:r>
        <w:rPr>
          <w:sz w:val="20"/>
        </w:rPr>
        <w:t xml:space="preserve">(абзац введен </w:t>
      </w:r>
      <w:hyperlink w:history="0" r:id="rId46"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сканированные копии документов, подтверждающих освещение информации об инициативном проекте в СМИ и (или) размещение полиграфической продукции: листовок, объявлений, приглашений к участию населения (до собрания жителей) (с приложением публикаций/ссылок, полиграфической продукции, которые подтверждают участие СМИ в информировании населения об инициативном проекте), видео- и (или) фотоматериалы с голосования;</w:t>
      </w:r>
    </w:p>
    <w:p>
      <w:pPr>
        <w:pStyle w:val="0"/>
        <w:spacing w:before="200" w:line-rule="auto"/>
        <w:ind w:firstLine="540"/>
        <w:jc w:val="both"/>
      </w:pPr>
      <w:r>
        <w:rPr>
          <w:sz w:val="20"/>
        </w:rPr>
        <w:t xml:space="preserve">- информация о дальнейшем содержании объекта общественной инфраструктуры организацией, осуществляющей содержание объектов общественной инфраструктуры, после реализации инициативного проекта в произвольной письменной форме.</w:t>
      </w:r>
    </w:p>
    <w:p>
      <w:pPr>
        <w:pStyle w:val="0"/>
        <w:jc w:val="both"/>
      </w:pPr>
      <w:r>
        <w:rPr>
          <w:sz w:val="20"/>
        </w:rPr>
        <w:t xml:space="preserve">(в ред. </w:t>
      </w:r>
      <w:hyperlink w:history="0" r:id="rId47"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визуализация итогового результата реализации инициативного проекта (дизайн-проект);</w:t>
      </w:r>
    </w:p>
    <w:p>
      <w:pPr>
        <w:pStyle w:val="0"/>
        <w:jc w:val="both"/>
      </w:pPr>
      <w:r>
        <w:rPr>
          <w:sz w:val="20"/>
        </w:rPr>
        <w:t xml:space="preserve">(абзац введен </w:t>
      </w:r>
      <w:hyperlink w:history="0" r:id="rId48"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информация в произвольной письменной форме о возможности реализации инициативного проекта в пределах зоны с особыми условиями использования территории, полученная от соответствующего органа (при необходимости).</w:t>
      </w:r>
    </w:p>
    <w:p>
      <w:pPr>
        <w:pStyle w:val="0"/>
        <w:jc w:val="both"/>
      </w:pPr>
      <w:r>
        <w:rPr>
          <w:sz w:val="20"/>
        </w:rPr>
        <w:t xml:space="preserve">(абзац введен </w:t>
      </w:r>
      <w:hyperlink w:history="0" r:id="rId49"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2.8. Документы, входящие в состав инициативного проекта, оформляются надлежащим образом в соответствии с типовыми формами, установленными настоящим Порядком. Администрации поселения, городского округа обеспечивают достоверность направляемой информации, наличие установленных реквизитов, подписей уполномоченных лиц и оттисков печатей, заполнение всех граф и строк документов. Документы на бумажном носителе представляются в оригинале.</w:t>
      </w:r>
    </w:p>
    <w:p>
      <w:pPr>
        <w:pStyle w:val="0"/>
        <w:jc w:val="both"/>
      </w:pPr>
      <w:r>
        <w:rPr>
          <w:sz w:val="20"/>
        </w:rPr>
        <w:t xml:space="preserve">(п. 2.8 введен </w:t>
      </w:r>
      <w:hyperlink w:history="0" r:id="rId50"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hyperlink w:history="0" r:id="rId51"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2.9</w:t>
        </w:r>
      </w:hyperlink>
      <w:r>
        <w:rPr>
          <w:sz w:val="20"/>
        </w:rPr>
        <w:t xml:space="preserve">. Администрация поселения направляет инициативный проект с приложением документов, указанных в </w:t>
      </w:r>
      <w:hyperlink w:history="0" w:anchor="P125" w:tooltip="2.7. Администрации поселения, городского округа подготавливают к каждому инициативному проекту, прошедшему отбор в соответствии с пунктом 2.5 настоящего раздела, следующие документы для направления в уполномоченный орган:">
        <w:r>
          <w:rPr>
            <w:sz w:val="20"/>
            <w:color w:val="0000ff"/>
          </w:rPr>
          <w:t xml:space="preserve">пункте 2.7</w:t>
        </w:r>
      </w:hyperlink>
      <w:r>
        <w:rPr>
          <w:sz w:val="20"/>
        </w:rPr>
        <w:t xml:space="preserve"> настоящего раздела, документа, подтверждающего результаты голосования (далее - пакет документов), в администрацию муниципального района, в границах которого оно расположено, не позднее 15 февраля текущего года.</w:t>
      </w:r>
    </w:p>
    <w:p>
      <w:pPr>
        <w:pStyle w:val="0"/>
        <w:jc w:val="both"/>
      </w:pPr>
      <w:r>
        <w:rPr>
          <w:sz w:val="20"/>
        </w:rPr>
        <w:t xml:space="preserve">(в ред. </w:t>
      </w:r>
      <w:hyperlink w:history="0" r:id="rId52"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hyperlink w:history="0" r:id="rId53"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2.10</w:t>
        </w:r>
      </w:hyperlink>
      <w:r>
        <w:rPr>
          <w:sz w:val="20"/>
        </w:rPr>
        <w:t xml:space="preserve">. Администрация муниципального района проверяет представленный администрацией поселения инициативный проект с пакетом документов в течение пяти рабочих дней со дня их поступления на комплектность в соответствии с </w:t>
      </w:r>
      <w:hyperlink w:history="0" w:anchor="P79" w:tooltip="1.6. В состав инициативного проекта входит:">
        <w:r>
          <w:rPr>
            <w:sz w:val="20"/>
            <w:color w:val="0000ff"/>
          </w:rPr>
          <w:t xml:space="preserve">пунктом 1.6 раздела 1</w:t>
        </w:r>
      </w:hyperlink>
      <w:r>
        <w:rPr>
          <w:sz w:val="20"/>
        </w:rPr>
        <w:t xml:space="preserve"> настоящего Порядка, </w:t>
      </w:r>
      <w:hyperlink w:history="0" w:anchor="P125" w:tooltip="2.7. Администрации поселения, городского округа подготавливают к каждому инициативному проекту, прошедшему отбор в соответствии с пунктом 2.5 настоящего раздела, следующие документы для направления в уполномоченный орган:">
        <w:r>
          <w:rPr>
            <w:sz w:val="20"/>
            <w:color w:val="0000ff"/>
          </w:rPr>
          <w:t xml:space="preserve">пунктом 2.7</w:t>
        </w:r>
      </w:hyperlink>
      <w:r>
        <w:rPr>
          <w:sz w:val="20"/>
        </w:rPr>
        <w:t xml:space="preserve"> настоящего раздела, на наличие документа, подтверждающего результаты голосования.</w:t>
      </w:r>
    </w:p>
    <w:p>
      <w:pPr>
        <w:pStyle w:val="0"/>
        <w:jc w:val="both"/>
      </w:pPr>
      <w:r>
        <w:rPr>
          <w:sz w:val="20"/>
        </w:rPr>
        <w:t xml:space="preserve">(в ред. </w:t>
      </w:r>
      <w:hyperlink w:history="0" r:id="rId54"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В случае представления администрацией поселения неполного пакета документов администрация муниципального района возвращает инициативный проект администрации поселения с указанием причин возврата в пределах срока, указанного в абзаце первом настоящего пункта.</w:t>
      </w:r>
    </w:p>
    <w:p>
      <w:pPr>
        <w:pStyle w:val="0"/>
        <w:jc w:val="both"/>
      </w:pPr>
      <w:r>
        <w:rPr>
          <w:sz w:val="20"/>
        </w:rPr>
        <w:t xml:space="preserve">(в ред. </w:t>
      </w:r>
      <w:hyperlink w:history="0" r:id="rId55"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bookmarkStart w:id="151" w:name="P151"/>
    <w:bookmarkEnd w:id="151"/>
    <w:p>
      <w:pPr>
        <w:pStyle w:val="0"/>
        <w:spacing w:before="200" w:line-rule="auto"/>
        <w:ind w:firstLine="540"/>
        <w:jc w:val="both"/>
      </w:pPr>
      <w:hyperlink w:history="0" r:id="rId56"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2.11</w:t>
        </w:r>
      </w:hyperlink>
      <w:r>
        <w:rPr>
          <w:sz w:val="20"/>
        </w:rPr>
        <w:t xml:space="preserve">. Администрации муниципальных районов, городских округов направляют в уполномоченный орган инициативные проекты с пакетом документов и описью документов для участия в конкурсном отборе инициативных проектов согласно </w:t>
      </w:r>
      <w:hyperlink w:history="0" w:anchor="P596" w:tooltip="ОПИСЬ ДОКУМЕНТОВ">
        <w:r>
          <w:rPr>
            <w:sz w:val="20"/>
            <w:color w:val="0000ff"/>
          </w:rPr>
          <w:t xml:space="preserve">приложению N 6</w:t>
        </w:r>
      </w:hyperlink>
      <w:r>
        <w:rPr>
          <w:sz w:val="20"/>
        </w:rPr>
        <w:t xml:space="preserve"> к настоящему Порядку на бумажном носителе и посредством единой системы электронного документооборота Астраханской области в сканированном виде в формате PDF не позднее 1 марта текущего года. Документы, представляемые на бумажном носителе, должны быть прошиты и пронумерованы.</w:t>
      </w:r>
    </w:p>
    <w:p>
      <w:pPr>
        <w:pStyle w:val="0"/>
        <w:jc w:val="both"/>
      </w:pPr>
      <w:r>
        <w:rPr>
          <w:sz w:val="20"/>
        </w:rPr>
        <w:t xml:space="preserve">(в ред. </w:t>
      </w:r>
      <w:hyperlink w:history="0" r:id="rId57"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Инициативные проекты, представленные позднее срока, указанного в </w:t>
      </w:r>
      <w:hyperlink w:history="0" w:anchor="P151" w:tooltip="2.11. Администрации муниципальных районов, городских округов направляют в уполномоченный орган инициативные проекты с пакетом документов и описью документов для участия в конкурсном отборе инициативных проектов согласно приложению N 6 к настоящему Порядку на бумажном носителе и посредством единой системы электронного документооборота Астраханской области в сканированном виде в формате PDF не позднее 1 марта текущего года. Документы, представляемые на бумажном носителе, должны быть прошиты и пронумерованы.">
        <w:r>
          <w:rPr>
            <w:sz w:val="20"/>
            <w:color w:val="0000ff"/>
          </w:rPr>
          <w:t xml:space="preserve">абзаце первом</w:t>
        </w:r>
      </w:hyperlink>
      <w:r>
        <w:rPr>
          <w:sz w:val="20"/>
        </w:rPr>
        <w:t xml:space="preserve"> настоящего пункта, не участвуют в конкурсном отборе и возвращаются уполномоченным органом администрациям муниципальных районов, городских округов в течение трех рабочих дней со дня их поступления в уполномоченный орган.</w:t>
      </w:r>
    </w:p>
    <w:p>
      <w:pPr>
        <w:pStyle w:val="0"/>
        <w:spacing w:before="200" w:line-rule="auto"/>
        <w:ind w:firstLine="540"/>
        <w:jc w:val="both"/>
      </w:pPr>
      <w:r>
        <w:rPr>
          <w:sz w:val="20"/>
        </w:rPr>
        <w:t xml:space="preserve">Администрации муниципальных районов, городских округов имеют право отозвать инициативный проект, сообщив об этом письменно в уполномоченный орган, и отказаться от участия в конкурсном отборе до передачи инициативных проектов уполномоченным органом на рассмотрение рабочей группы.</w:t>
      </w:r>
    </w:p>
    <w:bookmarkStart w:id="155" w:name="P155"/>
    <w:bookmarkEnd w:id="155"/>
    <w:p>
      <w:pPr>
        <w:pStyle w:val="0"/>
        <w:spacing w:before="200" w:line-rule="auto"/>
        <w:ind w:firstLine="540"/>
        <w:jc w:val="both"/>
      </w:pPr>
      <w:hyperlink w:history="0" r:id="rId58"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2.12</w:t>
        </w:r>
      </w:hyperlink>
      <w:r>
        <w:rPr>
          <w:sz w:val="20"/>
        </w:rPr>
        <w:t xml:space="preserve">. Уполномоченный орган в день поступления документов, указанных в </w:t>
      </w:r>
      <w:hyperlink w:history="0" w:anchor="P151" w:tooltip="2.11. Администрации муниципальных районов, городских округов направляют в уполномоченный орган инициативные проекты с пакетом документов и описью документов для участия в конкурсном отборе инициативных проектов согласно приложению N 6 к настоящему Порядку на бумажном носителе и посредством единой системы электронного документооборота Астраханской области в сканированном виде в формате PDF не позднее 1 марта текущего года. Документы, представляемые на бумажном носителе, должны быть прошиты и пронумерованы.">
        <w:r>
          <w:rPr>
            <w:sz w:val="20"/>
            <w:color w:val="0000ff"/>
          </w:rPr>
          <w:t xml:space="preserve">абзаце первом пункта 2.11</w:t>
        </w:r>
      </w:hyperlink>
      <w:r>
        <w:rPr>
          <w:sz w:val="20"/>
        </w:rPr>
        <w:t xml:space="preserve"> настоящего раздела, регистрирует их и в течение 15 рабочих дней со дня регистрации проверяет на комплектность в соответствии с </w:t>
      </w:r>
      <w:hyperlink w:history="0" w:anchor="P79" w:tooltip="1.6. В состав инициативного проекта входит:">
        <w:r>
          <w:rPr>
            <w:sz w:val="20"/>
            <w:color w:val="0000ff"/>
          </w:rPr>
          <w:t xml:space="preserve">пунктом 1.6 раздела 1</w:t>
        </w:r>
      </w:hyperlink>
      <w:r>
        <w:rPr>
          <w:sz w:val="20"/>
        </w:rPr>
        <w:t xml:space="preserve"> настоящего Порядка, </w:t>
      </w:r>
      <w:hyperlink w:history="0" w:anchor="P125" w:tooltip="2.7. Администрации поселения, городского округа подготавливают к каждому инициативному проекту, прошедшему отбор в соответствии с пунктом 2.5 настоящего раздела, следующие документы для направления в уполномоченный орган:">
        <w:r>
          <w:rPr>
            <w:sz w:val="20"/>
            <w:color w:val="0000ff"/>
          </w:rPr>
          <w:t xml:space="preserve">пунктом 2.7</w:t>
        </w:r>
      </w:hyperlink>
      <w:r>
        <w:rPr>
          <w:sz w:val="20"/>
        </w:rPr>
        <w:t xml:space="preserve"> настоящего раздела, наличие документа, подтверждающего результаты голосования.</w:t>
      </w:r>
    </w:p>
    <w:bookmarkStart w:id="156" w:name="P156"/>
    <w:bookmarkEnd w:id="156"/>
    <w:p>
      <w:pPr>
        <w:pStyle w:val="0"/>
        <w:spacing w:before="200" w:line-rule="auto"/>
        <w:ind w:firstLine="540"/>
        <w:jc w:val="both"/>
      </w:pPr>
      <w:r>
        <w:rPr>
          <w:sz w:val="20"/>
        </w:rPr>
        <w:t xml:space="preserve">При наличии замечаний к комплектности инициативного проекта с пакетом документов в соответствии с </w:t>
      </w:r>
      <w:hyperlink w:history="0" w:anchor="P79" w:tooltip="1.6. В состав инициативного проекта входит:">
        <w:r>
          <w:rPr>
            <w:sz w:val="20"/>
            <w:color w:val="0000ff"/>
          </w:rPr>
          <w:t xml:space="preserve">пунктом 1.6 раздела 1</w:t>
        </w:r>
      </w:hyperlink>
      <w:r>
        <w:rPr>
          <w:sz w:val="20"/>
        </w:rPr>
        <w:t xml:space="preserve"> настоящего Порядка, </w:t>
      </w:r>
      <w:hyperlink w:history="0" w:anchor="P125" w:tooltip="2.7. Администрации поселения, городского округа подготавливают к каждому инициативному проекту, прошедшему отбор в соответствии с пунктом 2.5 настоящего раздела, следующие документы для направления в уполномоченный орган:">
        <w:r>
          <w:rPr>
            <w:sz w:val="20"/>
            <w:color w:val="0000ff"/>
          </w:rPr>
          <w:t xml:space="preserve">пунктом 2.7</w:t>
        </w:r>
      </w:hyperlink>
      <w:r>
        <w:rPr>
          <w:sz w:val="20"/>
        </w:rPr>
        <w:t xml:space="preserve"> настоящего раздела уполномоченный орган в пределах срока, установленного </w:t>
      </w:r>
      <w:hyperlink w:history="0" w:anchor="P155" w:tooltip="2.12. Уполномоченный орган в день поступления документов, указанных в абзаце первом пункта 2.11 настоящего раздела, регистрирует их и в течение 15 рабочих дней со дня регистрации проверяет на комплектность в соответствии с пунктом 1.6 раздела 1 настоящего Порядка, пунктом 2.7 настоящего раздела, наличие документа, подтверждающего результаты голосования.">
        <w:r>
          <w:rPr>
            <w:sz w:val="20"/>
            <w:color w:val="0000ff"/>
          </w:rPr>
          <w:t xml:space="preserve">абзацем первым</w:t>
        </w:r>
      </w:hyperlink>
      <w:r>
        <w:rPr>
          <w:sz w:val="20"/>
        </w:rPr>
        <w:t xml:space="preserve"> настоящего пункта, направляет письменное уведомление в администрации муниципальных районов, городских округов, направивших инициативные проекты, об имеющихся замечаниях.</w:t>
      </w:r>
    </w:p>
    <w:bookmarkStart w:id="157" w:name="P157"/>
    <w:bookmarkEnd w:id="157"/>
    <w:p>
      <w:pPr>
        <w:pStyle w:val="0"/>
        <w:spacing w:before="200" w:line-rule="auto"/>
        <w:ind w:firstLine="540"/>
        <w:jc w:val="both"/>
      </w:pPr>
      <w:r>
        <w:rPr>
          <w:sz w:val="20"/>
        </w:rPr>
        <w:t xml:space="preserve">Администрации муниципальных районов, городских округов в течение пяти рабочих дней со дня получения указанного уведомления от уполномоченного органа вправе осуществить замену документов, входящих в состав инициативного проекта, представляемых одновременно с ним, а также представить дополнительные документы.</w:t>
      </w:r>
    </w:p>
    <w:p>
      <w:pPr>
        <w:pStyle w:val="0"/>
        <w:spacing w:before="200" w:line-rule="auto"/>
        <w:ind w:firstLine="540"/>
        <w:jc w:val="both"/>
      </w:pPr>
      <w:r>
        <w:rPr>
          <w:sz w:val="20"/>
        </w:rPr>
        <w:t xml:space="preserve">Уполномоченный орган в течение 20 рабочих дней со дня регистрации представленных инициативных проектов с пакетом документов подготавливает инициативные проекты, соответствующие требованиям к комплектности, в соответствии с </w:t>
      </w:r>
      <w:hyperlink w:history="0" w:anchor="P155" w:tooltip="2.12. Уполномоченный орган в день поступления документов, указанных в абзаце первом пункта 2.11 настоящего раздела, регистрирует их и в течение 15 рабочих дней со дня регистрации проверяет на комплектность в соответствии с пунктом 1.6 раздела 1 настоящего Порядка, пунктом 2.7 настоящего раздела, наличие документа, подтверждающего результаты голосования.">
        <w:r>
          <w:rPr>
            <w:sz w:val="20"/>
            <w:color w:val="0000ff"/>
          </w:rPr>
          <w:t xml:space="preserve">абзацами первым</w:t>
        </w:r>
      </w:hyperlink>
      <w:r>
        <w:rPr>
          <w:sz w:val="20"/>
        </w:rPr>
        <w:t xml:space="preserve">, </w:t>
      </w:r>
      <w:hyperlink w:history="0" w:anchor="P157" w:tooltip="Администрации муниципальных районов, городских округов в течение пяти рабочих дней со дня получения указанного уведомления от уполномоченного органа вправе осуществить замену документов, входящих в состав инициативного проекта, представляемых одновременно с ним, а также представить дополнительные документы.">
        <w:r>
          <w:rPr>
            <w:sz w:val="20"/>
            <w:color w:val="0000ff"/>
          </w:rPr>
          <w:t xml:space="preserve">третьим</w:t>
        </w:r>
      </w:hyperlink>
      <w:r>
        <w:rPr>
          <w:sz w:val="20"/>
        </w:rPr>
        <w:t xml:space="preserve"> настоящего пункта для рассмотрения рабочей группой и передает на рассмотрение рабочей группе.</w:t>
      </w:r>
    </w:p>
    <w:p>
      <w:pPr>
        <w:pStyle w:val="0"/>
        <w:spacing w:before="200" w:line-rule="auto"/>
        <w:ind w:firstLine="540"/>
        <w:jc w:val="both"/>
      </w:pPr>
      <w:r>
        <w:rPr>
          <w:sz w:val="20"/>
        </w:rPr>
        <w:t xml:space="preserve">Уполномоченный орган в течение трех рабочих дней со дня истечения срока, установленного </w:t>
      </w:r>
      <w:hyperlink w:history="0" w:anchor="P157" w:tooltip="Администрации муниципальных районов, городских округов в течение пяти рабочих дней со дня получения указанного уведомления от уполномоченного органа вправе осуществить замену документов, входящих в состав инициативного проекта, представляемых одновременно с ним, а также представить дополнительные документы.">
        <w:r>
          <w:rPr>
            <w:sz w:val="20"/>
            <w:color w:val="0000ff"/>
          </w:rPr>
          <w:t xml:space="preserve">абзацем третьим</w:t>
        </w:r>
      </w:hyperlink>
      <w:r>
        <w:rPr>
          <w:sz w:val="20"/>
        </w:rPr>
        <w:t xml:space="preserve"> настоящего пункта, направляет письменное уведомление в администрации муниципальных районов, городских округов, получившие замечания, указанные в </w:t>
      </w:r>
      <w:hyperlink w:history="0" w:anchor="P156" w:tooltip="При наличии замечаний к комплектности инициативного проекта с пакетом документов в соответствии с пунктом 1.6 раздела 1 настоящего Порядка, пунктом 2.7 настоящего раздела уполномоченный орган в пределах срока, установленного абзацем первым настоящего пункта, направляет письменное уведомление в администрации муниципальных районов, городских округов, направивших инициативные проекты, об имеющихся замечаниях.">
        <w:r>
          <w:rPr>
            <w:sz w:val="20"/>
            <w:color w:val="0000ff"/>
          </w:rPr>
          <w:t xml:space="preserve">абзаце втором</w:t>
        </w:r>
      </w:hyperlink>
      <w:r>
        <w:rPr>
          <w:sz w:val="20"/>
        </w:rPr>
        <w:t xml:space="preserve"> настоящего пункта, и не представившие исправленные и (или) недостающие документы, об отказе в рассмотрении представленных инициативных проектов с указанием причины.</w:t>
      </w:r>
    </w:p>
    <w:p>
      <w:pPr>
        <w:pStyle w:val="0"/>
        <w:jc w:val="both"/>
      </w:pPr>
      <w:r>
        <w:rPr>
          <w:sz w:val="20"/>
        </w:rPr>
        <w:t xml:space="preserve">(п. 2.12 в ред. </w:t>
      </w:r>
      <w:hyperlink w:history="0" r:id="rId59"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bookmarkStart w:id="161" w:name="P161"/>
    <w:bookmarkEnd w:id="161"/>
    <w:p>
      <w:pPr>
        <w:pStyle w:val="0"/>
        <w:spacing w:before="200" w:line-rule="auto"/>
        <w:ind w:firstLine="540"/>
        <w:jc w:val="both"/>
      </w:pPr>
      <w:hyperlink w:history="0" r:id="rId60"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2.13</w:t>
        </w:r>
      </w:hyperlink>
      <w:r>
        <w:rPr>
          <w:sz w:val="20"/>
        </w:rPr>
        <w:t xml:space="preserve">. Рабочая группа в течение 20 рабочих дней со дня поступления документов, указанных в </w:t>
      </w:r>
      <w:hyperlink w:history="0" w:anchor="P155" w:tooltip="2.12. Уполномоченный орган в день поступления документов, указанных в абзаце первом пункта 2.11 настоящего раздела, регистрирует их и в течение 15 рабочих дней со дня регистрации проверяет на комплектность в соответствии с пунктом 1.6 раздела 1 настоящего Порядка, пунктом 2.7 настоящего раздела, наличие документа, подтверждающего результаты голосования.">
        <w:r>
          <w:rPr>
            <w:sz w:val="20"/>
            <w:color w:val="0000ff"/>
          </w:rPr>
          <w:t xml:space="preserve">пункте 2.12</w:t>
        </w:r>
      </w:hyperlink>
      <w:r>
        <w:rPr>
          <w:sz w:val="20"/>
        </w:rPr>
        <w:t xml:space="preserve"> настоящего раздела, рассматривает инициативные проекты и принимает в форме протокола в отношении каждого полученного инициативного проекта решение:</w:t>
      </w:r>
    </w:p>
    <w:p>
      <w:pPr>
        <w:pStyle w:val="0"/>
        <w:jc w:val="both"/>
      </w:pPr>
      <w:r>
        <w:rPr>
          <w:sz w:val="20"/>
        </w:rPr>
        <w:t xml:space="preserve">(в ред. </w:t>
      </w:r>
      <w:hyperlink w:history="0" r:id="rId61"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о соответствии инициативного проекта требованиям к инициативному проекту, прилагаемым к настоящему Порядку (приложение N 5 к Порядку);</w:t>
      </w:r>
    </w:p>
    <w:p>
      <w:pPr>
        <w:pStyle w:val="0"/>
        <w:jc w:val="both"/>
      </w:pPr>
      <w:r>
        <w:rPr>
          <w:sz w:val="20"/>
        </w:rPr>
        <w:t xml:space="preserve">(в ред. </w:t>
      </w:r>
      <w:hyperlink w:history="0" r:id="rId62"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о несоответствии инициативного проекта требованиям к инициативному проекту, прилагаемым к настоящему Порядку (приложение N 5 к Порядку).</w:t>
      </w:r>
    </w:p>
    <w:p>
      <w:pPr>
        <w:pStyle w:val="0"/>
        <w:jc w:val="both"/>
      </w:pPr>
      <w:r>
        <w:rPr>
          <w:sz w:val="20"/>
        </w:rPr>
        <w:t xml:space="preserve">(в ред. </w:t>
      </w:r>
      <w:hyperlink w:history="0" r:id="rId63"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bookmarkStart w:id="167" w:name="P167"/>
    <w:bookmarkEnd w:id="167"/>
    <w:p>
      <w:pPr>
        <w:pStyle w:val="0"/>
        <w:spacing w:before="200" w:line-rule="auto"/>
        <w:ind w:firstLine="540"/>
        <w:jc w:val="both"/>
      </w:pPr>
      <w:hyperlink w:history="0" r:id="rId64"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2.14</w:t>
        </w:r>
      </w:hyperlink>
      <w:r>
        <w:rPr>
          <w:sz w:val="20"/>
        </w:rPr>
        <w:t xml:space="preserve">. Не позднее пяти рабочих дней со дня рассмотрения в соответствии с </w:t>
      </w:r>
      <w:hyperlink w:history="0" w:anchor="P161" w:tooltip="2.13. Рабочая группа в течение 20 рабочих дней со дня поступления документов, указанных в пункте 2.12 настоящего раздела, рассматривает инициативные проекты и принимает в форме протокола в отношении каждого полученного инициативного проекта решение:">
        <w:r>
          <w:rPr>
            <w:sz w:val="20"/>
            <w:color w:val="0000ff"/>
          </w:rPr>
          <w:t xml:space="preserve">пунктом 2.13</w:t>
        </w:r>
      </w:hyperlink>
      <w:r>
        <w:rPr>
          <w:sz w:val="20"/>
        </w:rPr>
        <w:t xml:space="preserve"> настоящего раздела последнего из представленных инициативных проектов с пакетом документов рабочая группа оценивает инициативные проекты, в отношении которых принято решение о соответствии </w:t>
      </w:r>
      <w:hyperlink w:history="0" w:anchor="P566" w:tooltip="ТРЕБОВАНИЯ К ИНИЦИАТИВНОМУ ПРОЕКТУ">
        <w:r>
          <w:rPr>
            <w:sz w:val="20"/>
            <w:color w:val="0000ff"/>
          </w:rPr>
          <w:t xml:space="preserve">требованиям</w:t>
        </w:r>
      </w:hyperlink>
      <w:r>
        <w:rPr>
          <w:sz w:val="20"/>
        </w:rPr>
        <w:t xml:space="preserve"> к инициативному проекту, прилагаемым к настоящему Порядку (приложение N 5 к Порядку), в соответствии с </w:t>
      </w:r>
      <w:hyperlink w:history="0" w:anchor="P635" w:tooltip="МЕТОДИКА ПРОВЕДЕНИЯ ОЦЕНКИ ИНИЦИАТИВНЫХ ПРОЕКТОВ">
        <w:r>
          <w:rPr>
            <w:sz w:val="20"/>
            <w:color w:val="0000ff"/>
          </w:rPr>
          <w:t xml:space="preserve">методикой</w:t>
        </w:r>
      </w:hyperlink>
      <w:r>
        <w:rPr>
          <w:sz w:val="20"/>
        </w:rPr>
        <w:t xml:space="preserve"> проведения оценки инициативных проектов, прилагаемой к настоящему Порядку (приложение N 7 к Порядку), определяет исполнительный орган Астраханской области, к полномочиям которого относится направление реализации каждого инициативного проекта, и формирует перечень проектов - победителей конкурсного отбора инициативных проектов в соответствии с количеством набранных баллов (далее - перечень проектов - победителей конкурсного отбора).</w:t>
      </w:r>
    </w:p>
    <w:p>
      <w:pPr>
        <w:pStyle w:val="0"/>
        <w:jc w:val="both"/>
      </w:pPr>
      <w:r>
        <w:rPr>
          <w:sz w:val="20"/>
        </w:rPr>
        <w:t xml:space="preserve">(в ред. </w:t>
      </w:r>
      <w:hyperlink w:history="0" r:id="rId65"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Проектами - победителями конкурсного отбора признаются инициативные проекты, в отношении которых принято решение о соответствии инициативного проекта </w:t>
      </w:r>
      <w:hyperlink w:history="0" w:anchor="P566" w:tooltip="ТРЕБОВАНИЯ К ИНИЦИАТИВНОМУ ПРОЕКТУ">
        <w:r>
          <w:rPr>
            <w:sz w:val="20"/>
            <w:color w:val="0000ff"/>
          </w:rPr>
          <w:t xml:space="preserve">требованиям</w:t>
        </w:r>
      </w:hyperlink>
      <w:r>
        <w:rPr>
          <w:sz w:val="20"/>
        </w:rPr>
        <w:t xml:space="preserve"> к инициативному проекту, установленным приложением N 4 к настоящему Порядку, и произведена оценка в соответствии с </w:t>
      </w:r>
      <w:hyperlink w:history="0" w:anchor="P635" w:tooltip="МЕТОДИКА ПРОВЕДЕНИЯ ОЦЕНКИ ИНИЦИАТИВНЫХ ПРОЕКТОВ">
        <w:r>
          <w:rPr>
            <w:sz w:val="20"/>
            <w:color w:val="0000ff"/>
          </w:rPr>
          <w:t xml:space="preserve">методикой</w:t>
        </w:r>
      </w:hyperlink>
      <w:r>
        <w:rPr>
          <w:sz w:val="20"/>
        </w:rPr>
        <w:t xml:space="preserve"> проведения оценки инициативных проектов согласно приложению N 5 к настоящему Порядку.</w:t>
      </w:r>
    </w:p>
    <w:bookmarkStart w:id="170" w:name="P170"/>
    <w:bookmarkEnd w:id="170"/>
    <w:p>
      <w:pPr>
        <w:pStyle w:val="0"/>
        <w:spacing w:before="200" w:line-rule="auto"/>
        <w:ind w:firstLine="540"/>
        <w:jc w:val="both"/>
      </w:pPr>
      <w:r>
        <w:rPr>
          <w:sz w:val="20"/>
        </w:rPr>
        <w:t xml:space="preserve">В случае если общий объем софинансирования за счет средств бюджета Астраханской области, указанный в проектах - победителях конкурсного отбора, превышает размер бюджетных ассигнований, предусмотренных законом Астраханской области о бюджете Астраханской области на текущий финансовый год и плановый период на предоставление субсидии, софинансирование проектов - победителей конкурсного отбора осуществляется исходя из ранжирования начиная с инициативного проекта, набравшего наибольший суммарный балл в соответствии с </w:t>
      </w:r>
      <w:hyperlink w:history="0" w:anchor="P635" w:tooltip="МЕТОДИКА ПРОВЕДЕНИЯ ОЦЕНКИ ИНИЦИАТИВНЫХ ПРОЕКТОВ">
        <w:r>
          <w:rPr>
            <w:sz w:val="20"/>
            <w:color w:val="0000ff"/>
          </w:rPr>
          <w:t xml:space="preserve">приложением N 5</w:t>
        </w:r>
      </w:hyperlink>
      <w:r>
        <w:rPr>
          <w:sz w:val="20"/>
        </w:rPr>
        <w:t xml:space="preserve"> к настоящему Порядку, и далее до достижения предельного объема бюджетных ассигнований, предусмотренных законом Астраханской области о бюджете Астраханской области на текущий финансовый год и плановый период на предоставление субсидии.</w:t>
      </w:r>
    </w:p>
    <w:p>
      <w:pPr>
        <w:pStyle w:val="0"/>
        <w:jc w:val="both"/>
      </w:pPr>
      <w:r>
        <w:rPr>
          <w:sz w:val="20"/>
        </w:rPr>
        <w:t xml:space="preserve">(в ред. </w:t>
      </w:r>
      <w:hyperlink w:history="0" r:id="rId66"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В случае наличия нескольких инициативных проектов, получивших одинаковый суммарный балл, преимуществом обладает инициативный проект, набравший наибольшее количество голосов по итогам дополнительного голосования членов рабочей группы. В случае равенства голосов решающим является голос председательствующего на заседании рабочей группы.</w:t>
      </w:r>
    </w:p>
    <w:p>
      <w:pPr>
        <w:pStyle w:val="0"/>
        <w:spacing w:before="200" w:line-rule="auto"/>
        <w:ind w:firstLine="540"/>
        <w:jc w:val="both"/>
      </w:pPr>
      <w:r>
        <w:rPr>
          <w:sz w:val="20"/>
        </w:rPr>
        <w:t xml:space="preserve">Итоги заседания рабочей группы оформляются протоколом.</w:t>
      </w:r>
    </w:p>
    <w:p>
      <w:pPr>
        <w:pStyle w:val="0"/>
        <w:jc w:val="both"/>
      </w:pPr>
      <w:r>
        <w:rPr>
          <w:sz w:val="20"/>
        </w:rPr>
        <w:t xml:space="preserve">(абзац введен </w:t>
      </w:r>
      <w:hyperlink w:history="0" r:id="rId67"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bookmarkStart w:id="175" w:name="P175"/>
    <w:bookmarkEnd w:id="175"/>
    <w:p>
      <w:pPr>
        <w:pStyle w:val="0"/>
        <w:spacing w:before="200" w:line-rule="auto"/>
        <w:ind w:firstLine="540"/>
        <w:jc w:val="both"/>
      </w:pPr>
      <w:r>
        <w:rPr>
          <w:sz w:val="20"/>
        </w:rPr>
        <w:t xml:space="preserve">В случае увеличения объема субсидии в текущем финансовом году в первоочередном порядке осуществляется софинансирование инициативных проектов, которые были включены в перечень проектов - победителей конкурсного отбора, но не были софинансированы, в порядке, предусмотренном абзацем третьим настоящего пункта. Реализация указанных инициативных проектов осуществляется в пределах срока, установленного </w:t>
      </w:r>
      <w:hyperlink w:history="0" w:anchor="P91" w:tooltip="не позднее 31 декабря очередного финансового года для инициативных проектов, участвующих в дополнительном конкурсном отборе инициативных проектов.">
        <w:r>
          <w:rPr>
            <w:sz w:val="20"/>
            <w:color w:val="0000ff"/>
          </w:rPr>
          <w:t xml:space="preserve">абзацем третьим пункта 1.7 раздела 1</w:t>
        </w:r>
      </w:hyperlink>
      <w:r>
        <w:rPr>
          <w:sz w:val="20"/>
        </w:rPr>
        <w:t xml:space="preserve"> настоящего Порядка для реализации инициативных проектов, участвующих в дополнительном конкурсном отборе инициативных проектов.</w:t>
      </w:r>
    </w:p>
    <w:p>
      <w:pPr>
        <w:pStyle w:val="0"/>
        <w:jc w:val="both"/>
      </w:pPr>
      <w:r>
        <w:rPr>
          <w:sz w:val="20"/>
        </w:rPr>
        <w:t xml:space="preserve">(в ред. </w:t>
      </w:r>
      <w:hyperlink w:history="0" r:id="rId68"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hyperlink w:history="0" r:id="rId69"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2.15</w:t>
        </w:r>
      </w:hyperlink>
      <w:r>
        <w:rPr>
          <w:sz w:val="20"/>
        </w:rPr>
        <w:t xml:space="preserve">. Копия протокола заседания рабочей группы, содержащего перечень проектов - победителей конкурсного отбора инициативных проектов, передается секретарем рабочей группы в уполномоченный орган в течение одного рабочего дня со дня получения указанного протокола из аппарата вице-губернатора - председателя Правительства Астраханской области.</w:t>
      </w:r>
    </w:p>
    <w:p>
      <w:pPr>
        <w:pStyle w:val="0"/>
        <w:jc w:val="both"/>
      </w:pPr>
      <w:r>
        <w:rPr>
          <w:sz w:val="20"/>
        </w:rPr>
        <w:t xml:space="preserve">(в ред. </w:t>
      </w:r>
      <w:hyperlink w:history="0" r:id="rId70"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Уполномоченный орган размещает перечень проектов - победителей конкурсного отбора инициативных проектов на своем официальном сайте в информационно-телекоммуникационной сети "Интернет" в течение одного рабочего дня со дня получения от секретаря рабочей группы копии протокола, указанного в абзаце первом настоящего пункта.</w:t>
      </w:r>
    </w:p>
    <w:p>
      <w:pPr>
        <w:pStyle w:val="0"/>
        <w:spacing w:before="200" w:line-rule="auto"/>
        <w:ind w:firstLine="540"/>
        <w:jc w:val="both"/>
      </w:pPr>
      <w:hyperlink w:history="0" r:id="rId71"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2.16</w:t>
        </w:r>
      </w:hyperlink>
      <w:r>
        <w:rPr>
          <w:sz w:val="20"/>
        </w:rPr>
        <w:t xml:space="preserve">. В случае если сумма нераспределенного остатка субсидии после распределения субсидии в соответствии с </w:t>
      </w:r>
      <w:hyperlink w:history="0" w:anchor="P167" w:tooltip="2.14. Не позднее пяти рабочих дней со дня рассмотрения в соответствии с пунктом 2.13 настоящего раздела последнего из представленных инициативных проектов с пакетом документов рабочая группа оценивает инициативные проекты, в отношении которых принято решение о соответствии требованиям к инициативному проекту, прилагаемым к настоящему Порядку (приложение N 5 к Порядку), в соответствии с методикой проведения оценки инициативных проектов, прилагаемой к настоящему Порядку (приложение N 7 к Порядку), определя...">
        <w:r>
          <w:rPr>
            <w:sz w:val="20"/>
            <w:color w:val="0000ff"/>
          </w:rPr>
          <w:t xml:space="preserve">пунктом 2.14</w:t>
        </w:r>
      </w:hyperlink>
      <w:r>
        <w:rPr>
          <w:sz w:val="20"/>
        </w:rPr>
        <w:t xml:space="preserve"> настоящего раздела превышает 100 тысяч рублей уполномоченный орган на основании решения рабочей группы объявляет о проведении дополнительного конкурсного отбора в соответствии с настоящим Порядком.</w:t>
      </w:r>
    </w:p>
    <w:p>
      <w:pPr>
        <w:pStyle w:val="0"/>
        <w:jc w:val="both"/>
      </w:pPr>
      <w:r>
        <w:rPr>
          <w:sz w:val="20"/>
        </w:rPr>
        <w:t xml:space="preserve">(в ред. </w:t>
      </w:r>
      <w:hyperlink w:history="0" r:id="rId72"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Решение о проведении дополнительного конкурсного отбора по решению председателя рабочей группы может приниматься без очного рассмотрения на заседании рабочей группы (в заочном порядке).</w:t>
      </w:r>
    </w:p>
    <w:p>
      <w:pPr>
        <w:pStyle w:val="0"/>
        <w:jc w:val="both"/>
      </w:pPr>
      <w:r>
        <w:rPr>
          <w:sz w:val="20"/>
        </w:rPr>
        <w:t xml:space="preserve">(абзац введен </w:t>
      </w:r>
      <w:hyperlink w:history="0" r:id="rId73"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Дополнительный конкурсный отбор может быть объявлен не позднее 1 октября текущего финансового года.</w:t>
      </w:r>
    </w:p>
    <w:p>
      <w:pPr>
        <w:pStyle w:val="0"/>
        <w:jc w:val="both"/>
      </w:pPr>
      <w:r>
        <w:rPr>
          <w:sz w:val="20"/>
        </w:rPr>
        <w:t xml:space="preserve">(в ред. </w:t>
      </w:r>
      <w:hyperlink w:history="0" r:id="rId74"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hyperlink w:history="0" r:id="rId75"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2.17</w:t>
        </w:r>
      </w:hyperlink>
      <w:r>
        <w:rPr>
          <w:sz w:val="20"/>
        </w:rPr>
        <w:t xml:space="preserve">. Объявление о проведении дополнительного конкурсного отбора инициативных проектов (далее - объявление) размещается уполномоченным органом на своем официальном сайте в информационно-телекоммуникационной сети "Интернет".</w:t>
      </w:r>
    </w:p>
    <w:bookmarkStart w:id="187" w:name="P187"/>
    <w:bookmarkEnd w:id="187"/>
    <w:p>
      <w:pPr>
        <w:pStyle w:val="0"/>
        <w:spacing w:before="200" w:line-rule="auto"/>
        <w:ind w:firstLine="540"/>
        <w:jc w:val="both"/>
      </w:pPr>
      <w:hyperlink w:history="0" r:id="rId76"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2.18</w:t>
        </w:r>
      </w:hyperlink>
      <w:r>
        <w:rPr>
          <w:sz w:val="20"/>
        </w:rPr>
        <w:t xml:space="preserve">. Администрации муниципальных районов, городских округов в течение 10 рабочих дней со дня размещения объявления направляют в уполномоченный орган инициативные проекты, соответствующие положениям </w:t>
      </w:r>
      <w:hyperlink w:history="0" w:anchor="P57" w:tooltip="1.4. Разработчиками инициативных проектов являются лица, указанные в части 2 статьи 26.1 Федерального закона от 06.10.2003 N 131-ФЗ &quot;Об общих принципах организации местного самоуправления в Российской Федерации&quot; (далее - разработчики).">
        <w:r>
          <w:rPr>
            <w:sz w:val="20"/>
            <w:color w:val="0000ff"/>
          </w:rPr>
          <w:t xml:space="preserve">пунктов 1.4</w:t>
        </w:r>
      </w:hyperlink>
      <w:r>
        <w:rPr>
          <w:sz w:val="20"/>
        </w:rPr>
        <w:t xml:space="preserve"> - </w:t>
      </w:r>
      <w:hyperlink w:history="0" w:anchor="P89" w:tooltip="1.7. Планируемый срок реализации инициативного проекта должен быть:">
        <w:r>
          <w:rPr>
            <w:sz w:val="20"/>
            <w:color w:val="0000ff"/>
          </w:rPr>
          <w:t xml:space="preserve">1.7 раздела 1</w:t>
        </w:r>
      </w:hyperlink>
      <w:r>
        <w:rPr>
          <w:sz w:val="20"/>
        </w:rPr>
        <w:t xml:space="preserve"> настоящего Порядка, с пакетом документов.</w:t>
      </w:r>
    </w:p>
    <w:p>
      <w:pPr>
        <w:pStyle w:val="0"/>
        <w:jc w:val="both"/>
      </w:pPr>
      <w:r>
        <w:rPr>
          <w:sz w:val="20"/>
        </w:rPr>
        <w:t xml:space="preserve">(п. 2.18 в ред. </w:t>
      </w:r>
      <w:hyperlink w:history="0" r:id="rId77"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bookmarkStart w:id="189" w:name="P189"/>
    <w:bookmarkEnd w:id="189"/>
    <w:p>
      <w:pPr>
        <w:pStyle w:val="0"/>
        <w:spacing w:before="200" w:line-rule="auto"/>
        <w:ind w:firstLine="540"/>
        <w:jc w:val="both"/>
      </w:pPr>
      <w:hyperlink w:history="0" r:id="rId78"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2.19</w:t>
        </w:r>
      </w:hyperlink>
      <w:r>
        <w:rPr>
          <w:sz w:val="20"/>
        </w:rPr>
        <w:t xml:space="preserve">. Уполномоченный орган в день поступления документов, указанных в </w:t>
      </w:r>
      <w:hyperlink w:history="0" w:anchor="P187" w:tooltip="2.18. Администрации муниципальных районов, городских округов в течение 10 рабочих дней со дня размещения объявления направляют в уполномоченный орган инициативные проекты, соответствующие положениям пунктов 1.4 - 1.7 раздела 1 настоящего Порядка, с пакетом документов.">
        <w:r>
          <w:rPr>
            <w:sz w:val="20"/>
            <w:color w:val="0000ff"/>
          </w:rPr>
          <w:t xml:space="preserve">абзаце первом пункта 2.18</w:t>
        </w:r>
      </w:hyperlink>
      <w:r>
        <w:rPr>
          <w:sz w:val="20"/>
        </w:rPr>
        <w:t xml:space="preserve"> настоящего раздела, регистрирует их и в течение 10 рабочих дней со дня регистрации проверяет на комплектность в соответствии с </w:t>
      </w:r>
      <w:hyperlink w:history="0" w:anchor="P79" w:tooltip="1.6. В состав инициативного проекта входит:">
        <w:r>
          <w:rPr>
            <w:sz w:val="20"/>
            <w:color w:val="0000ff"/>
          </w:rPr>
          <w:t xml:space="preserve">пунктом 1.6 раздела 1</w:t>
        </w:r>
      </w:hyperlink>
      <w:r>
        <w:rPr>
          <w:sz w:val="20"/>
        </w:rPr>
        <w:t xml:space="preserve"> настоящего Порядка, </w:t>
      </w:r>
      <w:hyperlink w:history="0" w:anchor="P125" w:tooltip="2.7. Администрации поселения, городского округа подготавливают к каждому инициативному проекту, прошедшему отбор в соответствии с пунктом 2.5 настоящего раздела, следующие документы для направления в уполномоченный орган:">
        <w:r>
          <w:rPr>
            <w:sz w:val="20"/>
            <w:color w:val="0000ff"/>
          </w:rPr>
          <w:t xml:space="preserve">пунктом 2.7</w:t>
        </w:r>
      </w:hyperlink>
      <w:r>
        <w:rPr>
          <w:sz w:val="20"/>
        </w:rPr>
        <w:t xml:space="preserve"> настоящего раздела, наличие документа, подтверждающего результаты голосования.</w:t>
      </w:r>
    </w:p>
    <w:bookmarkStart w:id="190" w:name="P190"/>
    <w:bookmarkEnd w:id="190"/>
    <w:p>
      <w:pPr>
        <w:pStyle w:val="0"/>
        <w:spacing w:before="200" w:line-rule="auto"/>
        <w:ind w:firstLine="540"/>
        <w:jc w:val="both"/>
      </w:pPr>
      <w:r>
        <w:rPr>
          <w:sz w:val="20"/>
        </w:rPr>
        <w:t xml:space="preserve">При наличии замечаний к комплектности в соответствии с </w:t>
      </w:r>
      <w:hyperlink w:history="0" w:anchor="P79" w:tooltip="1.6. В состав инициативного проекта входит:">
        <w:r>
          <w:rPr>
            <w:sz w:val="20"/>
            <w:color w:val="0000ff"/>
          </w:rPr>
          <w:t xml:space="preserve">пунктом 1.6 раздела 1</w:t>
        </w:r>
      </w:hyperlink>
      <w:r>
        <w:rPr>
          <w:sz w:val="20"/>
        </w:rPr>
        <w:t xml:space="preserve"> настоящего Порядка, </w:t>
      </w:r>
      <w:hyperlink w:history="0" w:anchor="P125" w:tooltip="2.7. Администрации поселения, городского округа подготавливают к каждому инициативному проекту, прошедшему отбор в соответствии с пунктом 2.5 настоящего раздела, следующие документы для направления в уполномоченный орган:">
        <w:r>
          <w:rPr>
            <w:sz w:val="20"/>
            <w:color w:val="0000ff"/>
          </w:rPr>
          <w:t xml:space="preserve">пунктом 2.7</w:t>
        </w:r>
      </w:hyperlink>
      <w:r>
        <w:rPr>
          <w:sz w:val="20"/>
        </w:rPr>
        <w:t xml:space="preserve"> настоящего раздела, отсутствии документа, подтверждающего результаты голосования, уполномоченный орган в пределах срока, установленного </w:t>
      </w:r>
      <w:hyperlink w:history="0" w:anchor="P189" w:tooltip="2.19. Уполномоченный орган в день поступления документов, указанных в абзаце первом пункта 2.18 настоящего раздела, регистрирует их и в течение 10 рабочих дней со дня регистрации проверяет на комплектность в соответствии с пунктом 1.6 раздела 1 настоящего Порядка, пунктом 2.7 настоящего раздела, наличие документа, подтверждающего результаты голосования.">
        <w:r>
          <w:rPr>
            <w:sz w:val="20"/>
            <w:color w:val="0000ff"/>
          </w:rPr>
          <w:t xml:space="preserve">абзацем первым</w:t>
        </w:r>
      </w:hyperlink>
      <w:r>
        <w:rPr>
          <w:sz w:val="20"/>
        </w:rPr>
        <w:t xml:space="preserve"> настоящего пункта, направляет письменное уведомление в администрации муниципальных районов, городских округов, направивших инициативные проекты, об имеющихся замечаниях.</w:t>
      </w:r>
    </w:p>
    <w:bookmarkStart w:id="191" w:name="P191"/>
    <w:bookmarkEnd w:id="191"/>
    <w:p>
      <w:pPr>
        <w:pStyle w:val="0"/>
        <w:spacing w:before="200" w:line-rule="auto"/>
        <w:ind w:firstLine="540"/>
        <w:jc w:val="both"/>
      </w:pPr>
      <w:r>
        <w:rPr>
          <w:sz w:val="20"/>
        </w:rPr>
        <w:t xml:space="preserve">Администрации муниципальных районов, городских округов в течение трех рабочих дней со дня получения указанного уведомления от уполномоченного органа вправе осуществить замену документов, входящих в состав инициативного проекта, представляемых одновременно с ним, и представить дополнительные документы.</w:t>
      </w:r>
    </w:p>
    <w:bookmarkStart w:id="192" w:name="P192"/>
    <w:bookmarkEnd w:id="192"/>
    <w:p>
      <w:pPr>
        <w:pStyle w:val="0"/>
        <w:spacing w:before="200" w:line-rule="auto"/>
        <w:ind w:firstLine="540"/>
        <w:jc w:val="both"/>
      </w:pPr>
      <w:r>
        <w:rPr>
          <w:sz w:val="20"/>
        </w:rPr>
        <w:t xml:space="preserve">Уполномоченный орган в течение 13 рабочих дней со дня регистрации представленных инициативных проектов с пакетом документов подготавливает инициативные проекты, соответствующие требованиям к комплектности, в соответствии с </w:t>
      </w:r>
      <w:hyperlink w:history="0" w:anchor="P189" w:tooltip="2.19. Уполномоченный орган в день поступления документов, указанных в абзаце первом пункта 2.18 настоящего раздела, регистрирует их и в течение 10 рабочих дней со дня регистрации проверяет на комплектность в соответствии с пунктом 1.6 раздела 1 настоящего Порядка, пунктом 2.7 настоящего раздела, наличие документа, подтверждающего результаты голосования.">
        <w:r>
          <w:rPr>
            <w:sz w:val="20"/>
            <w:color w:val="0000ff"/>
          </w:rPr>
          <w:t xml:space="preserve">абзацами первым</w:t>
        </w:r>
      </w:hyperlink>
      <w:r>
        <w:rPr>
          <w:sz w:val="20"/>
        </w:rPr>
        <w:t xml:space="preserve">, </w:t>
      </w:r>
      <w:hyperlink w:history="0" w:anchor="P191" w:tooltip="Администрации муниципальных районов, городских округов в течение трех рабочих дней со дня получения указанного уведомления от уполномоченного органа вправе осуществить замену документов, входящих в состав инициативного проекта, представляемых одновременно с ним, и представить дополнительные документы.">
        <w:r>
          <w:rPr>
            <w:sz w:val="20"/>
            <w:color w:val="0000ff"/>
          </w:rPr>
          <w:t xml:space="preserve">третьим</w:t>
        </w:r>
      </w:hyperlink>
      <w:r>
        <w:rPr>
          <w:sz w:val="20"/>
        </w:rPr>
        <w:t xml:space="preserve"> настоящего пункта для рассмотрения рабочей группой и передает на рассмотрение рабочей группе.</w:t>
      </w:r>
    </w:p>
    <w:p>
      <w:pPr>
        <w:pStyle w:val="0"/>
        <w:spacing w:before="200" w:line-rule="auto"/>
        <w:ind w:firstLine="540"/>
        <w:jc w:val="both"/>
      </w:pPr>
      <w:r>
        <w:rPr>
          <w:sz w:val="20"/>
        </w:rPr>
        <w:t xml:space="preserve">Уполномоченный орган в течение трех рабочих дней со дня истечения срока, установленного абзацем третьим настоящего пункта, направляет письменное уведомление в администрации муниципальных районов, городских округов, получившие замечания, указанные в </w:t>
      </w:r>
      <w:hyperlink w:history="0" w:anchor="P190" w:tooltip="При наличии замечаний к комплектности в соответствии с пунктом 1.6 раздела 1 настоящего Порядка, пунктом 2.7 настоящего раздела, отсутствии документа, подтверждающего результаты голосования, уполномоченный орган в пределах срока, установленного абзацем первым настоящего пункта, направляет письменное уведомление в администрации муниципальных районов, городских округов, направивших инициативные проекты, об имеющихся замечаниях.">
        <w:r>
          <w:rPr>
            <w:sz w:val="20"/>
            <w:color w:val="0000ff"/>
          </w:rPr>
          <w:t xml:space="preserve">абзаце втором</w:t>
        </w:r>
      </w:hyperlink>
      <w:r>
        <w:rPr>
          <w:sz w:val="20"/>
        </w:rPr>
        <w:t xml:space="preserve"> настоящего пункта, и не представившие исправленные и (или) недостающие документы, об отказе в рассмотрении представленных инициативных проектов с указанием причины.</w:t>
      </w:r>
    </w:p>
    <w:p>
      <w:pPr>
        <w:pStyle w:val="0"/>
        <w:jc w:val="both"/>
      </w:pPr>
      <w:r>
        <w:rPr>
          <w:sz w:val="20"/>
        </w:rPr>
        <w:t xml:space="preserve">(п. 2.19 в ред. </w:t>
      </w:r>
      <w:hyperlink w:history="0" r:id="rId79"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bookmarkStart w:id="195" w:name="P195"/>
    <w:bookmarkEnd w:id="195"/>
    <w:p>
      <w:pPr>
        <w:pStyle w:val="0"/>
        <w:spacing w:before="200" w:line-rule="auto"/>
        <w:ind w:firstLine="540"/>
        <w:jc w:val="both"/>
      </w:pPr>
      <w:r>
        <w:rPr>
          <w:sz w:val="20"/>
        </w:rPr>
        <w:t xml:space="preserve">2.20. Рабочая группа в течение 20 рабочих дней со дня поступления документов, указанных в </w:t>
      </w:r>
      <w:hyperlink w:history="0" w:anchor="P192" w:tooltip="Уполномоченный орган в течение 13 рабочих дней со дня регистрации представленных инициативных проектов с пакетом документов подготавливает инициативные проекты, соответствующие требованиям к комплектности, в соответствии с абзацами первым, третьим настоящего пункта для рассмотрения рабочей группой и передает на рассмотрение рабочей группе.">
        <w:r>
          <w:rPr>
            <w:sz w:val="20"/>
            <w:color w:val="0000ff"/>
          </w:rPr>
          <w:t xml:space="preserve">абзаце четвертом пункта 2.19</w:t>
        </w:r>
      </w:hyperlink>
      <w:r>
        <w:rPr>
          <w:sz w:val="20"/>
        </w:rPr>
        <w:t xml:space="preserve"> настоящего раздела, рассматривает инициативные проекты с пакетом документов и принимает в форме протокола в отношении каждого полученного инициативного проекта решение:</w:t>
      </w:r>
    </w:p>
    <w:p>
      <w:pPr>
        <w:pStyle w:val="0"/>
        <w:spacing w:before="200" w:line-rule="auto"/>
        <w:ind w:firstLine="540"/>
        <w:jc w:val="both"/>
      </w:pPr>
      <w:r>
        <w:rPr>
          <w:sz w:val="20"/>
        </w:rPr>
        <w:t xml:space="preserve">- о соответствии инициативного проекта требованиям к инициативному проекту, прилагаемым к настоящему Порядку (приложение N 5 к Порядку);</w:t>
      </w:r>
    </w:p>
    <w:p>
      <w:pPr>
        <w:pStyle w:val="0"/>
        <w:spacing w:before="200" w:line-rule="auto"/>
        <w:ind w:firstLine="540"/>
        <w:jc w:val="both"/>
      </w:pPr>
      <w:r>
        <w:rPr>
          <w:sz w:val="20"/>
        </w:rPr>
        <w:t xml:space="preserve">- несоответствии инициативного проекта требованиям к инициативному проекту, прилагаемым к настоящему Порядку (приложение N 5 к Порядку).</w:t>
      </w:r>
    </w:p>
    <w:p>
      <w:pPr>
        <w:pStyle w:val="0"/>
        <w:jc w:val="both"/>
      </w:pPr>
      <w:r>
        <w:rPr>
          <w:sz w:val="20"/>
        </w:rPr>
        <w:t xml:space="preserve">(п. 2.20 введен </w:t>
      </w:r>
      <w:hyperlink w:history="0" r:id="rId80"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2.21. Не позднее пяти рабочих дней со дня рассмотрения в соответствии с </w:t>
      </w:r>
      <w:hyperlink w:history="0" w:anchor="P195" w:tooltip="2.20. Рабочая группа в течение 20 рабочих дней со дня поступления документов, указанных в абзаце четвертом пункта 2.19 настоящего раздела, рассматривает инициативные проекты с пакетом документов и принимает в форме протокола в отношении каждого полученного инициативного проекта решение:">
        <w:r>
          <w:rPr>
            <w:sz w:val="20"/>
            <w:color w:val="0000ff"/>
          </w:rPr>
          <w:t xml:space="preserve">пунктом 2.20</w:t>
        </w:r>
      </w:hyperlink>
      <w:r>
        <w:rPr>
          <w:sz w:val="20"/>
        </w:rPr>
        <w:t xml:space="preserve"> настоящего раздела последнего из представленных инициативных проектов рабочая группа оценивает инициативные проекты, в отношении которых принято решение о соответствии </w:t>
      </w:r>
      <w:hyperlink w:history="0" w:anchor="P566" w:tooltip="ТРЕБОВАНИЯ К ИНИЦИАТИВНОМУ ПРОЕКТУ">
        <w:r>
          <w:rPr>
            <w:sz w:val="20"/>
            <w:color w:val="0000ff"/>
          </w:rPr>
          <w:t xml:space="preserve">требованиям</w:t>
        </w:r>
      </w:hyperlink>
      <w:r>
        <w:rPr>
          <w:sz w:val="20"/>
        </w:rPr>
        <w:t xml:space="preserve"> к инициативному проекту, прилагаемым к настоящему Порядку (приложение N 5 к Порядку), в соответствии с </w:t>
      </w:r>
      <w:hyperlink w:history="0" w:anchor="P635" w:tooltip="МЕТОДИКА ПРОВЕДЕНИЯ ОЦЕНКИ ИНИЦИАТИВНЫХ ПРОЕКТОВ">
        <w:r>
          <w:rPr>
            <w:sz w:val="20"/>
            <w:color w:val="0000ff"/>
          </w:rPr>
          <w:t xml:space="preserve">методикой</w:t>
        </w:r>
      </w:hyperlink>
      <w:r>
        <w:rPr>
          <w:sz w:val="20"/>
        </w:rPr>
        <w:t xml:space="preserve"> проведения оценки инициативных проектов, прилагаемой к настоящему Порядку (приложение N 7 к Порядку), определяет исполнительный орган Астраханской области, к полномочиям которого относится направление реализации каждого инициативного проекта, и формирует перечень проектов - победителей конкурсного отбора.</w:t>
      </w:r>
    </w:p>
    <w:p>
      <w:pPr>
        <w:pStyle w:val="0"/>
        <w:spacing w:before="200" w:line-rule="auto"/>
        <w:ind w:firstLine="540"/>
        <w:jc w:val="both"/>
      </w:pPr>
      <w:r>
        <w:rPr>
          <w:sz w:val="20"/>
        </w:rPr>
        <w:t xml:space="preserve">В случае если общий объем софинансирования за счет средств бюджета Астраханской области, указанный в проектах - победителях дополнительного конкурсного отбора, превышает размер бюджетных ассигнований, предусмотренных законом Астраханской области о бюджете Астраханской области на текущий финансовый год и на плановый период на предоставление субсидии, софинансирование проектов - победителей конкурсного отбора осуществляется исходя из ранжирования начиная с инициативного проекта, набравшего наибольший суммарный балл в соответствии с </w:t>
      </w:r>
      <w:hyperlink w:history="0" w:anchor="P635" w:tooltip="МЕТОДИКА ПРОВЕДЕНИЯ ОЦЕНКИ ИНИЦИАТИВНЫХ ПРОЕКТОВ">
        <w:r>
          <w:rPr>
            <w:sz w:val="20"/>
            <w:color w:val="0000ff"/>
          </w:rPr>
          <w:t xml:space="preserve">методикой</w:t>
        </w:r>
      </w:hyperlink>
      <w:r>
        <w:rPr>
          <w:sz w:val="20"/>
        </w:rPr>
        <w:t xml:space="preserve"> проведения оценки инициативных проектов, прилагаемой к настоящему Порядку (приложение N 7 к Порядку), и далее до достижения предельного объема бюджетных ассигнований, предусмотренных законом Астраханской области о бюджете Астраханской области на текущий финансовый год и на плановый период на предоставление субсидии.</w:t>
      </w:r>
    </w:p>
    <w:p>
      <w:pPr>
        <w:pStyle w:val="0"/>
        <w:spacing w:before="200" w:line-rule="auto"/>
        <w:ind w:firstLine="540"/>
        <w:jc w:val="both"/>
      </w:pPr>
      <w:r>
        <w:rPr>
          <w:sz w:val="20"/>
        </w:rPr>
        <w:t xml:space="preserve">В случае наличия нескольких инициативных проектов, получивших одинаковый суммарный балл, преимуществом обладает инициативный проект, набравший наибольшее количество голосов по итогам дополнительного голосования членов рабочей группы. В случае равенства голосов решающим является голос председательствующего на заседании рабочей группы.</w:t>
      </w:r>
    </w:p>
    <w:p>
      <w:pPr>
        <w:pStyle w:val="0"/>
        <w:spacing w:before="200" w:line-rule="auto"/>
        <w:ind w:firstLine="540"/>
        <w:jc w:val="both"/>
      </w:pPr>
      <w:r>
        <w:rPr>
          <w:sz w:val="20"/>
        </w:rPr>
        <w:t xml:space="preserve">Итоги заседания рабочей группы оформляются протоколом.</w:t>
      </w:r>
    </w:p>
    <w:p>
      <w:pPr>
        <w:pStyle w:val="0"/>
        <w:jc w:val="both"/>
      </w:pPr>
      <w:r>
        <w:rPr>
          <w:sz w:val="20"/>
        </w:rPr>
        <w:t xml:space="preserve">(п. 2.21 введен </w:t>
      </w:r>
      <w:hyperlink w:history="0" r:id="rId81"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2.22. Копия протокола заседания рабочей группы, содержащего перечень проектов - победителей дополнительного конкурсного отбора инициативных проектов, передается секретарем рабочей группы в уполномоченный орган в течение одного рабочего дня со дня получения указанного протокола из аппарата вице-губернатора - председателя Правительства Астраханской области.</w:t>
      </w:r>
    </w:p>
    <w:p>
      <w:pPr>
        <w:pStyle w:val="0"/>
        <w:spacing w:before="200" w:line-rule="auto"/>
        <w:ind w:firstLine="540"/>
        <w:jc w:val="both"/>
      </w:pPr>
      <w:r>
        <w:rPr>
          <w:sz w:val="20"/>
        </w:rPr>
        <w:t xml:space="preserve">Уполномоченный орган размещает перечень проектов - победителей дополнительного конкурсного отбора инициативных проектов на своем официальном сайте в информационно-телекоммуникационной сети "Интернет" в течение одного рабочего дня со дня получения от секретаря рабочей группы копии протокола, указанной в абзаце первом настоящего пункта.</w:t>
      </w:r>
    </w:p>
    <w:p>
      <w:pPr>
        <w:pStyle w:val="0"/>
        <w:jc w:val="both"/>
      </w:pPr>
      <w:r>
        <w:rPr>
          <w:sz w:val="20"/>
        </w:rPr>
        <w:t xml:space="preserve">(п. 2.22 введен </w:t>
      </w:r>
      <w:hyperlink w:history="0" r:id="rId82"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jc w:val="center"/>
      </w:pPr>
      <w:r>
        <w:rPr>
          <w:sz w:val="20"/>
        </w:rPr>
      </w:r>
    </w:p>
    <w:p>
      <w:pPr>
        <w:pStyle w:val="2"/>
        <w:outlineLvl w:val="1"/>
        <w:jc w:val="center"/>
      </w:pPr>
      <w:r>
        <w:rPr>
          <w:sz w:val="20"/>
        </w:rPr>
        <w:t xml:space="preserve">3. Предельные размеры средств бюджета Астраханской области</w:t>
      </w:r>
    </w:p>
    <w:p>
      <w:pPr>
        <w:pStyle w:val="2"/>
        <w:jc w:val="center"/>
      </w:pPr>
      <w:r>
        <w:rPr>
          <w:sz w:val="20"/>
        </w:rPr>
        <w:t xml:space="preserve">на софинансирование инициативных проектов</w:t>
      </w:r>
    </w:p>
    <w:p>
      <w:pPr>
        <w:pStyle w:val="0"/>
        <w:ind w:firstLine="540"/>
        <w:jc w:val="both"/>
      </w:pPr>
      <w:r>
        <w:rPr>
          <w:sz w:val="20"/>
        </w:rPr>
      </w:r>
    </w:p>
    <w:p>
      <w:pPr>
        <w:pStyle w:val="0"/>
        <w:ind w:firstLine="540"/>
        <w:jc w:val="both"/>
      </w:pPr>
      <w:r>
        <w:rPr>
          <w:sz w:val="20"/>
        </w:rPr>
        <w:t xml:space="preserve">3.1. Финансовое и иное обеспечение реализации инициативных проектов осуществляется в соответствии с настоящим разделом с учетом положений </w:t>
      </w:r>
      <w:hyperlink w:history="0" r:id="rId83" w:tooltip="Федеральный закон от 06.10.2003 N 131-ФЗ (ред. от 04.08.2023) &quot;Об общих принципах организации местного самоуправления в Российской Федерации&quot; (с изм. и доп., вступ. в силу с 01.10.2023) {КонсультантПлюс}">
        <w:r>
          <w:rPr>
            <w:sz w:val="20"/>
            <w:color w:val="0000ff"/>
          </w:rPr>
          <w:t xml:space="preserve">статьи 56.1</w:t>
        </w:r>
      </w:hyperlink>
      <w:r>
        <w:rPr>
          <w:sz w:val="20"/>
        </w:rPr>
        <w:t xml:space="preserve"> Федерального закона от 06.10.2003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3.2. Совокупный размер финансирования Астраханской областью проектов - победителей конкурсного отбора инициативных проектов не должен превышать размера средств бюджетных ассигнований, предусмотренных законом Астраханской области о бюджете Астраханской области на текущий финансовый год и плановый период или сводной бюджетной росписью бюджета Астраханской области на софинансирование инициативных проектов.</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06.09.2023 N 520-П)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224" w:name="P224"/>
    <w:bookmarkEnd w:id="224"/>
    <w:p>
      <w:pPr>
        <w:pStyle w:val="1"/>
        <w:jc w:val="both"/>
      </w:pPr>
      <w:r>
        <w:rPr>
          <w:sz w:val="20"/>
        </w:rPr>
        <w:t xml:space="preserve">                                  Паспорт</w:t>
      </w:r>
    </w:p>
    <w:p>
      <w:pPr>
        <w:pStyle w:val="1"/>
        <w:jc w:val="both"/>
      </w:pPr>
      <w:r>
        <w:rPr>
          <w:sz w:val="20"/>
        </w:rPr>
        <w:t xml:space="preserve">                           инициативного проекта</w:t>
      </w:r>
    </w:p>
    <w:p>
      <w:pPr>
        <w:pStyle w:val="1"/>
        <w:jc w:val="both"/>
      </w:pPr>
      <w:r>
        <w:rPr>
          <w:sz w:val="20"/>
        </w:rPr>
        <w:t xml:space="preserve">    __________________________________________________________________</w:t>
      </w:r>
    </w:p>
    <w:p>
      <w:pPr>
        <w:pStyle w:val="1"/>
        <w:jc w:val="both"/>
      </w:pPr>
      <w:r>
        <w:rPr>
          <w:sz w:val="20"/>
        </w:rPr>
        <w:t xml:space="preserve">       (наименование проекта в соответствии со сметной и технической</w:t>
      </w:r>
    </w:p>
    <w:p>
      <w:pPr>
        <w:pStyle w:val="1"/>
        <w:jc w:val="both"/>
      </w:pPr>
      <w:r>
        <w:rPr>
          <w:sz w:val="20"/>
        </w:rPr>
        <w:t xml:space="preserve">                              документацией)</w:t>
      </w:r>
    </w:p>
    <w:p>
      <w:pPr>
        <w:pStyle w:val="1"/>
        <w:jc w:val="both"/>
      </w:pPr>
      <w:r>
        <w:rPr>
          <w:sz w:val="20"/>
        </w:rPr>
        <w:t xml:space="preserve">    1. Место реализации проекта:</w:t>
      </w:r>
    </w:p>
    <w:p>
      <w:pPr>
        <w:pStyle w:val="1"/>
        <w:jc w:val="both"/>
      </w:pPr>
      <w:r>
        <w:rPr>
          <w:sz w:val="20"/>
        </w:rPr>
        <w:t xml:space="preserve">    1.1. Муниципальный район:</w:t>
      </w:r>
    </w:p>
    <w:p>
      <w:pPr>
        <w:pStyle w:val="1"/>
        <w:jc w:val="both"/>
      </w:pPr>
      <w:r>
        <w:rPr>
          <w:sz w:val="20"/>
        </w:rPr>
        <w:t xml:space="preserve">__________________________________________________________________________.</w:t>
      </w:r>
    </w:p>
    <w:p>
      <w:pPr>
        <w:pStyle w:val="1"/>
        <w:jc w:val="both"/>
      </w:pPr>
      <w:r>
        <w:rPr>
          <w:sz w:val="20"/>
        </w:rPr>
        <w:t xml:space="preserve">    1.2. Поселение, городской округ:</w:t>
      </w:r>
    </w:p>
    <w:p>
      <w:pPr>
        <w:pStyle w:val="1"/>
        <w:jc w:val="both"/>
      </w:pPr>
      <w:r>
        <w:rPr>
          <w:sz w:val="20"/>
        </w:rPr>
        <w:t xml:space="preserve">__________________________________________________________________________.</w:t>
      </w:r>
    </w:p>
    <w:p>
      <w:pPr>
        <w:pStyle w:val="1"/>
        <w:jc w:val="both"/>
      </w:pPr>
      <w:r>
        <w:rPr>
          <w:sz w:val="20"/>
        </w:rPr>
        <w:t xml:space="preserve">    1.3. Населенный пункт (при наличии):</w:t>
      </w:r>
    </w:p>
    <w:p>
      <w:pPr>
        <w:pStyle w:val="1"/>
        <w:jc w:val="both"/>
      </w:pPr>
      <w:r>
        <w:rPr>
          <w:sz w:val="20"/>
        </w:rPr>
        <w:t xml:space="preserve">__________________________________________________________________________.</w:t>
      </w:r>
    </w:p>
    <w:p>
      <w:pPr>
        <w:pStyle w:val="1"/>
        <w:jc w:val="both"/>
      </w:pPr>
      <w:r>
        <w:rPr>
          <w:sz w:val="20"/>
        </w:rPr>
        <w:t xml:space="preserve">    1.4.   Адрес   (полное  описание  месторасположения  объекта  с  точным</w:t>
      </w:r>
    </w:p>
    <w:p>
      <w:pPr>
        <w:pStyle w:val="1"/>
        <w:jc w:val="both"/>
      </w:pPr>
      <w:r>
        <w:rPr>
          <w:sz w:val="20"/>
        </w:rPr>
        <w:t xml:space="preserve">указанием улицы или нескольких улиц, номера (ов) домов):</w:t>
      </w:r>
    </w:p>
    <w:p>
      <w:pPr>
        <w:pStyle w:val="1"/>
        <w:jc w:val="both"/>
      </w:pPr>
      <w:r>
        <w:rPr>
          <w:sz w:val="20"/>
        </w:rPr>
        <w:t xml:space="preserve">__________________________________________________________________________.</w:t>
      </w:r>
    </w:p>
    <w:p>
      <w:pPr>
        <w:pStyle w:val="1"/>
        <w:jc w:val="both"/>
      </w:pPr>
      <w:r>
        <w:rPr>
          <w:sz w:val="20"/>
        </w:rPr>
        <w:t xml:space="preserve">    2. Численность жителей поселения, городского округа:</w:t>
      </w:r>
    </w:p>
    <w:p>
      <w:pPr>
        <w:pStyle w:val="1"/>
        <w:jc w:val="both"/>
      </w:pPr>
      <w:r>
        <w:rPr>
          <w:sz w:val="20"/>
        </w:rPr>
        <w:t xml:space="preserve">__________________________________________________________________________.</w:t>
      </w:r>
    </w:p>
    <w:p>
      <w:pPr>
        <w:pStyle w:val="1"/>
        <w:jc w:val="both"/>
      </w:pPr>
      <w:r>
        <w:rPr>
          <w:sz w:val="20"/>
        </w:rPr>
        <w:t xml:space="preserve">    2.1.   Численность  жителей  населенного  пункта,  входящего  в  состав</w:t>
      </w:r>
    </w:p>
    <w:p>
      <w:pPr>
        <w:pStyle w:val="1"/>
        <w:jc w:val="both"/>
      </w:pPr>
      <w:r>
        <w:rPr>
          <w:sz w:val="20"/>
        </w:rPr>
        <w:t xml:space="preserve">муниципального  образования, участвующего в конкурсном отборе инициативного</w:t>
      </w:r>
    </w:p>
    <w:p>
      <w:pPr>
        <w:pStyle w:val="1"/>
        <w:jc w:val="both"/>
      </w:pPr>
      <w:r>
        <w:rPr>
          <w:sz w:val="20"/>
        </w:rPr>
        <w:t xml:space="preserve">проекта (далее - жители населенного пункта):</w:t>
      </w:r>
    </w:p>
    <w:p>
      <w:pPr>
        <w:pStyle w:val="1"/>
        <w:jc w:val="both"/>
      </w:pPr>
      <w:r>
        <w:rPr>
          <w:sz w:val="20"/>
        </w:rPr>
        <w:t xml:space="preserve">__________________________________________________________________________.</w:t>
      </w:r>
    </w:p>
    <w:p>
      <w:pPr>
        <w:pStyle w:val="1"/>
        <w:jc w:val="both"/>
      </w:pPr>
      <w:r>
        <w:rPr>
          <w:sz w:val="20"/>
        </w:rPr>
        <w:t xml:space="preserve">    3. Описание проекта:</w:t>
      </w:r>
    </w:p>
    <w:p>
      <w:pPr>
        <w:pStyle w:val="1"/>
        <w:jc w:val="both"/>
      </w:pPr>
      <w:r>
        <w:rPr>
          <w:sz w:val="20"/>
        </w:rPr>
        <w:t xml:space="preserve">    3.1. Описание проблемы, на решение которой направлен проект:</w:t>
      </w:r>
    </w:p>
    <w:p>
      <w:pPr>
        <w:pStyle w:val="1"/>
        <w:jc w:val="both"/>
      </w:pPr>
      <w:r>
        <w:rPr>
          <w:sz w:val="20"/>
        </w:rPr>
        <w:t xml:space="preserve">__________________________________________________________________________.</w:t>
      </w:r>
    </w:p>
    <w:p>
      <w:pPr>
        <w:pStyle w:val="1"/>
        <w:jc w:val="both"/>
      </w:pPr>
      <w:r>
        <w:rPr>
          <w:sz w:val="20"/>
        </w:rPr>
        <w:t xml:space="preserve">(описание     сути    проблемы,    ее   негативных  социально-экономических</w:t>
      </w:r>
    </w:p>
    <w:p>
      <w:pPr>
        <w:pStyle w:val="1"/>
        <w:jc w:val="both"/>
      </w:pPr>
      <w:r>
        <w:rPr>
          <w:sz w:val="20"/>
        </w:rPr>
        <w:t xml:space="preserve">последствий,   текущего   состояния  объекта  общественной  инфраструктуры,</w:t>
      </w:r>
    </w:p>
    <w:p>
      <w:pPr>
        <w:pStyle w:val="1"/>
        <w:jc w:val="both"/>
      </w:pPr>
      <w:r>
        <w:rPr>
          <w:sz w:val="20"/>
        </w:rPr>
        <w:t xml:space="preserve">реализация которого предусмотрена проектом, и т.д.)</w:t>
      </w:r>
    </w:p>
    <w:p>
      <w:pPr>
        <w:pStyle w:val="1"/>
        <w:jc w:val="both"/>
      </w:pPr>
      <w:r>
        <w:rPr>
          <w:sz w:val="20"/>
        </w:rPr>
        <w:t xml:space="preserve">    3.2. Ожидаемые результаты:</w:t>
      </w:r>
    </w:p>
    <w:p>
      <w:pPr>
        <w:pStyle w:val="1"/>
        <w:jc w:val="both"/>
      </w:pPr>
      <w:r>
        <w:rPr>
          <w:sz w:val="20"/>
        </w:rPr>
        <w:t xml:space="preserve">__________________________________________________________________________.</w:t>
      </w:r>
    </w:p>
    <w:p>
      <w:pPr>
        <w:pStyle w:val="1"/>
        <w:jc w:val="both"/>
      </w:pPr>
      <w:r>
        <w:rPr>
          <w:sz w:val="20"/>
        </w:rPr>
        <w:t xml:space="preserve">(описание  конкретных  изменений  в  поселении, городском округе, к которым</w:t>
      </w:r>
    </w:p>
    <w:p>
      <w:pPr>
        <w:pStyle w:val="1"/>
        <w:jc w:val="both"/>
      </w:pPr>
      <w:r>
        <w:rPr>
          <w:sz w:val="20"/>
        </w:rPr>
        <w:t xml:space="preserve">приведет реализация проекта)</w:t>
      </w:r>
    </w:p>
    <w:p>
      <w:pPr>
        <w:pStyle w:val="1"/>
        <w:jc w:val="both"/>
      </w:pPr>
      <w:r>
        <w:rPr>
          <w:sz w:val="20"/>
        </w:rPr>
        <w:t xml:space="preserve">    4. Число прямых благополучателей (человек): __________________________.</w:t>
      </w:r>
    </w:p>
    <w:p>
      <w:pPr>
        <w:pStyle w:val="1"/>
        <w:jc w:val="both"/>
      </w:pPr>
      <w:r>
        <w:rPr>
          <w:sz w:val="20"/>
        </w:rPr>
        <w:t xml:space="preserve">    5.  Число  лиц,  принявших  участие  в  определении и решении проблемы,</w:t>
      </w:r>
    </w:p>
    <w:p>
      <w:pPr>
        <w:pStyle w:val="1"/>
        <w:jc w:val="both"/>
      </w:pPr>
      <w:r>
        <w:rPr>
          <w:sz w:val="20"/>
        </w:rPr>
        <w:t xml:space="preserve">заявленной  в  проекте, определении параметров проекта на собрании (сходе),</w:t>
      </w:r>
    </w:p>
    <w:p>
      <w:pPr>
        <w:pStyle w:val="1"/>
        <w:jc w:val="both"/>
      </w:pPr>
      <w:r>
        <w:rPr>
          <w:sz w:val="20"/>
        </w:rPr>
        <w:t xml:space="preserve">конференции  жителей  населенного  пункта  по вопросам участия в конкурсном</w:t>
      </w:r>
    </w:p>
    <w:p>
      <w:pPr>
        <w:pStyle w:val="1"/>
        <w:jc w:val="both"/>
      </w:pPr>
      <w:r>
        <w:rPr>
          <w:sz w:val="20"/>
        </w:rPr>
        <w:t xml:space="preserve">отборе инициативных проектов:</w:t>
      </w:r>
    </w:p>
    <w:p>
      <w:pPr>
        <w:pStyle w:val="1"/>
        <w:jc w:val="both"/>
      </w:pPr>
      <w:r>
        <w:rPr>
          <w:sz w:val="20"/>
        </w:rPr>
        <w:t xml:space="preserve">__________________________________________________________________________.</w:t>
      </w:r>
    </w:p>
    <w:p>
      <w:pPr>
        <w:pStyle w:val="1"/>
        <w:jc w:val="both"/>
      </w:pPr>
      <w:r>
        <w:rPr>
          <w:sz w:val="20"/>
        </w:rPr>
        <w:t xml:space="preserve">    (согласно  протоколу  собрания (схода), конференции жителей населенного</w:t>
      </w:r>
    </w:p>
    <w:p>
      <w:pPr>
        <w:pStyle w:val="1"/>
        <w:jc w:val="both"/>
      </w:pPr>
      <w:r>
        <w:rPr>
          <w:sz w:val="20"/>
        </w:rPr>
        <w:t xml:space="preserve">пункта по вопросам участия в конкурсном отборе инициативных проектов)</w:t>
      </w:r>
    </w:p>
    <w:p>
      <w:pPr>
        <w:pStyle w:val="1"/>
        <w:jc w:val="both"/>
      </w:pPr>
      <w:r>
        <w:rPr>
          <w:sz w:val="20"/>
        </w:rPr>
        <w:t xml:space="preserve">    6.   Участие  жителей  населенного  пункта  и  спонсоров  в  реализации</w:t>
      </w:r>
    </w:p>
    <w:p>
      <w:pPr>
        <w:pStyle w:val="1"/>
        <w:jc w:val="both"/>
      </w:pPr>
      <w:r>
        <w:rPr>
          <w:sz w:val="20"/>
        </w:rPr>
        <w:t xml:space="preserve">инициативного проекта в неденежной форме:</w:t>
      </w:r>
    </w:p>
    <w:p>
      <w:pPr>
        <w:pStyle w:val="1"/>
        <w:jc w:val="both"/>
      </w:pPr>
      <w:r>
        <w:rPr>
          <w:sz w:val="20"/>
        </w:rPr>
        <w:t xml:space="preserve">    -  предполагается  ли  неденежный  вклад  жителей  населенного  пункта?</w:t>
      </w:r>
    </w:p>
    <w:p>
      <w:pPr>
        <w:pStyle w:val="1"/>
        <w:jc w:val="both"/>
      </w:pPr>
      <w:r>
        <w:rPr>
          <w:sz w:val="20"/>
        </w:rPr>
        <w:t xml:space="preserve">(да/нет) _________;</w:t>
      </w:r>
    </w:p>
    <w:p>
      <w:pPr>
        <w:pStyle w:val="1"/>
        <w:jc w:val="both"/>
      </w:pPr>
      <w:r>
        <w:rPr>
          <w:sz w:val="20"/>
        </w:rPr>
        <w:t xml:space="preserve">    -   неденежный   вклад  жителей  населенного  пункта  и  его  описание:</w:t>
      </w:r>
    </w:p>
    <w:p>
      <w:pPr>
        <w:pStyle w:val="1"/>
        <w:jc w:val="both"/>
      </w:pPr>
      <w:r>
        <w:rPr>
          <w:sz w:val="20"/>
        </w:rPr>
        <w:t xml:space="preserve">__________________________________________________________________________;</w:t>
      </w:r>
    </w:p>
    <w:p>
      <w:pPr>
        <w:pStyle w:val="1"/>
        <w:jc w:val="both"/>
      </w:pPr>
      <w:r>
        <w:rPr>
          <w:sz w:val="20"/>
        </w:rPr>
        <w:t xml:space="preserve">(неденежный вклад включает безвозмездный труд, строительные  материалы  или</w:t>
      </w:r>
    </w:p>
    <w:p>
      <w:pPr>
        <w:pStyle w:val="1"/>
        <w:jc w:val="both"/>
      </w:pPr>
      <w:r>
        <w:rPr>
          <w:sz w:val="20"/>
        </w:rPr>
        <w:t xml:space="preserve">оборудование)</w:t>
      </w:r>
    </w:p>
    <w:p>
      <w:pPr>
        <w:pStyle w:val="1"/>
        <w:jc w:val="both"/>
      </w:pPr>
      <w:r>
        <w:rPr>
          <w:sz w:val="20"/>
        </w:rPr>
        <w:t xml:space="preserve">    -  предполагается  ли неденежный вклад индивидуальных предпринимателей?</w:t>
      </w:r>
    </w:p>
    <w:p>
      <w:pPr>
        <w:pStyle w:val="1"/>
        <w:jc w:val="both"/>
      </w:pPr>
      <w:r>
        <w:rPr>
          <w:sz w:val="20"/>
        </w:rPr>
        <w:t xml:space="preserve">(да/нет) _________;</w:t>
      </w:r>
    </w:p>
    <w:p>
      <w:pPr>
        <w:pStyle w:val="1"/>
        <w:jc w:val="both"/>
      </w:pPr>
      <w:r>
        <w:rPr>
          <w:sz w:val="20"/>
        </w:rPr>
        <w:t xml:space="preserve">    - неденежный вклад индивидуальных предпринимателей и его описание:</w:t>
      </w:r>
    </w:p>
    <w:p>
      <w:pPr>
        <w:pStyle w:val="1"/>
        <w:jc w:val="both"/>
      </w:pPr>
      <w:r>
        <w:rPr>
          <w:sz w:val="20"/>
        </w:rPr>
        <w:t xml:space="preserve">__________________________________________________________________________.</w:t>
      </w:r>
    </w:p>
    <w:p>
      <w:pPr>
        <w:pStyle w:val="1"/>
        <w:jc w:val="both"/>
      </w:pPr>
      <w:r>
        <w:rPr>
          <w:sz w:val="20"/>
        </w:rPr>
        <w:t xml:space="preserve">(неденежный  вклад  включает  неоплачиваемые работы, строительные материалы</w:t>
      </w:r>
    </w:p>
    <w:p>
      <w:pPr>
        <w:pStyle w:val="1"/>
        <w:jc w:val="both"/>
      </w:pPr>
      <w:r>
        <w:rPr>
          <w:sz w:val="20"/>
        </w:rPr>
        <w:t xml:space="preserve">или оборудование)</w:t>
      </w:r>
    </w:p>
    <w:p>
      <w:pPr>
        <w:pStyle w:val="1"/>
        <w:jc w:val="both"/>
      </w:pPr>
      <w:r>
        <w:rPr>
          <w:sz w:val="20"/>
        </w:rPr>
        <w:t xml:space="preserve">    7.   Использование   СМИ   и   иных   способов  информирования  жителей</w:t>
      </w:r>
    </w:p>
    <w:p>
      <w:pPr>
        <w:pStyle w:val="1"/>
        <w:jc w:val="both"/>
      </w:pPr>
      <w:r>
        <w:rPr>
          <w:sz w:val="20"/>
        </w:rPr>
        <w:t xml:space="preserve">муниципального  образования при  определении и решении проблемы, заявленной</w:t>
      </w:r>
    </w:p>
    <w:p>
      <w:pPr>
        <w:pStyle w:val="1"/>
        <w:jc w:val="both"/>
      </w:pPr>
      <w:r>
        <w:rPr>
          <w:sz w:val="20"/>
        </w:rPr>
        <w:t xml:space="preserve">в проекте:</w:t>
      </w:r>
    </w:p>
    <w:p>
      <w:pPr>
        <w:pStyle w:val="1"/>
        <w:jc w:val="both"/>
      </w:pPr>
      <w:r>
        <w:rPr>
          <w:sz w:val="20"/>
        </w:rPr>
        <w:t xml:space="preserve">    использование  СМИ для информирования жителей населенного пункта в ходе</w:t>
      </w:r>
    </w:p>
    <w:p>
      <w:pPr>
        <w:pStyle w:val="1"/>
        <w:jc w:val="both"/>
      </w:pPr>
      <w:r>
        <w:rPr>
          <w:sz w:val="20"/>
        </w:rPr>
        <w:t xml:space="preserve">отбора и подготовки проекта? (да/нет) _____________;</w:t>
      </w:r>
    </w:p>
    <w:p>
      <w:pPr>
        <w:pStyle w:val="1"/>
        <w:jc w:val="both"/>
      </w:pPr>
      <w:r>
        <w:rPr>
          <w:sz w:val="20"/>
        </w:rPr>
        <w:t xml:space="preserve">    использование   специальных   информационных   досок/ стендов  (да/нет)</w:t>
      </w:r>
    </w:p>
    <w:p>
      <w:pPr>
        <w:pStyle w:val="1"/>
        <w:jc w:val="both"/>
      </w:pPr>
      <w:r>
        <w:rPr>
          <w:sz w:val="20"/>
        </w:rPr>
        <w:t xml:space="preserve">___________;</w:t>
      </w:r>
    </w:p>
    <w:p>
      <w:pPr>
        <w:pStyle w:val="1"/>
        <w:jc w:val="both"/>
      </w:pPr>
      <w:r>
        <w:rPr>
          <w:sz w:val="20"/>
        </w:rPr>
        <w:t xml:space="preserve">    наличие публикаций в газетах (да/нет) _____________;</w:t>
      </w:r>
    </w:p>
    <w:p>
      <w:pPr>
        <w:pStyle w:val="1"/>
        <w:jc w:val="both"/>
      </w:pPr>
      <w:r>
        <w:rPr>
          <w:sz w:val="20"/>
        </w:rPr>
        <w:t xml:space="preserve">    использование телевидения (да/нет) _______________;</w:t>
      </w:r>
    </w:p>
    <w:p>
      <w:pPr>
        <w:pStyle w:val="1"/>
        <w:jc w:val="both"/>
      </w:pPr>
      <w:r>
        <w:rPr>
          <w:sz w:val="20"/>
        </w:rPr>
        <w:t xml:space="preserve">    наличие радиопередачи, посвященной проекту (да/нет) ___________;</w:t>
      </w:r>
    </w:p>
    <w:p>
      <w:pPr>
        <w:pStyle w:val="1"/>
        <w:jc w:val="both"/>
      </w:pPr>
      <w:r>
        <w:rPr>
          <w:sz w:val="20"/>
        </w:rPr>
        <w:t xml:space="preserve">    информация   в   информационно-телекоммуникационной   сети  "Интернет",</w:t>
      </w:r>
    </w:p>
    <w:p>
      <w:pPr>
        <w:pStyle w:val="1"/>
        <w:jc w:val="both"/>
      </w:pPr>
      <w:r>
        <w:rPr>
          <w:sz w:val="20"/>
        </w:rPr>
        <w:t xml:space="preserve">социальных сетях (да/нет) _____________.</w:t>
      </w:r>
    </w:p>
    <w:p>
      <w:pPr>
        <w:pStyle w:val="1"/>
        <w:jc w:val="both"/>
      </w:pPr>
      <w:r>
        <w:rPr>
          <w:sz w:val="20"/>
        </w:rPr>
        <w:t xml:space="preserve">    8. Сведения об инициативной группе:</w:t>
      </w:r>
    </w:p>
    <w:p>
      <w:pPr>
        <w:pStyle w:val="1"/>
        <w:jc w:val="both"/>
      </w:pPr>
      <w:r>
        <w:rPr>
          <w:sz w:val="20"/>
        </w:rPr>
        <w:t xml:space="preserve">    Руководитель инициативной группы</w:t>
      </w:r>
    </w:p>
    <w:p>
      <w:pPr>
        <w:pStyle w:val="1"/>
        <w:jc w:val="both"/>
      </w:pPr>
      <w:r>
        <w:rPr>
          <w:sz w:val="20"/>
        </w:rPr>
        <w:t xml:space="preserve">___________________________________________________________________________</w:t>
      </w:r>
    </w:p>
    <w:p>
      <w:pPr>
        <w:pStyle w:val="1"/>
        <w:jc w:val="both"/>
      </w:pPr>
      <w:r>
        <w:rPr>
          <w:sz w:val="20"/>
        </w:rPr>
        <w:t xml:space="preserve">          (Ф.И.О. (последнее - при наличии) полностью, должность)</w:t>
      </w:r>
    </w:p>
    <w:p>
      <w:pPr>
        <w:pStyle w:val="1"/>
        <w:jc w:val="both"/>
      </w:pPr>
      <w:r>
        <w:rPr>
          <w:sz w:val="20"/>
        </w:rPr>
      </w:r>
    </w:p>
    <w:p>
      <w:pPr>
        <w:pStyle w:val="1"/>
        <w:jc w:val="both"/>
      </w:pPr>
      <w:r>
        <w:rPr>
          <w:sz w:val="20"/>
        </w:rPr>
        <w:t xml:space="preserve">    Состав инициативной группы (не менее 10 человек):</w:t>
      </w:r>
    </w:p>
    <w:p>
      <w:pPr>
        <w:pStyle w:val="1"/>
        <w:jc w:val="both"/>
      </w:pPr>
      <w:r>
        <w:rPr>
          <w:sz w:val="20"/>
        </w:rPr>
        <w:t xml:space="preserve">    1.______________________________</w:t>
      </w:r>
    </w:p>
    <w:p>
      <w:pPr>
        <w:pStyle w:val="1"/>
        <w:jc w:val="both"/>
      </w:pPr>
      <w:r>
        <w:rPr>
          <w:sz w:val="20"/>
        </w:rPr>
        <w:t xml:space="preserve">    2.______________________________</w:t>
      </w:r>
    </w:p>
    <w:p>
      <w:pPr>
        <w:pStyle w:val="1"/>
        <w:jc w:val="both"/>
      </w:pPr>
      <w:r>
        <w:rPr>
          <w:sz w:val="20"/>
        </w:rPr>
        <w:t xml:space="preserve">    ..._____________________________</w:t>
      </w:r>
    </w:p>
    <w:p>
      <w:pPr>
        <w:pStyle w:val="1"/>
        <w:jc w:val="both"/>
      </w:pPr>
      <w:r>
        <w:rPr>
          <w:sz w:val="20"/>
        </w:rPr>
        <w:t xml:space="preserve">    10._____________________________</w:t>
      </w:r>
    </w:p>
    <w:p>
      <w:pPr>
        <w:pStyle w:val="1"/>
        <w:jc w:val="both"/>
      </w:pPr>
      <w:r>
        <w:rPr>
          <w:sz w:val="20"/>
        </w:rPr>
        <w:t xml:space="preserve">    Проект  поддержан  жителями  населенного  пункта  на  собрании  (сходе)</w:t>
      </w:r>
    </w:p>
    <w:p>
      <w:pPr>
        <w:pStyle w:val="1"/>
        <w:jc w:val="both"/>
      </w:pPr>
      <w:r>
        <w:rPr>
          <w:sz w:val="20"/>
        </w:rPr>
        <w:t xml:space="preserve">жителей населенного пункта.</w:t>
      </w:r>
    </w:p>
    <w:p>
      <w:pPr>
        <w:pStyle w:val="1"/>
        <w:jc w:val="both"/>
      </w:pPr>
      <w:r>
        <w:rPr>
          <w:sz w:val="20"/>
        </w:rPr>
      </w:r>
    </w:p>
    <w:p>
      <w:pPr>
        <w:pStyle w:val="1"/>
        <w:jc w:val="both"/>
      </w:pPr>
      <w:r>
        <w:rPr>
          <w:sz w:val="20"/>
        </w:rPr>
        <w:t xml:space="preserve">    Дата проведения:</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85"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color w:val="392c69"/>
              </w:rPr>
              <w:t xml:space="preserve"> Правительства Астраханской области</w:t>
            </w:r>
          </w:p>
          <w:p>
            <w:pPr>
              <w:pStyle w:val="0"/>
              <w:jc w:val="center"/>
            </w:pPr>
            <w:r>
              <w:rPr>
                <w:sz w:val="20"/>
                <w:color w:val="392c69"/>
              </w:rPr>
              <w:t xml:space="preserve">от 06.09.2023 N 520-П)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314" w:name="P314"/>
    <w:bookmarkEnd w:id="314"/>
    <w:p>
      <w:pPr>
        <w:pStyle w:val="1"/>
        <w:jc w:val="both"/>
      </w:pPr>
      <w:r>
        <w:rPr>
          <w:sz w:val="20"/>
        </w:rPr>
        <w:t xml:space="preserve">                                Протокол N</w:t>
      </w:r>
    </w:p>
    <w:p>
      <w:pPr>
        <w:pStyle w:val="1"/>
        <w:jc w:val="both"/>
      </w:pPr>
      <w:r>
        <w:rPr>
          <w:sz w:val="20"/>
        </w:rPr>
        <w:t xml:space="preserve">         собрания (схода), конференции жителей населенного пункта</w:t>
      </w:r>
    </w:p>
    <w:p>
      <w:pPr>
        <w:pStyle w:val="1"/>
        <w:jc w:val="both"/>
      </w:pPr>
      <w:r>
        <w:rPr>
          <w:sz w:val="20"/>
        </w:rPr>
        <w:t xml:space="preserve">           по вопросам участия в конкурсном отборе инициативных</w:t>
      </w:r>
    </w:p>
    <w:p>
      <w:pPr>
        <w:pStyle w:val="1"/>
        <w:jc w:val="both"/>
      </w:pPr>
      <w:r>
        <w:rPr>
          <w:sz w:val="20"/>
        </w:rPr>
        <w:t xml:space="preserve">       проектов (наименование населенного пункта, который планирует</w:t>
      </w:r>
    </w:p>
    <w:p>
      <w:pPr>
        <w:pStyle w:val="1"/>
        <w:jc w:val="both"/>
      </w:pPr>
      <w:r>
        <w:rPr>
          <w:sz w:val="20"/>
        </w:rPr>
        <w:t xml:space="preserve">          участвовать в конкурсном отборе инициативных проектов)</w:t>
      </w:r>
    </w:p>
    <w:p>
      <w:pPr>
        <w:pStyle w:val="1"/>
        <w:jc w:val="both"/>
      </w:pPr>
      <w:r>
        <w:rPr>
          <w:sz w:val="20"/>
        </w:rPr>
      </w:r>
    </w:p>
    <w:p>
      <w:pPr>
        <w:pStyle w:val="1"/>
        <w:jc w:val="both"/>
      </w:pPr>
      <w:r>
        <w:rPr>
          <w:sz w:val="20"/>
        </w:rPr>
        <w:t xml:space="preserve">    Дата  проведения  собрания  (схода),  конференции  жителей  населенного</w:t>
      </w:r>
    </w:p>
    <w:p>
      <w:pPr>
        <w:pStyle w:val="1"/>
        <w:jc w:val="both"/>
      </w:pPr>
      <w:r>
        <w:rPr>
          <w:sz w:val="20"/>
        </w:rPr>
        <w:t xml:space="preserve">пункта:</w:t>
      </w:r>
    </w:p>
    <w:p>
      <w:pPr>
        <w:pStyle w:val="1"/>
        <w:jc w:val="both"/>
      </w:pPr>
      <w:r>
        <w:rPr>
          <w:sz w:val="20"/>
        </w:rPr>
        <w:t xml:space="preserve">    " " ____________г.</w:t>
      </w:r>
    </w:p>
    <w:p>
      <w:pPr>
        <w:pStyle w:val="1"/>
        <w:jc w:val="both"/>
      </w:pPr>
      <w:r>
        <w:rPr>
          <w:sz w:val="20"/>
        </w:rPr>
        <w:t xml:space="preserve">    Место  проведения  собрания  (схода),  конференции  жителей населенного</w:t>
      </w:r>
    </w:p>
    <w:p>
      <w:pPr>
        <w:pStyle w:val="1"/>
        <w:jc w:val="both"/>
      </w:pPr>
      <w:r>
        <w:rPr>
          <w:sz w:val="20"/>
        </w:rPr>
        <w:t xml:space="preserve">пункта: ___________________________________________________________________</w:t>
      </w:r>
    </w:p>
    <w:p>
      <w:pPr>
        <w:pStyle w:val="1"/>
        <w:jc w:val="both"/>
      </w:pPr>
      <w:r>
        <w:rPr>
          <w:sz w:val="20"/>
        </w:rPr>
        <w:t xml:space="preserve">    Присутствовало ________ человек.</w:t>
      </w:r>
    </w:p>
    <w:p>
      <w:pPr>
        <w:pStyle w:val="1"/>
        <w:jc w:val="both"/>
      </w:pPr>
      <w:r>
        <w:rPr>
          <w:sz w:val="20"/>
        </w:rPr>
        <w:t xml:space="preserve">    Повестка дня:</w:t>
      </w:r>
    </w:p>
    <w:p>
      <w:pPr>
        <w:pStyle w:val="1"/>
        <w:jc w:val="both"/>
      </w:pPr>
      <w:r>
        <w:rPr>
          <w:sz w:val="20"/>
        </w:rPr>
        <w:t xml:space="preserve">    1.</w:t>
      </w:r>
    </w:p>
    <w:p>
      <w:pPr>
        <w:pStyle w:val="1"/>
        <w:jc w:val="both"/>
      </w:pPr>
      <w:r>
        <w:rPr>
          <w:sz w:val="20"/>
        </w:rPr>
        <w:t xml:space="preserve">    2.</w:t>
      </w:r>
    </w:p>
    <w:p>
      <w:pPr>
        <w:pStyle w:val="1"/>
        <w:jc w:val="both"/>
      </w:pPr>
      <w:r>
        <w:rPr>
          <w:sz w:val="20"/>
        </w:rPr>
        <w:t xml:space="preserve">    3.</w:t>
      </w:r>
    </w:p>
    <w:p>
      <w:pPr>
        <w:pStyle w:val="1"/>
        <w:jc w:val="both"/>
      </w:pPr>
      <w:r>
        <w:rPr>
          <w:sz w:val="20"/>
        </w:rPr>
      </w:r>
    </w:p>
    <w:p>
      <w:pPr>
        <w:pStyle w:val="1"/>
        <w:jc w:val="both"/>
      </w:pPr>
      <w:r>
        <w:rPr>
          <w:sz w:val="20"/>
        </w:rPr>
        <w:t xml:space="preserve">    Выборы  председателя  и секретаря собрания (схода), конференции жителей</w:t>
      </w:r>
    </w:p>
    <w:p>
      <w:pPr>
        <w:pStyle w:val="1"/>
        <w:jc w:val="both"/>
      </w:pPr>
      <w:r>
        <w:rPr>
          <w:sz w:val="20"/>
        </w:rPr>
        <w:t xml:space="preserve">населенного пункта.</w:t>
      </w:r>
    </w:p>
    <w:p>
      <w:pPr>
        <w:pStyle w:val="1"/>
        <w:jc w:val="both"/>
      </w:pPr>
      <w:r>
        <w:rPr>
          <w:sz w:val="20"/>
        </w:rPr>
        <w:t xml:space="preserve">    Голосовали:</w:t>
      </w:r>
    </w:p>
    <w:p>
      <w:pPr>
        <w:pStyle w:val="1"/>
        <w:jc w:val="both"/>
      </w:pPr>
      <w:r>
        <w:rPr>
          <w:sz w:val="20"/>
        </w:rPr>
        <w:t xml:space="preserve">    "за" __________ голосов;</w:t>
      </w:r>
    </w:p>
    <w:p>
      <w:pPr>
        <w:pStyle w:val="1"/>
        <w:jc w:val="both"/>
      </w:pPr>
      <w:r>
        <w:rPr>
          <w:sz w:val="20"/>
        </w:rPr>
        <w:t xml:space="preserve">    "против" ________ голосов;</w:t>
      </w:r>
    </w:p>
    <w:p>
      <w:pPr>
        <w:pStyle w:val="1"/>
        <w:jc w:val="both"/>
      </w:pPr>
      <w:r>
        <w:rPr>
          <w:sz w:val="20"/>
        </w:rPr>
        <w:t xml:space="preserve">    "воздержались" __________ голосов.</w:t>
      </w:r>
    </w:p>
    <w:p>
      <w:pPr>
        <w:pStyle w:val="1"/>
        <w:jc w:val="both"/>
      </w:pPr>
      <w:r>
        <w:rPr>
          <w:sz w:val="20"/>
        </w:rPr>
        <w:t xml:space="preserve">    Решили:</w:t>
      </w:r>
    </w:p>
    <w:p>
      <w:pPr>
        <w:pStyle w:val="1"/>
        <w:jc w:val="both"/>
      </w:pPr>
      <w:r>
        <w:rPr>
          <w:sz w:val="20"/>
        </w:rPr>
      </w:r>
    </w:p>
    <w:p>
      <w:pPr>
        <w:pStyle w:val="1"/>
        <w:jc w:val="both"/>
      </w:pPr>
      <w:r>
        <w:rPr>
          <w:sz w:val="20"/>
        </w:rPr>
        <w:t xml:space="preserve">    По первому вопросу повестки дня.</w:t>
      </w:r>
    </w:p>
    <w:p>
      <w:pPr>
        <w:pStyle w:val="1"/>
        <w:jc w:val="both"/>
      </w:pPr>
      <w:r>
        <w:rPr>
          <w:sz w:val="20"/>
        </w:rPr>
        <w:t xml:space="preserve">    Слушали:</w:t>
      </w:r>
    </w:p>
    <w:p>
      <w:pPr>
        <w:pStyle w:val="1"/>
        <w:jc w:val="both"/>
      </w:pPr>
      <w:r>
        <w:rPr>
          <w:sz w:val="20"/>
        </w:rPr>
        <w:t xml:space="preserve">    Голосовали:</w:t>
      </w:r>
    </w:p>
    <w:p>
      <w:pPr>
        <w:pStyle w:val="1"/>
        <w:jc w:val="both"/>
      </w:pPr>
      <w:r>
        <w:rPr>
          <w:sz w:val="20"/>
        </w:rPr>
        <w:t xml:space="preserve">    "за" __________ голосов;</w:t>
      </w:r>
    </w:p>
    <w:p>
      <w:pPr>
        <w:pStyle w:val="1"/>
        <w:jc w:val="both"/>
      </w:pPr>
      <w:r>
        <w:rPr>
          <w:sz w:val="20"/>
        </w:rPr>
        <w:t xml:space="preserve">    "против" ________ голосов;</w:t>
      </w:r>
    </w:p>
    <w:p>
      <w:pPr>
        <w:pStyle w:val="1"/>
        <w:jc w:val="both"/>
      </w:pPr>
      <w:r>
        <w:rPr>
          <w:sz w:val="20"/>
        </w:rPr>
        <w:t xml:space="preserve">    "воздержались" __________ голосов;</w:t>
      </w:r>
    </w:p>
    <w:p>
      <w:pPr>
        <w:pStyle w:val="1"/>
        <w:jc w:val="both"/>
      </w:pPr>
      <w:r>
        <w:rPr>
          <w:sz w:val="20"/>
        </w:rPr>
        <w:t xml:space="preserve">    Решили:</w:t>
      </w:r>
    </w:p>
    <w:p>
      <w:pPr>
        <w:pStyle w:val="1"/>
        <w:jc w:val="both"/>
      </w:pPr>
      <w:r>
        <w:rPr>
          <w:sz w:val="20"/>
        </w:rPr>
      </w:r>
    </w:p>
    <w:p>
      <w:pPr>
        <w:pStyle w:val="1"/>
        <w:jc w:val="both"/>
      </w:pPr>
      <w:r>
        <w:rPr>
          <w:sz w:val="20"/>
        </w:rPr>
        <w:t xml:space="preserve">    По второму вопросу повестки дня:</w:t>
      </w:r>
    </w:p>
    <w:p>
      <w:pPr>
        <w:pStyle w:val="1"/>
        <w:jc w:val="both"/>
      </w:pPr>
      <w:r>
        <w:rPr>
          <w:sz w:val="20"/>
        </w:rPr>
        <w:t xml:space="preserve">    Слушали:</w:t>
      </w:r>
    </w:p>
    <w:p>
      <w:pPr>
        <w:pStyle w:val="1"/>
        <w:jc w:val="both"/>
      </w:pPr>
      <w:r>
        <w:rPr>
          <w:sz w:val="20"/>
        </w:rPr>
        <w:t xml:space="preserve">    Голосовали:</w:t>
      </w:r>
    </w:p>
    <w:p>
      <w:pPr>
        <w:pStyle w:val="1"/>
        <w:jc w:val="both"/>
      </w:pPr>
      <w:r>
        <w:rPr>
          <w:sz w:val="20"/>
        </w:rPr>
        <w:t xml:space="preserve">    "за" __________ голосов;</w:t>
      </w:r>
    </w:p>
    <w:p>
      <w:pPr>
        <w:pStyle w:val="1"/>
        <w:jc w:val="both"/>
      </w:pPr>
      <w:r>
        <w:rPr>
          <w:sz w:val="20"/>
        </w:rPr>
        <w:t xml:space="preserve">    "против" ________ голосов;</w:t>
      </w:r>
    </w:p>
    <w:p>
      <w:pPr>
        <w:pStyle w:val="1"/>
        <w:jc w:val="both"/>
      </w:pPr>
      <w:r>
        <w:rPr>
          <w:sz w:val="20"/>
        </w:rPr>
        <w:t xml:space="preserve">    "воздержались" __________ голосов;</w:t>
      </w:r>
    </w:p>
    <w:p>
      <w:pPr>
        <w:pStyle w:val="1"/>
        <w:jc w:val="both"/>
      </w:pPr>
      <w:r>
        <w:rPr>
          <w:sz w:val="20"/>
        </w:rPr>
        <w:t xml:space="preserve">    Решили:</w:t>
      </w:r>
    </w:p>
    <w:p>
      <w:pPr>
        <w:pStyle w:val="1"/>
        <w:jc w:val="both"/>
      </w:pPr>
      <w:r>
        <w:rPr>
          <w:sz w:val="20"/>
        </w:rPr>
      </w:r>
    </w:p>
    <w:p>
      <w:pPr>
        <w:pStyle w:val="1"/>
        <w:jc w:val="both"/>
      </w:pPr>
      <w:r>
        <w:rPr>
          <w:sz w:val="20"/>
        </w:rPr>
        <w:t xml:space="preserve">    По третьему вопросу повестки дня:</w:t>
      </w:r>
    </w:p>
    <w:p>
      <w:pPr>
        <w:pStyle w:val="1"/>
        <w:jc w:val="both"/>
      </w:pPr>
      <w:r>
        <w:rPr>
          <w:sz w:val="20"/>
        </w:rPr>
        <w:t xml:space="preserve">    Слушали:</w:t>
      </w:r>
    </w:p>
    <w:p>
      <w:pPr>
        <w:pStyle w:val="1"/>
        <w:jc w:val="both"/>
      </w:pPr>
      <w:r>
        <w:rPr>
          <w:sz w:val="20"/>
        </w:rPr>
        <w:t xml:space="preserve">    Голосовали:</w:t>
      </w:r>
    </w:p>
    <w:p>
      <w:pPr>
        <w:pStyle w:val="1"/>
        <w:jc w:val="both"/>
      </w:pPr>
      <w:r>
        <w:rPr>
          <w:sz w:val="20"/>
        </w:rPr>
        <w:t xml:space="preserve">    "за" __________ голосов;</w:t>
      </w:r>
    </w:p>
    <w:p>
      <w:pPr>
        <w:pStyle w:val="1"/>
        <w:jc w:val="both"/>
      </w:pPr>
      <w:r>
        <w:rPr>
          <w:sz w:val="20"/>
        </w:rPr>
        <w:t xml:space="preserve">    "против" ________ голосов;</w:t>
      </w:r>
    </w:p>
    <w:p>
      <w:pPr>
        <w:pStyle w:val="1"/>
        <w:jc w:val="both"/>
      </w:pPr>
      <w:r>
        <w:rPr>
          <w:sz w:val="20"/>
        </w:rPr>
        <w:t xml:space="preserve">    "воздержались" __________ голосов.</w:t>
      </w:r>
    </w:p>
    <w:p>
      <w:pPr>
        <w:pStyle w:val="1"/>
        <w:jc w:val="both"/>
      </w:pPr>
      <w:r>
        <w:rPr>
          <w:sz w:val="20"/>
        </w:rPr>
        <w:t xml:space="preserve">    Решили:</w:t>
      </w:r>
    </w:p>
    <w:p>
      <w:pPr>
        <w:pStyle w:val="1"/>
        <w:jc w:val="both"/>
      </w:pPr>
      <w:r>
        <w:rPr>
          <w:sz w:val="20"/>
        </w:rPr>
      </w:r>
    </w:p>
    <w:p>
      <w:pPr>
        <w:pStyle w:val="1"/>
        <w:jc w:val="both"/>
      </w:pPr>
      <w:r>
        <w:rPr>
          <w:sz w:val="20"/>
        </w:rPr>
        <w:t xml:space="preserve">    Приложение:  подписной  лист  жителей  населенного  пункта  в поддержку</w:t>
      </w:r>
    </w:p>
    <w:p>
      <w:pPr>
        <w:pStyle w:val="1"/>
        <w:jc w:val="both"/>
      </w:pPr>
      <w:r>
        <w:rPr>
          <w:sz w:val="20"/>
        </w:rPr>
        <w:t xml:space="preserve">реализации инициативного проекта.</w:t>
      </w:r>
    </w:p>
    <w:p>
      <w:pPr>
        <w:pStyle w:val="1"/>
        <w:jc w:val="both"/>
      </w:pPr>
      <w:r>
        <w:rPr>
          <w:sz w:val="20"/>
        </w:rPr>
      </w:r>
    </w:p>
    <w:p>
      <w:pPr>
        <w:pStyle w:val="1"/>
        <w:jc w:val="both"/>
      </w:pPr>
      <w:r>
        <w:rPr>
          <w:sz w:val="20"/>
        </w:rPr>
      </w:r>
    </w:p>
    <w:p>
      <w:pPr>
        <w:pStyle w:val="1"/>
        <w:jc w:val="both"/>
      </w:pPr>
      <w:r>
        <w:rPr>
          <w:sz w:val="20"/>
        </w:rPr>
      </w:r>
    </w:p>
    <w:p>
      <w:pPr>
        <w:pStyle w:val="1"/>
        <w:jc w:val="both"/>
      </w:pPr>
      <w:r>
        <w:rPr>
          <w:sz w:val="20"/>
        </w:rPr>
        <w:t xml:space="preserve">    Председатель собрания (схода), конференции жителей населенного пункта:</w:t>
      </w:r>
    </w:p>
    <w:p>
      <w:pPr>
        <w:pStyle w:val="1"/>
        <w:jc w:val="both"/>
      </w:pPr>
      <w:r>
        <w:rPr>
          <w:sz w:val="20"/>
        </w:rPr>
        <w:t xml:space="preserve">___________________________________________________________________________</w:t>
      </w:r>
    </w:p>
    <w:p>
      <w:pPr>
        <w:pStyle w:val="1"/>
        <w:jc w:val="both"/>
      </w:pPr>
      <w:r>
        <w:rPr>
          <w:sz w:val="20"/>
        </w:rPr>
        <w:t xml:space="preserve">             (подпись) (Ф.И.О. (последнее - при наличии)</w:t>
      </w:r>
    </w:p>
    <w:p>
      <w:pPr>
        <w:pStyle w:val="1"/>
        <w:jc w:val="both"/>
      </w:pPr>
      <w:r>
        <w:rPr>
          <w:sz w:val="20"/>
        </w:rPr>
      </w:r>
    </w:p>
    <w:p>
      <w:pPr>
        <w:pStyle w:val="1"/>
        <w:jc w:val="both"/>
      </w:pPr>
      <w:r>
        <w:rPr>
          <w:sz w:val="20"/>
        </w:rPr>
        <w:t xml:space="preserve">    Секретарь  собрания  (схода),  конференции  жителей населенного пункта:</w:t>
      </w:r>
    </w:p>
    <w:p>
      <w:pPr>
        <w:pStyle w:val="1"/>
        <w:jc w:val="both"/>
      </w:pPr>
      <w:r>
        <w:rPr>
          <w:sz w:val="20"/>
        </w:rPr>
        <w:t xml:space="preserve">___________________________________________________________________________</w:t>
      </w:r>
    </w:p>
    <w:p>
      <w:pPr>
        <w:pStyle w:val="1"/>
        <w:jc w:val="both"/>
      </w:pPr>
      <w:r>
        <w:rPr>
          <w:sz w:val="20"/>
        </w:rPr>
        <w:t xml:space="preserve">             (подпись) (Ф.И.О. (последнее - при наличии)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w:t>
      </w:r>
    </w:p>
    <w:p>
      <w:pPr>
        <w:pStyle w:val="0"/>
        <w:jc w:val="right"/>
      </w:pPr>
      <w:r>
        <w:rPr>
          <w:sz w:val="20"/>
        </w:rPr>
        <w:t xml:space="preserve">к протоколу N</w:t>
      </w:r>
    </w:p>
    <w:p>
      <w:pPr>
        <w:pStyle w:val="0"/>
        <w:jc w:val="right"/>
      </w:pPr>
      <w:r>
        <w:rPr>
          <w:sz w:val="20"/>
        </w:rPr>
        <w:t xml:space="preserve">собрания (схода),</w:t>
      </w:r>
    </w:p>
    <w:p>
      <w:pPr>
        <w:pStyle w:val="0"/>
        <w:jc w:val="right"/>
      </w:pPr>
      <w:r>
        <w:rPr>
          <w:sz w:val="20"/>
        </w:rPr>
        <w:t xml:space="preserve">конференции жителей</w:t>
      </w:r>
    </w:p>
    <w:p>
      <w:pPr>
        <w:pStyle w:val="0"/>
        <w:jc w:val="both"/>
      </w:pPr>
      <w:r>
        <w:rPr>
          <w:sz w:val="20"/>
        </w:rPr>
      </w:r>
    </w:p>
    <w:p>
      <w:pPr>
        <w:pStyle w:val="1"/>
        <w:jc w:val="both"/>
      </w:pPr>
      <w:r>
        <w:rPr>
          <w:sz w:val="20"/>
        </w:rPr>
        <w:t xml:space="preserve">                Подписной лист жителей населенного пункта в</w:t>
      </w:r>
    </w:p>
    <w:p>
      <w:pPr>
        <w:pStyle w:val="1"/>
        <w:jc w:val="both"/>
      </w:pPr>
      <w:r>
        <w:rPr>
          <w:sz w:val="20"/>
        </w:rPr>
        <w:t xml:space="preserve">                поддержку реализации инициативного проекта</w:t>
      </w:r>
    </w:p>
    <w:p>
      <w:pPr>
        <w:pStyle w:val="1"/>
        <w:jc w:val="both"/>
      </w:pPr>
      <w:r>
        <w:rPr>
          <w:sz w:val="20"/>
        </w:rPr>
        <w:t xml:space="preserve">        ___________________________________________________________</w:t>
      </w:r>
    </w:p>
    <w:p>
      <w:pPr>
        <w:pStyle w:val="1"/>
        <w:jc w:val="both"/>
      </w:pPr>
      <w:r>
        <w:rPr>
          <w:sz w:val="20"/>
        </w:rPr>
        <w:t xml:space="preserve">                     (название инициативного проекта)</w:t>
      </w:r>
    </w:p>
    <w:p>
      <w:pPr>
        <w:pStyle w:val="1"/>
        <w:jc w:val="both"/>
      </w:pPr>
      <w:r>
        <w:rPr>
          <w:sz w:val="20"/>
        </w:rPr>
      </w:r>
    </w:p>
    <w:p>
      <w:pPr>
        <w:pStyle w:val="1"/>
        <w:jc w:val="both"/>
      </w:pPr>
      <w:r>
        <w:rPr>
          <w:sz w:val="20"/>
        </w:rPr>
        <w:t xml:space="preserve">    Мы,  нижеподписавшиеся,  поддерживаем инициативу жителей муниципального</w:t>
      </w:r>
    </w:p>
    <w:p>
      <w:pPr>
        <w:pStyle w:val="1"/>
        <w:jc w:val="both"/>
      </w:pPr>
      <w:r>
        <w:rPr>
          <w:sz w:val="20"/>
        </w:rPr>
        <w:t xml:space="preserve">образования ______________ по реализации инициативного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24"/>
        <w:gridCol w:w="4932"/>
        <w:gridCol w:w="1559"/>
        <w:gridCol w:w="1417"/>
      </w:tblGrid>
      <w:tr>
        <w:tc>
          <w:tcPr>
            <w:tcW w:w="924" w:type="dxa"/>
          </w:tcPr>
          <w:p>
            <w:pPr>
              <w:pStyle w:val="0"/>
              <w:jc w:val="center"/>
            </w:pPr>
            <w:r>
              <w:rPr>
                <w:sz w:val="20"/>
              </w:rPr>
              <w:t xml:space="preserve">N п/п</w:t>
            </w:r>
          </w:p>
        </w:tc>
        <w:tc>
          <w:tcPr>
            <w:tcW w:w="4932" w:type="dxa"/>
          </w:tcPr>
          <w:p>
            <w:pPr>
              <w:pStyle w:val="0"/>
              <w:jc w:val="center"/>
            </w:pPr>
            <w:r>
              <w:rPr>
                <w:sz w:val="20"/>
              </w:rPr>
              <w:t xml:space="preserve">Ф.И.О. (последнее - при наличии)</w:t>
            </w:r>
          </w:p>
        </w:tc>
        <w:tc>
          <w:tcPr>
            <w:tcW w:w="1559" w:type="dxa"/>
          </w:tcPr>
          <w:p>
            <w:pPr>
              <w:pStyle w:val="0"/>
              <w:jc w:val="center"/>
            </w:pPr>
            <w:r>
              <w:rPr>
                <w:sz w:val="20"/>
              </w:rPr>
              <w:t xml:space="preserve">Подпись</w:t>
            </w:r>
          </w:p>
        </w:tc>
        <w:tc>
          <w:tcPr>
            <w:tcW w:w="1417" w:type="dxa"/>
          </w:tcPr>
          <w:p>
            <w:pPr>
              <w:pStyle w:val="0"/>
              <w:jc w:val="center"/>
            </w:pPr>
            <w:r>
              <w:rPr>
                <w:sz w:val="20"/>
              </w:rPr>
              <w:t xml:space="preserve">Дата</w:t>
            </w:r>
          </w:p>
        </w:tc>
      </w:tr>
      <w:tr>
        <w:tc>
          <w:tcPr>
            <w:tcW w:w="924" w:type="dxa"/>
          </w:tcPr>
          <w:p>
            <w:pPr>
              <w:pStyle w:val="0"/>
              <w:jc w:val="center"/>
            </w:pPr>
            <w:r>
              <w:rPr>
                <w:sz w:val="20"/>
              </w:rPr>
              <w:t xml:space="preserve">1</w:t>
            </w:r>
          </w:p>
        </w:tc>
        <w:tc>
          <w:tcPr>
            <w:tcW w:w="4932" w:type="dxa"/>
          </w:tcPr>
          <w:p>
            <w:pPr>
              <w:pStyle w:val="0"/>
              <w:jc w:val="center"/>
            </w:pPr>
            <w:r>
              <w:rPr>
                <w:sz w:val="20"/>
              </w:rPr>
              <w:t xml:space="preserve">2</w:t>
            </w:r>
          </w:p>
        </w:tc>
        <w:tc>
          <w:tcPr>
            <w:tcW w:w="1559" w:type="dxa"/>
          </w:tcPr>
          <w:p>
            <w:pPr>
              <w:pStyle w:val="0"/>
              <w:jc w:val="center"/>
            </w:pPr>
            <w:r>
              <w:rPr>
                <w:sz w:val="20"/>
              </w:rPr>
              <w:t xml:space="preserve">3</w:t>
            </w:r>
          </w:p>
        </w:tc>
        <w:tc>
          <w:tcPr>
            <w:tcW w:w="1417" w:type="dxa"/>
          </w:tcPr>
          <w:p>
            <w:pPr>
              <w:pStyle w:val="0"/>
              <w:jc w:val="center"/>
            </w:pPr>
            <w:r>
              <w:rPr>
                <w:sz w:val="20"/>
              </w:rPr>
              <w:t xml:space="preserve">4</w:t>
            </w:r>
          </w:p>
        </w:tc>
      </w:tr>
      <w:tr>
        <w:tc>
          <w:tcPr>
            <w:tcW w:w="924" w:type="dxa"/>
          </w:tcPr>
          <w:p>
            <w:pPr>
              <w:pStyle w:val="0"/>
              <w:jc w:val="center"/>
            </w:pPr>
            <w:r>
              <w:rPr>
                <w:sz w:val="20"/>
              </w:rPr>
              <w:t xml:space="preserve">1</w:t>
            </w:r>
          </w:p>
        </w:tc>
        <w:tc>
          <w:tcPr>
            <w:tcW w:w="4932" w:type="dxa"/>
          </w:tcPr>
          <w:p>
            <w:pPr>
              <w:pStyle w:val="0"/>
            </w:pPr>
            <w:r>
              <w:rPr>
                <w:sz w:val="20"/>
              </w:rPr>
            </w:r>
          </w:p>
        </w:tc>
        <w:tc>
          <w:tcPr>
            <w:tcW w:w="1559" w:type="dxa"/>
          </w:tcPr>
          <w:p>
            <w:pPr>
              <w:pStyle w:val="0"/>
            </w:pPr>
            <w:r>
              <w:rPr>
                <w:sz w:val="20"/>
              </w:rPr>
            </w:r>
          </w:p>
        </w:tc>
        <w:tc>
          <w:tcPr>
            <w:tcW w:w="1417" w:type="dxa"/>
          </w:tcPr>
          <w:p>
            <w:pPr>
              <w:pStyle w:val="0"/>
            </w:pPr>
            <w:r>
              <w:rPr>
                <w:sz w:val="20"/>
              </w:rPr>
            </w:r>
          </w:p>
        </w:tc>
      </w:tr>
      <w:tr>
        <w:tc>
          <w:tcPr>
            <w:tcW w:w="924" w:type="dxa"/>
          </w:tcPr>
          <w:p>
            <w:pPr>
              <w:pStyle w:val="0"/>
              <w:jc w:val="center"/>
            </w:pPr>
            <w:r>
              <w:rPr>
                <w:sz w:val="20"/>
              </w:rPr>
              <w:t xml:space="preserve">2</w:t>
            </w:r>
          </w:p>
        </w:tc>
        <w:tc>
          <w:tcPr>
            <w:tcW w:w="4932" w:type="dxa"/>
          </w:tcPr>
          <w:p>
            <w:pPr>
              <w:pStyle w:val="0"/>
            </w:pPr>
            <w:r>
              <w:rPr>
                <w:sz w:val="20"/>
              </w:rPr>
            </w:r>
          </w:p>
        </w:tc>
        <w:tc>
          <w:tcPr>
            <w:tcW w:w="1559" w:type="dxa"/>
          </w:tcPr>
          <w:p>
            <w:pPr>
              <w:pStyle w:val="0"/>
            </w:pPr>
            <w:r>
              <w:rPr>
                <w:sz w:val="20"/>
              </w:rPr>
            </w:r>
          </w:p>
        </w:tc>
        <w:tc>
          <w:tcPr>
            <w:tcW w:w="1417" w:type="dxa"/>
          </w:tcPr>
          <w:p>
            <w:pPr>
              <w:pStyle w:val="0"/>
            </w:pPr>
            <w:r>
              <w:rPr>
                <w:sz w:val="20"/>
              </w:rPr>
            </w:r>
          </w:p>
        </w:tc>
      </w:tr>
      <w:tr>
        <w:tc>
          <w:tcPr>
            <w:tcW w:w="924" w:type="dxa"/>
          </w:tcPr>
          <w:p>
            <w:pPr>
              <w:pStyle w:val="0"/>
              <w:jc w:val="center"/>
            </w:pPr>
            <w:r>
              <w:rPr>
                <w:sz w:val="20"/>
              </w:rPr>
              <w:t xml:space="preserve">3</w:t>
            </w:r>
          </w:p>
        </w:tc>
        <w:tc>
          <w:tcPr>
            <w:tcW w:w="4932" w:type="dxa"/>
          </w:tcPr>
          <w:p>
            <w:pPr>
              <w:pStyle w:val="0"/>
            </w:pPr>
            <w:r>
              <w:rPr>
                <w:sz w:val="20"/>
              </w:rPr>
            </w:r>
          </w:p>
        </w:tc>
        <w:tc>
          <w:tcPr>
            <w:tcW w:w="1559" w:type="dxa"/>
          </w:tcPr>
          <w:p>
            <w:pPr>
              <w:pStyle w:val="0"/>
            </w:pPr>
            <w:r>
              <w:rPr>
                <w:sz w:val="20"/>
              </w:rPr>
            </w:r>
          </w:p>
        </w:tc>
        <w:tc>
          <w:tcPr>
            <w:tcW w:w="1417" w:type="dxa"/>
          </w:tcPr>
          <w:p>
            <w:pPr>
              <w:pStyle w:val="0"/>
            </w:pPr>
            <w:r>
              <w:rPr>
                <w:sz w:val="20"/>
              </w:rPr>
            </w:r>
          </w:p>
        </w:tc>
      </w:tr>
      <w:tr>
        <w:tc>
          <w:tcPr>
            <w:tcW w:w="924" w:type="dxa"/>
          </w:tcPr>
          <w:p>
            <w:pPr>
              <w:pStyle w:val="0"/>
              <w:jc w:val="center"/>
            </w:pPr>
            <w:r>
              <w:rPr>
                <w:sz w:val="20"/>
              </w:rPr>
              <w:t xml:space="preserve">...</w:t>
            </w:r>
          </w:p>
        </w:tc>
        <w:tc>
          <w:tcPr>
            <w:tcW w:w="4932" w:type="dxa"/>
          </w:tcPr>
          <w:p>
            <w:pPr>
              <w:pStyle w:val="0"/>
            </w:pPr>
            <w:r>
              <w:rPr>
                <w:sz w:val="20"/>
              </w:rPr>
            </w:r>
          </w:p>
        </w:tc>
        <w:tc>
          <w:tcPr>
            <w:tcW w:w="1559"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    Подписной лист удостоверяю:</w:t>
      </w:r>
    </w:p>
    <w:p>
      <w:pPr>
        <w:pStyle w:val="1"/>
        <w:jc w:val="both"/>
      </w:pPr>
      <w:r>
        <w:rPr>
          <w:sz w:val="20"/>
        </w:rPr>
        <w:t xml:space="preserve">___________________________________________________________________________</w:t>
      </w:r>
    </w:p>
    <w:p>
      <w:pPr>
        <w:pStyle w:val="1"/>
        <w:jc w:val="both"/>
      </w:pPr>
      <w:r>
        <w:rPr>
          <w:sz w:val="20"/>
        </w:rPr>
        <w:t xml:space="preserve">        (Ф.И.О. (последнее - при наличии) лица, собиравшего подписи)</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w:t>
      </w:r>
      <w:hyperlink w:history="0" r:id="rId86"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N 3</w:t>
        </w:r>
      </w:hyperlink>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06.09.2023 N 520-П)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432" w:name="P432"/>
    <w:bookmarkEnd w:id="432"/>
    <w:p>
      <w:pPr>
        <w:pStyle w:val="0"/>
        <w:jc w:val="center"/>
      </w:pPr>
      <w:r>
        <w:rPr>
          <w:sz w:val="20"/>
        </w:rPr>
        <w:t xml:space="preserve">Смета расходов инициативного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402"/>
        <w:gridCol w:w="1247"/>
        <w:gridCol w:w="1275"/>
        <w:gridCol w:w="993"/>
        <w:gridCol w:w="1484"/>
      </w:tblGrid>
      <w:tr>
        <w:tc>
          <w:tcPr>
            <w:tcW w:w="680" w:type="dxa"/>
          </w:tcPr>
          <w:p>
            <w:pPr>
              <w:pStyle w:val="0"/>
              <w:jc w:val="center"/>
            </w:pPr>
            <w:r>
              <w:rPr>
                <w:sz w:val="20"/>
              </w:rPr>
              <w:t xml:space="preserve">N п/п</w:t>
            </w:r>
          </w:p>
        </w:tc>
        <w:tc>
          <w:tcPr>
            <w:tcW w:w="3402" w:type="dxa"/>
          </w:tcPr>
          <w:p>
            <w:pPr>
              <w:pStyle w:val="0"/>
              <w:jc w:val="center"/>
            </w:pPr>
            <w:r>
              <w:rPr>
                <w:sz w:val="20"/>
              </w:rPr>
              <w:t xml:space="preserve">Наименование расходов</w:t>
            </w:r>
          </w:p>
        </w:tc>
        <w:tc>
          <w:tcPr>
            <w:tcW w:w="1247" w:type="dxa"/>
          </w:tcPr>
          <w:p>
            <w:pPr>
              <w:pStyle w:val="0"/>
              <w:jc w:val="center"/>
            </w:pPr>
            <w:r>
              <w:rPr>
                <w:sz w:val="20"/>
              </w:rPr>
              <w:t xml:space="preserve">Единица измерения</w:t>
            </w:r>
          </w:p>
        </w:tc>
        <w:tc>
          <w:tcPr>
            <w:tcW w:w="1275" w:type="dxa"/>
          </w:tcPr>
          <w:p>
            <w:pPr>
              <w:pStyle w:val="0"/>
              <w:jc w:val="center"/>
            </w:pPr>
            <w:r>
              <w:rPr>
                <w:sz w:val="20"/>
              </w:rPr>
              <w:t xml:space="preserve">Цена за единицу (рублей)</w:t>
            </w:r>
          </w:p>
        </w:tc>
        <w:tc>
          <w:tcPr>
            <w:tcW w:w="993" w:type="dxa"/>
          </w:tcPr>
          <w:p>
            <w:pPr>
              <w:pStyle w:val="0"/>
              <w:jc w:val="center"/>
            </w:pPr>
            <w:r>
              <w:rPr>
                <w:sz w:val="20"/>
              </w:rPr>
              <w:t xml:space="preserve">Количество</w:t>
            </w:r>
          </w:p>
        </w:tc>
        <w:tc>
          <w:tcPr>
            <w:tcW w:w="1484" w:type="dxa"/>
          </w:tcPr>
          <w:p>
            <w:pPr>
              <w:pStyle w:val="0"/>
              <w:jc w:val="center"/>
            </w:pPr>
            <w:r>
              <w:rPr>
                <w:sz w:val="20"/>
              </w:rPr>
              <w:t xml:space="preserve">Полная стоимость (рублей)</w:t>
            </w:r>
          </w:p>
        </w:tc>
      </w:tr>
      <w:tr>
        <w:tc>
          <w:tcPr>
            <w:tcW w:w="680" w:type="dxa"/>
          </w:tcPr>
          <w:p>
            <w:pPr>
              <w:pStyle w:val="0"/>
              <w:jc w:val="center"/>
            </w:pPr>
            <w:r>
              <w:rPr>
                <w:sz w:val="20"/>
              </w:rPr>
              <w:t xml:space="preserve">1</w:t>
            </w:r>
          </w:p>
        </w:tc>
        <w:tc>
          <w:tcPr>
            <w:tcW w:w="3402" w:type="dxa"/>
          </w:tcPr>
          <w:p>
            <w:pPr>
              <w:pStyle w:val="0"/>
            </w:pPr>
            <w:r>
              <w:rPr>
                <w:sz w:val="20"/>
              </w:rPr>
              <w:t xml:space="preserve">Выполнение работ:</w:t>
            </w:r>
          </w:p>
        </w:tc>
        <w:tc>
          <w:tcPr>
            <w:tcW w:w="1247" w:type="dxa"/>
          </w:tcPr>
          <w:p>
            <w:pPr>
              <w:pStyle w:val="0"/>
            </w:pPr>
            <w:r>
              <w:rPr>
                <w:sz w:val="20"/>
              </w:rPr>
            </w:r>
          </w:p>
        </w:tc>
        <w:tc>
          <w:tcPr>
            <w:tcW w:w="1275" w:type="dxa"/>
          </w:tcPr>
          <w:p>
            <w:pPr>
              <w:pStyle w:val="0"/>
            </w:pPr>
            <w:r>
              <w:rPr>
                <w:sz w:val="20"/>
              </w:rPr>
            </w:r>
          </w:p>
        </w:tc>
        <w:tc>
          <w:tcPr>
            <w:tcW w:w="993" w:type="dxa"/>
          </w:tcPr>
          <w:p>
            <w:pPr>
              <w:pStyle w:val="0"/>
            </w:pPr>
            <w:r>
              <w:rPr>
                <w:sz w:val="20"/>
              </w:rPr>
            </w:r>
          </w:p>
        </w:tc>
        <w:tc>
          <w:tcPr>
            <w:tcW w:w="1484" w:type="dxa"/>
          </w:tcPr>
          <w:p>
            <w:pPr>
              <w:pStyle w:val="0"/>
            </w:pPr>
            <w:r>
              <w:rPr>
                <w:sz w:val="20"/>
              </w:rPr>
            </w:r>
          </w:p>
        </w:tc>
      </w:tr>
      <w:tr>
        <w:tc>
          <w:tcPr>
            <w:tcW w:w="680" w:type="dxa"/>
          </w:tcPr>
          <w:p>
            <w:pPr>
              <w:pStyle w:val="0"/>
              <w:jc w:val="center"/>
            </w:pPr>
            <w:r>
              <w:rPr>
                <w:sz w:val="20"/>
              </w:rPr>
              <w:t xml:space="preserve">1.1</w:t>
            </w:r>
          </w:p>
        </w:tc>
        <w:tc>
          <w:tcPr>
            <w:tcW w:w="3402" w:type="dxa"/>
          </w:tcPr>
          <w:p>
            <w:pPr>
              <w:pStyle w:val="0"/>
            </w:pPr>
            <w:r>
              <w:rPr>
                <w:sz w:val="20"/>
              </w:rPr>
            </w:r>
          </w:p>
        </w:tc>
        <w:tc>
          <w:tcPr>
            <w:tcW w:w="1247" w:type="dxa"/>
          </w:tcPr>
          <w:p>
            <w:pPr>
              <w:pStyle w:val="0"/>
            </w:pPr>
            <w:r>
              <w:rPr>
                <w:sz w:val="20"/>
              </w:rPr>
            </w:r>
          </w:p>
        </w:tc>
        <w:tc>
          <w:tcPr>
            <w:tcW w:w="1275" w:type="dxa"/>
          </w:tcPr>
          <w:p>
            <w:pPr>
              <w:pStyle w:val="0"/>
            </w:pPr>
            <w:r>
              <w:rPr>
                <w:sz w:val="20"/>
              </w:rPr>
            </w:r>
          </w:p>
        </w:tc>
        <w:tc>
          <w:tcPr>
            <w:tcW w:w="993" w:type="dxa"/>
          </w:tcPr>
          <w:p>
            <w:pPr>
              <w:pStyle w:val="0"/>
            </w:pPr>
            <w:r>
              <w:rPr>
                <w:sz w:val="20"/>
              </w:rPr>
            </w:r>
          </w:p>
        </w:tc>
        <w:tc>
          <w:tcPr>
            <w:tcW w:w="1484" w:type="dxa"/>
          </w:tcPr>
          <w:p>
            <w:pPr>
              <w:pStyle w:val="0"/>
            </w:pPr>
            <w:r>
              <w:rPr>
                <w:sz w:val="20"/>
              </w:rPr>
            </w:r>
          </w:p>
        </w:tc>
      </w:tr>
      <w:tr>
        <w:tc>
          <w:tcPr>
            <w:tcW w:w="680" w:type="dxa"/>
          </w:tcPr>
          <w:p>
            <w:pPr>
              <w:pStyle w:val="0"/>
              <w:jc w:val="center"/>
            </w:pPr>
            <w:r>
              <w:rPr>
                <w:sz w:val="20"/>
              </w:rPr>
              <w:t xml:space="preserve">2</w:t>
            </w:r>
          </w:p>
        </w:tc>
        <w:tc>
          <w:tcPr>
            <w:tcW w:w="3402" w:type="dxa"/>
          </w:tcPr>
          <w:p>
            <w:pPr>
              <w:pStyle w:val="0"/>
            </w:pPr>
            <w:r>
              <w:rPr>
                <w:sz w:val="20"/>
              </w:rPr>
              <w:t xml:space="preserve">Приобретение материалов:</w:t>
            </w:r>
          </w:p>
        </w:tc>
        <w:tc>
          <w:tcPr>
            <w:tcW w:w="1247" w:type="dxa"/>
          </w:tcPr>
          <w:p>
            <w:pPr>
              <w:pStyle w:val="0"/>
            </w:pPr>
            <w:r>
              <w:rPr>
                <w:sz w:val="20"/>
              </w:rPr>
            </w:r>
          </w:p>
        </w:tc>
        <w:tc>
          <w:tcPr>
            <w:tcW w:w="1275" w:type="dxa"/>
          </w:tcPr>
          <w:p>
            <w:pPr>
              <w:pStyle w:val="0"/>
            </w:pPr>
            <w:r>
              <w:rPr>
                <w:sz w:val="20"/>
              </w:rPr>
            </w:r>
          </w:p>
        </w:tc>
        <w:tc>
          <w:tcPr>
            <w:tcW w:w="993" w:type="dxa"/>
          </w:tcPr>
          <w:p>
            <w:pPr>
              <w:pStyle w:val="0"/>
            </w:pPr>
            <w:r>
              <w:rPr>
                <w:sz w:val="20"/>
              </w:rPr>
            </w:r>
          </w:p>
        </w:tc>
        <w:tc>
          <w:tcPr>
            <w:tcW w:w="1484" w:type="dxa"/>
          </w:tcPr>
          <w:p>
            <w:pPr>
              <w:pStyle w:val="0"/>
            </w:pPr>
            <w:r>
              <w:rPr>
                <w:sz w:val="20"/>
              </w:rPr>
            </w:r>
          </w:p>
        </w:tc>
      </w:tr>
      <w:tr>
        <w:tc>
          <w:tcPr>
            <w:tcW w:w="680" w:type="dxa"/>
          </w:tcPr>
          <w:p>
            <w:pPr>
              <w:pStyle w:val="0"/>
              <w:jc w:val="center"/>
            </w:pPr>
            <w:r>
              <w:rPr>
                <w:sz w:val="20"/>
              </w:rPr>
              <w:t xml:space="preserve">2.1</w:t>
            </w:r>
          </w:p>
        </w:tc>
        <w:tc>
          <w:tcPr>
            <w:tcW w:w="3402" w:type="dxa"/>
          </w:tcPr>
          <w:p>
            <w:pPr>
              <w:pStyle w:val="0"/>
            </w:pPr>
            <w:r>
              <w:rPr>
                <w:sz w:val="20"/>
              </w:rPr>
            </w:r>
          </w:p>
        </w:tc>
        <w:tc>
          <w:tcPr>
            <w:tcW w:w="1247" w:type="dxa"/>
          </w:tcPr>
          <w:p>
            <w:pPr>
              <w:pStyle w:val="0"/>
            </w:pPr>
            <w:r>
              <w:rPr>
                <w:sz w:val="20"/>
              </w:rPr>
            </w:r>
          </w:p>
        </w:tc>
        <w:tc>
          <w:tcPr>
            <w:tcW w:w="1275" w:type="dxa"/>
          </w:tcPr>
          <w:p>
            <w:pPr>
              <w:pStyle w:val="0"/>
            </w:pPr>
            <w:r>
              <w:rPr>
                <w:sz w:val="20"/>
              </w:rPr>
            </w:r>
          </w:p>
        </w:tc>
        <w:tc>
          <w:tcPr>
            <w:tcW w:w="993" w:type="dxa"/>
          </w:tcPr>
          <w:p>
            <w:pPr>
              <w:pStyle w:val="0"/>
            </w:pPr>
            <w:r>
              <w:rPr>
                <w:sz w:val="20"/>
              </w:rPr>
            </w:r>
          </w:p>
        </w:tc>
        <w:tc>
          <w:tcPr>
            <w:tcW w:w="1484" w:type="dxa"/>
          </w:tcPr>
          <w:p>
            <w:pPr>
              <w:pStyle w:val="0"/>
            </w:pPr>
            <w:r>
              <w:rPr>
                <w:sz w:val="20"/>
              </w:rPr>
            </w:r>
          </w:p>
        </w:tc>
      </w:tr>
      <w:tr>
        <w:tc>
          <w:tcPr>
            <w:tcW w:w="680" w:type="dxa"/>
          </w:tcPr>
          <w:p>
            <w:pPr>
              <w:pStyle w:val="0"/>
              <w:jc w:val="center"/>
            </w:pPr>
            <w:r>
              <w:rPr>
                <w:sz w:val="20"/>
              </w:rPr>
              <w:t xml:space="preserve">3</w:t>
            </w:r>
          </w:p>
        </w:tc>
        <w:tc>
          <w:tcPr>
            <w:tcW w:w="3402" w:type="dxa"/>
          </w:tcPr>
          <w:p>
            <w:pPr>
              <w:pStyle w:val="0"/>
            </w:pPr>
            <w:r>
              <w:rPr>
                <w:sz w:val="20"/>
              </w:rPr>
              <w:t xml:space="preserve">Приобретение оборудования:</w:t>
            </w:r>
          </w:p>
        </w:tc>
        <w:tc>
          <w:tcPr>
            <w:tcW w:w="1247" w:type="dxa"/>
          </w:tcPr>
          <w:p>
            <w:pPr>
              <w:pStyle w:val="0"/>
            </w:pPr>
            <w:r>
              <w:rPr>
                <w:sz w:val="20"/>
              </w:rPr>
            </w:r>
          </w:p>
        </w:tc>
        <w:tc>
          <w:tcPr>
            <w:tcW w:w="1275" w:type="dxa"/>
          </w:tcPr>
          <w:p>
            <w:pPr>
              <w:pStyle w:val="0"/>
            </w:pPr>
            <w:r>
              <w:rPr>
                <w:sz w:val="20"/>
              </w:rPr>
            </w:r>
          </w:p>
        </w:tc>
        <w:tc>
          <w:tcPr>
            <w:tcW w:w="993" w:type="dxa"/>
          </w:tcPr>
          <w:p>
            <w:pPr>
              <w:pStyle w:val="0"/>
            </w:pPr>
            <w:r>
              <w:rPr>
                <w:sz w:val="20"/>
              </w:rPr>
            </w:r>
          </w:p>
        </w:tc>
        <w:tc>
          <w:tcPr>
            <w:tcW w:w="1484" w:type="dxa"/>
          </w:tcPr>
          <w:p>
            <w:pPr>
              <w:pStyle w:val="0"/>
            </w:pPr>
            <w:r>
              <w:rPr>
                <w:sz w:val="20"/>
              </w:rPr>
            </w:r>
          </w:p>
        </w:tc>
      </w:tr>
      <w:tr>
        <w:tc>
          <w:tcPr>
            <w:tcW w:w="680" w:type="dxa"/>
          </w:tcPr>
          <w:p>
            <w:pPr>
              <w:pStyle w:val="0"/>
              <w:jc w:val="center"/>
            </w:pPr>
            <w:r>
              <w:rPr>
                <w:sz w:val="20"/>
              </w:rPr>
              <w:t xml:space="preserve">3.1</w:t>
            </w:r>
          </w:p>
        </w:tc>
        <w:tc>
          <w:tcPr>
            <w:tcW w:w="3402" w:type="dxa"/>
          </w:tcPr>
          <w:p>
            <w:pPr>
              <w:pStyle w:val="0"/>
            </w:pPr>
            <w:r>
              <w:rPr>
                <w:sz w:val="20"/>
              </w:rPr>
            </w:r>
          </w:p>
        </w:tc>
        <w:tc>
          <w:tcPr>
            <w:tcW w:w="1247" w:type="dxa"/>
          </w:tcPr>
          <w:p>
            <w:pPr>
              <w:pStyle w:val="0"/>
            </w:pPr>
            <w:r>
              <w:rPr>
                <w:sz w:val="20"/>
              </w:rPr>
            </w:r>
          </w:p>
        </w:tc>
        <w:tc>
          <w:tcPr>
            <w:tcW w:w="1275" w:type="dxa"/>
          </w:tcPr>
          <w:p>
            <w:pPr>
              <w:pStyle w:val="0"/>
            </w:pPr>
            <w:r>
              <w:rPr>
                <w:sz w:val="20"/>
              </w:rPr>
            </w:r>
          </w:p>
        </w:tc>
        <w:tc>
          <w:tcPr>
            <w:tcW w:w="993" w:type="dxa"/>
          </w:tcPr>
          <w:p>
            <w:pPr>
              <w:pStyle w:val="0"/>
            </w:pPr>
            <w:r>
              <w:rPr>
                <w:sz w:val="20"/>
              </w:rPr>
            </w:r>
          </w:p>
        </w:tc>
        <w:tc>
          <w:tcPr>
            <w:tcW w:w="1484" w:type="dxa"/>
          </w:tcPr>
          <w:p>
            <w:pPr>
              <w:pStyle w:val="0"/>
            </w:pPr>
            <w:r>
              <w:rPr>
                <w:sz w:val="20"/>
              </w:rPr>
            </w:r>
          </w:p>
        </w:tc>
      </w:tr>
      <w:tr>
        <w:tc>
          <w:tcPr>
            <w:tcW w:w="680" w:type="dxa"/>
          </w:tcPr>
          <w:p>
            <w:pPr>
              <w:pStyle w:val="0"/>
              <w:jc w:val="center"/>
            </w:pPr>
            <w:r>
              <w:rPr>
                <w:sz w:val="20"/>
              </w:rPr>
              <w:t xml:space="preserve">4</w:t>
            </w:r>
          </w:p>
        </w:tc>
        <w:tc>
          <w:tcPr>
            <w:tcW w:w="3402" w:type="dxa"/>
          </w:tcPr>
          <w:p>
            <w:pPr>
              <w:pStyle w:val="0"/>
            </w:pPr>
            <w:r>
              <w:rPr>
                <w:sz w:val="20"/>
              </w:rPr>
              <w:t xml:space="preserve">Прочие расходы:</w:t>
            </w:r>
          </w:p>
        </w:tc>
        <w:tc>
          <w:tcPr>
            <w:tcW w:w="1247" w:type="dxa"/>
          </w:tcPr>
          <w:p>
            <w:pPr>
              <w:pStyle w:val="0"/>
            </w:pPr>
            <w:r>
              <w:rPr>
                <w:sz w:val="20"/>
              </w:rPr>
            </w:r>
          </w:p>
        </w:tc>
        <w:tc>
          <w:tcPr>
            <w:tcW w:w="1275" w:type="dxa"/>
          </w:tcPr>
          <w:p>
            <w:pPr>
              <w:pStyle w:val="0"/>
            </w:pPr>
            <w:r>
              <w:rPr>
                <w:sz w:val="20"/>
              </w:rPr>
            </w:r>
          </w:p>
        </w:tc>
        <w:tc>
          <w:tcPr>
            <w:tcW w:w="993" w:type="dxa"/>
          </w:tcPr>
          <w:p>
            <w:pPr>
              <w:pStyle w:val="0"/>
            </w:pPr>
            <w:r>
              <w:rPr>
                <w:sz w:val="20"/>
              </w:rPr>
            </w:r>
          </w:p>
        </w:tc>
        <w:tc>
          <w:tcPr>
            <w:tcW w:w="1484" w:type="dxa"/>
          </w:tcPr>
          <w:p>
            <w:pPr>
              <w:pStyle w:val="0"/>
            </w:pPr>
            <w:r>
              <w:rPr>
                <w:sz w:val="20"/>
              </w:rPr>
            </w:r>
          </w:p>
        </w:tc>
      </w:tr>
      <w:tr>
        <w:tc>
          <w:tcPr>
            <w:tcW w:w="680" w:type="dxa"/>
          </w:tcPr>
          <w:p>
            <w:pPr>
              <w:pStyle w:val="0"/>
              <w:jc w:val="center"/>
            </w:pPr>
            <w:r>
              <w:rPr>
                <w:sz w:val="20"/>
              </w:rPr>
              <w:t xml:space="preserve">4.1</w:t>
            </w:r>
          </w:p>
        </w:tc>
        <w:tc>
          <w:tcPr>
            <w:tcW w:w="3402" w:type="dxa"/>
          </w:tcPr>
          <w:p>
            <w:pPr>
              <w:pStyle w:val="0"/>
            </w:pPr>
            <w:r>
              <w:rPr>
                <w:sz w:val="20"/>
              </w:rPr>
            </w:r>
          </w:p>
        </w:tc>
        <w:tc>
          <w:tcPr>
            <w:tcW w:w="1247" w:type="dxa"/>
          </w:tcPr>
          <w:p>
            <w:pPr>
              <w:pStyle w:val="0"/>
            </w:pPr>
            <w:r>
              <w:rPr>
                <w:sz w:val="20"/>
              </w:rPr>
            </w:r>
          </w:p>
        </w:tc>
        <w:tc>
          <w:tcPr>
            <w:tcW w:w="1275" w:type="dxa"/>
          </w:tcPr>
          <w:p>
            <w:pPr>
              <w:pStyle w:val="0"/>
            </w:pPr>
            <w:r>
              <w:rPr>
                <w:sz w:val="20"/>
              </w:rPr>
            </w:r>
          </w:p>
        </w:tc>
        <w:tc>
          <w:tcPr>
            <w:tcW w:w="993" w:type="dxa"/>
          </w:tcPr>
          <w:p>
            <w:pPr>
              <w:pStyle w:val="0"/>
            </w:pPr>
            <w:r>
              <w:rPr>
                <w:sz w:val="20"/>
              </w:rPr>
            </w:r>
          </w:p>
        </w:tc>
        <w:tc>
          <w:tcPr>
            <w:tcW w:w="1484" w:type="dxa"/>
          </w:tcPr>
          <w:p>
            <w:pPr>
              <w:pStyle w:val="0"/>
            </w:pPr>
            <w:r>
              <w:rPr>
                <w:sz w:val="20"/>
              </w:rPr>
            </w:r>
          </w:p>
        </w:tc>
      </w:tr>
      <w:tr>
        <w:tc>
          <w:tcPr>
            <w:tcW w:w="680" w:type="dxa"/>
          </w:tcPr>
          <w:p>
            <w:pPr>
              <w:pStyle w:val="0"/>
              <w:jc w:val="center"/>
            </w:pPr>
            <w:r>
              <w:rPr>
                <w:sz w:val="20"/>
              </w:rPr>
              <w:t xml:space="preserve">5</w:t>
            </w:r>
          </w:p>
        </w:tc>
        <w:tc>
          <w:tcPr>
            <w:tcW w:w="3402" w:type="dxa"/>
          </w:tcPr>
          <w:p>
            <w:pPr>
              <w:pStyle w:val="0"/>
            </w:pPr>
            <w:r>
              <w:rPr>
                <w:sz w:val="20"/>
              </w:rPr>
              <w:t xml:space="preserve">ИТОГО:</w:t>
            </w:r>
          </w:p>
        </w:tc>
        <w:tc>
          <w:tcPr>
            <w:tcW w:w="1247" w:type="dxa"/>
          </w:tcPr>
          <w:p>
            <w:pPr>
              <w:pStyle w:val="0"/>
            </w:pPr>
            <w:r>
              <w:rPr>
                <w:sz w:val="20"/>
              </w:rPr>
            </w:r>
          </w:p>
        </w:tc>
        <w:tc>
          <w:tcPr>
            <w:tcW w:w="1275" w:type="dxa"/>
          </w:tcPr>
          <w:p>
            <w:pPr>
              <w:pStyle w:val="0"/>
            </w:pPr>
            <w:r>
              <w:rPr>
                <w:sz w:val="20"/>
              </w:rPr>
            </w:r>
          </w:p>
        </w:tc>
        <w:tc>
          <w:tcPr>
            <w:tcW w:w="993" w:type="dxa"/>
          </w:tcPr>
          <w:p>
            <w:pPr>
              <w:pStyle w:val="0"/>
            </w:pPr>
            <w:r>
              <w:rPr>
                <w:sz w:val="20"/>
              </w:rPr>
            </w:r>
          </w:p>
        </w:tc>
        <w:tc>
          <w:tcPr>
            <w:tcW w:w="1484" w:type="dxa"/>
          </w:tcPr>
          <w:p>
            <w:pPr>
              <w:pStyle w:val="0"/>
            </w:pPr>
            <w:r>
              <w:rPr>
                <w:sz w:val="20"/>
              </w:rPr>
            </w:r>
          </w:p>
        </w:tc>
      </w:tr>
    </w:tbl>
    <w:p>
      <w:pPr>
        <w:pStyle w:val="0"/>
        <w:jc w:val="both"/>
      </w:pPr>
      <w:r>
        <w:rPr>
          <w:sz w:val="20"/>
        </w:rPr>
      </w:r>
    </w:p>
    <w:p>
      <w:pPr>
        <w:pStyle w:val="1"/>
        <w:jc w:val="both"/>
      </w:pPr>
      <w:r>
        <w:rPr>
          <w:sz w:val="20"/>
        </w:rPr>
        <w:t xml:space="preserve">    Достоверность сведений подтверждаю:</w:t>
      </w:r>
    </w:p>
    <w:p>
      <w:pPr>
        <w:pStyle w:val="1"/>
        <w:jc w:val="both"/>
      </w:pPr>
      <w:r>
        <w:rPr>
          <w:sz w:val="20"/>
        </w:rPr>
      </w:r>
    </w:p>
    <w:p>
      <w:pPr>
        <w:pStyle w:val="1"/>
        <w:jc w:val="both"/>
      </w:pPr>
      <w:r>
        <w:rPr>
          <w:sz w:val="20"/>
        </w:rPr>
        <w:t xml:space="preserve">    Руководитель   исполнительно-распорядительного   органа  муниципального</w:t>
      </w:r>
    </w:p>
    <w:p>
      <w:pPr>
        <w:pStyle w:val="1"/>
        <w:jc w:val="both"/>
      </w:pPr>
      <w:r>
        <w:rPr>
          <w:sz w:val="20"/>
        </w:rPr>
        <w:t xml:space="preserve">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                Ф.И.О. (последнее - при наличии) (подпись)</w:t>
      </w:r>
    </w:p>
    <w:p>
      <w:pPr>
        <w:pStyle w:val="1"/>
        <w:jc w:val="both"/>
      </w:pPr>
      <w:r>
        <w:rPr>
          <w:sz w:val="20"/>
        </w:rPr>
      </w:r>
    </w:p>
    <w:p>
      <w:pPr>
        <w:pStyle w:val="1"/>
        <w:jc w:val="both"/>
      </w:pPr>
      <w:r>
        <w:rPr>
          <w:sz w:val="20"/>
        </w:rPr>
        <w:t xml:space="preserve">    Руководитель финансового органа муниципального образования</w:t>
      </w:r>
    </w:p>
    <w:p>
      <w:pPr>
        <w:pStyle w:val="1"/>
        <w:jc w:val="both"/>
      </w:pPr>
      <w:r>
        <w:rPr>
          <w:sz w:val="20"/>
        </w:rPr>
        <w:t xml:space="preserve">___________________________________________________________________________</w:t>
      </w:r>
    </w:p>
    <w:p>
      <w:pPr>
        <w:pStyle w:val="1"/>
        <w:jc w:val="both"/>
      </w:pPr>
      <w:r>
        <w:rPr>
          <w:sz w:val="20"/>
        </w:rPr>
        <w:t xml:space="preserve">                Ф.И.О. (последнее - при наличии) (подпись)</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w:t>
      </w:r>
      <w:hyperlink w:history="0" r:id="rId88"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N 4</w:t>
        </w:r>
      </w:hyperlink>
    </w:p>
    <w:p>
      <w:pPr>
        <w:pStyle w:val="0"/>
        <w:jc w:val="right"/>
      </w:pPr>
      <w:r>
        <w:rPr>
          <w:sz w:val="20"/>
        </w:rPr>
        <w:t xml:space="preserve">к Порядку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9"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06.09.2023 N 520-П)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516" w:name="P516"/>
    <w:bookmarkEnd w:id="516"/>
    <w:p>
      <w:pPr>
        <w:pStyle w:val="1"/>
        <w:jc w:val="both"/>
      </w:pPr>
      <w:r>
        <w:rPr>
          <w:sz w:val="20"/>
        </w:rPr>
        <w:t xml:space="preserve">             Источники софинансирования инициативного проекта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572"/>
        <w:gridCol w:w="2268"/>
        <w:gridCol w:w="2438"/>
      </w:tblGrid>
      <w:tr>
        <w:tc>
          <w:tcPr>
            <w:tcW w:w="680" w:type="dxa"/>
          </w:tcPr>
          <w:p>
            <w:pPr>
              <w:pStyle w:val="0"/>
              <w:jc w:val="center"/>
            </w:pPr>
            <w:r>
              <w:rPr>
                <w:sz w:val="20"/>
              </w:rPr>
              <w:t xml:space="preserve">N п/п</w:t>
            </w:r>
          </w:p>
        </w:tc>
        <w:tc>
          <w:tcPr>
            <w:tcW w:w="3572" w:type="dxa"/>
          </w:tcPr>
          <w:p>
            <w:pPr>
              <w:pStyle w:val="0"/>
              <w:jc w:val="center"/>
            </w:pPr>
            <w:r>
              <w:rPr>
                <w:sz w:val="20"/>
              </w:rPr>
              <w:t xml:space="preserve">Виды источников</w:t>
            </w:r>
          </w:p>
        </w:tc>
        <w:tc>
          <w:tcPr>
            <w:tcW w:w="2268" w:type="dxa"/>
          </w:tcPr>
          <w:p>
            <w:pPr>
              <w:pStyle w:val="0"/>
              <w:jc w:val="center"/>
            </w:pPr>
            <w:r>
              <w:rPr>
                <w:sz w:val="20"/>
              </w:rPr>
              <w:t xml:space="preserve">Сумма (рублей)</w:t>
            </w:r>
          </w:p>
        </w:tc>
        <w:tc>
          <w:tcPr>
            <w:tcW w:w="2438" w:type="dxa"/>
          </w:tcPr>
          <w:p>
            <w:pPr>
              <w:pStyle w:val="0"/>
              <w:jc w:val="center"/>
            </w:pPr>
            <w:r>
              <w:rPr>
                <w:sz w:val="20"/>
              </w:rPr>
              <w:t xml:space="preserve">Софинансирование инициативного проекта (%)</w:t>
            </w:r>
          </w:p>
        </w:tc>
      </w:tr>
      <w:tr>
        <w:tc>
          <w:tcPr>
            <w:tcW w:w="680" w:type="dxa"/>
          </w:tcPr>
          <w:p>
            <w:pPr>
              <w:pStyle w:val="0"/>
              <w:jc w:val="center"/>
            </w:pPr>
            <w:r>
              <w:rPr>
                <w:sz w:val="20"/>
              </w:rPr>
              <w:t xml:space="preserve">1</w:t>
            </w:r>
          </w:p>
        </w:tc>
        <w:tc>
          <w:tcPr>
            <w:tcW w:w="3572" w:type="dxa"/>
          </w:tcPr>
          <w:p>
            <w:pPr>
              <w:pStyle w:val="0"/>
            </w:pPr>
            <w:r>
              <w:rPr>
                <w:sz w:val="20"/>
              </w:rPr>
              <w:t xml:space="preserve">Софинансирование инициативного проекта не менее 5% стоимости инициативного проекта:</w:t>
            </w:r>
          </w:p>
        </w:tc>
        <w:tc>
          <w:tcPr>
            <w:tcW w:w="2268" w:type="dxa"/>
          </w:tcPr>
          <w:p>
            <w:pPr>
              <w:pStyle w:val="0"/>
              <w:jc w:val="center"/>
            </w:pPr>
            <w:r>
              <w:rPr>
                <w:sz w:val="20"/>
              </w:rPr>
              <w:t xml:space="preserve">1 = 1.1 + 1.2 + 1.3</w:t>
            </w:r>
          </w:p>
        </w:tc>
        <w:tc>
          <w:tcPr>
            <w:tcW w:w="2438" w:type="dxa"/>
          </w:tcPr>
          <w:p>
            <w:pPr>
              <w:pStyle w:val="0"/>
              <w:jc w:val="center"/>
            </w:pPr>
            <w:r>
              <w:rPr>
                <w:sz w:val="20"/>
              </w:rPr>
              <w:t xml:space="preserve">= 1 / итого x 100</w:t>
            </w:r>
          </w:p>
        </w:tc>
      </w:tr>
      <w:tr>
        <w:tc>
          <w:tcPr>
            <w:tcW w:w="680" w:type="dxa"/>
          </w:tcPr>
          <w:p>
            <w:pPr>
              <w:pStyle w:val="0"/>
              <w:jc w:val="center"/>
            </w:pPr>
            <w:r>
              <w:rPr>
                <w:sz w:val="20"/>
              </w:rPr>
              <w:t xml:space="preserve">1.1</w:t>
            </w:r>
          </w:p>
        </w:tc>
        <w:tc>
          <w:tcPr>
            <w:tcW w:w="3572" w:type="dxa"/>
          </w:tcPr>
          <w:p>
            <w:pPr>
              <w:pStyle w:val="0"/>
            </w:pPr>
            <w:r>
              <w:rPr>
                <w:sz w:val="20"/>
              </w:rPr>
              <w:t xml:space="preserve">Средства бюджетов поселения, городского округа</w:t>
            </w:r>
          </w:p>
        </w:tc>
        <w:tc>
          <w:tcPr>
            <w:tcW w:w="2268" w:type="dxa"/>
          </w:tcPr>
          <w:p>
            <w:pPr>
              <w:pStyle w:val="0"/>
              <w:jc w:val="center"/>
            </w:pPr>
            <w:r>
              <w:rPr>
                <w:sz w:val="20"/>
              </w:rPr>
            </w:r>
          </w:p>
        </w:tc>
        <w:tc>
          <w:tcPr>
            <w:tcW w:w="2438" w:type="dxa"/>
          </w:tcPr>
          <w:p>
            <w:pPr>
              <w:pStyle w:val="0"/>
              <w:jc w:val="center"/>
            </w:pPr>
            <w:r>
              <w:rPr>
                <w:sz w:val="20"/>
              </w:rPr>
              <w:t xml:space="preserve">= 1.1 / итого x 100</w:t>
            </w:r>
          </w:p>
        </w:tc>
      </w:tr>
      <w:tr>
        <w:tc>
          <w:tcPr>
            <w:tcW w:w="680" w:type="dxa"/>
          </w:tcPr>
          <w:p>
            <w:pPr>
              <w:pStyle w:val="0"/>
              <w:jc w:val="center"/>
            </w:pPr>
            <w:r>
              <w:rPr>
                <w:sz w:val="20"/>
              </w:rPr>
              <w:t xml:space="preserve">1.2</w:t>
            </w:r>
          </w:p>
        </w:tc>
        <w:tc>
          <w:tcPr>
            <w:tcW w:w="3572" w:type="dxa"/>
          </w:tcPr>
          <w:p>
            <w:pPr>
              <w:pStyle w:val="0"/>
            </w:pPr>
            <w:r>
              <w:rPr>
                <w:sz w:val="20"/>
              </w:rPr>
              <w:t xml:space="preserve">Средства жителей поселения, городского округа Астраханской области</w:t>
            </w:r>
          </w:p>
        </w:tc>
        <w:tc>
          <w:tcPr>
            <w:tcW w:w="2268" w:type="dxa"/>
          </w:tcPr>
          <w:p>
            <w:pPr>
              <w:pStyle w:val="0"/>
              <w:jc w:val="center"/>
            </w:pPr>
            <w:r>
              <w:rPr>
                <w:sz w:val="20"/>
              </w:rPr>
            </w:r>
          </w:p>
        </w:tc>
        <w:tc>
          <w:tcPr>
            <w:tcW w:w="2438" w:type="dxa"/>
          </w:tcPr>
          <w:p>
            <w:pPr>
              <w:pStyle w:val="0"/>
              <w:jc w:val="center"/>
            </w:pPr>
            <w:r>
              <w:rPr>
                <w:sz w:val="20"/>
              </w:rPr>
              <w:t xml:space="preserve">= 1.2 / итого x 100</w:t>
            </w:r>
          </w:p>
        </w:tc>
      </w:tr>
      <w:tr>
        <w:tc>
          <w:tcPr>
            <w:tcW w:w="680" w:type="dxa"/>
          </w:tcPr>
          <w:p>
            <w:pPr>
              <w:pStyle w:val="0"/>
              <w:jc w:val="center"/>
            </w:pPr>
            <w:r>
              <w:rPr>
                <w:sz w:val="20"/>
              </w:rPr>
              <w:t xml:space="preserve">1.3</w:t>
            </w:r>
          </w:p>
        </w:tc>
        <w:tc>
          <w:tcPr>
            <w:tcW w:w="3572" w:type="dxa"/>
          </w:tcPr>
          <w:p>
            <w:pPr>
              <w:pStyle w:val="0"/>
            </w:pPr>
            <w:r>
              <w:rPr>
                <w:sz w:val="20"/>
              </w:rPr>
              <w:t xml:space="preserve">Средства спонсоров в денежной форме, за исключением денежных средств от предприятий и организаций муниципальной формы собственности</w:t>
            </w:r>
          </w:p>
        </w:tc>
        <w:tc>
          <w:tcPr>
            <w:tcW w:w="2268" w:type="dxa"/>
          </w:tcPr>
          <w:p>
            <w:pPr>
              <w:pStyle w:val="0"/>
              <w:jc w:val="center"/>
            </w:pPr>
            <w:r>
              <w:rPr>
                <w:sz w:val="20"/>
              </w:rPr>
            </w:r>
          </w:p>
        </w:tc>
        <w:tc>
          <w:tcPr>
            <w:tcW w:w="2438" w:type="dxa"/>
          </w:tcPr>
          <w:p>
            <w:pPr>
              <w:pStyle w:val="0"/>
              <w:jc w:val="center"/>
            </w:pPr>
            <w:r>
              <w:rPr>
                <w:sz w:val="20"/>
              </w:rPr>
              <w:t xml:space="preserve">= 1.3 / итого x 100</w:t>
            </w:r>
          </w:p>
        </w:tc>
      </w:tr>
      <w:tr>
        <w:tc>
          <w:tcPr>
            <w:tcW w:w="680" w:type="dxa"/>
          </w:tcPr>
          <w:p>
            <w:pPr>
              <w:pStyle w:val="0"/>
              <w:jc w:val="center"/>
            </w:pPr>
            <w:r>
              <w:rPr>
                <w:sz w:val="20"/>
              </w:rPr>
              <w:t xml:space="preserve">2</w:t>
            </w:r>
          </w:p>
        </w:tc>
        <w:tc>
          <w:tcPr>
            <w:tcW w:w="3572" w:type="dxa"/>
          </w:tcPr>
          <w:p>
            <w:pPr>
              <w:pStyle w:val="0"/>
            </w:pPr>
            <w:r>
              <w:rPr>
                <w:sz w:val="20"/>
              </w:rPr>
              <w:t xml:space="preserve">Софинансирование инициативного проекта не более 95% стоимости инициативного проекта за счет средств бюджета Астраханской области</w:t>
            </w:r>
          </w:p>
        </w:tc>
        <w:tc>
          <w:tcPr>
            <w:tcW w:w="2268" w:type="dxa"/>
          </w:tcPr>
          <w:p>
            <w:pPr>
              <w:pStyle w:val="0"/>
              <w:jc w:val="center"/>
            </w:pPr>
            <w:r>
              <w:rPr>
                <w:position w:val="-10"/>
              </w:rPr>
              <w:drawing>
                <wp:inline distT="0" distB="0" distL="0" distR="0">
                  <wp:extent cx="12096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0">
                            <a:extLst>
                              <a:ext uri="{28A0092B-C50C-407E-A947-70E740481C1C}">
                                <a14:useLocalDpi xmlns:a14="http://schemas.microsoft.com/office/drawing/2010/main" val="0"/>
                              </a:ext>
                            </a:extLst>
                          </a:blip>
                          <a:srcRect/>
                          <a:stretch>
                            <a:fillRect/>
                          </a:stretch>
                        </pic:blipFill>
                        <pic:spPr bwMode="auto">
                          <a:xfrm>
                            <a:off x="0" y="0"/>
                            <a:ext cx="1209675" cy="257175"/>
                          </a:xfrm>
                          <a:prstGeom prst="rect">
                            <a:avLst/>
                          </a:prstGeom>
                          <a:noFill/>
                          <a:ln>
                            <a:noFill/>
                          </a:ln>
                        </pic:spPr>
                      </pic:pic>
                    </a:graphicData>
                  </a:graphic>
                </wp:inline>
              </w:drawing>
            </w:r>
          </w:p>
        </w:tc>
        <w:tc>
          <w:tcPr>
            <w:tcW w:w="2438" w:type="dxa"/>
          </w:tcPr>
          <w:p>
            <w:pPr>
              <w:pStyle w:val="0"/>
              <w:jc w:val="center"/>
            </w:pPr>
            <w:r>
              <w:rPr>
                <w:sz w:val="20"/>
              </w:rPr>
              <w:t xml:space="preserve">= 2 / итого x 100</w:t>
            </w:r>
          </w:p>
        </w:tc>
      </w:tr>
      <w:tr>
        <w:tc>
          <w:tcPr>
            <w:tcW w:w="680" w:type="dxa"/>
          </w:tcPr>
          <w:p>
            <w:pPr>
              <w:pStyle w:val="0"/>
              <w:jc w:val="center"/>
            </w:pPr>
            <w:r>
              <w:rPr>
                <w:sz w:val="20"/>
              </w:rPr>
              <w:t xml:space="preserve">3</w:t>
            </w:r>
          </w:p>
        </w:tc>
        <w:tc>
          <w:tcPr>
            <w:tcW w:w="3572" w:type="dxa"/>
          </w:tcPr>
          <w:p>
            <w:pPr>
              <w:pStyle w:val="0"/>
            </w:pPr>
            <w:r>
              <w:rPr>
                <w:sz w:val="20"/>
              </w:rPr>
              <w:t xml:space="preserve">Итого (общая стоимость проекта)</w:t>
            </w:r>
          </w:p>
        </w:tc>
        <w:tc>
          <w:tcPr>
            <w:tcW w:w="2268" w:type="dxa"/>
          </w:tcPr>
          <w:p>
            <w:pPr>
              <w:pStyle w:val="0"/>
              <w:jc w:val="center"/>
            </w:pPr>
            <w:r>
              <w:rPr>
                <w:sz w:val="20"/>
              </w:rPr>
              <w:t xml:space="preserve">3 = 1 + 2</w:t>
            </w:r>
          </w:p>
        </w:tc>
        <w:tc>
          <w:tcPr>
            <w:tcW w:w="2438" w:type="dxa"/>
          </w:tcPr>
          <w:p>
            <w:pPr>
              <w:pStyle w:val="0"/>
              <w:jc w:val="center"/>
            </w:pPr>
            <w:r>
              <w:rPr>
                <w:sz w:val="20"/>
              </w:rPr>
              <w:t xml:space="preserve">100</w:t>
            </w:r>
          </w:p>
        </w:tc>
      </w:tr>
    </w:tbl>
    <w:p>
      <w:pPr>
        <w:pStyle w:val="0"/>
        <w:ind w:firstLine="540"/>
        <w:jc w:val="both"/>
      </w:pPr>
      <w:r>
        <w:rPr>
          <w:sz w:val="20"/>
        </w:rPr>
      </w:r>
    </w:p>
    <w:p>
      <w:pPr>
        <w:pStyle w:val="1"/>
        <w:jc w:val="both"/>
      </w:pPr>
      <w:r>
        <w:rPr>
          <w:sz w:val="20"/>
        </w:rPr>
        <w:t xml:space="preserve">    Достоверность сведений подтверждаю:</w:t>
      </w:r>
    </w:p>
    <w:p>
      <w:pPr>
        <w:pStyle w:val="1"/>
        <w:jc w:val="both"/>
      </w:pPr>
      <w:r>
        <w:rPr>
          <w:sz w:val="20"/>
        </w:rPr>
      </w:r>
    </w:p>
    <w:p>
      <w:pPr>
        <w:pStyle w:val="1"/>
        <w:jc w:val="both"/>
      </w:pPr>
      <w:r>
        <w:rPr>
          <w:sz w:val="20"/>
        </w:rPr>
        <w:t xml:space="preserve">    Глава (глава администрации) муниципального образования (поселения)</w:t>
      </w:r>
    </w:p>
    <w:p>
      <w:pPr>
        <w:pStyle w:val="1"/>
        <w:jc w:val="both"/>
      </w:pPr>
      <w:r>
        <w:rPr>
          <w:sz w:val="20"/>
        </w:rPr>
      </w:r>
    </w:p>
    <w:p>
      <w:pPr>
        <w:pStyle w:val="1"/>
        <w:jc w:val="both"/>
      </w:pPr>
      <w:r>
        <w:rPr>
          <w:sz w:val="20"/>
        </w:rPr>
        <w:t xml:space="preserve">    ____________________ /Ф.И.О.</w:t>
      </w:r>
    </w:p>
    <w:p>
      <w:pPr>
        <w:pStyle w:val="1"/>
        <w:jc w:val="both"/>
      </w:pPr>
      <w:r>
        <w:rPr>
          <w:sz w:val="20"/>
        </w:rPr>
        <w:t xml:space="preserve">          (подпись)</w:t>
      </w:r>
    </w:p>
    <w:p>
      <w:pPr>
        <w:pStyle w:val="1"/>
        <w:jc w:val="both"/>
      </w:pPr>
      <w:r>
        <w:rPr>
          <w:sz w:val="20"/>
        </w:rPr>
      </w:r>
    </w:p>
    <w:p>
      <w:pPr>
        <w:pStyle w:val="1"/>
        <w:jc w:val="both"/>
      </w:pPr>
      <w:r>
        <w:rPr>
          <w:sz w:val="20"/>
        </w:rPr>
        <w:t xml:space="preserve">    Руководитель финансового органа муниципального образования (поселения)</w:t>
      </w:r>
    </w:p>
    <w:p>
      <w:pPr>
        <w:pStyle w:val="1"/>
        <w:jc w:val="both"/>
      </w:pPr>
      <w:r>
        <w:rPr>
          <w:sz w:val="20"/>
        </w:rPr>
      </w:r>
    </w:p>
    <w:p>
      <w:pPr>
        <w:pStyle w:val="1"/>
        <w:jc w:val="both"/>
      </w:pPr>
      <w:r>
        <w:rPr>
          <w:sz w:val="20"/>
        </w:rPr>
        <w:t xml:space="preserve">    ____________________ /Ф.И.О.</w:t>
      </w:r>
    </w:p>
    <w:p>
      <w:pPr>
        <w:pStyle w:val="1"/>
        <w:jc w:val="both"/>
      </w:pPr>
      <w:r>
        <w:rPr>
          <w:sz w:val="20"/>
        </w:rPr>
        <w:t xml:space="preserve">          (подпись)</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w:t>
      </w:r>
      <w:hyperlink w:history="0" r:id="rId91"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N 5</w:t>
        </w:r>
      </w:hyperlink>
    </w:p>
    <w:p>
      <w:pPr>
        <w:pStyle w:val="0"/>
        <w:jc w:val="right"/>
      </w:pPr>
      <w:r>
        <w:rPr>
          <w:sz w:val="20"/>
        </w:rPr>
        <w:t xml:space="preserve">к Порядку</w:t>
      </w:r>
    </w:p>
    <w:p>
      <w:pPr>
        <w:pStyle w:val="0"/>
        <w:ind w:firstLine="540"/>
        <w:jc w:val="both"/>
      </w:pPr>
      <w:r>
        <w:rPr>
          <w:sz w:val="20"/>
        </w:rPr>
      </w:r>
    </w:p>
    <w:bookmarkStart w:id="566" w:name="P566"/>
    <w:bookmarkEnd w:id="566"/>
    <w:p>
      <w:pPr>
        <w:pStyle w:val="2"/>
        <w:jc w:val="center"/>
      </w:pPr>
      <w:r>
        <w:rPr>
          <w:sz w:val="20"/>
        </w:rPr>
        <w:t xml:space="preserve">ТРЕБОВАНИЯ К ИНИЦИАТИВНОМУ ПРОЕКТУ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2"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06.09.2023 N 520-П)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w:t>
      </w:r>
      <w:hyperlink w:history="0" w:anchor="P224" w:tooltip="                                  Паспорт">
        <w:r>
          <w:rPr>
            <w:sz w:val="20"/>
            <w:color w:val="0000ff"/>
          </w:rPr>
          <w:t xml:space="preserve">Паспорт</w:t>
        </w:r>
      </w:hyperlink>
      <w:r>
        <w:rPr>
          <w:sz w:val="20"/>
        </w:rPr>
        <w:t xml:space="preserve"> инициативного проекта оформлен в соответствии с приложением N 1 к Порядку.</w:t>
      </w:r>
    </w:p>
    <w:p>
      <w:pPr>
        <w:pStyle w:val="0"/>
        <w:spacing w:before="200" w:line-rule="auto"/>
        <w:ind w:firstLine="540"/>
        <w:jc w:val="both"/>
      </w:pPr>
      <w:r>
        <w:rPr>
          <w:sz w:val="20"/>
        </w:rPr>
        <w:t xml:space="preserve">2. Произведен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3. Составлен план реализации инициативного проекта, предусматривающий этапы и сроки его реализации.</w:t>
      </w:r>
    </w:p>
    <w:p>
      <w:pPr>
        <w:pStyle w:val="0"/>
        <w:spacing w:before="200" w:line-rule="auto"/>
        <w:ind w:firstLine="540"/>
        <w:jc w:val="both"/>
      </w:pPr>
      <w:r>
        <w:rPr>
          <w:sz w:val="20"/>
        </w:rPr>
        <w:t xml:space="preserve">4. Обозначено местоположение объекта (земельного участка) на карте на территории городского, сельского поселения, городского округа с применением электронного приложения карты-справочника 2ГИС с указанием домов, улиц (при наличии).</w:t>
      </w:r>
    </w:p>
    <w:p>
      <w:pPr>
        <w:pStyle w:val="0"/>
        <w:spacing w:before="200" w:line-rule="auto"/>
        <w:ind w:firstLine="540"/>
        <w:jc w:val="both"/>
      </w:pPr>
      <w:r>
        <w:rPr>
          <w:sz w:val="20"/>
        </w:rPr>
        <w:t xml:space="preserve">5. Наличие выписки из ЕГРН об объекте недвижимости, сформированной не позднее 10 рабочих дней до даты представления разработчиками инициативного проекта в администрации поселения, городского округа, или заверенная копия документа, подтверждающего право муниципальной собственности муниципального образования Астраханской области на имущество, объекты, земельные участки, где будут осуществляться работы в рамках реализации инициативного проекта, если такое право не зарегистрировано в ЕГРН, с указанием категории земель, вида разрешенного использования земельного участка.</w:t>
      </w:r>
    </w:p>
    <w:p>
      <w:pPr>
        <w:pStyle w:val="0"/>
        <w:spacing w:before="200" w:line-rule="auto"/>
        <w:ind w:firstLine="540"/>
        <w:jc w:val="both"/>
      </w:pPr>
      <w:r>
        <w:rPr>
          <w:sz w:val="20"/>
        </w:rPr>
        <w:t xml:space="preserve">6. Наличие информации в произвольной письменной форме о возможности реализации инициативного проекта в пределах зоны с особыми условиями использования территории, полученной от соответствующего органа (при необходимости).</w:t>
      </w:r>
    </w:p>
    <w:p>
      <w:pPr>
        <w:pStyle w:val="0"/>
        <w:spacing w:before="200" w:line-rule="auto"/>
        <w:ind w:firstLine="540"/>
        <w:jc w:val="both"/>
      </w:pPr>
      <w:r>
        <w:rPr>
          <w:sz w:val="20"/>
        </w:rPr>
        <w:t xml:space="preserve">7. Сумма средств, указанная в гарантийном письме руководителя исполнительно-распорядительного органа поселения, городского округа о готовности спонсоров, населения поселения, городского округа принять участие в софинансировании инициативного проекта, должна составлять не менее 2% от общей стоимости реализации инициативного проекта.</w:t>
      </w:r>
    </w:p>
    <w:p>
      <w:pPr>
        <w:pStyle w:val="0"/>
        <w:spacing w:before="200" w:line-rule="auto"/>
        <w:ind w:firstLine="540"/>
        <w:jc w:val="both"/>
      </w:pPr>
      <w:r>
        <w:rPr>
          <w:sz w:val="20"/>
        </w:rPr>
        <w:t xml:space="preserve">Неденежный вклад не заменяет и не исключает денежное софинансирование инициативного проекта. Денежный вклад населения - обязательное условие для участия инициативного проекта в конкурсном отборе инициативных проектов.</w:t>
      </w:r>
    </w:p>
    <w:p>
      <w:pPr>
        <w:pStyle w:val="0"/>
        <w:spacing w:before="200" w:line-rule="auto"/>
        <w:ind w:firstLine="540"/>
        <w:jc w:val="both"/>
      </w:pPr>
      <w:r>
        <w:rPr>
          <w:sz w:val="20"/>
        </w:rPr>
        <w:t xml:space="preserve">8. Наличие </w:t>
      </w:r>
      <w:hyperlink w:history="0" w:anchor="P432" w:tooltip="Смета расходов инициативного проекта">
        <w:r>
          <w:rPr>
            <w:sz w:val="20"/>
            <w:color w:val="0000ff"/>
          </w:rPr>
          <w:t xml:space="preserve">сметы</w:t>
        </w:r>
      </w:hyperlink>
      <w:r>
        <w:rPr>
          <w:sz w:val="20"/>
        </w:rPr>
        <w:t xml:space="preserve"> расходов инициативного проекта по форме согласно приложению N 3 к Порядку с представлением документов, подтверждающих заявленные расходы (коммерческие предложения, счета на товары, работы, услуги и т.д., в том числе с применением критериев по установлению начальной максимальной цены контракта).</w:t>
      </w:r>
    </w:p>
    <w:p>
      <w:pPr>
        <w:pStyle w:val="0"/>
        <w:spacing w:before="200" w:line-rule="auto"/>
        <w:ind w:firstLine="540"/>
        <w:jc w:val="both"/>
      </w:pPr>
      <w:r>
        <w:rPr>
          <w:sz w:val="20"/>
        </w:rPr>
        <w:t xml:space="preserve">9. </w:t>
      </w:r>
      <w:hyperlink w:history="0" w:anchor="P516" w:tooltip="             Источники софинансирования инициативного проекта">
        <w:r>
          <w:rPr>
            <w:sz w:val="20"/>
            <w:color w:val="0000ff"/>
          </w:rPr>
          <w:t xml:space="preserve">Информация</w:t>
        </w:r>
      </w:hyperlink>
      <w:r>
        <w:rPr>
          <w:sz w:val="20"/>
        </w:rPr>
        <w:t xml:space="preserve"> об источниках софинансирования инициативного проекта оформлена в соответствии с приложением N 4 к Порядку.</w:t>
      </w:r>
    </w:p>
    <w:p>
      <w:pPr>
        <w:pStyle w:val="0"/>
        <w:spacing w:before="200" w:line-rule="auto"/>
        <w:ind w:firstLine="540"/>
        <w:jc w:val="both"/>
      </w:pPr>
      <w:r>
        <w:rPr>
          <w:sz w:val="20"/>
        </w:rPr>
        <w:t xml:space="preserve">10. Сумма средств, указанная в выписке из решения о бюджете поселения, городского округа, предусмотренная на реализацию инициативного проекта, составляет не менее 3% от общей стоимости реализации инициативного проекта.</w:t>
      </w:r>
    </w:p>
    <w:p>
      <w:pPr>
        <w:pStyle w:val="0"/>
        <w:spacing w:before="200" w:line-rule="auto"/>
        <w:ind w:firstLine="540"/>
        <w:jc w:val="both"/>
      </w:pPr>
      <w:r>
        <w:rPr>
          <w:sz w:val="20"/>
        </w:rPr>
        <w:t xml:space="preserve">11. Наличие письменного обязательства о возврате средств субсидий.</w:t>
      </w:r>
    </w:p>
    <w:p>
      <w:pPr>
        <w:pStyle w:val="0"/>
        <w:spacing w:before="200" w:line-rule="auto"/>
        <w:ind w:firstLine="540"/>
        <w:jc w:val="both"/>
      </w:pPr>
      <w:r>
        <w:rPr>
          <w:sz w:val="20"/>
        </w:rPr>
        <w:t xml:space="preserve">12. Наличие сканированных копий документов, подтверждающих освещение информации об инициативном проекте в СМИ и (или) размещение полиграфической продукции: листовок, объявлений, приглашений к участию населения (до собрания жителей) (с приложением публикаций/ссылок, полиграфической продукции, которые подтверждают участие СМИ в информировании населения об инициативном проекте), видео- и (или) фотоматериалов голосования.</w:t>
      </w:r>
    </w:p>
    <w:p>
      <w:pPr>
        <w:pStyle w:val="0"/>
        <w:spacing w:before="200" w:line-rule="auto"/>
        <w:ind w:firstLine="540"/>
        <w:jc w:val="both"/>
      </w:pPr>
      <w:r>
        <w:rPr>
          <w:sz w:val="20"/>
        </w:rPr>
        <w:t xml:space="preserve">13. Наличие фотоматериалов о текущем состоянии объекта, на котором планируется реализация инициативного проекта, с приложением не менее 3 фотографий с разных ракурсов в четком изображении (при наличии объекта).</w:t>
      </w:r>
    </w:p>
    <w:p>
      <w:pPr>
        <w:pStyle w:val="0"/>
        <w:spacing w:before="200" w:line-rule="auto"/>
        <w:ind w:firstLine="540"/>
        <w:jc w:val="both"/>
      </w:pPr>
      <w:r>
        <w:rPr>
          <w:sz w:val="20"/>
        </w:rPr>
        <w:t xml:space="preserve">14. Представлена информация о дальнейшем содержании объекта общественной инфраструктуры организацией, осуществляющей содержание объектов общественной инфраструктуры, после реализации инициативного проекта.</w:t>
      </w:r>
    </w:p>
    <w:p>
      <w:pPr>
        <w:pStyle w:val="0"/>
        <w:spacing w:before="200" w:line-rule="auto"/>
        <w:ind w:firstLine="540"/>
        <w:jc w:val="both"/>
      </w:pPr>
      <w:r>
        <w:rPr>
          <w:sz w:val="20"/>
        </w:rPr>
        <w:t xml:space="preserve">15. Наличие документа, подтверждающего результаты голосования.</w:t>
      </w:r>
    </w:p>
    <w:p>
      <w:pPr>
        <w:pStyle w:val="0"/>
        <w:spacing w:before="200" w:line-rule="auto"/>
        <w:ind w:firstLine="540"/>
        <w:jc w:val="both"/>
      </w:pPr>
      <w:r>
        <w:rPr>
          <w:sz w:val="20"/>
        </w:rPr>
        <w:t xml:space="preserve">16. Представлена визуализация итогового результата реализации инициативного проекта (дизайн-проект).</w:t>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both"/>
      </w:pPr>
      <w:r>
        <w:rPr>
          <w:sz w:val="20"/>
        </w:rPr>
      </w:r>
    </w:p>
    <w:bookmarkStart w:id="596" w:name="P596"/>
    <w:bookmarkEnd w:id="596"/>
    <w:p>
      <w:pPr>
        <w:pStyle w:val="2"/>
        <w:jc w:val="center"/>
      </w:pPr>
      <w:r>
        <w:rPr>
          <w:sz w:val="20"/>
        </w:rPr>
        <w:t xml:space="preserve">ОПИСЬ ДОКУМЕНТОВ</w:t>
      </w:r>
    </w:p>
    <w:p>
      <w:pPr>
        <w:pStyle w:val="2"/>
        <w:jc w:val="center"/>
      </w:pPr>
      <w:r>
        <w:rPr>
          <w:sz w:val="20"/>
        </w:rPr>
        <w:t xml:space="preserve">ДЛЯ УЧАСТИЯ В КОНКУРСНОМ ОТБОРЕ ИНИЦИАТИВНЫХ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93"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color w:val="392c69"/>
              </w:rPr>
              <w:t xml:space="preserve"> Правительства Астраханской области</w:t>
            </w:r>
          </w:p>
          <w:p>
            <w:pPr>
              <w:pStyle w:val="0"/>
              <w:jc w:val="center"/>
            </w:pPr>
            <w:r>
              <w:rPr>
                <w:sz w:val="20"/>
                <w:color w:val="392c69"/>
              </w:rPr>
              <w:t xml:space="preserve">от 06.09.2023 N 520-П)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Паспорт проекта на л. в экз.</w:t>
      </w:r>
    </w:p>
    <w:p>
      <w:pPr>
        <w:pStyle w:val="0"/>
        <w:spacing w:before="200" w:line-rule="auto"/>
        <w:ind w:firstLine="540"/>
        <w:jc w:val="both"/>
      </w:pPr>
      <w:r>
        <w:rPr>
          <w:sz w:val="20"/>
        </w:rPr>
        <w:t xml:space="preserve">2. Предварительный расчет необходимых расходов на реализацию инициативного проекта на л. в экз.</w:t>
      </w:r>
    </w:p>
    <w:p>
      <w:pPr>
        <w:pStyle w:val="0"/>
        <w:spacing w:before="200" w:line-rule="auto"/>
        <w:ind w:firstLine="540"/>
        <w:jc w:val="both"/>
      </w:pPr>
      <w:r>
        <w:rPr>
          <w:sz w:val="20"/>
        </w:rPr>
        <w:t xml:space="preserve">3. План реализации инициативного проекта на л. в экз.</w:t>
      </w:r>
    </w:p>
    <w:p>
      <w:pPr>
        <w:pStyle w:val="0"/>
        <w:spacing w:before="200" w:line-rule="auto"/>
        <w:ind w:firstLine="540"/>
        <w:jc w:val="both"/>
      </w:pPr>
      <w:r>
        <w:rPr>
          <w:sz w:val="20"/>
        </w:rPr>
        <w:t xml:space="preserve">4. Фотографии, свидетельствующие о текущем состоянии объекта, на котором планируется реализация инициативного проекта, на л. в экз.</w:t>
      </w:r>
    </w:p>
    <w:p>
      <w:pPr>
        <w:pStyle w:val="0"/>
        <w:spacing w:before="200" w:line-rule="auto"/>
        <w:ind w:firstLine="540"/>
        <w:jc w:val="both"/>
      </w:pPr>
      <w:r>
        <w:rPr>
          <w:sz w:val="20"/>
        </w:rPr>
        <w:t xml:space="preserve">5. Выписка из решения о бюджете или сводной бюджетной росписи бюджетов поселения, городского округа о бюджетных ассигнованиях, предусмотренных на реализацию инициативного проекта в текущем году, а в случае реализации инициативного проекта в очередном финансовом году, - выписка из решения о бюджете или сводной бюджетной росписи бюджетов поселения, городского округа о бюджетных ассигнованиях, предусмотренных на реализацию инициативного проекта в очередном финансовом году, на л. в экз.</w:t>
      </w:r>
    </w:p>
    <w:p>
      <w:pPr>
        <w:pStyle w:val="0"/>
        <w:spacing w:before="200" w:line-rule="auto"/>
        <w:ind w:firstLine="540"/>
        <w:jc w:val="both"/>
      </w:pPr>
      <w:r>
        <w:rPr>
          <w:sz w:val="20"/>
        </w:rPr>
        <w:t xml:space="preserve">6. Гарантийное письмо руководителя исполнительно-распорядительного органа поселения, городского округа о готовности спонсоров, населения поселения, городского округа принять участие в софинансировании инициативного проекта на л. в экз.</w:t>
      </w:r>
    </w:p>
    <w:p>
      <w:pPr>
        <w:pStyle w:val="0"/>
        <w:spacing w:before="200" w:line-rule="auto"/>
        <w:ind w:firstLine="540"/>
        <w:jc w:val="both"/>
      </w:pPr>
      <w:r>
        <w:rPr>
          <w:sz w:val="20"/>
        </w:rPr>
        <w:t xml:space="preserve">7. Письменное обязательство о возврате средств субсидий на л. в экз.</w:t>
      </w:r>
    </w:p>
    <w:p>
      <w:pPr>
        <w:pStyle w:val="0"/>
        <w:spacing w:before="200" w:line-rule="auto"/>
        <w:ind w:firstLine="540"/>
        <w:jc w:val="both"/>
      </w:pPr>
      <w:r>
        <w:rPr>
          <w:sz w:val="20"/>
        </w:rPr>
        <w:t xml:space="preserve">8. Информация об источниках софинансирования инициативного проекта по форме согласно приложению N 4 к Порядку на л. в экз.</w:t>
      </w:r>
    </w:p>
    <w:p>
      <w:pPr>
        <w:pStyle w:val="0"/>
        <w:spacing w:before="200" w:line-rule="auto"/>
        <w:ind w:firstLine="540"/>
        <w:jc w:val="both"/>
      </w:pPr>
      <w:r>
        <w:rPr>
          <w:sz w:val="20"/>
        </w:rPr>
        <w:t xml:space="preserve">9. Протокол собрания (схода), конференции жителей населенного пункта, участвующего в конкурсном отборе инициативных проектов, по вопросам участия в конкурсном отборе на л. в экз.</w:t>
      </w:r>
    </w:p>
    <w:p>
      <w:pPr>
        <w:pStyle w:val="0"/>
        <w:spacing w:before="200" w:line-rule="auto"/>
        <w:ind w:firstLine="540"/>
        <w:jc w:val="both"/>
      </w:pPr>
      <w:r>
        <w:rPr>
          <w:sz w:val="20"/>
        </w:rPr>
        <w:t xml:space="preserve">10. Фотоматериалы собрания (схода), конференции жителей населенного пункта по вопросам участия в конкурсном отборе на л. в экз.</w:t>
      </w:r>
    </w:p>
    <w:p>
      <w:pPr>
        <w:pStyle w:val="0"/>
        <w:spacing w:before="200" w:line-rule="auto"/>
        <w:ind w:firstLine="540"/>
        <w:jc w:val="both"/>
      </w:pPr>
      <w:r>
        <w:rPr>
          <w:sz w:val="20"/>
        </w:rPr>
        <w:t xml:space="preserve">11. Документ, подтверждающий результаты голосования, на л. в экз.</w:t>
      </w:r>
    </w:p>
    <w:p>
      <w:pPr>
        <w:pStyle w:val="0"/>
        <w:spacing w:before="200" w:line-rule="auto"/>
        <w:ind w:firstLine="540"/>
        <w:jc w:val="both"/>
      </w:pPr>
      <w:r>
        <w:rPr>
          <w:sz w:val="20"/>
        </w:rPr>
        <w:t xml:space="preserve">12. Копии документов, подтверждающих освещение информации об инициативном проекте в СМИ и (или) размещение полиграфической продукции: листовок, объявлений, приглашений к участию населения (до собрания жителей) (с приложением публикаций/ссылок, полиграфической продукции, которые подтверждают участие СМИ в информировании населения об инициативном проекте), видео- и (или) фотоматериалов голосования на л. в экз.</w:t>
      </w:r>
    </w:p>
    <w:p>
      <w:pPr>
        <w:pStyle w:val="0"/>
        <w:spacing w:before="200" w:line-rule="auto"/>
        <w:ind w:firstLine="540"/>
        <w:jc w:val="both"/>
      </w:pPr>
      <w:r>
        <w:rPr>
          <w:sz w:val="20"/>
        </w:rPr>
        <w:t xml:space="preserve">13. Информация о дальнейшем содержании объекта общественной инфраструктуры организацией, осуществляющей содержание объектов общественной инфраструктуры, после реализации инициативного проекта на л. в экз.</w:t>
      </w:r>
    </w:p>
    <w:p>
      <w:pPr>
        <w:pStyle w:val="0"/>
        <w:spacing w:before="200" w:line-rule="auto"/>
        <w:ind w:firstLine="540"/>
        <w:jc w:val="both"/>
      </w:pPr>
      <w:r>
        <w:rPr>
          <w:sz w:val="20"/>
        </w:rPr>
        <w:t xml:space="preserve">14. Смета расходов инициативного проекта с документами, подтверждающими заявленные расходы (коммерческие предложения, счета на товары, работы, услуги и т.д., в том числе с применением критериев по установлению начальной максимальной цены контракта) на л. в экз.</w:t>
      </w:r>
    </w:p>
    <w:p>
      <w:pPr>
        <w:pStyle w:val="0"/>
        <w:spacing w:before="200" w:line-rule="auto"/>
        <w:ind w:firstLine="540"/>
        <w:jc w:val="both"/>
      </w:pPr>
      <w:r>
        <w:rPr>
          <w:sz w:val="20"/>
        </w:rPr>
        <w:t xml:space="preserve">15. Выписка из ЕГРН об объекте недвижимости или заверенная копия документа, подтверждающего право муниципальной собственности муниципального образования Астраханской области на имущество, объекты, земельные участки, где будут осуществляться работы в рамках реализации инициативного проекта, если такое право не зарегистрировано в ЕГРН на л. в экз.</w:t>
      </w:r>
    </w:p>
    <w:p>
      <w:pPr>
        <w:pStyle w:val="0"/>
        <w:spacing w:before="200" w:line-rule="auto"/>
        <w:ind w:firstLine="540"/>
        <w:jc w:val="both"/>
      </w:pPr>
      <w:r>
        <w:rPr>
          <w:sz w:val="20"/>
        </w:rPr>
        <w:t xml:space="preserve">16. Местоположение объекта (земельного участка) на территории городского, сельского поселения, городского округа с применением электронного приложения карты-справочника 2ГИС с указанием домов, улиц (при наличии) на л. в экз.</w:t>
      </w:r>
    </w:p>
    <w:p>
      <w:pPr>
        <w:pStyle w:val="0"/>
        <w:spacing w:before="200" w:line-rule="auto"/>
        <w:ind w:firstLine="540"/>
        <w:jc w:val="both"/>
      </w:pPr>
      <w:r>
        <w:rPr>
          <w:sz w:val="20"/>
        </w:rPr>
        <w:t xml:space="preserve">17. Информация в произвольной письменной форме о возможности реализации инициативного проекта в пределах зоны с особыми условиями использования территории, полученная от соответствующего органа (при необходимости), на л. в экз.</w:t>
      </w:r>
    </w:p>
    <w:p>
      <w:pPr>
        <w:pStyle w:val="0"/>
        <w:spacing w:before="200" w:line-rule="auto"/>
        <w:ind w:firstLine="540"/>
        <w:jc w:val="both"/>
      </w:pPr>
      <w:r>
        <w:rPr>
          <w:sz w:val="20"/>
        </w:rPr>
        <w:t xml:space="preserve">18. Визуализация итогового результата реализации инициативного проекта (дизайн-проект) на л. в экз.</w:t>
      </w:r>
    </w:p>
    <w:p>
      <w:pPr>
        <w:pStyle w:val="0"/>
        <w:spacing w:before="200" w:line-rule="auto"/>
        <w:ind w:firstLine="540"/>
        <w:jc w:val="both"/>
      </w:pPr>
      <w:r>
        <w:rPr>
          <w:sz w:val="20"/>
        </w:rPr>
        <w:t xml:space="preserve">Заявитель подтверждает и гарантирует, что вся информация, содержащаяся в документах для участия в конкурсном отборе и иных прилагаемых документах, является подлинной и достоверной.</w:t>
      </w:r>
    </w:p>
    <w:p>
      <w:pPr>
        <w:pStyle w:val="0"/>
        <w:jc w:val="both"/>
      </w:pPr>
      <w:r>
        <w:rPr>
          <w:sz w:val="20"/>
        </w:rPr>
      </w:r>
    </w:p>
    <w:p>
      <w:pPr>
        <w:pStyle w:val="1"/>
        <w:jc w:val="both"/>
      </w:pPr>
      <w:r>
        <w:rPr>
          <w:sz w:val="20"/>
        </w:rPr>
        <w:t xml:space="preserve">    Глава муниципального района (городского округа) Астраханской области</w:t>
      </w:r>
    </w:p>
    <w:p>
      <w:pPr>
        <w:pStyle w:val="1"/>
        <w:jc w:val="both"/>
      </w:pPr>
      <w:r>
        <w:rPr>
          <w:sz w:val="20"/>
        </w:rPr>
        <w:t xml:space="preserve">_________________________________________________     _____________________</w:t>
      </w:r>
    </w:p>
    <w:p>
      <w:pPr>
        <w:pStyle w:val="1"/>
        <w:jc w:val="both"/>
      </w:pPr>
      <w:r>
        <w:rPr>
          <w:sz w:val="20"/>
        </w:rPr>
        <w:t xml:space="preserve">    Ф.И.О. (последнее - при наличии) полностью)           (подпись)</w:t>
      </w:r>
    </w:p>
    <w:p>
      <w:pPr>
        <w:pStyle w:val="1"/>
        <w:jc w:val="both"/>
      </w:pPr>
      <w:r>
        <w:rPr>
          <w:sz w:val="20"/>
        </w:rPr>
      </w:r>
    </w:p>
    <w:p>
      <w:pPr>
        <w:pStyle w:val="1"/>
        <w:jc w:val="both"/>
      </w:pPr>
      <w:r>
        <w:rPr>
          <w:sz w:val="20"/>
        </w:rPr>
        <w:t xml:space="preserve">МП</w:t>
      </w:r>
    </w:p>
    <w:p>
      <w:pPr>
        <w:pStyle w:val="0"/>
        <w:jc w:val="both"/>
      </w:pPr>
      <w:r>
        <w:rPr>
          <w:sz w:val="20"/>
        </w:rPr>
      </w:r>
    </w:p>
    <w:p>
      <w:pPr>
        <w:pStyle w:val="0"/>
        <w:jc w:val="right"/>
      </w:pPr>
      <w:r>
        <w:rPr>
          <w:sz w:val="20"/>
        </w:rPr>
      </w:r>
    </w:p>
    <w:p>
      <w:pPr>
        <w:pStyle w:val="0"/>
        <w:jc w:val="right"/>
      </w:pPr>
      <w:r>
        <w:rPr>
          <w:sz w:val="20"/>
        </w:rPr>
      </w:r>
    </w:p>
    <w:p>
      <w:pPr>
        <w:pStyle w:val="0"/>
        <w:jc w:val="right"/>
      </w:pPr>
      <w:r>
        <w:rPr>
          <w:sz w:val="20"/>
        </w:rPr>
      </w:r>
    </w:p>
    <w:p>
      <w:pPr>
        <w:pStyle w:val="0"/>
        <w:jc w:val="right"/>
      </w:pPr>
      <w:r>
        <w:rPr>
          <w:sz w:val="20"/>
        </w:rPr>
      </w:r>
    </w:p>
    <w:p>
      <w:pPr>
        <w:pStyle w:val="0"/>
        <w:outlineLvl w:val="1"/>
        <w:jc w:val="right"/>
      </w:pPr>
      <w:r>
        <w:rPr>
          <w:sz w:val="20"/>
        </w:rPr>
        <w:t xml:space="preserve">Приложение </w:t>
      </w:r>
      <w:hyperlink w:history="0" r:id="rId94"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N 7</w:t>
        </w:r>
      </w:hyperlink>
    </w:p>
    <w:p>
      <w:pPr>
        <w:pStyle w:val="0"/>
        <w:jc w:val="right"/>
      </w:pPr>
      <w:r>
        <w:rPr>
          <w:sz w:val="20"/>
        </w:rPr>
        <w:t xml:space="preserve">к Порядку</w:t>
      </w:r>
    </w:p>
    <w:p>
      <w:pPr>
        <w:pStyle w:val="0"/>
        <w:ind w:firstLine="540"/>
        <w:jc w:val="both"/>
      </w:pPr>
      <w:r>
        <w:rPr>
          <w:sz w:val="20"/>
        </w:rPr>
      </w:r>
    </w:p>
    <w:bookmarkStart w:id="635" w:name="P635"/>
    <w:bookmarkEnd w:id="635"/>
    <w:p>
      <w:pPr>
        <w:pStyle w:val="2"/>
        <w:jc w:val="center"/>
      </w:pPr>
      <w:r>
        <w:rPr>
          <w:sz w:val="20"/>
        </w:rPr>
        <w:t xml:space="preserve">МЕТОДИКА ПРОВЕДЕНИЯ ОЦЕНКИ ИНИЦИАТИВНЫХ ПРОЕКТОВ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color w:val="392c69"/>
              </w:rPr>
              <w:t xml:space="preserve"> Правительства Астраханской области</w:t>
            </w:r>
          </w:p>
          <w:p>
            <w:pPr>
              <w:pStyle w:val="0"/>
              <w:jc w:val="center"/>
            </w:pPr>
            <w:r>
              <w:rPr>
                <w:sz w:val="20"/>
                <w:color w:val="392c69"/>
              </w:rPr>
              <w:t xml:space="preserve">от 06.09.2023 N 520-П)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Настоящая Методика определяет процедуру оценки инициативных проектов.</w:t>
      </w:r>
    </w:p>
    <w:p>
      <w:pPr>
        <w:pStyle w:val="0"/>
        <w:spacing w:before="200" w:line-rule="auto"/>
        <w:ind w:firstLine="540"/>
        <w:jc w:val="both"/>
      </w:pPr>
      <w:r>
        <w:rPr>
          <w:sz w:val="20"/>
        </w:rPr>
        <w:t xml:space="preserve">2. Оценка инициативных проектов по определению победителей конкурсных отборов инициативных проектов осуществляется рабочей группой в соответствии с критериями, приведенными в таблице.</w:t>
      </w:r>
    </w:p>
    <w:p>
      <w:pPr>
        <w:pStyle w:val="0"/>
        <w:jc w:val="both"/>
      </w:pPr>
      <w:r>
        <w:rPr>
          <w:sz w:val="20"/>
        </w:rPr>
      </w:r>
    </w:p>
    <w:p>
      <w:pPr>
        <w:pStyle w:val="0"/>
        <w:outlineLvl w:val="2"/>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57"/>
        <w:gridCol w:w="1814"/>
      </w:tblGrid>
      <w:tr>
        <w:tc>
          <w:tcPr>
            <w:tcW w:w="7257" w:type="dxa"/>
          </w:tcPr>
          <w:p>
            <w:pPr>
              <w:pStyle w:val="0"/>
              <w:jc w:val="center"/>
            </w:pPr>
            <w:r>
              <w:rPr>
                <w:sz w:val="20"/>
              </w:rPr>
              <w:t xml:space="preserve">Критерии</w:t>
            </w:r>
          </w:p>
        </w:tc>
        <w:tc>
          <w:tcPr>
            <w:tcW w:w="1814" w:type="dxa"/>
          </w:tcPr>
          <w:p>
            <w:pPr>
              <w:pStyle w:val="0"/>
              <w:jc w:val="center"/>
            </w:pPr>
            <w:r>
              <w:rPr>
                <w:sz w:val="20"/>
              </w:rPr>
              <w:t xml:space="preserve">Максимальный балл</w:t>
            </w:r>
          </w:p>
        </w:tc>
      </w:tr>
      <w:tr>
        <w:tc>
          <w:tcPr>
            <w:tcW w:w="7257" w:type="dxa"/>
          </w:tcPr>
          <w:p>
            <w:pPr>
              <w:pStyle w:val="0"/>
            </w:pPr>
            <w:r>
              <w:rPr>
                <w:sz w:val="20"/>
              </w:rPr>
              <w:t xml:space="preserve">1. Уровень софинансирования инициативного проекта со стороны спонсоров, населения поселения, городского округа:</w:t>
            </w:r>
          </w:p>
          <w:p>
            <w:pPr>
              <w:pStyle w:val="0"/>
            </w:pPr>
            <w:r>
              <w:rPr>
                <w:sz w:val="20"/>
              </w:rPr>
              <w:t xml:space="preserve">от 2 до 3% (включительно) - 10 баллов;</w:t>
            </w:r>
          </w:p>
          <w:p>
            <w:pPr>
              <w:pStyle w:val="0"/>
            </w:pPr>
            <w:r>
              <w:rPr>
                <w:sz w:val="20"/>
              </w:rPr>
              <w:t xml:space="preserve">свыше 3 до 5% (включительно) - 20 баллов;</w:t>
            </w:r>
          </w:p>
          <w:p>
            <w:pPr>
              <w:pStyle w:val="0"/>
            </w:pPr>
            <w:r>
              <w:rPr>
                <w:sz w:val="20"/>
              </w:rPr>
              <w:t xml:space="preserve">свыше 5% - 30 баллов</w:t>
            </w:r>
          </w:p>
        </w:tc>
        <w:tc>
          <w:tcPr>
            <w:tcW w:w="1814" w:type="dxa"/>
          </w:tcPr>
          <w:p>
            <w:pPr>
              <w:pStyle w:val="0"/>
              <w:jc w:val="center"/>
            </w:pPr>
            <w:r>
              <w:rPr>
                <w:sz w:val="20"/>
              </w:rPr>
              <w:t xml:space="preserve">30</w:t>
            </w:r>
          </w:p>
        </w:tc>
      </w:tr>
      <w:tr>
        <w:tc>
          <w:tcPr>
            <w:tcW w:w="7257" w:type="dxa"/>
          </w:tcPr>
          <w:p>
            <w:pPr>
              <w:pStyle w:val="0"/>
            </w:pPr>
            <w:r>
              <w:rPr>
                <w:sz w:val="20"/>
              </w:rPr>
              <w:t xml:space="preserve">2. Вклад со стороны спонсоров, населения поселения, городского округа в реализацию проекта в неденежной форме (материалы и другие формы):</w:t>
            </w:r>
          </w:p>
          <w:p>
            <w:pPr>
              <w:pStyle w:val="0"/>
            </w:pPr>
            <w:r>
              <w:rPr>
                <w:sz w:val="20"/>
              </w:rPr>
              <w:t xml:space="preserve">да - 5 баллов;</w:t>
            </w:r>
          </w:p>
          <w:p>
            <w:pPr>
              <w:pStyle w:val="0"/>
            </w:pPr>
            <w:r>
              <w:rPr>
                <w:sz w:val="20"/>
              </w:rPr>
              <w:t xml:space="preserve">нет - 0 баллов</w:t>
            </w:r>
          </w:p>
        </w:tc>
        <w:tc>
          <w:tcPr>
            <w:tcW w:w="1814" w:type="dxa"/>
          </w:tcPr>
          <w:p>
            <w:pPr>
              <w:pStyle w:val="0"/>
              <w:jc w:val="center"/>
            </w:pPr>
            <w:r>
              <w:rPr>
                <w:sz w:val="20"/>
              </w:rPr>
              <w:t xml:space="preserve">5</w:t>
            </w:r>
          </w:p>
        </w:tc>
      </w:tr>
      <w:tr>
        <w:tc>
          <w:tcPr>
            <w:tcW w:w="7257" w:type="dxa"/>
          </w:tcPr>
          <w:p>
            <w:pPr>
              <w:pStyle w:val="0"/>
            </w:pPr>
            <w:r>
              <w:rPr>
                <w:sz w:val="20"/>
              </w:rPr>
              <w:t xml:space="preserve">3. Уровень софинансирования инициативного проекта из бюджетов поселения, городского округа:</w:t>
            </w:r>
          </w:p>
          <w:p>
            <w:pPr>
              <w:pStyle w:val="0"/>
            </w:pPr>
            <w:r>
              <w:rPr>
                <w:sz w:val="20"/>
              </w:rPr>
              <w:t xml:space="preserve">от 3 до 5% (включительно) - 10 баллов;</w:t>
            </w:r>
          </w:p>
          <w:p>
            <w:pPr>
              <w:pStyle w:val="0"/>
            </w:pPr>
            <w:r>
              <w:rPr>
                <w:sz w:val="20"/>
              </w:rPr>
              <w:t xml:space="preserve">свыше 5 до 10% (включительно) - 20 баллов;</w:t>
            </w:r>
          </w:p>
          <w:p>
            <w:pPr>
              <w:pStyle w:val="0"/>
            </w:pPr>
            <w:r>
              <w:rPr>
                <w:sz w:val="20"/>
              </w:rPr>
              <w:t xml:space="preserve">свыше 10% - 30 баллов</w:t>
            </w:r>
          </w:p>
        </w:tc>
        <w:tc>
          <w:tcPr>
            <w:tcW w:w="1814" w:type="dxa"/>
          </w:tcPr>
          <w:p>
            <w:pPr>
              <w:pStyle w:val="0"/>
              <w:jc w:val="center"/>
            </w:pPr>
            <w:r>
              <w:rPr>
                <w:sz w:val="20"/>
              </w:rPr>
              <w:t xml:space="preserve">30</w:t>
            </w:r>
          </w:p>
        </w:tc>
      </w:tr>
      <w:tr>
        <w:tc>
          <w:tcPr>
            <w:tcW w:w="7257" w:type="dxa"/>
          </w:tcPr>
          <w:p>
            <w:pPr>
              <w:pStyle w:val="0"/>
            </w:pPr>
            <w:r>
              <w:rPr>
                <w:sz w:val="20"/>
              </w:rPr>
              <w:t xml:space="preserve">4. Доля участников схода или собрания жителей, поддержавших инициативный проект, от общего количества жителей населенного пункта (согласно протоколу собрания (собраний) или схода жителей населенного пункта по определению инициативного проекта):</w:t>
            </w:r>
          </w:p>
          <w:p>
            <w:pPr>
              <w:pStyle w:val="0"/>
            </w:pPr>
            <w:r>
              <w:rPr>
                <w:sz w:val="20"/>
              </w:rPr>
              <w:t xml:space="preserve">для населенных пунктов с количеством жителей до 9000 чел.:</w:t>
            </w:r>
          </w:p>
          <w:p>
            <w:pPr>
              <w:pStyle w:val="0"/>
            </w:pPr>
            <w:r>
              <w:rPr>
                <w:sz w:val="20"/>
              </w:rPr>
              <w:t xml:space="preserve">от 0,001 до 5% (включительно) - 4 балла;</w:t>
            </w:r>
          </w:p>
          <w:p>
            <w:pPr>
              <w:pStyle w:val="0"/>
            </w:pPr>
            <w:r>
              <w:rPr>
                <w:sz w:val="20"/>
              </w:rPr>
              <w:t xml:space="preserve">свыше 5 до 10% (включительно) - 6 баллов;</w:t>
            </w:r>
          </w:p>
          <w:p>
            <w:pPr>
              <w:pStyle w:val="0"/>
            </w:pPr>
            <w:r>
              <w:rPr>
                <w:sz w:val="20"/>
              </w:rPr>
              <w:t xml:space="preserve">свыше 10 до 15% (включительно) - 10 баллов;</w:t>
            </w:r>
          </w:p>
          <w:p>
            <w:pPr>
              <w:pStyle w:val="0"/>
            </w:pPr>
            <w:r>
              <w:rPr>
                <w:sz w:val="20"/>
              </w:rPr>
              <w:t xml:space="preserve">свыше 15 до 20% (включительно) - 14 баллов;</w:t>
            </w:r>
          </w:p>
          <w:p>
            <w:pPr>
              <w:pStyle w:val="0"/>
            </w:pPr>
            <w:r>
              <w:rPr>
                <w:sz w:val="20"/>
              </w:rPr>
              <w:t xml:space="preserve">свыше 20% - 20 баллов;</w:t>
            </w:r>
          </w:p>
          <w:p>
            <w:pPr>
              <w:pStyle w:val="0"/>
            </w:pPr>
            <w:r>
              <w:rPr>
                <w:sz w:val="20"/>
              </w:rPr>
              <w:t xml:space="preserve">для населенных пунктов с количеством жителей от 9000 до 20000 чел.:</w:t>
            </w:r>
          </w:p>
          <w:p>
            <w:pPr>
              <w:pStyle w:val="0"/>
            </w:pPr>
            <w:r>
              <w:rPr>
                <w:sz w:val="20"/>
              </w:rPr>
              <w:t xml:space="preserve">от 0,001 до 1% (включительно) - 4 балла;</w:t>
            </w:r>
          </w:p>
          <w:p>
            <w:pPr>
              <w:pStyle w:val="0"/>
            </w:pPr>
            <w:r>
              <w:rPr>
                <w:sz w:val="20"/>
              </w:rPr>
              <w:t xml:space="preserve">свыше 1 до 3% (включительно) - 6 баллов;</w:t>
            </w:r>
          </w:p>
          <w:p>
            <w:pPr>
              <w:pStyle w:val="0"/>
            </w:pPr>
            <w:r>
              <w:rPr>
                <w:sz w:val="20"/>
              </w:rPr>
              <w:t xml:space="preserve">свыше 3 до 5% (включительно) - 10 баллов;</w:t>
            </w:r>
          </w:p>
          <w:p>
            <w:pPr>
              <w:pStyle w:val="0"/>
            </w:pPr>
            <w:r>
              <w:rPr>
                <w:sz w:val="20"/>
              </w:rPr>
              <w:t xml:space="preserve">свыше 5 до 8% (включительно) - 14 баллов;</w:t>
            </w:r>
          </w:p>
          <w:p>
            <w:pPr>
              <w:pStyle w:val="0"/>
            </w:pPr>
            <w:r>
              <w:rPr>
                <w:sz w:val="20"/>
              </w:rPr>
              <w:t xml:space="preserve">свыше 8% - 20 баллов</w:t>
            </w:r>
          </w:p>
          <w:p>
            <w:pPr>
              <w:pStyle w:val="0"/>
            </w:pPr>
            <w:r>
              <w:rPr>
                <w:sz w:val="20"/>
              </w:rPr>
              <w:t xml:space="preserve">для населенных пунктов с количеством жителей от 20000 до 50000 чел.:</w:t>
            </w:r>
          </w:p>
          <w:p>
            <w:pPr>
              <w:pStyle w:val="0"/>
            </w:pPr>
            <w:r>
              <w:rPr>
                <w:sz w:val="20"/>
              </w:rPr>
              <w:t xml:space="preserve">от 0,001 до 0,5% (включительно) - 4 балла;</w:t>
            </w:r>
          </w:p>
          <w:p>
            <w:pPr>
              <w:pStyle w:val="0"/>
            </w:pPr>
            <w:r>
              <w:rPr>
                <w:sz w:val="20"/>
              </w:rPr>
              <w:t xml:space="preserve">свыше 0,5 до 1% (включительно) - 6 баллов;</w:t>
            </w:r>
          </w:p>
          <w:p>
            <w:pPr>
              <w:pStyle w:val="0"/>
            </w:pPr>
            <w:r>
              <w:rPr>
                <w:sz w:val="20"/>
              </w:rPr>
              <w:t xml:space="preserve">свыше 1 до 1,5% (включительно) - 10 баллов;</w:t>
            </w:r>
          </w:p>
          <w:p>
            <w:pPr>
              <w:pStyle w:val="0"/>
            </w:pPr>
            <w:r>
              <w:rPr>
                <w:sz w:val="20"/>
              </w:rPr>
              <w:t xml:space="preserve">свыше 1,5 до 2% (включительно) - 14 баллов;</w:t>
            </w:r>
          </w:p>
          <w:p>
            <w:pPr>
              <w:pStyle w:val="0"/>
            </w:pPr>
            <w:r>
              <w:rPr>
                <w:sz w:val="20"/>
              </w:rPr>
              <w:t xml:space="preserve">свыше 2% - 20 баллов;</w:t>
            </w:r>
          </w:p>
          <w:p>
            <w:pPr>
              <w:pStyle w:val="0"/>
            </w:pPr>
            <w:r>
              <w:rPr>
                <w:sz w:val="20"/>
              </w:rPr>
              <w:t xml:space="preserve">для населенных пунктов с количеством жителей более 50000 чел.:</w:t>
            </w:r>
          </w:p>
          <w:p>
            <w:pPr>
              <w:pStyle w:val="0"/>
            </w:pPr>
            <w:r>
              <w:rPr>
                <w:sz w:val="20"/>
              </w:rPr>
              <w:t xml:space="preserve">от 0,001 до 0,2% (включительно) - 4 балла;</w:t>
            </w:r>
          </w:p>
          <w:p>
            <w:pPr>
              <w:pStyle w:val="0"/>
            </w:pPr>
            <w:r>
              <w:rPr>
                <w:sz w:val="20"/>
              </w:rPr>
              <w:t xml:space="preserve">свыше 0,2 до 0,5% (включительно) - 6 баллов;</w:t>
            </w:r>
          </w:p>
          <w:p>
            <w:pPr>
              <w:pStyle w:val="0"/>
            </w:pPr>
            <w:r>
              <w:rPr>
                <w:sz w:val="20"/>
              </w:rPr>
              <w:t xml:space="preserve">свыше 0,5 до 0,8% (включительно) - 10 баллов;</w:t>
            </w:r>
          </w:p>
          <w:p>
            <w:pPr>
              <w:pStyle w:val="0"/>
            </w:pPr>
            <w:r>
              <w:rPr>
                <w:sz w:val="20"/>
              </w:rPr>
              <w:t xml:space="preserve">свыше 0,8 до 1% (включительно) - 14 баллов;</w:t>
            </w:r>
          </w:p>
          <w:p>
            <w:pPr>
              <w:pStyle w:val="0"/>
            </w:pPr>
            <w:r>
              <w:rPr>
                <w:sz w:val="20"/>
              </w:rPr>
              <w:t xml:space="preserve">свыше 1% - 20 баллов</w:t>
            </w:r>
          </w:p>
        </w:tc>
        <w:tc>
          <w:tcPr>
            <w:tcW w:w="1814" w:type="dxa"/>
          </w:tcPr>
          <w:p>
            <w:pPr>
              <w:pStyle w:val="0"/>
              <w:jc w:val="center"/>
            </w:pPr>
            <w:r>
              <w:rPr>
                <w:sz w:val="20"/>
              </w:rPr>
              <w:t xml:space="preserve">20</w:t>
            </w:r>
          </w:p>
        </w:tc>
      </w:tr>
      <w:tr>
        <w:tc>
          <w:tcPr>
            <w:tcW w:w="7257" w:type="dxa"/>
          </w:tcPr>
          <w:p>
            <w:pPr>
              <w:pStyle w:val="0"/>
            </w:pPr>
            <w:r>
              <w:rPr>
                <w:sz w:val="20"/>
              </w:rPr>
              <w:t xml:space="preserve">5. Использование СМИ и других средств информирования населения в процессе отбора инициативного проекта:</w:t>
            </w:r>
          </w:p>
          <w:p>
            <w:pPr>
              <w:pStyle w:val="0"/>
            </w:pPr>
            <w:r>
              <w:rPr>
                <w:sz w:val="20"/>
              </w:rPr>
              <w:t xml:space="preserve">- наличие публикаций в печатных СМИ либо размещение соответствующей информации в информационно-телекоммуникационной сети "Интернет" (официальные сайты) - 5 баллов;</w:t>
            </w:r>
          </w:p>
          <w:p>
            <w:pPr>
              <w:pStyle w:val="0"/>
            </w:pPr>
            <w:r>
              <w:rPr>
                <w:sz w:val="20"/>
              </w:rPr>
              <w:t xml:space="preserve">- наличие публикаций в печатных СМИ и размещение соответствующей информации в информационно-телекоммуникационной сети "Интернет" (официальные сайты) - 10 баллов</w:t>
            </w:r>
          </w:p>
        </w:tc>
        <w:tc>
          <w:tcPr>
            <w:tcW w:w="1814" w:type="dxa"/>
          </w:tcPr>
          <w:p>
            <w:pPr>
              <w:pStyle w:val="0"/>
              <w:jc w:val="center"/>
            </w:pPr>
            <w:r>
              <w:rPr>
                <w:sz w:val="20"/>
              </w:rPr>
              <w:t xml:space="preserve">10</w:t>
            </w:r>
          </w:p>
        </w:tc>
      </w:tr>
      <w:tr>
        <w:tc>
          <w:tcPr>
            <w:tcW w:w="7257" w:type="dxa"/>
          </w:tcPr>
          <w:p>
            <w:pPr>
              <w:pStyle w:val="0"/>
            </w:pPr>
            <w:r>
              <w:rPr>
                <w:sz w:val="20"/>
              </w:rPr>
              <w:t xml:space="preserve">6. Участие в инициативном проекте органа территориального общественного самоуправления, зарегистрированного в населенном пункте, на территории которого планируется реализация инициативного проекта</w:t>
            </w:r>
          </w:p>
        </w:tc>
        <w:tc>
          <w:tcPr>
            <w:tcW w:w="1814" w:type="dxa"/>
          </w:tcPr>
          <w:p>
            <w:pPr>
              <w:pStyle w:val="0"/>
              <w:jc w:val="center"/>
            </w:pPr>
            <w:r>
              <w:rPr>
                <w:sz w:val="20"/>
              </w:rPr>
              <w:t xml:space="preserve">5</w:t>
            </w:r>
          </w:p>
        </w:tc>
      </w:tr>
      <w:tr>
        <w:tc>
          <w:tcPr>
            <w:tcW w:w="7257" w:type="dxa"/>
          </w:tcPr>
          <w:p>
            <w:pPr>
              <w:pStyle w:val="0"/>
            </w:pPr>
            <w:r>
              <w:rPr>
                <w:sz w:val="20"/>
              </w:rPr>
              <w:t xml:space="preserve">Всего: максимальное количество баллов</w:t>
            </w:r>
          </w:p>
        </w:tc>
        <w:tc>
          <w:tcPr>
            <w:tcW w:w="1814" w:type="dxa"/>
          </w:tcPr>
          <w:p>
            <w:pPr>
              <w:pStyle w:val="0"/>
              <w:jc w:val="center"/>
            </w:pPr>
            <w:r>
              <w:rPr>
                <w:sz w:val="20"/>
              </w:rPr>
              <w:t xml:space="preserve">100</w:t>
            </w:r>
          </w:p>
        </w:tc>
      </w:tr>
    </w:tbl>
    <w:p>
      <w:pPr>
        <w:pStyle w:val="0"/>
        <w:jc w:val="both"/>
      </w:pPr>
      <w:r>
        <w:rPr>
          <w:sz w:val="20"/>
        </w:rPr>
      </w:r>
    </w:p>
    <w:p>
      <w:pPr>
        <w:pStyle w:val="0"/>
        <w:ind w:firstLine="540"/>
        <w:jc w:val="both"/>
      </w:pPr>
      <w:r>
        <w:rPr>
          <w:sz w:val="20"/>
        </w:rPr>
        <w:t xml:space="preserve">3. Количество баллов инициативного проекта определяется как их сумма по каждому критерию. Производится ранжирование проектов согласно набранному количеству баллов.</w:t>
      </w:r>
    </w:p>
    <w:p>
      <w:pPr>
        <w:pStyle w:val="0"/>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Астраханской области</w:t>
      </w:r>
    </w:p>
    <w:p>
      <w:pPr>
        <w:pStyle w:val="0"/>
        <w:jc w:val="right"/>
      </w:pPr>
      <w:r>
        <w:rPr>
          <w:sz w:val="20"/>
        </w:rPr>
        <w:t xml:space="preserve">от 28 декабря 2021 г. N 673-П</w:t>
      </w:r>
    </w:p>
    <w:p>
      <w:pPr>
        <w:pStyle w:val="0"/>
        <w:jc w:val="both"/>
      </w:pPr>
      <w:r>
        <w:rPr>
          <w:sz w:val="20"/>
        </w:rPr>
      </w:r>
    </w:p>
    <w:bookmarkStart w:id="707" w:name="P707"/>
    <w:bookmarkEnd w:id="707"/>
    <w:p>
      <w:pPr>
        <w:pStyle w:val="2"/>
        <w:jc w:val="center"/>
      </w:pPr>
      <w:r>
        <w:rPr>
          <w:sz w:val="20"/>
        </w:rPr>
        <w:t xml:space="preserve">ПОРЯДОК</w:t>
      </w:r>
    </w:p>
    <w:p>
      <w:pPr>
        <w:pStyle w:val="2"/>
        <w:jc w:val="center"/>
      </w:pPr>
      <w:r>
        <w:rPr>
          <w:sz w:val="20"/>
        </w:rPr>
        <w:t xml:space="preserve">ПРЕДОСТАВЛЕНИЯ СУБСИДИЙ ИЗ БЮДЖЕТА АСТРАХАНСКОЙ ОБЛАСТИ</w:t>
      </w:r>
    </w:p>
    <w:p>
      <w:pPr>
        <w:pStyle w:val="2"/>
        <w:jc w:val="center"/>
      </w:pPr>
      <w:r>
        <w:rPr>
          <w:sz w:val="20"/>
        </w:rPr>
        <w:t xml:space="preserve">БЮДЖЕТАМ МУНИЦИПАЛЬНЫХ ОБРАЗОВАНИЙ АСТРАХАНСКОЙ ОБЛАСТИ</w:t>
      </w:r>
    </w:p>
    <w:p>
      <w:pPr>
        <w:pStyle w:val="2"/>
        <w:jc w:val="center"/>
      </w:pPr>
      <w:r>
        <w:rPr>
          <w:sz w:val="20"/>
        </w:rPr>
        <w:t xml:space="preserve">НА СОФИНАНСИРОВАНИЕ ПРОЕКТОВ ИНИЦИАТИВНОГО БЮДЖЕТИРОВАНИЯ</w:t>
      </w:r>
    </w:p>
    <w:p>
      <w:pPr>
        <w:pStyle w:val="2"/>
        <w:jc w:val="center"/>
      </w:pPr>
      <w:r>
        <w:rPr>
          <w:sz w:val="20"/>
        </w:rPr>
        <w:t xml:space="preserve">В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Астраханской области</w:t>
            </w:r>
          </w:p>
          <w:p>
            <w:pPr>
              <w:pStyle w:val="0"/>
              <w:jc w:val="center"/>
            </w:pPr>
            <w:r>
              <w:rPr>
                <w:sz w:val="20"/>
                <w:color w:val="392c69"/>
              </w:rPr>
              <w:t xml:space="preserve">от 13.10.2022 </w:t>
            </w:r>
            <w:hyperlink w:history="0" r:id="rId96" w:tooltip="Постановление Правительства Астраханской области от 13.10.2022 N 476-П &quot;О внесении изменений в постановление Правительства Астраханской области от 28.12.2021 N 673-П&quot; {КонсультантПлюс}">
              <w:r>
                <w:rPr>
                  <w:sz w:val="20"/>
                  <w:color w:val="0000ff"/>
                </w:rPr>
                <w:t xml:space="preserve">N 476-П</w:t>
              </w:r>
            </w:hyperlink>
            <w:r>
              <w:rPr>
                <w:sz w:val="20"/>
                <w:color w:val="392c69"/>
              </w:rPr>
              <w:t xml:space="preserve">, от 06.09.2023 </w:t>
            </w:r>
            <w:hyperlink w:history="0" r:id="rId97"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N 520-П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bookmarkStart w:id="716" w:name="P716"/>
    <w:bookmarkEnd w:id="716"/>
    <w:p>
      <w:pPr>
        <w:pStyle w:val="0"/>
        <w:ind w:firstLine="540"/>
        <w:jc w:val="both"/>
      </w:pPr>
      <w:r>
        <w:rPr>
          <w:sz w:val="20"/>
        </w:rPr>
        <w:t xml:space="preserve">1. Настоящий Порядок предоставления субсидий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 (далее - Порядок предоставления субсидий) определяет условия предоставления субсидий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 (далее - субсидия).</w:t>
      </w:r>
    </w:p>
    <w:p>
      <w:pPr>
        <w:pStyle w:val="0"/>
        <w:spacing w:before="200" w:line-rule="auto"/>
        <w:ind w:firstLine="540"/>
        <w:jc w:val="both"/>
      </w:pPr>
      <w:r>
        <w:rPr>
          <w:sz w:val="20"/>
        </w:rPr>
        <w:t xml:space="preserve">2. Главными распорядителями субсидии являются определенные рабочей группой по вопросам развития инициативного бюджетирования в Астраханской области, созданной распоряжением Губернатора Астраханской области, исполнительные органы Астраханской области, осуществляющие функции по обеспечению проведения единой государственной политики и нормативно-правовому регулированию в сфере разработки инициативного проекта (далее - ГРБС).</w:t>
      </w:r>
    </w:p>
    <w:p>
      <w:pPr>
        <w:pStyle w:val="0"/>
        <w:spacing w:before="200" w:line-rule="auto"/>
        <w:ind w:firstLine="540"/>
        <w:jc w:val="both"/>
      </w:pPr>
      <w:r>
        <w:rPr>
          <w:sz w:val="20"/>
        </w:rPr>
        <w:t xml:space="preserve">3. Получателями субсидий являются городские округа, городские и сельские поселения Астраханской области (далее - муниципальные образования).</w:t>
      </w:r>
    </w:p>
    <w:p>
      <w:pPr>
        <w:pStyle w:val="0"/>
        <w:jc w:val="both"/>
      </w:pPr>
      <w:r>
        <w:rPr>
          <w:sz w:val="20"/>
        </w:rPr>
        <w:t xml:space="preserve">(в ред. </w:t>
      </w:r>
      <w:hyperlink w:history="0" r:id="rId98"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4. Утратил силу. - </w:t>
      </w:r>
      <w:hyperlink w:history="0" r:id="rId99"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5. Субсидии предоставляются муниципальным образованиям в пределах бюджетных ассигнований, предусмотренных ГРБС законом Астраханской области о бюджете Астраханской области на текущий финансовый год и плановый период (сводной бюджетной росписью бюджета Астраханской области) на цели, установленные </w:t>
      </w:r>
      <w:hyperlink w:history="0" w:anchor="P716" w:tooltip="1. Настоящий Порядок предоставления субсидий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 (далее - Порядок предоставления субсидий) определяет условия предоставления субсидий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 (далее - субсидия).">
        <w:r>
          <w:rPr>
            <w:sz w:val="20"/>
            <w:color w:val="0000ff"/>
          </w:rPr>
          <w:t xml:space="preserve">пунктом 1</w:t>
        </w:r>
      </w:hyperlink>
      <w:r>
        <w:rPr>
          <w:sz w:val="20"/>
        </w:rPr>
        <w:t xml:space="preserve"> настоящего Порядка предоставления субсидии.</w:t>
      </w:r>
    </w:p>
    <w:p>
      <w:pPr>
        <w:pStyle w:val="0"/>
        <w:spacing w:before="200" w:line-rule="auto"/>
        <w:ind w:firstLine="540"/>
        <w:jc w:val="both"/>
      </w:pPr>
      <w:r>
        <w:rPr>
          <w:sz w:val="20"/>
        </w:rPr>
        <w:t xml:space="preserve">Средства субсидии могут быть использованы муниципальными образованиями на реализацию инициативных проектов в году, следующем за годом получения субсидии, в случае, если инициативным проектом предусмотрена его реализация в очередном финансовом году.</w:t>
      </w:r>
    </w:p>
    <w:p>
      <w:pPr>
        <w:pStyle w:val="0"/>
        <w:spacing w:before="200" w:line-rule="auto"/>
        <w:ind w:firstLine="540"/>
        <w:jc w:val="both"/>
      </w:pPr>
      <w:r>
        <w:rPr>
          <w:sz w:val="20"/>
        </w:rPr>
        <w:t xml:space="preserve">6. Критерием отбора муниципальных образований для предоставления субсидии является включение инициативных проектов в перечень проектов - победителей конкурсного отбора инициативных проектов (далее - проекты - победители) в соответствии с Порядком проведения отбора инициативных проектов на территории Астраханской области, утвержденным настоящим Постановлением.</w:t>
      </w:r>
    </w:p>
    <w:p>
      <w:pPr>
        <w:pStyle w:val="0"/>
        <w:spacing w:before="200" w:line-rule="auto"/>
        <w:ind w:firstLine="540"/>
        <w:jc w:val="both"/>
      </w:pPr>
      <w:r>
        <w:rPr>
          <w:sz w:val="20"/>
        </w:rPr>
        <w:t xml:space="preserve">7. Условиями предоставления субсидии являются:</w:t>
      </w:r>
    </w:p>
    <w:p>
      <w:pPr>
        <w:pStyle w:val="0"/>
        <w:spacing w:before="200" w:line-rule="auto"/>
        <w:ind w:firstLine="540"/>
        <w:jc w:val="both"/>
      </w:pPr>
      <w:r>
        <w:rPr>
          <w:sz w:val="20"/>
        </w:rPr>
        <w:t xml:space="preserve">- наличие у муниципального образования Астраханской области инициативного проекта, включенного в перечень проектов - победителей, с учетом положений </w:t>
      </w:r>
      <w:hyperlink w:history="0" w:anchor="P170" w:tooltip="В случае если общий объем софинансирования за счет средств бюджета Астраханской области, указанный в проектах - победителях конкурсного отбора, превышает размер бюджетных ассигнований, предусмотренных законом Астраханской области о бюджете Астраханской области на текущий финансовый год и плановый период на предоставление субсидии, софинансирование проектов - победителей конкурсного отбора осуществляется исходя из ранжирования начиная с инициативного проекта, набравшего наибольший суммарный балл в соответ...">
        <w:r>
          <w:rPr>
            <w:sz w:val="20"/>
            <w:color w:val="0000ff"/>
          </w:rPr>
          <w:t xml:space="preserve">абзацев третьего</w:t>
        </w:r>
      </w:hyperlink>
      <w:r>
        <w:rPr>
          <w:sz w:val="20"/>
        </w:rPr>
        <w:t xml:space="preserve">, </w:t>
      </w:r>
      <w:hyperlink w:history="0" w:anchor="P175" w:tooltip="В случае увеличения объема субсидии в текущем финансовом году в первоочередном порядке осуществляется софинансирование инициативных проектов, которые были включены в перечень проектов - победителей конкурсного отбора, но не были софинансированы, в порядке, предусмотренном абзацем третьим настоящего пункта. Реализация указанных инициативных проектов осуществляется в пределах срока, установленного абзацем третьим пункта 1.7 раздела 1 настоящего Порядка для реализации инициативных проектов, участвующих в до...">
        <w:r>
          <w:rPr>
            <w:sz w:val="20"/>
            <w:color w:val="0000ff"/>
          </w:rPr>
          <w:t xml:space="preserve">пятого пункта 2.13 раздела 1</w:t>
        </w:r>
      </w:hyperlink>
      <w:r>
        <w:rPr>
          <w:sz w:val="20"/>
        </w:rPr>
        <w:t xml:space="preserve"> Порядка проведения отбора инициативных проектов на территории Астраханской области, утвержденного настоящим Постановлением;</w:t>
      </w:r>
    </w:p>
    <w:p>
      <w:pPr>
        <w:pStyle w:val="0"/>
        <w:spacing w:before="200" w:line-rule="auto"/>
        <w:ind w:firstLine="540"/>
        <w:jc w:val="both"/>
      </w:pPr>
      <w:r>
        <w:rPr>
          <w:sz w:val="20"/>
        </w:rPr>
        <w:t xml:space="preserve">абзац утратил силу. - </w:t>
      </w:r>
      <w:hyperlink w:history="0" r:id="rId100"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наличие письменного обязательства, подписанного руководителем исполнительно-распорядительного органа муниципального образования, по возврату средств субсидии в размере и случае, предусмотренных </w:t>
      </w:r>
      <w:hyperlink w:history="0" w:anchor="P749" w:tooltip="13. В случае если муниципальным образованием по состоянию на 31 декабря года, следующего за годом получения субсидии, допущены нарушения обязательств, предусмотренных соглашением, в части достижения показателей результативности использования субсидии, средства V(возврата) подлежат возврату в размере, определяемом по следующей формуле:">
        <w:r>
          <w:rPr>
            <w:sz w:val="20"/>
            <w:color w:val="0000ff"/>
          </w:rPr>
          <w:t xml:space="preserve">пунктом 13</w:t>
        </w:r>
      </w:hyperlink>
      <w:r>
        <w:rPr>
          <w:sz w:val="20"/>
        </w:rPr>
        <w:t xml:space="preserve"> настоящего Порядка предоставления субсидий;</w:t>
      </w:r>
    </w:p>
    <w:p>
      <w:pPr>
        <w:pStyle w:val="0"/>
        <w:jc w:val="both"/>
      </w:pPr>
      <w:r>
        <w:rPr>
          <w:sz w:val="20"/>
        </w:rPr>
        <w:t xml:space="preserve">(в ред. </w:t>
      </w:r>
      <w:hyperlink w:history="0" r:id="rId101"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наличие письменного обязательства муниципального образования по достижению показателя результативности использования субсидии.</w:t>
      </w:r>
    </w:p>
    <w:p>
      <w:pPr>
        <w:pStyle w:val="0"/>
        <w:spacing w:before="200" w:line-rule="auto"/>
        <w:ind w:firstLine="540"/>
        <w:jc w:val="both"/>
      </w:pPr>
      <w:r>
        <w:rPr>
          <w:sz w:val="20"/>
        </w:rPr>
        <w:t xml:space="preserve">8. ГРБС в течение пяти рабочих дней со дня утверждения лимитов бюджетных обязательств письменно уведомляет муниципальное образование о предельных объемах субсидии.</w:t>
      </w:r>
    </w:p>
    <w:bookmarkStart w:id="731" w:name="P731"/>
    <w:bookmarkEnd w:id="731"/>
    <w:p>
      <w:pPr>
        <w:pStyle w:val="0"/>
        <w:spacing w:before="200" w:line-rule="auto"/>
        <w:ind w:firstLine="540"/>
        <w:jc w:val="both"/>
      </w:pPr>
      <w:r>
        <w:rPr>
          <w:sz w:val="20"/>
        </w:rPr>
        <w:t xml:space="preserve">9. Для получения субсидии муниципальное образование не позднее пяти рабочих дней со дня получения уведомления об утверждении лимитов бюджетных обязательств, предусмотренного пунктом 8 настоящего Порядка предоставления субсидий, представляет ГРБС следующие документы:</w:t>
      </w:r>
    </w:p>
    <w:p>
      <w:pPr>
        <w:pStyle w:val="0"/>
        <w:jc w:val="both"/>
      </w:pPr>
      <w:r>
        <w:rPr>
          <w:sz w:val="20"/>
        </w:rPr>
        <w:t xml:space="preserve">(в ред. </w:t>
      </w:r>
      <w:hyperlink w:history="0" r:id="rId102"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заявка о предоставлении субсидии в произвольной письменной форме с указанием проекта - победителя;</w:t>
      </w:r>
    </w:p>
    <w:p>
      <w:pPr>
        <w:pStyle w:val="0"/>
        <w:spacing w:before="200" w:line-rule="auto"/>
        <w:ind w:firstLine="540"/>
        <w:jc w:val="both"/>
      </w:pPr>
      <w:r>
        <w:rPr>
          <w:sz w:val="20"/>
        </w:rPr>
        <w:t xml:space="preserve">- выписка из решения о бюджете или сводной бюджетной росписи бюджетов поселения, городского округа о бюджетных ассигнованиях, предусмотренных на реализацию инициативного проекта в текущем году, а в случае реализации инициативного проекта, запланированной в очередном финансовом году, - выписка из решения о бюджете или сводной бюджетной росписи бюджетов поселения, городского округа о бюджетных ассигнованиях, предусмотренных на реализацию инициативного проекта в очередном финансовом году;</w:t>
      </w:r>
    </w:p>
    <w:p>
      <w:pPr>
        <w:pStyle w:val="0"/>
        <w:spacing w:before="200" w:line-rule="auto"/>
        <w:ind w:firstLine="540"/>
        <w:jc w:val="both"/>
      </w:pPr>
      <w:r>
        <w:rPr>
          <w:sz w:val="20"/>
        </w:rPr>
        <w:t xml:space="preserve">- письменное обязательство, подписанное руководителем исполнительно-распорядительного органа муниципального образования, по возврату средств субсидии в размере и случае, предусмотренных </w:t>
      </w:r>
      <w:hyperlink w:history="0" w:anchor="P749" w:tooltip="13. В случае если муниципальным образованием по состоянию на 31 декабря года, следующего за годом получения субсидии, допущены нарушения обязательств, предусмотренных соглашением, в части достижения показателей результативности использования субсидии, средства V(возврата) подлежат возврату в размере, определяемом по следующей формуле:">
        <w:r>
          <w:rPr>
            <w:sz w:val="20"/>
            <w:color w:val="0000ff"/>
          </w:rPr>
          <w:t xml:space="preserve">пунктом 13</w:t>
        </w:r>
      </w:hyperlink>
      <w:r>
        <w:rPr>
          <w:sz w:val="20"/>
        </w:rPr>
        <w:t xml:space="preserve"> настоящего Порядка предоставления субсидий, подписанное руководителем исполнительно-распорядительного органа муниципального образования;</w:t>
      </w:r>
    </w:p>
    <w:p>
      <w:pPr>
        <w:pStyle w:val="0"/>
        <w:jc w:val="both"/>
      </w:pPr>
      <w:r>
        <w:rPr>
          <w:sz w:val="20"/>
        </w:rPr>
        <w:t xml:space="preserve">(в ред. </w:t>
      </w:r>
      <w:hyperlink w:history="0" r:id="rId103"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письменное обязательство муниципального образования по достижению показателя результативности использования субсидии.</w:t>
      </w:r>
    </w:p>
    <w:p>
      <w:pPr>
        <w:pStyle w:val="0"/>
        <w:spacing w:before="200" w:line-rule="auto"/>
        <w:ind w:firstLine="540"/>
        <w:jc w:val="both"/>
      </w:pPr>
      <w:r>
        <w:rPr>
          <w:sz w:val="20"/>
        </w:rPr>
        <w:t xml:space="preserve">10. ГРБС регистрирует документы, указанные в </w:t>
      </w:r>
      <w:hyperlink w:history="0" w:anchor="P731" w:tooltip="9. Для получения субсидии муниципальное образование не позднее пяти рабочих дней со дня получения уведомления об утверждении лимитов бюджетных обязательств, предусмотренного пунктом 8 настоящего Порядка предоставления субсидий, представляет ГРБС следующие документы:">
        <w:r>
          <w:rPr>
            <w:sz w:val="20"/>
            <w:color w:val="0000ff"/>
          </w:rPr>
          <w:t xml:space="preserve">пункте 9</w:t>
        </w:r>
      </w:hyperlink>
      <w:r>
        <w:rPr>
          <w:sz w:val="20"/>
        </w:rPr>
        <w:t xml:space="preserve"> настоящего Порядка предоставления субсидий (далее - документы), в день их поступления и в течение пяти рабочих дней со дня регистрации документов принимает в форме правового акта ГРБС решение о предоставлении субсидии.</w:t>
      </w:r>
    </w:p>
    <w:p>
      <w:pPr>
        <w:pStyle w:val="0"/>
        <w:spacing w:before="200" w:line-rule="auto"/>
        <w:ind w:firstLine="540"/>
        <w:jc w:val="both"/>
      </w:pPr>
      <w:r>
        <w:rPr>
          <w:sz w:val="20"/>
        </w:rPr>
        <w:t xml:space="preserve">ГРБС уведомляет муниципальное образование о принятом решении в письменной форме в течение двух рабочих дней со дня его принятия.</w:t>
      </w:r>
    </w:p>
    <w:p>
      <w:pPr>
        <w:pStyle w:val="0"/>
        <w:spacing w:before="200" w:line-rule="auto"/>
        <w:ind w:firstLine="540"/>
        <w:jc w:val="both"/>
      </w:pPr>
      <w:r>
        <w:rPr>
          <w:sz w:val="20"/>
        </w:rPr>
        <w:t xml:space="preserve">11. Основанием для перечисления субсидии муниципальному образованию является соглашение о предоставлении субсидии из бюджета Астраханской области бюджетам муниципальных образований Астраханской области на софинансирование проектов инициативного бюджетирования в Астраханской области, заключенное между ГРБС и муниципальным образованием (далее - соглашение) в течение 10 рабочих дней со дня принятия решения о предоставлении субсидии по форме, утвержденной правовым актом министерства финансов Астраханской области.</w:t>
      </w:r>
    </w:p>
    <w:p>
      <w:pPr>
        <w:pStyle w:val="0"/>
        <w:spacing w:before="200" w:line-rule="auto"/>
        <w:ind w:firstLine="540"/>
        <w:jc w:val="both"/>
      </w:pPr>
      <w:r>
        <w:rPr>
          <w:sz w:val="20"/>
        </w:rPr>
        <w:t xml:space="preserve">Перечисление субсидии в бюджет муниципального образования осуществляется ГРБС на основании соглашения в течение пяти дней со дня его заключения.</w:t>
      </w:r>
    </w:p>
    <w:p>
      <w:pPr>
        <w:pStyle w:val="0"/>
        <w:spacing w:before="200" w:line-rule="auto"/>
        <w:ind w:firstLine="540"/>
        <w:jc w:val="both"/>
      </w:pPr>
      <w:r>
        <w:rPr>
          <w:sz w:val="20"/>
        </w:rPr>
        <w:t xml:space="preserve">12. Муниципальное образование несет ответственность за соблюдение условий, целей и порядка, которые установлены при предоставлении субсидии.</w:t>
      </w:r>
    </w:p>
    <w:p>
      <w:pPr>
        <w:pStyle w:val="0"/>
        <w:spacing w:before="200" w:line-rule="auto"/>
        <w:ind w:firstLine="540"/>
        <w:jc w:val="both"/>
      </w:pPr>
      <w:r>
        <w:rPr>
          <w:sz w:val="20"/>
        </w:rPr>
        <w:t xml:space="preserve">После заключения соглашения не допускается:</w:t>
      </w:r>
    </w:p>
    <w:p>
      <w:pPr>
        <w:pStyle w:val="0"/>
        <w:jc w:val="both"/>
      </w:pPr>
      <w:r>
        <w:rPr>
          <w:sz w:val="20"/>
        </w:rPr>
        <w:t xml:space="preserve">(абзац введен </w:t>
      </w:r>
      <w:hyperlink w:history="0" r:id="rId104"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уменьшение объема средств по источникам финансового обеспечения инициативного проекта, за исключением случаев образования экономии в результате проведения закупок товаров, работ и услуг;</w:t>
      </w:r>
    </w:p>
    <w:p>
      <w:pPr>
        <w:pStyle w:val="0"/>
        <w:jc w:val="both"/>
      </w:pPr>
      <w:r>
        <w:rPr>
          <w:sz w:val="20"/>
        </w:rPr>
        <w:t xml:space="preserve">(абзац введен </w:t>
      </w:r>
      <w:hyperlink w:history="0" r:id="rId105"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 изменение параметров инициативного проекта, включая дополнение или изменение объектов и состава работ, услуг в рамках реализации отобранного инициативного проекта.</w:t>
      </w:r>
    </w:p>
    <w:p>
      <w:pPr>
        <w:pStyle w:val="0"/>
        <w:jc w:val="both"/>
      </w:pPr>
      <w:r>
        <w:rPr>
          <w:sz w:val="20"/>
        </w:rPr>
        <w:t xml:space="preserve">(абзац введен </w:t>
      </w:r>
      <w:hyperlink w:history="0" r:id="rId106"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Постановлением</w:t>
        </w:r>
      </w:hyperlink>
      <w:r>
        <w:rPr>
          <w:sz w:val="20"/>
        </w:rPr>
        <w:t xml:space="preserve"> Правительства Астраханской области от 06.09.2023 N 520-П)</w:t>
      </w:r>
    </w:p>
    <w:bookmarkStart w:id="749" w:name="P749"/>
    <w:bookmarkEnd w:id="749"/>
    <w:p>
      <w:pPr>
        <w:pStyle w:val="0"/>
        <w:spacing w:before="200" w:line-rule="auto"/>
        <w:ind w:firstLine="540"/>
        <w:jc w:val="both"/>
      </w:pPr>
      <w:r>
        <w:rPr>
          <w:sz w:val="20"/>
        </w:rPr>
        <w:t xml:space="preserve">13. В случае если муниципальным образованием по состоянию на 31 декабря года, следующего за годом получения субсидии, допущены нарушения обязательств, предусмотренных соглашением, в части достижения показателей результативности использования субсидии, средства V(возврата) подлежат возврату в размере, определяемом по следующей формуле:</w:t>
      </w:r>
    </w:p>
    <w:p>
      <w:pPr>
        <w:pStyle w:val="0"/>
        <w:ind w:firstLine="540"/>
        <w:jc w:val="both"/>
      </w:pPr>
      <w:r>
        <w:rPr>
          <w:sz w:val="20"/>
        </w:rPr>
      </w:r>
    </w:p>
    <w:p>
      <w:pPr>
        <w:pStyle w:val="0"/>
        <w:jc w:val="center"/>
      </w:pPr>
      <w:r>
        <w:rPr>
          <w:sz w:val="20"/>
        </w:rPr>
        <w:t xml:space="preserve">V(возврата) = (Vтр x k x m / n) x 0,1,</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Vтр - размер субсидии, предоставленной бюджету муниципального образования;</w:t>
      </w:r>
    </w:p>
    <w:p>
      <w:pPr>
        <w:pStyle w:val="0"/>
        <w:spacing w:before="200" w:line-rule="auto"/>
        <w:ind w:firstLine="540"/>
        <w:jc w:val="both"/>
      </w:pPr>
      <w:r>
        <w:rPr>
          <w:sz w:val="20"/>
        </w:rPr>
        <w:t xml:space="preserve">m - количество показателей результативности использования субсидии, по которым индекс, отражающий уровень недостижения i-го показателя результативности использования субсидии, имеет положительное значение;</w:t>
      </w:r>
    </w:p>
    <w:p>
      <w:pPr>
        <w:pStyle w:val="0"/>
        <w:spacing w:before="200" w:line-rule="auto"/>
        <w:ind w:firstLine="540"/>
        <w:jc w:val="both"/>
      </w:pPr>
      <w:r>
        <w:rPr>
          <w:sz w:val="20"/>
        </w:rPr>
        <w:t xml:space="preserve">n - общее количество показателей результативности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определяется по формуле:</w:t>
      </w:r>
    </w:p>
    <w:p>
      <w:pPr>
        <w:pStyle w:val="0"/>
        <w:ind w:firstLine="540"/>
        <w:jc w:val="both"/>
      </w:pPr>
      <w:r>
        <w:rPr>
          <w:sz w:val="20"/>
        </w:rPr>
      </w:r>
    </w:p>
    <w:p>
      <w:pPr>
        <w:pStyle w:val="0"/>
        <w:jc w:val="center"/>
      </w:pPr>
      <w:r>
        <w:rPr>
          <w:sz w:val="20"/>
        </w:rPr>
        <w:t xml:space="preserve">k = SUM Di / m,</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Di - индекс, отражающий уровень недостижения i-го показателя результативности использования субсидии, который рассчитывается по следующей формуле:</w:t>
      </w:r>
    </w:p>
    <w:p>
      <w:pPr>
        <w:pStyle w:val="0"/>
        <w:ind w:firstLine="540"/>
        <w:jc w:val="both"/>
      </w:pPr>
      <w:r>
        <w:rPr>
          <w:sz w:val="20"/>
        </w:rPr>
      </w:r>
    </w:p>
    <w:p>
      <w:pPr>
        <w:pStyle w:val="0"/>
        <w:jc w:val="center"/>
      </w:pPr>
      <w:r>
        <w:rPr>
          <w:sz w:val="20"/>
        </w:rPr>
        <w:t xml:space="preserve">Di = 1 - Ti / Si,</w:t>
      </w:r>
    </w:p>
    <w:p>
      <w:pPr>
        <w:pStyle w:val="0"/>
        <w:jc w:val="center"/>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Ti - фактически достигнутое значение i-го показателя результативности использования субсидии на отчетную дату;</w:t>
      </w:r>
    </w:p>
    <w:p>
      <w:pPr>
        <w:pStyle w:val="0"/>
        <w:spacing w:before="200" w:line-rule="auto"/>
        <w:ind w:firstLine="540"/>
        <w:jc w:val="both"/>
      </w:pPr>
      <w:r>
        <w:rPr>
          <w:sz w:val="20"/>
        </w:rPr>
        <w:t xml:space="preserve">Si - плановое значение i-го показателя результативности использования субсидии, установленное соглашением.</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недостижения i-го показателя результативности использования субсидии.</w:t>
      </w:r>
    </w:p>
    <w:p>
      <w:pPr>
        <w:pStyle w:val="0"/>
        <w:spacing w:before="200" w:line-rule="auto"/>
        <w:ind w:firstLine="540"/>
        <w:jc w:val="both"/>
      </w:pPr>
      <w:r>
        <w:rPr>
          <w:sz w:val="20"/>
        </w:rPr>
        <w:t xml:space="preserve">14. ГРБС в соответствии с Бюджетным кодексом Российской Федерации обеспечивает соблюдение муниципальными образованиями условий, целей и порядка, которые установлены при предоставлении субсидий.</w:t>
      </w:r>
    </w:p>
    <w:p>
      <w:pPr>
        <w:pStyle w:val="0"/>
        <w:spacing w:before="200" w:line-rule="auto"/>
        <w:ind w:firstLine="540"/>
        <w:jc w:val="both"/>
      </w:pPr>
      <w:r>
        <w:rPr>
          <w:sz w:val="20"/>
        </w:rPr>
        <w:t xml:space="preserve">В случае несоблюдения муниципальным образованием условий, целей и порядка предоставления субсидий ГРБС направляет муниципальному образованию уведомление о выявленных нарушениях в течение пяти рабочих дней со дня их выявления.</w:t>
      </w:r>
    </w:p>
    <w:p>
      <w:pPr>
        <w:pStyle w:val="0"/>
        <w:spacing w:before="200" w:line-rule="auto"/>
        <w:ind w:firstLine="540"/>
        <w:jc w:val="both"/>
      </w:pPr>
      <w:r>
        <w:rPr>
          <w:sz w:val="20"/>
        </w:rPr>
        <w:t xml:space="preserve">Муниципальное образование обязано устранить выявленные нарушения в течение 14 рабочих дней со дня получения уведомления о выявленных нарушениях.</w:t>
      </w:r>
    </w:p>
    <w:p>
      <w:pPr>
        <w:pStyle w:val="0"/>
        <w:spacing w:before="200" w:line-rule="auto"/>
        <w:ind w:firstLine="540"/>
        <w:jc w:val="both"/>
      </w:pPr>
      <w:r>
        <w:rPr>
          <w:sz w:val="20"/>
        </w:rPr>
        <w:t xml:space="preserve">В случае неустранения муниципальным образованием выявленных ГРБС нарушений в срок, установленный абзацем третьим настоящего пункта, к нему применяются меры, предусмотренные законодательством Российской Федерации.</w:t>
      </w:r>
    </w:p>
    <w:p>
      <w:pPr>
        <w:pStyle w:val="0"/>
        <w:spacing w:before="200" w:line-rule="auto"/>
        <w:ind w:firstLine="540"/>
        <w:jc w:val="both"/>
      </w:pPr>
      <w:r>
        <w:rPr>
          <w:sz w:val="20"/>
        </w:rPr>
        <w:t xml:space="preserve">В случае нецелевого использования субсидии муниципальными образованиями к ним применяются бюджетные меры принуждения, предусмотренные бюджетным законодательством Российской Федерации.</w:t>
      </w:r>
    </w:p>
    <w:p>
      <w:pPr>
        <w:pStyle w:val="0"/>
        <w:spacing w:before="200" w:line-rule="auto"/>
        <w:ind w:firstLine="540"/>
        <w:jc w:val="both"/>
      </w:pPr>
      <w:r>
        <w:rPr>
          <w:sz w:val="20"/>
        </w:rPr>
        <w:t xml:space="preserve">15. Не использованные по состоянию на 1 января текущего финансового года остатки субсидии (при их наличии) подлежат возврату из бюджета муниципального образования в бюджет Астраханской области в соответствии с бюджетным законодательством Российской Федерации.</w:t>
      </w:r>
    </w:p>
    <w:p>
      <w:pPr>
        <w:pStyle w:val="0"/>
        <w:jc w:val="both"/>
      </w:pPr>
      <w:r>
        <w:rPr>
          <w:sz w:val="20"/>
        </w:rPr>
        <w:t xml:space="preserve">(п. 15 в ред. </w:t>
      </w:r>
      <w:hyperlink w:history="0" r:id="rId107" w:tooltip="Постановление Правительства Астраханской области от 06.09.2023 N 520-П &quot;О внесении изменений в постановление Правительства Астраханской области от 28.12.2021 N 673-П&quot; {КонсультантПлюс}">
        <w:r>
          <w:rPr>
            <w:sz w:val="20"/>
            <w:color w:val="0000ff"/>
          </w:rPr>
          <w:t xml:space="preserve">Постановления</w:t>
        </w:r>
      </w:hyperlink>
      <w:r>
        <w:rPr>
          <w:sz w:val="20"/>
        </w:rPr>
        <w:t xml:space="preserve"> Правительства Астраханской области от 06.09.2023 N 520-П)</w:t>
      </w:r>
    </w:p>
    <w:p>
      <w:pPr>
        <w:pStyle w:val="0"/>
        <w:spacing w:before="200" w:line-rule="auto"/>
        <w:ind w:firstLine="540"/>
        <w:jc w:val="both"/>
      </w:pPr>
      <w:r>
        <w:rPr>
          <w:sz w:val="20"/>
        </w:rPr>
        <w:t xml:space="preserve">В случае необходимости использования муниципальными образованиями средств субсидии в году, следующем за годом получения субсидии, возврат средств субсидии осуществляется муниципальными образованиями в доход бюджета Астраханской области в объеме неиспользованных бюджетных ассигнований, сложившихся по состоянию на 31 декабря года, следующем за годом получения субсидии, в соответствии с бюджетным законодательством Российской Федерации.</w:t>
      </w:r>
    </w:p>
    <w:p>
      <w:pPr>
        <w:pStyle w:val="0"/>
        <w:spacing w:before="200" w:line-rule="auto"/>
        <w:ind w:firstLine="540"/>
        <w:jc w:val="both"/>
      </w:pPr>
      <w:r>
        <w:rPr>
          <w:sz w:val="20"/>
        </w:rPr>
        <w:t xml:space="preserve">16. Показатель результативности использования субсидии: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4"/>
        <w:gridCol w:w="6293"/>
        <w:gridCol w:w="1077"/>
        <w:gridCol w:w="1191"/>
      </w:tblGrid>
      <w:tr>
        <w:tc>
          <w:tcPr>
            <w:tcW w:w="454" w:type="dxa"/>
          </w:tcPr>
          <w:p>
            <w:pPr>
              <w:pStyle w:val="0"/>
              <w:jc w:val="center"/>
            </w:pPr>
            <w:r>
              <w:rPr>
                <w:sz w:val="20"/>
              </w:rPr>
              <w:t xml:space="preserve">N п/п</w:t>
            </w:r>
          </w:p>
        </w:tc>
        <w:tc>
          <w:tcPr>
            <w:tcW w:w="6293" w:type="dxa"/>
          </w:tcPr>
          <w:p>
            <w:pPr>
              <w:pStyle w:val="0"/>
              <w:jc w:val="center"/>
            </w:pPr>
            <w:r>
              <w:rPr>
                <w:sz w:val="20"/>
              </w:rPr>
              <w:t xml:space="preserve">Наименование показателя</w:t>
            </w:r>
          </w:p>
        </w:tc>
        <w:tc>
          <w:tcPr>
            <w:tcW w:w="1077" w:type="dxa"/>
          </w:tcPr>
          <w:p>
            <w:pPr>
              <w:pStyle w:val="0"/>
              <w:jc w:val="center"/>
            </w:pPr>
            <w:r>
              <w:rPr>
                <w:sz w:val="20"/>
              </w:rPr>
              <w:t xml:space="preserve">Ед. изм.</w:t>
            </w:r>
          </w:p>
        </w:tc>
        <w:tc>
          <w:tcPr>
            <w:tcW w:w="1191" w:type="dxa"/>
          </w:tcPr>
          <w:p>
            <w:pPr>
              <w:pStyle w:val="0"/>
              <w:jc w:val="center"/>
            </w:pPr>
            <w:r>
              <w:rPr>
                <w:sz w:val="20"/>
              </w:rPr>
              <w:t xml:space="preserve">План</w:t>
            </w:r>
          </w:p>
        </w:tc>
      </w:tr>
      <w:tr>
        <w:tc>
          <w:tcPr>
            <w:tcW w:w="454" w:type="dxa"/>
          </w:tcPr>
          <w:p>
            <w:pPr>
              <w:pStyle w:val="0"/>
              <w:jc w:val="center"/>
            </w:pPr>
            <w:r>
              <w:rPr>
                <w:sz w:val="20"/>
              </w:rPr>
              <w:t xml:space="preserve">1</w:t>
            </w:r>
          </w:p>
        </w:tc>
        <w:tc>
          <w:tcPr>
            <w:tcW w:w="6293" w:type="dxa"/>
          </w:tcPr>
          <w:p>
            <w:pPr>
              <w:pStyle w:val="0"/>
            </w:pPr>
            <w:r>
              <w:rPr>
                <w:sz w:val="20"/>
              </w:rPr>
              <w:t xml:space="preserve">Степень реализации инициативного проекта (выполнение мероприятий, предусмотренных сметой) (без учета экономии)</w:t>
            </w:r>
          </w:p>
        </w:tc>
        <w:tc>
          <w:tcPr>
            <w:tcW w:w="1077" w:type="dxa"/>
          </w:tcPr>
          <w:p>
            <w:pPr>
              <w:pStyle w:val="0"/>
              <w:jc w:val="center"/>
            </w:pPr>
            <w:r>
              <w:rPr>
                <w:sz w:val="20"/>
              </w:rPr>
              <w:t xml:space="preserve">%</w:t>
            </w:r>
          </w:p>
        </w:tc>
        <w:tc>
          <w:tcPr>
            <w:tcW w:w="1191" w:type="dxa"/>
          </w:tcPr>
          <w:p>
            <w:pPr>
              <w:pStyle w:val="0"/>
              <w:jc w:val="center"/>
            </w:pPr>
            <w:r>
              <w:rPr>
                <w:sz w:val="20"/>
              </w:rPr>
              <w:t xml:space="preserve">100</w:t>
            </w:r>
          </w:p>
        </w:tc>
      </w:tr>
      <w:tr>
        <w:tc>
          <w:tcPr>
            <w:tcW w:w="454" w:type="dxa"/>
          </w:tcPr>
          <w:p>
            <w:pPr>
              <w:pStyle w:val="0"/>
              <w:jc w:val="center"/>
            </w:pPr>
            <w:r>
              <w:rPr>
                <w:sz w:val="20"/>
              </w:rPr>
              <w:t xml:space="preserve">2</w:t>
            </w:r>
          </w:p>
        </w:tc>
        <w:tc>
          <w:tcPr>
            <w:tcW w:w="6293" w:type="dxa"/>
          </w:tcPr>
          <w:p>
            <w:pPr>
              <w:pStyle w:val="0"/>
            </w:pPr>
            <w:r>
              <w:rPr>
                <w:sz w:val="20"/>
              </w:rPr>
              <w:t xml:space="preserve">Сроки реализации инициативного проекта (1)</w:t>
            </w:r>
          </w:p>
        </w:tc>
        <w:tc>
          <w:tcPr>
            <w:tcW w:w="1077" w:type="dxa"/>
          </w:tcPr>
          <w:p>
            <w:pPr>
              <w:pStyle w:val="0"/>
              <w:jc w:val="center"/>
            </w:pPr>
            <w:r>
              <w:rPr>
                <w:sz w:val="20"/>
              </w:rPr>
              <w:t xml:space="preserve">мес.</w:t>
            </w:r>
          </w:p>
        </w:tc>
        <w:tc>
          <w:tcPr>
            <w:tcW w:w="1191" w:type="dxa"/>
          </w:tcPr>
          <w:p>
            <w:pPr>
              <w:pStyle w:val="0"/>
              <w:jc w:val="center"/>
            </w:pPr>
            <w:r>
              <w:rPr>
                <w:sz w:val="20"/>
              </w:rPr>
            </w:r>
          </w:p>
        </w:tc>
      </w:tr>
      <w:tr>
        <w:tc>
          <w:tcPr>
            <w:tcW w:w="454" w:type="dxa"/>
          </w:tcPr>
          <w:p>
            <w:pPr>
              <w:pStyle w:val="0"/>
              <w:jc w:val="center"/>
            </w:pPr>
            <w:r>
              <w:rPr>
                <w:sz w:val="20"/>
              </w:rPr>
              <w:t xml:space="preserve">3</w:t>
            </w:r>
          </w:p>
        </w:tc>
        <w:tc>
          <w:tcPr>
            <w:tcW w:w="6293" w:type="dxa"/>
          </w:tcPr>
          <w:p>
            <w:pPr>
              <w:pStyle w:val="0"/>
            </w:pPr>
            <w:r>
              <w:rPr>
                <w:sz w:val="20"/>
              </w:rPr>
              <w:t xml:space="preserve">Сроки реализации инициативного проекта (n)</w:t>
            </w:r>
          </w:p>
        </w:tc>
        <w:tc>
          <w:tcPr>
            <w:tcW w:w="1077" w:type="dxa"/>
          </w:tcPr>
          <w:p>
            <w:pPr>
              <w:pStyle w:val="0"/>
              <w:jc w:val="center"/>
            </w:pPr>
            <w:r>
              <w:rPr>
                <w:sz w:val="20"/>
              </w:rPr>
              <w:t xml:space="preserve">мес.</w:t>
            </w:r>
          </w:p>
        </w:tc>
        <w:tc>
          <w:tcPr>
            <w:tcW w:w="1191" w:type="dxa"/>
          </w:tcPr>
          <w:p>
            <w:pPr>
              <w:pStyle w:val="0"/>
              <w:jc w:val="center"/>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Астраханской области от 28.12.2021 N 673-П</w:t>
            <w:br/>
            <w:t>(ред. от 06.09.2023)</w:t>
            <w:br/>
            <w:t>"О реализации инициативного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E04E267A990795DA5377B72E3B56F227B0D62086C5FF219A1D76F6000F9C7C262C74FDCD36ADCFD6EF0D9E2CAD2448EF7B8E1F140FDA667CF56F60M5m2P" TargetMode = "External"/>
	<Relationship Id="rId8" Type="http://schemas.openxmlformats.org/officeDocument/2006/relationships/hyperlink" Target="consultantplus://offline/ref=6350CCCECDDE0A63334BC3FDA2FA213C5B2574A0C7DB21A1344935EB01B7487663898D3EFCEAD4B7E24082201923A835DE638A8FD6A88E72C3B18F5CNDm4P" TargetMode = "External"/>
	<Relationship Id="rId9" Type="http://schemas.openxmlformats.org/officeDocument/2006/relationships/hyperlink" Target="consultantplus://offline/ref=6350CCCECDDE0A63334BC3FDA2FA213C5B2574A0C7DA2DA1314035EB01B7487663898D3EFCEAD4B7E24082201923A835DE638A8FD6A88E72C3B18F5CNDm4P" TargetMode = "External"/>
	<Relationship Id="rId10" Type="http://schemas.openxmlformats.org/officeDocument/2006/relationships/hyperlink" Target="consultantplus://offline/ref=6350CCCECDDE0A63334BDDF0B4967C335D2B2EAFC3D822F56C1533BC5EE74E2323C98B68BEADDBBDB611C6751129F47A9B36998CDEB4N8mCP" TargetMode = "External"/>
	<Relationship Id="rId11" Type="http://schemas.openxmlformats.org/officeDocument/2006/relationships/hyperlink" Target="consultantplus://offline/ref=6350CCCECDDE0A63334BDDF0B4967C335D2B2EAFC4D222F56C1533BC5EE74E2331C9D367BEA6C7B7E25E80201EN2mBP" TargetMode = "External"/>
	<Relationship Id="rId12" Type="http://schemas.openxmlformats.org/officeDocument/2006/relationships/hyperlink" Target="consultantplus://offline/ref=6350CCCECDDE0A63334BC3FDA2FA213C5B2574A0C7DB21A1344935EB01B7487663898D3EFCEAD4B7E24082201A23A835DE638A8FD6A88E72C3B18F5CNDm4P" TargetMode = "External"/>
	<Relationship Id="rId13" Type="http://schemas.openxmlformats.org/officeDocument/2006/relationships/hyperlink" Target="consultantplus://offline/ref=6350CCCECDDE0A63334BC3FDA2FA213C5B2574A0CEDD2DA0354A68E109EE44746486D23BFBFBD4B7EA5E8320022AFC66N9m9P" TargetMode = "External"/>
	<Relationship Id="rId14" Type="http://schemas.openxmlformats.org/officeDocument/2006/relationships/hyperlink" Target="consultantplus://offline/ref=6350CCCECDDE0A63334BC3FDA2FA213C5B2574A0CEDD2AAB374A68E109EE44746486D23BFBFBD4B7EA5E8320022AFC66N9m9P" TargetMode = "External"/>
	<Relationship Id="rId15" Type="http://schemas.openxmlformats.org/officeDocument/2006/relationships/hyperlink" Target="consultantplus://offline/ref=6350CCCECDDE0A63334BC3FDA2FA213C5B2574A0CFDF21A2314A68E109EE44746486D23BFBFBD4B7EA5E8320022AFC66N9m9P" TargetMode = "External"/>
	<Relationship Id="rId16" Type="http://schemas.openxmlformats.org/officeDocument/2006/relationships/hyperlink" Target="consultantplus://offline/ref=6350CCCECDDE0A63334BC3FDA2FA213C5B2574A0CFDF2EA5364A68E109EE44746486D23BFBFBD4B7EA5E8320022AFC66N9m9P" TargetMode = "External"/>
	<Relationship Id="rId17" Type="http://schemas.openxmlformats.org/officeDocument/2006/relationships/hyperlink" Target="consultantplus://offline/ref=6350CCCECDDE0A63334BC3FDA2FA213C5B2574A0C7DB21A1344935EB01B7487663898D3EFCEAD4B7E24082201B23A835DE638A8FD6A88E72C3B18F5CNDm4P" TargetMode = "External"/>
	<Relationship Id="rId18" Type="http://schemas.openxmlformats.org/officeDocument/2006/relationships/hyperlink" Target="consultantplus://offline/ref=6350CCCECDDE0A63334BC3FDA2FA213C5B2574A0C7DA2DA1314035EB01B7487663898D3EFCEAD4B7E24082201A23A835DE638A8FD6A88E72C3B18F5CNDm4P" TargetMode = "External"/>
	<Relationship Id="rId19" Type="http://schemas.openxmlformats.org/officeDocument/2006/relationships/hyperlink" Target="consultantplus://offline/ref=6350CCCECDDE0A63334BC3FDA2FA213C5B2574A0C7DA2DA1314035EB01B7487663898D3EFCEAD4B7E24082201423A835DE638A8FD6A88E72C3B18F5CNDm4P" TargetMode = "External"/>
	<Relationship Id="rId20" Type="http://schemas.openxmlformats.org/officeDocument/2006/relationships/hyperlink" Target="consultantplus://offline/ref=6350CCCECDDE0A63334BDDF0B4967C335D2B2EAFC4D222F56C1533BC5EE74E2323C98B63BEA7D2E2B304D72D1D20E2659A28858EDCNBm5P" TargetMode = "External"/>
	<Relationship Id="rId21" Type="http://schemas.openxmlformats.org/officeDocument/2006/relationships/hyperlink" Target="consultantplus://offline/ref=6350CCCECDDE0A63334BC3FDA2FA213C5B2574A0C7DA2DA1314035EB01B7487663898D3EFCEAD4B7E24082211C23A835DE638A8FD6A88E72C3B18F5CNDm4P" TargetMode = "External"/>
	<Relationship Id="rId22" Type="http://schemas.openxmlformats.org/officeDocument/2006/relationships/hyperlink" Target="consultantplus://offline/ref=6350CCCECDDE0A63334BDDF0B4967C335D2B2EAFC4D222F56C1533BC5EE74E2331C9D367BEA6C7B7E25E80201EN2mBP" TargetMode = "External"/>
	<Relationship Id="rId23" Type="http://schemas.openxmlformats.org/officeDocument/2006/relationships/hyperlink" Target="consultantplus://offline/ref=6350CCCECDDE0A63334BC3FDA2FA213C5B2574A0C7DA2DA1314035EB01B7487663898D3EFCEAD4B7E24082211E23A835DE638A8FD6A88E72C3B18F5CNDm4P" TargetMode = "External"/>
	<Relationship Id="rId24" Type="http://schemas.openxmlformats.org/officeDocument/2006/relationships/hyperlink" Target="consultantplus://offline/ref=6350CCCECDDE0A63334BC3FDA2FA213C5B2574A0C7DA2DA1314035EB01B7487663898D3EFCEAD4B7E24082211F23A835DE638A8FD6A88E72C3B18F5CNDm4P" TargetMode = "External"/>
	<Relationship Id="rId25" Type="http://schemas.openxmlformats.org/officeDocument/2006/relationships/hyperlink" Target="consultantplus://offline/ref=6350CCCECDDE0A63334BC3FDA2FA213C5B2574A0C7DA2DA1314035EB01B7487663898D3EFCEAD4B7E24082211823A835DE638A8FD6A88E72C3B18F5CNDm4P" TargetMode = "External"/>
	<Relationship Id="rId26" Type="http://schemas.openxmlformats.org/officeDocument/2006/relationships/hyperlink" Target="consultantplus://offline/ref=6350CCCECDDE0A63334BC3FDA2FA213C5B2574A0C7DA2DA1314035EB01B7487663898D3EFCEAD4B7E24082211A23A835DE638A8FD6A88E72C3B18F5CNDm4P" TargetMode = "External"/>
	<Relationship Id="rId27" Type="http://schemas.openxmlformats.org/officeDocument/2006/relationships/hyperlink" Target="consultantplus://offline/ref=6350CCCECDDE0A63334BC3FDA2FA213C5B2574A0C7DA2DA1314035EB01B7487663898D3EFCEAD4B7E24082211B23A835DE638A8FD6A88E72C3B18F5CNDm4P" TargetMode = "External"/>
	<Relationship Id="rId28" Type="http://schemas.openxmlformats.org/officeDocument/2006/relationships/hyperlink" Target="consultantplus://offline/ref=6350CCCECDDE0A63334BC3FDA2FA213C5B2574A0C7DA2DA1314035EB01B7487663898D3EFCEAD4B7E24082211423A835DE638A8FD6A88E72C3B18F5CNDm4P" TargetMode = "External"/>
	<Relationship Id="rId29" Type="http://schemas.openxmlformats.org/officeDocument/2006/relationships/hyperlink" Target="consultantplus://offline/ref=6350CCCECDDE0A63334BC3FDA2FA213C5B2574A0C7DA2DA1314035EB01B7487663898D3EFCEAD4B7E24082221C23A835DE638A8FD6A88E72C3B18F5CNDm4P" TargetMode = "External"/>
	<Relationship Id="rId30" Type="http://schemas.openxmlformats.org/officeDocument/2006/relationships/hyperlink" Target="consultantplus://offline/ref=6350CCCECDDE0A63334BC3FDA2FA213C5B2574A0C7DA2DA1314035EB01B7487663898D3EFCEAD4B7E24082221D23A835DE638A8FD6A88E72C3B18F5CNDm4P" TargetMode = "External"/>
	<Relationship Id="rId31" Type="http://schemas.openxmlformats.org/officeDocument/2006/relationships/hyperlink" Target="consultantplus://offline/ref=6350CCCECDDE0A63334BC3FDA2FA213C5B2574A0C7DA2DA1314035EB01B7487663898D3EFCEAD4B7E24082221E23A835DE638A8FD6A88E72C3B18F5CNDm4P" TargetMode = "External"/>
	<Relationship Id="rId32" Type="http://schemas.openxmlformats.org/officeDocument/2006/relationships/hyperlink" Target="consultantplus://offline/ref=6350CCCECDDE0A63334BC3FDA2FA213C5B2574A0C7DA2DA1314035EB01B7487663898D3EFCEAD4B7E24082221823A835DE638A8FD6A88E72C3B18F5CNDm4P" TargetMode = "External"/>
	<Relationship Id="rId33" Type="http://schemas.openxmlformats.org/officeDocument/2006/relationships/hyperlink" Target="consultantplus://offline/ref=6350CCCECDDE0A63334BC3FDA2FA213C5B2574A0C7DA28A2374235EB01B7487663898D3EEEEA8CBBE3489C211C36FE6498N3m5P" TargetMode = "External"/>
	<Relationship Id="rId34" Type="http://schemas.openxmlformats.org/officeDocument/2006/relationships/hyperlink" Target="consultantplus://offline/ref=6350CCCECDDE0A63334BC3FDA2FA213C5B2574A0C7DA2DA1314035EB01B7487663898D3EFCEAD4B7E24082221523A835DE638A8FD6A88E72C3B18F5CNDm4P" TargetMode = "External"/>
	<Relationship Id="rId35" Type="http://schemas.openxmlformats.org/officeDocument/2006/relationships/hyperlink" Target="consultantplus://offline/ref=6350CCCECDDE0A63334BDDF0B4967C335D2B2EAFC4D222F56C1533BC5EE74E2323C98B63BCAED2E2B304D72D1D20E2659A28858EDCNBm5P" TargetMode = "External"/>
	<Relationship Id="rId36" Type="http://schemas.openxmlformats.org/officeDocument/2006/relationships/hyperlink" Target="consultantplus://offline/ref=6350CCCECDDE0A63334BDDF0B4967C335D2B2EAFC4D222F56C1533BC5EE74E2323C98B63BCACD2E2B304D72D1D20E2659A28858EDCNBm5P" TargetMode = "External"/>
	<Relationship Id="rId37" Type="http://schemas.openxmlformats.org/officeDocument/2006/relationships/hyperlink" Target="consultantplus://offline/ref=6350CCCECDDE0A63334BC3FDA2FA213C5B2574A0C7DA2DA1314035EB01B7487663898D3EFCEAD4B7E24082231C23A835DE638A8FD6A88E72C3B18F5CNDm4P" TargetMode = "External"/>
	<Relationship Id="rId38" Type="http://schemas.openxmlformats.org/officeDocument/2006/relationships/hyperlink" Target="consultantplus://offline/ref=6350CCCECDDE0A63334BC3FDA2FA213C5B2574A0C7DA2DA1314035EB01B7487663898D3EFCEAD4B7E24082241F23A835DE638A8FD6A88E72C3B18F5CNDm4P" TargetMode = "External"/>
	<Relationship Id="rId39" Type="http://schemas.openxmlformats.org/officeDocument/2006/relationships/hyperlink" Target="consultantplus://offline/ref=6350CCCECDDE0A63334BDDF0B4967C335D2B2EAFC4D222F56C1533BC5EE74E2323C98B63BCADD2E2B304D72D1D20E2659A28858EDCNBm5P" TargetMode = "External"/>
	<Relationship Id="rId40" Type="http://schemas.openxmlformats.org/officeDocument/2006/relationships/hyperlink" Target="consultantplus://offline/ref=6350CCCECDDE0A63334BC3FDA2FA213C5B2574A0C7DA2DA1314035EB01B7487663898D3EFCEAD4B7E24082241823A835DE638A8FD6A88E72C3B18F5CNDm4P" TargetMode = "External"/>
	<Relationship Id="rId41" Type="http://schemas.openxmlformats.org/officeDocument/2006/relationships/hyperlink" Target="consultantplus://offline/ref=6350CCCECDDE0A63334BC3FDA2FA213C5B2574A0C7DA2DA1314035EB01B7487663898D3EFCEAD4B7E24082251F23A835DE638A8FD6A88E72C3B18F5CNDm4P" TargetMode = "External"/>
	<Relationship Id="rId42" Type="http://schemas.openxmlformats.org/officeDocument/2006/relationships/hyperlink" Target="consultantplus://offline/ref=6350CCCECDDE0A63334BC3FDA2FA213C5B2574A0C7DA2DA1314035EB01B7487663898D3EFCEAD4B7E24082251923A835DE638A8FD6A88E72C3B18F5CNDm4P" TargetMode = "External"/>
	<Relationship Id="rId43" Type="http://schemas.openxmlformats.org/officeDocument/2006/relationships/hyperlink" Target="consultantplus://offline/ref=6350CCCECDDE0A63334BC3FDA2FA213C5B2574A0C7DA2DA1314035EB01B7487663898D3EFCEAD4B7E24082251A23A835DE638A8FD6A88E72C3B18F5CNDm4P" TargetMode = "External"/>
	<Relationship Id="rId44" Type="http://schemas.openxmlformats.org/officeDocument/2006/relationships/hyperlink" Target="consultantplus://offline/ref=6350CCCECDDE0A63334BC3FDA2FA213C5B2574A0C7DA2DA1314035EB01B7487663898D3EFCEAD4B7E24082251B23A835DE638A8FD6A88E72C3B18F5CNDm4P" TargetMode = "External"/>
	<Relationship Id="rId45" Type="http://schemas.openxmlformats.org/officeDocument/2006/relationships/hyperlink" Target="consultantplus://offline/ref=6350CCCECDDE0A63334BC3FDA2FA213C5B2574A0C7DA2DA1314035EB01B7487663898D3EFCEAD4B7E24082251423A835DE638A8FD6A88E72C3B18F5CNDm4P" TargetMode = "External"/>
	<Relationship Id="rId46" Type="http://schemas.openxmlformats.org/officeDocument/2006/relationships/hyperlink" Target="consultantplus://offline/ref=6350CCCECDDE0A63334BC3FDA2FA213C5B2574A0C7DA2DA1314035EB01B7487663898D3EFCEAD4B7E24082251523A835DE638A8FD6A88E72C3B18F5CNDm4P" TargetMode = "External"/>
	<Relationship Id="rId47" Type="http://schemas.openxmlformats.org/officeDocument/2006/relationships/hyperlink" Target="consultantplus://offline/ref=6350CCCECDDE0A63334BC3FDA2FA213C5B2574A0C7DA2DA1314035EB01B7487663898D3EFCEAD4B7E24082261D23A835DE638A8FD6A88E72C3B18F5CNDm4P" TargetMode = "External"/>
	<Relationship Id="rId48" Type="http://schemas.openxmlformats.org/officeDocument/2006/relationships/hyperlink" Target="consultantplus://offline/ref=6350CCCECDDE0A63334BC3FDA2FA213C5B2574A0C7DA2DA1314035EB01B7487663898D3EFCEAD4B7E24082261E23A835DE638A8FD6A88E72C3B18F5CNDm4P" TargetMode = "External"/>
	<Relationship Id="rId49" Type="http://schemas.openxmlformats.org/officeDocument/2006/relationships/hyperlink" Target="consultantplus://offline/ref=6350CCCECDDE0A63334BC3FDA2FA213C5B2574A0C7DA2DA1314035EB01B7487663898D3EFCEAD4B7E24082261823A835DE638A8FD6A88E72C3B18F5CNDm4P" TargetMode = "External"/>
	<Relationship Id="rId50" Type="http://schemas.openxmlformats.org/officeDocument/2006/relationships/hyperlink" Target="consultantplus://offline/ref=6350CCCECDDE0A63334BC3FDA2FA213C5B2574A0C7DA2DA1314035EB01B7487663898D3EFCEAD4B7E24082261923A835DE638A8FD6A88E72C3B18F5CNDm4P" TargetMode = "External"/>
	<Relationship Id="rId51" Type="http://schemas.openxmlformats.org/officeDocument/2006/relationships/hyperlink" Target="consultantplus://offline/ref=6350CCCECDDE0A63334BC3FDA2FA213C5B2574A0C7DA2DA1314035EB01B7487663898D3EFCEAD4B7E24082261B23A835DE638A8FD6A88E72C3B18F5CNDm4P" TargetMode = "External"/>
	<Relationship Id="rId52" Type="http://schemas.openxmlformats.org/officeDocument/2006/relationships/hyperlink" Target="consultantplus://offline/ref=6350CCCECDDE0A63334BC3FDA2FA213C5B2574A0C7DA2DA1314035EB01B7487663898D3EFCEAD4B7E24082261423A835DE638A8FD6A88E72C3B18F5CNDm4P" TargetMode = "External"/>
	<Relationship Id="rId53" Type="http://schemas.openxmlformats.org/officeDocument/2006/relationships/hyperlink" Target="consultantplus://offline/ref=6350CCCECDDE0A63334BC3FDA2FA213C5B2574A0C7DA2DA1314035EB01B7487663898D3EFCEAD4B7E24082261B23A835DE638A8FD6A88E72C3B18F5CNDm4P" TargetMode = "External"/>
	<Relationship Id="rId54" Type="http://schemas.openxmlformats.org/officeDocument/2006/relationships/hyperlink" Target="consultantplus://offline/ref=6350CCCECDDE0A63334BC3FDA2FA213C5B2574A0C7DA2DA1314035EB01B7487663898D3EFCEAD4B7E24082271C23A835DE638A8FD6A88E72C3B18F5CNDm4P" TargetMode = "External"/>
	<Relationship Id="rId55" Type="http://schemas.openxmlformats.org/officeDocument/2006/relationships/hyperlink" Target="consultantplus://offline/ref=6350CCCECDDE0A63334BC3FDA2FA213C5B2574A0C7DA2DA1314035EB01B7487663898D3EFCEAD4B7E24082271D23A835DE638A8FD6A88E72C3B18F5CNDm4P" TargetMode = "External"/>
	<Relationship Id="rId56" Type="http://schemas.openxmlformats.org/officeDocument/2006/relationships/hyperlink" Target="consultantplus://offline/ref=6350CCCECDDE0A63334BC3FDA2FA213C5B2574A0C7DA2DA1314035EB01B7487663898D3EFCEAD4B7E24082261B23A835DE638A8FD6A88E72C3B18F5CNDm4P" TargetMode = "External"/>
	<Relationship Id="rId57" Type="http://schemas.openxmlformats.org/officeDocument/2006/relationships/hyperlink" Target="consultantplus://offline/ref=6350CCCECDDE0A63334BC3FDA2FA213C5B2574A0C7DA2DA1314035EB01B7487663898D3EFCEAD4B7E24082271E23A835DE638A8FD6A88E72C3B18F5CNDm4P" TargetMode = "External"/>
	<Relationship Id="rId58" Type="http://schemas.openxmlformats.org/officeDocument/2006/relationships/hyperlink" Target="consultantplus://offline/ref=6350CCCECDDE0A63334BC3FDA2FA213C5B2574A0C7DA2DA1314035EB01B7487663898D3EFCEAD4B7E24082261B23A835DE638A8FD6A88E72C3B18F5CNDm4P" TargetMode = "External"/>
	<Relationship Id="rId59" Type="http://schemas.openxmlformats.org/officeDocument/2006/relationships/hyperlink" Target="consultantplus://offline/ref=6350CCCECDDE0A63334BC3FDA2FA213C5B2574A0C7DA2DA1314035EB01B7487663898D3EFCEAD4B7E24082271823A835DE638A8FD6A88E72C3B18F5CNDm4P" TargetMode = "External"/>
	<Relationship Id="rId60" Type="http://schemas.openxmlformats.org/officeDocument/2006/relationships/hyperlink" Target="consultantplus://offline/ref=6350CCCECDDE0A63334BC3FDA2FA213C5B2574A0C7DA2DA1314035EB01B7487663898D3EFCEAD4B7E24082261B23A835DE638A8FD6A88E72C3B18F5CNDm4P" TargetMode = "External"/>
	<Relationship Id="rId61" Type="http://schemas.openxmlformats.org/officeDocument/2006/relationships/hyperlink" Target="consultantplus://offline/ref=6350CCCECDDE0A63334BC3FDA2FA213C5B2574A0C7DA2DA1314035EB01B7487663898D3EFCEAD4B7E24082281D23A835DE638A8FD6A88E72C3B18F5CNDm4P" TargetMode = "External"/>
	<Relationship Id="rId62" Type="http://schemas.openxmlformats.org/officeDocument/2006/relationships/hyperlink" Target="consultantplus://offline/ref=6350CCCECDDE0A63334BC3FDA2FA213C5B2574A0C7DA2DA1314035EB01B7487663898D3EFCEAD4B7E24082281E23A835DE638A8FD6A88E72C3B18F5CNDm4P" TargetMode = "External"/>
	<Relationship Id="rId63" Type="http://schemas.openxmlformats.org/officeDocument/2006/relationships/hyperlink" Target="consultantplus://offline/ref=6350CCCECDDE0A63334BC3FDA2FA213C5B2574A0C7DA2DA1314035EB01B7487663898D3EFCEAD4B7E24082281823A835DE638A8FD6A88E72C3B18F5CNDm4P" TargetMode = "External"/>
	<Relationship Id="rId64" Type="http://schemas.openxmlformats.org/officeDocument/2006/relationships/hyperlink" Target="consultantplus://offline/ref=6350CCCECDDE0A63334BC3FDA2FA213C5B2574A0C7DA2DA1314035EB01B7487663898D3EFCEAD4B7E24082261B23A835DE638A8FD6A88E72C3B18F5CNDm4P" TargetMode = "External"/>
	<Relationship Id="rId65" Type="http://schemas.openxmlformats.org/officeDocument/2006/relationships/hyperlink" Target="consultantplus://offline/ref=6350CCCECDDE0A63334BC3FDA2FA213C5B2574A0C7DA2DA1314035EB01B7487663898D3EFCEAD4B7E24082281B23A835DE638A8FD6A88E72C3B18F5CNDm4P" TargetMode = "External"/>
	<Relationship Id="rId66" Type="http://schemas.openxmlformats.org/officeDocument/2006/relationships/hyperlink" Target="consultantplus://offline/ref=6350CCCECDDE0A63334BC3FDA2FA213C5B2574A0C7DA2DA1314035EB01B7487663898D3EFCEAD4B7E24082281523A835DE638A8FD6A88E72C3B18F5CNDm4P" TargetMode = "External"/>
	<Relationship Id="rId67" Type="http://schemas.openxmlformats.org/officeDocument/2006/relationships/hyperlink" Target="consultantplus://offline/ref=6350CCCECDDE0A63334BC3FDA2FA213C5B2574A0C7DA2DA1314035EB01B7487663898D3EFCEAD4B7E24082291C23A835DE638A8FD6A88E72C3B18F5CNDm4P" TargetMode = "External"/>
	<Relationship Id="rId68" Type="http://schemas.openxmlformats.org/officeDocument/2006/relationships/hyperlink" Target="consultantplus://offline/ref=6350CCCECDDE0A63334BC3FDA2FA213C5B2574A0C7DA2DA1314035EB01B7487663898D3EFCEAD4B7E24082291E23A835DE638A8FD6A88E72C3B18F5CNDm4P" TargetMode = "External"/>
	<Relationship Id="rId69" Type="http://schemas.openxmlformats.org/officeDocument/2006/relationships/hyperlink" Target="consultantplus://offline/ref=6350CCCECDDE0A63334BC3FDA2FA213C5B2574A0C7DA2DA1314035EB01B7487663898D3EFCEAD4B7E24082261B23A835DE638A8FD6A88E72C3B18F5CNDm4P" TargetMode = "External"/>
	<Relationship Id="rId70" Type="http://schemas.openxmlformats.org/officeDocument/2006/relationships/hyperlink" Target="consultantplus://offline/ref=6350CCCECDDE0A63334BC3FDA2FA213C5B2574A0C7DA2DA1314035EB01B7487663898D3EFCEAD4B7E24082291F23A835DE638A8FD6A88E72C3B18F5CNDm4P" TargetMode = "External"/>
	<Relationship Id="rId71" Type="http://schemas.openxmlformats.org/officeDocument/2006/relationships/hyperlink" Target="consultantplus://offline/ref=6350CCCECDDE0A63334BC3FDA2FA213C5B2574A0C7DA2DA1314035EB01B7487663898D3EFCEAD4B7E24082261B23A835DE638A8FD6A88E72C3B18F5CNDm4P" TargetMode = "External"/>
	<Relationship Id="rId72" Type="http://schemas.openxmlformats.org/officeDocument/2006/relationships/hyperlink" Target="consultantplus://offline/ref=6350CCCECDDE0A63334BC3FDA2FA213C5B2574A0C7DA2DA1314035EB01B7487663898D3EFCEAD4B7E24082291923A835DE638A8FD6A88E72C3B18F5CNDm4P" TargetMode = "External"/>
	<Relationship Id="rId73" Type="http://schemas.openxmlformats.org/officeDocument/2006/relationships/hyperlink" Target="consultantplus://offline/ref=6350CCCECDDE0A63334BC3FDA2FA213C5B2574A0C7DA2DA1314035EB01B7487663898D3EFCEAD4B7E24082291A23A835DE638A8FD6A88E72C3B18F5CNDm4P" TargetMode = "External"/>
	<Relationship Id="rId74" Type="http://schemas.openxmlformats.org/officeDocument/2006/relationships/hyperlink" Target="consultantplus://offline/ref=6350CCCECDDE0A63334BC3FDA2FA213C5B2574A0C7DA2DA1314035EB01B7487663898D3EFCEAD4B7E24082291423A835DE638A8FD6A88E72C3B18F5CNDm4P" TargetMode = "External"/>
	<Relationship Id="rId75" Type="http://schemas.openxmlformats.org/officeDocument/2006/relationships/hyperlink" Target="consultantplus://offline/ref=6350CCCECDDE0A63334BC3FDA2FA213C5B2574A0C7DA2DA1314035EB01B7487663898D3EFCEAD4B7E24082261B23A835DE638A8FD6A88E72C3B18F5CNDm4P" TargetMode = "External"/>
	<Relationship Id="rId76" Type="http://schemas.openxmlformats.org/officeDocument/2006/relationships/hyperlink" Target="consultantplus://offline/ref=6350CCCECDDE0A63334BC3FDA2FA213C5B2574A0C7DA2DA1314035EB01B7487663898D3EFCEAD4B7E24082261B23A835DE638A8FD6A88E72C3B18F5CNDm4P" TargetMode = "External"/>
	<Relationship Id="rId77" Type="http://schemas.openxmlformats.org/officeDocument/2006/relationships/hyperlink" Target="consultantplus://offline/ref=6350CCCECDDE0A63334BC3FDA2FA213C5B2574A0C7DA2DA1314035EB01B7487663898D3EFCEAD4B7E24082291523A835DE638A8FD6A88E72C3B18F5CNDm4P" TargetMode = "External"/>
	<Relationship Id="rId78" Type="http://schemas.openxmlformats.org/officeDocument/2006/relationships/hyperlink" Target="consultantplus://offline/ref=6350CCCECDDE0A63334BC3FDA2FA213C5B2574A0C7DA2DA1314035EB01B7487663898D3EFCEAD4B7E24082261B23A835DE638A8FD6A88E72C3B18F5CNDm4P" TargetMode = "External"/>
	<Relationship Id="rId79" Type="http://schemas.openxmlformats.org/officeDocument/2006/relationships/hyperlink" Target="consultantplus://offline/ref=6350CCCECDDE0A63334BC3FDA2FA213C5B2574A0C7DA2DA1314035EB01B7487663898D3EFCEAD4B7E24083201D23A835DE638A8FD6A88E72C3B18F5CNDm4P" TargetMode = "External"/>
	<Relationship Id="rId80" Type="http://schemas.openxmlformats.org/officeDocument/2006/relationships/hyperlink" Target="consultantplus://offline/ref=6350CCCECDDE0A63334BC3FDA2FA213C5B2574A0C7DA2DA1314035EB01B7487663898D3EFCEAD4B7E24083201B23A835DE638A8FD6A88E72C3B18F5CNDm4P" TargetMode = "External"/>
	<Relationship Id="rId81" Type="http://schemas.openxmlformats.org/officeDocument/2006/relationships/hyperlink" Target="consultantplus://offline/ref=6350CCCECDDE0A63334BC3FDA2FA213C5B2574A0C7DA2DA1314035EB01B7487663898D3EFCEAD4B7E24083211D23A835DE638A8FD6A88E72C3B18F5CNDm4P" TargetMode = "External"/>
	<Relationship Id="rId82" Type="http://schemas.openxmlformats.org/officeDocument/2006/relationships/hyperlink" Target="consultantplus://offline/ref=6350CCCECDDE0A63334BC3FDA2FA213C5B2574A0C7DA2DA1314035EB01B7487663898D3EFCEAD4B7E24083211923A835DE638A8FD6A88E72C3B18F5CNDm4P" TargetMode = "External"/>
	<Relationship Id="rId83" Type="http://schemas.openxmlformats.org/officeDocument/2006/relationships/hyperlink" Target="consultantplus://offline/ref=6350CCCECDDE0A63334BDDF0B4967C335D2B2EAFC4D222F56C1533BC5EE74E2323C98B63B9ACD2E2B304D72D1D20E2659A28858EDCNBm5P" TargetMode = "External"/>
	<Relationship Id="rId84" Type="http://schemas.openxmlformats.org/officeDocument/2006/relationships/hyperlink" Target="consultantplus://offline/ref=6350CCCECDDE0A63334BC3FDA2FA213C5B2574A0C7DA2DA1314035EB01B7487663898D3EFCEAD4B7E24083211B23A835DE638A8FD6A88E72C3B18F5CNDm4P" TargetMode = "External"/>
	<Relationship Id="rId85" Type="http://schemas.openxmlformats.org/officeDocument/2006/relationships/hyperlink" Target="consultantplus://offline/ref=6350CCCECDDE0A63334BC3FDA2FA213C5B2574A0C7DA2DA1314035EB01B7487663898D3EFCEAD4B7E24083211423A835DE638A8FD6A88E72C3B18F5CNDm4P" TargetMode = "External"/>
	<Relationship Id="rId86" Type="http://schemas.openxmlformats.org/officeDocument/2006/relationships/hyperlink" Target="consultantplus://offline/ref=6350CCCECDDE0A63334BC3FDA2FA213C5B2574A0C7DA2DA1314035EB01B7487663898D3EFCEAD4B7E24083211523A835DE638A8FD6A88E72C3B18F5CNDm4P" TargetMode = "External"/>
	<Relationship Id="rId87" Type="http://schemas.openxmlformats.org/officeDocument/2006/relationships/hyperlink" Target="consultantplus://offline/ref=6350CCCECDDE0A63334BC3FDA2FA213C5B2574A0C7DA2DA1314035EB01B7487663898D3EFCEAD4B7E24083221C23A835DE638A8FD6A88E72C3B18F5CNDm4P" TargetMode = "External"/>
	<Relationship Id="rId88" Type="http://schemas.openxmlformats.org/officeDocument/2006/relationships/hyperlink" Target="consultantplus://offline/ref=6350CCCECDDE0A63334BC3FDA2FA213C5B2574A0C7DA2DA1314035EB01B7487663898D3EFCEAD4B7E24083211523A835DE638A8FD6A88E72C3B18F5CNDm4P" TargetMode = "External"/>
	<Relationship Id="rId89" Type="http://schemas.openxmlformats.org/officeDocument/2006/relationships/hyperlink" Target="consultantplus://offline/ref=6350CCCECDDE0A63334BC3FDA2FA213C5B2574A0C7DA2DA1314035EB01B7487663898D3EFCEAD4B7E24083221D23A835DE638A8FD6A88E72C3B18F5CNDm4P" TargetMode = "External"/>
	<Relationship Id="rId90" Type="http://schemas.openxmlformats.org/officeDocument/2006/relationships/image" Target="media/image2.wmf"/>
	<Relationship Id="rId91" Type="http://schemas.openxmlformats.org/officeDocument/2006/relationships/hyperlink" Target="consultantplus://offline/ref=6350CCCECDDE0A63334BC3FDA2FA213C5B2574A0C7DA2DA1314035EB01B7487663898D3EFCEAD4B7E24083211523A835DE638A8FD6A88E72C3B18F5CNDm4P" TargetMode = "External"/>
	<Relationship Id="rId92" Type="http://schemas.openxmlformats.org/officeDocument/2006/relationships/hyperlink" Target="consultantplus://offline/ref=6350CCCECDDE0A63334BC3FDA2FA213C5B2574A0C7DA2DA1314035EB01B7487663898D3EFCEAD4B7E24083221823A835DE638A8FD6A88E72C3B18F5CNDm4P" TargetMode = "External"/>
	<Relationship Id="rId93" Type="http://schemas.openxmlformats.org/officeDocument/2006/relationships/hyperlink" Target="consultantplus://offline/ref=6350CCCECDDE0A63334BC3FDA2FA213C5B2574A0C7DA2DA1314035EB01B7487663898D3EFCEAD4B7E24083221923A835DE638A8FD6A88E72C3B18F5CNDm4P" TargetMode = "External"/>
	<Relationship Id="rId94" Type="http://schemas.openxmlformats.org/officeDocument/2006/relationships/hyperlink" Target="consultantplus://offline/ref=6350CCCECDDE0A63334BC3FDA2FA213C5B2574A0C7DA2DA1314035EB01B7487663898D3EFCEAD4B7E24083221B23A835DE638A8FD6A88E72C3B18F5CNDm4P" TargetMode = "External"/>
	<Relationship Id="rId95" Type="http://schemas.openxmlformats.org/officeDocument/2006/relationships/hyperlink" Target="consultantplus://offline/ref=6350CCCECDDE0A63334BC3FDA2FA213C5B2574A0C7DA2DA1314035EB01B7487663898D3EFCEAD4B7E24083221B23A835DE638A8FD6A88E72C3B18F5CNDm4P" TargetMode = "External"/>
	<Relationship Id="rId96" Type="http://schemas.openxmlformats.org/officeDocument/2006/relationships/hyperlink" Target="consultantplus://offline/ref=6350CCCECDDE0A63334BC3FDA2FA213C5B2574A0C7DB21A1344935EB01B7487663898D3EFCEAD4B7E24082201423A835DE638A8FD6A88E72C3B18F5CNDm4P" TargetMode = "External"/>
	<Relationship Id="rId97" Type="http://schemas.openxmlformats.org/officeDocument/2006/relationships/hyperlink" Target="consultantplus://offline/ref=6350CCCECDDE0A63334BC3FDA2FA213C5B2574A0C7DA2DA1314035EB01B7487663898D3EFCEAD4B7E24083221423A835DE638A8FD6A88E72C3B18F5CNDm4P" TargetMode = "External"/>
	<Relationship Id="rId98" Type="http://schemas.openxmlformats.org/officeDocument/2006/relationships/hyperlink" Target="consultantplus://offline/ref=6350CCCECDDE0A63334BC3FDA2FA213C5B2574A0C7DA2DA1314035EB01B7487663898D3EFCEAD4B7E24083221523A835DE638A8FD6A88E72C3B18F5CNDm4P" TargetMode = "External"/>
	<Relationship Id="rId99" Type="http://schemas.openxmlformats.org/officeDocument/2006/relationships/hyperlink" Target="consultantplus://offline/ref=6350CCCECDDE0A63334BC3FDA2FA213C5B2574A0C7DA2DA1314035EB01B7487663898D3EFCEAD4B7E24083231C23A835DE638A8FD6A88E72C3B18F5CNDm4P" TargetMode = "External"/>
	<Relationship Id="rId100" Type="http://schemas.openxmlformats.org/officeDocument/2006/relationships/hyperlink" Target="consultantplus://offline/ref=6350CCCECDDE0A63334BC3FDA2FA213C5B2574A0C7DA2DA1314035EB01B7487663898D3EFCEAD4B7E24083231E23A835DE638A8FD6A88E72C3B18F5CNDm4P" TargetMode = "External"/>
	<Relationship Id="rId101" Type="http://schemas.openxmlformats.org/officeDocument/2006/relationships/hyperlink" Target="consultantplus://offline/ref=6350CCCECDDE0A63334BC3FDA2FA213C5B2574A0C7DA2DA1314035EB01B7487663898D3EFCEAD4B7E24083231F23A835DE638A8FD6A88E72C3B18F5CNDm4P" TargetMode = "External"/>
	<Relationship Id="rId102" Type="http://schemas.openxmlformats.org/officeDocument/2006/relationships/hyperlink" Target="consultantplus://offline/ref=6350CCCECDDE0A63334BC3FDA2FA213C5B2574A0C7DA2DA1314035EB01B7487663898D3EFCEAD4B7E24083231923A835DE638A8FD6A88E72C3B18F5CNDm4P" TargetMode = "External"/>
	<Relationship Id="rId103" Type="http://schemas.openxmlformats.org/officeDocument/2006/relationships/hyperlink" Target="consultantplus://offline/ref=6350CCCECDDE0A63334BC3FDA2FA213C5B2574A0C7DA2DA1314035EB01B7487663898D3EFCEAD4B7E24083231B23A835DE638A8FD6A88E72C3B18F5CNDm4P" TargetMode = "External"/>
	<Relationship Id="rId104" Type="http://schemas.openxmlformats.org/officeDocument/2006/relationships/hyperlink" Target="consultantplus://offline/ref=6350CCCECDDE0A63334BC3FDA2FA213C5B2574A0C7DA2DA1314035EB01B7487663898D3EFCEAD4B7E24083231423A835DE638A8FD6A88E72C3B18F5CNDm4P" TargetMode = "External"/>
	<Relationship Id="rId105" Type="http://schemas.openxmlformats.org/officeDocument/2006/relationships/hyperlink" Target="consultantplus://offline/ref=6350CCCECDDE0A63334BC3FDA2FA213C5B2574A0C7DA2DA1314035EB01B7487663898D3EFCEAD4B7E24083241C23A835DE638A8FD6A88E72C3B18F5CNDm4P" TargetMode = "External"/>
	<Relationship Id="rId106" Type="http://schemas.openxmlformats.org/officeDocument/2006/relationships/hyperlink" Target="consultantplus://offline/ref=6350CCCECDDE0A63334BC3FDA2FA213C5B2574A0C7DA2DA1314035EB01B7487663898D3EFCEAD4B7E24083241D23A835DE638A8FD6A88E72C3B18F5CNDm4P" TargetMode = "External"/>
	<Relationship Id="rId107" Type="http://schemas.openxmlformats.org/officeDocument/2006/relationships/hyperlink" Target="consultantplus://offline/ref=6350CCCECDDE0A63334BC3FDA2FA213C5B2574A0C7DA2DA1314035EB01B7487663898D3EFCEAD4B7E24083241E23A835DE638A8FD6A88E72C3B18F5CNDm4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Астраханской области от 28.12.2021 N 673-П
(ред. от 06.09.2023)
"О реализации инициативного бюджетирования на территории Астраханской области"</dc:title>
  <dcterms:created xsi:type="dcterms:W3CDTF">2023-10-18T15:38:12Z</dcterms:created>
</cp:coreProperties>
</file>