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Брянской области от 14.12.2006 N 120-З</w:t>
              <w:br/>
              <w:t xml:space="preserve">(ред. от 26.01.2024)</w:t>
              <w:br/>
              <w:t xml:space="preserve">"Об Общественной палате Брянской области"</w:t>
              <w:br/>
              <w:t xml:space="preserve">(принят Брянской областной Думой 14.12.2006)</w:t>
              <w:br/>
              <w:t xml:space="preserve">(Зарегистрировано в Отделе Управления Минюста России по Центральному федеральному округу в Брянской области 21.12.2006 N RU32000200600295)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pPr>
      <w:r>
        <w:rPr>
          <w:sz w:val="20"/>
        </w:rPr>
        <w:t xml:space="preserve">Зарегистрировано в Отделе Управления Минюста России по Центральному федеральному округу в Брянской области 21 декабря 2006 г. N RU32000200600295</w:t>
      </w:r>
    </w:p>
    <w:p>
      <w:pPr>
        <w:pStyle w:val="0"/>
        <w:jc w:val="both"/>
        <w:pBdr>
          <w:bottom w:val="single" w:sz="6" w:space="0" w:color="auto"/>
        </w:pBdr>
        <w:spacing w:before="100" w:after="100"/>
        <w:rPr>
          <w:sz w:val="2"/>
          <w:szCs w:val="2"/>
        </w:rPr>
      </w:pPr>
    </w:p>
    <w:p>
      <w:pPr>
        <w:pStyle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14 декабря 2006 года</w:t>
            </w:r>
          </w:p>
        </w:tc>
        <w:tc>
          <w:tcPr>
            <w:tcW w:w="5103" w:type="dxa"/>
            <w:tcBorders>
              <w:top w:val="nil"/>
              <w:left w:val="nil"/>
              <w:bottom w:val="nil"/>
              <w:right w:val="nil"/>
            </w:tcBorders>
          </w:tcPr>
          <w:p>
            <w:pPr>
              <w:pStyle w:val="0"/>
              <w:jc w:val="right"/>
            </w:pPr>
            <w:r>
              <w:rPr>
                <w:sz w:val="20"/>
              </w:rPr>
              <w:t xml:space="preserve">N 120-З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t xml:space="preserve">БРЯНСКОЙ ОБЛАСТИ</w:t>
      </w:r>
    </w:p>
    <w:p>
      <w:pPr>
        <w:pStyle w:val="2"/>
        <w:jc w:val="center"/>
      </w:pPr>
      <w:r>
        <w:rPr>
          <w:sz w:val="20"/>
        </w:rPr>
      </w:r>
    </w:p>
    <w:p>
      <w:pPr>
        <w:pStyle w:val="2"/>
        <w:jc w:val="center"/>
      </w:pPr>
      <w:r>
        <w:rPr>
          <w:sz w:val="20"/>
        </w:rPr>
        <w:t xml:space="preserve">ОБ ОБЩЕСТВЕННОЙ ПАЛАТЕ БРЯНСКОЙ ОБЛАСТИ</w:t>
      </w:r>
    </w:p>
    <w:p>
      <w:pPr>
        <w:pStyle w:val="0"/>
        <w:jc w:val="both"/>
      </w:pPr>
      <w:r>
        <w:rPr>
          <w:sz w:val="20"/>
        </w:rPr>
      </w:r>
    </w:p>
    <w:p>
      <w:pPr>
        <w:pStyle w:val="0"/>
        <w:jc w:val="right"/>
      </w:pPr>
      <w:r>
        <w:rPr>
          <w:sz w:val="20"/>
        </w:rPr>
        <w:t xml:space="preserve">Принят</w:t>
      </w:r>
    </w:p>
    <w:p>
      <w:pPr>
        <w:pStyle w:val="0"/>
        <w:jc w:val="right"/>
      </w:pPr>
      <w:r>
        <w:rPr>
          <w:sz w:val="20"/>
        </w:rPr>
        <w:t xml:space="preserve">Брянской областной Думой</w:t>
      </w:r>
    </w:p>
    <w:p>
      <w:pPr>
        <w:pStyle w:val="0"/>
        <w:jc w:val="right"/>
      </w:pPr>
      <w:r>
        <w:rPr>
          <w:sz w:val="20"/>
        </w:rPr>
        <w:t xml:space="preserve">30 ноября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Брянской области от 29.11.2016 </w:t>
            </w:r>
            <w:hyperlink w:history="0" r:id="rId7" w:tooltip="Закон Брянской области от 29.11.2016 N 97-З &quot;О внесении изменений в Закон Брянской области &quot;Об Общественной палате Брянской области&quot; (принят Брянской областной Думой 23.11.2016) {КонсультантПлюс}">
              <w:r>
                <w:rPr>
                  <w:sz w:val="20"/>
                  <w:color w:val="0000ff"/>
                </w:rPr>
                <w:t xml:space="preserve">N 97-З</w:t>
              </w:r>
            </w:hyperlink>
            <w:r>
              <w:rPr>
                <w:sz w:val="20"/>
                <w:color w:val="392c69"/>
              </w:rPr>
              <w:t xml:space="preserve">,</w:t>
            </w:r>
          </w:p>
          <w:p>
            <w:pPr>
              <w:pStyle w:val="0"/>
              <w:jc w:val="center"/>
            </w:pPr>
            <w:r>
              <w:rPr>
                <w:sz w:val="20"/>
                <w:color w:val="392c69"/>
              </w:rPr>
              <w:t xml:space="preserve">от 28.06.2021 </w:t>
            </w:r>
            <w:hyperlink w:history="0" r:id="rId8" w:tooltip="Закон Брянской области от 28.06.2021 N 50-З &quot;О внесении изменений в Закон Брянской области &quot;Об Общественной палате Брянской области&quot; (принят Брянской областной Думой 23.06.2021) {КонсультантПлюс}">
              <w:r>
                <w:rPr>
                  <w:sz w:val="20"/>
                  <w:color w:val="0000ff"/>
                </w:rPr>
                <w:t xml:space="preserve">N 50-З</w:t>
              </w:r>
            </w:hyperlink>
            <w:r>
              <w:rPr>
                <w:sz w:val="20"/>
                <w:color w:val="392c69"/>
              </w:rPr>
              <w:t xml:space="preserve">, от 26.01.2024 </w:t>
            </w:r>
            <w:hyperlink w:history="0" r:id="rId9"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N 10-З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I. ОБЩИЕ ПОЛОЖЕНИЯ</w:t>
      </w:r>
    </w:p>
    <w:p>
      <w:pPr>
        <w:pStyle w:val="0"/>
        <w:jc w:val="both"/>
      </w:pPr>
      <w:r>
        <w:rPr>
          <w:sz w:val="20"/>
        </w:rPr>
      </w:r>
    </w:p>
    <w:p>
      <w:pPr>
        <w:pStyle w:val="0"/>
        <w:ind w:firstLine="540"/>
        <w:jc w:val="both"/>
      </w:pPr>
      <w:r>
        <w:rPr>
          <w:sz w:val="20"/>
        </w:rPr>
        <w:t xml:space="preserve">Общественная палата Брянской области (далее - Общественная палата) обеспечивает взаимодействие граждан Российской Федерации, проживающих на территории Брянской области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Брянской области (далее - некоммерческие организации), с территориальными органами федеральных органов исполнительной власти, органами государственной власти Брянской области и органами местного самоуправления, находящимися на территории Брянской области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органов исполнительной власти Брянской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Брянской области.</w:t>
      </w:r>
    </w:p>
    <w:p>
      <w:pPr>
        <w:pStyle w:val="0"/>
        <w:jc w:val="both"/>
      </w:pPr>
      <w:r>
        <w:rPr>
          <w:sz w:val="20"/>
        </w:rPr>
        <w:t xml:space="preserve">(в ред. Законов Брянской области от 28.06.2021 </w:t>
      </w:r>
      <w:hyperlink w:history="0" r:id="rId10" w:tooltip="Закон Брянской области от 28.06.2021 N 50-З &quot;О внесении изменений в Закон Брянской области &quot;Об Общественной палате Брянской области&quot; (принят Брянской областной Думой 23.06.2021) {КонсультантПлюс}">
        <w:r>
          <w:rPr>
            <w:sz w:val="20"/>
            <w:color w:val="0000ff"/>
          </w:rPr>
          <w:t xml:space="preserve">N 50-З</w:t>
        </w:r>
      </w:hyperlink>
      <w:r>
        <w:rPr>
          <w:sz w:val="20"/>
        </w:rPr>
        <w:t xml:space="preserve">, от 26.01.2024 </w:t>
      </w:r>
      <w:hyperlink w:history="0" r:id="rId11"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N 10-З</w:t>
        </w:r>
      </w:hyperlink>
      <w:r>
        <w:rPr>
          <w:sz w:val="20"/>
        </w:rPr>
        <w:t xml:space="preserve">)</w:t>
      </w:r>
    </w:p>
    <w:p>
      <w:pPr>
        <w:pStyle w:val="0"/>
        <w:spacing w:before="200" w:line-rule="auto"/>
        <w:ind w:firstLine="540"/>
        <w:jc w:val="both"/>
      </w:pPr>
      <w:r>
        <w:rPr>
          <w:sz w:val="20"/>
        </w:rPr>
        <w:t xml:space="preserve">Наименование "Общественная палата Брянской области" не может быть использовано в наименованиях органов государственной власти Брянской области, органов местного самоуправления, а также в наименованиях организаций.</w:t>
      </w:r>
    </w:p>
    <w:p>
      <w:pPr>
        <w:pStyle w:val="0"/>
        <w:spacing w:before="200" w:line-rule="auto"/>
        <w:ind w:firstLine="540"/>
        <w:jc w:val="both"/>
      </w:pPr>
      <w:r>
        <w:rPr>
          <w:sz w:val="20"/>
        </w:rPr>
        <w:t xml:space="preserve">Общественная палата формируется на основе добровольного участия в ее деятельности граждан и некоммерческих организаций.</w:t>
      </w:r>
    </w:p>
    <w:p>
      <w:pPr>
        <w:pStyle w:val="0"/>
        <w:jc w:val="both"/>
      </w:pPr>
      <w:r>
        <w:rPr>
          <w:sz w:val="20"/>
        </w:rPr>
        <w:t xml:space="preserve">(абзац введен </w:t>
      </w:r>
      <w:hyperlink w:history="0" r:id="rId12" w:tooltip="Закон Брянской области от 28.06.2021 N 50-З &quot;О внесении изменений в Закон Брянской области &quot;Об Общественной палате Брянской области&quot; (принят Брянской областной Думой 23.06.2021) {КонсультантПлюс}">
        <w:r>
          <w:rPr>
            <w:sz w:val="20"/>
            <w:color w:val="0000ff"/>
          </w:rPr>
          <w:t xml:space="preserve">Законом</w:t>
        </w:r>
      </w:hyperlink>
      <w:r>
        <w:rPr>
          <w:sz w:val="20"/>
        </w:rPr>
        <w:t xml:space="preserve"> Брянской области от 28.06.2021 N 50-З)</w:t>
      </w:r>
    </w:p>
    <w:p>
      <w:pPr>
        <w:pStyle w:val="0"/>
        <w:spacing w:before="200" w:line-rule="auto"/>
        <w:ind w:firstLine="540"/>
        <w:jc w:val="both"/>
      </w:pPr>
      <w:r>
        <w:rPr>
          <w:sz w:val="20"/>
        </w:rPr>
        <w:t xml:space="preserve">Общественная палата не является юридическим лицом.</w:t>
      </w:r>
    </w:p>
    <w:p>
      <w:pPr>
        <w:pStyle w:val="0"/>
        <w:jc w:val="both"/>
      </w:pPr>
      <w:r>
        <w:rPr>
          <w:sz w:val="20"/>
        </w:rPr>
        <w:t xml:space="preserve">(абзац введен </w:t>
      </w:r>
      <w:hyperlink w:history="0" r:id="rId13" w:tooltip="Закон Брянской области от 28.06.2021 N 50-З &quot;О внесении изменений в Закон Брянской области &quot;Об Общественной палате Брянской области&quot; (принят Брянской областной Думой 23.06.2021) {КонсультантПлюс}">
        <w:r>
          <w:rPr>
            <w:sz w:val="20"/>
            <w:color w:val="0000ff"/>
          </w:rPr>
          <w:t xml:space="preserve">Законом</w:t>
        </w:r>
      </w:hyperlink>
      <w:r>
        <w:rPr>
          <w:sz w:val="20"/>
        </w:rPr>
        <w:t xml:space="preserve"> Брянской области от 28.06.2021 N 50-З)</w:t>
      </w:r>
    </w:p>
    <w:p>
      <w:pPr>
        <w:pStyle w:val="0"/>
        <w:spacing w:before="200" w:line-rule="auto"/>
        <w:ind w:firstLine="540"/>
        <w:jc w:val="both"/>
      </w:pPr>
      <w:r>
        <w:rPr>
          <w:sz w:val="20"/>
        </w:rPr>
        <w:t xml:space="preserve">Общественная палата имеет эмблему. Описание и образец эмблемы утверждаются советом Общественной палаты.</w:t>
      </w:r>
    </w:p>
    <w:p>
      <w:pPr>
        <w:pStyle w:val="0"/>
        <w:jc w:val="both"/>
      </w:pPr>
      <w:r>
        <w:rPr>
          <w:sz w:val="20"/>
        </w:rPr>
        <w:t xml:space="preserve">(абзац введен </w:t>
      </w:r>
      <w:hyperlink w:history="0" r:id="rId14" w:tooltip="Закон Брянской области от 28.06.2021 N 50-З &quot;О внесении изменений в Закон Брянской области &quot;Об Общественной палате Брянской области&quot; (принят Брянской областной Думой 23.06.2021) {КонсультантПлюс}">
        <w:r>
          <w:rPr>
            <w:sz w:val="20"/>
            <w:color w:val="0000ff"/>
          </w:rPr>
          <w:t xml:space="preserve">Законом</w:t>
        </w:r>
      </w:hyperlink>
      <w:r>
        <w:rPr>
          <w:sz w:val="20"/>
        </w:rPr>
        <w:t xml:space="preserve"> Брянской области от 28.06.2021 N 50-З)</w:t>
      </w:r>
    </w:p>
    <w:p>
      <w:pPr>
        <w:pStyle w:val="0"/>
        <w:spacing w:before="200" w:line-rule="auto"/>
        <w:ind w:firstLine="540"/>
        <w:jc w:val="both"/>
      </w:pPr>
      <w:r>
        <w:rPr>
          <w:sz w:val="20"/>
        </w:rPr>
        <w:t xml:space="preserve">Местонахождение Общественной палаты - город Брянск.</w:t>
      </w:r>
    </w:p>
    <w:p>
      <w:pPr>
        <w:pStyle w:val="0"/>
        <w:jc w:val="both"/>
      </w:pPr>
      <w:r>
        <w:rPr>
          <w:sz w:val="20"/>
        </w:rPr>
        <w:t xml:space="preserve">(абзац введен </w:t>
      </w:r>
      <w:hyperlink w:history="0" r:id="rId15" w:tooltip="Закон Брянской области от 28.06.2021 N 50-З &quot;О внесении изменений в Закон Брянской области &quot;Об Общественной палате Брянской области&quot; (принят Брянской областной Думой 23.06.2021) {КонсультантПлюс}">
        <w:r>
          <w:rPr>
            <w:sz w:val="20"/>
            <w:color w:val="0000ff"/>
          </w:rPr>
          <w:t xml:space="preserve">Законом</w:t>
        </w:r>
      </w:hyperlink>
      <w:r>
        <w:rPr>
          <w:sz w:val="20"/>
        </w:rPr>
        <w:t xml:space="preserve"> Брянской области от 28.06.2021 N 50-З)</w:t>
      </w:r>
    </w:p>
    <w:p>
      <w:pPr>
        <w:pStyle w:val="0"/>
        <w:jc w:val="both"/>
      </w:pPr>
      <w:r>
        <w:rPr>
          <w:sz w:val="20"/>
        </w:rPr>
        <w:t xml:space="preserve">(преамбула в ред. </w:t>
      </w:r>
      <w:hyperlink w:history="0" r:id="rId16" w:tooltip="Закон Брянской области от 29.11.2016 N 97-З &quot;О внесении изменений в Закон Брянской области &quot;Об Общественной палате Брянской области&quot; (принят Брянской областной Думой 23.11.2016) {КонсультантПлюс}">
        <w:r>
          <w:rPr>
            <w:sz w:val="20"/>
            <w:color w:val="0000ff"/>
          </w:rPr>
          <w:t xml:space="preserve">Закона</w:t>
        </w:r>
      </w:hyperlink>
      <w:r>
        <w:rPr>
          <w:sz w:val="20"/>
        </w:rPr>
        <w:t xml:space="preserve"> Брянской области от 29.11.2016 N 97-З)</w:t>
      </w:r>
    </w:p>
    <w:p>
      <w:pPr>
        <w:pStyle w:val="0"/>
        <w:jc w:val="both"/>
      </w:pPr>
      <w:r>
        <w:rPr>
          <w:sz w:val="20"/>
        </w:rPr>
      </w:r>
    </w:p>
    <w:p>
      <w:pPr>
        <w:pStyle w:val="2"/>
        <w:outlineLvl w:val="1"/>
        <w:ind w:firstLine="540"/>
        <w:jc w:val="both"/>
      </w:pPr>
      <w:r>
        <w:rPr>
          <w:sz w:val="20"/>
        </w:rPr>
        <w:t xml:space="preserve">Статья 1. Правовая основа деятельности Общественной палаты</w:t>
      </w:r>
    </w:p>
    <w:p>
      <w:pPr>
        <w:pStyle w:val="0"/>
        <w:ind w:firstLine="540"/>
        <w:jc w:val="both"/>
      </w:pPr>
      <w:r>
        <w:rPr>
          <w:sz w:val="20"/>
        </w:rPr>
        <w:t xml:space="preserve">(в ред. </w:t>
      </w:r>
      <w:hyperlink w:history="0" r:id="rId17" w:tooltip="Закон Брянской области от 29.11.2016 N 97-З &quot;О внесении изменений в Закон Брянской области &quot;Об Общественной палате Брянской области&quot; (принят Брянской областной Думой 23.11.2016) {КонсультантПлюс}">
        <w:r>
          <w:rPr>
            <w:sz w:val="20"/>
            <w:color w:val="0000ff"/>
          </w:rPr>
          <w:t xml:space="preserve">Закона</w:t>
        </w:r>
      </w:hyperlink>
      <w:r>
        <w:rPr>
          <w:sz w:val="20"/>
        </w:rPr>
        <w:t xml:space="preserve"> Брянской области от 29.11.2016 N 97-З)</w:t>
      </w:r>
    </w:p>
    <w:p>
      <w:pPr>
        <w:pStyle w:val="0"/>
        <w:jc w:val="both"/>
      </w:pPr>
      <w:r>
        <w:rPr>
          <w:sz w:val="20"/>
        </w:rPr>
      </w:r>
    </w:p>
    <w:p>
      <w:pPr>
        <w:pStyle w:val="0"/>
        <w:ind w:firstLine="540"/>
        <w:jc w:val="both"/>
      </w:pPr>
      <w:r>
        <w:rPr>
          <w:sz w:val="20"/>
        </w:rPr>
        <w:t xml:space="preserve">Общественная палата осуществляет свою деятельность на основе </w:t>
      </w:r>
      <w:hyperlink w:history="0"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Федерального </w:t>
      </w:r>
      <w:hyperlink w:history="0" r:id="rId19"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закона</w:t>
        </w:r>
      </w:hyperlink>
      <w:r>
        <w:rPr>
          <w:sz w:val="20"/>
        </w:rPr>
        <w:t xml:space="preserve"> от 23 июня 2016 года N 183-ФЗ "Об общих принципах организации и деятельности общественных палат субъектов Российской Федерации", других федеральных законов от 23 июня 2016 года </w:t>
      </w:r>
      <w:hyperlink w:history="0" r:id="rId20"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N 183-ФЗ</w:t>
        </w:r>
      </w:hyperlink>
      <w:r>
        <w:rPr>
          <w:sz w:val="20"/>
        </w:rPr>
        <w:t xml:space="preserve">, иных нормативных правовых актов Российской Федерации, </w:t>
      </w:r>
      <w:hyperlink w:history="0" r:id="rId21" w:tooltip="Закон Брянской области от 20.12.2012 N 91-З (ред. от 26.09.2022) &quot;Устав Брянской области&quot; (принят Брянской областной Думой 20.12.2012) {КонсультантПлюс}">
        <w:r>
          <w:rPr>
            <w:sz w:val="20"/>
            <w:color w:val="0000ff"/>
          </w:rPr>
          <w:t xml:space="preserve">Устава</w:t>
        </w:r>
      </w:hyperlink>
      <w:r>
        <w:rPr>
          <w:sz w:val="20"/>
        </w:rPr>
        <w:t xml:space="preserve"> Брянской области, настоящего Закона, других законов Брянской области и иных нормативных правовых актов Брянской области.</w:t>
      </w:r>
    </w:p>
    <w:p>
      <w:pPr>
        <w:pStyle w:val="0"/>
        <w:jc w:val="both"/>
      </w:pPr>
      <w:r>
        <w:rPr>
          <w:sz w:val="20"/>
        </w:rPr>
        <w:t xml:space="preserve">(в ред. </w:t>
      </w:r>
      <w:hyperlink w:history="0" r:id="rId22"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Закона</w:t>
        </w:r>
      </w:hyperlink>
      <w:r>
        <w:rPr>
          <w:sz w:val="20"/>
        </w:rPr>
        <w:t xml:space="preserve"> Брянской области от 26.01.2024 N 10-З)</w:t>
      </w:r>
    </w:p>
    <w:p>
      <w:pPr>
        <w:pStyle w:val="0"/>
        <w:jc w:val="both"/>
      </w:pPr>
      <w:r>
        <w:rPr>
          <w:sz w:val="20"/>
        </w:rPr>
      </w:r>
    </w:p>
    <w:bookmarkStart w:id="40" w:name="P40"/>
    <w:bookmarkEnd w:id="40"/>
    <w:p>
      <w:pPr>
        <w:pStyle w:val="2"/>
        <w:outlineLvl w:val="1"/>
        <w:ind w:firstLine="540"/>
        <w:jc w:val="both"/>
      </w:pPr>
      <w:r>
        <w:rPr>
          <w:sz w:val="20"/>
        </w:rPr>
        <w:t xml:space="preserve">Статья 2. Цели и задачи Общественной палаты</w:t>
      </w:r>
    </w:p>
    <w:p>
      <w:pPr>
        <w:pStyle w:val="0"/>
        <w:ind w:firstLine="540"/>
        <w:jc w:val="both"/>
      </w:pPr>
      <w:r>
        <w:rPr>
          <w:sz w:val="20"/>
        </w:rPr>
        <w:t xml:space="preserve">(в ред. </w:t>
      </w:r>
      <w:hyperlink w:history="0" r:id="rId23" w:tooltip="Закон Брянской области от 29.11.2016 N 97-З &quot;О внесении изменений в Закон Брянской области &quot;Об Общественной палате Брянской области&quot; (принят Брянской областной Думой 23.11.2016) {КонсультантПлюс}">
        <w:r>
          <w:rPr>
            <w:sz w:val="20"/>
            <w:color w:val="0000ff"/>
          </w:rPr>
          <w:t xml:space="preserve">Закона</w:t>
        </w:r>
      </w:hyperlink>
      <w:r>
        <w:rPr>
          <w:sz w:val="20"/>
        </w:rPr>
        <w:t xml:space="preserve"> Брянской области от 29.11.2016 N 97-З)</w:t>
      </w:r>
    </w:p>
    <w:p>
      <w:pPr>
        <w:pStyle w:val="0"/>
        <w:jc w:val="both"/>
      </w:pPr>
      <w:r>
        <w:rPr>
          <w:sz w:val="20"/>
        </w:rPr>
      </w:r>
    </w:p>
    <w:p>
      <w:pPr>
        <w:pStyle w:val="0"/>
        <w:ind w:firstLine="540"/>
        <w:jc w:val="both"/>
      </w:pPr>
      <w:r>
        <w:rPr>
          <w:sz w:val="20"/>
        </w:rPr>
        <w:t xml:space="preserve">Общественная палата призвана обеспечить согласование общественно значимых интересов граждан, некоммерческих организаций, органов государственной власти Брянской области и органов местного самоуправления для решения наиболее важных вопросов экономического и социального развития Брянской области, защиты прав и свобод граждан, развития демократических институтов путем:</w:t>
      </w:r>
    </w:p>
    <w:p>
      <w:pPr>
        <w:pStyle w:val="0"/>
        <w:spacing w:before="200" w:line-rule="auto"/>
        <w:ind w:firstLine="540"/>
        <w:jc w:val="both"/>
      </w:pPr>
      <w:r>
        <w:rPr>
          <w:sz w:val="20"/>
        </w:rPr>
        <w:t xml:space="preserve">1) привлечения граждан и некоммерческих организаций;</w:t>
      </w:r>
    </w:p>
    <w:p>
      <w:pPr>
        <w:pStyle w:val="0"/>
        <w:spacing w:before="200" w:line-rule="auto"/>
        <w:ind w:firstLine="540"/>
        <w:jc w:val="both"/>
      </w:pPr>
      <w:r>
        <w:rPr>
          <w:sz w:val="20"/>
        </w:rPr>
        <w:t xml:space="preserve">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pPr>
        <w:pStyle w:val="0"/>
        <w:spacing w:before="200" w:line-rule="auto"/>
        <w:ind w:firstLine="540"/>
        <w:jc w:val="both"/>
      </w:pPr>
      <w:r>
        <w:rPr>
          <w:sz w:val="20"/>
        </w:rPr>
        <w:t xml:space="preserve">3) выработки рекомендаций органам государственной власти Брянской области при определении приоритетов в области государственной поддержки некоммерческих организаций, деятельность которых направлена на развитие гражданского общества в Брянской области;</w:t>
      </w:r>
    </w:p>
    <w:p>
      <w:pPr>
        <w:pStyle w:val="0"/>
        <w:spacing w:before="200" w:line-rule="auto"/>
        <w:ind w:firstLine="540"/>
        <w:jc w:val="both"/>
      </w:pPr>
      <w:r>
        <w:rPr>
          <w:sz w:val="20"/>
        </w:rPr>
        <w:t xml:space="preserve">4) взаимодействия с Общественной палатой Российской Федерации, общественными палатами субъектов Российской Федерации, а также общественными палатами (советами) муниципальных образований, общественными советами при Брянской областной Думе и органах исполнительной власти Брянской области;</w:t>
      </w:r>
    </w:p>
    <w:p>
      <w:pPr>
        <w:pStyle w:val="0"/>
        <w:jc w:val="both"/>
      </w:pPr>
      <w:r>
        <w:rPr>
          <w:sz w:val="20"/>
        </w:rPr>
        <w:t xml:space="preserve">(в ред. </w:t>
      </w:r>
      <w:hyperlink w:history="0" r:id="rId24"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Закона</w:t>
        </w:r>
      </w:hyperlink>
      <w:r>
        <w:rPr>
          <w:sz w:val="20"/>
        </w:rPr>
        <w:t xml:space="preserve"> Брянской области от 26.01.2024 N 10-З)</w:t>
      </w:r>
    </w:p>
    <w:p>
      <w:pPr>
        <w:pStyle w:val="0"/>
        <w:spacing w:before="200" w:line-rule="auto"/>
        <w:ind w:firstLine="540"/>
        <w:jc w:val="both"/>
      </w:pPr>
      <w:r>
        <w:rPr>
          <w:sz w:val="20"/>
        </w:rPr>
        <w:t xml:space="preserve">5) оказания информационной, методической и иной поддержки общественным палатам (советам) муниципальных образований, общественным советам при Брянской областной Думе и органах исполнительной власти Брянской области, некоммерческим организациям, деятельность которых направлена на развитие гражданского общества в Брянской области.</w:t>
      </w:r>
    </w:p>
    <w:p>
      <w:pPr>
        <w:pStyle w:val="0"/>
        <w:jc w:val="both"/>
      </w:pPr>
      <w:r>
        <w:rPr>
          <w:sz w:val="20"/>
        </w:rPr>
        <w:t xml:space="preserve">(в ред. </w:t>
      </w:r>
      <w:hyperlink w:history="0" r:id="rId25"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Закона</w:t>
        </w:r>
      </w:hyperlink>
      <w:r>
        <w:rPr>
          <w:sz w:val="20"/>
        </w:rPr>
        <w:t xml:space="preserve"> Брянской области от 26.01.2024 N 10-З)</w:t>
      </w:r>
    </w:p>
    <w:p>
      <w:pPr>
        <w:pStyle w:val="0"/>
        <w:jc w:val="both"/>
      </w:pPr>
      <w:r>
        <w:rPr>
          <w:sz w:val="20"/>
        </w:rPr>
      </w:r>
    </w:p>
    <w:p>
      <w:pPr>
        <w:pStyle w:val="2"/>
        <w:outlineLvl w:val="1"/>
        <w:ind w:firstLine="540"/>
        <w:jc w:val="both"/>
      </w:pPr>
      <w:r>
        <w:rPr>
          <w:sz w:val="20"/>
        </w:rPr>
        <w:t xml:space="preserve">Статья 3. Регламент Общественной палаты Брянской области</w:t>
      </w:r>
    </w:p>
    <w:p>
      <w:pPr>
        <w:pStyle w:val="0"/>
        <w:jc w:val="both"/>
      </w:pPr>
      <w:r>
        <w:rPr>
          <w:sz w:val="20"/>
        </w:rPr>
        <w:t xml:space="preserve">(в ред. </w:t>
      </w:r>
      <w:hyperlink w:history="0" r:id="rId26"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Закона</w:t>
        </w:r>
      </w:hyperlink>
      <w:r>
        <w:rPr>
          <w:sz w:val="20"/>
        </w:rPr>
        <w:t xml:space="preserve"> Брянской области от 26.01.2024 N 10-З)</w:t>
      </w:r>
    </w:p>
    <w:p>
      <w:pPr>
        <w:pStyle w:val="0"/>
        <w:jc w:val="both"/>
      </w:pPr>
      <w:r>
        <w:rPr>
          <w:sz w:val="20"/>
        </w:rPr>
      </w:r>
    </w:p>
    <w:p>
      <w:pPr>
        <w:pStyle w:val="0"/>
        <w:ind w:firstLine="540"/>
        <w:jc w:val="both"/>
      </w:pPr>
      <w:r>
        <w:rPr>
          <w:sz w:val="20"/>
        </w:rPr>
        <w:t xml:space="preserve">1. Общественная палата утверждает Регламент Общественной палаты Брянской области (далее - Регламент Общественной палаты).</w:t>
      </w:r>
    </w:p>
    <w:p>
      <w:pPr>
        <w:pStyle w:val="0"/>
        <w:spacing w:before="200" w:line-rule="auto"/>
        <w:ind w:firstLine="540"/>
        <w:jc w:val="both"/>
      </w:pPr>
      <w:r>
        <w:rPr>
          <w:sz w:val="20"/>
        </w:rPr>
        <w:t xml:space="preserve">2. Регламентом Общественной палаты устанавливаются:</w:t>
      </w:r>
    </w:p>
    <w:p>
      <w:pPr>
        <w:pStyle w:val="0"/>
        <w:jc w:val="both"/>
      </w:pPr>
      <w:r>
        <w:rPr>
          <w:sz w:val="20"/>
        </w:rPr>
        <w:t xml:space="preserve">(в ред. </w:t>
      </w:r>
      <w:hyperlink w:history="0" r:id="rId27"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Закона</w:t>
        </w:r>
      </w:hyperlink>
      <w:r>
        <w:rPr>
          <w:sz w:val="20"/>
        </w:rPr>
        <w:t xml:space="preserve"> Брянской области от 26.01.2024 N 10-З)</w:t>
      </w:r>
    </w:p>
    <w:p>
      <w:pPr>
        <w:pStyle w:val="0"/>
        <w:spacing w:before="200" w:line-rule="auto"/>
        <w:ind w:firstLine="540"/>
        <w:jc w:val="both"/>
      </w:pPr>
      <w:r>
        <w:rPr>
          <w:sz w:val="20"/>
        </w:rPr>
        <w:t xml:space="preserve">1) порядок участия членов Общественной палаты в ее деятельности;</w:t>
      </w:r>
    </w:p>
    <w:p>
      <w:pPr>
        <w:pStyle w:val="0"/>
        <w:spacing w:before="200" w:line-rule="auto"/>
        <w:ind w:firstLine="540"/>
        <w:jc w:val="both"/>
      </w:pPr>
      <w:r>
        <w:rPr>
          <w:sz w:val="20"/>
        </w:rPr>
        <w:t xml:space="preserve">2) сроки и порядок проведения заседаний Общественной палаты;</w:t>
      </w:r>
    </w:p>
    <w:p>
      <w:pPr>
        <w:pStyle w:val="0"/>
        <w:spacing w:before="200" w:line-rule="auto"/>
        <w:ind w:firstLine="540"/>
        <w:jc w:val="both"/>
      </w:pPr>
      <w:r>
        <w:rPr>
          <w:sz w:val="20"/>
        </w:rPr>
        <w:t xml:space="preserve">3) состав, полномочия и порядок деятельности совета Общественной палаты Брянской области (далее - совет Общественной палаты);</w:t>
      </w:r>
    </w:p>
    <w:p>
      <w:pPr>
        <w:pStyle w:val="0"/>
        <w:spacing w:before="200" w:line-rule="auto"/>
        <w:ind w:firstLine="540"/>
        <w:jc w:val="both"/>
      </w:pPr>
      <w:r>
        <w:rPr>
          <w:sz w:val="20"/>
        </w:rPr>
        <w:t xml:space="preserve">4) полномочия и порядок деятельности председателя Общественной палаты Брянской области (далее - председатель Общественной палаты) и заместителя (заместителей) председателя Общественной палаты Брянской области (далее - заместитель (заместители) председателя Общественной палаты);</w:t>
      </w:r>
    </w:p>
    <w:p>
      <w:pPr>
        <w:pStyle w:val="0"/>
        <w:spacing w:before="200" w:line-rule="auto"/>
        <w:ind w:firstLine="540"/>
        <w:jc w:val="both"/>
      </w:pPr>
      <w:r>
        <w:rPr>
          <w:sz w:val="20"/>
        </w:rPr>
        <w:t xml:space="preserve">5) формы и порядок принятия решений Общественной палаты;</w:t>
      </w:r>
    </w:p>
    <w:p>
      <w:pPr>
        <w:pStyle w:val="0"/>
        <w:spacing w:before="200" w:line-rule="auto"/>
        <w:ind w:firstLine="540"/>
        <w:jc w:val="both"/>
      </w:pPr>
      <w:r>
        <w:rPr>
          <w:sz w:val="20"/>
        </w:rPr>
        <w:t xml:space="preserve">6) порядок прекращения и приостановления полномочий членов Общественной палаты в соответствии с Федеральным </w:t>
      </w:r>
      <w:hyperlink w:history="0" r:id="rId28"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от 23 июня 2016 года N 183-ФЗ "Об общих принципах организации и деятельности общественных палат субъектов Российской Федерации";</w:t>
      </w:r>
    </w:p>
    <w:p>
      <w:pPr>
        <w:pStyle w:val="0"/>
        <w:jc w:val="both"/>
      </w:pPr>
      <w:r>
        <w:rPr>
          <w:sz w:val="20"/>
        </w:rPr>
        <w:t xml:space="preserve">(в ред. </w:t>
      </w:r>
      <w:hyperlink w:history="0" r:id="rId29"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Закона</w:t>
        </w:r>
      </w:hyperlink>
      <w:r>
        <w:rPr>
          <w:sz w:val="20"/>
        </w:rPr>
        <w:t xml:space="preserve"> Брянской области от 26.01.2024 N 10-З)</w:t>
      </w:r>
    </w:p>
    <w:p>
      <w:pPr>
        <w:pStyle w:val="0"/>
        <w:spacing w:before="200" w:line-rule="auto"/>
        <w:ind w:firstLine="540"/>
        <w:jc w:val="both"/>
      </w:pPr>
      <w:r>
        <w:rPr>
          <w:sz w:val="20"/>
        </w:rPr>
        <w:t xml:space="preserve">7) порядок формирования и деятельности комиссий и рабочих групп Общественной палаты, а также порядок избрания и полномочия их руководителей;</w:t>
      </w:r>
    </w:p>
    <w:p>
      <w:pPr>
        <w:pStyle w:val="0"/>
        <w:spacing w:before="200" w:line-rule="auto"/>
        <w:ind w:firstLine="540"/>
        <w:jc w:val="both"/>
      </w:pPr>
      <w:r>
        <w:rPr>
          <w:sz w:val="20"/>
        </w:rPr>
        <w:t xml:space="preserve">8) порядок деятельности аппарата Общественной палаты Брянской области (далее - аппарат Общественной палаты Брянской области);</w:t>
      </w:r>
    </w:p>
    <w:p>
      <w:pPr>
        <w:pStyle w:val="0"/>
        <w:jc w:val="both"/>
      </w:pPr>
      <w:r>
        <w:rPr>
          <w:sz w:val="20"/>
        </w:rPr>
        <w:t xml:space="preserve">(в ред. </w:t>
      </w:r>
      <w:hyperlink w:history="0" r:id="rId30"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Закона</w:t>
        </w:r>
      </w:hyperlink>
      <w:r>
        <w:rPr>
          <w:sz w:val="20"/>
        </w:rPr>
        <w:t xml:space="preserve"> Брянской области от 26.01.2024 N 10-З)</w:t>
      </w:r>
    </w:p>
    <w:p>
      <w:pPr>
        <w:pStyle w:val="0"/>
        <w:spacing w:before="200" w:line-rule="auto"/>
        <w:ind w:firstLine="540"/>
        <w:jc w:val="both"/>
      </w:pPr>
      <w:r>
        <w:rPr>
          <w:sz w:val="20"/>
        </w:rPr>
        <w:t xml:space="preserve">9)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pPr>
        <w:pStyle w:val="0"/>
        <w:jc w:val="both"/>
      </w:pPr>
      <w:r>
        <w:rPr>
          <w:sz w:val="20"/>
        </w:rPr>
        <w:t xml:space="preserve">(в ред. </w:t>
      </w:r>
      <w:hyperlink w:history="0" r:id="rId31"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Закона</w:t>
        </w:r>
      </w:hyperlink>
      <w:r>
        <w:rPr>
          <w:sz w:val="20"/>
        </w:rPr>
        <w:t xml:space="preserve"> Брянской области от 26.01.2024 N 10-З)</w:t>
      </w:r>
    </w:p>
    <w:p>
      <w:pPr>
        <w:pStyle w:val="0"/>
        <w:spacing w:before="200" w:line-rule="auto"/>
        <w:ind w:firstLine="540"/>
        <w:jc w:val="both"/>
      </w:pPr>
      <w:r>
        <w:rPr>
          <w:sz w:val="20"/>
        </w:rPr>
        <w:t xml:space="preserve">10) иные вопросы внутренней организации и порядка деятельности Общественной палаты.</w:t>
      </w:r>
    </w:p>
    <w:p>
      <w:pPr>
        <w:pStyle w:val="0"/>
        <w:jc w:val="both"/>
      </w:pPr>
      <w:r>
        <w:rPr>
          <w:sz w:val="20"/>
        </w:rPr>
        <w:t xml:space="preserve">(п. 2 в ред. </w:t>
      </w:r>
      <w:hyperlink w:history="0" r:id="rId32" w:tooltip="Закон Брянской области от 29.11.2016 N 97-З &quot;О внесении изменений в Закон Брянской области &quot;Об Общественной палате Брянской области&quot; (принят Брянской областной Думой 23.11.2016) {КонсультантПлюс}">
        <w:r>
          <w:rPr>
            <w:sz w:val="20"/>
            <w:color w:val="0000ff"/>
          </w:rPr>
          <w:t xml:space="preserve">Закона</w:t>
        </w:r>
      </w:hyperlink>
      <w:r>
        <w:rPr>
          <w:sz w:val="20"/>
        </w:rPr>
        <w:t xml:space="preserve"> Брянской области от 29.11.2016 N 97-З)</w:t>
      </w:r>
    </w:p>
    <w:p>
      <w:pPr>
        <w:pStyle w:val="0"/>
        <w:spacing w:before="200" w:line-rule="auto"/>
        <w:ind w:firstLine="540"/>
        <w:jc w:val="both"/>
      </w:pPr>
      <w:r>
        <w:rPr>
          <w:sz w:val="20"/>
        </w:rPr>
        <w:t xml:space="preserve">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pPr>
        <w:pStyle w:val="0"/>
        <w:jc w:val="both"/>
      </w:pPr>
      <w:r>
        <w:rPr>
          <w:sz w:val="20"/>
        </w:rPr>
        <w:t xml:space="preserve">(п. 3 введен </w:t>
      </w:r>
      <w:hyperlink w:history="0" r:id="rId33" w:tooltip="Закон Брянской области от 29.11.2016 N 97-З &quot;О внесении изменений в Закон Брянской области &quot;Об Общественной палате Брянской области&quot; (принят Брянской областной Думой 23.11.2016) {КонсультантПлюс}">
        <w:r>
          <w:rPr>
            <w:sz w:val="20"/>
            <w:color w:val="0000ff"/>
          </w:rPr>
          <w:t xml:space="preserve">Законом</w:t>
        </w:r>
      </w:hyperlink>
      <w:r>
        <w:rPr>
          <w:sz w:val="20"/>
        </w:rPr>
        <w:t xml:space="preserve"> Брянской области от 29.11.2016 N 97-З)</w:t>
      </w:r>
    </w:p>
    <w:p>
      <w:pPr>
        <w:pStyle w:val="0"/>
        <w:jc w:val="both"/>
      </w:pPr>
      <w:r>
        <w:rPr>
          <w:sz w:val="20"/>
        </w:rPr>
      </w:r>
    </w:p>
    <w:p>
      <w:pPr>
        <w:pStyle w:val="2"/>
        <w:outlineLvl w:val="1"/>
        <w:ind w:firstLine="540"/>
        <w:jc w:val="both"/>
      </w:pPr>
      <w:r>
        <w:rPr>
          <w:sz w:val="20"/>
        </w:rPr>
        <w:t xml:space="preserve">Статья 4. Кодекс этики членов Общественной палаты</w:t>
      </w:r>
    </w:p>
    <w:p>
      <w:pPr>
        <w:pStyle w:val="0"/>
        <w:jc w:val="both"/>
      </w:pPr>
      <w:r>
        <w:rPr>
          <w:sz w:val="20"/>
        </w:rPr>
      </w:r>
    </w:p>
    <w:p>
      <w:pPr>
        <w:pStyle w:val="0"/>
        <w:ind w:firstLine="540"/>
        <w:jc w:val="both"/>
      </w:pPr>
      <w:r>
        <w:rPr>
          <w:sz w:val="20"/>
        </w:rPr>
        <w:t xml:space="preserve">1. Совет Общественной палаты разрабатывает и представляет на утверждение Общественной палаты Кодекс этики членов Общественной палаты Брянской области (далее - Кодекс этики членов Общественной палаты).</w:t>
      </w:r>
    </w:p>
    <w:p>
      <w:pPr>
        <w:pStyle w:val="0"/>
        <w:jc w:val="both"/>
      </w:pPr>
      <w:r>
        <w:rPr>
          <w:sz w:val="20"/>
        </w:rPr>
        <w:t xml:space="preserve">(п. 1 в ред. </w:t>
      </w:r>
      <w:hyperlink w:history="0" r:id="rId34" w:tooltip="Закон Брянской области от 29.11.2016 N 97-З &quot;О внесении изменений в Закон Брянской области &quot;Об Общественной палате Брянской области&quot; (принят Брянской областной Думой 23.11.2016) {КонсультантПлюс}">
        <w:r>
          <w:rPr>
            <w:sz w:val="20"/>
            <w:color w:val="0000ff"/>
          </w:rPr>
          <w:t xml:space="preserve">Закона</w:t>
        </w:r>
      </w:hyperlink>
      <w:r>
        <w:rPr>
          <w:sz w:val="20"/>
        </w:rPr>
        <w:t xml:space="preserve"> Брянской области от 29.11.2016 N 97-З)</w:t>
      </w:r>
    </w:p>
    <w:p>
      <w:pPr>
        <w:pStyle w:val="0"/>
        <w:spacing w:before="200" w:line-rule="auto"/>
        <w:ind w:firstLine="540"/>
        <w:jc w:val="both"/>
      </w:pPr>
      <w:r>
        <w:rPr>
          <w:sz w:val="20"/>
        </w:rPr>
        <w:t xml:space="preserve">2. Выполнение требований, предусмотренных Кодексом этики членов Общественной палаты, является обязательным для членов Общественной палаты.</w:t>
      </w:r>
    </w:p>
    <w:p>
      <w:pPr>
        <w:pStyle w:val="0"/>
        <w:jc w:val="both"/>
      </w:pPr>
      <w:r>
        <w:rPr>
          <w:sz w:val="20"/>
        </w:rPr>
      </w:r>
    </w:p>
    <w:p>
      <w:pPr>
        <w:pStyle w:val="2"/>
        <w:outlineLvl w:val="0"/>
        <w:jc w:val="center"/>
      </w:pPr>
      <w:r>
        <w:rPr>
          <w:sz w:val="20"/>
        </w:rPr>
        <w:t xml:space="preserve">Глава II. ПРИНЦИПЫ И ПОРЯДОК ФОРМИРОВАНИЯ</w:t>
      </w:r>
    </w:p>
    <w:p>
      <w:pPr>
        <w:pStyle w:val="2"/>
        <w:jc w:val="center"/>
      </w:pPr>
      <w:r>
        <w:rPr>
          <w:sz w:val="20"/>
        </w:rPr>
        <w:t xml:space="preserve">ОБЩЕСТВЕННОЙ ПАЛАТЫ. ЕЕ СТРУКТУРА И СОСТАВ</w:t>
      </w:r>
    </w:p>
    <w:p>
      <w:pPr>
        <w:pStyle w:val="0"/>
        <w:jc w:val="both"/>
      </w:pPr>
      <w:r>
        <w:rPr>
          <w:sz w:val="20"/>
        </w:rPr>
      </w:r>
    </w:p>
    <w:p>
      <w:pPr>
        <w:pStyle w:val="2"/>
        <w:outlineLvl w:val="1"/>
        <w:ind w:firstLine="540"/>
        <w:jc w:val="both"/>
      </w:pPr>
      <w:r>
        <w:rPr>
          <w:sz w:val="20"/>
        </w:rPr>
        <w:t xml:space="preserve">Статья 5. Принципы формирования и деятельности Общественной палаты</w:t>
      </w:r>
    </w:p>
    <w:p>
      <w:pPr>
        <w:pStyle w:val="0"/>
        <w:ind w:firstLine="540"/>
        <w:jc w:val="both"/>
      </w:pPr>
      <w:r>
        <w:rPr>
          <w:sz w:val="20"/>
        </w:rPr>
        <w:t xml:space="preserve">(в ред. </w:t>
      </w:r>
      <w:hyperlink w:history="0" r:id="rId35" w:tooltip="Закон Брянской области от 29.11.2016 N 97-З &quot;О внесении изменений в Закон Брянской области &quot;Об Общественной палате Брянской области&quot; (принят Брянской областной Думой 23.11.2016) {КонсультантПлюс}">
        <w:r>
          <w:rPr>
            <w:sz w:val="20"/>
            <w:color w:val="0000ff"/>
          </w:rPr>
          <w:t xml:space="preserve">Закона</w:t>
        </w:r>
      </w:hyperlink>
      <w:r>
        <w:rPr>
          <w:sz w:val="20"/>
        </w:rPr>
        <w:t xml:space="preserve"> Брянской области от 29.11.2016 N 97-З)</w:t>
      </w:r>
    </w:p>
    <w:p>
      <w:pPr>
        <w:pStyle w:val="0"/>
        <w:jc w:val="both"/>
      </w:pPr>
      <w:r>
        <w:rPr>
          <w:sz w:val="20"/>
        </w:rPr>
      </w:r>
    </w:p>
    <w:p>
      <w:pPr>
        <w:pStyle w:val="0"/>
        <w:ind w:firstLine="540"/>
        <w:jc w:val="both"/>
      </w:pPr>
      <w:r>
        <w:rPr>
          <w:sz w:val="20"/>
        </w:rPr>
        <w:t xml:space="preserve">Общественная палата формируется и осуществляет свою деятельность в соответствии с принципами:</w:t>
      </w:r>
    </w:p>
    <w:p>
      <w:pPr>
        <w:pStyle w:val="0"/>
        <w:spacing w:before="200" w:line-rule="auto"/>
        <w:ind w:firstLine="540"/>
        <w:jc w:val="both"/>
      </w:pPr>
      <w:r>
        <w:rPr>
          <w:sz w:val="20"/>
        </w:rPr>
        <w:t xml:space="preserve">1) приоритета прав и законных интересов человека и гражданина;</w:t>
      </w:r>
    </w:p>
    <w:p>
      <w:pPr>
        <w:pStyle w:val="0"/>
        <w:spacing w:before="200" w:line-rule="auto"/>
        <w:ind w:firstLine="540"/>
        <w:jc w:val="both"/>
      </w:pPr>
      <w:r>
        <w:rPr>
          <w:sz w:val="20"/>
        </w:rPr>
        <w:t xml:space="preserve">2) законности;</w:t>
      </w:r>
    </w:p>
    <w:p>
      <w:pPr>
        <w:pStyle w:val="0"/>
        <w:spacing w:before="200" w:line-rule="auto"/>
        <w:ind w:firstLine="540"/>
        <w:jc w:val="both"/>
      </w:pPr>
      <w:r>
        <w:rPr>
          <w:sz w:val="20"/>
        </w:rPr>
        <w:t xml:space="preserve">3) равенства прав институтов гражданского общества;</w:t>
      </w:r>
    </w:p>
    <w:p>
      <w:pPr>
        <w:pStyle w:val="0"/>
        <w:spacing w:before="200" w:line-rule="auto"/>
        <w:ind w:firstLine="540"/>
        <w:jc w:val="both"/>
      </w:pPr>
      <w:r>
        <w:rPr>
          <w:sz w:val="20"/>
        </w:rPr>
        <w:t xml:space="preserve">4) самоуправления;</w:t>
      </w:r>
    </w:p>
    <w:p>
      <w:pPr>
        <w:pStyle w:val="0"/>
        <w:spacing w:before="200" w:line-rule="auto"/>
        <w:ind w:firstLine="540"/>
        <w:jc w:val="both"/>
      </w:pPr>
      <w:r>
        <w:rPr>
          <w:sz w:val="20"/>
        </w:rPr>
        <w:t xml:space="preserve">5) независимости;</w:t>
      </w:r>
    </w:p>
    <w:p>
      <w:pPr>
        <w:pStyle w:val="0"/>
        <w:spacing w:before="200" w:line-rule="auto"/>
        <w:ind w:firstLine="540"/>
        <w:jc w:val="both"/>
      </w:pPr>
      <w:r>
        <w:rPr>
          <w:sz w:val="20"/>
        </w:rPr>
        <w:t xml:space="preserve">6) открытости и гласности.</w:t>
      </w:r>
    </w:p>
    <w:p>
      <w:pPr>
        <w:pStyle w:val="0"/>
        <w:jc w:val="both"/>
      </w:pPr>
      <w:r>
        <w:rPr>
          <w:sz w:val="20"/>
        </w:rPr>
      </w:r>
    </w:p>
    <w:p>
      <w:pPr>
        <w:pStyle w:val="2"/>
        <w:outlineLvl w:val="1"/>
        <w:ind w:firstLine="540"/>
        <w:jc w:val="both"/>
      </w:pPr>
      <w:r>
        <w:rPr>
          <w:sz w:val="20"/>
        </w:rPr>
        <w:t xml:space="preserve">Статья 6. Состав и порядок формирования Общественной палаты</w:t>
      </w:r>
    </w:p>
    <w:p>
      <w:pPr>
        <w:pStyle w:val="0"/>
        <w:ind w:firstLine="540"/>
        <w:jc w:val="both"/>
      </w:pPr>
      <w:r>
        <w:rPr>
          <w:sz w:val="20"/>
        </w:rPr>
        <w:t xml:space="preserve">(в ред. </w:t>
      </w:r>
      <w:hyperlink w:history="0" r:id="rId36" w:tooltip="Закон Брянской области от 29.11.2016 N 97-З &quot;О внесении изменений в Закон Брянской области &quot;Об Общественной палате Брянской области&quot; (принят Брянской областной Думой 23.11.2016) {КонсультантПлюс}">
        <w:r>
          <w:rPr>
            <w:sz w:val="20"/>
            <w:color w:val="0000ff"/>
          </w:rPr>
          <w:t xml:space="preserve">Закона</w:t>
        </w:r>
      </w:hyperlink>
      <w:r>
        <w:rPr>
          <w:sz w:val="20"/>
        </w:rPr>
        <w:t xml:space="preserve"> Брянской области от 29.11.2016 N 97-З)</w:t>
      </w:r>
    </w:p>
    <w:p>
      <w:pPr>
        <w:pStyle w:val="0"/>
        <w:jc w:val="both"/>
      </w:pPr>
      <w:r>
        <w:rPr>
          <w:sz w:val="20"/>
        </w:rPr>
      </w:r>
    </w:p>
    <w:bookmarkStart w:id="98" w:name="P98"/>
    <w:bookmarkEnd w:id="98"/>
    <w:p>
      <w:pPr>
        <w:pStyle w:val="0"/>
        <w:ind w:firstLine="540"/>
        <w:jc w:val="both"/>
      </w:pPr>
      <w:r>
        <w:rPr>
          <w:sz w:val="20"/>
        </w:rPr>
        <w:t xml:space="preserve">1. Общественная палата формируется в составе 60 человек.</w:t>
      </w:r>
    </w:p>
    <w:p>
      <w:pPr>
        <w:pStyle w:val="0"/>
        <w:jc w:val="both"/>
      </w:pPr>
      <w:r>
        <w:rPr>
          <w:sz w:val="20"/>
        </w:rPr>
        <w:t xml:space="preserve">(в ред. </w:t>
      </w:r>
      <w:hyperlink w:history="0" r:id="rId37"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Закона</w:t>
        </w:r>
      </w:hyperlink>
      <w:r>
        <w:rPr>
          <w:sz w:val="20"/>
        </w:rPr>
        <w:t xml:space="preserve"> Брянской области от 26.01.2024 N 10-З)</w:t>
      </w:r>
    </w:p>
    <w:p>
      <w:pPr>
        <w:pStyle w:val="0"/>
        <w:spacing w:before="200" w:line-rule="auto"/>
        <w:ind w:firstLine="540"/>
        <w:jc w:val="both"/>
      </w:pPr>
      <w:r>
        <w:rPr>
          <w:sz w:val="20"/>
        </w:rPr>
        <w:t xml:space="preserve">2. Правом на выдвижение кандидатов в члены Общественной палаты обладают некоммерческие организации.</w:t>
      </w:r>
    </w:p>
    <w:p>
      <w:pPr>
        <w:pStyle w:val="0"/>
        <w:spacing w:before="200" w:line-rule="auto"/>
        <w:ind w:firstLine="540"/>
        <w:jc w:val="both"/>
      </w:pPr>
      <w:r>
        <w:rPr>
          <w:sz w:val="20"/>
        </w:rPr>
        <w:t xml:space="preserve">3. К выдвижению кандидатов в члены Общественной палаты не допускаются некоммерческие организации, которые в соответствии с Федеральным </w:t>
      </w:r>
      <w:hyperlink w:history="0" r:id="rId38" w:tooltip="Федеральный закон от 04.04.2005 N 32-ФЗ (ред. от 13.06.2023) &quot;Об Общественной палате Российской Федерации&quot; {КонсультантПлюс}">
        <w:r>
          <w:rPr>
            <w:sz w:val="20"/>
            <w:color w:val="0000ff"/>
          </w:rPr>
          <w:t xml:space="preserve">законом</w:t>
        </w:r>
      </w:hyperlink>
      <w:r>
        <w:rPr>
          <w:sz w:val="20"/>
        </w:rPr>
        <w:t xml:space="preserve"> от 4 апреля 2005 года N 32-ФЗ "Об Общественной палате Российской Федерации" не могут выдвигать кандидатов в члены Общественной палаты Российской Федерации.</w:t>
      </w:r>
    </w:p>
    <w:p>
      <w:pPr>
        <w:pStyle w:val="0"/>
        <w:spacing w:before="200" w:line-rule="auto"/>
        <w:ind w:firstLine="540"/>
        <w:jc w:val="both"/>
      </w:pPr>
      <w:r>
        <w:rPr>
          <w:sz w:val="20"/>
        </w:rPr>
        <w:t xml:space="preserve">4. Выдвижение в соответствии с положениями настоящей статьи 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
    <w:p>
      <w:pPr>
        <w:pStyle w:val="0"/>
        <w:spacing w:before="200" w:line-rule="auto"/>
        <w:ind w:firstLine="540"/>
        <w:jc w:val="both"/>
      </w:pPr>
      <w:r>
        <w:rPr>
          <w:sz w:val="20"/>
        </w:rPr>
        <w:t xml:space="preserve">5.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Брянской области.</w:t>
      </w:r>
    </w:p>
    <w:p>
      <w:pPr>
        <w:pStyle w:val="0"/>
        <w:spacing w:before="200" w:line-rule="auto"/>
        <w:ind w:firstLine="540"/>
        <w:jc w:val="both"/>
      </w:pPr>
      <w:r>
        <w:rPr>
          <w:sz w:val="20"/>
        </w:rPr>
        <w:t xml:space="preserve">6. Одна треть состава Общественной палаты утверждается Губернатором Брянской области по представлению зарегистрированных на территории Брянской области структурных подразделений общероссийских и межрегиональных общественных объединений.</w:t>
      </w:r>
    </w:p>
    <w:p>
      <w:pPr>
        <w:pStyle w:val="0"/>
        <w:spacing w:before="200" w:line-rule="auto"/>
        <w:ind w:firstLine="540"/>
        <w:jc w:val="both"/>
      </w:pPr>
      <w:r>
        <w:rPr>
          <w:sz w:val="20"/>
        </w:rPr>
        <w:t xml:space="preserve">7. Одна треть состава Общественной палаты утверждается Брянской областной Думой по представлению зарегистрированных на территории Брянской области некоммерческих организаций, в том числе региональных общественных объединений.</w:t>
      </w:r>
    </w:p>
    <w:bookmarkStart w:id="106" w:name="P106"/>
    <w:bookmarkEnd w:id="106"/>
    <w:p>
      <w:pPr>
        <w:pStyle w:val="0"/>
        <w:spacing w:before="200" w:line-rule="auto"/>
        <w:ind w:firstLine="540"/>
        <w:jc w:val="both"/>
      </w:pPr>
      <w:r>
        <w:rPr>
          <w:sz w:val="20"/>
        </w:rPr>
        <w:t xml:space="preserve">8. Члены Общественной палаты, утвержденные Губернатором Брянской области, и члены Общественной палаты, утвержденные Брянской областной Думой, определяют состав остальной одной трети членов Общественной палаты из числа кандидатур, представленных местными общественными объединениями, зарегистрированными на территории Брянской области.</w:t>
      </w:r>
    </w:p>
    <w:p>
      <w:pPr>
        <w:pStyle w:val="0"/>
        <w:spacing w:before="200" w:line-rule="auto"/>
        <w:ind w:firstLine="540"/>
        <w:jc w:val="both"/>
      </w:pPr>
      <w:r>
        <w:rPr>
          <w:sz w:val="20"/>
        </w:rPr>
        <w:t xml:space="preserve">9. Общественная палата является правомочной, если в ее состав вошло более трех четвертых установленного </w:t>
      </w:r>
      <w:hyperlink w:history="0" w:anchor="P98" w:tooltip="1. Общественная палата формируется в составе 60 человек.">
        <w:r>
          <w:rPr>
            <w:sz w:val="20"/>
            <w:color w:val="0000ff"/>
          </w:rPr>
          <w:t xml:space="preserve">пунктом 1</w:t>
        </w:r>
      </w:hyperlink>
      <w:r>
        <w:rPr>
          <w:sz w:val="20"/>
        </w:rPr>
        <w:t xml:space="preserve"> настоящей статьи числа членов Общественной палаты.</w:t>
      </w:r>
    </w:p>
    <w:p>
      <w:pPr>
        <w:pStyle w:val="0"/>
        <w:spacing w:before="200" w:line-rule="auto"/>
        <w:ind w:firstLine="540"/>
        <w:jc w:val="both"/>
      </w:pPr>
      <w:r>
        <w:rPr>
          <w:sz w:val="20"/>
        </w:rPr>
        <w:t xml:space="preserve">Первое заседание Общественной палаты, образованной в правомочном составе, должно быть проведено не позднее чем через десять дней со дня истечения срока полномочий членов Общественной палаты действующего состава.</w:t>
      </w:r>
    </w:p>
    <w:p>
      <w:pPr>
        <w:pStyle w:val="0"/>
        <w:spacing w:before="200" w:line-rule="auto"/>
        <w:ind w:firstLine="540"/>
        <w:jc w:val="both"/>
      </w:pPr>
      <w:r>
        <w:rPr>
          <w:sz w:val="20"/>
        </w:rPr>
        <w:t xml:space="preserve">10. 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заседания Общественной палаты нового состава полномочия членов Общественной палаты действующего состава прекращаются.</w:t>
      </w:r>
    </w:p>
    <w:p>
      <w:pPr>
        <w:pStyle w:val="0"/>
        <w:spacing w:before="200" w:line-rule="auto"/>
        <w:ind w:firstLine="540"/>
        <w:jc w:val="both"/>
      </w:pPr>
      <w:r>
        <w:rPr>
          <w:sz w:val="20"/>
        </w:rPr>
        <w:t xml:space="preserve">11. Не позднее чем за три месяца до истечения срока полномочий членов Общественной палаты Брянская областная Дума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 установленной </w:t>
      </w:r>
      <w:hyperlink w:history="0" w:anchor="P98" w:tooltip="1. Общественная палата формируется в составе 60 человек.">
        <w:r>
          <w:rPr>
            <w:sz w:val="20"/>
            <w:color w:val="0000ff"/>
          </w:rPr>
          <w:t xml:space="preserve">пунктами 1</w:t>
        </w:r>
      </w:hyperlink>
      <w:r>
        <w:rPr>
          <w:sz w:val="20"/>
        </w:rPr>
        <w:t xml:space="preserve"> - </w:t>
      </w:r>
      <w:hyperlink w:history="0" w:anchor="P106" w:tooltip="8. Члены Общественной палаты, утвержденные Губернатором Брянской области, и члены Общественной палаты, утвержденные Брянской областной Думой, определяют состав остальной одной трети членов Общественной палаты из числа кандидатур, представленных местными общественными объединениями, зарегистрированными на территории Брянской области.">
        <w:r>
          <w:rPr>
            <w:sz w:val="20"/>
            <w:color w:val="0000ff"/>
          </w:rPr>
          <w:t xml:space="preserve">8</w:t>
        </w:r>
      </w:hyperlink>
      <w:r>
        <w:rPr>
          <w:sz w:val="20"/>
        </w:rPr>
        <w:t xml:space="preserve"> настоящей статьи.</w:t>
      </w:r>
    </w:p>
    <w:p>
      <w:pPr>
        <w:pStyle w:val="0"/>
        <w:spacing w:before="200" w:line-rule="auto"/>
        <w:ind w:firstLine="540"/>
        <w:jc w:val="both"/>
      </w:pPr>
      <w:r>
        <w:rPr>
          <w:sz w:val="20"/>
        </w:rPr>
        <w:t xml:space="preserve">12. В течение 30 календарных дней со дня размещения Брянской областной Думой информации, указанной в пункте 11 настоящей статьи, предложение о выдвижении кандидата в члены Общественной палаты с приложением документов, предусмотренных </w:t>
      </w:r>
      <w:hyperlink w:history="0" w:anchor="P116" w:tooltip="13. При выдвижении кандидатов в члены Общественной палаты к предложению о выдвижении кандидата в члены Общественной палаты прилагаются следующие документы:">
        <w:r>
          <w:rPr>
            <w:sz w:val="20"/>
            <w:color w:val="0000ff"/>
          </w:rPr>
          <w:t xml:space="preserve">пунктом 13</w:t>
        </w:r>
      </w:hyperlink>
      <w:r>
        <w:rPr>
          <w:sz w:val="20"/>
        </w:rPr>
        <w:t xml:space="preserve"> настоящей статьи, направляется:</w:t>
      </w:r>
    </w:p>
    <w:p>
      <w:pPr>
        <w:pStyle w:val="0"/>
        <w:spacing w:before="200" w:line-rule="auto"/>
        <w:ind w:firstLine="540"/>
        <w:jc w:val="both"/>
      </w:pPr>
      <w:r>
        <w:rPr>
          <w:sz w:val="20"/>
        </w:rPr>
        <w:t xml:space="preserve">1) зарегистрированными на территории Брянской области структурными подразделениями общероссийских и межрегиональных общественных объединений - Губернатору Брянской области;</w:t>
      </w:r>
    </w:p>
    <w:p>
      <w:pPr>
        <w:pStyle w:val="0"/>
        <w:spacing w:before="200" w:line-rule="auto"/>
        <w:ind w:firstLine="540"/>
        <w:jc w:val="both"/>
      </w:pPr>
      <w:r>
        <w:rPr>
          <w:sz w:val="20"/>
        </w:rPr>
        <w:t xml:space="preserve">2) зарегистрированными на территории Брянской области некоммерческими организациями, в том числе региональными общественными объединениями, - в Брянскую областную Думу;</w:t>
      </w:r>
    </w:p>
    <w:p>
      <w:pPr>
        <w:pStyle w:val="0"/>
        <w:spacing w:before="200" w:line-rule="auto"/>
        <w:ind w:firstLine="540"/>
        <w:jc w:val="both"/>
      </w:pPr>
      <w:r>
        <w:rPr>
          <w:sz w:val="20"/>
        </w:rPr>
        <w:t xml:space="preserve">3) местными общественными объединениями, зарегистрированными на территории Брянской области, - в Общественную палату действующего состава.</w:t>
      </w:r>
    </w:p>
    <w:p>
      <w:pPr>
        <w:pStyle w:val="0"/>
        <w:jc w:val="both"/>
      </w:pPr>
      <w:r>
        <w:rPr>
          <w:sz w:val="20"/>
        </w:rPr>
        <w:t xml:space="preserve">(п. 12 введен </w:t>
      </w:r>
      <w:hyperlink w:history="0" r:id="rId39"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Законом</w:t>
        </w:r>
      </w:hyperlink>
      <w:r>
        <w:rPr>
          <w:sz w:val="20"/>
        </w:rPr>
        <w:t xml:space="preserve"> Брянской области от 26.01.2024 N 10-З)</w:t>
      </w:r>
    </w:p>
    <w:bookmarkStart w:id="116" w:name="P116"/>
    <w:bookmarkEnd w:id="116"/>
    <w:p>
      <w:pPr>
        <w:pStyle w:val="0"/>
        <w:spacing w:before="200" w:line-rule="auto"/>
        <w:ind w:firstLine="540"/>
        <w:jc w:val="both"/>
      </w:pPr>
      <w:r>
        <w:rPr>
          <w:sz w:val="20"/>
        </w:rPr>
        <w:t xml:space="preserve">13. При выдвижении кандидатов в члены Общественной палаты к предложению о выдвижении кандидата в члены Общественной палаты прилагаются следующие документы:</w:t>
      </w:r>
    </w:p>
    <w:p>
      <w:pPr>
        <w:pStyle w:val="0"/>
        <w:spacing w:before="200" w:line-rule="auto"/>
        <w:ind w:firstLine="540"/>
        <w:jc w:val="both"/>
      </w:pPr>
      <w:r>
        <w:rPr>
          <w:sz w:val="20"/>
        </w:rPr>
        <w:t xml:space="preserve">1) копия устава некоммерческой организации, заверенная нотариально или руководителем некоммерческой организации;</w:t>
      </w:r>
    </w:p>
    <w:p>
      <w:pPr>
        <w:pStyle w:val="0"/>
        <w:spacing w:before="200" w:line-rule="auto"/>
        <w:ind w:firstLine="540"/>
        <w:jc w:val="both"/>
      </w:pPr>
      <w:r>
        <w:rPr>
          <w:sz w:val="20"/>
        </w:rPr>
        <w:t xml:space="preserve">2) информация о результатах деятельности некоммерческой организации, предлагающей кандидата в члены Общественной палаты;</w:t>
      </w:r>
    </w:p>
    <w:p>
      <w:pPr>
        <w:pStyle w:val="0"/>
        <w:spacing w:before="200" w:line-rule="auto"/>
        <w:ind w:firstLine="540"/>
        <w:jc w:val="both"/>
      </w:pPr>
      <w:r>
        <w:rPr>
          <w:sz w:val="20"/>
        </w:rPr>
        <w:t xml:space="preserve">3) копия свидетельства о государственной регистрации некоммерческой организации, заверенная нотариально или руководителем некоммерческой организации;</w:t>
      </w:r>
    </w:p>
    <w:p>
      <w:pPr>
        <w:pStyle w:val="0"/>
        <w:spacing w:before="200" w:line-rule="auto"/>
        <w:ind w:firstLine="540"/>
        <w:jc w:val="both"/>
      </w:pPr>
      <w:r>
        <w:rPr>
          <w:sz w:val="20"/>
        </w:rPr>
        <w:t xml:space="preserve">4) решение коллегиального органа некоммерческой организации, зарегистрированного на территории Брянской области, обладающего соответствующими полномочиями в силу закона или в соответствии с уставом этой организации, а при отсутствии коллегиального органа - решение иного органа, обладающего в силу закона или в соответствии с уставом этой организации правом выступать от имени этой организации о выдвижении кандидата в члены Общественной палаты;</w:t>
      </w:r>
    </w:p>
    <w:p>
      <w:pPr>
        <w:pStyle w:val="0"/>
        <w:spacing w:before="200" w:line-rule="auto"/>
        <w:ind w:firstLine="540"/>
        <w:jc w:val="both"/>
      </w:pPr>
      <w:r>
        <w:rPr>
          <w:sz w:val="20"/>
        </w:rPr>
        <w:t xml:space="preserve">5) сведения о кандидате в члены Общественной палаты;</w:t>
      </w:r>
    </w:p>
    <w:p>
      <w:pPr>
        <w:pStyle w:val="0"/>
        <w:spacing w:before="200" w:line-rule="auto"/>
        <w:ind w:firstLine="540"/>
        <w:jc w:val="both"/>
      </w:pPr>
      <w:r>
        <w:rPr>
          <w:sz w:val="20"/>
        </w:rPr>
        <w:t xml:space="preserve">6) копия документа, удостоверяющего личность кандидата в члены Общественной палаты, гражданство Российской Федерации;</w:t>
      </w:r>
    </w:p>
    <w:p>
      <w:pPr>
        <w:pStyle w:val="0"/>
        <w:spacing w:before="200" w:line-rule="auto"/>
        <w:ind w:firstLine="540"/>
        <w:jc w:val="both"/>
      </w:pPr>
      <w:r>
        <w:rPr>
          <w:sz w:val="20"/>
        </w:rPr>
        <w:t xml:space="preserve">7) копия трудовой книжки и (или) иных документов, подтверждающих трудовую (служебную) деятельность кандидата в члены Общественной палаты, заверенная в установленном законодательством Российской Федерации порядке (при наличии);</w:t>
      </w:r>
    </w:p>
    <w:p>
      <w:pPr>
        <w:pStyle w:val="0"/>
        <w:spacing w:before="200" w:line-rule="auto"/>
        <w:ind w:firstLine="540"/>
        <w:jc w:val="both"/>
      </w:pPr>
      <w:r>
        <w:rPr>
          <w:sz w:val="20"/>
        </w:rPr>
        <w:t xml:space="preserve">8) заявление кандидата в члены Общественной палаты о его согласии войти в состав Общественной палаты;</w:t>
      </w:r>
    </w:p>
    <w:p>
      <w:pPr>
        <w:pStyle w:val="0"/>
        <w:spacing w:before="200" w:line-rule="auto"/>
        <w:ind w:firstLine="540"/>
        <w:jc w:val="both"/>
      </w:pPr>
      <w:r>
        <w:rPr>
          <w:sz w:val="20"/>
        </w:rPr>
        <w:t xml:space="preserve">9) согласие кандидата в члены Общественной палаты на обработку персональных данных в целях, предусмотренных </w:t>
      </w:r>
      <w:hyperlink w:history="0" r:id="rId40" w:tooltip="Закон Брянской области от 14.12.2006 N 120-З (ред. от 28.06.2021) &quot;Об Общественной палате Брянской области&quot; (принят Брянской областной Думой 14.12.2006) (Зарегистрировано в Отделе Управления Минюста России по Центральному федеральному округу в Брянской области 21.12.2006 N RU32000200600295) ------------ Недействующая редакция {КонсультантПлюс}">
        <w:r>
          <w:rPr>
            <w:sz w:val="20"/>
            <w:color w:val="0000ff"/>
          </w:rPr>
          <w:t xml:space="preserve">Законом</w:t>
        </w:r>
      </w:hyperlink>
      <w:r>
        <w:rPr>
          <w:sz w:val="20"/>
        </w:rPr>
        <w:t xml:space="preserve"> Брянской области от 14 декабря 2006 года N 120-З "Об Общественной палате Брянской области", в соответствии с Федеральным </w:t>
      </w:r>
      <w:hyperlink w:history="0" r:id="rId41"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p>
      <w:pPr>
        <w:pStyle w:val="0"/>
        <w:spacing w:before="200" w:line-rule="auto"/>
        <w:ind w:firstLine="540"/>
        <w:jc w:val="both"/>
      </w:pPr>
      <w:r>
        <w:rPr>
          <w:sz w:val="20"/>
        </w:rPr>
        <w:t xml:space="preserve">Предложение некоммерческой организации о выдвижении кандидата в члены Общественной палаты и прилагаемые к нему документы по форме, устанавливаемой решением Общественной палаты, предоставляются руководителем (уполномоченным лицом) некоммерческой организации или направляются почтовым отправлением.</w:t>
      </w:r>
    </w:p>
    <w:p>
      <w:pPr>
        <w:pStyle w:val="0"/>
        <w:jc w:val="both"/>
      </w:pPr>
      <w:r>
        <w:rPr>
          <w:sz w:val="20"/>
        </w:rPr>
        <w:t xml:space="preserve">(п. 13 введен </w:t>
      </w:r>
      <w:hyperlink w:history="0" r:id="rId42"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Законом</w:t>
        </w:r>
      </w:hyperlink>
      <w:r>
        <w:rPr>
          <w:sz w:val="20"/>
        </w:rPr>
        <w:t xml:space="preserve"> Брянской области от 26.01.2024 N 10-З)</w:t>
      </w:r>
    </w:p>
    <w:p>
      <w:pPr>
        <w:pStyle w:val="0"/>
        <w:jc w:val="both"/>
      </w:pPr>
      <w:r>
        <w:rPr>
          <w:sz w:val="20"/>
        </w:rPr>
      </w:r>
    </w:p>
    <w:p>
      <w:pPr>
        <w:pStyle w:val="2"/>
        <w:outlineLvl w:val="1"/>
        <w:ind w:firstLine="540"/>
        <w:jc w:val="both"/>
      </w:pPr>
      <w:r>
        <w:rPr>
          <w:sz w:val="20"/>
        </w:rPr>
        <w:t xml:space="preserve">Статья 7. Органы Общественной палаты</w:t>
      </w:r>
    </w:p>
    <w:p>
      <w:pPr>
        <w:pStyle w:val="0"/>
        <w:ind w:firstLine="540"/>
        <w:jc w:val="both"/>
      </w:pPr>
      <w:r>
        <w:rPr>
          <w:sz w:val="20"/>
        </w:rPr>
        <w:t xml:space="preserve">(в ред. </w:t>
      </w:r>
      <w:hyperlink w:history="0" r:id="rId43" w:tooltip="Закон Брянской области от 29.11.2016 N 97-З &quot;О внесении изменений в Закон Брянской области &quot;Об Общественной палате Брянской области&quot; (принят Брянской областной Думой 23.11.2016) {КонсультантПлюс}">
        <w:r>
          <w:rPr>
            <w:sz w:val="20"/>
            <w:color w:val="0000ff"/>
          </w:rPr>
          <w:t xml:space="preserve">Закона</w:t>
        </w:r>
      </w:hyperlink>
      <w:r>
        <w:rPr>
          <w:sz w:val="20"/>
        </w:rPr>
        <w:t xml:space="preserve"> Брянской области от 29.11.2016 N 97-З)</w:t>
      </w:r>
    </w:p>
    <w:p>
      <w:pPr>
        <w:pStyle w:val="0"/>
        <w:jc w:val="both"/>
      </w:pPr>
      <w:r>
        <w:rPr>
          <w:sz w:val="20"/>
        </w:rPr>
      </w:r>
    </w:p>
    <w:p>
      <w:pPr>
        <w:pStyle w:val="0"/>
        <w:ind w:firstLine="540"/>
        <w:jc w:val="both"/>
      </w:pPr>
      <w:r>
        <w:rPr>
          <w:sz w:val="20"/>
        </w:rPr>
        <w:t xml:space="preserve">1. Органами Общественной палаты являются:</w:t>
      </w:r>
    </w:p>
    <w:p>
      <w:pPr>
        <w:pStyle w:val="0"/>
        <w:spacing w:before="200" w:line-rule="auto"/>
        <w:ind w:firstLine="540"/>
        <w:jc w:val="both"/>
      </w:pPr>
      <w:r>
        <w:rPr>
          <w:sz w:val="20"/>
        </w:rPr>
        <w:t xml:space="preserve">1) совет Общественной палаты;</w:t>
      </w:r>
    </w:p>
    <w:p>
      <w:pPr>
        <w:pStyle w:val="0"/>
        <w:spacing w:before="200" w:line-rule="auto"/>
        <w:ind w:firstLine="540"/>
        <w:jc w:val="both"/>
      </w:pPr>
      <w:r>
        <w:rPr>
          <w:sz w:val="20"/>
        </w:rPr>
        <w:t xml:space="preserve">2) председатель Общественной палаты;</w:t>
      </w:r>
    </w:p>
    <w:p>
      <w:pPr>
        <w:pStyle w:val="0"/>
        <w:spacing w:before="200" w:line-rule="auto"/>
        <w:ind w:firstLine="540"/>
        <w:jc w:val="both"/>
      </w:pPr>
      <w:r>
        <w:rPr>
          <w:sz w:val="20"/>
        </w:rPr>
        <w:t xml:space="preserve">3) комиссии Общественной палаты.</w:t>
      </w:r>
    </w:p>
    <w:p>
      <w:pPr>
        <w:pStyle w:val="0"/>
        <w:spacing w:before="200" w:line-rule="auto"/>
        <w:ind w:firstLine="540"/>
        <w:jc w:val="both"/>
      </w:pPr>
      <w:r>
        <w:rPr>
          <w:sz w:val="20"/>
        </w:rPr>
        <w:t xml:space="preserve">Общественная палата вправе создавать рабочие группы Общественной палаты.</w:t>
      </w:r>
    </w:p>
    <w:p>
      <w:pPr>
        <w:pStyle w:val="0"/>
        <w:jc w:val="both"/>
      </w:pPr>
      <w:r>
        <w:rPr>
          <w:sz w:val="20"/>
        </w:rPr>
        <w:t xml:space="preserve">(абзац введен </w:t>
      </w:r>
      <w:hyperlink w:history="0" r:id="rId44"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Законом</w:t>
        </w:r>
      </w:hyperlink>
      <w:r>
        <w:rPr>
          <w:sz w:val="20"/>
        </w:rPr>
        <w:t xml:space="preserve"> Брянской области от 26.01.2024 N 10-З)</w:t>
      </w:r>
    </w:p>
    <w:p>
      <w:pPr>
        <w:pStyle w:val="0"/>
        <w:spacing w:before="200" w:line-rule="auto"/>
        <w:ind w:firstLine="540"/>
        <w:jc w:val="both"/>
      </w:pPr>
      <w:r>
        <w:rPr>
          <w:sz w:val="20"/>
        </w:rPr>
        <w:t xml:space="preserve">2. К исключительной компетенции Общественной палаты относится решение следующих вопросов:</w:t>
      </w:r>
    </w:p>
    <w:p>
      <w:pPr>
        <w:pStyle w:val="0"/>
        <w:spacing w:before="200" w:line-rule="auto"/>
        <w:ind w:firstLine="540"/>
        <w:jc w:val="both"/>
      </w:pPr>
      <w:r>
        <w:rPr>
          <w:sz w:val="20"/>
        </w:rPr>
        <w:t xml:space="preserve">1) утверждение Регламента Общественной палаты и внесение в него изменений;</w:t>
      </w:r>
    </w:p>
    <w:bookmarkStart w:id="140" w:name="P140"/>
    <w:bookmarkEnd w:id="140"/>
    <w:p>
      <w:pPr>
        <w:pStyle w:val="0"/>
        <w:spacing w:before="200" w:line-rule="auto"/>
        <w:ind w:firstLine="540"/>
        <w:jc w:val="both"/>
      </w:pPr>
      <w:r>
        <w:rPr>
          <w:sz w:val="20"/>
        </w:rPr>
        <w:t xml:space="preserve">2) избрание председателя Общественной палаты и заместителя (заместителей) председателя Общественной палаты;</w:t>
      </w:r>
    </w:p>
    <w:p>
      <w:pPr>
        <w:pStyle w:val="0"/>
        <w:spacing w:before="200" w:line-rule="auto"/>
        <w:ind w:firstLine="540"/>
        <w:jc w:val="both"/>
      </w:pPr>
      <w:r>
        <w:rPr>
          <w:sz w:val="20"/>
        </w:rPr>
        <w:t xml:space="preserve">3) утверждение количества комиссий и рабочих групп Общественной палаты, их наименований и определение направлений их деятельности;</w:t>
      </w:r>
    </w:p>
    <w:bookmarkStart w:id="142" w:name="P142"/>
    <w:bookmarkEnd w:id="142"/>
    <w:p>
      <w:pPr>
        <w:pStyle w:val="0"/>
        <w:spacing w:before="200" w:line-rule="auto"/>
        <w:ind w:firstLine="540"/>
        <w:jc w:val="both"/>
      </w:pPr>
      <w:r>
        <w:rPr>
          <w:sz w:val="20"/>
        </w:rPr>
        <w:t xml:space="preserve">4) избрание председателей комиссий Общественной палаты и их заместителей.</w:t>
      </w:r>
    </w:p>
    <w:p>
      <w:pPr>
        <w:pStyle w:val="0"/>
        <w:spacing w:before="200" w:line-rule="auto"/>
        <w:ind w:firstLine="540"/>
        <w:jc w:val="both"/>
      </w:pPr>
      <w:r>
        <w:rPr>
          <w:sz w:val="20"/>
        </w:rPr>
        <w:t xml:space="preserve">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pPr>
        <w:pStyle w:val="0"/>
        <w:spacing w:before="200" w:line-rule="auto"/>
        <w:ind w:firstLine="540"/>
        <w:jc w:val="both"/>
      </w:pPr>
      <w:r>
        <w:rPr>
          <w:sz w:val="20"/>
        </w:rPr>
        <w:t xml:space="preserve">4. Вопросы, указанные в </w:t>
      </w:r>
      <w:hyperlink w:history="0" w:anchor="P140" w:tooltip="2) избрание председателя Общественной палаты и заместителя (заместителей) председателя Общественной палаты;">
        <w:r>
          <w:rPr>
            <w:sz w:val="20"/>
            <w:color w:val="0000ff"/>
          </w:rPr>
          <w:t xml:space="preserve">подпунктах 2</w:t>
        </w:r>
      </w:hyperlink>
      <w:r>
        <w:rPr>
          <w:sz w:val="20"/>
        </w:rPr>
        <w:t xml:space="preserve"> - </w:t>
      </w:r>
      <w:hyperlink w:history="0" w:anchor="P142" w:tooltip="4) избрание председателей комиссий Общественной палаты и их заместителей.">
        <w:r>
          <w:rPr>
            <w:sz w:val="20"/>
            <w:color w:val="0000ff"/>
          </w:rPr>
          <w:t xml:space="preserve">4 пункта 2</w:t>
        </w:r>
      </w:hyperlink>
      <w:r>
        <w:rPr>
          <w:sz w:val="20"/>
        </w:rPr>
        <w:t xml:space="preserve"> настоящей статьи, должны быть рассмотрены на первом заседании Общественной палаты, образованной в правомочном составе.</w:t>
      </w:r>
    </w:p>
    <w:p>
      <w:pPr>
        <w:pStyle w:val="0"/>
        <w:spacing w:before="200" w:line-rule="auto"/>
        <w:ind w:firstLine="540"/>
        <w:jc w:val="both"/>
      </w:pPr>
      <w:r>
        <w:rPr>
          <w:sz w:val="20"/>
        </w:rPr>
        <w:t xml:space="preserve">5. Совет Общественной палаты является постоянно действующим органом.</w:t>
      </w:r>
    </w:p>
    <w:p>
      <w:pPr>
        <w:pStyle w:val="0"/>
        <w:spacing w:before="200" w:line-rule="auto"/>
        <w:ind w:firstLine="540"/>
        <w:jc w:val="both"/>
      </w:pPr>
      <w:r>
        <w:rPr>
          <w:sz w:val="20"/>
        </w:rPr>
        <w:t xml:space="preserve">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член Общественной палаты, являющийся представителем в составе Общественной палаты Российской Федерации, руководитель аппарата Общественной палаты.</w:t>
      </w:r>
    </w:p>
    <w:p>
      <w:pPr>
        <w:pStyle w:val="0"/>
        <w:spacing w:before="200" w:line-rule="auto"/>
        <w:ind w:firstLine="540"/>
        <w:jc w:val="both"/>
      </w:pPr>
      <w:r>
        <w:rPr>
          <w:sz w:val="20"/>
        </w:rPr>
        <w:t xml:space="preserve">Председателем совета Общественной палаты является председатель Общественной палаты.</w:t>
      </w:r>
    </w:p>
    <w:p>
      <w:pPr>
        <w:pStyle w:val="0"/>
        <w:spacing w:before="200" w:line-rule="auto"/>
        <w:ind w:firstLine="540"/>
        <w:jc w:val="both"/>
      </w:pPr>
      <w:r>
        <w:rPr>
          <w:sz w:val="20"/>
        </w:rPr>
        <w:t xml:space="preserve">6. Совет Общественной палаты:</w:t>
      </w:r>
    </w:p>
    <w:p>
      <w:pPr>
        <w:pStyle w:val="0"/>
        <w:spacing w:before="200" w:line-rule="auto"/>
        <w:ind w:firstLine="540"/>
        <w:jc w:val="both"/>
      </w:pPr>
      <w:r>
        <w:rPr>
          <w:sz w:val="20"/>
        </w:rPr>
        <w:t xml:space="preserve">1) утверждает план работы Общественной палаты на год и вносит в него изменения;</w:t>
      </w:r>
    </w:p>
    <w:p>
      <w:pPr>
        <w:pStyle w:val="0"/>
        <w:spacing w:before="200" w:line-rule="auto"/>
        <w:ind w:firstLine="540"/>
        <w:jc w:val="both"/>
      </w:pPr>
      <w:r>
        <w:rPr>
          <w:sz w:val="20"/>
        </w:rPr>
        <w:t xml:space="preserve">2) принимает решение о проведении внеочередного заседания Общественной палаты;</w:t>
      </w:r>
    </w:p>
    <w:p>
      <w:pPr>
        <w:pStyle w:val="0"/>
        <w:spacing w:before="200" w:line-rule="auto"/>
        <w:ind w:firstLine="540"/>
        <w:jc w:val="both"/>
      </w:pPr>
      <w:r>
        <w:rPr>
          <w:sz w:val="20"/>
        </w:rPr>
        <w:t xml:space="preserve">3) определяет дату проведения и утверждает проект повестки дня заседания Общественной палаты;</w:t>
      </w:r>
    </w:p>
    <w:p>
      <w:pPr>
        <w:pStyle w:val="0"/>
        <w:spacing w:before="200" w:line-rule="auto"/>
        <w:ind w:firstLine="540"/>
        <w:jc w:val="both"/>
      </w:pPr>
      <w:r>
        <w:rPr>
          <w:sz w:val="20"/>
        </w:rPr>
        <w:t xml:space="preserve">4) вносит предложение по представленной председателем Общественной палаты кандидатуре на должность руководителя аппарата Общественной палаты, согласованной с Губернатором Брянской области и председателем Брянской областной Думы;</w:t>
      </w:r>
    </w:p>
    <w:p>
      <w:pPr>
        <w:pStyle w:val="0"/>
        <w:spacing w:before="200" w:line-rule="auto"/>
        <w:ind w:firstLine="540"/>
        <w:jc w:val="both"/>
      </w:pPr>
      <w:r>
        <w:rPr>
          <w:sz w:val="20"/>
        </w:rPr>
        <w:t xml:space="preserve">5) принимает решение о привлечении к работе Общественной палаты граждан и некоммерческих организаций, представители которых не вошли в ее состав;</w:t>
      </w:r>
    </w:p>
    <w:p>
      <w:pPr>
        <w:pStyle w:val="0"/>
        <w:spacing w:before="200" w:line-rule="auto"/>
        <w:ind w:firstLine="540"/>
        <w:jc w:val="both"/>
      </w:pPr>
      <w:r>
        <w:rPr>
          <w:sz w:val="20"/>
        </w:rPr>
        <w:t xml:space="preserve">6) направляет запросы Общественной палаты в территориальные органы федеральных органов исполнительной власти, органы государственной власти Брянской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субъекта Российской Федерации;</w:t>
      </w:r>
    </w:p>
    <w:p>
      <w:pPr>
        <w:pStyle w:val="0"/>
        <w:spacing w:before="200" w:line-rule="auto"/>
        <w:ind w:firstLine="540"/>
        <w:jc w:val="both"/>
      </w:pPr>
      <w:r>
        <w:rPr>
          <w:sz w:val="20"/>
        </w:rPr>
        <w:t xml:space="preserve">7) разрабатывает и представляет на утверждение Общественной палаты Кодекс этики членов Общественной палаты;</w:t>
      </w:r>
    </w:p>
    <w:p>
      <w:pPr>
        <w:pStyle w:val="0"/>
        <w:spacing w:before="200" w:line-rule="auto"/>
        <w:ind w:firstLine="540"/>
        <w:jc w:val="both"/>
      </w:pPr>
      <w:r>
        <w:rPr>
          <w:sz w:val="20"/>
        </w:rPr>
        <w:t xml:space="preserve">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pPr>
        <w:pStyle w:val="0"/>
        <w:spacing w:before="200" w:line-rule="auto"/>
        <w:ind w:firstLine="540"/>
        <w:jc w:val="both"/>
      </w:pPr>
      <w:r>
        <w:rPr>
          <w:sz w:val="20"/>
        </w:rPr>
        <w:t xml:space="preserve">9) вносит предложения по изменению Регламента Общественной палаты;</w:t>
      </w:r>
    </w:p>
    <w:p>
      <w:pPr>
        <w:pStyle w:val="0"/>
        <w:spacing w:before="200" w:line-rule="auto"/>
        <w:ind w:firstLine="540"/>
        <w:jc w:val="both"/>
      </w:pPr>
      <w:r>
        <w:rPr>
          <w:sz w:val="20"/>
        </w:rPr>
        <w:t xml:space="preserve">10) осуществляет иные полномочия в соответствии с законодательством Брянской области и Регламентом Общественной палаты.</w:t>
      </w:r>
    </w:p>
    <w:p>
      <w:pPr>
        <w:pStyle w:val="0"/>
        <w:jc w:val="both"/>
      </w:pPr>
      <w:r>
        <w:rPr>
          <w:sz w:val="20"/>
        </w:rPr>
        <w:t xml:space="preserve">(пп. 10 в ред. </w:t>
      </w:r>
      <w:hyperlink w:history="0" r:id="rId45" w:tooltip="Закон Брянской области от 28.06.2021 N 50-З &quot;О внесении изменений в Закон Брянской области &quot;Об Общественной палате Брянской области&quot; (принят Брянской областной Думой 23.06.2021) {КонсультантПлюс}">
        <w:r>
          <w:rPr>
            <w:sz w:val="20"/>
            <w:color w:val="0000ff"/>
          </w:rPr>
          <w:t xml:space="preserve">Закона</w:t>
        </w:r>
      </w:hyperlink>
      <w:r>
        <w:rPr>
          <w:sz w:val="20"/>
        </w:rPr>
        <w:t xml:space="preserve"> Брянской области от 28.06.2021 N 50-З)</w:t>
      </w:r>
    </w:p>
    <w:p>
      <w:pPr>
        <w:pStyle w:val="0"/>
        <w:spacing w:before="200" w:line-rule="auto"/>
        <w:ind w:firstLine="540"/>
        <w:jc w:val="both"/>
      </w:pPr>
      <w:r>
        <w:rPr>
          <w:sz w:val="20"/>
        </w:rPr>
        <w:t xml:space="preserve">7. Председатель Общественной палаты избирается из числа членов Общественной палаты открытым голосованием большинством голосов членов Общественной палаты.</w:t>
      </w:r>
    </w:p>
    <w:p>
      <w:pPr>
        <w:pStyle w:val="0"/>
        <w:spacing w:before="200" w:line-rule="auto"/>
        <w:ind w:firstLine="540"/>
        <w:jc w:val="both"/>
      </w:pPr>
      <w:r>
        <w:rPr>
          <w:sz w:val="20"/>
        </w:rPr>
        <w:t xml:space="preserve">8. Председатель Общественной палаты:</w:t>
      </w:r>
    </w:p>
    <w:p>
      <w:pPr>
        <w:pStyle w:val="0"/>
        <w:spacing w:before="200" w:line-rule="auto"/>
        <w:ind w:firstLine="540"/>
        <w:jc w:val="both"/>
      </w:pPr>
      <w:r>
        <w:rPr>
          <w:sz w:val="20"/>
        </w:rPr>
        <w:t xml:space="preserve">1) организует работу совета Общественной палаты;</w:t>
      </w:r>
    </w:p>
    <w:p>
      <w:pPr>
        <w:pStyle w:val="0"/>
        <w:spacing w:before="200" w:line-rule="auto"/>
        <w:ind w:firstLine="540"/>
        <w:jc w:val="both"/>
      </w:pPr>
      <w:r>
        <w:rPr>
          <w:sz w:val="20"/>
        </w:rPr>
        <w:t xml:space="preserve">2) определяет обязанности заместителя (заместителей) председателя Общественной палаты по согласованию с советом Общественной палаты;</w:t>
      </w:r>
    </w:p>
    <w:p>
      <w:pPr>
        <w:pStyle w:val="0"/>
        <w:spacing w:before="200" w:line-rule="auto"/>
        <w:ind w:firstLine="540"/>
        <w:jc w:val="both"/>
      </w:pPr>
      <w:r>
        <w:rPr>
          <w:sz w:val="20"/>
        </w:rPr>
        <w:t xml:space="preserve">3) представляет Общественную палату в отношениях с органами государственной власти Брянской области, органами местного самоуправления, некоммерческими организациями, гражданами;</w:t>
      </w:r>
    </w:p>
    <w:p>
      <w:pPr>
        <w:pStyle w:val="0"/>
        <w:jc w:val="both"/>
      </w:pPr>
      <w:r>
        <w:rPr>
          <w:sz w:val="20"/>
        </w:rPr>
        <w:t xml:space="preserve">(в ред. </w:t>
      </w:r>
      <w:hyperlink w:history="0" r:id="rId46"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Закона</w:t>
        </w:r>
      </w:hyperlink>
      <w:r>
        <w:rPr>
          <w:sz w:val="20"/>
        </w:rPr>
        <w:t xml:space="preserve"> Брянской области от 26.01.2024 N 10-З)</w:t>
      </w:r>
    </w:p>
    <w:p>
      <w:pPr>
        <w:pStyle w:val="0"/>
        <w:spacing w:before="200" w:line-rule="auto"/>
        <w:ind w:firstLine="540"/>
        <w:jc w:val="both"/>
      </w:pPr>
      <w:r>
        <w:rPr>
          <w:sz w:val="20"/>
        </w:rPr>
        <w:t xml:space="preserve">4) выступает с предложением о проведении внеочередного заседания совета Общественной палаты;</w:t>
      </w:r>
    </w:p>
    <w:p>
      <w:pPr>
        <w:pStyle w:val="0"/>
        <w:spacing w:before="200" w:line-rule="auto"/>
        <w:ind w:firstLine="540"/>
        <w:jc w:val="both"/>
      </w:pPr>
      <w:r>
        <w:rPr>
          <w:sz w:val="20"/>
        </w:rPr>
        <w:t xml:space="preserve">5) подписывает решения, обращения и иные документы, принятые Общественной палатой, советом Общественной палаты, а также запросы Общественной палаты;</w:t>
      </w:r>
    </w:p>
    <w:p>
      <w:pPr>
        <w:pStyle w:val="0"/>
        <w:spacing w:before="200" w:line-rule="auto"/>
        <w:ind w:firstLine="540"/>
        <w:jc w:val="both"/>
      </w:pPr>
      <w:r>
        <w:rPr>
          <w:sz w:val="20"/>
        </w:rPr>
        <w:t xml:space="preserve">6) осуществляет общее руководство деятельностью аппарата Общественной палаты;</w:t>
      </w:r>
    </w:p>
    <w:p>
      <w:pPr>
        <w:pStyle w:val="0"/>
        <w:spacing w:before="200" w:line-rule="auto"/>
        <w:ind w:firstLine="540"/>
        <w:jc w:val="both"/>
      </w:pPr>
      <w:r>
        <w:rPr>
          <w:sz w:val="20"/>
        </w:rPr>
        <w:t xml:space="preserve">7) осуществляет иные полномочия в соответствии с законодательством Брянской области и Регламентом Общественной палаты.</w:t>
      </w:r>
    </w:p>
    <w:p>
      <w:pPr>
        <w:pStyle w:val="0"/>
        <w:jc w:val="both"/>
      </w:pPr>
      <w:r>
        <w:rPr>
          <w:sz w:val="20"/>
        </w:rPr>
        <w:t xml:space="preserve">(пп. 7 в ред. </w:t>
      </w:r>
      <w:hyperlink w:history="0" r:id="rId47" w:tooltip="Закон Брянской области от 28.06.2021 N 50-З &quot;О внесении изменений в Закон Брянской области &quot;Об Общественной палате Брянской области&quot; (принят Брянской областной Думой 23.06.2021) {КонсультантПлюс}">
        <w:r>
          <w:rPr>
            <w:sz w:val="20"/>
            <w:color w:val="0000ff"/>
          </w:rPr>
          <w:t xml:space="preserve">Закона</w:t>
        </w:r>
      </w:hyperlink>
      <w:r>
        <w:rPr>
          <w:sz w:val="20"/>
        </w:rPr>
        <w:t xml:space="preserve"> Брянской области от 28.06.2021 N 50-З)</w:t>
      </w:r>
    </w:p>
    <w:p>
      <w:pPr>
        <w:pStyle w:val="0"/>
        <w:spacing w:before="200" w:line-rule="auto"/>
        <w:ind w:firstLine="540"/>
        <w:jc w:val="both"/>
      </w:pPr>
      <w:r>
        <w:rPr>
          <w:sz w:val="20"/>
        </w:rPr>
        <w:t xml:space="preserve">9. Полномочия председателя Общественной палаты могут быть прекращены досрочно в порядке, предусмотренном Регламентом Общественной палаты.</w:t>
      </w:r>
    </w:p>
    <w:p>
      <w:pPr>
        <w:pStyle w:val="0"/>
        <w:spacing w:before="200" w:line-rule="auto"/>
        <w:ind w:firstLine="540"/>
        <w:jc w:val="both"/>
      </w:pPr>
      <w:r>
        <w:rPr>
          <w:sz w:val="20"/>
        </w:rPr>
        <w:t xml:space="preserve">10. В состав комиссий Общественной палаты входят члены Общественной палаты.</w:t>
      </w:r>
    </w:p>
    <w:p>
      <w:pPr>
        <w:pStyle w:val="0"/>
        <w:spacing w:before="200" w:line-rule="auto"/>
        <w:ind w:firstLine="540"/>
        <w:jc w:val="both"/>
      </w:pPr>
      <w:r>
        <w:rPr>
          <w:sz w:val="20"/>
        </w:rPr>
        <w:t xml:space="preserve">В состав рабочих групп Общественной палаты могут входить члены Общественной палаты, представители некоммерческих организаций, иные граждане, привлеченные к работе Общественной палаты.</w:t>
      </w:r>
    </w:p>
    <w:p>
      <w:pPr>
        <w:pStyle w:val="0"/>
        <w:jc w:val="both"/>
      </w:pPr>
      <w:r>
        <w:rPr>
          <w:sz w:val="20"/>
        </w:rPr>
        <w:t xml:space="preserve">(в ред. </w:t>
      </w:r>
      <w:hyperlink w:history="0" r:id="rId48" w:tooltip="Закон Брянской области от 28.06.2021 N 50-З &quot;О внесении изменений в Закон Брянской области &quot;Об Общественной палате Брянской области&quot; (принят Брянской областной Думой 23.06.2021) {КонсультантПлюс}">
        <w:r>
          <w:rPr>
            <w:sz w:val="20"/>
            <w:color w:val="0000ff"/>
          </w:rPr>
          <w:t xml:space="preserve">Закона</w:t>
        </w:r>
      </w:hyperlink>
      <w:r>
        <w:rPr>
          <w:sz w:val="20"/>
        </w:rPr>
        <w:t xml:space="preserve"> Брянской области от 28.06.2021 N 50-З)</w:t>
      </w:r>
    </w:p>
    <w:p>
      <w:pPr>
        <w:pStyle w:val="0"/>
        <w:jc w:val="both"/>
      </w:pPr>
      <w:r>
        <w:rPr>
          <w:sz w:val="20"/>
        </w:rPr>
      </w:r>
    </w:p>
    <w:p>
      <w:pPr>
        <w:pStyle w:val="2"/>
        <w:outlineLvl w:val="0"/>
        <w:jc w:val="center"/>
      </w:pPr>
      <w:r>
        <w:rPr>
          <w:sz w:val="20"/>
        </w:rPr>
        <w:t xml:space="preserve">Глава III. ЧЛЕНЫ ОБЩЕСТВЕННОЙ ПАЛАТЫ</w:t>
      </w:r>
    </w:p>
    <w:p>
      <w:pPr>
        <w:pStyle w:val="0"/>
        <w:jc w:val="both"/>
      </w:pPr>
      <w:r>
        <w:rPr>
          <w:sz w:val="20"/>
        </w:rPr>
      </w:r>
    </w:p>
    <w:p>
      <w:pPr>
        <w:pStyle w:val="2"/>
        <w:outlineLvl w:val="1"/>
        <w:ind w:firstLine="540"/>
        <w:jc w:val="both"/>
      </w:pPr>
      <w:r>
        <w:rPr>
          <w:sz w:val="20"/>
        </w:rPr>
        <w:t xml:space="preserve">Статья 8. Члены Общественной палаты</w:t>
      </w:r>
    </w:p>
    <w:p>
      <w:pPr>
        <w:pStyle w:val="0"/>
        <w:ind w:firstLine="540"/>
        <w:jc w:val="both"/>
      </w:pPr>
      <w:r>
        <w:rPr>
          <w:sz w:val="20"/>
        </w:rPr>
        <w:t xml:space="preserve">(в ред. </w:t>
      </w:r>
      <w:hyperlink w:history="0" r:id="rId49" w:tooltip="Закон Брянской области от 29.11.2016 N 97-З &quot;О внесении изменений в Закон Брянской области &quot;Об Общественной палате Брянской области&quot; (принят Брянской областной Думой 23.11.2016) {КонсультантПлюс}">
        <w:r>
          <w:rPr>
            <w:sz w:val="20"/>
            <w:color w:val="0000ff"/>
          </w:rPr>
          <w:t xml:space="preserve">Закона</w:t>
        </w:r>
      </w:hyperlink>
      <w:r>
        <w:rPr>
          <w:sz w:val="20"/>
        </w:rPr>
        <w:t xml:space="preserve"> Брянской области от 29.11.2016 N 97-З)</w:t>
      </w:r>
    </w:p>
    <w:p>
      <w:pPr>
        <w:pStyle w:val="0"/>
        <w:jc w:val="both"/>
      </w:pPr>
      <w:r>
        <w:rPr>
          <w:sz w:val="20"/>
        </w:rPr>
      </w:r>
    </w:p>
    <w:p>
      <w:pPr>
        <w:pStyle w:val="0"/>
        <w:ind w:firstLine="540"/>
        <w:jc w:val="both"/>
      </w:pPr>
      <w:r>
        <w:rPr>
          <w:sz w:val="20"/>
        </w:rPr>
        <w:t xml:space="preserve">1. Членом Общественной палаты может быть гражданин, достигший возраста восемнадцати лет.</w:t>
      </w:r>
    </w:p>
    <w:p>
      <w:pPr>
        <w:pStyle w:val="0"/>
        <w:spacing w:before="200" w:line-rule="auto"/>
        <w:ind w:firstLine="540"/>
        <w:jc w:val="both"/>
      </w:pPr>
      <w:r>
        <w:rPr>
          <w:sz w:val="20"/>
        </w:rPr>
        <w:t xml:space="preserve">2. Членами Общественной палаты не могут быть лица, указанные в </w:t>
      </w:r>
      <w:hyperlink w:history="0" r:id="rId50"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части 2 статьи 7</w:t>
        </w:r>
      </w:hyperlink>
      <w:r>
        <w:rPr>
          <w:sz w:val="20"/>
        </w:rPr>
        <w:t xml:space="preserve"> Федерального закона от 23 июня 2016 года N 183-ФЗ "Об общих принципах организации и деятельности общественных палат субъектов Российской Федерации".</w:t>
      </w:r>
    </w:p>
    <w:p>
      <w:pPr>
        <w:pStyle w:val="0"/>
        <w:jc w:val="both"/>
      </w:pPr>
      <w:r>
        <w:rPr>
          <w:sz w:val="20"/>
        </w:rPr>
        <w:t xml:space="preserve">(в ред. </w:t>
      </w:r>
      <w:hyperlink w:history="0" r:id="rId51"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Закона</w:t>
        </w:r>
      </w:hyperlink>
      <w:r>
        <w:rPr>
          <w:sz w:val="20"/>
        </w:rPr>
        <w:t xml:space="preserve"> Брянской области от 26.01.2024 N 10-З)</w:t>
      </w:r>
    </w:p>
    <w:p>
      <w:pPr>
        <w:pStyle w:val="0"/>
        <w:spacing w:before="200" w:line-rule="auto"/>
        <w:ind w:firstLine="540"/>
        <w:jc w:val="both"/>
      </w:pPr>
      <w:r>
        <w:rPr>
          <w:sz w:val="20"/>
        </w:rPr>
        <w:t xml:space="preserve">3. Члены Общественной палаты осуществляют свою деятельность на общественных началах.</w:t>
      </w:r>
    </w:p>
    <w:p>
      <w:pPr>
        <w:pStyle w:val="0"/>
        <w:spacing w:before="200" w:line-rule="auto"/>
        <w:ind w:firstLine="540"/>
        <w:jc w:val="both"/>
      </w:pPr>
      <w:r>
        <w:rPr>
          <w:sz w:val="20"/>
        </w:rPr>
        <w:t xml:space="preserve">4. Член Общественной палаты приостанавливает членство в политической партии на срок осуществления своих полномочий.</w:t>
      </w:r>
    </w:p>
    <w:p>
      <w:pPr>
        <w:pStyle w:val="0"/>
        <w:spacing w:before="200" w:line-rule="auto"/>
        <w:ind w:firstLine="540"/>
        <w:jc w:val="both"/>
      </w:pPr>
      <w:r>
        <w:rPr>
          <w:sz w:val="20"/>
        </w:rPr>
        <w:t xml:space="preserve">5. Объединение членов Общественной палаты по принципу национальной, религиозной, региональной или партийной принадлежности не допускается.</w:t>
      </w:r>
    </w:p>
    <w:p>
      <w:pPr>
        <w:pStyle w:val="0"/>
        <w:spacing w:before="200" w:line-rule="auto"/>
        <w:ind w:firstLine="540"/>
        <w:jc w:val="both"/>
      </w:pPr>
      <w:r>
        <w:rPr>
          <w:sz w:val="20"/>
        </w:rPr>
        <w:t xml:space="preserve">6. Члены Общественной палаты при осуществлении своих полномочий не связаны решениями некоммерческих организаций.</w:t>
      </w:r>
    </w:p>
    <w:p>
      <w:pPr>
        <w:pStyle w:val="0"/>
        <w:spacing w:before="200" w:line-rule="auto"/>
        <w:ind w:firstLine="540"/>
        <w:jc w:val="both"/>
      </w:pPr>
      <w:r>
        <w:rPr>
          <w:sz w:val="20"/>
        </w:rPr>
        <w:t xml:space="preserve">7. Отзыв члена Общественной палаты не допускается.</w:t>
      </w:r>
    </w:p>
    <w:p>
      <w:pPr>
        <w:pStyle w:val="0"/>
        <w:spacing w:before="200" w:line-rule="auto"/>
        <w:ind w:firstLine="540"/>
        <w:jc w:val="both"/>
      </w:pPr>
      <w:r>
        <w:rPr>
          <w:sz w:val="20"/>
        </w:rPr>
        <w:t xml:space="preserve">8. Член Общественной палаты вправе получать компенсацию понесенных за счет собственных средств расходов в связи с осуществлением им полномочий члена Общественной палаты при предъявлении документов по фактически понесенным расходам.</w:t>
      </w:r>
    </w:p>
    <w:p>
      <w:pPr>
        <w:pStyle w:val="0"/>
        <w:spacing w:before="200" w:line-rule="auto"/>
        <w:ind w:firstLine="540"/>
        <w:jc w:val="both"/>
      </w:pPr>
      <w:r>
        <w:rPr>
          <w:sz w:val="20"/>
        </w:rPr>
        <w:t xml:space="preserve">Компенсация производится по решению председателя Общественной палаты в пределах средств, выделяемых из областного бюджета на финансовое обеспечение деятельности Общественной палаты.</w:t>
      </w:r>
    </w:p>
    <w:p>
      <w:pPr>
        <w:pStyle w:val="0"/>
        <w:jc w:val="both"/>
      </w:pPr>
      <w:r>
        <w:rPr>
          <w:sz w:val="20"/>
        </w:rPr>
      </w:r>
    </w:p>
    <w:p>
      <w:pPr>
        <w:pStyle w:val="2"/>
        <w:outlineLvl w:val="1"/>
        <w:ind w:firstLine="540"/>
        <w:jc w:val="both"/>
      </w:pPr>
      <w:r>
        <w:rPr>
          <w:sz w:val="20"/>
        </w:rPr>
        <w:t xml:space="preserve">Статья 9. Участие членов Общественной палаты в ее работе</w:t>
      </w:r>
    </w:p>
    <w:p>
      <w:pPr>
        <w:pStyle w:val="0"/>
        <w:jc w:val="both"/>
      </w:pPr>
      <w:r>
        <w:rPr>
          <w:sz w:val="20"/>
        </w:rPr>
      </w:r>
    </w:p>
    <w:p>
      <w:pPr>
        <w:pStyle w:val="0"/>
        <w:ind w:firstLine="540"/>
        <w:jc w:val="both"/>
      </w:pPr>
      <w:r>
        <w:rPr>
          <w:sz w:val="20"/>
        </w:rPr>
        <w:t xml:space="preserve">1. Члены Общественной палаты принимают личное участие в работе заседаний Общественной палаты, совета Общественной палаты, комиссий и рабочих групп Общественной палаты.</w:t>
      </w:r>
    </w:p>
    <w:p>
      <w:pPr>
        <w:pStyle w:val="0"/>
        <w:jc w:val="both"/>
      </w:pPr>
      <w:r>
        <w:rPr>
          <w:sz w:val="20"/>
        </w:rPr>
        <w:t xml:space="preserve">(в ред. </w:t>
      </w:r>
      <w:hyperlink w:history="0" r:id="rId52" w:tooltip="Закон Брянской области от 28.06.2021 N 50-З &quot;О внесении изменений в Закон Брянской области &quot;Об Общественной палате Брянской области&quot; (принят Брянской областной Думой 23.06.2021) {КонсультантПлюс}">
        <w:r>
          <w:rPr>
            <w:sz w:val="20"/>
            <w:color w:val="0000ff"/>
          </w:rPr>
          <w:t xml:space="preserve">Закона</w:t>
        </w:r>
      </w:hyperlink>
      <w:r>
        <w:rPr>
          <w:sz w:val="20"/>
        </w:rPr>
        <w:t xml:space="preserve"> Брянской области от 28.06.2021 N 50-З)</w:t>
      </w:r>
    </w:p>
    <w:p>
      <w:pPr>
        <w:pStyle w:val="0"/>
        <w:spacing w:before="200" w:line-rule="auto"/>
        <w:ind w:firstLine="540"/>
        <w:jc w:val="both"/>
      </w:pPr>
      <w:r>
        <w:rPr>
          <w:sz w:val="20"/>
        </w:rPr>
        <w:t xml:space="preserve">2.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pPr>
        <w:pStyle w:val="0"/>
        <w:jc w:val="both"/>
      </w:pPr>
      <w:r>
        <w:rPr>
          <w:sz w:val="20"/>
        </w:rPr>
        <w:t xml:space="preserve">(в ред. </w:t>
      </w:r>
      <w:hyperlink w:history="0" r:id="rId53" w:tooltip="Закон Брянской области от 29.11.2016 N 97-З &quot;О внесении изменений в Закон Брянской области &quot;Об Общественной палате Брянской области&quot; (принят Брянской областной Думой 23.11.2016) {КонсультантПлюс}">
        <w:r>
          <w:rPr>
            <w:sz w:val="20"/>
            <w:color w:val="0000ff"/>
          </w:rPr>
          <w:t xml:space="preserve">Закона</w:t>
        </w:r>
      </w:hyperlink>
      <w:r>
        <w:rPr>
          <w:sz w:val="20"/>
        </w:rPr>
        <w:t xml:space="preserve"> Брянской области от 29.11.2016 N 97-З)</w:t>
      </w:r>
    </w:p>
    <w:p>
      <w:pPr>
        <w:pStyle w:val="0"/>
        <w:jc w:val="both"/>
      </w:pPr>
      <w:r>
        <w:rPr>
          <w:sz w:val="20"/>
        </w:rPr>
      </w:r>
    </w:p>
    <w:p>
      <w:pPr>
        <w:pStyle w:val="2"/>
        <w:outlineLvl w:val="1"/>
        <w:ind w:firstLine="540"/>
        <w:jc w:val="both"/>
      </w:pPr>
      <w:r>
        <w:rPr>
          <w:sz w:val="20"/>
        </w:rPr>
        <w:t xml:space="preserve">Статья 10. Удостоверение и нагрудный знак члена Общественной палаты</w:t>
      </w:r>
    </w:p>
    <w:p>
      <w:pPr>
        <w:pStyle w:val="0"/>
        <w:ind w:firstLine="540"/>
        <w:jc w:val="both"/>
      </w:pPr>
      <w:r>
        <w:rPr>
          <w:sz w:val="20"/>
        </w:rPr>
        <w:t xml:space="preserve">(в ред. </w:t>
      </w:r>
      <w:hyperlink w:history="0" r:id="rId54" w:tooltip="Закон Брянской области от 28.06.2021 N 50-З &quot;О внесении изменений в Закон Брянской области &quot;Об Общественной палате Брянской области&quot; (принят Брянской областной Думой 23.06.2021) {КонсультантПлюс}">
        <w:r>
          <w:rPr>
            <w:sz w:val="20"/>
            <w:color w:val="0000ff"/>
          </w:rPr>
          <w:t xml:space="preserve">Закона</w:t>
        </w:r>
      </w:hyperlink>
      <w:r>
        <w:rPr>
          <w:sz w:val="20"/>
        </w:rPr>
        <w:t xml:space="preserve"> Брянской области от 28.06.2021 N 50-З)</w:t>
      </w:r>
    </w:p>
    <w:p>
      <w:pPr>
        <w:pStyle w:val="0"/>
        <w:jc w:val="both"/>
      </w:pPr>
      <w:r>
        <w:rPr>
          <w:sz w:val="20"/>
        </w:rPr>
      </w:r>
    </w:p>
    <w:p>
      <w:pPr>
        <w:pStyle w:val="0"/>
        <w:ind w:firstLine="540"/>
        <w:jc w:val="both"/>
      </w:pPr>
      <w:r>
        <w:rPr>
          <w:sz w:val="20"/>
        </w:rPr>
        <w:t xml:space="preserve">1. Член Общественной палаты имеет удостоверение члена Общественной палаты Брянской области (далее - удостоверение), являющееся документом, подтверждающим его полномочия.</w:t>
      </w:r>
    </w:p>
    <w:p>
      <w:pPr>
        <w:pStyle w:val="0"/>
        <w:spacing w:before="200" w:line-rule="auto"/>
        <w:ind w:firstLine="540"/>
        <w:jc w:val="both"/>
      </w:pPr>
      <w:r>
        <w:rPr>
          <w:sz w:val="20"/>
        </w:rPr>
        <w:t xml:space="preserve">2. Члену Общественной палаты одновременно с удостоверением вручается нагрудный знак члена Общественной палаты Брянской области (далее - нагрудный знак).</w:t>
      </w:r>
    </w:p>
    <w:p>
      <w:pPr>
        <w:pStyle w:val="0"/>
        <w:spacing w:before="200" w:line-rule="auto"/>
        <w:ind w:firstLine="540"/>
        <w:jc w:val="both"/>
      </w:pPr>
      <w:r>
        <w:rPr>
          <w:sz w:val="20"/>
        </w:rPr>
        <w:t xml:space="preserve">3. Член Общественной палаты пользуется удостоверением и нагрудным знаком в течение срока своих полномочий.</w:t>
      </w:r>
    </w:p>
    <w:p>
      <w:pPr>
        <w:pStyle w:val="0"/>
        <w:spacing w:before="200" w:line-rule="auto"/>
        <w:ind w:firstLine="540"/>
        <w:jc w:val="both"/>
      </w:pPr>
      <w:r>
        <w:rPr>
          <w:sz w:val="20"/>
        </w:rPr>
        <w:t xml:space="preserve">4. Положение об удостоверении и нагрудном знаке, их образцы и описание утверждаются советом Общественной палаты.</w:t>
      </w:r>
    </w:p>
    <w:p>
      <w:pPr>
        <w:pStyle w:val="0"/>
        <w:jc w:val="both"/>
      </w:pPr>
      <w:r>
        <w:rPr>
          <w:sz w:val="20"/>
        </w:rPr>
      </w:r>
    </w:p>
    <w:p>
      <w:pPr>
        <w:pStyle w:val="2"/>
        <w:outlineLvl w:val="1"/>
        <w:ind w:firstLine="540"/>
        <w:jc w:val="both"/>
      </w:pPr>
      <w:r>
        <w:rPr>
          <w:sz w:val="20"/>
        </w:rPr>
        <w:t xml:space="preserve">Статья 11. Прекращение и приостановление полномочий члена Общественной палаты</w:t>
      </w:r>
    </w:p>
    <w:p>
      <w:pPr>
        <w:pStyle w:val="0"/>
        <w:ind w:firstLine="540"/>
        <w:jc w:val="both"/>
      </w:pPr>
      <w:r>
        <w:rPr>
          <w:sz w:val="20"/>
        </w:rPr>
        <w:t xml:space="preserve">(в ред. </w:t>
      </w:r>
      <w:hyperlink w:history="0" r:id="rId55" w:tooltip="Закон Брянской области от 29.11.2016 N 97-З &quot;О внесении изменений в Закон Брянской области &quot;Об Общественной палате Брянской области&quot; (принят Брянской областной Думой 23.11.2016) {КонсультантПлюс}">
        <w:r>
          <w:rPr>
            <w:sz w:val="20"/>
            <w:color w:val="0000ff"/>
          </w:rPr>
          <w:t xml:space="preserve">Закона</w:t>
        </w:r>
      </w:hyperlink>
      <w:r>
        <w:rPr>
          <w:sz w:val="20"/>
        </w:rPr>
        <w:t xml:space="preserve"> Брянской области от 29.11.2016 N 97-З)</w:t>
      </w:r>
    </w:p>
    <w:p>
      <w:pPr>
        <w:pStyle w:val="0"/>
        <w:jc w:val="both"/>
      </w:pPr>
      <w:r>
        <w:rPr>
          <w:sz w:val="20"/>
        </w:rPr>
      </w:r>
    </w:p>
    <w:p>
      <w:pPr>
        <w:pStyle w:val="0"/>
        <w:ind w:firstLine="540"/>
        <w:jc w:val="both"/>
      </w:pPr>
      <w:r>
        <w:rPr>
          <w:sz w:val="20"/>
        </w:rPr>
        <w:t xml:space="preserve">1. Полномочия члена Общественной палаты прекращаются в порядке, предусмотренном Регламентом Общественной палаты, в случае:</w:t>
      </w:r>
    </w:p>
    <w:p>
      <w:pPr>
        <w:pStyle w:val="0"/>
        <w:spacing w:before="200" w:line-rule="auto"/>
        <w:ind w:firstLine="540"/>
        <w:jc w:val="both"/>
      </w:pPr>
      <w:r>
        <w:rPr>
          <w:sz w:val="20"/>
        </w:rPr>
        <w:t xml:space="preserve">1) истечения срока его полномочий;</w:t>
      </w:r>
    </w:p>
    <w:p>
      <w:pPr>
        <w:pStyle w:val="0"/>
        <w:spacing w:before="200" w:line-rule="auto"/>
        <w:ind w:firstLine="540"/>
        <w:jc w:val="both"/>
      </w:pPr>
      <w:r>
        <w:rPr>
          <w:sz w:val="20"/>
        </w:rPr>
        <w:t xml:space="preserve">2) подачи им заявления о выходе из состава Общественной палаты;</w:t>
      </w:r>
    </w:p>
    <w:p>
      <w:pPr>
        <w:pStyle w:val="0"/>
        <w:spacing w:before="200" w:line-rule="auto"/>
        <w:ind w:firstLine="540"/>
        <w:jc w:val="both"/>
      </w:pPr>
      <w:r>
        <w:rPr>
          <w:sz w:val="20"/>
        </w:rPr>
        <w:t xml:space="preserve">3) неспособности его в течение длительного времени по состоянию здоровья участвовать в работе Общественной палаты;</w:t>
      </w:r>
    </w:p>
    <w:p>
      <w:pPr>
        <w:pStyle w:val="0"/>
        <w:spacing w:before="200" w:line-rule="auto"/>
        <w:ind w:firstLine="540"/>
        <w:jc w:val="both"/>
      </w:pPr>
      <w:r>
        <w:rPr>
          <w:sz w:val="20"/>
        </w:rPr>
        <w:t xml:space="preserve">4) грубого нарушения им Кодекса этики членов Общественной палаты - по решению не менее двух третей установленного числа членов Общественной палаты, принятому на заседании Общественной палаты;</w:t>
      </w:r>
    </w:p>
    <w:p>
      <w:pPr>
        <w:pStyle w:val="0"/>
        <w:spacing w:before="200" w:line-rule="auto"/>
        <w:ind w:firstLine="540"/>
        <w:jc w:val="both"/>
      </w:pPr>
      <w:r>
        <w:rPr>
          <w:sz w:val="20"/>
        </w:rPr>
        <w:t xml:space="preserve">5) смерти члена Общественной палаты;</w:t>
      </w:r>
    </w:p>
    <w:p>
      <w:pPr>
        <w:pStyle w:val="0"/>
        <w:spacing w:before="200" w:line-rule="auto"/>
        <w:ind w:firstLine="540"/>
        <w:jc w:val="both"/>
      </w:pPr>
      <w:r>
        <w:rPr>
          <w:sz w:val="20"/>
        </w:rPr>
        <w:t xml:space="preserve">6)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pPr>
        <w:pStyle w:val="0"/>
        <w:spacing w:before="200" w:line-rule="auto"/>
        <w:ind w:firstLine="540"/>
        <w:jc w:val="both"/>
      </w:pPr>
      <w:r>
        <w:rPr>
          <w:sz w:val="20"/>
        </w:rPr>
        <w:t xml:space="preserve">7) выявления обстоятельств, не совместимых в соответствии с </w:t>
      </w:r>
      <w:hyperlink w:history="0" r:id="rId56"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частью 2 статьи 7</w:t>
        </w:r>
      </w:hyperlink>
      <w:r>
        <w:rPr>
          <w:sz w:val="20"/>
        </w:rPr>
        <w:t xml:space="preserve"> Федерального закона от 23 июня 2016 года N 183-ФЗ "Об общих принципах организации и деятельности общественных палат субъектов Российской Федерации" со статусом члена Общественной палаты;</w:t>
      </w:r>
    </w:p>
    <w:p>
      <w:pPr>
        <w:pStyle w:val="0"/>
        <w:jc w:val="both"/>
      </w:pPr>
      <w:r>
        <w:rPr>
          <w:sz w:val="20"/>
        </w:rPr>
        <w:t xml:space="preserve">(в ред. </w:t>
      </w:r>
      <w:hyperlink w:history="0" r:id="rId57"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Закона</w:t>
        </w:r>
      </w:hyperlink>
      <w:r>
        <w:rPr>
          <w:sz w:val="20"/>
        </w:rPr>
        <w:t xml:space="preserve"> Брянской области от 26.01.2024 N 10-З)</w:t>
      </w:r>
    </w:p>
    <w:p>
      <w:pPr>
        <w:pStyle w:val="0"/>
        <w:spacing w:before="200" w:line-rule="auto"/>
        <w:ind w:firstLine="540"/>
        <w:jc w:val="both"/>
      </w:pPr>
      <w:r>
        <w:rPr>
          <w:sz w:val="20"/>
        </w:rPr>
        <w:t xml:space="preserve">8) если по истечении тридцати дней со дня первого заседания Общественной палаты член Общественной палаты не выполнил требование, предусмотренное </w:t>
      </w:r>
      <w:hyperlink w:history="0" r:id="rId58"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частью 4 статьи 7</w:t>
        </w:r>
      </w:hyperlink>
      <w:r>
        <w:rPr>
          <w:sz w:val="20"/>
        </w:rPr>
        <w:t xml:space="preserve"> Федерального закона от 23 июня 2016 года N 183-ФЗ "Об общих принципах организации и деятельности общественных палат субъектов Российской Федерации".</w:t>
      </w:r>
    </w:p>
    <w:p>
      <w:pPr>
        <w:pStyle w:val="0"/>
        <w:jc w:val="both"/>
      </w:pPr>
      <w:r>
        <w:rPr>
          <w:sz w:val="20"/>
        </w:rPr>
        <w:t xml:space="preserve">(в ред. </w:t>
      </w:r>
      <w:hyperlink w:history="0" r:id="rId59"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Закона</w:t>
        </w:r>
      </w:hyperlink>
      <w:r>
        <w:rPr>
          <w:sz w:val="20"/>
        </w:rPr>
        <w:t xml:space="preserve"> Брянской области от 26.01.2024 N 10-З)</w:t>
      </w:r>
    </w:p>
    <w:p>
      <w:pPr>
        <w:pStyle w:val="0"/>
        <w:spacing w:before="200" w:line-rule="auto"/>
        <w:ind w:firstLine="540"/>
        <w:jc w:val="both"/>
      </w:pPr>
      <w:r>
        <w:rPr>
          <w:sz w:val="20"/>
        </w:rPr>
        <w:t xml:space="preserve">2. Полномочия члена Общественной палаты приостанавливаются в порядке, предусмотренном Регламентом Общественной палаты, в случае:</w:t>
      </w:r>
    </w:p>
    <w:p>
      <w:pPr>
        <w:pStyle w:val="0"/>
        <w:spacing w:before="200" w:line-rule="auto"/>
        <w:ind w:firstLine="540"/>
        <w:jc w:val="both"/>
      </w:pPr>
      <w:r>
        <w:rPr>
          <w:sz w:val="20"/>
        </w:rPr>
        <w:t xml:space="preserve">1) предъявления ему в порядке, установленном уголовно-процессуальным законодательством Российской Федерации, обвинения в совершении преступления;</w:t>
      </w:r>
    </w:p>
    <w:p>
      <w:pPr>
        <w:pStyle w:val="0"/>
        <w:spacing w:before="200" w:line-rule="auto"/>
        <w:ind w:firstLine="540"/>
        <w:jc w:val="both"/>
      </w:pPr>
      <w:r>
        <w:rPr>
          <w:sz w:val="20"/>
        </w:rPr>
        <w:t xml:space="preserve">2) назначения ему административного наказания в виде административного ареста;</w:t>
      </w:r>
    </w:p>
    <w:p>
      <w:pPr>
        <w:pStyle w:val="0"/>
        <w:spacing w:before="200" w:line-rule="auto"/>
        <w:ind w:firstLine="540"/>
        <w:jc w:val="both"/>
      </w:pPr>
      <w:r>
        <w:rPr>
          <w:sz w:val="20"/>
        </w:rPr>
        <w:t xml:space="preserve">3) регистрации его в качестве кандидата на должность Президента Российской Федерации, кандидата в депутаты законодательного органа, кандидата на должность высшего должностного лица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pPr>
        <w:pStyle w:val="0"/>
        <w:jc w:val="both"/>
      </w:pPr>
      <w:r>
        <w:rPr>
          <w:sz w:val="20"/>
        </w:rPr>
        <w:t xml:space="preserve">(в ред. </w:t>
      </w:r>
      <w:hyperlink w:history="0" r:id="rId60"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Закона</w:t>
        </w:r>
      </w:hyperlink>
      <w:r>
        <w:rPr>
          <w:sz w:val="20"/>
        </w:rPr>
        <w:t xml:space="preserve"> Брянской области от 26.01.2024 N 10-З)</w:t>
      </w:r>
    </w:p>
    <w:p>
      <w:pPr>
        <w:pStyle w:val="0"/>
        <w:jc w:val="both"/>
      </w:pPr>
      <w:r>
        <w:rPr>
          <w:sz w:val="20"/>
        </w:rPr>
      </w:r>
    </w:p>
    <w:p>
      <w:pPr>
        <w:pStyle w:val="2"/>
        <w:outlineLvl w:val="0"/>
        <w:jc w:val="center"/>
      </w:pPr>
      <w:r>
        <w:rPr>
          <w:sz w:val="20"/>
        </w:rPr>
        <w:t xml:space="preserve">Глава IV. ДЕЯТЕЛЬНОСТЬ ОБЩЕСТВЕННОЙ ПАЛАТЫ</w:t>
      </w:r>
    </w:p>
    <w:p>
      <w:pPr>
        <w:pStyle w:val="0"/>
        <w:jc w:val="both"/>
      </w:pPr>
      <w:r>
        <w:rPr>
          <w:sz w:val="20"/>
        </w:rPr>
      </w:r>
    </w:p>
    <w:p>
      <w:pPr>
        <w:pStyle w:val="2"/>
        <w:outlineLvl w:val="1"/>
        <w:ind w:firstLine="540"/>
        <w:jc w:val="both"/>
      </w:pPr>
      <w:r>
        <w:rPr>
          <w:sz w:val="20"/>
        </w:rPr>
        <w:t xml:space="preserve">Статья 12. Организация деятельности Общественной палаты</w:t>
      </w:r>
    </w:p>
    <w:p>
      <w:pPr>
        <w:pStyle w:val="0"/>
        <w:ind w:firstLine="540"/>
        <w:jc w:val="both"/>
      </w:pPr>
      <w:r>
        <w:rPr>
          <w:sz w:val="20"/>
        </w:rPr>
        <w:t xml:space="preserve">(в ред. </w:t>
      </w:r>
      <w:hyperlink w:history="0" r:id="rId61" w:tooltip="Закон Брянской области от 29.11.2016 N 97-З &quot;О внесении изменений в Закон Брянской области &quot;Об Общественной палате Брянской области&quot; (принят Брянской областной Думой 23.11.2016) {КонсультантПлюс}">
        <w:r>
          <w:rPr>
            <w:sz w:val="20"/>
            <w:color w:val="0000ff"/>
          </w:rPr>
          <w:t xml:space="preserve">Закона</w:t>
        </w:r>
      </w:hyperlink>
      <w:r>
        <w:rPr>
          <w:sz w:val="20"/>
        </w:rPr>
        <w:t xml:space="preserve"> Брянской области от 29.11.2016 N 97-З)</w:t>
      </w:r>
    </w:p>
    <w:p>
      <w:pPr>
        <w:pStyle w:val="0"/>
        <w:jc w:val="both"/>
      </w:pPr>
      <w:r>
        <w:rPr>
          <w:sz w:val="20"/>
        </w:rPr>
      </w:r>
    </w:p>
    <w:p>
      <w:pPr>
        <w:pStyle w:val="0"/>
        <w:ind w:firstLine="540"/>
        <w:jc w:val="both"/>
      </w:pPr>
      <w:r>
        <w:rPr>
          <w:sz w:val="20"/>
        </w:rPr>
        <w:t xml:space="preserve">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pPr>
        <w:pStyle w:val="0"/>
        <w:spacing w:before="200" w:line-rule="auto"/>
        <w:ind w:firstLine="540"/>
        <w:jc w:val="both"/>
      </w:pPr>
      <w:r>
        <w:rPr>
          <w:sz w:val="20"/>
        </w:rPr>
        <w:t xml:space="preserve">2. Первое заседание Общественной палаты нового состава созывается Губернатором Брянской области и открывается старейшим членом Общественной палаты.</w:t>
      </w:r>
    </w:p>
    <w:p>
      <w:pPr>
        <w:pStyle w:val="0"/>
        <w:spacing w:before="200" w:line-rule="auto"/>
        <w:ind w:firstLine="540"/>
        <w:jc w:val="both"/>
      </w:pPr>
      <w:r>
        <w:rPr>
          <w:sz w:val="20"/>
        </w:rPr>
        <w:t xml:space="preserve">3. Заседания Общественной палаты проводятся в соответствии с планом работы Общественной палаты, но не реже одного раза в четыре месяца.</w:t>
      </w:r>
    </w:p>
    <w:p>
      <w:pPr>
        <w:pStyle w:val="0"/>
        <w:spacing w:before="200" w:line-rule="auto"/>
        <w:ind w:firstLine="540"/>
        <w:jc w:val="both"/>
      </w:pPr>
      <w:r>
        <w:rPr>
          <w:sz w:val="20"/>
        </w:rPr>
        <w:t xml:space="preserve">4. По решению совета Общественной палаты или требованию более половины членов Общественной палаты может быть проведено внеочередное заседание Общественной палаты.</w:t>
      </w:r>
    </w:p>
    <w:p>
      <w:pPr>
        <w:pStyle w:val="0"/>
        <w:spacing w:before="200" w:line-rule="auto"/>
        <w:ind w:firstLine="540"/>
        <w:jc w:val="both"/>
      </w:pPr>
      <w:r>
        <w:rPr>
          <w:sz w:val="20"/>
        </w:rPr>
        <w:t xml:space="preserve">5. Заседание Общественной палаты считается правомочным, если на нем присутствует более половины установленного числа членов Общественной палаты.</w:t>
      </w:r>
    </w:p>
    <w:p>
      <w:pPr>
        <w:pStyle w:val="0"/>
        <w:spacing w:before="200" w:line-rule="auto"/>
        <w:ind w:firstLine="540"/>
        <w:jc w:val="both"/>
      </w:pPr>
      <w:r>
        <w:rPr>
          <w:sz w:val="20"/>
        </w:rPr>
        <w:t xml:space="preserve">6. В целях реализации задач, возложенных на Общественную палату Федеральным </w:t>
      </w:r>
      <w:hyperlink w:history="0" r:id="rId62"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от 23 июня 2016 года N 183-ФЗ "Об общих принципах организации и деятельности общественных палат субъектов Российской Федерации", настоящим Законом, Общественная палата вправе:</w:t>
      </w:r>
    </w:p>
    <w:p>
      <w:pPr>
        <w:pStyle w:val="0"/>
        <w:jc w:val="both"/>
      </w:pPr>
      <w:r>
        <w:rPr>
          <w:sz w:val="20"/>
        </w:rPr>
        <w:t xml:space="preserve">(в ред. </w:t>
      </w:r>
      <w:hyperlink w:history="0" r:id="rId63"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Закона</w:t>
        </w:r>
      </w:hyperlink>
      <w:r>
        <w:rPr>
          <w:sz w:val="20"/>
        </w:rPr>
        <w:t xml:space="preserve"> Брянской области от 26.01.2024 N 10-З)</w:t>
      </w:r>
    </w:p>
    <w:p>
      <w:pPr>
        <w:pStyle w:val="0"/>
        <w:spacing w:before="200" w:line-rule="auto"/>
        <w:ind w:firstLine="540"/>
        <w:jc w:val="both"/>
      </w:pPr>
      <w:r>
        <w:rPr>
          <w:sz w:val="20"/>
        </w:rPr>
        <w:t xml:space="preserve">1) осуществлять в соответствии с Федеральным </w:t>
      </w:r>
      <w:hyperlink w:history="0" r:id="rId64"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 законом и иными нормативными правовыми актами Брянской области общественный контроль за деятельностью территориальных органов федеральных органов исполнительной власти, органов исполнительной власти Брянской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Брянской области;</w:t>
      </w:r>
    </w:p>
    <w:p>
      <w:pPr>
        <w:pStyle w:val="0"/>
        <w:jc w:val="both"/>
      </w:pPr>
      <w:r>
        <w:rPr>
          <w:sz w:val="20"/>
        </w:rPr>
        <w:t xml:space="preserve">(в ред. Законов Брянской области от 28.06.2021 </w:t>
      </w:r>
      <w:hyperlink w:history="0" r:id="rId65" w:tooltip="Закон Брянской области от 28.06.2021 N 50-З &quot;О внесении изменений в Закон Брянской области &quot;Об Общественной палате Брянской области&quot; (принят Брянской областной Думой 23.06.2021) {КонсультантПлюс}">
        <w:r>
          <w:rPr>
            <w:sz w:val="20"/>
            <w:color w:val="0000ff"/>
          </w:rPr>
          <w:t xml:space="preserve">N 50-З</w:t>
        </w:r>
      </w:hyperlink>
      <w:r>
        <w:rPr>
          <w:sz w:val="20"/>
        </w:rPr>
        <w:t xml:space="preserve">, от 26.01.2024 </w:t>
      </w:r>
      <w:hyperlink w:history="0" r:id="rId66"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N 10-З</w:t>
        </w:r>
      </w:hyperlink>
      <w:r>
        <w:rPr>
          <w:sz w:val="20"/>
        </w:rPr>
        <w:t xml:space="preserve">)</w:t>
      </w:r>
    </w:p>
    <w:p>
      <w:pPr>
        <w:pStyle w:val="0"/>
        <w:spacing w:before="200" w:line-rule="auto"/>
        <w:ind w:firstLine="540"/>
        <w:jc w:val="both"/>
      </w:pPr>
      <w:r>
        <w:rPr>
          <w:sz w:val="20"/>
        </w:rPr>
        <w:t xml:space="preserve">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pPr>
        <w:pStyle w:val="0"/>
        <w:spacing w:before="200" w:line-rule="auto"/>
        <w:ind w:firstLine="540"/>
        <w:jc w:val="both"/>
      </w:pPr>
      <w:r>
        <w:rPr>
          <w:sz w:val="20"/>
        </w:rPr>
        <w:t xml:space="preserve">3) приглашать руководителей территориальных органов федеральных органов исполнительной власти, органов государственной власти Брянской области, органов местного самоуправления и иных лиц на заседания Общественной палаты;</w:t>
      </w:r>
    </w:p>
    <w:p>
      <w:pPr>
        <w:pStyle w:val="0"/>
        <w:spacing w:before="200" w:line-rule="auto"/>
        <w:ind w:firstLine="540"/>
        <w:jc w:val="both"/>
      </w:pPr>
      <w:r>
        <w:rPr>
          <w:sz w:val="20"/>
        </w:rPr>
        <w:t xml:space="preserve">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территориальных органов федеральных органов исполнительной власти, в работе постоянных комитетов (комиссий) Брянской областной Думы, заседаниях Правительства Брянской области, коллегий органов исполнительной власти Брянской области, органов местного самоуправления;</w:t>
      </w:r>
    </w:p>
    <w:p>
      <w:pPr>
        <w:pStyle w:val="0"/>
        <w:jc w:val="both"/>
      </w:pPr>
      <w:r>
        <w:rPr>
          <w:sz w:val="20"/>
        </w:rPr>
        <w:t xml:space="preserve">(в ред. Законов Брянской области от 28.06.2021 </w:t>
      </w:r>
      <w:hyperlink w:history="0" r:id="rId67" w:tooltip="Закон Брянской области от 28.06.2021 N 50-З &quot;О внесении изменений в Закон Брянской области &quot;Об Общественной палате Брянской области&quot; (принят Брянской областной Думой 23.06.2021) {КонсультантПлюс}">
        <w:r>
          <w:rPr>
            <w:sz w:val="20"/>
            <w:color w:val="0000ff"/>
          </w:rPr>
          <w:t xml:space="preserve">N 50-З</w:t>
        </w:r>
      </w:hyperlink>
      <w:r>
        <w:rPr>
          <w:sz w:val="20"/>
        </w:rPr>
        <w:t xml:space="preserve">, от 26.01.2024 </w:t>
      </w:r>
      <w:hyperlink w:history="0" r:id="rId68"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N 10-З</w:t>
        </w:r>
      </w:hyperlink>
      <w:r>
        <w:rPr>
          <w:sz w:val="20"/>
        </w:rPr>
        <w:t xml:space="preserve">)</w:t>
      </w:r>
    </w:p>
    <w:p>
      <w:pPr>
        <w:pStyle w:val="0"/>
        <w:spacing w:before="200" w:line-rule="auto"/>
        <w:ind w:firstLine="540"/>
        <w:jc w:val="both"/>
      </w:pPr>
      <w:r>
        <w:rPr>
          <w:sz w:val="20"/>
        </w:rPr>
        <w:t xml:space="preserve">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pPr>
        <w:pStyle w:val="0"/>
        <w:spacing w:before="200" w:line-rule="auto"/>
        <w:ind w:firstLine="540"/>
        <w:jc w:val="both"/>
      </w:pPr>
      <w:r>
        <w:rPr>
          <w:sz w:val="20"/>
        </w:rPr>
        <w:t xml:space="preserve">6) оказывать некоммерческим организациям, деятельность которых направлена на развитие гражданского общества в Брянской области, содействие в обеспечении их методическими материалами;</w:t>
      </w:r>
    </w:p>
    <w:p>
      <w:pPr>
        <w:pStyle w:val="0"/>
        <w:spacing w:before="200" w:line-rule="auto"/>
        <w:ind w:firstLine="540"/>
        <w:jc w:val="both"/>
      </w:pPr>
      <w:r>
        <w:rPr>
          <w:sz w:val="20"/>
        </w:rPr>
        <w:t xml:space="preserve">7) привлекать в соответствии с Регламентом Общественной палаты экспертов;</w:t>
      </w:r>
    </w:p>
    <w:p>
      <w:pPr>
        <w:pStyle w:val="0"/>
        <w:jc w:val="both"/>
      </w:pPr>
      <w:r>
        <w:rPr>
          <w:sz w:val="20"/>
        </w:rPr>
        <w:t xml:space="preserve">(в ред. </w:t>
      </w:r>
      <w:hyperlink w:history="0" r:id="rId69" w:tooltip="Закон Брянской области от 28.06.2021 N 50-З &quot;О внесении изменений в Закон Брянской области &quot;Об Общественной палате Брянской области&quot; (принят Брянской областной Думой 23.06.2021) {КонсультантПлюс}">
        <w:r>
          <w:rPr>
            <w:sz w:val="20"/>
            <w:color w:val="0000ff"/>
          </w:rPr>
          <w:t xml:space="preserve">Закона</w:t>
        </w:r>
      </w:hyperlink>
      <w:r>
        <w:rPr>
          <w:sz w:val="20"/>
        </w:rPr>
        <w:t xml:space="preserve"> Брянской области от 28.06.2021 N 50-З)</w:t>
      </w:r>
    </w:p>
    <w:p>
      <w:pPr>
        <w:pStyle w:val="0"/>
        <w:spacing w:before="200" w:line-rule="auto"/>
        <w:ind w:firstLine="540"/>
        <w:jc w:val="both"/>
      </w:pPr>
      <w:r>
        <w:rPr>
          <w:sz w:val="20"/>
        </w:rPr>
        <w:t xml:space="preserve">8) направлять в совет Общественной палаты Российской Федерации рекомендации по формированию состава общественной наблюдательной комиссии в соответствии с Федеральным </w:t>
      </w:r>
      <w:hyperlink w:history="0" r:id="rId70" w:tooltip="Федеральный закон от 10.06.2008 N 76-ФЗ (ред. от 05.12.2022)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с изм. и доп., вступ. в силу с 04.06.2023) {КонсультантПлюс}">
        <w:r>
          <w:rPr>
            <w:sz w:val="20"/>
            <w:color w:val="0000ff"/>
          </w:rPr>
          <w:t xml:space="preserve">законом</w:t>
        </w:r>
      </w:hyperlink>
      <w:r>
        <w:rPr>
          <w:sz w:val="20"/>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pPr>
        <w:pStyle w:val="0"/>
        <w:jc w:val="both"/>
      </w:pPr>
      <w:r>
        <w:rPr>
          <w:sz w:val="20"/>
        </w:rPr>
        <w:t xml:space="preserve">(пп. 8 введен </w:t>
      </w:r>
      <w:hyperlink w:history="0" r:id="rId71" w:tooltip="Закон Брянской области от 28.06.2021 N 50-З &quot;О внесении изменений в Закон Брянской области &quot;Об Общественной палате Брянской области&quot; (принят Брянской областной Думой 23.06.2021) {КонсультантПлюс}">
        <w:r>
          <w:rPr>
            <w:sz w:val="20"/>
            <w:color w:val="0000ff"/>
          </w:rPr>
          <w:t xml:space="preserve">Законом</w:t>
        </w:r>
      </w:hyperlink>
      <w:r>
        <w:rPr>
          <w:sz w:val="20"/>
        </w:rPr>
        <w:t xml:space="preserve"> Брянской области от 28.06.2021 N 50-З)</w:t>
      </w:r>
    </w:p>
    <w:p>
      <w:pPr>
        <w:pStyle w:val="0"/>
        <w:spacing w:before="200" w:line-rule="auto"/>
        <w:ind w:firstLine="540"/>
        <w:jc w:val="both"/>
      </w:pPr>
      <w:r>
        <w:rPr>
          <w:sz w:val="20"/>
        </w:rPr>
        <w:t xml:space="preserve">9) назначить при проведении выборов Президента Российской Федерации, депутатов Государственной Думы Федерального Собрания Российской Федерации, Губернатора Брянской области, депутатов Брянской областной Думы, депутатов представительных органов муниципальных образований в Брянской области наблюдателей в избирательные комиссии, расположенные на территории Брянской области, с соблюдением требований законодательства Российской Федерации о выборах и референдумах.</w:t>
      </w:r>
    </w:p>
    <w:p>
      <w:pPr>
        <w:pStyle w:val="0"/>
        <w:jc w:val="both"/>
      </w:pPr>
      <w:r>
        <w:rPr>
          <w:sz w:val="20"/>
        </w:rPr>
        <w:t xml:space="preserve">(пп. 9 введен </w:t>
      </w:r>
      <w:hyperlink w:history="0" r:id="rId72" w:tooltip="Закон Брянской области от 28.06.2021 N 50-З &quot;О внесении изменений в Закон Брянской области &quot;Об Общественной палате Брянской области&quot; (принят Брянской областной Думой 23.06.2021) {КонсультантПлюс}">
        <w:r>
          <w:rPr>
            <w:sz w:val="20"/>
            <w:color w:val="0000ff"/>
          </w:rPr>
          <w:t xml:space="preserve">Законом</w:t>
        </w:r>
      </w:hyperlink>
      <w:r>
        <w:rPr>
          <w:sz w:val="20"/>
        </w:rPr>
        <w:t xml:space="preserve"> Брянской области от 28.06.2021 N 50-З)</w:t>
      </w:r>
    </w:p>
    <w:p>
      <w:pPr>
        <w:pStyle w:val="0"/>
        <w:spacing w:before="200" w:line-rule="auto"/>
        <w:ind w:firstLine="540"/>
        <w:jc w:val="both"/>
      </w:pPr>
      <w:r>
        <w:rPr>
          <w:sz w:val="20"/>
        </w:rPr>
        <w:t xml:space="preserve">7. Общественная палата имеет также иные права, установленные федеральными законами, законами Брянской области.</w:t>
      </w:r>
    </w:p>
    <w:p>
      <w:pPr>
        <w:pStyle w:val="0"/>
        <w:spacing w:before="200" w:line-rule="auto"/>
        <w:ind w:firstLine="540"/>
        <w:jc w:val="both"/>
      </w:pPr>
      <w:r>
        <w:rPr>
          <w:sz w:val="20"/>
        </w:rPr>
        <w:t xml:space="preserve">8. Вопросы организации деятельности Общественной палаты в части, не урегулированной Федеральным </w:t>
      </w:r>
      <w:hyperlink w:history="0" r:id="rId73"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от 23 июня 2016 года N 183-ФЗ "Об общих принципах организации и деятельности общественных палат субъектов Российской Федерации", другими федеральными законами, настоящим Законом, определяются Регламентом Общественной палаты.</w:t>
      </w:r>
    </w:p>
    <w:p>
      <w:pPr>
        <w:pStyle w:val="0"/>
        <w:jc w:val="both"/>
      </w:pPr>
      <w:r>
        <w:rPr>
          <w:sz w:val="20"/>
        </w:rPr>
        <w:t xml:space="preserve">(в ред. </w:t>
      </w:r>
      <w:hyperlink w:history="0" r:id="rId74"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Закона</w:t>
        </w:r>
      </w:hyperlink>
      <w:r>
        <w:rPr>
          <w:sz w:val="20"/>
        </w:rPr>
        <w:t xml:space="preserve"> Брянской области от 26.01.2024 N 10-З)</w:t>
      </w:r>
    </w:p>
    <w:p>
      <w:pPr>
        <w:pStyle w:val="0"/>
        <w:spacing w:before="200" w:line-rule="auto"/>
        <w:ind w:firstLine="540"/>
        <w:jc w:val="both"/>
      </w:pPr>
      <w:r>
        <w:rPr>
          <w:sz w:val="20"/>
        </w:rPr>
        <w:t xml:space="preserve">9. Общественная палата в соответствии с федеральными законами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0"/>
        <w:jc w:val="both"/>
      </w:pPr>
      <w:r>
        <w:rPr>
          <w:sz w:val="20"/>
        </w:rPr>
        <w:t xml:space="preserve">(п. 9 введен </w:t>
      </w:r>
      <w:hyperlink w:history="0" r:id="rId75" w:tooltip="Закон Брянской области от 28.06.2021 N 50-З &quot;О внесении изменений в Закон Брянской области &quot;Об Общественной палате Брянской области&quot; (принят Брянской областной Думой 23.06.2021) {КонсультантПлюс}">
        <w:r>
          <w:rPr>
            <w:sz w:val="20"/>
            <w:color w:val="0000ff"/>
          </w:rPr>
          <w:t xml:space="preserve">Законом</w:t>
        </w:r>
      </w:hyperlink>
      <w:r>
        <w:rPr>
          <w:sz w:val="20"/>
        </w:rPr>
        <w:t xml:space="preserve"> Брянской области от 28.06.2021 N 50-З)</w:t>
      </w:r>
    </w:p>
    <w:p>
      <w:pPr>
        <w:pStyle w:val="0"/>
        <w:jc w:val="both"/>
      </w:pPr>
      <w:r>
        <w:rPr>
          <w:sz w:val="20"/>
        </w:rPr>
      </w:r>
    </w:p>
    <w:p>
      <w:pPr>
        <w:pStyle w:val="2"/>
        <w:outlineLvl w:val="1"/>
        <w:ind w:firstLine="540"/>
        <w:jc w:val="both"/>
      </w:pPr>
      <w:r>
        <w:rPr>
          <w:sz w:val="20"/>
        </w:rPr>
        <w:t xml:space="preserve">Статья 13. Решения Общественной палаты</w:t>
      </w:r>
    </w:p>
    <w:p>
      <w:pPr>
        <w:pStyle w:val="0"/>
        <w:jc w:val="both"/>
      </w:pPr>
      <w:r>
        <w:rPr>
          <w:sz w:val="20"/>
        </w:rPr>
      </w:r>
    </w:p>
    <w:p>
      <w:pPr>
        <w:pStyle w:val="0"/>
        <w:ind w:firstLine="540"/>
        <w:jc w:val="both"/>
      </w:pPr>
      <w:r>
        <w:rPr>
          <w:sz w:val="20"/>
        </w:rPr>
        <w:t xml:space="preserve">Решения Общественной палаты принимаются в форме заключений, предложений и обращений и носят рекомендательный характер.</w:t>
      </w:r>
    </w:p>
    <w:p>
      <w:pPr>
        <w:pStyle w:val="0"/>
        <w:spacing w:before="200" w:line-rule="auto"/>
        <w:ind w:firstLine="540"/>
        <w:jc w:val="both"/>
      </w:pPr>
      <w:r>
        <w:rPr>
          <w:sz w:val="20"/>
        </w:rPr>
        <w:t xml:space="preserve">Решения Общественной палаты по вопросам организации ее работы принимаются в форме распоряжений.</w:t>
      </w:r>
    </w:p>
    <w:p>
      <w:pPr>
        <w:pStyle w:val="0"/>
        <w:jc w:val="both"/>
      </w:pPr>
      <w:r>
        <w:rPr>
          <w:sz w:val="20"/>
        </w:rPr>
      </w:r>
    </w:p>
    <w:p>
      <w:pPr>
        <w:pStyle w:val="2"/>
        <w:outlineLvl w:val="1"/>
        <w:ind w:firstLine="540"/>
        <w:jc w:val="both"/>
      </w:pPr>
      <w:r>
        <w:rPr>
          <w:sz w:val="20"/>
        </w:rPr>
        <w:t xml:space="preserve">Статья 14. Общественная экспертиза</w:t>
      </w:r>
    </w:p>
    <w:p>
      <w:pPr>
        <w:pStyle w:val="0"/>
        <w:jc w:val="both"/>
      </w:pPr>
      <w:r>
        <w:rPr>
          <w:sz w:val="20"/>
        </w:rPr>
      </w:r>
    </w:p>
    <w:p>
      <w:pPr>
        <w:pStyle w:val="0"/>
        <w:ind w:firstLine="540"/>
        <w:jc w:val="both"/>
      </w:pPr>
      <w:r>
        <w:rPr>
          <w:sz w:val="20"/>
        </w:rPr>
        <w:t xml:space="preserve">1. Общественная палата вправе по решению совета Общественной палаты либо в связи с обращением Губернатора Брянской области, депутатов Брянской областной Думы, органов государственной власти Брянской области, а также выборных должностных лиц местного самоуправления, органов местного самоуправления проводить общественную экспертизу проектов законов и иных нормативных правовых актов Брянской области, проектов муниципальных правовых актов.</w:t>
      </w:r>
    </w:p>
    <w:p>
      <w:pPr>
        <w:pStyle w:val="0"/>
        <w:jc w:val="both"/>
      </w:pPr>
      <w:r>
        <w:rPr>
          <w:sz w:val="20"/>
        </w:rPr>
        <w:t xml:space="preserve">(в ред. </w:t>
      </w:r>
      <w:hyperlink w:history="0" r:id="rId76" w:tooltip="Закон Брянской области от 29.11.2016 N 97-З &quot;О внесении изменений в Закон Брянской области &quot;Об Общественной палате Брянской области&quot; (принят Брянской областной Думой 23.11.2016) {КонсультантПлюс}">
        <w:r>
          <w:rPr>
            <w:sz w:val="20"/>
            <w:color w:val="0000ff"/>
          </w:rPr>
          <w:t xml:space="preserve">Закона</w:t>
        </w:r>
      </w:hyperlink>
      <w:r>
        <w:rPr>
          <w:sz w:val="20"/>
        </w:rPr>
        <w:t xml:space="preserve"> Брянской области от 29.11.2016 N 97-З)</w:t>
      </w:r>
    </w:p>
    <w:p>
      <w:pPr>
        <w:pStyle w:val="0"/>
        <w:spacing w:before="200" w:line-rule="auto"/>
        <w:ind w:firstLine="540"/>
        <w:jc w:val="both"/>
      </w:pPr>
      <w:r>
        <w:rPr>
          <w:sz w:val="20"/>
        </w:rPr>
        <w:t xml:space="preserve">2. Для проведения общественной экспертизы Общественная палата создает рабочую группу, которая вправе:</w:t>
      </w:r>
    </w:p>
    <w:p>
      <w:pPr>
        <w:pStyle w:val="0"/>
        <w:spacing w:before="200" w:line-rule="auto"/>
        <w:ind w:firstLine="540"/>
        <w:jc w:val="both"/>
      </w:pPr>
      <w:r>
        <w:rPr>
          <w:sz w:val="20"/>
        </w:rPr>
        <w:t xml:space="preserve">1) привлекать экспертов;</w:t>
      </w:r>
    </w:p>
    <w:p>
      <w:pPr>
        <w:pStyle w:val="0"/>
        <w:spacing w:before="200" w:line-rule="auto"/>
        <w:ind w:firstLine="540"/>
        <w:jc w:val="both"/>
      </w:pPr>
      <w:r>
        <w:rPr>
          <w:sz w:val="20"/>
        </w:rPr>
        <w:t xml:space="preserve">2) рекомендовать Общественной палате обращаться с запросом в органы государственной власти Брянской области и органы местного самоуправления о предоставлении необходимых документов и материалов для проведения общественной экспертизы;</w:t>
      </w:r>
    </w:p>
    <w:p>
      <w:pPr>
        <w:pStyle w:val="0"/>
        <w:spacing w:before="200" w:line-rule="auto"/>
        <w:ind w:firstLine="540"/>
        <w:jc w:val="both"/>
      </w:pPr>
      <w:r>
        <w:rPr>
          <w:sz w:val="20"/>
        </w:rPr>
        <w:t xml:space="preserve">3) предлагать Общественной палате направлять своих представителей для участия в работе соответствующих органов государственной власти Брянской области при рассмотрении проектов нормативных правовых актов, являющихся объектом экспертизы.</w:t>
      </w:r>
    </w:p>
    <w:p>
      <w:pPr>
        <w:pStyle w:val="0"/>
        <w:jc w:val="both"/>
      </w:pPr>
      <w:r>
        <w:rPr>
          <w:sz w:val="20"/>
        </w:rPr>
      </w:r>
    </w:p>
    <w:p>
      <w:pPr>
        <w:pStyle w:val="2"/>
        <w:outlineLvl w:val="1"/>
        <w:ind w:firstLine="540"/>
        <w:jc w:val="both"/>
      </w:pPr>
      <w:r>
        <w:rPr>
          <w:sz w:val="20"/>
        </w:rPr>
        <w:t xml:space="preserve">Статья 15. Заключение Общественной палаты по результатам общественной экспертизы</w:t>
      </w:r>
    </w:p>
    <w:p>
      <w:pPr>
        <w:pStyle w:val="0"/>
        <w:jc w:val="both"/>
      </w:pPr>
      <w:r>
        <w:rPr>
          <w:sz w:val="20"/>
        </w:rPr>
      </w:r>
    </w:p>
    <w:p>
      <w:pPr>
        <w:pStyle w:val="0"/>
        <w:ind w:firstLine="540"/>
        <w:jc w:val="both"/>
      </w:pPr>
      <w:r>
        <w:rPr>
          <w:sz w:val="20"/>
        </w:rPr>
        <w:t xml:space="preserve">1. По результатам общественной экспертизы рабочая группа готовит заключение Общественной палаты, которое утверждается советом Общественной палаты и доводится до сведения всех членов Общественной палаты в письменной форме.</w:t>
      </w:r>
    </w:p>
    <w:p>
      <w:pPr>
        <w:pStyle w:val="0"/>
        <w:jc w:val="both"/>
      </w:pPr>
      <w:r>
        <w:rPr>
          <w:sz w:val="20"/>
        </w:rPr>
        <w:t xml:space="preserve">(в ред. </w:t>
      </w:r>
      <w:hyperlink w:history="0" r:id="rId77" w:tooltip="Закон Брянской области от 29.11.2016 N 97-З &quot;О внесении изменений в Закон Брянской области &quot;Об Общественной палате Брянской области&quot; (принят Брянской областной Думой 23.11.2016) {КонсультантПлюс}">
        <w:r>
          <w:rPr>
            <w:sz w:val="20"/>
            <w:color w:val="0000ff"/>
          </w:rPr>
          <w:t xml:space="preserve">Закона</w:t>
        </w:r>
      </w:hyperlink>
      <w:r>
        <w:rPr>
          <w:sz w:val="20"/>
        </w:rPr>
        <w:t xml:space="preserve"> Брянской области от 29.11.2016 N 97-З)</w:t>
      </w:r>
    </w:p>
    <w:p>
      <w:pPr>
        <w:pStyle w:val="0"/>
        <w:spacing w:before="200" w:line-rule="auto"/>
        <w:ind w:firstLine="540"/>
        <w:jc w:val="both"/>
      </w:pPr>
      <w:r>
        <w:rPr>
          <w:sz w:val="20"/>
        </w:rPr>
        <w:t xml:space="preserve">2. Заключение, подготовленное по результатам общественной экспертизы, в течение пяти рабочих дней направляется Общественной палатой на рассмотрение в органы государственной власти Брянской области,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на территории Брянской области, и обнародуется в соответствии с Федеральным </w:t>
      </w:r>
      <w:hyperlink w:history="0" r:id="rId78"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jc w:val="both"/>
      </w:pPr>
      <w:r>
        <w:rPr>
          <w:sz w:val="20"/>
        </w:rPr>
        <w:t xml:space="preserve">(в ред. Законов Брянской области от 29.11.2016 </w:t>
      </w:r>
      <w:hyperlink w:history="0" r:id="rId79" w:tooltip="Закон Брянской области от 29.11.2016 N 97-З &quot;О внесении изменений в Закон Брянской области &quot;Об Общественной палате Брянской области&quot; (принят Брянской областной Думой 23.11.2016) {КонсультантПлюс}">
        <w:r>
          <w:rPr>
            <w:sz w:val="20"/>
            <w:color w:val="0000ff"/>
          </w:rPr>
          <w:t xml:space="preserve">N 97-З</w:t>
        </w:r>
      </w:hyperlink>
      <w:r>
        <w:rPr>
          <w:sz w:val="20"/>
        </w:rPr>
        <w:t xml:space="preserve">, от 26.01.2024 </w:t>
      </w:r>
      <w:hyperlink w:history="0" r:id="rId80"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N 10-З</w:t>
        </w:r>
      </w:hyperlink>
      <w:r>
        <w:rPr>
          <w:sz w:val="20"/>
        </w:rPr>
        <w:t xml:space="preserve">)</w:t>
      </w:r>
    </w:p>
    <w:p>
      <w:pPr>
        <w:pStyle w:val="0"/>
        <w:spacing w:before="200" w:line-rule="auto"/>
        <w:ind w:firstLine="540"/>
        <w:jc w:val="both"/>
      </w:pPr>
      <w:r>
        <w:rPr>
          <w:sz w:val="20"/>
        </w:rPr>
        <w:t xml:space="preserve">3. При рассмотрении заключения Общественной палаты по результатам общественной экспертизы проектов нормативных правовых актов Брянской области на заседании Брянской областной Думы, в администрации Губернатора Брянской области и Правительства Брянской области, представительных органах муниципальных образований приглашается представитель Общественной палаты.</w:t>
      </w:r>
    </w:p>
    <w:p>
      <w:pPr>
        <w:pStyle w:val="0"/>
        <w:jc w:val="both"/>
      </w:pPr>
      <w:r>
        <w:rPr>
          <w:sz w:val="20"/>
        </w:rPr>
        <w:t xml:space="preserve">(в ред. </w:t>
      </w:r>
      <w:hyperlink w:history="0" r:id="rId81" w:tooltip="Закон Брянской области от 29.11.2016 N 97-З &quot;О внесении изменений в Закон Брянской области &quot;Об Общественной палате Брянской области&quot; (принят Брянской областной Думой 23.11.2016) {КонсультантПлюс}">
        <w:r>
          <w:rPr>
            <w:sz w:val="20"/>
            <w:color w:val="0000ff"/>
          </w:rPr>
          <w:t xml:space="preserve">Закона</w:t>
        </w:r>
      </w:hyperlink>
      <w:r>
        <w:rPr>
          <w:sz w:val="20"/>
        </w:rPr>
        <w:t xml:space="preserve"> Брянской области от 29.11.2016 N 97-З)</w:t>
      </w:r>
    </w:p>
    <w:p>
      <w:pPr>
        <w:pStyle w:val="0"/>
        <w:spacing w:before="200" w:line-rule="auto"/>
        <w:ind w:firstLine="540"/>
        <w:jc w:val="both"/>
      </w:pPr>
      <w:r>
        <w:rPr>
          <w:sz w:val="20"/>
        </w:rPr>
        <w:t xml:space="preserve">4. Заключения Общественной палаты рассматриваются должностными лицами органов государственной власти Брянской области в установленные законом сроки.</w:t>
      </w:r>
    </w:p>
    <w:p>
      <w:pPr>
        <w:pStyle w:val="0"/>
        <w:jc w:val="both"/>
      </w:pPr>
      <w:r>
        <w:rPr>
          <w:sz w:val="20"/>
        </w:rPr>
      </w:r>
    </w:p>
    <w:p>
      <w:pPr>
        <w:pStyle w:val="2"/>
        <w:outlineLvl w:val="1"/>
        <w:ind w:firstLine="540"/>
        <w:jc w:val="both"/>
      </w:pPr>
      <w:r>
        <w:rPr>
          <w:sz w:val="20"/>
        </w:rPr>
        <w:t xml:space="preserve">Статья 15.1. Общественный мониторинг</w:t>
      </w:r>
    </w:p>
    <w:p>
      <w:pPr>
        <w:pStyle w:val="0"/>
        <w:ind w:firstLine="540"/>
        <w:jc w:val="both"/>
      </w:pPr>
      <w:r>
        <w:rPr>
          <w:sz w:val="20"/>
        </w:rPr>
        <w:t xml:space="preserve">(введена </w:t>
      </w:r>
      <w:hyperlink w:history="0" r:id="rId82" w:tooltip="Закон Брянской области от 29.11.2016 N 97-З &quot;О внесении изменений в Закон Брянской области &quot;Об Общественной палате Брянской области&quot; (принят Брянской областной Думой 23.11.2016) {КонсультантПлюс}">
        <w:r>
          <w:rPr>
            <w:sz w:val="20"/>
            <w:color w:val="0000ff"/>
          </w:rPr>
          <w:t xml:space="preserve">Законом</w:t>
        </w:r>
      </w:hyperlink>
      <w:r>
        <w:rPr>
          <w:sz w:val="20"/>
        </w:rPr>
        <w:t xml:space="preserve"> Брянской области от 29.11.2016 N 97-З)</w:t>
      </w:r>
    </w:p>
    <w:p>
      <w:pPr>
        <w:pStyle w:val="0"/>
        <w:jc w:val="both"/>
      </w:pPr>
      <w:r>
        <w:rPr>
          <w:sz w:val="20"/>
        </w:rPr>
      </w:r>
    </w:p>
    <w:p>
      <w:pPr>
        <w:pStyle w:val="0"/>
        <w:ind w:firstLine="540"/>
        <w:jc w:val="both"/>
      </w:pPr>
      <w:r>
        <w:rPr>
          <w:sz w:val="20"/>
        </w:rPr>
        <w:t xml:space="preserve">1. Общественная палата является организатором общественного мониторинга.</w:t>
      </w:r>
    </w:p>
    <w:p>
      <w:pPr>
        <w:pStyle w:val="0"/>
        <w:spacing w:before="200" w:line-rule="auto"/>
        <w:ind w:firstLine="540"/>
        <w:jc w:val="both"/>
      </w:pPr>
      <w:r>
        <w:rPr>
          <w:sz w:val="20"/>
        </w:rPr>
        <w:t xml:space="preserve">2. Общественный мониторинг проводится по решению совета Общественной палаты, которое размещается на официальном сайте Общественной палаты в информационно-телекоммуникационной сети "Интернет" в течение пяти рабочих дней со дня принятия решения о проведении общественного мониторинга.</w:t>
      </w:r>
    </w:p>
    <w:p>
      <w:pPr>
        <w:pStyle w:val="0"/>
        <w:spacing w:before="200" w:line-rule="auto"/>
        <w:ind w:firstLine="540"/>
        <w:jc w:val="both"/>
      </w:pPr>
      <w:r>
        <w:rPr>
          <w:sz w:val="20"/>
        </w:rPr>
        <w:t xml:space="preserve">3. Информация о предмете общественного мониторинга, сроках, порядке его проведения и определения его результатов обнародуется в соответствии с Федеральным </w:t>
      </w:r>
      <w:hyperlink w:history="0" r:id="rId83"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jc w:val="both"/>
      </w:pPr>
      <w:r>
        <w:rPr>
          <w:sz w:val="20"/>
        </w:rPr>
        <w:t xml:space="preserve">(в ред. </w:t>
      </w:r>
      <w:hyperlink w:history="0" r:id="rId84"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Закона</w:t>
        </w:r>
      </w:hyperlink>
      <w:r>
        <w:rPr>
          <w:sz w:val="20"/>
        </w:rPr>
        <w:t xml:space="preserve"> Брянской области от 26.01.2024 N 10-З)</w:t>
      </w:r>
    </w:p>
    <w:p>
      <w:pPr>
        <w:pStyle w:val="0"/>
        <w:spacing w:before="200" w:line-rule="auto"/>
        <w:ind w:firstLine="540"/>
        <w:jc w:val="both"/>
      </w:pPr>
      <w:r>
        <w:rPr>
          <w:sz w:val="20"/>
        </w:rPr>
        <w:t xml:space="preserve">4. В зависимости от результатов общественного мониторинга Общественная палата вправе инициировать проведение общественного обсуждения, общественных (публичных) слушаний, общественной проверки, общественной экспертизы, а в случаях, предусмотренных законодательством Российской Федерации, иных общественных мероприятий.</w:t>
      </w:r>
    </w:p>
    <w:p>
      <w:pPr>
        <w:pStyle w:val="0"/>
        <w:jc w:val="both"/>
      </w:pPr>
      <w:r>
        <w:rPr>
          <w:sz w:val="20"/>
        </w:rPr>
      </w:r>
    </w:p>
    <w:p>
      <w:pPr>
        <w:pStyle w:val="2"/>
        <w:outlineLvl w:val="1"/>
        <w:ind w:firstLine="540"/>
        <w:jc w:val="both"/>
      </w:pPr>
      <w:r>
        <w:rPr>
          <w:sz w:val="20"/>
        </w:rPr>
        <w:t xml:space="preserve">Статья 16. Поддержка Общественной палатой гражданских инициатив</w:t>
      </w:r>
    </w:p>
    <w:p>
      <w:pPr>
        <w:pStyle w:val="0"/>
        <w:jc w:val="both"/>
      </w:pPr>
      <w:r>
        <w:rPr>
          <w:sz w:val="20"/>
        </w:rPr>
      </w:r>
    </w:p>
    <w:p>
      <w:pPr>
        <w:pStyle w:val="0"/>
        <w:ind w:firstLine="540"/>
        <w:jc w:val="both"/>
      </w:pPr>
      <w:r>
        <w:rPr>
          <w:sz w:val="20"/>
        </w:rPr>
        <w:t xml:space="preserve">1. Общественная палата осуществляет сбор и обработку информации об инициативах граждан, проживающих на территории Брянской области, и их объединений по вопросам экономического, социально-политического и культурного развития Брянской области, укрепления правопорядка и общественной безопасности, защиты основных прав и свобод человека и гражданина.</w:t>
      </w:r>
    </w:p>
    <w:p>
      <w:pPr>
        <w:pStyle w:val="0"/>
        <w:spacing w:before="200" w:line-rule="auto"/>
        <w:ind w:firstLine="540"/>
        <w:jc w:val="both"/>
      </w:pPr>
      <w:r>
        <w:rPr>
          <w:sz w:val="20"/>
        </w:rPr>
        <w:t xml:space="preserve">2. Общественная палата доводит до сведения граждан, проживающих на территории Брянской области, информацию об инициативах, указанных в пункте 1 настоящей статьи, с целью привлечения общественности к их обсуждению и реализации.</w:t>
      </w:r>
    </w:p>
    <w:p>
      <w:pPr>
        <w:pStyle w:val="0"/>
        <w:jc w:val="both"/>
      </w:pPr>
      <w:r>
        <w:rPr>
          <w:sz w:val="20"/>
        </w:rPr>
      </w:r>
    </w:p>
    <w:p>
      <w:pPr>
        <w:pStyle w:val="2"/>
        <w:outlineLvl w:val="1"/>
        <w:ind w:firstLine="540"/>
        <w:jc w:val="both"/>
      </w:pPr>
      <w:r>
        <w:rPr>
          <w:sz w:val="20"/>
        </w:rPr>
        <w:t xml:space="preserve">Статья 17. Ежегодный доклад Общественной палаты</w:t>
      </w:r>
    </w:p>
    <w:p>
      <w:pPr>
        <w:pStyle w:val="0"/>
        <w:jc w:val="both"/>
      </w:pPr>
      <w:r>
        <w:rPr>
          <w:sz w:val="20"/>
        </w:rPr>
      </w:r>
    </w:p>
    <w:p>
      <w:pPr>
        <w:pStyle w:val="0"/>
        <w:ind w:firstLine="540"/>
        <w:jc w:val="both"/>
      </w:pPr>
      <w:r>
        <w:rPr>
          <w:sz w:val="20"/>
        </w:rPr>
        <w:t xml:space="preserve">Ежегодный доклад Общественной палаты представляется председателем Общественной палаты на утверждение Общественной палаты и публикуется в средствах массовой информации в соответствии с настоящим Законом.</w:t>
      </w:r>
    </w:p>
    <w:p>
      <w:pPr>
        <w:pStyle w:val="0"/>
        <w:jc w:val="both"/>
      </w:pPr>
      <w:r>
        <w:rPr>
          <w:sz w:val="20"/>
        </w:rPr>
      </w:r>
    </w:p>
    <w:p>
      <w:pPr>
        <w:pStyle w:val="2"/>
        <w:outlineLvl w:val="0"/>
        <w:jc w:val="center"/>
      </w:pPr>
      <w:r>
        <w:rPr>
          <w:sz w:val="20"/>
        </w:rPr>
        <w:t xml:space="preserve">Глава V. ВЗАИМОДЕЙСТВИЕ ОБЩЕСТВЕННОЙ ПАЛАТЫ С ОРГАНАМИ</w:t>
      </w:r>
    </w:p>
    <w:p>
      <w:pPr>
        <w:pStyle w:val="2"/>
        <w:jc w:val="center"/>
      </w:pPr>
      <w:r>
        <w:rPr>
          <w:sz w:val="20"/>
        </w:rPr>
        <w:t xml:space="preserve">ГОСУДАРСТВЕННОЙ ВЛАСТИ БРЯНСКОЙ ОБЛАСТИ, ОРГАНАМИ</w:t>
      </w:r>
    </w:p>
    <w:p>
      <w:pPr>
        <w:pStyle w:val="2"/>
        <w:jc w:val="center"/>
      </w:pPr>
      <w:r>
        <w:rPr>
          <w:sz w:val="20"/>
        </w:rPr>
        <w:t xml:space="preserve">МЕСТНОГО САМОУПРАВЛЕНИЯ</w:t>
      </w:r>
    </w:p>
    <w:p>
      <w:pPr>
        <w:pStyle w:val="0"/>
        <w:jc w:val="center"/>
      </w:pPr>
      <w:r>
        <w:rPr>
          <w:sz w:val="20"/>
        </w:rPr>
        <w:t xml:space="preserve">(в ред. </w:t>
      </w:r>
      <w:hyperlink w:history="0" r:id="rId85"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Закона</w:t>
        </w:r>
      </w:hyperlink>
      <w:r>
        <w:rPr>
          <w:sz w:val="20"/>
        </w:rPr>
        <w:t xml:space="preserve"> Брянской области от 26.01.2024 N 10-З)</w:t>
      </w:r>
    </w:p>
    <w:p>
      <w:pPr>
        <w:pStyle w:val="0"/>
        <w:jc w:val="both"/>
      </w:pPr>
      <w:r>
        <w:rPr>
          <w:sz w:val="20"/>
        </w:rPr>
      </w:r>
    </w:p>
    <w:p>
      <w:pPr>
        <w:pStyle w:val="2"/>
        <w:outlineLvl w:val="1"/>
        <w:ind w:firstLine="540"/>
        <w:jc w:val="both"/>
      </w:pPr>
      <w:r>
        <w:rPr>
          <w:sz w:val="20"/>
        </w:rPr>
        <w:t xml:space="preserve">Статья 18. Предоставление информации Общественной палате</w:t>
      </w:r>
    </w:p>
    <w:p>
      <w:pPr>
        <w:pStyle w:val="0"/>
        <w:ind w:firstLine="540"/>
        <w:jc w:val="both"/>
      </w:pPr>
      <w:r>
        <w:rPr>
          <w:sz w:val="20"/>
        </w:rPr>
        <w:t xml:space="preserve">(в ред. </w:t>
      </w:r>
      <w:hyperlink w:history="0" r:id="rId86" w:tooltip="Закон Брянской области от 29.11.2016 N 97-З &quot;О внесении изменений в Закон Брянской области &quot;Об Общественной палате Брянской области&quot; (принят Брянской областной Думой 23.11.2016) {КонсультантПлюс}">
        <w:r>
          <w:rPr>
            <w:sz w:val="20"/>
            <w:color w:val="0000ff"/>
          </w:rPr>
          <w:t xml:space="preserve">Закона</w:t>
        </w:r>
      </w:hyperlink>
      <w:r>
        <w:rPr>
          <w:sz w:val="20"/>
        </w:rPr>
        <w:t xml:space="preserve"> Брянской области от 29.11.2016 N 97-З)</w:t>
      </w:r>
    </w:p>
    <w:p>
      <w:pPr>
        <w:pStyle w:val="0"/>
        <w:jc w:val="both"/>
      </w:pPr>
      <w:r>
        <w:rPr>
          <w:sz w:val="20"/>
        </w:rPr>
      </w:r>
    </w:p>
    <w:p>
      <w:pPr>
        <w:pStyle w:val="0"/>
        <w:ind w:firstLine="540"/>
        <w:jc w:val="both"/>
      </w:pPr>
      <w:r>
        <w:rPr>
          <w:sz w:val="20"/>
        </w:rPr>
        <w:t xml:space="preserve">1. Общественная палата вправе направлять в территориальные органы федеральных органов исполнительной власти, органы государственной власти Брянской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Брянской области, и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w:t>
      </w:r>
      <w:hyperlink w:history="0" w:anchor="P40" w:tooltip="Статья 2. Цели и задачи Общественной палаты">
        <w:r>
          <w:rPr>
            <w:sz w:val="20"/>
            <w:color w:val="0000ff"/>
          </w:rPr>
          <w:t xml:space="preserve">статье 2</w:t>
        </w:r>
      </w:hyperlink>
      <w:r>
        <w:rPr>
          <w:sz w:val="20"/>
        </w:rPr>
        <w:t xml:space="preserve"> настоящего Закона.</w:t>
      </w:r>
    </w:p>
    <w:p>
      <w:pPr>
        <w:pStyle w:val="0"/>
        <w:spacing w:before="200" w:line-rule="auto"/>
        <w:ind w:firstLine="540"/>
        <w:jc w:val="both"/>
      </w:pPr>
      <w:r>
        <w:rPr>
          <w:sz w:val="20"/>
        </w:rPr>
        <w:t xml:space="preserve">2. Территориальные органы федеральных органов исполнительной власти, органы государственной власти Брянской области, органы местного самоуправления и их должностные лица, которым направлены запросы Общественной палаты, обязаны проинформировать Общественную палату о результатах рассмотрения соответствующего запроса в течение тридцати дней со дня его регистрации, а также предоставить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тайну. В исключительных случаях руководитель территориального органа федерального органа исполнительной власти или органа государственной власти Брянской области,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тридцать дней, уведомив об этом Общественную палату.</w:t>
      </w:r>
    </w:p>
    <w:p>
      <w:pPr>
        <w:pStyle w:val="0"/>
        <w:spacing w:before="200" w:line-rule="auto"/>
        <w:ind w:firstLine="540"/>
        <w:jc w:val="both"/>
      </w:pPr>
      <w:r>
        <w:rPr>
          <w:sz w:val="20"/>
        </w:rPr>
        <w:t xml:space="preserve">3. Ответ на запрос Общественной палаты должен быть подписан должностным лицом, которому направлен запрос, либо лицом, исполняющим его обязанности.</w:t>
      </w:r>
    </w:p>
    <w:p>
      <w:pPr>
        <w:pStyle w:val="0"/>
        <w:jc w:val="both"/>
      </w:pPr>
      <w:r>
        <w:rPr>
          <w:sz w:val="20"/>
        </w:rPr>
      </w:r>
    </w:p>
    <w:p>
      <w:pPr>
        <w:pStyle w:val="2"/>
        <w:outlineLvl w:val="1"/>
        <w:ind w:firstLine="540"/>
        <w:jc w:val="both"/>
      </w:pPr>
      <w:r>
        <w:rPr>
          <w:sz w:val="20"/>
        </w:rPr>
        <w:t xml:space="preserve">Статья 19. Содействие членам Общественной палаты в исполнении ими полномочий, установленных настоящим Законом</w:t>
      </w:r>
    </w:p>
    <w:p>
      <w:pPr>
        <w:pStyle w:val="0"/>
        <w:ind w:firstLine="540"/>
        <w:jc w:val="both"/>
      </w:pPr>
      <w:r>
        <w:rPr>
          <w:sz w:val="20"/>
        </w:rPr>
        <w:t xml:space="preserve">(в ред. </w:t>
      </w:r>
      <w:hyperlink w:history="0" r:id="rId87" w:tooltip="Закон Брянской области от 29.11.2016 N 97-З &quot;О внесении изменений в Закон Брянской области &quot;Об Общественной палате Брянской области&quot; (принят Брянской областной Думой 23.11.2016) {КонсультантПлюс}">
        <w:r>
          <w:rPr>
            <w:sz w:val="20"/>
            <w:color w:val="0000ff"/>
          </w:rPr>
          <w:t xml:space="preserve">Закона</w:t>
        </w:r>
      </w:hyperlink>
      <w:r>
        <w:rPr>
          <w:sz w:val="20"/>
        </w:rPr>
        <w:t xml:space="preserve"> Брянской области от 29.11.2016 N 97-З)</w:t>
      </w:r>
    </w:p>
    <w:p>
      <w:pPr>
        <w:pStyle w:val="0"/>
        <w:jc w:val="both"/>
      </w:pPr>
      <w:r>
        <w:rPr>
          <w:sz w:val="20"/>
        </w:rPr>
      </w:r>
    </w:p>
    <w:p>
      <w:pPr>
        <w:pStyle w:val="0"/>
        <w:ind w:firstLine="540"/>
        <w:jc w:val="both"/>
      </w:pPr>
      <w:r>
        <w:rPr>
          <w:sz w:val="20"/>
        </w:rPr>
        <w:t xml:space="preserve">Органы государственной власти Брянской области, органы местного самоуправления и их должностные лица обязаны оказывать содействие членам Общественной палаты в исполнении ими полномочий, установленных Федеральным </w:t>
      </w:r>
      <w:hyperlink w:history="0" r:id="rId88"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от 23 июня 2016 года N 183-ФЗ "Об общих принципах организации и деятельности общественных палат субъектов Российской Федерации", настоящим Законом и иными нормативными правовыми актами Брянской области, Регламентом Общественной палаты.</w:t>
      </w:r>
    </w:p>
    <w:p>
      <w:pPr>
        <w:pStyle w:val="0"/>
        <w:jc w:val="both"/>
      </w:pPr>
      <w:r>
        <w:rPr>
          <w:sz w:val="20"/>
        </w:rPr>
        <w:t xml:space="preserve">(в ред. </w:t>
      </w:r>
      <w:hyperlink w:history="0" r:id="rId89" w:tooltip="Закон Брянской области от 26.01.2024 N 10-З &quot;О внесении изменений в Закон Брянской области &quot;Об Общественной палате Брянской области&quot; (принят Брянской областной Думой 25.01.2024) {КонсультантПлюс}">
        <w:r>
          <w:rPr>
            <w:sz w:val="20"/>
            <w:color w:val="0000ff"/>
          </w:rPr>
          <w:t xml:space="preserve">Закона</w:t>
        </w:r>
      </w:hyperlink>
      <w:r>
        <w:rPr>
          <w:sz w:val="20"/>
        </w:rPr>
        <w:t xml:space="preserve"> Брянской области от 26.01.2024 N 10-З)</w:t>
      </w:r>
    </w:p>
    <w:p>
      <w:pPr>
        <w:pStyle w:val="0"/>
        <w:jc w:val="both"/>
      </w:pPr>
      <w:r>
        <w:rPr>
          <w:sz w:val="20"/>
        </w:rPr>
      </w:r>
    </w:p>
    <w:p>
      <w:pPr>
        <w:pStyle w:val="2"/>
        <w:outlineLvl w:val="1"/>
        <w:ind w:firstLine="540"/>
        <w:jc w:val="both"/>
      </w:pPr>
      <w:r>
        <w:rPr>
          <w:sz w:val="20"/>
        </w:rPr>
        <w:t xml:space="preserve">Статья 20. Обеспечение деятельности Общественной палаты</w:t>
      </w:r>
    </w:p>
    <w:p>
      <w:pPr>
        <w:pStyle w:val="0"/>
        <w:ind w:firstLine="540"/>
        <w:jc w:val="both"/>
      </w:pPr>
      <w:r>
        <w:rPr>
          <w:sz w:val="20"/>
        </w:rPr>
        <w:t xml:space="preserve">(в ред. </w:t>
      </w:r>
      <w:hyperlink w:history="0" r:id="rId90" w:tooltip="Закон Брянской области от 29.11.2016 N 97-З &quot;О внесении изменений в Закон Брянской области &quot;Об Общественной палате Брянской области&quot; (принят Брянской областной Думой 23.11.2016) {КонсультантПлюс}">
        <w:r>
          <w:rPr>
            <w:sz w:val="20"/>
            <w:color w:val="0000ff"/>
          </w:rPr>
          <w:t xml:space="preserve">Закона</w:t>
        </w:r>
      </w:hyperlink>
      <w:r>
        <w:rPr>
          <w:sz w:val="20"/>
        </w:rPr>
        <w:t xml:space="preserve"> Брянской области от 29.11.2016 N 97-З)</w:t>
      </w:r>
    </w:p>
    <w:p>
      <w:pPr>
        <w:pStyle w:val="0"/>
        <w:jc w:val="both"/>
      </w:pPr>
      <w:r>
        <w:rPr>
          <w:sz w:val="20"/>
        </w:rPr>
      </w:r>
    </w:p>
    <w:p>
      <w:pPr>
        <w:pStyle w:val="0"/>
        <w:ind w:firstLine="540"/>
        <w:jc w:val="both"/>
      </w:pPr>
      <w:r>
        <w:rPr>
          <w:sz w:val="20"/>
        </w:rPr>
        <w:t xml:space="preserve">1.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аппаратом Общественной палаты.</w:t>
      </w:r>
    </w:p>
    <w:p>
      <w:pPr>
        <w:pStyle w:val="0"/>
        <w:spacing w:before="200" w:line-rule="auto"/>
        <w:ind w:firstLine="540"/>
        <w:jc w:val="both"/>
      </w:pPr>
      <w:r>
        <w:rPr>
          <w:sz w:val="20"/>
        </w:rPr>
        <w:t xml:space="preserve">2. Аппарат Общественной палаты является подразделением государственного учреждения Брянской области, определяемого Правительством Брянской области.</w:t>
      </w:r>
    </w:p>
    <w:p>
      <w:pPr>
        <w:pStyle w:val="0"/>
        <w:jc w:val="both"/>
      </w:pPr>
      <w:r>
        <w:rPr>
          <w:sz w:val="20"/>
        </w:rPr>
        <w:t xml:space="preserve">(в ред. </w:t>
      </w:r>
      <w:hyperlink w:history="0" r:id="rId91" w:tooltip="Закон Брянской области от 28.06.2021 N 50-З &quot;О внесении изменений в Закон Брянской области &quot;Об Общественной палате Брянской области&quot; (принят Брянской областной Думой 23.06.2021) {КонсультантПлюс}">
        <w:r>
          <w:rPr>
            <w:sz w:val="20"/>
            <w:color w:val="0000ff"/>
          </w:rPr>
          <w:t xml:space="preserve">Закона</w:t>
        </w:r>
      </w:hyperlink>
      <w:r>
        <w:rPr>
          <w:sz w:val="20"/>
        </w:rPr>
        <w:t xml:space="preserve"> Брянской области от 28.06.2021 N 50-З)</w:t>
      </w:r>
    </w:p>
    <w:p>
      <w:pPr>
        <w:pStyle w:val="0"/>
        <w:spacing w:before="200" w:line-rule="auto"/>
        <w:ind w:firstLine="540"/>
        <w:jc w:val="both"/>
      </w:pPr>
      <w:r>
        <w:rPr>
          <w:sz w:val="20"/>
        </w:rPr>
        <w:t xml:space="preserve">3. Руководитель аппарата Общественной палаты назначается на должность и освобождается от должности Правительством Брянской области по представлению совета Общественной палаты.</w:t>
      </w:r>
    </w:p>
    <w:p>
      <w:pPr>
        <w:pStyle w:val="0"/>
        <w:spacing w:before="200" w:line-rule="auto"/>
        <w:ind w:firstLine="540"/>
        <w:jc w:val="both"/>
      </w:pPr>
      <w:r>
        <w:rPr>
          <w:sz w:val="20"/>
        </w:rPr>
        <w:t xml:space="preserve">4. Финансовое обеспечение деятельности Общественной палаты является расходным обязательством Брянской области.</w:t>
      </w:r>
    </w:p>
    <w:p>
      <w:pPr>
        <w:pStyle w:val="0"/>
        <w:spacing w:before="200" w:line-rule="auto"/>
        <w:ind w:firstLine="540"/>
        <w:jc w:val="both"/>
      </w:pPr>
      <w:r>
        <w:rPr>
          <w:sz w:val="20"/>
        </w:rPr>
        <w:t xml:space="preserve">5. Финансовое обеспечение содержания аппарата Общественной палаты осуществляется за счет средств областного бюджета.</w:t>
      </w:r>
    </w:p>
    <w:p>
      <w:pPr>
        <w:pStyle w:val="0"/>
        <w:jc w:val="both"/>
      </w:pPr>
      <w:r>
        <w:rPr>
          <w:sz w:val="20"/>
        </w:rPr>
      </w:r>
    </w:p>
    <w:p>
      <w:pPr>
        <w:pStyle w:val="2"/>
        <w:outlineLvl w:val="0"/>
        <w:jc w:val="center"/>
      </w:pPr>
      <w:r>
        <w:rPr>
          <w:sz w:val="20"/>
        </w:rPr>
        <w:t xml:space="preserve">Глава VI. ЗАКЛЮЧИТЕЛЬНЫЕ ПОЛОЖЕНИЯ</w:t>
      </w:r>
    </w:p>
    <w:p>
      <w:pPr>
        <w:pStyle w:val="0"/>
        <w:jc w:val="both"/>
      </w:pPr>
      <w:r>
        <w:rPr>
          <w:sz w:val="20"/>
        </w:rPr>
      </w:r>
    </w:p>
    <w:p>
      <w:pPr>
        <w:pStyle w:val="2"/>
        <w:outlineLvl w:val="1"/>
        <w:ind w:firstLine="540"/>
        <w:jc w:val="both"/>
      </w:pPr>
      <w:r>
        <w:rPr>
          <w:sz w:val="20"/>
        </w:rPr>
        <w:t xml:space="preserve">Статья 21.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по истечении 10 дней после дня его официального опубликования.</w:t>
      </w:r>
    </w:p>
    <w:p>
      <w:pPr>
        <w:pStyle w:val="0"/>
        <w:jc w:val="both"/>
      </w:pPr>
      <w:r>
        <w:rPr>
          <w:sz w:val="20"/>
        </w:rPr>
      </w:r>
    </w:p>
    <w:p>
      <w:pPr>
        <w:pStyle w:val="0"/>
        <w:jc w:val="right"/>
      </w:pPr>
      <w:r>
        <w:rPr>
          <w:sz w:val="20"/>
        </w:rPr>
        <w:t xml:space="preserve">Губернатор Брянской области</w:t>
      </w:r>
    </w:p>
    <w:p>
      <w:pPr>
        <w:pStyle w:val="0"/>
        <w:jc w:val="right"/>
      </w:pPr>
      <w:r>
        <w:rPr>
          <w:sz w:val="20"/>
        </w:rPr>
        <w:t xml:space="preserve">Н.В.ДЕНИН</w:t>
      </w:r>
    </w:p>
    <w:p>
      <w:pPr>
        <w:pStyle w:val="0"/>
        <w:jc w:val="both"/>
      </w:pPr>
      <w:r>
        <w:rPr>
          <w:sz w:val="20"/>
        </w:rPr>
        <w:t xml:space="preserve">г. Брянск</w:t>
      </w:r>
    </w:p>
    <w:p>
      <w:pPr>
        <w:pStyle w:val="0"/>
        <w:spacing w:before="200" w:line-rule="auto"/>
        <w:jc w:val="both"/>
      </w:pPr>
      <w:r>
        <w:rPr>
          <w:sz w:val="20"/>
        </w:rPr>
        <w:t xml:space="preserve">14 декабря 2006 года</w:t>
      </w:r>
    </w:p>
    <w:p>
      <w:pPr>
        <w:pStyle w:val="0"/>
        <w:spacing w:before="200" w:line-rule="auto"/>
        <w:jc w:val="both"/>
      </w:pPr>
      <w:r>
        <w:rPr>
          <w:sz w:val="20"/>
        </w:rPr>
        <w:t xml:space="preserve">N 120-З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Брянской области от 14.12.2006 N 120-З</w:t>
            <w:br/>
            <w:t>(ред. от 26.01.2024)</w:t>
            <w:br/>
            <w:t>"Об Общественной палате Брянской области"</w:t>
            <w:br/>
            <w:t>(принят Брян...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01&amp;n=46238&amp;dst=100007" TargetMode = "External"/>
	<Relationship Id="rId8" Type="http://schemas.openxmlformats.org/officeDocument/2006/relationships/hyperlink" Target="https://login.consultant.ru/link/?req=doc&amp;base=RLAW201&amp;n=67718&amp;dst=100006" TargetMode = "External"/>
	<Relationship Id="rId9" Type="http://schemas.openxmlformats.org/officeDocument/2006/relationships/hyperlink" Target="https://login.consultant.ru/link/?req=doc&amp;base=RLAW201&amp;n=79836&amp;dst=100006" TargetMode = "External"/>
	<Relationship Id="rId10" Type="http://schemas.openxmlformats.org/officeDocument/2006/relationships/hyperlink" Target="https://login.consultant.ru/link/?req=doc&amp;base=RLAW201&amp;n=67718&amp;dst=100007" TargetMode = "External"/>
	<Relationship Id="rId11" Type="http://schemas.openxmlformats.org/officeDocument/2006/relationships/hyperlink" Target="https://login.consultant.ru/link/?req=doc&amp;base=RLAW201&amp;n=79836&amp;dst=100007" TargetMode = "External"/>
	<Relationship Id="rId12" Type="http://schemas.openxmlformats.org/officeDocument/2006/relationships/hyperlink" Target="https://login.consultant.ru/link/?req=doc&amp;base=RLAW201&amp;n=67718&amp;dst=100009" TargetMode = "External"/>
	<Relationship Id="rId13" Type="http://schemas.openxmlformats.org/officeDocument/2006/relationships/hyperlink" Target="https://login.consultant.ru/link/?req=doc&amp;base=RLAW201&amp;n=67718&amp;dst=100011" TargetMode = "External"/>
	<Relationship Id="rId14" Type="http://schemas.openxmlformats.org/officeDocument/2006/relationships/hyperlink" Target="https://login.consultant.ru/link/?req=doc&amp;base=RLAW201&amp;n=67718&amp;dst=100012" TargetMode = "External"/>
	<Relationship Id="rId15" Type="http://schemas.openxmlformats.org/officeDocument/2006/relationships/hyperlink" Target="https://login.consultant.ru/link/?req=doc&amp;base=RLAW201&amp;n=67718&amp;dst=100013" TargetMode = "External"/>
	<Relationship Id="rId16" Type="http://schemas.openxmlformats.org/officeDocument/2006/relationships/hyperlink" Target="https://login.consultant.ru/link/?req=doc&amp;base=RLAW201&amp;n=46238&amp;dst=100008" TargetMode = "External"/>
	<Relationship Id="rId17" Type="http://schemas.openxmlformats.org/officeDocument/2006/relationships/hyperlink" Target="https://login.consultant.ru/link/?req=doc&amp;base=RLAW201&amp;n=46238&amp;dst=100011" TargetMode = "External"/>
	<Relationship Id="rId18" Type="http://schemas.openxmlformats.org/officeDocument/2006/relationships/hyperlink" Target="https://login.consultant.ru/link/?req=doc&amp;base=LAW&amp;n=2875" TargetMode = "External"/>
	<Relationship Id="rId19" Type="http://schemas.openxmlformats.org/officeDocument/2006/relationships/hyperlink" Target="https://login.consultant.ru/link/?req=doc&amp;base=LAW&amp;n=365221" TargetMode = "External"/>
	<Relationship Id="rId20" Type="http://schemas.openxmlformats.org/officeDocument/2006/relationships/hyperlink" Target="https://login.consultant.ru/link/?req=doc&amp;base=LAW&amp;n=365221" TargetMode = "External"/>
	<Relationship Id="rId21" Type="http://schemas.openxmlformats.org/officeDocument/2006/relationships/hyperlink" Target="https://login.consultant.ru/link/?req=doc&amp;base=RLAW201&amp;n=73488" TargetMode = "External"/>
	<Relationship Id="rId22" Type="http://schemas.openxmlformats.org/officeDocument/2006/relationships/hyperlink" Target="https://login.consultant.ru/link/?req=doc&amp;base=RLAW201&amp;n=79836&amp;dst=100008" TargetMode = "External"/>
	<Relationship Id="rId23" Type="http://schemas.openxmlformats.org/officeDocument/2006/relationships/hyperlink" Target="https://login.consultant.ru/link/?req=doc&amp;base=RLAW201&amp;n=46238&amp;dst=100013" TargetMode = "External"/>
	<Relationship Id="rId24" Type="http://schemas.openxmlformats.org/officeDocument/2006/relationships/hyperlink" Target="https://login.consultant.ru/link/?req=doc&amp;base=RLAW201&amp;n=79836&amp;dst=100010" TargetMode = "External"/>
	<Relationship Id="rId25" Type="http://schemas.openxmlformats.org/officeDocument/2006/relationships/hyperlink" Target="https://login.consultant.ru/link/?req=doc&amp;base=RLAW201&amp;n=79836&amp;dst=100011" TargetMode = "External"/>
	<Relationship Id="rId26" Type="http://schemas.openxmlformats.org/officeDocument/2006/relationships/hyperlink" Target="https://login.consultant.ru/link/?req=doc&amp;base=RLAW201&amp;n=79836&amp;dst=100013" TargetMode = "External"/>
	<Relationship Id="rId27" Type="http://schemas.openxmlformats.org/officeDocument/2006/relationships/hyperlink" Target="https://login.consultant.ru/link/?req=doc&amp;base=RLAW201&amp;n=79836&amp;dst=100015" TargetMode = "External"/>
	<Relationship Id="rId28" Type="http://schemas.openxmlformats.org/officeDocument/2006/relationships/hyperlink" Target="https://login.consultant.ru/link/?req=doc&amp;base=LAW&amp;n=365221" TargetMode = "External"/>
	<Relationship Id="rId29" Type="http://schemas.openxmlformats.org/officeDocument/2006/relationships/hyperlink" Target="https://login.consultant.ru/link/?req=doc&amp;base=RLAW201&amp;n=79836&amp;dst=100016" TargetMode = "External"/>
	<Relationship Id="rId30" Type="http://schemas.openxmlformats.org/officeDocument/2006/relationships/hyperlink" Target="https://login.consultant.ru/link/?req=doc&amp;base=RLAW201&amp;n=79836&amp;dst=100017" TargetMode = "External"/>
	<Relationship Id="rId31" Type="http://schemas.openxmlformats.org/officeDocument/2006/relationships/hyperlink" Target="https://login.consultant.ru/link/?req=doc&amp;base=RLAW201&amp;n=79836&amp;dst=100018" TargetMode = "External"/>
	<Relationship Id="rId32" Type="http://schemas.openxmlformats.org/officeDocument/2006/relationships/hyperlink" Target="https://login.consultant.ru/link/?req=doc&amp;base=RLAW201&amp;n=46238&amp;dst=100021" TargetMode = "External"/>
	<Relationship Id="rId33" Type="http://schemas.openxmlformats.org/officeDocument/2006/relationships/hyperlink" Target="https://login.consultant.ru/link/?req=doc&amp;base=RLAW201&amp;n=46238&amp;dst=100033" TargetMode = "External"/>
	<Relationship Id="rId34" Type="http://schemas.openxmlformats.org/officeDocument/2006/relationships/hyperlink" Target="https://login.consultant.ru/link/?req=doc&amp;base=RLAW201&amp;n=46238&amp;dst=100035" TargetMode = "External"/>
	<Relationship Id="rId35" Type="http://schemas.openxmlformats.org/officeDocument/2006/relationships/hyperlink" Target="https://login.consultant.ru/link/?req=doc&amp;base=RLAW201&amp;n=46238&amp;dst=100037" TargetMode = "External"/>
	<Relationship Id="rId36" Type="http://schemas.openxmlformats.org/officeDocument/2006/relationships/hyperlink" Target="https://login.consultant.ru/link/?req=doc&amp;base=RLAW201&amp;n=46238&amp;dst=100046" TargetMode = "External"/>
	<Relationship Id="rId37" Type="http://schemas.openxmlformats.org/officeDocument/2006/relationships/hyperlink" Target="https://login.consultant.ru/link/?req=doc&amp;base=RLAW201&amp;n=79836&amp;dst=100020" TargetMode = "External"/>
	<Relationship Id="rId38" Type="http://schemas.openxmlformats.org/officeDocument/2006/relationships/hyperlink" Target="https://login.consultant.ru/link/?req=doc&amp;base=LAW&amp;n=449631&amp;dst=100261" TargetMode = "External"/>
	<Relationship Id="rId39" Type="http://schemas.openxmlformats.org/officeDocument/2006/relationships/hyperlink" Target="https://login.consultant.ru/link/?req=doc&amp;base=RLAW201&amp;n=79836&amp;dst=100021" TargetMode = "External"/>
	<Relationship Id="rId40" Type="http://schemas.openxmlformats.org/officeDocument/2006/relationships/hyperlink" Target="https://login.consultant.ru/link/?req=doc&amp;base=RLAW201&amp;n=67803" TargetMode = "External"/>
	<Relationship Id="rId41" Type="http://schemas.openxmlformats.org/officeDocument/2006/relationships/hyperlink" Target="https://login.consultant.ru/link/?req=doc&amp;base=LAW&amp;n=439201" TargetMode = "External"/>
	<Relationship Id="rId42" Type="http://schemas.openxmlformats.org/officeDocument/2006/relationships/hyperlink" Target="https://login.consultant.ru/link/?req=doc&amp;base=RLAW201&amp;n=79836&amp;dst=100026" TargetMode = "External"/>
	<Relationship Id="rId43" Type="http://schemas.openxmlformats.org/officeDocument/2006/relationships/hyperlink" Target="https://login.consultant.ru/link/?req=doc&amp;base=RLAW201&amp;n=46238&amp;dst=100060" TargetMode = "External"/>
	<Relationship Id="rId44" Type="http://schemas.openxmlformats.org/officeDocument/2006/relationships/hyperlink" Target="https://login.consultant.ru/link/?req=doc&amp;base=RLAW201&amp;n=79836&amp;dst=100038" TargetMode = "External"/>
	<Relationship Id="rId45" Type="http://schemas.openxmlformats.org/officeDocument/2006/relationships/hyperlink" Target="https://login.consultant.ru/link/?req=doc&amp;base=RLAW201&amp;n=67718&amp;dst=100015" TargetMode = "External"/>
	<Relationship Id="rId46" Type="http://schemas.openxmlformats.org/officeDocument/2006/relationships/hyperlink" Target="https://login.consultant.ru/link/?req=doc&amp;base=RLAW201&amp;n=79836&amp;dst=100040" TargetMode = "External"/>
	<Relationship Id="rId47" Type="http://schemas.openxmlformats.org/officeDocument/2006/relationships/hyperlink" Target="https://login.consultant.ru/link/?req=doc&amp;base=RLAW201&amp;n=67718&amp;dst=100017" TargetMode = "External"/>
	<Relationship Id="rId48" Type="http://schemas.openxmlformats.org/officeDocument/2006/relationships/hyperlink" Target="https://login.consultant.ru/link/?req=doc&amp;base=RLAW201&amp;n=67718&amp;dst=100019" TargetMode = "External"/>
	<Relationship Id="rId49" Type="http://schemas.openxmlformats.org/officeDocument/2006/relationships/hyperlink" Target="https://login.consultant.ru/link/?req=doc&amp;base=RLAW201&amp;n=46238&amp;dst=100098" TargetMode = "External"/>
	<Relationship Id="rId50" Type="http://schemas.openxmlformats.org/officeDocument/2006/relationships/hyperlink" Target="https://login.consultant.ru/link/?req=doc&amp;base=LAW&amp;n=365221&amp;dst=100049" TargetMode = "External"/>
	<Relationship Id="rId51" Type="http://schemas.openxmlformats.org/officeDocument/2006/relationships/hyperlink" Target="https://login.consultant.ru/link/?req=doc&amp;base=RLAW201&amp;n=79836&amp;dst=100041" TargetMode = "External"/>
	<Relationship Id="rId52" Type="http://schemas.openxmlformats.org/officeDocument/2006/relationships/hyperlink" Target="https://login.consultant.ru/link/?req=doc&amp;base=RLAW201&amp;n=67718&amp;dst=100020" TargetMode = "External"/>
	<Relationship Id="rId53" Type="http://schemas.openxmlformats.org/officeDocument/2006/relationships/hyperlink" Target="https://login.consultant.ru/link/?req=doc&amp;base=RLAW201&amp;n=46238&amp;dst=100108" TargetMode = "External"/>
	<Relationship Id="rId54" Type="http://schemas.openxmlformats.org/officeDocument/2006/relationships/hyperlink" Target="https://login.consultant.ru/link/?req=doc&amp;base=RLAW201&amp;n=67718&amp;dst=100021" TargetMode = "External"/>
	<Relationship Id="rId55" Type="http://schemas.openxmlformats.org/officeDocument/2006/relationships/hyperlink" Target="https://login.consultant.ru/link/?req=doc&amp;base=RLAW201&amp;n=46238&amp;dst=100110" TargetMode = "External"/>
	<Relationship Id="rId56" Type="http://schemas.openxmlformats.org/officeDocument/2006/relationships/hyperlink" Target="https://login.consultant.ru/link/?req=doc&amp;base=LAW&amp;n=365221&amp;dst=100049" TargetMode = "External"/>
	<Relationship Id="rId57" Type="http://schemas.openxmlformats.org/officeDocument/2006/relationships/hyperlink" Target="https://login.consultant.ru/link/?req=doc&amp;base=RLAW201&amp;n=79836&amp;dst=100044" TargetMode = "External"/>
	<Relationship Id="rId58" Type="http://schemas.openxmlformats.org/officeDocument/2006/relationships/hyperlink" Target="https://login.consultant.ru/link/?req=doc&amp;base=LAW&amp;n=365221&amp;dst=100053" TargetMode = "External"/>
	<Relationship Id="rId59" Type="http://schemas.openxmlformats.org/officeDocument/2006/relationships/hyperlink" Target="https://login.consultant.ru/link/?req=doc&amp;base=RLAW201&amp;n=79836&amp;dst=100045" TargetMode = "External"/>
	<Relationship Id="rId60" Type="http://schemas.openxmlformats.org/officeDocument/2006/relationships/hyperlink" Target="https://login.consultant.ru/link/?req=doc&amp;base=RLAW201&amp;n=79836&amp;dst=100046" TargetMode = "External"/>
	<Relationship Id="rId61" Type="http://schemas.openxmlformats.org/officeDocument/2006/relationships/hyperlink" Target="https://login.consultant.ru/link/?req=doc&amp;base=RLAW201&amp;n=46238&amp;dst=100125" TargetMode = "External"/>
	<Relationship Id="rId62" Type="http://schemas.openxmlformats.org/officeDocument/2006/relationships/hyperlink" Target="https://login.consultant.ru/link/?req=doc&amp;base=LAW&amp;n=365221" TargetMode = "External"/>
	<Relationship Id="rId63" Type="http://schemas.openxmlformats.org/officeDocument/2006/relationships/hyperlink" Target="https://login.consultant.ru/link/?req=doc&amp;base=RLAW201&amp;n=79836&amp;dst=100049" TargetMode = "External"/>
	<Relationship Id="rId64" Type="http://schemas.openxmlformats.org/officeDocument/2006/relationships/hyperlink" Target="https://login.consultant.ru/link/?req=doc&amp;base=LAW&amp;n=314836" TargetMode = "External"/>
	<Relationship Id="rId65" Type="http://schemas.openxmlformats.org/officeDocument/2006/relationships/hyperlink" Target="https://login.consultant.ru/link/?req=doc&amp;base=RLAW201&amp;n=67718&amp;dst=100029" TargetMode = "External"/>
	<Relationship Id="rId66" Type="http://schemas.openxmlformats.org/officeDocument/2006/relationships/hyperlink" Target="https://login.consultant.ru/link/?req=doc&amp;base=RLAW201&amp;n=79836&amp;dst=100050" TargetMode = "External"/>
	<Relationship Id="rId67" Type="http://schemas.openxmlformats.org/officeDocument/2006/relationships/hyperlink" Target="https://login.consultant.ru/link/?req=doc&amp;base=RLAW201&amp;n=67718&amp;dst=100030" TargetMode = "External"/>
	<Relationship Id="rId68" Type="http://schemas.openxmlformats.org/officeDocument/2006/relationships/hyperlink" Target="https://login.consultant.ru/link/?req=doc&amp;base=RLAW201&amp;n=79836&amp;dst=100051" TargetMode = "External"/>
	<Relationship Id="rId69" Type="http://schemas.openxmlformats.org/officeDocument/2006/relationships/hyperlink" Target="https://login.consultant.ru/link/?req=doc&amp;base=RLAW201&amp;n=67718&amp;dst=100031" TargetMode = "External"/>
	<Relationship Id="rId70" Type="http://schemas.openxmlformats.org/officeDocument/2006/relationships/hyperlink" Target="https://login.consultant.ru/link/?req=doc&amp;base=LAW&amp;n=433593" TargetMode = "External"/>
	<Relationship Id="rId71" Type="http://schemas.openxmlformats.org/officeDocument/2006/relationships/hyperlink" Target="https://login.consultant.ru/link/?req=doc&amp;base=RLAW201&amp;n=67718&amp;dst=100032" TargetMode = "External"/>
	<Relationship Id="rId72" Type="http://schemas.openxmlformats.org/officeDocument/2006/relationships/hyperlink" Target="https://login.consultant.ru/link/?req=doc&amp;base=RLAW201&amp;n=67718&amp;dst=100034" TargetMode = "External"/>
	<Relationship Id="rId73" Type="http://schemas.openxmlformats.org/officeDocument/2006/relationships/hyperlink" Target="https://login.consultant.ru/link/?req=doc&amp;base=LAW&amp;n=365221" TargetMode = "External"/>
	<Relationship Id="rId74" Type="http://schemas.openxmlformats.org/officeDocument/2006/relationships/hyperlink" Target="https://login.consultant.ru/link/?req=doc&amp;base=RLAW201&amp;n=79836&amp;dst=100052" TargetMode = "External"/>
	<Relationship Id="rId75" Type="http://schemas.openxmlformats.org/officeDocument/2006/relationships/hyperlink" Target="https://login.consultant.ru/link/?req=doc&amp;base=RLAW201&amp;n=67718&amp;dst=100035" TargetMode = "External"/>
	<Relationship Id="rId76" Type="http://schemas.openxmlformats.org/officeDocument/2006/relationships/hyperlink" Target="https://login.consultant.ru/link/?req=doc&amp;base=RLAW201&amp;n=46238&amp;dst=100142" TargetMode = "External"/>
	<Relationship Id="rId77" Type="http://schemas.openxmlformats.org/officeDocument/2006/relationships/hyperlink" Target="https://login.consultant.ru/link/?req=doc&amp;base=RLAW201&amp;n=46238&amp;dst=100144" TargetMode = "External"/>
	<Relationship Id="rId78" Type="http://schemas.openxmlformats.org/officeDocument/2006/relationships/hyperlink" Target="https://login.consultant.ru/link/?req=doc&amp;base=LAW&amp;n=314836" TargetMode = "External"/>
	<Relationship Id="rId79" Type="http://schemas.openxmlformats.org/officeDocument/2006/relationships/hyperlink" Target="https://login.consultant.ru/link/?req=doc&amp;base=RLAW201&amp;n=46238&amp;dst=100145" TargetMode = "External"/>
	<Relationship Id="rId80" Type="http://schemas.openxmlformats.org/officeDocument/2006/relationships/hyperlink" Target="https://login.consultant.ru/link/?req=doc&amp;base=RLAW201&amp;n=79836&amp;dst=100053" TargetMode = "External"/>
	<Relationship Id="rId81" Type="http://schemas.openxmlformats.org/officeDocument/2006/relationships/hyperlink" Target="https://login.consultant.ru/link/?req=doc&amp;base=RLAW201&amp;n=46238&amp;dst=100147" TargetMode = "External"/>
	<Relationship Id="rId82" Type="http://schemas.openxmlformats.org/officeDocument/2006/relationships/hyperlink" Target="https://login.consultant.ru/link/?req=doc&amp;base=RLAW201&amp;n=46238&amp;dst=100148" TargetMode = "External"/>
	<Relationship Id="rId83" Type="http://schemas.openxmlformats.org/officeDocument/2006/relationships/hyperlink" Target="https://login.consultant.ru/link/?req=doc&amp;base=LAW&amp;n=314836" TargetMode = "External"/>
	<Relationship Id="rId84" Type="http://schemas.openxmlformats.org/officeDocument/2006/relationships/hyperlink" Target="https://login.consultant.ru/link/?req=doc&amp;base=RLAW201&amp;n=79836&amp;dst=100054" TargetMode = "External"/>
	<Relationship Id="rId85" Type="http://schemas.openxmlformats.org/officeDocument/2006/relationships/hyperlink" Target="https://login.consultant.ru/link/?req=doc&amp;base=RLAW201&amp;n=79836&amp;dst=100055" TargetMode = "External"/>
	<Relationship Id="rId86" Type="http://schemas.openxmlformats.org/officeDocument/2006/relationships/hyperlink" Target="https://login.consultant.ru/link/?req=doc&amp;base=RLAW201&amp;n=46238&amp;dst=100154" TargetMode = "External"/>
	<Relationship Id="rId87" Type="http://schemas.openxmlformats.org/officeDocument/2006/relationships/hyperlink" Target="https://login.consultant.ru/link/?req=doc&amp;base=RLAW201&amp;n=46238&amp;dst=100158" TargetMode = "External"/>
	<Relationship Id="rId88" Type="http://schemas.openxmlformats.org/officeDocument/2006/relationships/hyperlink" Target="https://login.consultant.ru/link/?req=doc&amp;base=LAW&amp;n=365221" TargetMode = "External"/>
	<Relationship Id="rId89" Type="http://schemas.openxmlformats.org/officeDocument/2006/relationships/hyperlink" Target="https://login.consultant.ru/link/?req=doc&amp;base=RLAW201&amp;n=79836&amp;dst=100056" TargetMode = "External"/>
	<Relationship Id="rId90" Type="http://schemas.openxmlformats.org/officeDocument/2006/relationships/hyperlink" Target="https://login.consultant.ru/link/?req=doc&amp;base=RLAW201&amp;n=46238&amp;dst=100160" TargetMode = "External"/>
	<Relationship Id="rId91" Type="http://schemas.openxmlformats.org/officeDocument/2006/relationships/hyperlink" Target="https://login.consultant.ru/link/?req=doc&amp;base=RLAW201&amp;n=67718&amp;dst=10003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Брянской области от 14.12.2006 N 120-З
(ред. от 26.01.2024)
"Об Общественной палате Брянской области"
(принят Брянской областной Думой 14.12.2006)
(Зарегистрировано в Отделе Управления Минюста России по Центральному федеральному округу в Брянской области 21.12.2006 N RU32000200600295)</dc:title>
  <dcterms:created xsi:type="dcterms:W3CDTF">2024-06-14T05:43:08Z</dcterms:created>
</cp:coreProperties>
</file>