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Брянской области от 10.12.2004 N 91-З</w:t>
              <w:br/>
              <w:t xml:space="preserve">(ред. от 28.06.2022)</w:t>
              <w:br/>
              <w:t xml:space="preserve">"О мерах социальной поддержки ветеранов в Брянской области"</w:t>
              <w:br/>
              <w:t xml:space="preserve">(принят Брянской областной Думой 25.11.2004)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декабря 2004 года</w:t>
            </w:r>
          </w:p>
        </w:tc>
        <w:tc>
          <w:tcPr>
            <w:tcW w:w="5103" w:type="dxa"/>
            <w:tcBorders>
              <w:top w:val="nil"/>
              <w:left w:val="nil"/>
              <w:bottom w:val="nil"/>
              <w:right w:val="nil"/>
            </w:tcBorders>
          </w:tcPr>
          <w:p>
            <w:pPr>
              <w:pStyle w:val="0"/>
              <w:jc w:val="right"/>
            </w:pPr>
            <w:r>
              <w:rPr>
                <w:sz w:val="20"/>
              </w:rPr>
              <w:t xml:space="preserve">N 91-З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w:t>
      </w:r>
    </w:p>
    <w:p>
      <w:pPr>
        <w:pStyle w:val="2"/>
        <w:jc w:val="center"/>
      </w:pPr>
      <w:r>
        <w:rPr>
          <w:sz w:val="20"/>
        </w:rPr>
        <w:t xml:space="preserve">БРЯНСКОЙ ОБЛАСТИ</w:t>
      </w:r>
    </w:p>
    <w:p>
      <w:pPr>
        <w:pStyle w:val="2"/>
        <w:jc w:val="center"/>
      </w:pPr>
      <w:r>
        <w:rPr>
          <w:sz w:val="20"/>
        </w:rPr>
      </w:r>
    </w:p>
    <w:p>
      <w:pPr>
        <w:pStyle w:val="2"/>
        <w:jc w:val="center"/>
      </w:pPr>
      <w:r>
        <w:rPr>
          <w:sz w:val="20"/>
        </w:rPr>
        <w:t xml:space="preserve">О МЕРАХ СОЦИАЛЬНОЙ ПОДДЕРЖКИ ВЕТЕРАНОВ В БРЯНСКОЙ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Брянской областной Думой</w:t>
      </w:r>
    </w:p>
    <w:p>
      <w:pPr>
        <w:pStyle w:val="0"/>
        <w:jc w:val="right"/>
      </w:pPr>
      <w:r>
        <w:rPr>
          <w:sz w:val="20"/>
        </w:rPr>
        <w:t xml:space="preserve">25 ноября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Брянской области от 07.02.2006 </w:t>
            </w:r>
            <w:hyperlink w:history="0" r:id="rId7" w:tooltip="Закон Брянской области от 07.02.2006 N 7-З &quot;О внесении изменений в законы Брянской области &quot;О мерах социальной поддержки ветеранов в Брянской области&quot; и &quot;О социальной поддержке жертв политических репрессий&quot; (принят Брянской областной Думой 26.01.2006) (Зарегистрировано в ГУ Минюста РФ по Центральному федеральному округу 15.03.2006 N ru32000200600007) {КонсультантПлюс}">
              <w:r>
                <w:rPr>
                  <w:sz w:val="20"/>
                  <w:color w:val="0000ff"/>
                </w:rPr>
                <w:t xml:space="preserve">N 7-З</w:t>
              </w:r>
            </w:hyperlink>
            <w:r>
              <w:rPr>
                <w:sz w:val="20"/>
                <w:color w:val="392c69"/>
              </w:rPr>
              <w:t xml:space="preserve">,</w:t>
            </w:r>
          </w:p>
          <w:p>
            <w:pPr>
              <w:pStyle w:val="0"/>
              <w:jc w:val="center"/>
            </w:pPr>
            <w:r>
              <w:rPr>
                <w:sz w:val="20"/>
                <w:color w:val="392c69"/>
              </w:rPr>
              <w:t xml:space="preserve">от 07.12.2009 </w:t>
            </w:r>
            <w:hyperlink w:history="0" r:id="rId8" w:tooltip="Закон Брянской области от 07.12.2009 N 107-З &quot;О внесении изменений в отдельные законодательные акты Брянской области в сфере социальной поддержки жителей Брянской области&quot; (принят Брянской областной Думой 26.11.2009) {КонсультантПлюс}">
              <w:r>
                <w:rPr>
                  <w:sz w:val="20"/>
                  <w:color w:val="0000ff"/>
                </w:rPr>
                <w:t xml:space="preserve">N 107-З</w:t>
              </w:r>
            </w:hyperlink>
            <w:r>
              <w:rPr>
                <w:sz w:val="20"/>
                <w:color w:val="392c69"/>
              </w:rPr>
              <w:t xml:space="preserve">, от 03.11.2010 </w:t>
            </w:r>
            <w:hyperlink w:history="0" r:id="rId9" w:tooltip="Закон Брянской области от 03.11.2010 N 92-З &quot;О внесении изменений в отдельные законодательные акты Брянской области в сфере социальной поддержки жителей Брянской области&quot; (принят Брянской областной Думой 28.10.2010) {КонсультантПлюс}">
              <w:r>
                <w:rPr>
                  <w:sz w:val="20"/>
                  <w:color w:val="0000ff"/>
                </w:rPr>
                <w:t xml:space="preserve">N 92-З</w:t>
              </w:r>
            </w:hyperlink>
            <w:r>
              <w:rPr>
                <w:sz w:val="20"/>
                <w:color w:val="392c69"/>
              </w:rPr>
              <w:t xml:space="preserve">, от 11.11.2013 </w:t>
            </w:r>
            <w:hyperlink w:history="0" r:id="rId10" w:tooltip="Закон Брянской области от 11.11.2013 N 96-З &quot;О внесении изменений в статью 5 Закона Брянской области &quot;О мерах социальной поддержки ветеранов в Брянской области&quot; (принят Брянской областной Думой 31.10.2013) {КонсультантПлюс}">
              <w:r>
                <w:rPr>
                  <w:sz w:val="20"/>
                  <w:color w:val="0000ff"/>
                </w:rPr>
                <w:t xml:space="preserve">N 96-З</w:t>
              </w:r>
            </w:hyperlink>
            <w:r>
              <w:rPr>
                <w:sz w:val="20"/>
                <w:color w:val="392c69"/>
              </w:rPr>
              <w:t xml:space="preserve">,</w:t>
            </w:r>
          </w:p>
          <w:p>
            <w:pPr>
              <w:pStyle w:val="0"/>
              <w:jc w:val="center"/>
            </w:pPr>
            <w:r>
              <w:rPr>
                <w:sz w:val="20"/>
                <w:color w:val="392c69"/>
              </w:rPr>
              <w:t xml:space="preserve">от 11.08.2015 </w:t>
            </w:r>
            <w:hyperlink w:history="0" r:id="rId11" w:tooltip="Закон Брянской области от 11.08.2015 N 71-З &quot;О внесении изменений в Закон Брянской области &quot;О мерах социальной поддержки ветеранов в Брянской области&quot; (принят Брянской областной Думой 30.07.2015) {КонсультантПлюс}">
              <w:r>
                <w:rPr>
                  <w:sz w:val="20"/>
                  <w:color w:val="0000ff"/>
                </w:rPr>
                <w:t xml:space="preserve">N 71-З</w:t>
              </w:r>
            </w:hyperlink>
            <w:r>
              <w:rPr>
                <w:sz w:val="20"/>
                <w:color w:val="392c69"/>
              </w:rPr>
              <w:t xml:space="preserve">, от 02.08.2016 </w:t>
            </w:r>
            <w:hyperlink w:history="0" r:id="rId12" w:tooltip="Закон Брянской области от 02.08.2016 N 66-З &quot;О внесении изменений в Закон Брянской области &quot;О мерах социальной поддержки ветеранов в Брянской области&quot; (принят Брянской областной Думой 28.07.2016) {КонсультантПлюс}">
              <w:r>
                <w:rPr>
                  <w:sz w:val="20"/>
                  <w:color w:val="0000ff"/>
                </w:rPr>
                <w:t xml:space="preserve">N 66-З</w:t>
              </w:r>
            </w:hyperlink>
            <w:r>
              <w:rPr>
                <w:sz w:val="20"/>
                <w:color w:val="392c69"/>
              </w:rPr>
              <w:t xml:space="preserve">, от 02.11.2016 </w:t>
            </w:r>
            <w:hyperlink w:history="0" r:id="rId13" w:tooltip="Закон Брянской области от 02.11.2016 N 91-З &quot;О внесении изменений в отдельные законодательные акты Брянской области&quot; (принят Брянской областной Думой 27.10.2016) {КонсультантПлюс}">
              <w:r>
                <w:rPr>
                  <w:sz w:val="20"/>
                  <w:color w:val="0000ff"/>
                </w:rPr>
                <w:t xml:space="preserve">N 91-З</w:t>
              </w:r>
            </w:hyperlink>
            <w:r>
              <w:rPr>
                <w:sz w:val="20"/>
                <w:color w:val="392c69"/>
              </w:rPr>
              <w:t xml:space="preserve">,</w:t>
            </w:r>
          </w:p>
          <w:p>
            <w:pPr>
              <w:pStyle w:val="0"/>
              <w:jc w:val="center"/>
            </w:pPr>
            <w:r>
              <w:rPr>
                <w:sz w:val="20"/>
                <w:color w:val="392c69"/>
              </w:rPr>
              <w:t xml:space="preserve">от 25.12.2017 </w:t>
            </w:r>
            <w:hyperlink w:history="0" r:id="rId14" w:tooltip="Закон Брянской области от 25.12.2017 N 112-З &quot;О внесении изменений в отдельные законодательные акты Брянской област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Брянской областной Думой 21.12.2017) {КонсультантПлюс}">
              <w:r>
                <w:rPr>
                  <w:sz w:val="20"/>
                  <w:color w:val="0000ff"/>
                </w:rPr>
                <w:t xml:space="preserve">N 112-З</w:t>
              </w:r>
            </w:hyperlink>
            <w:r>
              <w:rPr>
                <w:sz w:val="20"/>
                <w:color w:val="392c69"/>
              </w:rPr>
              <w:t xml:space="preserve">, от 24.09.2018 </w:t>
            </w:r>
            <w:hyperlink w:history="0" r:id="rId15" w:tooltip="Закон Брянской области от 24.09.2018 N 68-З &quot;О внесении изменений в статью 3 Закона Брянской области &quot;О мерах социальной поддержки ветеранов в Брянской области&quot; (принят Брянской областной Думой 20.09.2018) {КонсультантПлюс}">
              <w:r>
                <w:rPr>
                  <w:sz w:val="20"/>
                  <w:color w:val="0000ff"/>
                </w:rPr>
                <w:t xml:space="preserve">N 68-З</w:t>
              </w:r>
            </w:hyperlink>
            <w:r>
              <w:rPr>
                <w:sz w:val="20"/>
                <w:color w:val="392c69"/>
              </w:rPr>
              <w:t xml:space="preserve">, от 04.03.2020 </w:t>
            </w:r>
            <w:hyperlink w:history="0" r:id="rId16" w:tooltip="Закон Брянской области от 04.03.2020 N 10-З &quot;О внесении изменений в отдельные законодательные акты Брянской области&quot; (принят Брянской областной Думой 27.02.2020) {КонсультантПлюс}">
              <w:r>
                <w:rPr>
                  <w:sz w:val="20"/>
                  <w:color w:val="0000ff"/>
                </w:rPr>
                <w:t xml:space="preserve">N 10-З</w:t>
              </w:r>
            </w:hyperlink>
            <w:r>
              <w:rPr>
                <w:sz w:val="20"/>
                <w:color w:val="392c69"/>
              </w:rPr>
              <w:t xml:space="preserve">,</w:t>
            </w:r>
          </w:p>
          <w:p>
            <w:pPr>
              <w:pStyle w:val="0"/>
              <w:jc w:val="center"/>
            </w:pPr>
            <w:r>
              <w:rPr>
                <w:sz w:val="20"/>
                <w:color w:val="392c69"/>
              </w:rPr>
              <w:t xml:space="preserve">от 28.06.2022 </w:t>
            </w:r>
            <w:hyperlink w:history="0" r:id="rId17" w:tooltip="Закон Брянской области от 28.06.2022 N 50-З &quot;О внесении изменений в отдельные законодательные акты Брянской области&quot; (принят Брянской областной Думой 24.06.2022) {КонсультантПлюс}">
              <w:r>
                <w:rPr>
                  <w:sz w:val="20"/>
                  <w:color w:val="0000ff"/>
                </w:rPr>
                <w:t xml:space="preserve">N 50-З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на территории Брянской области правовые гарантии социальной поддержки ветеранов труда и тружеников тыла периода Великой Отечественной войны.</w:t>
      </w:r>
    </w:p>
    <w:p>
      <w:pPr>
        <w:pStyle w:val="0"/>
        <w:ind w:firstLine="540"/>
        <w:jc w:val="both"/>
      </w:pPr>
      <w:r>
        <w:rPr>
          <w:sz w:val="20"/>
        </w:rPr>
      </w:r>
    </w:p>
    <w:p>
      <w:pPr>
        <w:pStyle w:val="2"/>
        <w:outlineLvl w:val="0"/>
        <w:ind w:firstLine="540"/>
        <w:jc w:val="both"/>
      </w:pPr>
      <w:r>
        <w:rPr>
          <w:sz w:val="20"/>
        </w:rPr>
        <w:t xml:space="preserve">Статья 1. Категории ветеранов, имеющих право на получение мер социальной поддержки</w:t>
      </w:r>
    </w:p>
    <w:p>
      <w:pPr>
        <w:pStyle w:val="0"/>
        <w:ind w:firstLine="540"/>
        <w:jc w:val="both"/>
      </w:pPr>
      <w:r>
        <w:rPr>
          <w:sz w:val="20"/>
        </w:rPr>
      </w:r>
    </w:p>
    <w:p>
      <w:pPr>
        <w:pStyle w:val="0"/>
        <w:ind w:firstLine="540"/>
        <w:jc w:val="both"/>
      </w:pPr>
      <w:r>
        <w:rPr>
          <w:sz w:val="20"/>
        </w:rPr>
        <w:t xml:space="preserve">1. Ветераны труда.</w:t>
      </w:r>
    </w:p>
    <w:p>
      <w:pPr>
        <w:pStyle w:val="0"/>
        <w:spacing w:before="200" w:line-rule="auto"/>
        <w:ind w:firstLine="540"/>
        <w:jc w:val="both"/>
      </w:pPr>
      <w:r>
        <w:rPr>
          <w:sz w:val="20"/>
        </w:rPr>
        <w:t xml:space="preserve">Ветеранами труда являются лица:</w:t>
      </w:r>
    </w:p>
    <w:p>
      <w:pPr>
        <w:pStyle w:val="0"/>
        <w:spacing w:before="200" w:line-rule="auto"/>
        <w:ind w:firstLine="540"/>
        <w:jc w:val="both"/>
      </w:pPr>
      <w:r>
        <w:rPr>
          <w:sz w:val="20"/>
        </w:rPr>
        <w:t xml:space="preserve">1) имеющие удостоверение "Ветеран труда";</w:t>
      </w:r>
    </w:p>
    <w:p>
      <w:pPr>
        <w:pStyle w:val="0"/>
        <w:spacing w:before="200" w:line-rule="auto"/>
        <w:ind w:firstLine="540"/>
        <w:jc w:val="both"/>
      </w:pPr>
      <w:r>
        <w:rPr>
          <w:sz w:val="20"/>
        </w:rPr>
        <w:t xml:space="preserve">2)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pPr>
        <w:pStyle w:val="0"/>
        <w:spacing w:before="200" w:line-rule="auto"/>
        <w:ind w:firstLine="540"/>
        <w:jc w:val="both"/>
      </w:pPr>
      <w:r>
        <w:rPr>
          <w:sz w:val="20"/>
        </w:rPr>
        <w:t xml:space="preserve">3)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pPr>
        <w:pStyle w:val="0"/>
        <w:jc w:val="both"/>
      </w:pPr>
      <w:r>
        <w:rPr>
          <w:sz w:val="20"/>
        </w:rPr>
        <w:t xml:space="preserve">(п. 1 в ред. </w:t>
      </w:r>
      <w:hyperlink w:history="0" r:id="rId18" w:tooltip="Закон Брянской области от 02.08.2016 N 66-З &quot;О внесении изменений в Закон Брянской области &quot;О мерах социальной поддержки ветеранов в Брянской области&quot; (принят Брянской областной Думой 28.07.2016) {КонсультантПлюс}">
        <w:r>
          <w:rPr>
            <w:sz w:val="20"/>
            <w:color w:val="0000ff"/>
          </w:rPr>
          <w:t xml:space="preserve">Закона</w:t>
        </w:r>
      </w:hyperlink>
      <w:r>
        <w:rPr>
          <w:sz w:val="20"/>
        </w:rPr>
        <w:t xml:space="preserve"> Брянской области от 02.08.2016 N 66-З)</w:t>
      </w:r>
    </w:p>
    <w:p>
      <w:pPr>
        <w:pStyle w:val="0"/>
        <w:spacing w:before="200" w:line-rule="auto"/>
        <w:ind w:firstLine="540"/>
        <w:jc w:val="both"/>
      </w:pPr>
      <w:r>
        <w:rPr>
          <w:sz w:val="20"/>
        </w:rPr>
        <w:t xml:space="preserve">2. Труженики тыла периода Великой Отечественной войны.</w:t>
      </w:r>
    </w:p>
    <w:p>
      <w:pPr>
        <w:pStyle w:val="0"/>
        <w:spacing w:before="200" w:line-rule="auto"/>
        <w:ind w:firstLine="540"/>
        <w:jc w:val="both"/>
      </w:pPr>
      <w:r>
        <w:rPr>
          <w:sz w:val="20"/>
        </w:rPr>
        <w:t xml:space="preserve">Тружениками тыла периода Великой Отечественной войны (далее - труженики тыла) являются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p>
      <w:pPr>
        <w:pStyle w:val="0"/>
        <w:ind w:firstLine="540"/>
        <w:jc w:val="both"/>
      </w:pPr>
      <w:r>
        <w:rPr>
          <w:sz w:val="20"/>
        </w:rPr>
      </w:r>
    </w:p>
    <w:p>
      <w:pPr>
        <w:pStyle w:val="2"/>
        <w:outlineLvl w:val="0"/>
        <w:ind w:firstLine="540"/>
        <w:jc w:val="both"/>
      </w:pPr>
      <w:r>
        <w:rPr>
          <w:sz w:val="20"/>
        </w:rPr>
        <w:t xml:space="preserve">Статья 2. Сфера действия Закона</w:t>
      </w:r>
    </w:p>
    <w:p>
      <w:pPr>
        <w:pStyle w:val="0"/>
        <w:ind w:firstLine="540"/>
        <w:jc w:val="both"/>
      </w:pPr>
      <w:r>
        <w:rPr>
          <w:sz w:val="20"/>
        </w:rPr>
        <w:t xml:space="preserve">(в ред. </w:t>
      </w:r>
      <w:hyperlink w:history="0" r:id="rId19" w:tooltip="Закон Брянской области от 07.12.2009 N 107-З &quot;О внесении изменений в отдельные законодательные акты Брянской области в сфере социальной поддержки жителей Брянской области&quot; (принят Брянской областной Думой 26.11.2009) {КонсультантПлюс}">
        <w:r>
          <w:rPr>
            <w:sz w:val="20"/>
            <w:color w:val="0000ff"/>
          </w:rPr>
          <w:t xml:space="preserve">Закона</w:t>
        </w:r>
      </w:hyperlink>
      <w:r>
        <w:rPr>
          <w:sz w:val="20"/>
        </w:rPr>
        <w:t xml:space="preserve"> Брянской области от 07.12.2009 N 107-З)</w:t>
      </w:r>
    </w:p>
    <w:p>
      <w:pPr>
        <w:pStyle w:val="0"/>
        <w:ind w:firstLine="540"/>
        <w:jc w:val="both"/>
      </w:pPr>
      <w:r>
        <w:rPr>
          <w:sz w:val="20"/>
        </w:rPr>
      </w:r>
    </w:p>
    <w:p>
      <w:pPr>
        <w:pStyle w:val="0"/>
        <w:ind w:firstLine="540"/>
        <w:jc w:val="both"/>
      </w:pPr>
      <w:r>
        <w:rPr>
          <w:sz w:val="20"/>
        </w:rPr>
        <w:t xml:space="preserve">Настоящий Закон распространяется на проживающих на территории Брянской области граждан Российской Федерации из числа ветеранов труда и тружеников тыла.</w:t>
      </w:r>
    </w:p>
    <w:p>
      <w:pPr>
        <w:pStyle w:val="0"/>
        <w:spacing w:before="200" w:line-rule="auto"/>
        <w:ind w:firstLine="540"/>
        <w:jc w:val="both"/>
      </w:pPr>
      <w:r>
        <w:rPr>
          <w:sz w:val="20"/>
        </w:rPr>
        <w:t xml:space="preserve">При наличии у ветерана труда или труженика тыла права на получение одной и той же меры социальной поддержки по нескольким основаниям, предусмотренным федеральным законодательством и законодательством Брянской области, меры социальной поддержки предоставляются по одному основанию по выбору ветерана труда или труженика тыла.</w:t>
      </w:r>
    </w:p>
    <w:p>
      <w:pPr>
        <w:pStyle w:val="0"/>
        <w:ind w:firstLine="540"/>
        <w:jc w:val="both"/>
      </w:pPr>
      <w:r>
        <w:rPr>
          <w:sz w:val="20"/>
        </w:rPr>
      </w:r>
    </w:p>
    <w:p>
      <w:pPr>
        <w:pStyle w:val="2"/>
        <w:outlineLvl w:val="0"/>
        <w:ind w:firstLine="540"/>
        <w:jc w:val="both"/>
      </w:pPr>
      <w:r>
        <w:rPr>
          <w:sz w:val="20"/>
        </w:rPr>
        <w:t xml:space="preserve">Статья 3. Меры социальной поддержки ветеранов труда</w:t>
      </w:r>
    </w:p>
    <w:p>
      <w:pPr>
        <w:pStyle w:val="0"/>
        <w:ind w:firstLine="540"/>
        <w:jc w:val="both"/>
      </w:pPr>
      <w:r>
        <w:rPr>
          <w:sz w:val="20"/>
        </w:rPr>
      </w:r>
    </w:p>
    <w:bookmarkStart w:id="40" w:name="P40"/>
    <w:bookmarkEnd w:id="40"/>
    <w:p>
      <w:pPr>
        <w:pStyle w:val="0"/>
        <w:ind w:firstLine="540"/>
        <w:jc w:val="both"/>
      </w:pPr>
      <w:r>
        <w:rPr>
          <w:sz w:val="20"/>
        </w:rPr>
        <w:t xml:space="preserve">1. Ветеранам труда после установления (назначения) им страховой пенсии по старости в соответствии с Федеральным </w:t>
      </w:r>
      <w:hyperlink w:history="0" r:id="rId20" w:tooltip="Федеральный закон от 28.12.2013 N 400-ФЗ (ред. от 04.11.2022)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 (далее - Федеральный закон "О страховых пенсиях"), а также по достижении ветеранами труда возраста 60 лет для мужчин и 55 лет для женщин независимо от прекращения ими трудовой деятельности предоставляются следующие меры социальной поддержки:</w:t>
      </w:r>
    </w:p>
    <w:p>
      <w:pPr>
        <w:pStyle w:val="0"/>
        <w:jc w:val="both"/>
      </w:pPr>
      <w:r>
        <w:rPr>
          <w:sz w:val="20"/>
        </w:rPr>
        <w:t xml:space="preserve">(в ред. </w:t>
      </w:r>
      <w:hyperlink w:history="0" r:id="rId21" w:tooltip="Закон Брянской области от 24.09.2018 N 68-З &quot;О внесении изменений в статью 3 Закона Брянской области &quot;О мерах социальной поддержки ветеранов в Брянской области&quot; (принят Брянской областной Думой 20.09.2018) {КонсультантПлюс}">
        <w:r>
          <w:rPr>
            <w:sz w:val="20"/>
            <w:color w:val="0000ff"/>
          </w:rPr>
          <w:t xml:space="preserve">Закона</w:t>
        </w:r>
      </w:hyperlink>
      <w:r>
        <w:rPr>
          <w:sz w:val="20"/>
        </w:rPr>
        <w:t xml:space="preserve"> Брянской области от 24.09.2018 N 68-З)</w:t>
      </w:r>
    </w:p>
    <w:bookmarkStart w:id="42" w:name="P42"/>
    <w:bookmarkEnd w:id="42"/>
    <w:p>
      <w:pPr>
        <w:pStyle w:val="0"/>
        <w:spacing w:before="200" w:line-rule="auto"/>
        <w:ind w:firstLine="540"/>
        <w:jc w:val="both"/>
      </w:pPr>
      <w:r>
        <w:rPr>
          <w:sz w:val="20"/>
        </w:rPr>
        <w:t xml:space="preserve">1) компенсация расходов на оплату жилых помещений и коммунальных услуг в размере 50 процентов:</w:t>
      </w:r>
    </w:p>
    <w:p>
      <w:pPr>
        <w:pStyle w:val="0"/>
        <w:spacing w:before="200" w:line-rule="auto"/>
        <w:ind w:firstLine="540"/>
        <w:jc w:val="both"/>
      </w:pPr>
      <w:r>
        <w:rPr>
          <w:sz w:val="20"/>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пределах норм, предусмотренных законодательством Брянской области), в том числе проживающим совместно с ними нетрудоспособным членам семьи, находящимся на их полном содержании или получающим от них помощь, которая является для них постоянным и основным источником средств к существованию;</w:t>
      </w:r>
    </w:p>
    <w:p>
      <w:pPr>
        <w:pStyle w:val="0"/>
        <w:spacing w:before="200" w:line-rule="auto"/>
        <w:ind w:firstLine="540"/>
        <w:jc w:val="both"/>
      </w:pPr>
      <w:r>
        <w:rPr>
          <w:sz w:val="20"/>
        </w:rP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Брянской области, и занимаемой общей площади жилых помещений (в пределах норм, предусмотренных законодательством Брянской области), в том числе проживающим совместно с ними нетрудоспособным членам семьи, находящимся на их полном содержании или получающим от них помощь, которая является для них постоянным и основным источником средств к существованию;</w:t>
      </w:r>
    </w:p>
    <w:p>
      <w:pPr>
        <w:pStyle w:val="0"/>
        <w:spacing w:before="200" w:line-rule="auto"/>
        <w:ind w:firstLine="540"/>
        <w:jc w:val="both"/>
      </w:pPr>
      <w:r>
        <w:rPr>
          <w:sz w:val="20"/>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pPr>
        <w:pStyle w:val="0"/>
        <w:jc w:val="both"/>
      </w:pPr>
      <w:r>
        <w:rPr>
          <w:sz w:val="20"/>
        </w:rPr>
        <w:t xml:space="preserve">(в ред. </w:t>
      </w:r>
      <w:hyperlink w:history="0" r:id="rId22" w:tooltip="Закон Брянской области от 02.11.2016 N 91-З &quot;О внесении изменений в отдельные законодательные акты Брянской области&quot; (принят Брянской областной Думой 27.10.2016) {КонсультантПлюс}">
        <w:r>
          <w:rPr>
            <w:sz w:val="20"/>
            <w:color w:val="0000ff"/>
          </w:rPr>
          <w:t xml:space="preserve">Закона</w:t>
        </w:r>
      </w:hyperlink>
      <w:r>
        <w:rPr>
          <w:sz w:val="20"/>
        </w:rPr>
        <w:t xml:space="preserve"> Брянской области от 02.11.2016 N 91-З)</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органами государственной власти Брянской области.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органами государственной власти Брянской области;</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pPr>
        <w:pStyle w:val="0"/>
        <w:spacing w:before="200" w:line-rule="auto"/>
        <w:ind w:firstLine="540"/>
        <w:jc w:val="both"/>
      </w:pPr>
      <w:r>
        <w:rPr>
          <w:sz w:val="20"/>
        </w:rP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spacing w:before="200" w:line-rule="auto"/>
        <w:ind w:firstLine="540"/>
        <w:jc w:val="both"/>
      </w:pPr>
      <w:r>
        <w:rPr>
          <w:sz w:val="20"/>
        </w:rPr>
        <w:t xml:space="preserve">Компенсация расходов на оплату жилых помещений и коммунальных услуг не предоставляется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pPr>
        <w:pStyle w:val="0"/>
        <w:jc w:val="both"/>
      </w:pPr>
      <w:r>
        <w:rPr>
          <w:sz w:val="20"/>
        </w:rPr>
        <w:t xml:space="preserve">(в ред. </w:t>
      </w:r>
      <w:hyperlink w:history="0" r:id="rId23" w:tooltip="Закон Брянской области от 28.06.2022 N 50-З &quot;О внесении изменений в отдельные законодательные акты Брянской области&quot; (принят Брянской областной Думой 24.06.2022) {КонсультантПлюс}">
        <w:r>
          <w:rPr>
            <w:sz w:val="20"/>
            <w:color w:val="0000ff"/>
          </w:rPr>
          <w:t xml:space="preserve">Закона</w:t>
        </w:r>
      </w:hyperlink>
      <w:r>
        <w:rPr>
          <w:sz w:val="20"/>
        </w:rPr>
        <w:t xml:space="preserve"> Брянской области от 28.06.2022 N 50-З)</w:t>
      </w:r>
    </w:p>
    <w:p>
      <w:pPr>
        <w:pStyle w:val="0"/>
        <w:jc w:val="both"/>
      </w:pPr>
      <w:r>
        <w:rPr>
          <w:sz w:val="20"/>
        </w:rPr>
        <w:t xml:space="preserve">(пп. 1 в ред. </w:t>
      </w:r>
      <w:hyperlink w:history="0" r:id="rId24" w:tooltip="Закон Брянской области от 02.08.2016 N 66-З &quot;О внесении изменений в Закон Брянской области &quot;О мерах социальной поддержки ветеранов в Брянской области&quot; (принят Брянской областной Думой 28.07.2016) {КонсультантПлюс}">
        <w:r>
          <w:rPr>
            <w:sz w:val="20"/>
            <w:color w:val="0000ff"/>
          </w:rPr>
          <w:t xml:space="preserve">Закона</w:t>
        </w:r>
      </w:hyperlink>
      <w:r>
        <w:rPr>
          <w:sz w:val="20"/>
        </w:rPr>
        <w:t xml:space="preserve"> Брянской области от 02.08.2016 N 66-З)</w:t>
      </w:r>
    </w:p>
    <w:p>
      <w:pPr>
        <w:pStyle w:val="0"/>
        <w:spacing w:before="200" w:line-rule="auto"/>
        <w:ind w:firstLine="540"/>
        <w:jc w:val="both"/>
      </w:pPr>
      <w:r>
        <w:rPr>
          <w:sz w:val="20"/>
        </w:rPr>
        <w:t xml:space="preserve">2) утратил силу. - </w:t>
      </w:r>
      <w:hyperlink w:history="0" r:id="rId25" w:tooltip="Закон Брянской области от 02.08.2016 N 66-З &quot;О внесении изменений в Закон Брянской области &quot;О мерах социальной поддержки ветеранов в Брянской области&quot; (принят Брянской областной Думой 28.07.2016) {КонсультантПлюс}">
        <w:r>
          <w:rPr>
            <w:sz w:val="20"/>
            <w:color w:val="0000ff"/>
          </w:rPr>
          <w:t xml:space="preserve">Закон</w:t>
        </w:r>
      </w:hyperlink>
      <w:r>
        <w:rPr>
          <w:sz w:val="20"/>
        </w:rPr>
        <w:t xml:space="preserve"> Брянской области от 02.08.2016 N 66-З;</w:t>
      </w:r>
    </w:p>
    <w:bookmarkStart w:id="54" w:name="P54"/>
    <w:bookmarkEnd w:id="54"/>
    <w:p>
      <w:pPr>
        <w:pStyle w:val="0"/>
        <w:spacing w:before="200" w:line-rule="auto"/>
        <w:ind w:firstLine="540"/>
        <w:jc w:val="both"/>
      </w:pPr>
      <w:r>
        <w:rPr>
          <w:sz w:val="20"/>
        </w:rPr>
        <w:t xml:space="preserve">3) сохранение обслуживания в поликлиниках и других медицинских учреждениях Брянской области, к которым указанные лица были прикреплены в период работы до выхода на пенсию; оказание медицинской помощи по программам государственных гарантий в этих учреждениях;</w:t>
      </w:r>
    </w:p>
    <w:p>
      <w:pPr>
        <w:pStyle w:val="0"/>
        <w:spacing w:before="200" w:line-rule="auto"/>
        <w:ind w:firstLine="540"/>
        <w:jc w:val="both"/>
      </w:pPr>
      <w:r>
        <w:rPr>
          <w:sz w:val="20"/>
        </w:rPr>
        <w:t xml:space="preserve">4) при продолжении ветераном трудовой деятельности - предоставление организациями Брянской области ежегодного отпуска в удобное для ветерана время и предоставление ему отпуска без сохранения заработной платы сроком до 30 рабочих дней в году;</w:t>
      </w:r>
    </w:p>
    <w:bookmarkStart w:id="56" w:name="P56"/>
    <w:bookmarkEnd w:id="56"/>
    <w:p>
      <w:pPr>
        <w:pStyle w:val="0"/>
        <w:spacing w:before="200" w:line-rule="auto"/>
        <w:ind w:firstLine="540"/>
        <w:jc w:val="both"/>
      </w:pPr>
      <w:r>
        <w:rPr>
          <w:sz w:val="20"/>
        </w:rPr>
        <w:t xml:space="preserve">5) возмещение расходов на изготовление и ремонт зубных протезов (кроме изделий из драгоценных металлов и металлокерамики) в размере 75 процентов от стоимости, но не более 2500 рублей в календарный год.</w:t>
      </w:r>
    </w:p>
    <w:p>
      <w:pPr>
        <w:pStyle w:val="0"/>
        <w:jc w:val="both"/>
      </w:pPr>
      <w:r>
        <w:rPr>
          <w:sz w:val="20"/>
        </w:rPr>
        <w:t xml:space="preserve">(пп. 5 введен </w:t>
      </w:r>
      <w:hyperlink w:history="0" r:id="rId26" w:tooltip="Закон Брянской области от 04.03.2020 N 10-З &quot;О внесении изменений в отдельные законодательные акты Брянской области&quot; (принят Брянской областной Думой 27.02.2020) {КонсультантПлюс}">
        <w:r>
          <w:rPr>
            <w:sz w:val="20"/>
            <w:color w:val="0000ff"/>
          </w:rPr>
          <w:t xml:space="preserve">Законом</w:t>
        </w:r>
      </w:hyperlink>
      <w:r>
        <w:rPr>
          <w:sz w:val="20"/>
        </w:rPr>
        <w:t xml:space="preserve"> Брянской области от 04.03.2020 N 10-З)</w:t>
      </w:r>
    </w:p>
    <w:p>
      <w:pPr>
        <w:pStyle w:val="0"/>
        <w:spacing w:before="200" w:line-rule="auto"/>
        <w:ind w:firstLine="540"/>
        <w:jc w:val="both"/>
      </w:pPr>
      <w:r>
        <w:rPr>
          <w:sz w:val="20"/>
        </w:rPr>
        <w:t xml:space="preserve">2. Ветеранам труда осуществляется ежемесячная денежная выплата в размере 200 рублей.</w:t>
      </w:r>
    </w:p>
    <w:p>
      <w:pPr>
        <w:pStyle w:val="0"/>
        <w:spacing w:before="200" w:line-rule="auto"/>
        <w:ind w:firstLine="540"/>
        <w:jc w:val="both"/>
      </w:pPr>
      <w:r>
        <w:rPr>
          <w:sz w:val="20"/>
        </w:rPr>
        <w:t xml:space="preserve">3. Ветеранам труда, получающим пенсии по иным основаниям, чем предусмотрено </w:t>
      </w:r>
      <w:hyperlink w:history="0" w:anchor="P40" w:tooltip="1. Ветеранам труда после установления (назначения) им страховой пенсии по старости в соответствии с Федеральным законом от 28 декабря 2013 года N 400-ФЗ &quot;О страховых пенсиях&quot; (далее - Федеральный закон &quot;О страховых пенсиях&quot;), а также по достижении ветеранами труда возраста 60 лет для мужчин и 55 лет для женщин независимо от прекращения ими трудовой деятельности предоставляются следующие меры социальной поддержки:">
        <w:r>
          <w:rPr>
            <w:sz w:val="20"/>
            <w:color w:val="0000ff"/>
          </w:rPr>
          <w:t xml:space="preserve">пунктом 1</w:t>
        </w:r>
      </w:hyperlink>
      <w:r>
        <w:rPr>
          <w:sz w:val="20"/>
        </w:rP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по достижении ими возраста 60 лет для мужчин и 55 лет для женщин.</w:t>
      </w:r>
    </w:p>
    <w:p>
      <w:pPr>
        <w:pStyle w:val="0"/>
        <w:jc w:val="both"/>
      </w:pPr>
      <w:r>
        <w:rPr>
          <w:sz w:val="20"/>
        </w:rPr>
        <w:t xml:space="preserve">(п. 3 в ред. </w:t>
      </w:r>
      <w:hyperlink w:history="0" r:id="rId27" w:tooltip="Закон Брянской области от 24.09.2018 N 68-З &quot;О внесении изменений в статью 3 Закона Брянской области &quot;О мерах социальной поддержки ветеранов в Брянской области&quot; (принят Брянской областной Думой 20.09.2018) {КонсультантПлюс}">
        <w:r>
          <w:rPr>
            <w:sz w:val="20"/>
            <w:color w:val="0000ff"/>
          </w:rPr>
          <w:t xml:space="preserve">Закона</w:t>
        </w:r>
      </w:hyperlink>
      <w:r>
        <w:rPr>
          <w:sz w:val="20"/>
        </w:rPr>
        <w:t xml:space="preserve"> Брянской области от 24.09.2018 N 68-З)</w:t>
      </w:r>
    </w:p>
    <w:p>
      <w:pPr>
        <w:pStyle w:val="0"/>
        <w:ind w:firstLine="540"/>
        <w:jc w:val="both"/>
      </w:pPr>
      <w:r>
        <w:rPr>
          <w:sz w:val="20"/>
        </w:rPr>
      </w:r>
    </w:p>
    <w:p>
      <w:pPr>
        <w:pStyle w:val="2"/>
        <w:outlineLvl w:val="0"/>
        <w:ind w:firstLine="540"/>
        <w:jc w:val="both"/>
      </w:pPr>
      <w:r>
        <w:rPr>
          <w:sz w:val="20"/>
        </w:rPr>
        <w:t xml:space="preserve">Статья 4. Меры социальной поддержки тружеников тыла</w:t>
      </w:r>
    </w:p>
    <w:p>
      <w:pPr>
        <w:pStyle w:val="0"/>
        <w:ind w:firstLine="540"/>
        <w:jc w:val="both"/>
      </w:pPr>
      <w:r>
        <w:rPr>
          <w:sz w:val="20"/>
        </w:rPr>
      </w:r>
    </w:p>
    <w:p>
      <w:pPr>
        <w:pStyle w:val="0"/>
        <w:ind w:firstLine="540"/>
        <w:jc w:val="both"/>
      </w:pPr>
      <w:r>
        <w:rPr>
          <w:sz w:val="20"/>
        </w:rPr>
        <w:t xml:space="preserve">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осуществляется ежемесячная денежная выплата в размере 250 рублей, а также возмещаются расходы на изготовление и ремонт зубных протезов (кроме изделий из драгоценных металлов и металлокерамики) в размере 75 процентов от стоимости, но не более 2500 рублей в календарный год.</w:t>
      </w:r>
    </w:p>
    <w:p>
      <w:pPr>
        <w:pStyle w:val="0"/>
        <w:jc w:val="both"/>
      </w:pPr>
      <w:r>
        <w:rPr>
          <w:sz w:val="20"/>
        </w:rPr>
        <w:t xml:space="preserve">(в ред. </w:t>
      </w:r>
      <w:hyperlink w:history="0" r:id="rId28" w:tooltip="Закон Брянской области от 04.03.2020 N 10-З &quot;О внесении изменений в отдельные законодательные акты Брянской области&quot; (принят Брянской областной Думой 27.02.2020) {КонсультантПлюс}">
        <w:r>
          <w:rPr>
            <w:sz w:val="20"/>
            <w:color w:val="0000ff"/>
          </w:rPr>
          <w:t xml:space="preserve">Закона</w:t>
        </w:r>
      </w:hyperlink>
      <w:r>
        <w:rPr>
          <w:sz w:val="20"/>
        </w:rPr>
        <w:t xml:space="preserve"> Брянской области от 04.03.2020 N 10-З)</w:t>
      </w:r>
    </w:p>
    <w:p>
      <w:pPr>
        <w:pStyle w:val="0"/>
        <w:spacing w:before="200" w:line-rule="auto"/>
        <w:ind w:firstLine="540"/>
        <w:jc w:val="both"/>
      </w:pPr>
      <w:r>
        <w:rPr>
          <w:sz w:val="20"/>
        </w:rPr>
        <w:t xml:space="preserve">2. Труженики тыла, одновременно являющиеся ветеранами труда, имеют право на получение мер социальной поддержки, установленных для ветеранов труда </w:t>
      </w:r>
      <w:hyperlink w:history="0" w:anchor="P42" w:tooltip="1) компенсация расходов на оплату жилых помещений и коммунальных услуг в размере 50 процентов:">
        <w:r>
          <w:rPr>
            <w:sz w:val="20"/>
            <w:color w:val="0000ff"/>
          </w:rPr>
          <w:t xml:space="preserve">подпунктами 1</w:t>
        </w:r>
      </w:hyperlink>
      <w:r>
        <w:rPr>
          <w:sz w:val="20"/>
        </w:rPr>
        <w:t xml:space="preserve">, </w:t>
      </w:r>
      <w:hyperlink w:history="0" w:anchor="P54" w:tooltip="3) сохранение обслуживания в поликлиниках и других медицинских учреждениях Брянской области, к которым указанные лица были прикреплены в период работы до выхода на пенсию; оказание медицинской помощи по программам государственных гарантий в этих учреждениях;">
        <w:r>
          <w:rPr>
            <w:sz w:val="20"/>
            <w:color w:val="0000ff"/>
          </w:rPr>
          <w:t xml:space="preserve">3</w:t>
        </w:r>
      </w:hyperlink>
      <w:r>
        <w:rPr>
          <w:sz w:val="20"/>
        </w:rPr>
        <w:t xml:space="preserve">, </w:t>
      </w:r>
      <w:hyperlink w:history="0" w:anchor="P56" w:tooltip="5) возмещение расходов на изготовление и ремонт зубных протезов (кроме изделий из драгоценных металлов и металлокерамики) в размере 75 процентов от стоимости, но не более 2500 рублей в календарный год.">
        <w:r>
          <w:rPr>
            <w:sz w:val="20"/>
            <w:color w:val="0000ff"/>
          </w:rPr>
          <w:t xml:space="preserve">5 пункта 1 статьи 3</w:t>
        </w:r>
      </w:hyperlink>
      <w:r>
        <w:rPr>
          <w:sz w:val="20"/>
        </w:rPr>
        <w:t xml:space="preserve"> настоящего Закона.</w:t>
      </w:r>
    </w:p>
    <w:p>
      <w:pPr>
        <w:pStyle w:val="0"/>
        <w:jc w:val="both"/>
      </w:pPr>
      <w:r>
        <w:rPr>
          <w:sz w:val="20"/>
        </w:rPr>
        <w:t xml:space="preserve">(в ред. </w:t>
      </w:r>
      <w:hyperlink w:history="0" r:id="rId29" w:tooltip="Закон Брянской области от 04.03.2020 N 10-З &quot;О внесении изменений в отдельные законодательные акты Брянской области&quot; (принят Брянской областной Думой 27.02.2020) {КонсультантПлюс}">
        <w:r>
          <w:rPr>
            <w:sz w:val="20"/>
            <w:color w:val="0000ff"/>
          </w:rPr>
          <w:t xml:space="preserve">Закона</w:t>
        </w:r>
      </w:hyperlink>
      <w:r>
        <w:rPr>
          <w:sz w:val="20"/>
        </w:rPr>
        <w:t xml:space="preserve"> Брянской области от 04.03.2020 N 10-З)</w:t>
      </w:r>
    </w:p>
    <w:p>
      <w:pPr>
        <w:pStyle w:val="0"/>
        <w:spacing w:before="200" w:line-rule="auto"/>
        <w:ind w:firstLine="540"/>
        <w:jc w:val="both"/>
      </w:pPr>
      <w:r>
        <w:rPr>
          <w:sz w:val="20"/>
        </w:rPr>
        <w:t xml:space="preserve">3.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имеют преимущество при приеме в дома-интернаты для престарелых и инвалидов, центры социального обслуживания, право внеочередного приема на обслуживание отделениями социальной помощи на дому, а также на предоставление организациями Брянской области ежегодного отпуска в удобное для них время и отпуска без сохранения заработной платы сроком до 14 рабочих дней в году.</w:t>
      </w:r>
    </w:p>
    <w:p>
      <w:pPr>
        <w:pStyle w:val="0"/>
        <w:ind w:firstLine="540"/>
        <w:jc w:val="both"/>
      </w:pPr>
      <w:r>
        <w:rPr>
          <w:sz w:val="20"/>
        </w:rPr>
      </w:r>
    </w:p>
    <w:p>
      <w:pPr>
        <w:pStyle w:val="2"/>
        <w:outlineLvl w:val="0"/>
        <w:ind w:firstLine="540"/>
        <w:jc w:val="both"/>
      </w:pPr>
      <w:r>
        <w:rPr>
          <w:sz w:val="20"/>
        </w:rPr>
        <w:t xml:space="preserve">Статья 5. Финансирование мер социальной поддержки ветеранов</w:t>
      </w:r>
    </w:p>
    <w:p>
      <w:pPr>
        <w:pStyle w:val="0"/>
        <w:ind w:firstLine="540"/>
        <w:jc w:val="both"/>
      </w:pPr>
      <w:r>
        <w:rPr>
          <w:sz w:val="20"/>
        </w:rPr>
      </w:r>
    </w:p>
    <w:p>
      <w:pPr>
        <w:pStyle w:val="0"/>
        <w:ind w:firstLine="540"/>
        <w:jc w:val="both"/>
      </w:pPr>
      <w:r>
        <w:rPr>
          <w:sz w:val="20"/>
        </w:rPr>
        <w:t xml:space="preserve">Средства на реализацию мер социальной поддержки лиц, проработавших в тылу с 22 июня 1941 года по 9 мая 1945 года не менее шести месяцев, исключая время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 предусматриваются в областном бюджете.</w:t>
      </w:r>
    </w:p>
    <w:p>
      <w:pPr>
        <w:pStyle w:val="0"/>
        <w:spacing w:before="200" w:line-rule="auto"/>
        <w:ind w:firstLine="540"/>
        <w:jc w:val="both"/>
      </w:pPr>
      <w:r>
        <w:rPr>
          <w:sz w:val="20"/>
        </w:rPr>
        <w:t xml:space="preserve">Порядок предоставления мер социальной поддержки, порядок расходования и учета средств на их реализацию устанавливается постановлением Правительства Брянской области.</w:t>
      </w:r>
    </w:p>
    <w:p>
      <w:pPr>
        <w:pStyle w:val="0"/>
        <w:jc w:val="both"/>
      </w:pPr>
      <w:r>
        <w:rPr>
          <w:sz w:val="20"/>
        </w:rPr>
        <w:t xml:space="preserve">(в ред. </w:t>
      </w:r>
      <w:hyperlink w:history="0" r:id="rId30" w:tooltip="Закон Брянской области от 11.08.2015 N 71-З &quot;О внесении изменений в Закон Брянской области &quot;О мерах социальной поддержки ветеранов в Брянской области&quot; (принят Брянской областной Думой 30.07.2015) {КонсультантПлюс}">
        <w:r>
          <w:rPr>
            <w:sz w:val="20"/>
            <w:color w:val="0000ff"/>
          </w:rPr>
          <w:t xml:space="preserve">Закона</w:t>
        </w:r>
      </w:hyperlink>
      <w:r>
        <w:rPr>
          <w:sz w:val="20"/>
        </w:rPr>
        <w:t xml:space="preserve"> Брянской области от 11.08.2015 N 71-З)</w:t>
      </w:r>
    </w:p>
    <w:p>
      <w:pPr>
        <w:pStyle w:val="0"/>
        <w:spacing w:before="200" w:line-rule="auto"/>
        <w:ind w:firstLine="540"/>
        <w:jc w:val="both"/>
      </w:pPr>
      <w:r>
        <w:rPr>
          <w:sz w:val="20"/>
        </w:rPr>
        <w:t xml:space="preserve">Размеры ежемесячных денежных выплат, предусмотренных настоящим Законом, подлежат индексации в порядке и в сроки, определяемые Правительством Брянской области, в пределах средств, предусмотренных на эти цели законом об областном бюджете на соответствующий финансовый год и плановый период.</w:t>
      </w:r>
    </w:p>
    <w:p>
      <w:pPr>
        <w:pStyle w:val="0"/>
        <w:jc w:val="both"/>
      </w:pPr>
      <w:r>
        <w:rPr>
          <w:sz w:val="20"/>
        </w:rPr>
        <w:t xml:space="preserve">(в ред. </w:t>
      </w:r>
      <w:hyperlink w:history="0" r:id="rId31" w:tooltip="Закон Брянской области от 11.11.2013 N 96-З &quot;О внесении изменений в статью 5 Закона Брянской области &quot;О мерах социальной поддержки ветеранов в Брянской области&quot; (принят Брянской областной Думой 31.10.2013) {КонсультантПлюс}">
        <w:r>
          <w:rPr>
            <w:sz w:val="20"/>
            <w:color w:val="0000ff"/>
          </w:rPr>
          <w:t xml:space="preserve">Закона</w:t>
        </w:r>
      </w:hyperlink>
      <w:r>
        <w:rPr>
          <w:sz w:val="20"/>
        </w:rPr>
        <w:t xml:space="preserve"> Брянской области от 11.11.2013 N 96-З)</w:t>
      </w:r>
    </w:p>
    <w:p>
      <w:pPr>
        <w:pStyle w:val="0"/>
        <w:ind w:firstLine="540"/>
        <w:jc w:val="both"/>
      </w:pPr>
      <w:r>
        <w:rPr>
          <w:sz w:val="20"/>
        </w:rPr>
      </w:r>
    </w:p>
    <w:p>
      <w:pPr>
        <w:pStyle w:val="2"/>
        <w:outlineLvl w:val="0"/>
        <w:ind w:firstLine="540"/>
        <w:jc w:val="both"/>
      </w:pPr>
      <w:r>
        <w:rPr>
          <w:sz w:val="20"/>
        </w:rPr>
        <w:t xml:space="preserve">Статья 6. Общественные объединения ветеранов</w:t>
      </w:r>
    </w:p>
    <w:p>
      <w:pPr>
        <w:pStyle w:val="0"/>
        <w:ind w:firstLine="540"/>
        <w:jc w:val="both"/>
      </w:pPr>
      <w:r>
        <w:rPr>
          <w:sz w:val="20"/>
        </w:rPr>
      </w:r>
    </w:p>
    <w:p>
      <w:pPr>
        <w:pStyle w:val="0"/>
        <w:ind w:firstLine="540"/>
        <w:jc w:val="both"/>
      </w:pPr>
      <w:r>
        <w:rPr>
          <w:sz w:val="20"/>
        </w:rPr>
        <w:t xml:space="preserve">1. В целях защиты прав и законных интересов ветеранов в соответствии с законодательством создаются общественные объединения ветеранов.</w:t>
      </w:r>
    </w:p>
    <w:p>
      <w:pPr>
        <w:pStyle w:val="0"/>
        <w:spacing w:before="200" w:line-rule="auto"/>
        <w:ind w:firstLine="540"/>
        <w:jc w:val="both"/>
      </w:pPr>
      <w:r>
        <w:rPr>
          <w:sz w:val="20"/>
        </w:rPr>
        <w:t xml:space="preserve">2. Органы государственной власти Брянской области и органы местного самоуправления оказывают содействие в деятельности общественных объединений ветеранов.</w:t>
      </w:r>
    </w:p>
    <w:p>
      <w:pPr>
        <w:pStyle w:val="0"/>
        <w:ind w:firstLine="540"/>
        <w:jc w:val="both"/>
      </w:pPr>
      <w:r>
        <w:rPr>
          <w:sz w:val="20"/>
        </w:rPr>
      </w:r>
    </w:p>
    <w:p>
      <w:pPr>
        <w:pStyle w:val="2"/>
        <w:outlineLvl w:val="0"/>
        <w:ind w:firstLine="540"/>
        <w:jc w:val="both"/>
      </w:pPr>
      <w:r>
        <w:rPr>
          <w:sz w:val="20"/>
        </w:rPr>
        <w:t xml:space="preserve">Статья 7. Судебная защита прав ветеранов</w:t>
      </w:r>
    </w:p>
    <w:p>
      <w:pPr>
        <w:pStyle w:val="0"/>
        <w:ind w:firstLine="540"/>
        <w:jc w:val="both"/>
      </w:pPr>
      <w:r>
        <w:rPr>
          <w:sz w:val="20"/>
        </w:rPr>
      </w:r>
    </w:p>
    <w:p>
      <w:pPr>
        <w:pStyle w:val="0"/>
        <w:ind w:firstLine="540"/>
        <w:jc w:val="both"/>
      </w:pPr>
      <w:r>
        <w:rPr>
          <w:sz w:val="20"/>
        </w:rPr>
        <w:t xml:space="preserve">Ветераны имеют право на обращение в суд за защитой прав и мер социальной поддержки, установленных настоящим Законом и иными нормативными правовыми актами Брянской области.</w:t>
      </w:r>
    </w:p>
    <w:p>
      <w:pPr>
        <w:pStyle w:val="0"/>
        <w:ind w:firstLine="540"/>
        <w:jc w:val="both"/>
      </w:pPr>
      <w:r>
        <w:rPr>
          <w:sz w:val="20"/>
        </w:rPr>
      </w:r>
    </w:p>
    <w:p>
      <w:pPr>
        <w:pStyle w:val="2"/>
        <w:outlineLvl w:val="0"/>
        <w:ind w:firstLine="540"/>
        <w:jc w:val="both"/>
      </w:pPr>
      <w:r>
        <w:rPr>
          <w:sz w:val="20"/>
        </w:rPr>
        <w:t xml:space="preserve">Статья 8. Документы, подтверждающие права ветеранов</w:t>
      </w:r>
    </w:p>
    <w:p>
      <w:pPr>
        <w:pStyle w:val="0"/>
        <w:ind w:firstLine="540"/>
        <w:jc w:val="both"/>
      </w:pPr>
      <w:r>
        <w:rPr>
          <w:sz w:val="20"/>
        </w:rPr>
      </w:r>
    </w:p>
    <w:p>
      <w:pPr>
        <w:pStyle w:val="0"/>
        <w:ind w:firstLine="540"/>
        <w:jc w:val="both"/>
      </w:pPr>
      <w:r>
        <w:rPr>
          <w:sz w:val="20"/>
        </w:rPr>
        <w:t xml:space="preserve">1. Реализация мер социальной поддержки ветеранов труда осуществляется по предъявлении ими удостоверения ветерана труда единого </w:t>
      </w:r>
      <w:hyperlink w:history="0" r:id="rId32" w:tooltip="Постановление Правительства РФ от 27.04.1995 N 423 (ред. от 08.11.2017) &quot;Об удостоверениях, на основании которых реализуются меры социальной поддержки ветеранов военной службы и ветеранов труда&quot; {КонсультантПлюс}">
        <w:r>
          <w:rPr>
            <w:sz w:val="20"/>
            <w:color w:val="0000ff"/>
          </w:rPr>
          <w:t xml:space="preserve">образца</w:t>
        </w:r>
      </w:hyperlink>
      <w:r>
        <w:rPr>
          <w:sz w:val="20"/>
        </w:rPr>
        <w:t xml:space="preserve">, утвержденного Постановлением Правительства Российской Федерации от 27 апреля 1995 года N 423, либо иного документа, подтверждающего статус ветерана труда в соответствии с федеральным законом.</w:t>
      </w:r>
    </w:p>
    <w:p>
      <w:pPr>
        <w:pStyle w:val="0"/>
        <w:spacing w:before="200" w:line-rule="auto"/>
        <w:ind w:firstLine="540"/>
        <w:jc w:val="both"/>
      </w:pPr>
      <w:r>
        <w:rPr>
          <w:sz w:val="20"/>
        </w:rPr>
        <w:t xml:space="preserve">2. Реализация мер социальной поддержки тружеников тыла периода Великой Отечественной войны осуществляется по предъявлении ими удостоверения о праве на льготы, выданного в соответствии с Постановлением Совета Министров СССР от 18 мая 1988 года N 621, либо </w:t>
      </w:r>
      <w:hyperlink w:history="0" r:id="rId33" w:tooltip="Постановление Правительства РФ от 05.10.1999 N 1122 (ред. от 21.05.2020) &quot;Об удостоверениях ветерана Великой Отечественной войны&quot; {КонсультантПлюс}">
        <w:r>
          <w:rPr>
            <w:sz w:val="20"/>
            <w:color w:val="0000ff"/>
          </w:rPr>
          <w:t xml:space="preserve">удостоверения</w:t>
        </w:r>
      </w:hyperlink>
      <w:r>
        <w:rPr>
          <w:sz w:val="20"/>
        </w:rPr>
        <w:t xml:space="preserve"> ветерана Великой Отечественной войны, выданного в соответствии с Постановлением Правительства Российской Федерации от 5 октября 1999 года N 1122, с отметкой о праве на льготы.</w:t>
      </w:r>
    </w:p>
    <w:p>
      <w:pPr>
        <w:pStyle w:val="0"/>
        <w:ind w:firstLine="540"/>
        <w:jc w:val="both"/>
      </w:pPr>
      <w:r>
        <w:rPr>
          <w:sz w:val="20"/>
        </w:rPr>
      </w:r>
    </w:p>
    <w:p>
      <w:pPr>
        <w:pStyle w:val="2"/>
        <w:outlineLvl w:val="0"/>
        <w:ind w:firstLine="540"/>
        <w:jc w:val="both"/>
      </w:pPr>
      <w:r>
        <w:rPr>
          <w:sz w:val="20"/>
        </w:rPr>
        <w:t xml:space="preserve">Статья 8.1. Информационное обеспечение предоставления мер социальной поддержки ветеранов</w:t>
      </w:r>
    </w:p>
    <w:p>
      <w:pPr>
        <w:pStyle w:val="0"/>
        <w:ind w:firstLine="540"/>
        <w:jc w:val="both"/>
      </w:pPr>
      <w:r>
        <w:rPr>
          <w:sz w:val="20"/>
        </w:rPr>
        <w:t xml:space="preserve">(введена </w:t>
      </w:r>
      <w:hyperlink w:history="0" r:id="rId34" w:tooltip="Закон Брянской области от 25.12.2017 N 112-З &quot;О внесении изменений в отдельные законодательные акты Брянской област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Брянской областной Думой 21.12.2017) {КонсультантПлюс}">
        <w:r>
          <w:rPr>
            <w:sz w:val="20"/>
            <w:color w:val="0000ff"/>
          </w:rPr>
          <w:t xml:space="preserve">Законом</w:t>
        </w:r>
      </w:hyperlink>
      <w:r>
        <w:rPr>
          <w:sz w:val="20"/>
        </w:rPr>
        <w:t xml:space="preserve"> Брянской области от 25.12.2017 N 112-З)</w:t>
      </w:r>
    </w:p>
    <w:p>
      <w:pPr>
        <w:pStyle w:val="0"/>
        <w:ind w:firstLine="540"/>
        <w:jc w:val="both"/>
      </w:pPr>
      <w:r>
        <w:rPr>
          <w:sz w:val="20"/>
        </w:rPr>
      </w:r>
    </w:p>
    <w:p>
      <w:pPr>
        <w:pStyle w:val="0"/>
        <w:ind w:firstLine="540"/>
        <w:jc w:val="both"/>
      </w:pPr>
      <w:r>
        <w:rPr>
          <w:sz w:val="20"/>
        </w:rPr>
        <w:t xml:space="preserve">Информация о предоставлении мер социальной поддержки в соответствии с настоящим Законом размещается в Единой государственной информационной системе социального обеспечения.</w:t>
      </w:r>
    </w:p>
    <w:p>
      <w:pPr>
        <w:pStyle w:val="0"/>
        <w:spacing w:before="200" w:line-rule="auto"/>
        <w:ind w:firstLine="540"/>
        <w:jc w:val="both"/>
      </w:pPr>
      <w:r>
        <w:rPr>
          <w:sz w:val="20"/>
        </w:rP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w:history="0" r:id="rId35"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0"/>
        <w:ind w:firstLine="540"/>
        <w:jc w:val="both"/>
      </w:pPr>
      <w:r>
        <w:rPr>
          <w:sz w:val="20"/>
        </w:rPr>
        <w:t xml:space="preserve">Статья 9.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с 1 января 2005 года.</w:t>
      </w:r>
    </w:p>
    <w:p>
      <w:pPr>
        <w:pStyle w:val="0"/>
        <w:ind w:firstLine="540"/>
        <w:jc w:val="both"/>
      </w:pPr>
      <w:r>
        <w:rPr>
          <w:sz w:val="20"/>
        </w:rPr>
      </w:r>
    </w:p>
    <w:p>
      <w:pPr>
        <w:pStyle w:val="0"/>
        <w:jc w:val="right"/>
      </w:pPr>
      <w:r>
        <w:rPr>
          <w:sz w:val="20"/>
        </w:rPr>
        <w:t xml:space="preserve">Губернатор Брянской области</w:t>
      </w:r>
    </w:p>
    <w:p>
      <w:pPr>
        <w:pStyle w:val="0"/>
        <w:jc w:val="right"/>
      </w:pPr>
      <w:r>
        <w:rPr>
          <w:sz w:val="20"/>
        </w:rPr>
        <w:t xml:space="preserve">Ю.Е.ЛОДКИН</w:t>
      </w:r>
    </w:p>
    <w:p>
      <w:pPr>
        <w:pStyle w:val="0"/>
      </w:pPr>
      <w:r>
        <w:rPr>
          <w:sz w:val="20"/>
        </w:rPr>
        <w:t xml:space="preserve">г. Брянск</w:t>
      </w:r>
    </w:p>
    <w:p>
      <w:pPr>
        <w:pStyle w:val="0"/>
        <w:spacing w:before="200" w:line-rule="auto"/>
      </w:pPr>
      <w:r>
        <w:rPr>
          <w:sz w:val="20"/>
        </w:rPr>
        <w:t xml:space="preserve">10 декабря 2004 г.</w:t>
      </w:r>
    </w:p>
    <w:p>
      <w:pPr>
        <w:pStyle w:val="0"/>
        <w:spacing w:before="200" w:line-rule="auto"/>
      </w:pPr>
      <w:r>
        <w:rPr>
          <w:sz w:val="20"/>
        </w:rPr>
        <w:t xml:space="preserve">N 91-З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Брянской области от 10.12.2004 N 91-З</w:t>
            <w:br/>
            <w:t>(ред. от 28.06.2022)</w:t>
            <w:br/>
            <w:t>"О мерах социальной поддержки ветеранов в Брянской обла...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424F6AD212E3805B9ABC4C4C9378DD44B1547DF0908948A59F345AE32237A55F5C43D4D2CBF4575CFB6C4938BE4FAE5B9A4A760F41382478191J9m4G" TargetMode = "External"/>
	<Relationship Id="rId8" Type="http://schemas.openxmlformats.org/officeDocument/2006/relationships/hyperlink" Target="consultantplus://offline/ref=9424F6AD212E3805B9ABC4C4C9378DD44B1547DF0E069E8F51AE4FA66B2F7852FA9B2A4A65B34475CFB6C39FD4E1EFF4E1A8A77FEB109E5B839394J9mFG" TargetMode = "External"/>
	<Relationship Id="rId9" Type="http://schemas.openxmlformats.org/officeDocument/2006/relationships/hyperlink" Target="consultantplus://offline/ref=9424F6AD212E3805B9ABC4C4C9378DD44B1547DF0D00928151AE4FA66B2F7852FA9B2A4A65B34475CFB6C39FD4E1EFF4E1A8A77FEB109E5B839394J9mFG" TargetMode = "External"/>
	<Relationship Id="rId10" Type="http://schemas.openxmlformats.org/officeDocument/2006/relationships/hyperlink" Target="consultantplus://offline/ref=9424F6AD212E3805B9ABC4C4C9378DD44B1547DF0C019E8B50AE4FA66B2F7852FA9B2A4A65B34475CFB6C39FD4E1EFF4E1A8A77FEB109E5B839394J9mFG" TargetMode = "External"/>
	<Relationship Id="rId11" Type="http://schemas.openxmlformats.org/officeDocument/2006/relationships/hyperlink" Target="consultantplus://offline/ref=9424F6AD212E3805B9ABC4C4C9378DD44B1547DF0B00978853AE4FA66B2F7852FA9B2A4A65B34475CFB6C39FD4E1EFF4E1A8A77FEB109E5B839394J9mFG" TargetMode = "External"/>
	<Relationship Id="rId12" Type="http://schemas.openxmlformats.org/officeDocument/2006/relationships/hyperlink" Target="consultantplus://offline/ref=32F99D18462E8AB9E9BA820997C78B3061EC8C28DE4DEAE84F7F1E5DBF08CEDF044905F3CA74C808A2226C855B9B7294FAF3DA68B2C25504853831K4m5G" TargetMode = "External"/>
	<Relationship Id="rId13" Type="http://schemas.openxmlformats.org/officeDocument/2006/relationships/hyperlink" Target="consultantplus://offline/ref=32F99D18462E8AB9E9BA820997C78B3061EC8C28DE4CEAE54E7F1E5DBF08CEDF044905F3CA74C808A2226E8B5B9B7294FAF3DA68B2C25504853831K4m5G" TargetMode = "External"/>
	<Relationship Id="rId14" Type="http://schemas.openxmlformats.org/officeDocument/2006/relationships/hyperlink" Target="consultantplus://offline/ref=32F99D18462E8AB9E9BA820997C78B3061EC8C28DF48E0EF427F1E5DBF08CEDF044905F3CA74C808A2226C855B9B7294FAF3DA68B2C25504853831K4m5G" TargetMode = "External"/>
	<Relationship Id="rId15" Type="http://schemas.openxmlformats.org/officeDocument/2006/relationships/hyperlink" Target="consultantplus://offline/ref=32F99D18462E8AB9E9BA820997C78B3061EC8C28DF4CE3E84C7F1E5DBF08CEDF044905F3CA74C808A2226C855B9B7294FAF3DA68B2C25504853831K4m5G" TargetMode = "External"/>
	<Relationship Id="rId16" Type="http://schemas.openxmlformats.org/officeDocument/2006/relationships/hyperlink" Target="consultantplus://offline/ref=32F99D18462E8AB9E9BA820997C78B3061EC8C28DC48E2E84D7F1E5DBF08CEDF044905F3CA74C808A2226C845B9B7294FAF3DA68B2C25504853831K4m5G" TargetMode = "External"/>
	<Relationship Id="rId17" Type="http://schemas.openxmlformats.org/officeDocument/2006/relationships/hyperlink" Target="consultantplus://offline/ref=32F99D18462E8AB9E9BA820997C78B3061EC8C28DD4BE1EB437F1E5DBF08CEDF044905F3CA74C808A2226D8A5B9B7294FAF3DA68B2C25504853831K4m5G" TargetMode = "External"/>
	<Relationship Id="rId18" Type="http://schemas.openxmlformats.org/officeDocument/2006/relationships/hyperlink" Target="consultantplus://offline/ref=32F99D18462E8AB9E9BA820997C78B3061EC8C28DE4DEAE84F7F1E5DBF08CEDF044905F3CA74C808A2226C8A5B9B7294FAF3DA68B2C25504853831K4m5G" TargetMode = "External"/>
	<Relationship Id="rId19" Type="http://schemas.openxmlformats.org/officeDocument/2006/relationships/hyperlink" Target="consultantplus://offline/ref=32F99D18462E8AB9E9BA820997C78B3061EC8C28DB4FEBEA497F1E5DBF08CEDF044905F3CA74C808A2226C8A5B9B7294FAF3DA68B2C25504853831K4m5G" TargetMode = "External"/>
	<Relationship Id="rId20" Type="http://schemas.openxmlformats.org/officeDocument/2006/relationships/hyperlink" Target="consultantplus://offline/ref=32F99D18462E8AB9E9BA9C0481ABD73D64E4D223DA48E9BB16204500E801C488510604BD8F78D709A03C6E8252KCmDG" TargetMode = "External"/>
	<Relationship Id="rId21" Type="http://schemas.openxmlformats.org/officeDocument/2006/relationships/hyperlink" Target="consultantplus://offline/ref=32F99D18462E8AB9E9BA820997C78B3061EC8C28DF4CE3E84C7F1E5DBF08CEDF044905F3CA74C808A2226C8A5B9B7294FAF3DA68B2C25504853831K4m5G" TargetMode = "External"/>
	<Relationship Id="rId22" Type="http://schemas.openxmlformats.org/officeDocument/2006/relationships/hyperlink" Target="consultantplus://offline/ref=32F99D18462E8AB9E9BA820997C78B3061EC8C28DE4CEAE54E7F1E5DBF08CEDF044905F3CA74C808A2226E8B5B9B7294FAF3DA68B2C25504853831K4m5G" TargetMode = "External"/>
	<Relationship Id="rId23" Type="http://schemas.openxmlformats.org/officeDocument/2006/relationships/hyperlink" Target="consultantplus://offline/ref=32F99D18462E8AB9E9BA820997C78B3061EC8C28DD4BE1EB437F1E5DBF08CEDF044905F3CA74C808A2226D8A5B9B7294FAF3DA68B2C25504853831K4m5G" TargetMode = "External"/>
	<Relationship Id="rId24" Type="http://schemas.openxmlformats.org/officeDocument/2006/relationships/hyperlink" Target="consultantplus://offline/ref=32F99D18462E8AB9E9BA820997C78B3061EC8C28DE4DEAE84F7F1E5DBF08CEDF044905F3CA74C808A2226D865B9B7294FAF3DA68B2C25504853831K4m5G" TargetMode = "External"/>
	<Relationship Id="rId25" Type="http://schemas.openxmlformats.org/officeDocument/2006/relationships/hyperlink" Target="consultantplus://offline/ref=32F99D18462E8AB9E9BA820997C78B3061EC8C28DE4DEAE84F7F1E5DBF08CEDF044905F3CA74C808A2226E815B9B7294FAF3DA68B2C25504853831K4m5G" TargetMode = "External"/>
	<Relationship Id="rId26" Type="http://schemas.openxmlformats.org/officeDocument/2006/relationships/hyperlink" Target="consultantplus://offline/ref=32F99D18462E8AB9E9BA820997C78B3061EC8C28DC48E2E84D7F1E5DBF08CEDF044905F3CA74C808A2226C855B9B7294FAF3DA68B2C25504853831K4m5G" TargetMode = "External"/>
	<Relationship Id="rId27" Type="http://schemas.openxmlformats.org/officeDocument/2006/relationships/hyperlink" Target="consultantplus://offline/ref=32F99D18462E8AB9E9BA820997C78B3061EC8C28DF4CE3E84C7F1E5DBF08CEDF044905F3CA74C808A2226D825B9B7294FAF3DA68B2C25504853831K4m5G" TargetMode = "External"/>
	<Relationship Id="rId28" Type="http://schemas.openxmlformats.org/officeDocument/2006/relationships/hyperlink" Target="consultantplus://offline/ref=32F99D18462E8AB9E9BA820997C78B3061EC8C28DC48E2E84D7F1E5DBF08CEDF044905F3CA74C808A2226D825B9B7294FAF3DA68B2C25504853831K4m5G" TargetMode = "External"/>
	<Relationship Id="rId29" Type="http://schemas.openxmlformats.org/officeDocument/2006/relationships/hyperlink" Target="consultantplus://offline/ref=32F99D18462E8AB9E9BA820997C78B3061EC8C28DC48E2E84D7F1E5DBF08CEDF044905F3CA74C808A2226D835B9B7294FAF3DA68B2C25504853831K4m5G" TargetMode = "External"/>
	<Relationship Id="rId30" Type="http://schemas.openxmlformats.org/officeDocument/2006/relationships/hyperlink" Target="consultantplus://offline/ref=32F99D18462E8AB9E9BA820997C78B3061EC8C28DE49E2ED4B7F1E5DBF08CEDF044905F3CA74C808A2226D815B9B7294FAF3DA68B2C25504853831K4m5G" TargetMode = "External"/>
	<Relationship Id="rId31" Type="http://schemas.openxmlformats.org/officeDocument/2006/relationships/hyperlink" Target="consultantplus://offline/ref=32F99D18462E8AB9E9BA820997C78B3061EC8C28D948EBEE487F1E5DBF08CEDF044905F3CA74C808A2226C8B5B9B7294FAF3DA68B2C25504853831K4m5G" TargetMode = "External"/>
	<Relationship Id="rId32" Type="http://schemas.openxmlformats.org/officeDocument/2006/relationships/hyperlink" Target="consultantplus://offline/ref=32F99D18462E8AB9E9BA9C0481ABD73D62EFD021D34AE9BB16204500E801C48843065CB18E79C909A42938D3149A2ED1AEE0DA6BB2C15718K8m5G" TargetMode = "External"/>
	<Relationship Id="rId33" Type="http://schemas.openxmlformats.org/officeDocument/2006/relationships/hyperlink" Target="consultantplus://offline/ref=32F99D18462E8AB9E9BA9C0481ABD73D63E2D120DA48E9BB16204500E801C48843065CB18E79C909AB2938D3149A2ED1AEE0DA6BB2C15718K8m5G" TargetMode = "External"/>
	<Relationship Id="rId34" Type="http://schemas.openxmlformats.org/officeDocument/2006/relationships/hyperlink" Target="consultantplus://offline/ref=32F99D18462E8AB9E9BA820997C78B3061EC8C28DF48E0EF427F1E5DBF08CEDF044905F3CA74C808A2226C855B9B7294FAF3DA68B2C25504853831K4m5G" TargetMode = "External"/>
	<Relationship Id="rId35" Type="http://schemas.openxmlformats.org/officeDocument/2006/relationships/hyperlink" Target="consultantplus://offline/ref=32F99D18462E8AB9E9BA9C0481ABD73D64E7DA25D24AE9BB16204500E801C488510604BD8F78D709A03C6E8252KCmD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Брянской области от 10.12.2004 N 91-З
(ред. от 28.06.2022)
"О мерах социальной поддержки ветеранов в Брянской области"
(принят Брянской областной Думой 25.11.2004)</dc:title>
  <dcterms:created xsi:type="dcterms:W3CDTF">2022-12-11T06:38:09Z</dcterms:created>
</cp:coreProperties>
</file>